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112DB" w:rsidRPr="00AB1B8F" w14:paraId="6CE51D62" w14:textId="77777777">
        <w:trPr>
          <w:trHeight w:hRule="exact" w:val="1417"/>
          <w:jc w:val="center"/>
        </w:trPr>
        <w:tc>
          <w:tcPr>
            <w:tcW w:w="6804" w:type="dxa"/>
            <w:tcBorders>
              <w:top w:val="nil"/>
              <w:left w:val="nil"/>
              <w:bottom w:val="nil"/>
              <w:right w:val="nil"/>
            </w:tcBorders>
            <w:vAlign w:val="center"/>
          </w:tcPr>
          <w:p w14:paraId="2DFE9543" w14:textId="77777777" w:rsidR="00816302" w:rsidRPr="00AB1B8F" w:rsidRDefault="00904D25">
            <w:pPr>
              <w:pStyle w:val="EPName"/>
            </w:pPr>
            <w:r w:rsidRPr="00AB1B8F">
              <w:t>Parlement européen</w:t>
            </w:r>
          </w:p>
          <w:p w14:paraId="1AB0EB8E" w14:textId="77777777" w:rsidR="00816302" w:rsidRPr="00AB1B8F" w:rsidRDefault="00904D25">
            <w:pPr>
              <w:pStyle w:val="EPTerm"/>
            </w:pPr>
            <w:r w:rsidRPr="00AB1B8F">
              <w:t>2024-2029</w:t>
            </w:r>
          </w:p>
        </w:tc>
        <w:tc>
          <w:tcPr>
            <w:tcW w:w="2268" w:type="dxa"/>
            <w:tcBorders>
              <w:top w:val="nil"/>
              <w:left w:val="nil"/>
              <w:bottom w:val="nil"/>
              <w:right w:val="nil"/>
            </w:tcBorders>
          </w:tcPr>
          <w:p w14:paraId="1049739E" w14:textId="77777777" w:rsidR="00816302" w:rsidRPr="00AB1B8F" w:rsidRDefault="007800A1">
            <w:pPr>
              <w:pStyle w:val="EPLogo"/>
            </w:pPr>
            <w:r>
              <w:pict w14:anchorId="7E0F9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0.25pt">
                  <v:imagedata r:id="rId6" o:title=""/>
                </v:shape>
              </w:pict>
            </w:r>
          </w:p>
        </w:tc>
      </w:tr>
    </w:tbl>
    <w:p w14:paraId="2CA52027" w14:textId="77777777" w:rsidR="00816302" w:rsidRPr="00AB1B8F" w:rsidRDefault="00904D25">
      <w:pPr>
        <w:pStyle w:val="LineTop"/>
      </w:pPr>
      <w:r w:rsidRPr="00AB1B8F">
        <w:t xml:space="preserve"> </w:t>
      </w:r>
    </w:p>
    <w:p w14:paraId="55CF5334" w14:textId="77777777" w:rsidR="00816302" w:rsidRPr="00AB1B8F" w:rsidRDefault="00904D25">
      <w:pPr>
        <w:pStyle w:val="EPBody"/>
      </w:pPr>
      <w:r w:rsidRPr="00AB1B8F">
        <w:rPr>
          <w:rStyle w:val="HideTWBExt"/>
          <w:rFonts w:eastAsia="Times New Roman"/>
          <w:i w:val="0"/>
        </w:rPr>
        <w:t>&lt;Commission&gt;</w:t>
      </w:r>
      <w:r w:rsidRPr="00AB1B8F">
        <w:rPr>
          <w:rStyle w:val="HideTWBInt"/>
          <w:i w:val="0"/>
        </w:rPr>
        <w:t>{FEMM}</w:t>
      </w:r>
      <w:r w:rsidRPr="00AB1B8F">
        <w:t>Commission des droits des femmes et de l’égalité des genres</w:t>
      </w:r>
      <w:r w:rsidRPr="00AB1B8F">
        <w:rPr>
          <w:rStyle w:val="HideTWBExt"/>
          <w:rFonts w:eastAsia="Times New Roman"/>
          <w:i w:val="0"/>
        </w:rPr>
        <w:t>&lt;/Commission&gt;</w:t>
      </w:r>
    </w:p>
    <w:p w14:paraId="0DB7E655" w14:textId="77777777" w:rsidR="00816302" w:rsidRPr="00AB1B8F" w:rsidRDefault="00904D25">
      <w:pPr>
        <w:pStyle w:val="LineBottom"/>
      </w:pPr>
      <w:r w:rsidRPr="00AB1B8F">
        <w:t xml:space="preserve"> </w:t>
      </w:r>
    </w:p>
    <w:p w14:paraId="630C08B1" w14:textId="77777777" w:rsidR="00816302" w:rsidRPr="00AB1B8F" w:rsidRDefault="00904D25">
      <w:pPr>
        <w:pStyle w:val="CoverReference"/>
      </w:pPr>
      <w:r w:rsidRPr="00AB1B8F">
        <w:rPr>
          <w:rStyle w:val="HideTWBExt"/>
          <w:rFonts w:eastAsia="Times New Roman"/>
          <w:b w:val="0"/>
        </w:rPr>
        <w:t>&lt;RefProc&gt;</w:t>
      </w:r>
      <w:r w:rsidRPr="00AB1B8F">
        <w:t>2025/2240</w:t>
      </w:r>
      <w:r w:rsidRPr="00AB1B8F">
        <w:rPr>
          <w:rStyle w:val="HideTWBExt"/>
          <w:rFonts w:eastAsia="Times New Roman"/>
          <w:b w:val="0"/>
        </w:rPr>
        <w:t>&lt;/RefProc&gt;&lt;RefTypeProc&gt;</w:t>
      </w:r>
      <w:r w:rsidRPr="00AB1B8F">
        <w:t>(INI)</w:t>
      </w:r>
      <w:r w:rsidRPr="00AB1B8F">
        <w:rPr>
          <w:rStyle w:val="HideTWBExt"/>
          <w:rFonts w:eastAsia="Times New Roman"/>
          <w:b w:val="0"/>
        </w:rPr>
        <w:t>&lt;/RefTypeProc&gt;</w:t>
      </w:r>
    </w:p>
    <w:p w14:paraId="5FB668E2" w14:textId="77777777" w:rsidR="00816302" w:rsidRPr="007800A1" w:rsidRDefault="00904D25">
      <w:pPr>
        <w:pStyle w:val="CoverDate"/>
        <w:rPr>
          <w:lang w:val="en-GB"/>
        </w:rPr>
      </w:pPr>
      <w:r w:rsidRPr="007800A1">
        <w:rPr>
          <w:rStyle w:val="HideTWBExt"/>
          <w:lang w:val="en-GB"/>
        </w:rPr>
        <w:t>&lt;Date&gt;</w:t>
      </w:r>
      <w:r w:rsidRPr="007800A1">
        <w:rPr>
          <w:rStyle w:val="HideTWBInt"/>
          <w:lang w:val="en-GB"/>
        </w:rPr>
        <w:t>{28/11/2025}</w:t>
      </w:r>
      <w:r w:rsidRPr="007800A1">
        <w:rPr>
          <w:lang w:val="en-GB"/>
        </w:rPr>
        <w:t>28.11.2025</w:t>
      </w:r>
      <w:r w:rsidRPr="007800A1">
        <w:rPr>
          <w:rStyle w:val="HideTWBExt"/>
          <w:lang w:val="en-GB"/>
        </w:rPr>
        <w:t>&lt;/Date&gt;</w:t>
      </w:r>
    </w:p>
    <w:p w14:paraId="73E2863B" w14:textId="77777777" w:rsidR="00816302" w:rsidRPr="007800A1" w:rsidRDefault="00904D25">
      <w:pPr>
        <w:pStyle w:val="CoverDocType"/>
        <w:rPr>
          <w:lang w:val="en-GB"/>
        </w:rPr>
      </w:pPr>
      <w:r w:rsidRPr="007800A1">
        <w:rPr>
          <w:rStyle w:val="HideTWBExt"/>
          <w:b w:val="0"/>
          <w:lang w:val="en-GB"/>
        </w:rPr>
        <w:t>&lt;TypeAM&gt;</w:t>
      </w:r>
      <w:r w:rsidRPr="007800A1">
        <w:rPr>
          <w:lang w:val="en-GB"/>
        </w:rPr>
        <w:t>AMENDEMENTS</w:t>
      </w:r>
      <w:r w:rsidRPr="007800A1">
        <w:rPr>
          <w:rStyle w:val="HideTWBExt"/>
          <w:b w:val="0"/>
          <w:lang w:val="en-GB"/>
        </w:rPr>
        <w:t>&lt;/TypeAM&gt;</w:t>
      </w:r>
    </w:p>
    <w:p w14:paraId="5444875C" w14:textId="77777777" w:rsidR="00816302" w:rsidRPr="00AB1B8F" w:rsidRDefault="00904D25">
      <w:pPr>
        <w:pStyle w:val="CoverDocType24a"/>
      </w:pPr>
      <w:r w:rsidRPr="00AB1B8F">
        <w:rPr>
          <w:rStyle w:val="HideTWBExt"/>
          <w:rFonts w:eastAsia="Times New Roman"/>
          <w:b w:val="0"/>
        </w:rPr>
        <w:t>&lt;RangeAM&gt;</w:t>
      </w:r>
      <w:r w:rsidRPr="00AB1B8F">
        <w:t>1 - 212</w:t>
      </w:r>
      <w:r w:rsidRPr="00AB1B8F">
        <w:rPr>
          <w:rStyle w:val="HideTWBExt"/>
          <w:rFonts w:eastAsia="Times New Roman"/>
          <w:b w:val="0"/>
        </w:rPr>
        <w:t>&lt;/RangeAM&gt;</w:t>
      </w:r>
    </w:p>
    <w:p w14:paraId="6409AD0F" w14:textId="77777777" w:rsidR="00816302" w:rsidRPr="00AB1B8F" w:rsidRDefault="00904D25">
      <w:pPr>
        <w:pStyle w:val="CoverBold"/>
      </w:pPr>
      <w:r w:rsidRPr="00AB1B8F">
        <w:rPr>
          <w:rStyle w:val="HideTWBExt"/>
          <w:b w:val="0"/>
        </w:rPr>
        <w:t>&lt;TitreType&gt;</w:t>
      </w:r>
      <w:r w:rsidRPr="00AB1B8F">
        <w:t>Projet de rapport</w:t>
      </w:r>
      <w:r w:rsidRPr="00AB1B8F">
        <w:rPr>
          <w:rStyle w:val="HideTWBExt"/>
          <w:b w:val="0"/>
        </w:rPr>
        <w:t>&lt;/TitreType&gt;</w:t>
      </w:r>
    </w:p>
    <w:p w14:paraId="62411414" w14:textId="77777777" w:rsidR="00816302" w:rsidRPr="00AB1B8F" w:rsidRDefault="00904D25">
      <w:pPr>
        <w:pStyle w:val="CoverBold"/>
      </w:pPr>
      <w:r w:rsidRPr="00AB1B8F">
        <w:rPr>
          <w:rStyle w:val="HideTWBExt"/>
          <w:b w:val="0"/>
        </w:rPr>
        <w:t>&lt;Rapporteur&gt;</w:t>
      </w:r>
      <w:r w:rsidRPr="00AB1B8F">
        <w:t>Lina Gálvez</w:t>
      </w:r>
      <w:r w:rsidRPr="00AB1B8F">
        <w:rPr>
          <w:rStyle w:val="HideTWBExt"/>
          <w:b w:val="0"/>
        </w:rPr>
        <w:t>&lt;/Rapporteur&gt;</w:t>
      </w:r>
    </w:p>
    <w:p w14:paraId="75AC383A" w14:textId="77777777" w:rsidR="00816302" w:rsidRPr="00AB1B8F" w:rsidRDefault="00904D25">
      <w:pPr>
        <w:pStyle w:val="CoverNormal24a"/>
      </w:pPr>
      <w:r w:rsidRPr="00AB1B8F">
        <w:rPr>
          <w:rStyle w:val="HideTWBExt"/>
        </w:rPr>
        <w:t>&lt;DocRefPE&gt;</w:t>
      </w:r>
      <w:r w:rsidRPr="00AB1B8F">
        <w:t>(PE776.895v02-00)</w:t>
      </w:r>
      <w:r w:rsidRPr="00AB1B8F">
        <w:rPr>
          <w:rStyle w:val="HideTWBExt"/>
        </w:rPr>
        <w:t>&lt;/DocRefPE&gt;</w:t>
      </w:r>
    </w:p>
    <w:p w14:paraId="6AF5F7AA" w14:textId="77777777" w:rsidR="00816302" w:rsidRPr="00AB1B8F" w:rsidRDefault="00904D25">
      <w:pPr>
        <w:pStyle w:val="CoverNormal"/>
      </w:pPr>
      <w:r w:rsidRPr="00AB1B8F">
        <w:rPr>
          <w:rStyle w:val="HideTWBExt"/>
        </w:rPr>
        <w:t>&lt;Titre&gt;</w:t>
      </w:r>
      <w:r w:rsidRPr="00AB1B8F">
        <w:t>Recommandation au Conseil sur les priorités de l’Union européenne pour la 70</w:t>
      </w:r>
      <w:r w:rsidRPr="00AB1B8F">
        <w:rPr>
          <w:vertAlign w:val="superscript"/>
        </w:rPr>
        <w:t>e</w:t>
      </w:r>
      <w:r w:rsidRPr="00AB1B8F">
        <w:t xml:space="preserve"> session de la commission de la condition de la femme des Nations unies</w:t>
      </w:r>
      <w:r w:rsidRPr="00AB1B8F">
        <w:rPr>
          <w:rStyle w:val="HideTWBExt"/>
        </w:rPr>
        <w:t>&lt;/Titre&gt;</w:t>
      </w:r>
    </w:p>
    <w:p w14:paraId="792B127D" w14:textId="77777777" w:rsidR="00816302" w:rsidRPr="00AB1B8F" w:rsidRDefault="00904D25">
      <w:pPr>
        <w:pStyle w:val="CoverNormal24a"/>
      </w:pPr>
      <w:r w:rsidRPr="00AB1B8F">
        <w:rPr>
          <w:rStyle w:val="HideTWBExt"/>
        </w:rPr>
        <w:t>&lt;DocRef&gt;</w:t>
      </w:r>
      <w:r w:rsidRPr="00AB1B8F">
        <w:t>(2025/2240(INI))</w:t>
      </w:r>
      <w:r w:rsidRPr="00AB1B8F">
        <w:rPr>
          <w:rStyle w:val="HideTWBExt"/>
        </w:rPr>
        <w:t>&lt;/DocRef&gt;</w:t>
      </w:r>
    </w:p>
    <w:p w14:paraId="04714E9C" w14:textId="77777777" w:rsidR="00816302" w:rsidRPr="00AB1B8F" w:rsidRDefault="00904D25">
      <w:r w:rsidRPr="00AB1B8F">
        <w:br w:type="page"/>
      </w:r>
      <w:r w:rsidRPr="00AB1B8F">
        <w:lastRenderedPageBreak/>
        <w:t>AM_Com_NonLegReport</w:t>
      </w:r>
    </w:p>
    <w:p w14:paraId="761C7FA2" w14:textId="57E80B93" w:rsidR="008112DB" w:rsidRPr="00AB1B8F" w:rsidRDefault="00904D25" w:rsidP="008112DB">
      <w:pPr>
        <w:pStyle w:val="AmNumberTabs"/>
      </w:pPr>
      <w:r w:rsidRPr="00AB1B8F">
        <w:br w:type="page"/>
      </w:r>
      <w:r w:rsidR="008112DB" w:rsidRPr="00AB1B8F">
        <w:rPr>
          <w:rStyle w:val="HideTWBExt"/>
          <w:b w:val="0"/>
        </w:rPr>
        <w:lastRenderedPageBreak/>
        <w:t>&lt;RepeatBlock-Amend&gt;&lt;Amend&gt;</w:t>
      </w:r>
      <w:r w:rsidR="008112DB" w:rsidRPr="00AB1B8F">
        <w:t>Amendement</w:t>
      </w:r>
      <w:r w:rsidR="008112DB" w:rsidRPr="00AB1B8F">
        <w:tab/>
      </w:r>
      <w:r w:rsidR="008112DB" w:rsidRPr="00AB1B8F">
        <w:tab/>
      </w:r>
      <w:r w:rsidR="008112DB" w:rsidRPr="00AB1B8F">
        <w:rPr>
          <w:rStyle w:val="HideTWBExt"/>
          <w:b w:val="0"/>
        </w:rPr>
        <w:t>&lt;NumAm&gt;</w:t>
      </w:r>
      <w:r w:rsidR="008112DB" w:rsidRPr="00AB1B8F">
        <w:t>1</w:t>
      </w:r>
      <w:r w:rsidR="008112DB" w:rsidRPr="00AB1B8F">
        <w:rPr>
          <w:rStyle w:val="HideTWBExt"/>
          <w:b w:val="0"/>
        </w:rPr>
        <w:t>&lt;/NumAm&gt;</w:t>
      </w:r>
    </w:p>
    <w:p w14:paraId="3E595D17" w14:textId="77777777" w:rsidR="008112DB" w:rsidRPr="00AB1B8F" w:rsidRDefault="008112DB" w:rsidP="008112DB">
      <w:pPr>
        <w:pStyle w:val="NormalBold"/>
      </w:pPr>
      <w:r w:rsidRPr="00AB1B8F">
        <w:rPr>
          <w:rStyle w:val="HideTWBExt"/>
          <w:b w:val="0"/>
        </w:rPr>
        <w:t>&lt;RepeatBlock-By&gt;&lt;Members&gt;</w:t>
      </w:r>
      <w:r w:rsidRPr="00AB1B8F">
        <w:t>Rosa Estaràs Ferragut</w:t>
      </w:r>
      <w:r w:rsidRPr="00AB1B8F">
        <w:rPr>
          <w:rStyle w:val="HideTWBExt"/>
          <w:b w:val="0"/>
        </w:rPr>
        <w:t>&lt;/Members&gt;</w:t>
      </w:r>
    </w:p>
    <w:p w14:paraId="05552349" w14:textId="77777777" w:rsidR="008112DB" w:rsidRPr="00AB1B8F" w:rsidRDefault="008112DB" w:rsidP="008112DB">
      <w:pPr>
        <w:pStyle w:val="NormalBold"/>
      </w:pPr>
      <w:r w:rsidRPr="00AB1B8F">
        <w:rPr>
          <w:rStyle w:val="HideTWBExt"/>
          <w:b w:val="0"/>
        </w:rPr>
        <w:t>&lt;/RepeatBlock-By&gt;</w:t>
      </w:r>
    </w:p>
    <w:p w14:paraId="2E37588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C4BDE94" w14:textId="77777777" w:rsidR="008112DB" w:rsidRPr="00AB1B8F" w:rsidRDefault="008112DB" w:rsidP="008112DB">
      <w:pPr>
        <w:pStyle w:val="NormalBold"/>
      </w:pPr>
      <w:r w:rsidRPr="00AB1B8F">
        <w:rPr>
          <w:rStyle w:val="HideTWBExt"/>
          <w:b w:val="0"/>
        </w:rPr>
        <w:t>&lt;Article&gt;</w:t>
      </w:r>
      <w:r w:rsidRPr="00AB1B8F">
        <w:t>Visa 2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3AFE3E5" w14:textId="77777777" w:rsidTr="00A30437">
        <w:trPr>
          <w:trHeight w:hRule="exact" w:val="240"/>
          <w:jc w:val="center"/>
        </w:trPr>
        <w:tc>
          <w:tcPr>
            <w:tcW w:w="9752" w:type="dxa"/>
            <w:gridSpan w:val="2"/>
            <w:tcBorders>
              <w:top w:val="nil"/>
              <w:left w:val="nil"/>
              <w:bottom w:val="nil"/>
              <w:right w:val="nil"/>
            </w:tcBorders>
          </w:tcPr>
          <w:p w14:paraId="25A69BB3" w14:textId="77777777" w:rsidR="008112DB" w:rsidRPr="00AB1B8F" w:rsidRDefault="008112DB" w:rsidP="00A30437"/>
        </w:tc>
      </w:tr>
      <w:tr w:rsidR="008112DB" w:rsidRPr="00AB1B8F" w14:paraId="45F8560D" w14:textId="77777777" w:rsidTr="00A30437">
        <w:trPr>
          <w:trHeight w:val="240"/>
          <w:jc w:val="center"/>
        </w:trPr>
        <w:tc>
          <w:tcPr>
            <w:tcW w:w="4876" w:type="dxa"/>
            <w:tcBorders>
              <w:top w:val="nil"/>
              <w:left w:val="nil"/>
              <w:bottom w:val="nil"/>
              <w:right w:val="nil"/>
            </w:tcBorders>
          </w:tcPr>
          <w:p w14:paraId="0DC66EB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091D72B" w14:textId="77777777" w:rsidR="008112DB" w:rsidRPr="00AB1B8F" w:rsidRDefault="008112DB" w:rsidP="00A30437">
            <w:pPr>
              <w:pStyle w:val="AmColumnHeading"/>
            </w:pPr>
            <w:r w:rsidRPr="00AB1B8F">
              <w:t>Amendement</w:t>
            </w:r>
          </w:p>
        </w:tc>
      </w:tr>
      <w:tr w:rsidR="008112DB" w:rsidRPr="00AB1B8F" w14:paraId="6D0CCF7F" w14:textId="77777777" w:rsidTr="00A30437">
        <w:trPr>
          <w:jc w:val="center"/>
        </w:trPr>
        <w:tc>
          <w:tcPr>
            <w:tcW w:w="4876" w:type="dxa"/>
            <w:tcBorders>
              <w:top w:val="nil"/>
              <w:left w:val="nil"/>
              <w:bottom w:val="nil"/>
              <w:right w:val="nil"/>
            </w:tcBorders>
          </w:tcPr>
          <w:p w14:paraId="630A0ADC" w14:textId="77777777" w:rsidR="008112DB" w:rsidRPr="00AB1B8F" w:rsidRDefault="008112DB" w:rsidP="00A30437">
            <w:pPr>
              <w:pStyle w:val="Normal6a"/>
            </w:pPr>
          </w:p>
        </w:tc>
        <w:tc>
          <w:tcPr>
            <w:tcW w:w="4876" w:type="dxa"/>
            <w:tcBorders>
              <w:top w:val="nil"/>
              <w:left w:val="nil"/>
              <w:bottom w:val="nil"/>
              <w:right w:val="nil"/>
            </w:tcBorders>
          </w:tcPr>
          <w:p w14:paraId="134F8778" w14:textId="77777777" w:rsidR="008112DB" w:rsidRPr="00AB1B8F" w:rsidRDefault="008112DB" w:rsidP="00A30437">
            <w:pPr>
              <w:pStyle w:val="Normal6a"/>
            </w:pPr>
            <w:r w:rsidRPr="00AB1B8F">
              <w:rPr>
                <w:b/>
                <w:i/>
              </w:rPr>
              <w:t>–</w:t>
            </w:r>
            <w:r w:rsidRPr="00AB1B8F">
              <w:tab/>
            </w:r>
            <w:r w:rsidRPr="00AB1B8F">
              <w:rPr>
                <w:b/>
                <w:i/>
              </w:rPr>
              <w:t>vu la convention des Nations unies relative aux droits des personnes handicapées (CNUDPH), en particulier ses articles 6 et 13 sur l’accès à la justice et la discrimination multiple à laquelle sont confrontées les femmes et les filles handicapées,</w:t>
            </w:r>
          </w:p>
        </w:tc>
      </w:tr>
    </w:tbl>
    <w:p w14:paraId="1F81313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{ES}</w:t>
      </w:r>
      <w:r w:rsidRPr="007800A1">
        <w:rPr>
          <w:lang w:val="en-GB"/>
        </w:rPr>
        <w:t>es</w:t>
      </w:r>
      <w:r w:rsidRPr="007800A1">
        <w:rPr>
          <w:rStyle w:val="HideTWBExt"/>
          <w:lang w:val="en-GB"/>
        </w:rPr>
        <w:t>&lt;/Original&gt;</w:t>
      </w:r>
    </w:p>
    <w:p w14:paraId="3A4A3BBD" w14:textId="77777777" w:rsidR="008112DB" w:rsidRPr="007800A1" w:rsidRDefault="008112DB" w:rsidP="008112DB">
      <w:pPr>
        <w:rPr>
          <w:lang w:val="en-GB"/>
        </w:rPr>
      </w:pPr>
      <w:r w:rsidRPr="007800A1">
        <w:rPr>
          <w:rStyle w:val="HideTWBExt"/>
          <w:lang w:val="en-GB"/>
        </w:rPr>
        <w:t>&lt;/Amend&gt;</w:t>
      </w:r>
    </w:p>
    <w:p w14:paraId="52B0485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w:t>
      </w:r>
      <w:r w:rsidRPr="007800A1">
        <w:rPr>
          <w:rStyle w:val="HideTWBExt"/>
          <w:b w:val="0"/>
          <w:lang w:val="en-GB"/>
        </w:rPr>
        <w:t>&lt;/NumAm&gt;</w:t>
      </w:r>
    </w:p>
    <w:p w14:paraId="4FD3DF9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w:t>
      </w:r>
      <w:r w:rsidRPr="007800A1">
        <w:rPr>
          <w:rStyle w:val="HideTWBExt"/>
          <w:b w:val="0"/>
          <w:lang w:val="en-GB"/>
        </w:rPr>
        <w:t>&lt;/Members&gt;</w:t>
      </w:r>
    </w:p>
    <w:p w14:paraId="0E3651BF" w14:textId="77777777" w:rsidR="008112DB" w:rsidRPr="007800A1" w:rsidRDefault="008112DB" w:rsidP="008112DB">
      <w:pPr>
        <w:pStyle w:val="NormalBold"/>
        <w:rPr>
          <w:lang w:val="en-GB"/>
        </w:rPr>
      </w:pPr>
      <w:r w:rsidRPr="007800A1">
        <w:rPr>
          <w:rStyle w:val="HideTWBExt"/>
          <w:b w:val="0"/>
          <w:lang w:val="en-GB"/>
        </w:rPr>
        <w:t>&lt;/RepeatBlock-By&gt;</w:t>
      </w:r>
    </w:p>
    <w:p w14:paraId="54EAB95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BD53E35" w14:textId="77777777" w:rsidR="008112DB" w:rsidRPr="00AB1B8F" w:rsidRDefault="008112DB" w:rsidP="008112DB">
      <w:pPr>
        <w:pStyle w:val="NormalBold"/>
      </w:pPr>
      <w:r w:rsidRPr="00AB1B8F">
        <w:rPr>
          <w:rStyle w:val="HideTWBExt"/>
          <w:b w:val="0"/>
        </w:rPr>
        <w:t>&lt;Article&gt;</w:t>
      </w:r>
      <w:r w:rsidRPr="00AB1B8F">
        <w:t>Visa 3</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4DF6147" w14:textId="77777777" w:rsidTr="00A30437">
        <w:trPr>
          <w:trHeight w:hRule="exact" w:val="240"/>
          <w:jc w:val="center"/>
        </w:trPr>
        <w:tc>
          <w:tcPr>
            <w:tcW w:w="9752" w:type="dxa"/>
            <w:gridSpan w:val="2"/>
            <w:tcBorders>
              <w:top w:val="nil"/>
              <w:left w:val="nil"/>
              <w:bottom w:val="nil"/>
              <w:right w:val="nil"/>
            </w:tcBorders>
          </w:tcPr>
          <w:p w14:paraId="4EC05DE8" w14:textId="77777777" w:rsidR="008112DB" w:rsidRPr="00AB1B8F" w:rsidRDefault="008112DB" w:rsidP="00A30437"/>
        </w:tc>
      </w:tr>
      <w:tr w:rsidR="008112DB" w:rsidRPr="00AB1B8F" w14:paraId="28670764" w14:textId="77777777" w:rsidTr="00A30437">
        <w:trPr>
          <w:trHeight w:val="240"/>
          <w:jc w:val="center"/>
        </w:trPr>
        <w:tc>
          <w:tcPr>
            <w:tcW w:w="4876" w:type="dxa"/>
            <w:tcBorders>
              <w:top w:val="nil"/>
              <w:left w:val="nil"/>
              <w:bottom w:val="nil"/>
              <w:right w:val="nil"/>
            </w:tcBorders>
          </w:tcPr>
          <w:p w14:paraId="48A3AC0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A0B23BE" w14:textId="77777777" w:rsidR="008112DB" w:rsidRPr="00AB1B8F" w:rsidRDefault="008112DB" w:rsidP="00A30437">
            <w:pPr>
              <w:pStyle w:val="AmColumnHeading"/>
            </w:pPr>
            <w:r w:rsidRPr="00AB1B8F">
              <w:t>Amendement</w:t>
            </w:r>
          </w:p>
        </w:tc>
      </w:tr>
      <w:tr w:rsidR="008112DB" w:rsidRPr="00AB1B8F" w14:paraId="3035BE3A" w14:textId="77777777" w:rsidTr="00A30437">
        <w:trPr>
          <w:jc w:val="center"/>
        </w:trPr>
        <w:tc>
          <w:tcPr>
            <w:tcW w:w="4876" w:type="dxa"/>
            <w:tcBorders>
              <w:top w:val="nil"/>
              <w:left w:val="nil"/>
              <w:bottom w:val="nil"/>
              <w:right w:val="nil"/>
            </w:tcBorders>
          </w:tcPr>
          <w:p w14:paraId="1393593A" w14:textId="77777777" w:rsidR="008112DB" w:rsidRPr="00AB1B8F" w:rsidRDefault="008112DB" w:rsidP="00A30437">
            <w:pPr>
              <w:pStyle w:val="Normal6a"/>
            </w:pPr>
            <w:r w:rsidRPr="00AB1B8F">
              <w:rPr>
                <w:b/>
                <w:i/>
              </w:rPr>
              <w:t>–</w:t>
            </w:r>
            <w:r w:rsidRPr="00AB1B8F">
              <w:tab/>
            </w:r>
            <w:r w:rsidRPr="00AB1B8F">
              <w:rPr>
                <w:b/>
                <w:i/>
              </w:rPr>
              <w:t>vu le programme de développement durable à l’horizon 2030 des Nations unies, notamment le principe consistant à ne laisser personne de côté, et en particulier l’objectif de développement durable (ODD) nº 5 qui vise à garantir l’égalité entre les sexes et à faire en sorte que les femmes aient les mêmes droits aux ressources économiques, et aient accès à la propriété foncière, au contrôle des terres et à d’autres formes de propriété, aux services financiers, à l’héritage et aux ressources naturelles, et l’objectif de développement durable nº 10, qui vise à éliminer les lois, politiques et pratiques discriminatoires et à encourager l’adoption de lois, politiques et mesures adéquates en la matière,</w:t>
            </w:r>
          </w:p>
        </w:tc>
        <w:tc>
          <w:tcPr>
            <w:tcW w:w="4876" w:type="dxa"/>
            <w:tcBorders>
              <w:top w:val="nil"/>
              <w:left w:val="nil"/>
              <w:bottom w:val="nil"/>
              <w:right w:val="nil"/>
            </w:tcBorders>
          </w:tcPr>
          <w:p w14:paraId="16D2CE01" w14:textId="77777777" w:rsidR="008112DB" w:rsidRPr="00AB1B8F" w:rsidRDefault="008112DB" w:rsidP="00A30437">
            <w:pPr>
              <w:pStyle w:val="Normal6a"/>
            </w:pPr>
            <w:r w:rsidRPr="00AB1B8F">
              <w:rPr>
                <w:b/>
                <w:i/>
              </w:rPr>
              <w:t>supprimé</w:t>
            </w:r>
          </w:p>
        </w:tc>
      </w:tr>
    </w:tbl>
    <w:p w14:paraId="18CF83F3"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{EN}</w:t>
      </w:r>
      <w:r w:rsidRPr="00AB1B8F">
        <w:t>en</w:t>
      </w:r>
      <w:r w:rsidRPr="00AB1B8F">
        <w:rPr>
          <w:rStyle w:val="HideTWBExt"/>
        </w:rPr>
        <w:t>&lt;/Original&gt;</w:t>
      </w:r>
    </w:p>
    <w:p w14:paraId="6C05C2B0" w14:textId="77777777" w:rsidR="008112DB" w:rsidRPr="00AB1B8F" w:rsidRDefault="008112DB" w:rsidP="008112DB">
      <w:r w:rsidRPr="00AB1B8F">
        <w:rPr>
          <w:rStyle w:val="HideTWBExt"/>
        </w:rPr>
        <w:lastRenderedPageBreak/>
        <w:t>&lt;/Amend&gt;</w:t>
      </w:r>
    </w:p>
    <w:p w14:paraId="0A4083DA"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3</w:t>
      </w:r>
      <w:r w:rsidRPr="00AB1B8F">
        <w:rPr>
          <w:rStyle w:val="HideTWBExt"/>
          <w:b w:val="0"/>
        </w:rPr>
        <w:t>&lt;/NumAm&gt;</w:t>
      </w:r>
    </w:p>
    <w:p w14:paraId="680EE9E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1F305BD7" w14:textId="77777777" w:rsidR="008112DB" w:rsidRPr="00AB1B8F" w:rsidRDefault="008112DB" w:rsidP="008112DB">
      <w:pPr>
        <w:pStyle w:val="NormalBold"/>
      </w:pPr>
      <w:r w:rsidRPr="00AB1B8F">
        <w:rPr>
          <w:rStyle w:val="HideTWBExt"/>
          <w:b w:val="0"/>
        </w:rPr>
        <w:t>&lt;/RepeatBlock-By&gt;</w:t>
      </w:r>
    </w:p>
    <w:p w14:paraId="1D40073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C62C1F2" w14:textId="77777777" w:rsidR="008112DB" w:rsidRPr="00AB1B8F" w:rsidRDefault="008112DB" w:rsidP="008112DB">
      <w:pPr>
        <w:pStyle w:val="NormalBold"/>
      </w:pPr>
      <w:r w:rsidRPr="00AB1B8F">
        <w:rPr>
          <w:rStyle w:val="HideTWBExt"/>
          <w:b w:val="0"/>
        </w:rPr>
        <w:t>&lt;Article&gt;</w:t>
      </w:r>
      <w:r w:rsidRPr="00AB1B8F">
        <w:t>Visa 4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6617AC8" w14:textId="77777777" w:rsidTr="00A30437">
        <w:trPr>
          <w:trHeight w:hRule="exact" w:val="240"/>
          <w:jc w:val="center"/>
        </w:trPr>
        <w:tc>
          <w:tcPr>
            <w:tcW w:w="9752" w:type="dxa"/>
            <w:gridSpan w:val="2"/>
            <w:tcBorders>
              <w:top w:val="nil"/>
              <w:left w:val="nil"/>
              <w:bottom w:val="nil"/>
              <w:right w:val="nil"/>
            </w:tcBorders>
          </w:tcPr>
          <w:p w14:paraId="33B73463" w14:textId="77777777" w:rsidR="008112DB" w:rsidRPr="00AB1B8F" w:rsidRDefault="008112DB" w:rsidP="00A30437"/>
        </w:tc>
      </w:tr>
      <w:tr w:rsidR="008112DB" w:rsidRPr="00AB1B8F" w14:paraId="2EC76AE7" w14:textId="77777777" w:rsidTr="00A30437">
        <w:trPr>
          <w:trHeight w:val="240"/>
          <w:jc w:val="center"/>
        </w:trPr>
        <w:tc>
          <w:tcPr>
            <w:tcW w:w="4876" w:type="dxa"/>
            <w:tcBorders>
              <w:top w:val="nil"/>
              <w:left w:val="nil"/>
              <w:bottom w:val="nil"/>
              <w:right w:val="nil"/>
            </w:tcBorders>
          </w:tcPr>
          <w:p w14:paraId="34B002B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F648822" w14:textId="77777777" w:rsidR="008112DB" w:rsidRPr="00AB1B8F" w:rsidRDefault="008112DB" w:rsidP="00A30437">
            <w:pPr>
              <w:pStyle w:val="AmColumnHeading"/>
            </w:pPr>
            <w:r w:rsidRPr="00AB1B8F">
              <w:t>Amendement</w:t>
            </w:r>
          </w:p>
        </w:tc>
      </w:tr>
      <w:tr w:rsidR="008112DB" w:rsidRPr="00AB1B8F" w14:paraId="006523C7" w14:textId="77777777" w:rsidTr="00A30437">
        <w:trPr>
          <w:jc w:val="center"/>
        </w:trPr>
        <w:tc>
          <w:tcPr>
            <w:tcW w:w="4876" w:type="dxa"/>
            <w:tcBorders>
              <w:top w:val="nil"/>
              <w:left w:val="nil"/>
              <w:bottom w:val="nil"/>
              <w:right w:val="nil"/>
            </w:tcBorders>
          </w:tcPr>
          <w:p w14:paraId="335CDEA2" w14:textId="77777777" w:rsidR="008112DB" w:rsidRPr="00AB1B8F" w:rsidRDefault="008112DB" w:rsidP="00A30437">
            <w:pPr>
              <w:pStyle w:val="Normal6a"/>
            </w:pPr>
          </w:p>
        </w:tc>
        <w:tc>
          <w:tcPr>
            <w:tcW w:w="4876" w:type="dxa"/>
            <w:tcBorders>
              <w:top w:val="nil"/>
              <w:left w:val="nil"/>
              <w:bottom w:val="nil"/>
              <w:right w:val="nil"/>
            </w:tcBorders>
          </w:tcPr>
          <w:p w14:paraId="0CD5C7F8" w14:textId="77777777" w:rsidR="008112DB" w:rsidRPr="00AB1B8F" w:rsidRDefault="008112DB" w:rsidP="00A30437">
            <w:pPr>
              <w:pStyle w:val="Normal6a"/>
            </w:pPr>
            <w:r w:rsidRPr="00AB1B8F">
              <w:rPr>
                <w:b/>
                <w:i/>
              </w:rPr>
              <w:t>–</w:t>
            </w:r>
            <w:r w:rsidRPr="00AB1B8F">
              <w:tab/>
            </w:r>
            <w:r w:rsidRPr="00AB1B8F">
              <w:rPr>
                <w:b/>
                <w:i/>
              </w:rPr>
              <w:t>vu la résolution du Parlement européen du 11 avril 2024 sur l’inscription du droit à l’avortement dans la charte des droits fondamentaux de l’Union européenne (2024/2655(RSP)),</w:t>
            </w:r>
          </w:p>
        </w:tc>
      </w:tr>
    </w:tbl>
    <w:p w14:paraId="431A42F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188B881" w14:textId="77777777" w:rsidR="008112DB" w:rsidRPr="007800A1" w:rsidRDefault="008112DB" w:rsidP="008112DB">
      <w:pPr>
        <w:rPr>
          <w:lang w:val="en-GB"/>
        </w:rPr>
      </w:pPr>
      <w:r w:rsidRPr="007800A1">
        <w:rPr>
          <w:rStyle w:val="HideTWBExt"/>
          <w:lang w:val="en-GB"/>
        </w:rPr>
        <w:t>&lt;/Amend&gt;</w:t>
      </w:r>
    </w:p>
    <w:p w14:paraId="0105A10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w:t>
      </w:r>
      <w:r w:rsidRPr="007800A1">
        <w:rPr>
          <w:rStyle w:val="HideTWBExt"/>
          <w:b w:val="0"/>
          <w:lang w:val="en-GB"/>
        </w:rPr>
        <w:t>&lt;/NumAm&gt;</w:t>
      </w:r>
    </w:p>
    <w:p w14:paraId="4FFFCAA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230D8611" w14:textId="77777777" w:rsidR="008112DB" w:rsidRPr="00AB1B8F" w:rsidRDefault="008112DB" w:rsidP="008112DB">
      <w:pPr>
        <w:pStyle w:val="NormalBold"/>
      </w:pPr>
      <w:r w:rsidRPr="00AB1B8F">
        <w:rPr>
          <w:rStyle w:val="HideTWBExt"/>
          <w:b w:val="0"/>
        </w:rPr>
        <w:t>&lt;/RepeatBlock-By&gt;</w:t>
      </w:r>
    </w:p>
    <w:p w14:paraId="58DCF79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0144024" w14:textId="77777777" w:rsidR="008112DB" w:rsidRPr="00AB1B8F" w:rsidRDefault="008112DB" w:rsidP="008112DB">
      <w:pPr>
        <w:pStyle w:val="NormalBold"/>
      </w:pPr>
      <w:r w:rsidRPr="00AB1B8F">
        <w:rPr>
          <w:rStyle w:val="HideTWBExt"/>
          <w:b w:val="0"/>
        </w:rPr>
        <w:t>&lt;Article&gt;</w:t>
      </w:r>
      <w:r w:rsidRPr="00AB1B8F">
        <w:t>Visa 5</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77302D5" w14:textId="77777777" w:rsidTr="00A30437">
        <w:trPr>
          <w:trHeight w:hRule="exact" w:val="240"/>
          <w:jc w:val="center"/>
        </w:trPr>
        <w:tc>
          <w:tcPr>
            <w:tcW w:w="9752" w:type="dxa"/>
            <w:gridSpan w:val="2"/>
            <w:tcBorders>
              <w:top w:val="nil"/>
              <w:left w:val="nil"/>
              <w:bottom w:val="nil"/>
              <w:right w:val="nil"/>
            </w:tcBorders>
          </w:tcPr>
          <w:p w14:paraId="13ED7375" w14:textId="77777777" w:rsidR="008112DB" w:rsidRPr="00AB1B8F" w:rsidRDefault="008112DB" w:rsidP="00A30437"/>
        </w:tc>
      </w:tr>
      <w:tr w:rsidR="008112DB" w:rsidRPr="00AB1B8F" w14:paraId="5808C219" w14:textId="77777777" w:rsidTr="00A30437">
        <w:trPr>
          <w:trHeight w:val="240"/>
          <w:jc w:val="center"/>
        </w:trPr>
        <w:tc>
          <w:tcPr>
            <w:tcW w:w="4876" w:type="dxa"/>
            <w:tcBorders>
              <w:top w:val="nil"/>
              <w:left w:val="nil"/>
              <w:bottom w:val="nil"/>
              <w:right w:val="nil"/>
            </w:tcBorders>
          </w:tcPr>
          <w:p w14:paraId="3240691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C0D5F2A" w14:textId="77777777" w:rsidR="008112DB" w:rsidRPr="00AB1B8F" w:rsidRDefault="008112DB" w:rsidP="00A30437">
            <w:pPr>
              <w:pStyle w:val="AmColumnHeading"/>
            </w:pPr>
            <w:r w:rsidRPr="00AB1B8F">
              <w:t>Amendement</w:t>
            </w:r>
          </w:p>
        </w:tc>
      </w:tr>
      <w:tr w:rsidR="008112DB" w:rsidRPr="00AB1B8F" w14:paraId="5F44963A" w14:textId="77777777" w:rsidTr="00A30437">
        <w:trPr>
          <w:jc w:val="center"/>
        </w:trPr>
        <w:tc>
          <w:tcPr>
            <w:tcW w:w="4876" w:type="dxa"/>
            <w:tcBorders>
              <w:top w:val="nil"/>
              <w:left w:val="nil"/>
              <w:bottom w:val="nil"/>
              <w:right w:val="nil"/>
            </w:tcBorders>
          </w:tcPr>
          <w:p w14:paraId="630B0C07" w14:textId="77777777" w:rsidR="008112DB" w:rsidRPr="00AB1B8F" w:rsidRDefault="008112DB" w:rsidP="00A30437">
            <w:pPr>
              <w:pStyle w:val="Normal6a"/>
            </w:pPr>
            <w:r w:rsidRPr="00AB1B8F">
              <w:rPr>
                <w:b/>
                <w:i/>
              </w:rPr>
              <w:t>–</w:t>
            </w:r>
            <w:r w:rsidRPr="00AB1B8F">
              <w:tab/>
            </w:r>
            <w:r w:rsidRPr="00AB1B8F">
              <w:rPr>
                <w:b/>
                <w:i/>
              </w:rPr>
              <w:t>vu la communication conjointe de la Commission et du Conseil du 25 novembre 2020 intitulée «Plan d’action de l’Union européenne sur l’égalité entre les hommes et les femmes (GAP III) - Un programme ambitieux pour l’égalité entre les hommes et les femmes et l’autonomisation des femmes dans l’action extérieure de l’Union européenne» (JOIN(2020)0017), qui expose le plan d’action de l’Union pour l’égalité entre hommes et femmes pour la période 2021-2025,</w:t>
            </w:r>
          </w:p>
        </w:tc>
        <w:tc>
          <w:tcPr>
            <w:tcW w:w="4876" w:type="dxa"/>
            <w:tcBorders>
              <w:top w:val="nil"/>
              <w:left w:val="nil"/>
              <w:bottom w:val="nil"/>
              <w:right w:val="nil"/>
            </w:tcBorders>
          </w:tcPr>
          <w:p w14:paraId="39D9454E" w14:textId="77777777" w:rsidR="008112DB" w:rsidRPr="00AB1B8F" w:rsidRDefault="008112DB" w:rsidP="00A30437">
            <w:pPr>
              <w:pStyle w:val="Normal6a"/>
            </w:pPr>
            <w:r w:rsidRPr="00AB1B8F">
              <w:rPr>
                <w:b/>
                <w:i/>
              </w:rPr>
              <w:t>supprimé</w:t>
            </w:r>
          </w:p>
        </w:tc>
      </w:tr>
    </w:tbl>
    <w:p w14:paraId="6544278E"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{FR}</w:t>
      </w:r>
      <w:r w:rsidRPr="00AB1B8F">
        <w:t>fr</w:t>
      </w:r>
      <w:r w:rsidRPr="00AB1B8F">
        <w:rPr>
          <w:rStyle w:val="HideTWBExt"/>
        </w:rPr>
        <w:t>&lt;/Original&gt;</w:t>
      </w:r>
    </w:p>
    <w:p w14:paraId="02AE4F6D" w14:textId="77777777" w:rsidR="008112DB" w:rsidRPr="00AB1B8F" w:rsidRDefault="008112DB" w:rsidP="008112DB">
      <w:r w:rsidRPr="00AB1B8F">
        <w:rPr>
          <w:rStyle w:val="HideTWBExt"/>
        </w:rPr>
        <w:t>&lt;/Amend&gt;</w:t>
      </w:r>
    </w:p>
    <w:p w14:paraId="28D5DB6A"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5</w:t>
      </w:r>
      <w:r w:rsidRPr="00AB1B8F">
        <w:rPr>
          <w:rStyle w:val="HideTWBExt"/>
          <w:b w:val="0"/>
        </w:rPr>
        <w:t>&lt;/NumAm&gt;</w:t>
      </w:r>
    </w:p>
    <w:p w14:paraId="2F4F3CE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0DDF9FF8" w14:textId="77777777" w:rsidR="008112DB" w:rsidRPr="00AB1B8F" w:rsidRDefault="008112DB" w:rsidP="008112DB">
      <w:pPr>
        <w:pStyle w:val="NormalBold"/>
      </w:pPr>
      <w:r w:rsidRPr="00AB1B8F">
        <w:rPr>
          <w:rStyle w:val="HideTWBExt"/>
          <w:b w:val="0"/>
        </w:rPr>
        <w:t>&lt;/RepeatBlock-By&gt;</w:t>
      </w:r>
    </w:p>
    <w:p w14:paraId="570895D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F69C533" w14:textId="77777777" w:rsidR="008112DB" w:rsidRPr="00AB1B8F" w:rsidRDefault="008112DB" w:rsidP="008112DB">
      <w:pPr>
        <w:pStyle w:val="NormalBold"/>
      </w:pPr>
      <w:r w:rsidRPr="00AB1B8F">
        <w:rPr>
          <w:rStyle w:val="HideTWBExt"/>
          <w:b w:val="0"/>
        </w:rPr>
        <w:t>&lt;Article&gt;</w:t>
      </w:r>
      <w:r w:rsidRPr="00AB1B8F">
        <w:t>Visa 7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F7FA19C" w14:textId="77777777" w:rsidTr="00A30437">
        <w:trPr>
          <w:trHeight w:hRule="exact" w:val="240"/>
          <w:jc w:val="center"/>
        </w:trPr>
        <w:tc>
          <w:tcPr>
            <w:tcW w:w="9752" w:type="dxa"/>
            <w:gridSpan w:val="2"/>
            <w:tcBorders>
              <w:top w:val="nil"/>
              <w:left w:val="nil"/>
              <w:bottom w:val="nil"/>
              <w:right w:val="nil"/>
            </w:tcBorders>
          </w:tcPr>
          <w:p w14:paraId="17BF4325" w14:textId="77777777" w:rsidR="008112DB" w:rsidRPr="00AB1B8F" w:rsidRDefault="008112DB" w:rsidP="00A30437"/>
        </w:tc>
      </w:tr>
      <w:tr w:rsidR="008112DB" w:rsidRPr="00AB1B8F" w14:paraId="37FCA0E6" w14:textId="77777777" w:rsidTr="00A30437">
        <w:trPr>
          <w:trHeight w:val="240"/>
          <w:jc w:val="center"/>
        </w:trPr>
        <w:tc>
          <w:tcPr>
            <w:tcW w:w="4876" w:type="dxa"/>
            <w:tcBorders>
              <w:top w:val="nil"/>
              <w:left w:val="nil"/>
              <w:bottom w:val="nil"/>
              <w:right w:val="nil"/>
            </w:tcBorders>
          </w:tcPr>
          <w:p w14:paraId="7E6795DD"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6ED4854" w14:textId="77777777" w:rsidR="008112DB" w:rsidRPr="00AB1B8F" w:rsidRDefault="008112DB" w:rsidP="00A30437">
            <w:pPr>
              <w:pStyle w:val="AmColumnHeading"/>
            </w:pPr>
            <w:r w:rsidRPr="00AB1B8F">
              <w:t>Amendement</w:t>
            </w:r>
          </w:p>
        </w:tc>
      </w:tr>
      <w:tr w:rsidR="008112DB" w:rsidRPr="00AB1B8F" w14:paraId="14200492" w14:textId="77777777" w:rsidTr="00A30437">
        <w:trPr>
          <w:jc w:val="center"/>
        </w:trPr>
        <w:tc>
          <w:tcPr>
            <w:tcW w:w="4876" w:type="dxa"/>
            <w:tcBorders>
              <w:top w:val="nil"/>
              <w:left w:val="nil"/>
              <w:bottom w:val="nil"/>
              <w:right w:val="nil"/>
            </w:tcBorders>
          </w:tcPr>
          <w:p w14:paraId="71B55DFC" w14:textId="77777777" w:rsidR="008112DB" w:rsidRPr="00AB1B8F" w:rsidRDefault="008112DB" w:rsidP="00A30437">
            <w:pPr>
              <w:pStyle w:val="Normal6a"/>
            </w:pPr>
          </w:p>
        </w:tc>
        <w:tc>
          <w:tcPr>
            <w:tcW w:w="4876" w:type="dxa"/>
            <w:tcBorders>
              <w:top w:val="nil"/>
              <w:left w:val="nil"/>
              <w:bottom w:val="nil"/>
              <w:right w:val="nil"/>
            </w:tcBorders>
          </w:tcPr>
          <w:p w14:paraId="55E382DC" w14:textId="77777777" w:rsidR="008112DB" w:rsidRPr="00AB1B8F" w:rsidRDefault="008112DB" w:rsidP="00A30437">
            <w:pPr>
              <w:pStyle w:val="Normal6a"/>
            </w:pPr>
            <w:r w:rsidRPr="00AB1B8F">
              <w:rPr>
                <w:b/>
                <w:i/>
              </w:rPr>
              <w:t>–</w:t>
            </w:r>
            <w:r w:rsidRPr="00AB1B8F">
              <w:tab/>
            </w:r>
            <w:r w:rsidRPr="00AB1B8F">
              <w:rPr>
                <w:b/>
                <w:i/>
              </w:rPr>
              <w:t>vu la résolution du Parlement européen du 13 novembre sur la stratégie en faveur de l’égalité entre les hommes et les femmes 2026-2030,</w:t>
            </w:r>
          </w:p>
        </w:tc>
      </w:tr>
    </w:tbl>
    <w:p w14:paraId="2B5C15E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6C20A7B" w14:textId="77777777" w:rsidR="008112DB" w:rsidRPr="007800A1" w:rsidRDefault="008112DB" w:rsidP="008112DB">
      <w:pPr>
        <w:rPr>
          <w:lang w:val="en-GB"/>
        </w:rPr>
      </w:pPr>
      <w:r w:rsidRPr="007800A1">
        <w:rPr>
          <w:rStyle w:val="HideTWBExt"/>
          <w:lang w:val="en-GB"/>
        </w:rPr>
        <w:t>&lt;/Amend&gt;</w:t>
      </w:r>
    </w:p>
    <w:p w14:paraId="13922A4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w:t>
      </w:r>
      <w:r w:rsidRPr="007800A1">
        <w:rPr>
          <w:rStyle w:val="HideTWBExt"/>
          <w:b w:val="0"/>
          <w:lang w:val="en-GB"/>
        </w:rPr>
        <w:t>&lt;/NumAm&gt;</w:t>
      </w:r>
    </w:p>
    <w:p w14:paraId="696D453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005B4F0" w14:textId="77777777" w:rsidR="008112DB" w:rsidRPr="00AB1B8F" w:rsidRDefault="008112DB" w:rsidP="008112DB">
      <w:pPr>
        <w:pStyle w:val="NormalBold"/>
      </w:pPr>
      <w:r w:rsidRPr="00AB1B8F">
        <w:rPr>
          <w:rStyle w:val="HideTWBExt"/>
          <w:b w:val="0"/>
        </w:rPr>
        <w:t>&lt;/RepeatBlock-By&gt;</w:t>
      </w:r>
    </w:p>
    <w:p w14:paraId="15FB202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E0C234C" w14:textId="77777777" w:rsidR="008112DB" w:rsidRPr="00AB1B8F" w:rsidRDefault="008112DB" w:rsidP="008112DB">
      <w:pPr>
        <w:pStyle w:val="NormalBold"/>
      </w:pPr>
      <w:r w:rsidRPr="00AB1B8F">
        <w:rPr>
          <w:rStyle w:val="HideTWBExt"/>
          <w:b w:val="0"/>
        </w:rPr>
        <w:t>&lt;Article&gt;</w:t>
      </w:r>
      <w:r w:rsidRPr="00AB1B8F">
        <w:t>Visa 8</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61C5429" w14:textId="77777777" w:rsidTr="00A30437">
        <w:trPr>
          <w:trHeight w:hRule="exact" w:val="240"/>
          <w:jc w:val="center"/>
        </w:trPr>
        <w:tc>
          <w:tcPr>
            <w:tcW w:w="9752" w:type="dxa"/>
            <w:gridSpan w:val="2"/>
            <w:tcBorders>
              <w:top w:val="nil"/>
              <w:left w:val="nil"/>
              <w:bottom w:val="nil"/>
              <w:right w:val="nil"/>
            </w:tcBorders>
          </w:tcPr>
          <w:p w14:paraId="12B2F2E1" w14:textId="77777777" w:rsidR="008112DB" w:rsidRPr="00AB1B8F" w:rsidRDefault="008112DB" w:rsidP="00A30437"/>
        </w:tc>
      </w:tr>
      <w:tr w:rsidR="008112DB" w:rsidRPr="00AB1B8F" w14:paraId="69767AD5" w14:textId="77777777" w:rsidTr="00A30437">
        <w:trPr>
          <w:trHeight w:val="240"/>
          <w:jc w:val="center"/>
        </w:trPr>
        <w:tc>
          <w:tcPr>
            <w:tcW w:w="4876" w:type="dxa"/>
            <w:tcBorders>
              <w:top w:val="nil"/>
              <w:left w:val="nil"/>
              <w:bottom w:val="nil"/>
              <w:right w:val="nil"/>
            </w:tcBorders>
          </w:tcPr>
          <w:p w14:paraId="37D5B27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C2C4597" w14:textId="77777777" w:rsidR="008112DB" w:rsidRPr="00AB1B8F" w:rsidRDefault="008112DB" w:rsidP="00A30437">
            <w:pPr>
              <w:pStyle w:val="AmColumnHeading"/>
            </w:pPr>
            <w:r w:rsidRPr="00AB1B8F">
              <w:t>Amendement</w:t>
            </w:r>
          </w:p>
        </w:tc>
      </w:tr>
      <w:tr w:rsidR="008112DB" w:rsidRPr="00AB1B8F" w14:paraId="18448875" w14:textId="77777777" w:rsidTr="00A30437">
        <w:trPr>
          <w:jc w:val="center"/>
        </w:trPr>
        <w:tc>
          <w:tcPr>
            <w:tcW w:w="4876" w:type="dxa"/>
            <w:tcBorders>
              <w:top w:val="nil"/>
              <w:left w:val="nil"/>
              <w:bottom w:val="nil"/>
              <w:right w:val="nil"/>
            </w:tcBorders>
          </w:tcPr>
          <w:p w14:paraId="01533A70" w14:textId="77777777" w:rsidR="008112DB" w:rsidRPr="00AB1B8F" w:rsidRDefault="008112DB" w:rsidP="00A30437">
            <w:pPr>
              <w:pStyle w:val="Normal6a"/>
            </w:pPr>
            <w:r w:rsidRPr="00AB1B8F">
              <w:t>–</w:t>
            </w:r>
            <w:r w:rsidRPr="00AB1B8F">
              <w:tab/>
              <w:t>vu la directive 2012/29/UE du Parlement européen et du Conseil du 25 octobre 2012 établissant des normes minimales concernant les droits, le soutien et la protection des victimes de la criminalité et remplaçant la décision-cadre 2001/220/JAI du Conseil</w:t>
            </w:r>
            <w:r w:rsidRPr="00AB1B8F">
              <w:rPr>
                <w:vertAlign w:val="superscript"/>
              </w:rPr>
              <w:t>1</w:t>
            </w:r>
            <w:r w:rsidRPr="00AB1B8F">
              <w:t>,</w:t>
            </w:r>
          </w:p>
        </w:tc>
        <w:tc>
          <w:tcPr>
            <w:tcW w:w="4876" w:type="dxa"/>
            <w:tcBorders>
              <w:top w:val="nil"/>
              <w:left w:val="nil"/>
              <w:bottom w:val="nil"/>
              <w:right w:val="nil"/>
            </w:tcBorders>
          </w:tcPr>
          <w:p w14:paraId="70F5943B" w14:textId="77777777" w:rsidR="008112DB" w:rsidRPr="00AB1B8F" w:rsidRDefault="008112DB" w:rsidP="00A30437">
            <w:pPr>
              <w:pStyle w:val="Normal6a"/>
            </w:pPr>
            <w:r w:rsidRPr="00AB1B8F">
              <w:t>–</w:t>
            </w:r>
            <w:r w:rsidRPr="00AB1B8F">
              <w:tab/>
              <w:t>vu la directive 2012/29/UE du Parlement européen et du Conseil du 25 octobre 2012 établissant des normes minimales concernant les droits, le soutien et la protection des victimes de la criminalité et remplaçant la décision-cadre 2001/220/JAI du Conseil</w:t>
            </w:r>
            <w:r w:rsidRPr="00AB1B8F">
              <w:rPr>
                <w:vertAlign w:val="superscript"/>
              </w:rPr>
              <w:t>1</w:t>
            </w:r>
            <w:r w:rsidRPr="00AB1B8F">
              <w:rPr>
                <w:b/>
                <w:i/>
              </w:rPr>
              <w:t>, ainsi que sa refonte en cours</w:t>
            </w:r>
            <w:r w:rsidRPr="00AB1B8F">
              <w:t>,</w:t>
            </w:r>
          </w:p>
        </w:tc>
      </w:tr>
      <w:tr w:rsidR="008112DB" w:rsidRPr="00AB1B8F" w14:paraId="4CC686EE" w14:textId="77777777" w:rsidTr="00A30437">
        <w:trPr>
          <w:jc w:val="center"/>
        </w:trPr>
        <w:tc>
          <w:tcPr>
            <w:tcW w:w="4876" w:type="dxa"/>
            <w:tcBorders>
              <w:top w:val="nil"/>
              <w:left w:val="nil"/>
              <w:bottom w:val="nil"/>
              <w:right w:val="nil"/>
            </w:tcBorders>
          </w:tcPr>
          <w:p w14:paraId="1833BA9C" w14:textId="77777777" w:rsidR="008112DB" w:rsidRPr="00AB1B8F" w:rsidRDefault="008112DB" w:rsidP="00A30437">
            <w:pPr>
              <w:pStyle w:val="Normal6a"/>
            </w:pPr>
            <w:r w:rsidRPr="00AB1B8F">
              <w:rPr>
                <w:b/>
                <w:i/>
              </w:rPr>
              <w:t>_________________</w:t>
            </w:r>
          </w:p>
        </w:tc>
        <w:tc>
          <w:tcPr>
            <w:tcW w:w="4876" w:type="dxa"/>
            <w:tcBorders>
              <w:top w:val="nil"/>
              <w:left w:val="nil"/>
              <w:bottom w:val="nil"/>
              <w:right w:val="nil"/>
            </w:tcBorders>
          </w:tcPr>
          <w:p w14:paraId="138ABECD" w14:textId="77777777" w:rsidR="008112DB" w:rsidRPr="00AB1B8F" w:rsidRDefault="008112DB" w:rsidP="00A30437">
            <w:pPr>
              <w:pStyle w:val="Normal6a"/>
            </w:pPr>
            <w:r w:rsidRPr="00AB1B8F">
              <w:rPr>
                <w:b/>
                <w:i/>
              </w:rPr>
              <w:t>_________________</w:t>
            </w:r>
          </w:p>
        </w:tc>
      </w:tr>
      <w:tr w:rsidR="008112DB" w:rsidRPr="007800A1" w14:paraId="49D40632" w14:textId="77777777" w:rsidTr="00A30437">
        <w:trPr>
          <w:jc w:val="center"/>
        </w:trPr>
        <w:tc>
          <w:tcPr>
            <w:tcW w:w="4876" w:type="dxa"/>
            <w:tcBorders>
              <w:top w:val="nil"/>
              <w:left w:val="nil"/>
              <w:bottom w:val="nil"/>
              <w:right w:val="nil"/>
            </w:tcBorders>
          </w:tcPr>
          <w:p w14:paraId="773324BC" w14:textId="77777777" w:rsidR="008112DB" w:rsidRPr="007800A1" w:rsidRDefault="008112DB" w:rsidP="00A30437">
            <w:pPr>
              <w:pStyle w:val="Normal6a"/>
              <w:rPr>
                <w:lang w:val="fi-FI"/>
              </w:rPr>
            </w:pPr>
            <w:r w:rsidRPr="007800A1">
              <w:rPr>
                <w:vertAlign w:val="superscript"/>
                <w:lang w:val="fi-FI"/>
              </w:rPr>
              <w:t>1</w:t>
            </w:r>
            <w:r w:rsidRPr="007800A1">
              <w:rPr>
                <w:lang w:val="fi-FI"/>
              </w:rPr>
              <w:t xml:space="preserve"> JO L 315 du 14.11.2012, p. 57, ELI: http://data.europa.eu/eli/dir/2012/29/oj.</w:t>
            </w:r>
          </w:p>
        </w:tc>
        <w:tc>
          <w:tcPr>
            <w:tcW w:w="4876" w:type="dxa"/>
            <w:tcBorders>
              <w:top w:val="nil"/>
              <w:left w:val="nil"/>
              <w:bottom w:val="nil"/>
              <w:right w:val="nil"/>
            </w:tcBorders>
          </w:tcPr>
          <w:p w14:paraId="00153D0F" w14:textId="77777777" w:rsidR="008112DB" w:rsidRPr="007800A1" w:rsidRDefault="008112DB" w:rsidP="00A30437">
            <w:pPr>
              <w:pStyle w:val="Normal6a"/>
              <w:rPr>
                <w:lang w:val="fi-FI"/>
              </w:rPr>
            </w:pPr>
            <w:r w:rsidRPr="007800A1">
              <w:rPr>
                <w:vertAlign w:val="superscript"/>
                <w:lang w:val="fi-FI"/>
              </w:rPr>
              <w:t>1</w:t>
            </w:r>
            <w:r w:rsidRPr="007800A1">
              <w:rPr>
                <w:lang w:val="fi-FI"/>
              </w:rPr>
              <w:t xml:space="preserve"> JO L 315 du 14.11.2012, p. 57, ELI: http://data.europa.eu/eli/dir/2012/29/oj.</w:t>
            </w:r>
          </w:p>
        </w:tc>
      </w:tr>
    </w:tbl>
    <w:p w14:paraId="65FE8A4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10B8C4C" w14:textId="77777777" w:rsidR="008112DB" w:rsidRPr="007800A1" w:rsidRDefault="008112DB" w:rsidP="008112DB">
      <w:pPr>
        <w:rPr>
          <w:lang w:val="en-GB"/>
        </w:rPr>
      </w:pPr>
      <w:r w:rsidRPr="007800A1">
        <w:rPr>
          <w:rStyle w:val="HideTWBExt"/>
          <w:lang w:val="en-GB"/>
        </w:rPr>
        <w:t>&lt;/Amend&gt;</w:t>
      </w:r>
    </w:p>
    <w:p w14:paraId="502C184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w:t>
      </w:r>
      <w:r w:rsidRPr="007800A1">
        <w:rPr>
          <w:rStyle w:val="HideTWBExt"/>
          <w:b w:val="0"/>
          <w:lang w:val="en-GB"/>
        </w:rPr>
        <w:t>&lt;/NumAm&gt;</w:t>
      </w:r>
    </w:p>
    <w:p w14:paraId="46ACA18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67BD9F4B" w14:textId="77777777" w:rsidR="008112DB" w:rsidRPr="00AB1B8F" w:rsidRDefault="008112DB" w:rsidP="008112DB">
      <w:pPr>
        <w:pStyle w:val="NormalBold"/>
      </w:pPr>
      <w:r w:rsidRPr="00AB1B8F">
        <w:rPr>
          <w:rStyle w:val="HideTWBExt"/>
          <w:b w:val="0"/>
        </w:rPr>
        <w:t>&lt;/RepeatBlock-By&gt;</w:t>
      </w:r>
    </w:p>
    <w:p w14:paraId="7094E59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B39FBC0" w14:textId="77777777" w:rsidR="008112DB" w:rsidRPr="00AB1B8F" w:rsidRDefault="008112DB" w:rsidP="008112DB">
      <w:pPr>
        <w:pStyle w:val="NormalBold"/>
      </w:pPr>
      <w:r w:rsidRPr="00AB1B8F">
        <w:rPr>
          <w:rStyle w:val="HideTWBExt"/>
          <w:b w:val="0"/>
        </w:rPr>
        <w:t>&lt;Article&gt;</w:t>
      </w:r>
      <w:r w:rsidRPr="00AB1B8F">
        <w:t>Visa 8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780ED42" w14:textId="77777777" w:rsidTr="00A30437">
        <w:trPr>
          <w:trHeight w:hRule="exact" w:val="240"/>
          <w:jc w:val="center"/>
        </w:trPr>
        <w:tc>
          <w:tcPr>
            <w:tcW w:w="9752" w:type="dxa"/>
            <w:gridSpan w:val="2"/>
            <w:tcBorders>
              <w:top w:val="nil"/>
              <w:left w:val="nil"/>
              <w:bottom w:val="nil"/>
              <w:right w:val="nil"/>
            </w:tcBorders>
          </w:tcPr>
          <w:p w14:paraId="1A7BB950" w14:textId="77777777" w:rsidR="008112DB" w:rsidRPr="00AB1B8F" w:rsidRDefault="008112DB" w:rsidP="00A30437"/>
        </w:tc>
      </w:tr>
      <w:tr w:rsidR="008112DB" w:rsidRPr="00AB1B8F" w14:paraId="7B77CC2D" w14:textId="77777777" w:rsidTr="00A30437">
        <w:trPr>
          <w:trHeight w:val="240"/>
          <w:jc w:val="center"/>
        </w:trPr>
        <w:tc>
          <w:tcPr>
            <w:tcW w:w="4876" w:type="dxa"/>
            <w:tcBorders>
              <w:top w:val="nil"/>
              <w:left w:val="nil"/>
              <w:bottom w:val="nil"/>
              <w:right w:val="nil"/>
            </w:tcBorders>
          </w:tcPr>
          <w:p w14:paraId="481AC37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5CA42F7" w14:textId="77777777" w:rsidR="008112DB" w:rsidRPr="00AB1B8F" w:rsidRDefault="008112DB" w:rsidP="00A30437">
            <w:pPr>
              <w:pStyle w:val="AmColumnHeading"/>
            </w:pPr>
            <w:r w:rsidRPr="00AB1B8F">
              <w:t>Amendement</w:t>
            </w:r>
          </w:p>
        </w:tc>
      </w:tr>
      <w:tr w:rsidR="008112DB" w:rsidRPr="00AB1B8F" w14:paraId="6FFAA25F" w14:textId="77777777" w:rsidTr="00A30437">
        <w:trPr>
          <w:jc w:val="center"/>
        </w:trPr>
        <w:tc>
          <w:tcPr>
            <w:tcW w:w="4876" w:type="dxa"/>
            <w:tcBorders>
              <w:top w:val="nil"/>
              <w:left w:val="nil"/>
              <w:bottom w:val="nil"/>
              <w:right w:val="nil"/>
            </w:tcBorders>
          </w:tcPr>
          <w:p w14:paraId="3DE0E15E" w14:textId="77777777" w:rsidR="008112DB" w:rsidRPr="00AB1B8F" w:rsidRDefault="008112DB" w:rsidP="00A30437">
            <w:pPr>
              <w:pStyle w:val="Normal6a"/>
            </w:pPr>
          </w:p>
        </w:tc>
        <w:tc>
          <w:tcPr>
            <w:tcW w:w="4876" w:type="dxa"/>
            <w:tcBorders>
              <w:top w:val="nil"/>
              <w:left w:val="nil"/>
              <w:bottom w:val="nil"/>
              <w:right w:val="nil"/>
            </w:tcBorders>
          </w:tcPr>
          <w:p w14:paraId="7732B946" w14:textId="77777777" w:rsidR="008112DB" w:rsidRPr="00AB1B8F" w:rsidRDefault="008112DB" w:rsidP="00A30437">
            <w:pPr>
              <w:pStyle w:val="Normal6a"/>
            </w:pPr>
            <w:r w:rsidRPr="00AB1B8F">
              <w:rPr>
                <w:b/>
                <w:i/>
              </w:rPr>
              <w:t>–</w:t>
            </w:r>
            <w:r w:rsidRPr="00AB1B8F">
              <w:tab/>
            </w:r>
            <w:r w:rsidRPr="00AB1B8F">
              <w:rPr>
                <w:b/>
                <w:i/>
              </w:rPr>
              <w:t>vu la directive (UE) 2024/1385 du Parlement européen et du Conseil du 14 mai 2024 sur la lutte contre la violence à l’égard des femmes et la violence domestique,</w:t>
            </w:r>
          </w:p>
        </w:tc>
      </w:tr>
    </w:tbl>
    <w:p w14:paraId="7D33FEB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EC0659C" w14:textId="77777777" w:rsidR="008112DB" w:rsidRPr="007800A1" w:rsidRDefault="008112DB" w:rsidP="008112DB">
      <w:pPr>
        <w:rPr>
          <w:lang w:val="en-GB"/>
        </w:rPr>
      </w:pPr>
      <w:r w:rsidRPr="007800A1">
        <w:rPr>
          <w:rStyle w:val="HideTWBExt"/>
          <w:lang w:val="en-GB"/>
        </w:rPr>
        <w:t>&lt;/Amend&gt;</w:t>
      </w:r>
    </w:p>
    <w:p w14:paraId="766C830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w:t>
      </w:r>
      <w:r w:rsidRPr="007800A1">
        <w:rPr>
          <w:rStyle w:val="HideTWBExt"/>
          <w:b w:val="0"/>
          <w:lang w:val="en-GB"/>
        </w:rPr>
        <w:t>&lt;/NumAm&gt;</w:t>
      </w:r>
    </w:p>
    <w:p w14:paraId="3BEAAE8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35356F7E" w14:textId="77777777" w:rsidR="008112DB" w:rsidRPr="00AB1B8F" w:rsidRDefault="008112DB" w:rsidP="008112DB">
      <w:pPr>
        <w:pStyle w:val="NormalBold"/>
      </w:pPr>
      <w:r w:rsidRPr="00AB1B8F">
        <w:rPr>
          <w:rStyle w:val="HideTWBExt"/>
          <w:b w:val="0"/>
        </w:rPr>
        <w:t>&lt;/RepeatBlock-By&gt;</w:t>
      </w:r>
    </w:p>
    <w:p w14:paraId="5E030C7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6011275" w14:textId="77777777" w:rsidR="008112DB" w:rsidRPr="00AB1B8F" w:rsidRDefault="008112DB" w:rsidP="008112DB">
      <w:pPr>
        <w:pStyle w:val="NormalBold"/>
      </w:pPr>
      <w:r w:rsidRPr="00AB1B8F">
        <w:rPr>
          <w:rStyle w:val="HideTWBExt"/>
          <w:b w:val="0"/>
        </w:rPr>
        <w:t>&lt;Article&gt;</w:t>
      </w:r>
      <w:r w:rsidRPr="00AB1B8F">
        <w:t>Visa 8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76916CA" w14:textId="77777777" w:rsidTr="00A30437">
        <w:trPr>
          <w:trHeight w:hRule="exact" w:val="240"/>
          <w:jc w:val="center"/>
        </w:trPr>
        <w:tc>
          <w:tcPr>
            <w:tcW w:w="9752" w:type="dxa"/>
            <w:gridSpan w:val="2"/>
            <w:tcBorders>
              <w:top w:val="nil"/>
              <w:left w:val="nil"/>
              <w:bottom w:val="nil"/>
              <w:right w:val="nil"/>
            </w:tcBorders>
          </w:tcPr>
          <w:p w14:paraId="622DF050" w14:textId="77777777" w:rsidR="008112DB" w:rsidRPr="00AB1B8F" w:rsidRDefault="008112DB" w:rsidP="00A30437"/>
        </w:tc>
      </w:tr>
      <w:tr w:rsidR="008112DB" w:rsidRPr="00AB1B8F" w14:paraId="1836411A" w14:textId="77777777" w:rsidTr="00A30437">
        <w:trPr>
          <w:trHeight w:val="240"/>
          <w:jc w:val="center"/>
        </w:trPr>
        <w:tc>
          <w:tcPr>
            <w:tcW w:w="4876" w:type="dxa"/>
            <w:tcBorders>
              <w:top w:val="nil"/>
              <w:left w:val="nil"/>
              <w:bottom w:val="nil"/>
              <w:right w:val="nil"/>
            </w:tcBorders>
          </w:tcPr>
          <w:p w14:paraId="359C022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D0C3411" w14:textId="77777777" w:rsidR="008112DB" w:rsidRPr="00AB1B8F" w:rsidRDefault="008112DB" w:rsidP="00A30437">
            <w:pPr>
              <w:pStyle w:val="AmColumnHeading"/>
            </w:pPr>
            <w:r w:rsidRPr="00AB1B8F">
              <w:t>Amendement</w:t>
            </w:r>
          </w:p>
        </w:tc>
      </w:tr>
      <w:tr w:rsidR="008112DB" w:rsidRPr="00AB1B8F" w14:paraId="61E285B2" w14:textId="77777777" w:rsidTr="00A30437">
        <w:trPr>
          <w:jc w:val="center"/>
        </w:trPr>
        <w:tc>
          <w:tcPr>
            <w:tcW w:w="4876" w:type="dxa"/>
            <w:tcBorders>
              <w:top w:val="nil"/>
              <w:left w:val="nil"/>
              <w:bottom w:val="nil"/>
              <w:right w:val="nil"/>
            </w:tcBorders>
          </w:tcPr>
          <w:p w14:paraId="746C3C83" w14:textId="77777777" w:rsidR="008112DB" w:rsidRPr="00AB1B8F" w:rsidRDefault="008112DB" w:rsidP="00A30437">
            <w:pPr>
              <w:pStyle w:val="Normal6a"/>
            </w:pPr>
          </w:p>
        </w:tc>
        <w:tc>
          <w:tcPr>
            <w:tcW w:w="4876" w:type="dxa"/>
            <w:tcBorders>
              <w:top w:val="nil"/>
              <w:left w:val="nil"/>
              <w:bottom w:val="nil"/>
              <w:right w:val="nil"/>
            </w:tcBorders>
          </w:tcPr>
          <w:p w14:paraId="775A6506" w14:textId="77777777" w:rsidR="008112DB" w:rsidRPr="00AB1B8F" w:rsidRDefault="008112DB" w:rsidP="00A30437">
            <w:pPr>
              <w:pStyle w:val="Normal6a"/>
            </w:pPr>
            <w:r w:rsidRPr="00AB1B8F">
              <w:rPr>
                <w:b/>
                <w:i/>
              </w:rPr>
              <w:t>–</w:t>
            </w:r>
            <w:r w:rsidRPr="00AB1B8F">
              <w:tab/>
            </w:r>
            <w:r w:rsidRPr="00AB1B8F">
              <w:rPr>
                <w:b/>
                <w:i/>
              </w:rPr>
              <w:t>vu la directive (UE) 2024/1385 du Parlement européen et du Conseil du 14 mai 2024 sur la lutte contre la violence à l’égard des femmes et la violence domestique,</w:t>
            </w:r>
          </w:p>
        </w:tc>
      </w:tr>
    </w:tbl>
    <w:p w14:paraId="4A2FFAD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DB8047F" w14:textId="77777777" w:rsidR="008112DB" w:rsidRPr="007800A1" w:rsidRDefault="008112DB" w:rsidP="008112DB">
      <w:pPr>
        <w:rPr>
          <w:lang w:val="en-GB"/>
        </w:rPr>
      </w:pPr>
      <w:r w:rsidRPr="007800A1">
        <w:rPr>
          <w:rStyle w:val="HideTWBExt"/>
          <w:lang w:val="en-GB"/>
        </w:rPr>
        <w:t>&lt;/Amend&gt;</w:t>
      </w:r>
    </w:p>
    <w:p w14:paraId="3533381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w:t>
      </w:r>
      <w:r w:rsidRPr="007800A1">
        <w:rPr>
          <w:rStyle w:val="HideTWBExt"/>
          <w:b w:val="0"/>
          <w:lang w:val="en-GB"/>
        </w:rPr>
        <w:t>&lt;/NumAm&gt;</w:t>
      </w:r>
    </w:p>
    <w:p w14:paraId="08FC0FC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8F6AA20" w14:textId="77777777" w:rsidR="008112DB" w:rsidRPr="00AB1B8F" w:rsidRDefault="008112DB" w:rsidP="008112DB">
      <w:pPr>
        <w:pStyle w:val="NormalBold"/>
      </w:pPr>
      <w:r w:rsidRPr="00AB1B8F">
        <w:rPr>
          <w:rStyle w:val="HideTWBExt"/>
          <w:b w:val="0"/>
        </w:rPr>
        <w:t>&lt;/RepeatBlock-By&gt;</w:t>
      </w:r>
    </w:p>
    <w:p w14:paraId="39E95D2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8A663C0" w14:textId="77777777" w:rsidR="008112DB" w:rsidRPr="00AB1B8F" w:rsidRDefault="008112DB" w:rsidP="008112DB">
      <w:pPr>
        <w:pStyle w:val="NormalBold"/>
      </w:pPr>
      <w:r w:rsidRPr="00AB1B8F">
        <w:rPr>
          <w:rStyle w:val="HideTWBExt"/>
          <w:b w:val="0"/>
        </w:rPr>
        <w:t>&lt;Article&gt;</w:t>
      </w:r>
      <w:r w:rsidRPr="00AB1B8F">
        <w:t>Visa 8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482FCF1" w14:textId="77777777" w:rsidTr="00A30437">
        <w:trPr>
          <w:trHeight w:hRule="exact" w:val="240"/>
          <w:jc w:val="center"/>
        </w:trPr>
        <w:tc>
          <w:tcPr>
            <w:tcW w:w="9752" w:type="dxa"/>
            <w:gridSpan w:val="2"/>
            <w:tcBorders>
              <w:top w:val="nil"/>
              <w:left w:val="nil"/>
              <w:bottom w:val="nil"/>
              <w:right w:val="nil"/>
            </w:tcBorders>
          </w:tcPr>
          <w:p w14:paraId="324D8F66" w14:textId="77777777" w:rsidR="008112DB" w:rsidRPr="00AB1B8F" w:rsidRDefault="008112DB" w:rsidP="00A30437"/>
        </w:tc>
      </w:tr>
      <w:tr w:rsidR="008112DB" w:rsidRPr="00AB1B8F" w14:paraId="33523D8D" w14:textId="77777777" w:rsidTr="00A30437">
        <w:trPr>
          <w:trHeight w:val="240"/>
          <w:jc w:val="center"/>
        </w:trPr>
        <w:tc>
          <w:tcPr>
            <w:tcW w:w="4876" w:type="dxa"/>
            <w:tcBorders>
              <w:top w:val="nil"/>
              <w:left w:val="nil"/>
              <w:bottom w:val="nil"/>
              <w:right w:val="nil"/>
            </w:tcBorders>
          </w:tcPr>
          <w:p w14:paraId="102E8EE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52E1115" w14:textId="77777777" w:rsidR="008112DB" w:rsidRPr="00AB1B8F" w:rsidRDefault="008112DB" w:rsidP="00A30437">
            <w:pPr>
              <w:pStyle w:val="AmColumnHeading"/>
            </w:pPr>
            <w:r w:rsidRPr="00AB1B8F">
              <w:t>Amendement</w:t>
            </w:r>
          </w:p>
        </w:tc>
      </w:tr>
      <w:tr w:rsidR="008112DB" w:rsidRPr="00AB1B8F" w14:paraId="40654840" w14:textId="77777777" w:rsidTr="00A30437">
        <w:trPr>
          <w:jc w:val="center"/>
        </w:trPr>
        <w:tc>
          <w:tcPr>
            <w:tcW w:w="4876" w:type="dxa"/>
            <w:tcBorders>
              <w:top w:val="nil"/>
              <w:left w:val="nil"/>
              <w:bottom w:val="nil"/>
              <w:right w:val="nil"/>
            </w:tcBorders>
          </w:tcPr>
          <w:p w14:paraId="75102BC7" w14:textId="77777777" w:rsidR="008112DB" w:rsidRPr="00AB1B8F" w:rsidRDefault="008112DB" w:rsidP="00A30437">
            <w:pPr>
              <w:pStyle w:val="Normal6a"/>
            </w:pPr>
          </w:p>
        </w:tc>
        <w:tc>
          <w:tcPr>
            <w:tcW w:w="4876" w:type="dxa"/>
            <w:tcBorders>
              <w:top w:val="nil"/>
              <w:left w:val="nil"/>
              <w:bottom w:val="nil"/>
              <w:right w:val="nil"/>
            </w:tcBorders>
          </w:tcPr>
          <w:p w14:paraId="086C5E2B" w14:textId="77777777" w:rsidR="008112DB" w:rsidRPr="00AB1B8F" w:rsidRDefault="008112DB" w:rsidP="00A30437">
            <w:pPr>
              <w:pStyle w:val="Normal6a"/>
            </w:pPr>
            <w:r w:rsidRPr="00AB1B8F">
              <w:rPr>
                <w:b/>
                <w:i/>
              </w:rPr>
              <w:t>–</w:t>
            </w:r>
            <w:r w:rsidRPr="00AB1B8F">
              <w:tab/>
            </w:r>
            <w:r w:rsidRPr="00AB1B8F">
              <w:rPr>
                <w:b/>
                <w:i/>
              </w:rPr>
              <w:t>vu la résolution 1820 (2008) des Nations unies sur la violence sexuelle en tant qu’arme de guerre,</w:t>
            </w:r>
          </w:p>
        </w:tc>
      </w:tr>
    </w:tbl>
    <w:p w14:paraId="089194A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40140A8" w14:textId="77777777" w:rsidR="008112DB" w:rsidRPr="007800A1" w:rsidRDefault="008112DB" w:rsidP="008112DB">
      <w:pPr>
        <w:rPr>
          <w:lang w:val="en-GB"/>
        </w:rPr>
      </w:pPr>
      <w:r w:rsidRPr="007800A1">
        <w:rPr>
          <w:rStyle w:val="HideTWBExt"/>
          <w:lang w:val="en-GB"/>
        </w:rPr>
        <w:t>&lt;/Amend&gt;</w:t>
      </w:r>
    </w:p>
    <w:p w14:paraId="2E091DA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w:t>
      </w:r>
      <w:r w:rsidRPr="007800A1">
        <w:rPr>
          <w:rStyle w:val="HideTWBExt"/>
          <w:b w:val="0"/>
          <w:lang w:val="en-GB"/>
        </w:rPr>
        <w:t>&lt;/NumAm&gt;</w:t>
      </w:r>
    </w:p>
    <w:p w14:paraId="2EC4367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8693031" w14:textId="77777777" w:rsidR="008112DB" w:rsidRPr="00AB1B8F" w:rsidRDefault="008112DB" w:rsidP="008112DB">
      <w:pPr>
        <w:pStyle w:val="NormalBold"/>
      </w:pPr>
      <w:r w:rsidRPr="00AB1B8F">
        <w:rPr>
          <w:rStyle w:val="HideTWBExt"/>
          <w:b w:val="0"/>
        </w:rPr>
        <w:t>&lt;/RepeatBlock-By&gt;</w:t>
      </w:r>
    </w:p>
    <w:p w14:paraId="366AA8E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4DEB5B5" w14:textId="77777777" w:rsidR="008112DB" w:rsidRPr="00AB1B8F" w:rsidRDefault="008112DB" w:rsidP="008112DB">
      <w:pPr>
        <w:pStyle w:val="NormalBold"/>
      </w:pPr>
      <w:r w:rsidRPr="00AB1B8F">
        <w:rPr>
          <w:rStyle w:val="HideTWBExt"/>
          <w:b w:val="0"/>
        </w:rPr>
        <w:t>&lt;Article&gt;</w:t>
      </w:r>
      <w:r w:rsidRPr="00AB1B8F">
        <w:t>Visa 8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EA0E778" w14:textId="77777777" w:rsidTr="00A30437">
        <w:trPr>
          <w:trHeight w:hRule="exact" w:val="240"/>
          <w:jc w:val="center"/>
        </w:trPr>
        <w:tc>
          <w:tcPr>
            <w:tcW w:w="9752" w:type="dxa"/>
            <w:gridSpan w:val="2"/>
            <w:tcBorders>
              <w:top w:val="nil"/>
              <w:left w:val="nil"/>
              <w:bottom w:val="nil"/>
              <w:right w:val="nil"/>
            </w:tcBorders>
          </w:tcPr>
          <w:p w14:paraId="5EEDAA08" w14:textId="77777777" w:rsidR="008112DB" w:rsidRPr="00AB1B8F" w:rsidRDefault="008112DB" w:rsidP="00A30437"/>
        </w:tc>
      </w:tr>
      <w:tr w:rsidR="008112DB" w:rsidRPr="00AB1B8F" w14:paraId="6CA2E03E" w14:textId="77777777" w:rsidTr="00A30437">
        <w:trPr>
          <w:trHeight w:val="240"/>
          <w:jc w:val="center"/>
        </w:trPr>
        <w:tc>
          <w:tcPr>
            <w:tcW w:w="4876" w:type="dxa"/>
            <w:tcBorders>
              <w:top w:val="nil"/>
              <w:left w:val="nil"/>
              <w:bottom w:val="nil"/>
              <w:right w:val="nil"/>
            </w:tcBorders>
          </w:tcPr>
          <w:p w14:paraId="5DDCDC6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CFF63C1" w14:textId="77777777" w:rsidR="008112DB" w:rsidRPr="00AB1B8F" w:rsidRDefault="008112DB" w:rsidP="00A30437">
            <w:pPr>
              <w:pStyle w:val="AmColumnHeading"/>
            </w:pPr>
            <w:r w:rsidRPr="00AB1B8F">
              <w:t>Amendement</w:t>
            </w:r>
          </w:p>
        </w:tc>
      </w:tr>
      <w:tr w:rsidR="008112DB" w:rsidRPr="00AB1B8F" w14:paraId="340CCF86" w14:textId="77777777" w:rsidTr="00A30437">
        <w:trPr>
          <w:jc w:val="center"/>
        </w:trPr>
        <w:tc>
          <w:tcPr>
            <w:tcW w:w="4876" w:type="dxa"/>
            <w:tcBorders>
              <w:top w:val="nil"/>
              <w:left w:val="nil"/>
              <w:bottom w:val="nil"/>
              <w:right w:val="nil"/>
            </w:tcBorders>
          </w:tcPr>
          <w:p w14:paraId="3F81918D" w14:textId="77777777" w:rsidR="008112DB" w:rsidRPr="00AB1B8F" w:rsidRDefault="008112DB" w:rsidP="00A30437">
            <w:pPr>
              <w:pStyle w:val="Normal6a"/>
            </w:pPr>
          </w:p>
        </w:tc>
        <w:tc>
          <w:tcPr>
            <w:tcW w:w="4876" w:type="dxa"/>
            <w:tcBorders>
              <w:top w:val="nil"/>
              <w:left w:val="nil"/>
              <w:bottom w:val="nil"/>
              <w:right w:val="nil"/>
            </w:tcBorders>
          </w:tcPr>
          <w:p w14:paraId="68B99EC5" w14:textId="77777777" w:rsidR="008112DB" w:rsidRPr="00AB1B8F" w:rsidRDefault="008112DB" w:rsidP="00A30437">
            <w:pPr>
              <w:pStyle w:val="Normal6a"/>
            </w:pPr>
            <w:r w:rsidRPr="00AB1B8F">
              <w:rPr>
                <w:b/>
                <w:i/>
              </w:rPr>
              <w:t>–</w:t>
            </w:r>
            <w:r w:rsidRPr="00AB1B8F">
              <w:tab/>
            </w:r>
            <w:r w:rsidRPr="00AB1B8F">
              <w:rPr>
                <w:b/>
                <w:i/>
              </w:rPr>
              <w:t>vu les principes et les lignes directrices des Nations unies sur l’accès à l’assistance juridique dans le système de justice pénale,</w:t>
            </w:r>
          </w:p>
        </w:tc>
      </w:tr>
    </w:tbl>
    <w:p w14:paraId="6A8206F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9532AC6" w14:textId="77777777" w:rsidR="008112DB" w:rsidRPr="007800A1" w:rsidRDefault="008112DB" w:rsidP="008112DB">
      <w:pPr>
        <w:rPr>
          <w:lang w:val="en-GB"/>
        </w:rPr>
      </w:pPr>
      <w:r w:rsidRPr="007800A1">
        <w:rPr>
          <w:rStyle w:val="HideTWBExt"/>
          <w:lang w:val="en-GB"/>
        </w:rPr>
        <w:t>&lt;/Amend&gt;</w:t>
      </w:r>
    </w:p>
    <w:p w14:paraId="467FEF6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w:t>
      </w:r>
      <w:r w:rsidRPr="007800A1">
        <w:rPr>
          <w:rStyle w:val="HideTWBExt"/>
          <w:b w:val="0"/>
          <w:lang w:val="en-GB"/>
        </w:rPr>
        <w:t>&lt;/NumAm&gt;</w:t>
      </w:r>
    </w:p>
    <w:p w14:paraId="350FBE9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380FC34E" w14:textId="77777777" w:rsidR="008112DB" w:rsidRPr="00AB1B8F" w:rsidRDefault="008112DB" w:rsidP="008112DB">
      <w:pPr>
        <w:pStyle w:val="NormalBold"/>
      </w:pPr>
      <w:r w:rsidRPr="00AB1B8F">
        <w:rPr>
          <w:rStyle w:val="HideTWBExt"/>
          <w:b w:val="0"/>
        </w:rPr>
        <w:t>&lt;/RepeatBlock-By&gt;</w:t>
      </w:r>
    </w:p>
    <w:p w14:paraId="4FC46B5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D57BB6F" w14:textId="77777777" w:rsidR="008112DB" w:rsidRPr="00AB1B8F" w:rsidRDefault="008112DB" w:rsidP="008112DB">
      <w:pPr>
        <w:pStyle w:val="NormalBold"/>
      </w:pPr>
      <w:r w:rsidRPr="00AB1B8F">
        <w:rPr>
          <w:rStyle w:val="HideTWBExt"/>
          <w:b w:val="0"/>
        </w:rPr>
        <w:t>&lt;Article&gt;</w:t>
      </w:r>
      <w:r w:rsidRPr="00AB1B8F">
        <w:t>Visa 9</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58FE50E" w14:textId="77777777" w:rsidTr="00A30437">
        <w:trPr>
          <w:trHeight w:hRule="exact" w:val="240"/>
          <w:jc w:val="center"/>
        </w:trPr>
        <w:tc>
          <w:tcPr>
            <w:tcW w:w="9752" w:type="dxa"/>
            <w:gridSpan w:val="2"/>
            <w:tcBorders>
              <w:top w:val="nil"/>
              <w:left w:val="nil"/>
              <w:bottom w:val="nil"/>
              <w:right w:val="nil"/>
            </w:tcBorders>
          </w:tcPr>
          <w:p w14:paraId="69BE5355" w14:textId="77777777" w:rsidR="008112DB" w:rsidRPr="00AB1B8F" w:rsidRDefault="008112DB" w:rsidP="00A30437"/>
        </w:tc>
      </w:tr>
      <w:tr w:rsidR="008112DB" w:rsidRPr="00AB1B8F" w14:paraId="405C2AA6" w14:textId="77777777" w:rsidTr="00A30437">
        <w:trPr>
          <w:trHeight w:val="240"/>
          <w:jc w:val="center"/>
        </w:trPr>
        <w:tc>
          <w:tcPr>
            <w:tcW w:w="4876" w:type="dxa"/>
            <w:tcBorders>
              <w:top w:val="nil"/>
              <w:left w:val="nil"/>
              <w:bottom w:val="nil"/>
              <w:right w:val="nil"/>
            </w:tcBorders>
          </w:tcPr>
          <w:p w14:paraId="3C53299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D7082F0" w14:textId="77777777" w:rsidR="008112DB" w:rsidRPr="00AB1B8F" w:rsidRDefault="008112DB" w:rsidP="00A30437">
            <w:pPr>
              <w:pStyle w:val="AmColumnHeading"/>
            </w:pPr>
            <w:r w:rsidRPr="00AB1B8F">
              <w:t>Amendement</w:t>
            </w:r>
          </w:p>
        </w:tc>
      </w:tr>
      <w:tr w:rsidR="008112DB" w:rsidRPr="00AB1B8F" w14:paraId="5B28204E" w14:textId="77777777" w:rsidTr="00A30437">
        <w:trPr>
          <w:jc w:val="center"/>
        </w:trPr>
        <w:tc>
          <w:tcPr>
            <w:tcW w:w="4876" w:type="dxa"/>
            <w:tcBorders>
              <w:top w:val="nil"/>
              <w:left w:val="nil"/>
              <w:bottom w:val="nil"/>
              <w:right w:val="nil"/>
            </w:tcBorders>
          </w:tcPr>
          <w:p w14:paraId="2ADCE6A4" w14:textId="77777777" w:rsidR="008112DB" w:rsidRPr="00AB1B8F" w:rsidRDefault="008112DB" w:rsidP="00A30437">
            <w:pPr>
              <w:pStyle w:val="Normal6a"/>
            </w:pPr>
            <w:r w:rsidRPr="00AB1B8F">
              <w:rPr>
                <w:b/>
                <w:i/>
              </w:rPr>
              <w:t>–</w:t>
            </w:r>
            <w:r w:rsidRPr="00AB1B8F">
              <w:tab/>
            </w:r>
            <w:r w:rsidRPr="00AB1B8F">
              <w:rPr>
                <w:b/>
                <w:i/>
              </w:rPr>
              <w:t>vu le programme «Justice» de la Commission pour la période 2021-2027, qui prévoit un financement pour soutenir la coopération judiciaire en matière civile et pénale, comme des formations pour les juges et autres praticiens du droit, et un accès effectif à la justice pour les citoyens et les entreprises,</w:t>
            </w:r>
          </w:p>
        </w:tc>
        <w:tc>
          <w:tcPr>
            <w:tcW w:w="4876" w:type="dxa"/>
            <w:tcBorders>
              <w:top w:val="nil"/>
              <w:left w:val="nil"/>
              <w:bottom w:val="nil"/>
              <w:right w:val="nil"/>
            </w:tcBorders>
          </w:tcPr>
          <w:p w14:paraId="7788EE3A" w14:textId="77777777" w:rsidR="008112DB" w:rsidRPr="00AB1B8F" w:rsidRDefault="008112DB" w:rsidP="00A30437">
            <w:pPr>
              <w:pStyle w:val="Normal6a"/>
            </w:pPr>
            <w:r w:rsidRPr="00AB1B8F">
              <w:rPr>
                <w:b/>
                <w:i/>
              </w:rPr>
              <w:t>supprimé</w:t>
            </w:r>
          </w:p>
        </w:tc>
      </w:tr>
    </w:tbl>
    <w:p w14:paraId="2D6C2648"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{FR}</w:t>
      </w:r>
      <w:r w:rsidRPr="00AB1B8F">
        <w:t>fr</w:t>
      </w:r>
      <w:r w:rsidRPr="00AB1B8F">
        <w:rPr>
          <w:rStyle w:val="HideTWBExt"/>
        </w:rPr>
        <w:t>&lt;/Original&gt;</w:t>
      </w:r>
    </w:p>
    <w:p w14:paraId="290558BF" w14:textId="77777777" w:rsidR="008112DB" w:rsidRPr="00AB1B8F" w:rsidRDefault="008112DB" w:rsidP="008112DB">
      <w:r w:rsidRPr="00AB1B8F">
        <w:rPr>
          <w:rStyle w:val="HideTWBExt"/>
        </w:rPr>
        <w:t>&lt;/Amend&gt;</w:t>
      </w:r>
    </w:p>
    <w:p w14:paraId="2560249A"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12</w:t>
      </w:r>
      <w:r w:rsidRPr="00AB1B8F">
        <w:rPr>
          <w:rStyle w:val="HideTWBExt"/>
          <w:b w:val="0"/>
        </w:rPr>
        <w:t>&lt;/NumAm&gt;</w:t>
      </w:r>
    </w:p>
    <w:p w14:paraId="7468F0EC" w14:textId="77777777" w:rsidR="008112DB" w:rsidRPr="00AB1B8F" w:rsidRDefault="008112DB" w:rsidP="008112DB">
      <w:pPr>
        <w:pStyle w:val="NormalBold"/>
      </w:pPr>
      <w:r w:rsidRPr="00AB1B8F">
        <w:rPr>
          <w:rStyle w:val="HideTWBExt"/>
          <w:b w:val="0"/>
        </w:rPr>
        <w:t>&lt;RepeatBlock-By&gt;&lt;Members&gt;</w:t>
      </w:r>
      <w:r w:rsidRPr="00AB1B8F">
        <w:t>Mathilde Androuët, Elisabeth Dieringer, Catherine Griset, Margarita de la Pisa Carrión</w:t>
      </w:r>
      <w:r w:rsidRPr="00AB1B8F">
        <w:rPr>
          <w:rStyle w:val="HideTWBExt"/>
          <w:b w:val="0"/>
        </w:rPr>
        <w:t>&lt;/Members&gt;</w:t>
      </w:r>
    </w:p>
    <w:p w14:paraId="78EF8AC9" w14:textId="77777777" w:rsidR="008112DB" w:rsidRPr="00AB1B8F" w:rsidRDefault="008112DB" w:rsidP="008112DB">
      <w:pPr>
        <w:pStyle w:val="NormalBold"/>
      </w:pPr>
      <w:r w:rsidRPr="00AB1B8F">
        <w:rPr>
          <w:rStyle w:val="HideTWBExt"/>
          <w:b w:val="0"/>
        </w:rPr>
        <w:t>&lt;/RepeatBlock-By&gt;</w:t>
      </w:r>
    </w:p>
    <w:p w14:paraId="18AC475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43AAEDA" w14:textId="77777777" w:rsidR="008112DB" w:rsidRPr="00AB1B8F" w:rsidRDefault="008112DB" w:rsidP="008112DB">
      <w:pPr>
        <w:pStyle w:val="NormalBold"/>
      </w:pPr>
      <w:r w:rsidRPr="00AB1B8F">
        <w:rPr>
          <w:rStyle w:val="HideTWBExt"/>
          <w:b w:val="0"/>
        </w:rPr>
        <w:t>&lt;Article&gt;</w:t>
      </w:r>
      <w:r w:rsidRPr="00AB1B8F">
        <w:t>Visa 10</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F32243B" w14:textId="77777777" w:rsidTr="00A30437">
        <w:trPr>
          <w:trHeight w:hRule="exact" w:val="240"/>
          <w:jc w:val="center"/>
        </w:trPr>
        <w:tc>
          <w:tcPr>
            <w:tcW w:w="9752" w:type="dxa"/>
            <w:gridSpan w:val="2"/>
            <w:tcBorders>
              <w:top w:val="nil"/>
              <w:left w:val="nil"/>
              <w:bottom w:val="nil"/>
              <w:right w:val="nil"/>
            </w:tcBorders>
          </w:tcPr>
          <w:p w14:paraId="7A52A288" w14:textId="77777777" w:rsidR="008112DB" w:rsidRPr="00AB1B8F" w:rsidRDefault="008112DB" w:rsidP="00A30437"/>
        </w:tc>
      </w:tr>
      <w:tr w:rsidR="008112DB" w:rsidRPr="00AB1B8F" w14:paraId="7B92F045" w14:textId="77777777" w:rsidTr="00A30437">
        <w:trPr>
          <w:trHeight w:val="240"/>
          <w:jc w:val="center"/>
        </w:trPr>
        <w:tc>
          <w:tcPr>
            <w:tcW w:w="4876" w:type="dxa"/>
            <w:tcBorders>
              <w:top w:val="nil"/>
              <w:left w:val="nil"/>
              <w:bottom w:val="nil"/>
              <w:right w:val="nil"/>
            </w:tcBorders>
          </w:tcPr>
          <w:p w14:paraId="51A4C9C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9DD5858" w14:textId="77777777" w:rsidR="008112DB" w:rsidRPr="00AB1B8F" w:rsidRDefault="008112DB" w:rsidP="00A30437">
            <w:pPr>
              <w:pStyle w:val="AmColumnHeading"/>
            </w:pPr>
            <w:r w:rsidRPr="00AB1B8F">
              <w:t>Amendement</w:t>
            </w:r>
          </w:p>
        </w:tc>
      </w:tr>
      <w:tr w:rsidR="008112DB" w:rsidRPr="00AB1B8F" w14:paraId="4751AD32" w14:textId="77777777" w:rsidTr="00A30437">
        <w:trPr>
          <w:jc w:val="center"/>
        </w:trPr>
        <w:tc>
          <w:tcPr>
            <w:tcW w:w="4876" w:type="dxa"/>
            <w:tcBorders>
              <w:top w:val="nil"/>
              <w:left w:val="nil"/>
              <w:bottom w:val="nil"/>
              <w:right w:val="nil"/>
            </w:tcBorders>
          </w:tcPr>
          <w:p w14:paraId="4F189222" w14:textId="77777777" w:rsidR="008112DB" w:rsidRPr="00AB1B8F" w:rsidRDefault="008112DB" w:rsidP="00A30437">
            <w:pPr>
              <w:pStyle w:val="Normal6a"/>
            </w:pPr>
            <w:r w:rsidRPr="00AB1B8F">
              <w:rPr>
                <w:b/>
                <w:i/>
              </w:rPr>
              <w:t>–</w:t>
            </w:r>
            <w:r w:rsidRPr="00AB1B8F">
              <w:tab/>
            </w:r>
            <w:r w:rsidRPr="00AB1B8F">
              <w:rPr>
                <w:b/>
                <w:i/>
              </w:rPr>
              <w:t>vu la convention du Conseil de l’Europe sur la prévention et la lutte contre la violence à l’égard des femmes et la violence domestique (la «convention d’Istanbul»),</w:t>
            </w:r>
          </w:p>
        </w:tc>
        <w:tc>
          <w:tcPr>
            <w:tcW w:w="4876" w:type="dxa"/>
            <w:tcBorders>
              <w:top w:val="nil"/>
              <w:left w:val="nil"/>
              <w:bottom w:val="nil"/>
              <w:right w:val="nil"/>
            </w:tcBorders>
          </w:tcPr>
          <w:p w14:paraId="7CAB00FC" w14:textId="77777777" w:rsidR="008112DB" w:rsidRPr="00AB1B8F" w:rsidRDefault="008112DB" w:rsidP="00A30437">
            <w:pPr>
              <w:pStyle w:val="Normal6a"/>
            </w:pPr>
            <w:r w:rsidRPr="00AB1B8F">
              <w:rPr>
                <w:b/>
                <w:i/>
              </w:rPr>
              <w:t>supprimé</w:t>
            </w:r>
          </w:p>
        </w:tc>
      </w:tr>
    </w:tbl>
    <w:p w14:paraId="236E3580"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{FR}</w:t>
      </w:r>
      <w:r w:rsidRPr="00AB1B8F">
        <w:t>fr</w:t>
      </w:r>
      <w:r w:rsidRPr="00AB1B8F">
        <w:rPr>
          <w:rStyle w:val="HideTWBExt"/>
        </w:rPr>
        <w:t>&lt;/Original&gt;</w:t>
      </w:r>
    </w:p>
    <w:p w14:paraId="56073D46" w14:textId="77777777" w:rsidR="008112DB" w:rsidRPr="00AB1B8F" w:rsidRDefault="008112DB" w:rsidP="008112DB">
      <w:r w:rsidRPr="00AB1B8F">
        <w:rPr>
          <w:rStyle w:val="HideTWBExt"/>
        </w:rPr>
        <w:t>&lt;/Amend&gt;</w:t>
      </w:r>
    </w:p>
    <w:p w14:paraId="4137983E"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13</w:t>
      </w:r>
      <w:r w:rsidRPr="00AB1B8F">
        <w:rPr>
          <w:rStyle w:val="HideTWBExt"/>
          <w:b w:val="0"/>
        </w:rPr>
        <w:t>&lt;/NumAm&gt;</w:t>
      </w:r>
    </w:p>
    <w:p w14:paraId="0CD84EBB" w14:textId="77777777" w:rsidR="008112DB" w:rsidRPr="00AB1B8F" w:rsidRDefault="008112DB" w:rsidP="008112DB">
      <w:pPr>
        <w:pStyle w:val="NormalBold"/>
      </w:pPr>
      <w:r w:rsidRPr="00AB1B8F">
        <w:rPr>
          <w:rStyle w:val="HideTWBExt"/>
          <w:b w:val="0"/>
        </w:rPr>
        <w:t>&lt;RepeatBlock-By&gt;&lt;Members&gt;</w:t>
      </w:r>
      <w:r w:rsidRPr="00AB1B8F">
        <w:t>Mathilde Androuët, Elisabeth Dieringer, Catherine Griset, Margarita de la Pisa Carrión</w:t>
      </w:r>
      <w:r w:rsidRPr="00AB1B8F">
        <w:rPr>
          <w:rStyle w:val="HideTWBExt"/>
          <w:b w:val="0"/>
        </w:rPr>
        <w:t>&lt;/Members&gt;</w:t>
      </w:r>
    </w:p>
    <w:p w14:paraId="615104FE" w14:textId="77777777" w:rsidR="008112DB" w:rsidRPr="00AB1B8F" w:rsidRDefault="008112DB" w:rsidP="008112DB">
      <w:pPr>
        <w:pStyle w:val="NormalBold"/>
      </w:pPr>
      <w:r w:rsidRPr="00AB1B8F">
        <w:rPr>
          <w:rStyle w:val="HideTWBExt"/>
          <w:b w:val="0"/>
        </w:rPr>
        <w:t>&lt;/RepeatBlock-By&gt;</w:t>
      </w:r>
    </w:p>
    <w:p w14:paraId="7C3972C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2F5AC83" w14:textId="77777777" w:rsidR="008112DB" w:rsidRPr="00AB1B8F" w:rsidRDefault="008112DB" w:rsidP="008112DB">
      <w:pPr>
        <w:pStyle w:val="NormalBold"/>
      </w:pPr>
      <w:r w:rsidRPr="00AB1B8F">
        <w:rPr>
          <w:rStyle w:val="HideTWBExt"/>
          <w:b w:val="0"/>
        </w:rPr>
        <w:t>&lt;Article&gt;</w:t>
      </w:r>
      <w:r w:rsidRPr="00AB1B8F">
        <w:t>Visa 11</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105F1E0" w14:textId="77777777" w:rsidTr="00A30437">
        <w:trPr>
          <w:trHeight w:hRule="exact" w:val="240"/>
          <w:jc w:val="center"/>
        </w:trPr>
        <w:tc>
          <w:tcPr>
            <w:tcW w:w="9752" w:type="dxa"/>
            <w:gridSpan w:val="2"/>
            <w:tcBorders>
              <w:top w:val="nil"/>
              <w:left w:val="nil"/>
              <w:bottom w:val="nil"/>
              <w:right w:val="nil"/>
            </w:tcBorders>
          </w:tcPr>
          <w:p w14:paraId="65E8049D" w14:textId="77777777" w:rsidR="008112DB" w:rsidRPr="00AB1B8F" w:rsidRDefault="008112DB" w:rsidP="00A30437"/>
        </w:tc>
      </w:tr>
      <w:tr w:rsidR="008112DB" w:rsidRPr="00AB1B8F" w14:paraId="2A96A273" w14:textId="77777777" w:rsidTr="00A30437">
        <w:trPr>
          <w:trHeight w:val="240"/>
          <w:jc w:val="center"/>
        </w:trPr>
        <w:tc>
          <w:tcPr>
            <w:tcW w:w="4876" w:type="dxa"/>
            <w:tcBorders>
              <w:top w:val="nil"/>
              <w:left w:val="nil"/>
              <w:bottom w:val="nil"/>
              <w:right w:val="nil"/>
            </w:tcBorders>
          </w:tcPr>
          <w:p w14:paraId="2C1CD50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924246F" w14:textId="77777777" w:rsidR="008112DB" w:rsidRPr="00AB1B8F" w:rsidRDefault="008112DB" w:rsidP="00A30437">
            <w:pPr>
              <w:pStyle w:val="AmColumnHeading"/>
            </w:pPr>
            <w:r w:rsidRPr="00AB1B8F">
              <w:t>Amendement</w:t>
            </w:r>
          </w:p>
        </w:tc>
      </w:tr>
      <w:tr w:rsidR="008112DB" w:rsidRPr="00AB1B8F" w14:paraId="3B194DF9" w14:textId="77777777" w:rsidTr="00A30437">
        <w:trPr>
          <w:jc w:val="center"/>
        </w:trPr>
        <w:tc>
          <w:tcPr>
            <w:tcW w:w="4876" w:type="dxa"/>
            <w:tcBorders>
              <w:top w:val="nil"/>
              <w:left w:val="nil"/>
              <w:bottom w:val="nil"/>
              <w:right w:val="nil"/>
            </w:tcBorders>
          </w:tcPr>
          <w:p w14:paraId="6FE2CD5F" w14:textId="77777777" w:rsidR="008112DB" w:rsidRPr="00AB1B8F" w:rsidRDefault="008112DB" w:rsidP="00A30437">
            <w:pPr>
              <w:pStyle w:val="Normal6a"/>
            </w:pPr>
            <w:r w:rsidRPr="00AB1B8F">
              <w:rPr>
                <w:b/>
                <w:i/>
              </w:rPr>
              <w:t>–</w:t>
            </w:r>
            <w:r w:rsidRPr="00AB1B8F">
              <w:tab/>
            </w:r>
            <w:r w:rsidRPr="00AB1B8F">
              <w:rPr>
                <w:b/>
                <w:i/>
              </w:rPr>
              <w:t>vu l’article 81, paragraphe 2, du traité sur le fonctionnement de l’Union européenne,</w:t>
            </w:r>
          </w:p>
        </w:tc>
        <w:tc>
          <w:tcPr>
            <w:tcW w:w="4876" w:type="dxa"/>
            <w:tcBorders>
              <w:top w:val="nil"/>
              <w:left w:val="nil"/>
              <w:bottom w:val="nil"/>
              <w:right w:val="nil"/>
            </w:tcBorders>
          </w:tcPr>
          <w:p w14:paraId="6AEDAD2B" w14:textId="77777777" w:rsidR="008112DB" w:rsidRPr="00AB1B8F" w:rsidRDefault="008112DB" w:rsidP="00A30437">
            <w:pPr>
              <w:pStyle w:val="Normal6a"/>
            </w:pPr>
            <w:r w:rsidRPr="00AB1B8F">
              <w:rPr>
                <w:b/>
                <w:i/>
              </w:rPr>
              <w:t>supprimé</w:t>
            </w:r>
          </w:p>
        </w:tc>
      </w:tr>
    </w:tbl>
    <w:p w14:paraId="54D10CF7"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{FR}</w:t>
      </w:r>
      <w:r w:rsidRPr="00AB1B8F">
        <w:t>fr</w:t>
      </w:r>
      <w:r w:rsidRPr="00AB1B8F">
        <w:rPr>
          <w:rStyle w:val="HideTWBExt"/>
        </w:rPr>
        <w:t>&lt;/Original&gt;</w:t>
      </w:r>
    </w:p>
    <w:p w14:paraId="72EB52D1" w14:textId="77777777" w:rsidR="008112DB" w:rsidRPr="00AB1B8F" w:rsidRDefault="008112DB" w:rsidP="008112DB">
      <w:r w:rsidRPr="00AB1B8F">
        <w:rPr>
          <w:rStyle w:val="HideTWBExt"/>
        </w:rPr>
        <w:t>&lt;/Amend&gt;</w:t>
      </w:r>
    </w:p>
    <w:p w14:paraId="758F3F3A"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14</w:t>
      </w:r>
      <w:r w:rsidRPr="00AB1B8F">
        <w:rPr>
          <w:rStyle w:val="HideTWBExt"/>
          <w:b w:val="0"/>
        </w:rPr>
        <w:t>&lt;/NumAm&gt;</w:t>
      </w:r>
    </w:p>
    <w:p w14:paraId="13799ACB" w14:textId="77777777" w:rsidR="008112DB" w:rsidRPr="00AB1B8F" w:rsidRDefault="008112DB" w:rsidP="008112DB">
      <w:pPr>
        <w:pStyle w:val="NormalBold"/>
      </w:pPr>
      <w:r w:rsidRPr="00AB1B8F">
        <w:rPr>
          <w:rStyle w:val="HideTWBExt"/>
          <w:b w:val="0"/>
        </w:rPr>
        <w:t>&lt;RepeatBlock-By&gt;&lt;Members&gt;</w:t>
      </w:r>
      <w:r w:rsidRPr="00AB1B8F">
        <w:t>Mathilde Androuët, Elisabeth Dieringer, Catherine Griset, Margarita de la Pisa Carrión</w:t>
      </w:r>
      <w:r w:rsidRPr="00AB1B8F">
        <w:rPr>
          <w:rStyle w:val="HideTWBExt"/>
          <w:b w:val="0"/>
        </w:rPr>
        <w:t>&lt;/Members&gt;</w:t>
      </w:r>
    </w:p>
    <w:p w14:paraId="3B342800" w14:textId="77777777" w:rsidR="008112DB" w:rsidRPr="00AB1B8F" w:rsidRDefault="008112DB" w:rsidP="008112DB">
      <w:pPr>
        <w:pStyle w:val="NormalBold"/>
      </w:pPr>
      <w:r w:rsidRPr="00AB1B8F">
        <w:rPr>
          <w:rStyle w:val="HideTWBExt"/>
          <w:b w:val="0"/>
        </w:rPr>
        <w:t>&lt;/RepeatBlock-By&gt;</w:t>
      </w:r>
    </w:p>
    <w:p w14:paraId="5AEF621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C91E664" w14:textId="77777777" w:rsidR="008112DB" w:rsidRPr="00AB1B8F" w:rsidRDefault="008112DB" w:rsidP="008112DB">
      <w:pPr>
        <w:pStyle w:val="NormalBold"/>
      </w:pPr>
      <w:r w:rsidRPr="00AB1B8F">
        <w:rPr>
          <w:rStyle w:val="HideTWBExt"/>
          <w:b w:val="0"/>
        </w:rPr>
        <w:t>&lt;Article&gt;</w:t>
      </w:r>
      <w:r w:rsidRPr="00AB1B8F">
        <w:t>Visa 12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3640D68" w14:textId="77777777" w:rsidTr="00A30437">
        <w:trPr>
          <w:trHeight w:hRule="exact" w:val="240"/>
          <w:jc w:val="center"/>
        </w:trPr>
        <w:tc>
          <w:tcPr>
            <w:tcW w:w="9752" w:type="dxa"/>
            <w:gridSpan w:val="2"/>
            <w:tcBorders>
              <w:top w:val="nil"/>
              <w:left w:val="nil"/>
              <w:bottom w:val="nil"/>
              <w:right w:val="nil"/>
            </w:tcBorders>
          </w:tcPr>
          <w:p w14:paraId="7440575A" w14:textId="77777777" w:rsidR="008112DB" w:rsidRPr="00AB1B8F" w:rsidRDefault="008112DB" w:rsidP="00A30437"/>
        </w:tc>
      </w:tr>
      <w:tr w:rsidR="008112DB" w:rsidRPr="00AB1B8F" w14:paraId="14E9F099" w14:textId="77777777" w:rsidTr="00A30437">
        <w:trPr>
          <w:trHeight w:val="240"/>
          <w:jc w:val="center"/>
        </w:trPr>
        <w:tc>
          <w:tcPr>
            <w:tcW w:w="4876" w:type="dxa"/>
            <w:tcBorders>
              <w:top w:val="nil"/>
              <w:left w:val="nil"/>
              <w:bottom w:val="nil"/>
              <w:right w:val="nil"/>
            </w:tcBorders>
          </w:tcPr>
          <w:p w14:paraId="1063366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92B15A3" w14:textId="77777777" w:rsidR="008112DB" w:rsidRPr="00AB1B8F" w:rsidRDefault="008112DB" w:rsidP="00A30437">
            <w:pPr>
              <w:pStyle w:val="AmColumnHeading"/>
            </w:pPr>
            <w:r w:rsidRPr="00AB1B8F">
              <w:t>Amendement</w:t>
            </w:r>
          </w:p>
        </w:tc>
      </w:tr>
      <w:tr w:rsidR="008112DB" w:rsidRPr="007800A1" w14:paraId="5F8F6B10" w14:textId="77777777" w:rsidTr="00A30437">
        <w:trPr>
          <w:jc w:val="center"/>
        </w:trPr>
        <w:tc>
          <w:tcPr>
            <w:tcW w:w="4876" w:type="dxa"/>
            <w:tcBorders>
              <w:top w:val="nil"/>
              <w:left w:val="nil"/>
              <w:bottom w:val="nil"/>
              <w:right w:val="nil"/>
            </w:tcBorders>
          </w:tcPr>
          <w:p w14:paraId="6DBFE403" w14:textId="77777777" w:rsidR="008112DB" w:rsidRPr="00AB1B8F" w:rsidRDefault="008112DB" w:rsidP="00A30437">
            <w:pPr>
              <w:pStyle w:val="Normal6a"/>
            </w:pPr>
          </w:p>
        </w:tc>
        <w:tc>
          <w:tcPr>
            <w:tcW w:w="4876" w:type="dxa"/>
            <w:tcBorders>
              <w:top w:val="nil"/>
              <w:left w:val="nil"/>
              <w:bottom w:val="nil"/>
              <w:right w:val="nil"/>
            </w:tcBorders>
          </w:tcPr>
          <w:p w14:paraId="759B3D66" w14:textId="77777777" w:rsidR="008112DB" w:rsidRPr="007800A1" w:rsidRDefault="008112DB" w:rsidP="00A30437">
            <w:pPr>
              <w:pStyle w:val="Normal6a"/>
              <w:rPr>
                <w:lang w:val="en-GB"/>
              </w:rPr>
            </w:pPr>
            <w:r w:rsidRPr="007800A1">
              <w:rPr>
                <w:b/>
                <w:i/>
                <w:lang w:val="en-GB"/>
              </w:rPr>
              <w:t>–</w:t>
            </w:r>
            <w:r w:rsidRPr="007800A1">
              <w:rPr>
                <w:lang w:val="en-GB"/>
              </w:rPr>
              <w:tab/>
            </w:r>
            <w:r w:rsidRPr="007800A1">
              <w:rPr>
                <w:b/>
                <w:i/>
                <w:lang w:val="en-GB"/>
              </w:rPr>
              <w:t>vu le rapport de l'ONU du 14 juillet 2025 intitulé "Report of the Special Rapporteur on violence against women and girls, its causes and consequences - The different manifestations of violence against women and girls in the context of surrogacy",</w:t>
            </w:r>
          </w:p>
        </w:tc>
      </w:tr>
    </w:tbl>
    <w:p w14:paraId="1C0B2C2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73A9270F" w14:textId="77777777" w:rsidR="008112DB" w:rsidRPr="007800A1" w:rsidRDefault="008112DB" w:rsidP="008112DB">
      <w:pPr>
        <w:rPr>
          <w:lang w:val="en-GB"/>
        </w:rPr>
      </w:pPr>
      <w:r w:rsidRPr="007800A1">
        <w:rPr>
          <w:rStyle w:val="HideTWBExt"/>
          <w:lang w:val="en-GB"/>
        </w:rPr>
        <w:t>&lt;/Amend&gt;</w:t>
      </w:r>
    </w:p>
    <w:p w14:paraId="196A795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w:t>
      </w:r>
      <w:r w:rsidRPr="007800A1">
        <w:rPr>
          <w:rStyle w:val="HideTWBExt"/>
          <w:b w:val="0"/>
          <w:lang w:val="en-GB"/>
        </w:rPr>
        <w:t>&lt;/NumAm&gt;</w:t>
      </w:r>
    </w:p>
    <w:p w14:paraId="24BE362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30315D4D" w14:textId="77777777" w:rsidR="008112DB" w:rsidRPr="00AB1B8F" w:rsidRDefault="008112DB" w:rsidP="008112DB">
      <w:pPr>
        <w:pStyle w:val="NormalBold"/>
      </w:pPr>
      <w:r w:rsidRPr="00AB1B8F">
        <w:rPr>
          <w:rStyle w:val="HideTWBExt"/>
          <w:b w:val="0"/>
        </w:rPr>
        <w:t>&lt;/RepeatBlock-By&gt;</w:t>
      </w:r>
    </w:p>
    <w:p w14:paraId="70D51D9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ADD737D" w14:textId="77777777" w:rsidR="008112DB" w:rsidRPr="00AB1B8F" w:rsidRDefault="008112DB" w:rsidP="008112DB">
      <w:pPr>
        <w:pStyle w:val="NormalBold"/>
      </w:pPr>
      <w:r w:rsidRPr="00AB1B8F">
        <w:rPr>
          <w:rStyle w:val="HideTWBExt"/>
          <w:b w:val="0"/>
        </w:rPr>
        <w:t>&lt;Article&gt;</w:t>
      </w:r>
      <w:r w:rsidRPr="00AB1B8F">
        <w:t>Visa 12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748E260" w14:textId="77777777" w:rsidTr="00A30437">
        <w:trPr>
          <w:trHeight w:hRule="exact" w:val="240"/>
          <w:jc w:val="center"/>
        </w:trPr>
        <w:tc>
          <w:tcPr>
            <w:tcW w:w="9752" w:type="dxa"/>
            <w:gridSpan w:val="2"/>
            <w:tcBorders>
              <w:top w:val="nil"/>
              <w:left w:val="nil"/>
              <w:bottom w:val="nil"/>
              <w:right w:val="nil"/>
            </w:tcBorders>
          </w:tcPr>
          <w:p w14:paraId="5CA45475" w14:textId="77777777" w:rsidR="008112DB" w:rsidRPr="00AB1B8F" w:rsidRDefault="008112DB" w:rsidP="00A30437"/>
        </w:tc>
      </w:tr>
      <w:tr w:rsidR="008112DB" w:rsidRPr="00AB1B8F" w14:paraId="5A49E092" w14:textId="77777777" w:rsidTr="00A30437">
        <w:trPr>
          <w:trHeight w:val="240"/>
          <w:jc w:val="center"/>
        </w:trPr>
        <w:tc>
          <w:tcPr>
            <w:tcW w:w="4876" w:type="dxa"/>
            <w:tcBorders>
              <w:top w:val="nil"/>
              <w:left w:val="nil"/>
              <w:bottom w:val="nil"/>
              <w:right w:val="nil"/>
            </w:tcBorders>
          </w:tcPr>
          <w:p w14:paraId="3221367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F3473C3" w14:textId="77777777" w:rsidR="008112DB" w:rsidRPr="00AB1B8F" w:rsidRDefault="008112DB" w:rsidP="00A30437">
            <w:pPr>
              <w:pStyle w:val="AmColumnHeading"/>
            </w:pPr>
            <w:r w:rsidRPr="00AB1B8F">
              <w:t>Amendement</w:t>
            </w:r>
          </w:p>
        </w:tc>
      </w:tr>
      <w:tr w:rsidR="008112DB" w:rsidRPr="00AB1B8F" w14:paraId="0D853EA8" w14:textId="77777777" w:rsidTr="00A30437">
        <w:trPr>
          <w:jc w:val="center"/>
        </w:trPr>
        <w:tc>
          <w:tcPr>
            <w:tcW w:w="4876" w:type="dxa"/>
            <w:tcBorders>
              <w:top w:val="nil"/>
              <w:left w:val="nil"/>
              <w:bottom w:val="nil"/>
              <w:right w:val="nil"/>
            </w:tcBorders>
          </w:tcPr>
          <w:p w14:paraId="5F392DFC" w14:textId="77777777" w:rsidR="008112DB" w:rsidRPr="00AB1B8F" w:rsidRDefault="008112DB" w:rsidP="00A30437">
            <w:pPr>
              <w:pStyle w:val="Normal6a"/>
            </w:pPr>
          </w:p>
        </w:tc>
        <w:tc>
          <w:tcPr>
            <w:tcW w:w="4876" w:type="dxa"/>
            <w:tcBorders>
              <w:top w:val="nil"/>
              <w:left w:val="nil"/>
              <w:bottom w:val="nil"/>
              <w:right w:val="nil"/>
            </w:tcBorders>
          </w:tcPr>
          <w:p w14:paraId="2FA5FA6F" w14:textId="77777777" w:rsidR="008112DB" w:rsidRPr="00AB1B8F" w:rsidRDefault="008112DB" w:rsidP="00A30437">
            <w:pPr>
              <w:pStyle w:val="Normal6a"/>
            </w:pPr>
            <w:r w:rsidRPr="00AB1B8F">
              <w:rPr>
                <w:b/>
                <w:i/>
              </w:rPr>
              <w:t>–</w:t>
            </w:r>
            <w:r w:rsidRPr="00AB1B8F">
              <w:tab/>
            </w:r>
            <w:r w:rsidRPr="00AB1B8F">
              <w:rPr>
                <w:b/>
                <w:i/>
              </w:rPr>
              <w:t>vu la directive (UE) 2024/1385 sur la lutte contre la violence à l’égard des femmes et la violence domestique,</w:t>
            </w:r>
          </w:p>
        </w:tc>
      </w:tr>
    </w:tbl>
    <w:p w14:paraId="4BC16DB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69A4E7B" w14:textId="77777777" w:rsidR="008112DB" w:rsidRPr="007800A1" w:rsidRDefault="008112DB" w:rsidP="008112DB">
      <w:pPr>
        <w:rPr>
          <w:lang w:val="en-GB"/>
        </w:rPr>
      </w:pPr>
      <w:r w:rsidRPr="007800A1">
        <w:rPr>
          <w:rStyle w:val="HideTWBExt"/>
          <w:lang w:val="en-GB"/>
        </w:rPr>
        <w:t>&lt;/Amend&gt;</w:t>
      </w:r>
    </w:p>
    <w:p w14:paraId="79F3288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w:t>
      </w:r>
      <w:r w:rsidRPr="007800A1">
        <w:rPr>
          <w:rStyle w:val="HideTWBExt"/>
          <w:b w:val="0"/>
          <w:lang w:val="en-GB"/>
        </w:rPr>
        <w:t>&lt;/NumAm&gt;</w:t>
      </w:r>
    </w:p>
    <w:p w14:paraId="006727A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Mathilde Androuët</w:t>
      </w:r>
      <w:r w:rsidRPr="007800A1">
        <w:rPr>
          <w:rStyle w:val="HideTWBExt"/>
          <w:b w:val="0"/>
          <w:lang w:val="en-GB"/>
        </w:rPr>
        <w:t>&lt;/Members&gt;</w:t>
      </w:r>
    </w:p>
    <w:p w14:paraId="1068EC57" w14:textId="77777777" w:rsidR="008112DB" w:rsidRPr="00AB1B8F" w:rsidRDefault="008112DB" w:rsidP="008112DB">
      <w:pPr>
        <w:pStyle w:val="NormalBold"/>
      </w:pPr>
      <w:r w:rsidRPr="00AB1B8F">
        <w:rPr>
          <w:rStyle w:val="HideTWBExt"/>
          <w:b w:val="0"/>
        </w:rPr>
        <w:t>&lt;/RepeatBlock-By&gt;</w:t>
      </w:r>
    </w:p>
    <w:p w14:paraId="243F81B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35F8BCC" w14:textId="77777777" w:rsidR="008112DB" w:rsidRPr="00AB1B8F" w:rsidRDefault="008112DB" w:rsidP="008112DB">
      <w:pPr>
        <w:pStyle w:val="NormalBold"/>
      </w:pPr>
      <w:r w:rsidRPr="00AB1B8F">
        <w:rPr>
          <w:rStyle w:val="HideTWBExt"/>
          <w:b w:val="0"/>
        </w:rPr>
        <w:t>&lt;Article&gt;</w:t>
      </w:r>
      <w:r w:rsidRPr="00AB1B8F">
        <w:t>Visa 13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ED890D4" w14:textId="77777777" w:rsidTr="00A30437">
        <w:trPr>
          <w:trHeight w:hRule="exact" w:val="240"/>
          <w:jc w:val="center"/>
        </w:trPr>
        <w:tc>
          <w:tcPr>
            <w:tcW w:w="9752" w:type="dxa"/>
            <w:gridSpan w:val="2"/>
            <w:tcBorders>
              <w:top w:val="nil"/>
              <w:left w:val="nil"/>
              <w:bottom w:val="nil"/>
              <w:right w:val="nil"/>
            </w:tcBorders>
          </w:tcPr>
          <w:p w14:paraId="7382E002" w14:textId="77777777" w:rsidR="008112DB" w:rsidRPr="00AB1B8F" w:rsidRDefault="008112DB" w:rsidP="00A30437"/>
        </w:tc>
      </w:tr>
      <w:tr w:rsidR="008112DB" w:rsidRPr="00AB1B8F" w14:paraId="72E5F014" w14:textId="77777777" w:rsidTr="00A30437">
        <w:trPr>
          <w:trHeight w:val="240"/>
          <w:jc w:val="center"/>
        </w:trPr>
        <w:tc>
          <w:tcPr>
            <w:tcW w:w="4876" w:type="dxa"/>
            <w:tcBorders>
              <w:top w:val="nil"/>
              <w:left w:val="nil"/>
              <w:bottom w:val="nil"/>
              <w:right w:val="nil"/>
            </w:tcBorders>
          </w:tcPr>
          <w:p w14:paraId="553908A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80CECD2" w14:textId="77777777" w:rsidR="008112DB" w:rsidRPr="00AB1B8F" w:rsidRDefault="008112DB" w:rsidP="00A30437">
            <w:pPr>
              <w:pStyle w:val="AmColumnHeading"/>
            </w:pPr>
            <w:r w:rsidRPr="00AB1B8F">
              <w:t>Amendement</w:t>
            </w:r>
          </w:p>
        </w:tc>
      </w:tr>
      <w:tr w:rsidR="008112DB" w:rsidRPr="00AB1B8F" w14:paraId="566188E1" w14:textId="77777777" w:rsidTr="00A30437">
        <w:trPr>
          <w:jc w:val="center"/>
        </w:trPr>
        <w:tc>
          <w:tcPr>
            <w:tcW w:w="4876" w:type="dxa"/>
            <w:tcBorders>
              <w:top w:val="nil"/>
              <w:left w:val="nil"/>
              <w:bottom w:val="nil"/>
              <w:right w:val="nil"/>
            </w:tcBorders>
          </w:tcPr>
          <w:p w14:paraId="7A382D84" w14:textId="77777777" w:rsidR="008112DB" w:rsidRPr="00AB1B8F" w:rsidRDefault="008112DB" w:rsidP="00A30437">
            <w:pPr>
              <w:pStyle w:val="Normal6a"/>
            </w:pPr>
          </w:p>
        </w:tc>
        <w:tc>
          <w:tcPr>
            <w:tcW w:w="4876" w:type="dxa"/>
            <w:tcBorders>
              <w:top w:val="nil"/>
              <w:left w:val="nil"/>
              <w:bottom w:val="nil"/>
              <w:right w:val="nil"/>
            </w:tcBorders>
          </w:tcPr>
          <w:p w14:paraId="583723B4" w14:textId="77777777" w:rsidR="008112DB" w:rsidRPr="00AB1B8F" w:rsidRDefault="008112DB" w:rsidP="00A30437">
            <w:pPr>
              <w:pStyle w:val="Normal6a"/>
            </w:pPr>
            <w:r w:rsidRPr="00AB1B8F">
              <w:rPr>
                <w:b/>
                <w:i/>
              </w:rPr>
              <w:t>–</w:t>
            </w:r>
            <w:r w:rsidRPr="00AB1B8F">
              <w:tab/>
            </w:r>
            <w:r w:rsidRPr="00AB1B8F">
              <w:rPr>
                <w:b/>
                <w:i/>
              </w:rPr>
              <w:t>vu la Convention pour la protection des Droits de l’Homme et de la dignité de l’être humain à l’égard des applications de la biologie et de la médecine: Convention sur les Droits de l’Homme et la biomédecine (convention d’Oviedo), AM\ 1310410EN.docx 5/97 PE765.266v02-00 EN 4 avril 1997,</w:t>
            </w:r>
          </w:p>
        </w:tc>
      </w:tr>
    </w:tbl>
    <w:p w14:paraId="76CD0D6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389322B" w14:textId="77777777" w:rsidR="008112DB" w:rsidRPr="007800A1" w:rsidRDefault="008112DB" w:rsidP="008112DB">
      <w:pPr>
        <w:rPr>
          <w:lang w:val="en-GB"/>
        </w:rPr>
      </w:pPr>
      <w:r w:rsidRPr="007800A1">
        <w:rPr>
          <w:rStyle w:val="HideTWBExt"/>
          <w:lang w:val="en-GB"/>
        </w:rPr>
        <w:t>&lt;/Amend&gt;</w:t>
      </w:r>
    </w:p>
    <w:p w14:paraId="0152447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w:t>
      </w:r>
      <w:r w:rsidRPr="007800A1">
        <w:rPr>
          <w:rStyle w:val="HideTWBExt"/>
          <w:b w:val="0"/>
          <w:lang w:val="en-GB"/>
        </w:rPr>
        <w:t>&lt;/NumAm&gt;</w:t>
      </w:r>
    </w:p>
    <w:p w14:paraId="4C18242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5530A19F" w14:textId="77777777" w:rsidR="008112DB" w:rsidRPr="00AB1B8F" w:rsidRDefault="008112DB" w:rsidP="008112DB">
      <w:pPr>
        <w:pStyle w:val="NormalBold"/>
      </w:pPr>
      <w:r w:rsidRPr="00AB1B8F">
        <w:rPr>
          <w:rStyle w:val="HideTWBExt"/>
          <w:b w:val="0"/>
        </w:rPr>
        <w:t>&lt;/RepeatBlock-By&gt;</w:t>
      </w:r>
    </w:p>
    <w:p w14:paraId="45B53CC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4EAA831" w14:textId="77777777" w:rsidR="008112DB" w:rsidRPr="00AB1B8F" w:rsidRDefault="008112DB" w:rsidP="008112DB">
      <w:pPr>
        <w:pStyle w:val="NormalBold"/>
      </w:pPr>
      <w:r w:rsidRPr="00AB1B8F">
        <w:rPr>
          <w:rStyle w:val="HideTWBExt"/>
          <w:b w:val="0"/>
        </w:rPr>
        <w:t>&lt;Article&gt;</w:t>
      </w:r>
      <w:r w:rsidRPr="00AB1B8F">
        <w:t>Visa 13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25D81E2" w14:textId="77777777" w:rsidTr="00A30437">
        <w:trPr>
          <w:trHeight w:hRule="exact" w:val="240"/>
          <w:jc w:val="center"/>
        </w:trPr>
        <w:tc>
          <w:tcPr>
            <w:tcW w:w="9752" w:type="dxa"/>
            <w:gridSpan w:val="2"/>
            <w:tcBorders>
              <w:top w:val="nil"/>
              <w:left w:val="nil"/>
              <w:bottom w:val="nil"/>
              <w:right w:val="nil"/>
            </w:tcBorders>
          </w:tcPr>
          <w:p w14:paraId="49433538" w14:textId="77777777" w:rsidR="008112DB" w:rsidRPr="00AB1B8F" w:rsidRDefault="008112DB" w:rsidP="00A30437"/>
        </w:tc>
      </w:tr>
      <w:tr w:rsidR="008112DB" w:rsidRPr="00AB1B8F" w14:paraId="5BD5B6D1" w14:textId="77777777" w:rsidTr="00A30437">
        <w:trPr>
          <w:trHeight w:val="240"/>
          <w:jc w:val="center"/>
        </w:trPr>
        <w:tc>
          <w:tcPr>
            <w:tcW w:w="4876" w:type="dxa"/>
            <w:tcBorders>
              <w:top w:val="nil"/>
              <w:left w:val="nil"/>
              <w:bottom w:val="nil"/>
              <w:right w:val="nil"/>
            </w:tcBorders>
          </w:tcPr>
          <w:p w14:paraId="484C7B1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91AFFD7" w14:textId="77777777" w:rsidR="008112DB" w:rsidRPr="00AB1B8F" w:rsidRDefault="008112DB" w:rsidP="00A30437">
            <w:pPr>
              <w:pStyle w:val="AmColumnHeading"/>
            </w:pPr>
            <w:r w:rsidRPr="00AB1B8F">
              <w:t>Amendement</w:t>
            </w:r>
          </w:p>
        </w:tc>
      </w:tr>
      <w:tr w:rsidR="008112DB" w:rsidRPr="00AB1B8F" w14:paraId="64A0A965" w14:textId="77777777" w:rsidTr="00A30437">
        <w:trPr>
          <w:jc w:val="center"/>
        </w:trPr>
        <w:tc>
          <w:tcPr>
            <w:tcW w:w="4876" w:type="dxa"/>
            <w:tcBorders>
              <w:top w:val="nil"/>
              <w:left w:val="nil"/>
              <w:bottom w:val="nil"/>
              <w:right w:val="nil"/>
            </w:tcBorders>
          </w:tcPr>
          <w:p w14:paraId="30D3565B" w14:textId="77777777" w:rsidR="008112DB" w:rsidRPr="00AB1B8F" w:rsidRDefault="008112DB" w:rsidP="00A30437">
            <w:pPr>
              <w:pStyle w:val="Normal6a"/>
            </w:pPr>
          </w:p>
        </w:tc>
        <w:tc>
          <w:tcPr>
            <w:tcW w:w="4876" w:type="dxa"/>
            <w:tcBorders>
              <w:top w:val="nil"/>
              <w:left w:val="nil"/>
              <w:bottom w:val="nil"/>
              <w:right w:val="nil"/>
            </w:tcBorders>
          </w:tcPr>
          <w:p w14:paraId="36A4A026" w14:textId="77777777" w:rsidR="008112DB" w:rsidRPr="00AB1B8F" w:rsidRDefault="008112DB" w:rsidP="00A30437">
            <w:pPr>
              <w:pStyle w:val="Normal6a"/>
            </w:pPr>
            <w:r w:rsidRPr="00AB1B8F">
              <w:rPr>
                <w:b/>
                <w:i/>
              </w:rPr>
              <w:t>–</w:t>
            </w:r>
            <w:r w:rsidRPr="00AB1B8F">
              <w:tab/>
            </w:r>
            <w:r w:rsidRPr="00AB1B8F">
              <w:rPr>
                <w:b/>
                <w:i/>
              </w:rPr>
              <w:t>vu la résolution du Parlement européen du 11 avril 2024 sur l’inscription du droit à l’avortement dans la charte des droits fondamentaux de l’Union européenne,</w:t>
            </w:r>
          </w:p>
        </w:tc>
      </w:tr>
    </w:tbl>
    <w:p w14:paraId="028F6E7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38EB9B4" w14:textId="77777777" w:rsidR="008112DB" w:rsidRPr="007800A1" w:rsidRDefault="008112DB" w:rsidP="008112DB">
      <w:pPr>
        <w:rPr>
          <w:lang w:val="en-GB"/>
        </w:rPr>
      </w:pPr>
      <w:r w:rsidRPr="007800A1">
        <w:rPr>
          <w:rStyle w:val="HideTWBExt"/>
          <w:lang w:val="en-GB"/>
        </w:rPr>
        <w:t>&lt;/Amend&gt;</w:t>
      </w:r>
    </w:p>
    <w:p w14:paraId="546B397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w:t>
      </w:r>
      <w:r w:rsidRPr="007800A1">
        <w:rPr>
          <w:rStyle w:val="HideTWBExt"/>
          <w:b w:val="0"/>
          <w:lang w:val="en-GB"/>
        </w:rPr>
        <w:t>&lt;/NumAm&gt;</w:t>
      </w:r>
    </w:p>
    <w:p w14:paraId="3087C66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63D3E850" w14:textId="77777777" w:rsidR="008112DB" w:rsidRPr="00AB1B8F" w:rsidRDefault="008112DB" w:rsidP="008112DB">
      <w:pPr>
        <w:pStyle w:val="NormalBold"/>
      </w:pPr>
      <w:r w:rsidRPr="00AB1B8F">
        <w:rPr>
          <w:rStyle w:val="HideTWBExt"/>
          <w:b w:val="0"/>
        </w:rPr>
        <w:t>&lt;/RepeatBlock-By&gt;</w:t>
      </w:r>
    </w:p>
    <w:p w14:paraId="53841F0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EA81556"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2E3EE85" w14:textId="77777777" w:rsidTr="00A30437">
        <w:trPr>
          <w:trHeight w:hRule="exact" w:val="240"/>
          <w:jc w:val="center"/>
        </w:trPr>
        <w:tc>
          <w:tcPr>
            <w:tcW w:w="9752" w:type="dxa"/>
            <w:gridSpan w:val="2"/>
            <w:tcBorders>
              <w:top w:val="nil"/>
              <w:left w:val="nil"/>
              <w:bottom w:val="nil"/>
              <w:right w:val="nil"/>
            </w:tcBorders>
          </w:tcPr>
          <w:p w14:paraId="61472F06" w14:textId="77777777" w:rsidR="008112DB" w:rsidRPr="00AB1B8F" w:rsidRDefault="008112DB" w:rsidP="00A30437"/>
        </w:tc>
      </w:tr>
      <w:tr w:rsidR="008112DB" w:rsidRPr="00AB1B8F" w14:paraId="45025431" w14:textId="77777777" w:rsidTr="00A30437">
        <w:trPr>
          <w:trHeight w:val="240"/>
          <w:jc w:val="center"/>
        </w:trPr>
        <w:tc>
          <w:tcPr>
            <w:tcW w:w="4876" w:type="dxa"/>
            <w:tcBorders>
              <w:top w:val="nil"/>
              <w:left w:val="nil"/>
              <w:bottom w:val="nil"/>
              <w:right w:val="nil"/>
            </w:tcBorders>
          </w:tcPr>
          <w:p w14:paraId="7D42290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E2CBAAC" w14:textId="77777777" w:rsidR="008112DB" w:rsidRPr="00AB1B8F" w:rsidRDefault="008112DB" w:rsidP="00A30437">
            <w:pPr>
              <w:pStyle w:val="AmColumnHeading"/>
            </w:pPr>
            <w:r w:rsidRPr="00AB1B8F">
              <w:t>Amendement</w:t>
            </w:r>
          </w:p>
        </w:tc>
      </w:tr>
      <w:tr w:rsidR="008112DB" w:rsidRPr="00AB1B8F" w14:paraId="05F614C4" w14:textId="77777777" w:rsidTr="00A30437">
        <w:trPr>
          <w:jc w:val="center"/>
        </w:trPr>
        <w:tc>
          <w:tcPr>
            <w:tcW w:w="4876" w:type="dxa"/>
            <w:tcBorders>
              <w:top w:val="nil"/>
              <w:left w:val="nil"/>
              <w:bottom w:val="nil"/>
              <w:right w:val="nil"/>
            </w:tcBorders>
          </w:tcPr>
          <w:p w14:paraId="0564B173" w14:textId="77777777" w:rsidR="008112DB" w:rsidRPr="00AB1B8F" w:rsidRDefault="008112DB" w:rsidP="00A30437">
            <w:pPr>
              <w:pStyle w:val="Normal6a"/>
            </w:pPr>
            <w:r w:rsidRPr="00AB1B8F">
              <w:t>A.</w:t>
            </w:r>
            <w:r w:rsidRPr="00AB1B8F">
              <w:tab/>
              <w:t xml:space="preserve">considérant que l’égalité entre les femmes et les hommes </w:t>
            </w:r>
            <w:r w:rsidRPr="00AB1B8F">
              <w:rPr>
                <w:b/>
                <w:i/>
              </w:rPr>
              <w:t>est</w:t>
            </w:r>
            <w:r w:rsidRPr="00AB1B8F">
              <w:t xml:space="preserve"> un principe fondamental de l’Union; que l’intégration des questions d’égalité entre les hommes et les femmes et une approche intersectionnelle devraient être mises en œuvre et intégrées dans toutes les politiques de l’Union; que les politiques internes et externes devraient demeurer cohérentes pour assurer la promotion efficace et crédible des droits de l’homme, de la démocratie et de l’égalité entre hommes et femmes dans le monde;</w:t>
            </w:r>
          </w:p>
        </w:tc>
        <w:tc>
          <w:tcPr>
            <w:tcW w:w="4876" w:type="dxa"/>
            <w:tcBorders>
              <w:top w:val="nil"/>
              <w:left w:val="nil"/>
              <w:bottom w:val="nil"/>
              <w:right w:val="nil"/>
            </w:tcBorders>
          </w:tcPr>
          <w:p w14:paraId="02F82D7F" w14:textId="77777777" w:rsidR="008112DB" w:rsidRPr="00AB1B8F" w:rsidRDefault="008112DB" w:rsidP="00A30437">
            <w:pPr>
              <w:pStyle w:val="Normal6a"/>
            </w:pPr>
            <w:r w:rsidRPr="00AB1B8F">
              <w:t>A.</w:t>
            </w:r>
            <w:r w:rsidRPr="00AB1B8F">
              <w:tab/>
              <w:t xml:space="preserve">considérant que </w:t>
            </w:r>
            <w:r w:rsidRPr="00AB1B8F">
              <w:rPr>
                <w:b/>
                <w:i/>
              </w:rPr>
              <w:t>les droits des femmes et</w:t>
            </w:r>
            <w:r w:rsidRPr="00AB1B8F">
              <w:t xml:space="preserve"> l’égalité entre les femmes et les hommes </w:t>
            </w:r>
            <w:r w:rsidRPr="00AB1B8F">
              <w:rPr>
                <w:b/>
                <w:i/>
              </w:rPr>
              <w:t>sont</w:t>
            </w:r>
            <w:r w:rsidRPr="00AB1B8F">
              <w:t xml:space="preserve"> un principe fondamental de l’Union </w:t>
            </w:r>
            <w:r w:rsidRPr="00AB1B8F">
              <w:rPr>
                <w:b/>
                <w:i/>
              </w:rPr>
              <w:t>consacré à l’article 2 du traité sur l’Union européenne et à l’article 23 de la charte des droits fondamentaux de l’Union européenne</w:t>
            </w:r>
            <w:r w:rsidRPr="00AB1B8F">
              <w:t>; que l’intégration des questions d’égalité entre les hommes et les femmes</w:t>
            </w:r>
            <w:r w:rsidRPr="00AB1B8F">
              <w:rPr>
                <w:b/>
                <w:i/>
              </w:rPr>
              <w:t>, la budgétisation sensible au genre</w:t>
            </w:r>
            <w:r w:rsidRPr="00AB1B8F">
              <w:t xml:space="preserve"> et une approche intersectionnelle devraient être mises en œuvre et intégrées dans toutes les politiques de l’Union</w:t>
            </w:r>
            <w:r w:rsidRPr="00AB1B8F">
              <w:rPr>
                <w:b/>
                <w:i/>
              </w:rPr>
              <w:t>, car elles constituent des outils essentiels pour parvenir à l’égalité entre les femmes et les hommes</w:t>
            </w:r>
            <w:r w:rsidRPr="00AB1B8F">
              <w:t xml:space="preserve">; que les politiques internes et externes </w:t>
            </w:r>
            <w:r w:rsidRPr="00AB1B8F">
              <w:rPr>
                <w:b/>
                <w:i/>
              </w:rPr>
              <w:t>de l’Union</w:t>
            </w:r>
            <w:r w:rsidRPr="00AB1B8F">
              <w:t xml:space="preserve"> devraient demeurer cohérentes pour assurer la promotion efficace et crédible des droits de l’homme, de la démocratie et de l’égalité entre hommes et femmes dans le monde; </w:t>
            </w:r>
            <w:r w:rsidRPr="00AB1B8F">
              <w:rPr>
                <w:b/>
                <w:i/>
              </w:rPr>
              <w:t>que l’article 8 du traité sur le fonctionnement de l’Union européenne (traité FUE) consacre l’engagement de promouvoir l’égalité de genre et d’éliminer les inégalités dans toutes ses actions, établissant ainsi un principe d’intégration de la dimension de genre dans tous les domaines politiques; </w:t>
            </w:r>
          </w:p>
        </w:tc>
      </w:tr>
    </w:tbl>
    <w:p w14:paraId="4C875C7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FF28FEA" w14:textId="77777777" w:rsidR="008112DB" w:rsidRPr="007800A1" w:rsidRDefault="008112DB" w:rsidP="008112DB">
      <w:pPr>
        <w:rPr>
          <w:lang w:val="en-GB"/>
        </w:rPr>
      </w:pPr>
      <w:r w:rsidRPr="007800A1">
        <w:rPr>
          <w:rStyle w:val="HideTWBExt"/>
          <w:lang w:val="en-GB"/>
        </w:rPr>
        <w:t>&lt;/Amend&gt;</w:t>
      </w:r>
    </w:p>
    <w:p w14:paraId="386FFAC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w:t>
      </w:r>
      <w:r w:rsidRPr="007800A1">
        <w:rPr>
          <w:rStyle w:val="HideTWBExt"/>
          <w:b w:val="0"/>
          <w:lang w:val="en-GB"/>
        </w:rPr>
        <w:t>&lt;/NumAm&gt;</w:t>
      </w:r>
    </w:p>
    <w:p w14:paraId="3AF5888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78828444" w14:textId="77777777" w:rsidR="008112DB" w:rsidRPr="00AB1B8F" w:rsidRDefault="008112DB" w:rsidP="008112DB">
      <w:pPr>
        <w:pStyle w:val="NormalBold"/>
      </w:pPr>
      <w:r w:rsidRPr="00AB1B8F">
        <w:rPr>
          <w:rStyle w:val="HideTWBExt"/>
          <w:b w:val="0"/>
        </w:rPr>
        <w:t>&lt;/RepeatBlock-By&gt;</w:t>
      </w:r>
    </w:p>
    <w:p w14:paraId="421928E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A420319"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F84CEE1" w14:textId="77777777" w:rsidTr="00A30437">
        <w:trPr>
          <w:trHeight w:hRule="exact" w:val="240"/>
          <w:jc w:val="center"/>
        </w:trPr>
        <w:tc>
          <w:tcPr>
            <w:tcW w:w="9752" w:type="dxa"/>
            <w:gridSpan w:val="2"/>
            <w:tcBorders>
              <w:top w:val="nil"/>
              <w:left w:val="nil"/>
              <w:bottom w:val="nil"/>
              <w:right w:val="nil"/>
            </w:tcBorders>
          </w:tcPr>
          <w:p w14:paraId="317DBB3D" w14:textId="77777777" w:rsidR="008112DB" w:rsidRPr="00AB1B8F" w:rsidRDefault="008112DB" w:rsidP="00A30437"/>
        </w:tc>
      </w:tr>
      <w:tr w:rsidR="008112DB" w:rsidRPr="00AB1B8F" w14:paraId="1617EB17" w14:textId="77777777" w:rsidTr="00A30437">
        <w:trPr>
          <w:trHeight w:val="240"/>
          <w:jc w:val="center"/>
        </w:trPr>
        <w:tc>
          <w:tcPr>
            <w:tcW w:w="4876" w:type="dxa"/>
            <w:tcBorders>
              <w:top w:val="nil"/>
              <w:left w:val="nil"/>
              <w:bottom w:val="nil"/>
              <w:right w:val="nil"/>
            </w:tcBorders>
          </w:tcPr>
          <w:p w14:paraId="65015EA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09959D5" w14:textId="77777777" w:rsidR="008112DB" w:rsidRPr="00AB1B8F" w:rsidRDefault="008112DB" w:rsidP="00A30437">
            <w:pPr>
              <w:pStyle w:val="AmColumnHeading"/>
            </w:pPr>
            <w:r w:rsidRPr="00AB1B8F">
              <w:t>Amendement</w:t>
            </w:r>
          </w:p>
        </w:tc>
      </w:tr>
      <w:tr w:rsidR="008112DB" w:rsidRPr="00AB1B8F" w14:paraId="3C81AB4E" w14:textId="77777777" w:rsidTr="00A30437">
        <w:trPr>
          <w:jc w:val="center"/>
        </w:trPr>
        <w:tc>
          <w:tcPr>
            <w:tcW w:w="4876" w:type="dxa"/>
            <w:tcBorders>
              <w:top w:val="nil"/>
              <w:left w:val="nil"/>
              <w:bottom w:val="nil"/>
              <w:right w:val="nil"/>
            </w:tcBorders>
          </w:tcPr>
          <w:p w14:paraId="2EA2995D" w14:textId="77777777" w:rsidR="008112DB" w:rsidRPr="00AB1B8F" w:rsidRDefault="008112DB" w:rsidP="00A30437">
            <w:pPr>
              <w:pStyle w:val="Normal6a"/>
            </w:pPr>
            <w:r w:rsidRPr="00AB1B8F">
              <w:t>A.</w:t>
            </w:r>
            <w:r w:rsidRPr="00AB1B8F">
              <w:tab/>
              <w:t xml:space="preserve">considérant </w:t>
            </w:r>
            <w:r w:rsidRPr="00AB1B8F">
              <w:rPr>
                <w:b/>
                <w:i/>
              </w:rPr>
              <w:t>que l’égalité entre les femmes et les hommes est un</w:t>
            </w:r>
            <w:r w:rsidRPr="00AB1B8F">
              <w:t xml:space="preserve"> principe fondamental de l’Union; que l’intégration des questions d’égalité entre les hommes et les femmes et une approche intersectionnelle </w:t>
            </w:r>
            <w:r w:rsidRPr="00AB1B8F">
              <w:rPr>
                <w:b/>
                <w:i/>
              </w:rPr>
              <w:t>devraient</w:t>
            </w:r>
            <w:r w:rsidRPr="00AB1B8F">
              <w:t xml:space="preserve"> être mises en œuvre et intégrées dans toutes les politiques de l’Union; que les politiques internes et externes </w:t>
            </w:r>
            <w:r w:rsidRPr="00AB1B8F">
              <w:rPr>
                <w:b/>
                <w:i/>
              </w:rPr>
              <w:t>devraient</w:t>
            </w:r>
            <w:r w:rsidRPr="00AB1B8F">
              <w:t xml:space="preserve"> demeurer cohérentes pour assurer la promotion efficace et crédible des droits de l’homme, de la démocratie et de l’égalité entre hommes et femmes dans le monde;</w:t>
            </w:r>
          </w:p>
        </w:tc>
        <w:tc>
          <w:tcPr>
            <w:tcW w:w="4876" w:type="dxa"/>
            <w:tcBorders>
              <w:top w:val="nil"/>
              <w:left w:val="nil"/>
              <w:bottom w:val="nil"/>
              <w:right w:val="nil"/>
            </w:tcBorders>
          </w:tcPr>
          <w:p w14:paraId="2EE2591E" w14:textId="77777777" w:rsidR="008112DB" w:rsidRPr="00AB1B8F" w:rsidRDefault="008112DB" w:rsidP="00A30437">
            <w:pPr>
              <w:pStyle w:val="Normal6a"/>
            </w:pPr>
            <w:r w:rsidRPr="00AB1B8F">
              <w:t>A.</w:t>
            </w:r>
            <w:r w:rsidRPr="00AB1B8F">
              <w:tab/>
              <w:t xml:space="preserve">considérant </w:t>
            </w:r>
            <w:r w:rsidRPr="00AB1B8F">
              <w:rPr>
                <w:b/>
                <w:i/>
              </w:rPr>
              <w:t>le</w:t>
            </w:r>
            <w:r w:rsidRPr="00AB1B8F">
              <w:t xml:space="preserve"> principe fondamental </w:t>
            </w:r>
            <w:r w:rsidRPr="00AB1B8F">
              <w:rPr>
                <w:b/>
                <w:i/>
              </w:rPr>
              <w:t>d’égalité des genres au sein</w:t>
            </w:r>
            <w:r w:rsidRPr="00AB1B8F">
              <w:t xml:space="preserve"> de l’Union; que l’intégration des questions d’égalité entre les hommes et les femmes et une approche intersectionnelle </w:t>
            </w:r>
            <w:r w:rsidRPr="00AB1B8F">
              <w:rPr>
                <w:b/>
                <w:i/>
              </w:rPr>
              <w:t>doivent</w:t>
            </w:r>
            <w:r w:rsidRPr="00AB1B8F">
              <w:t xml:space="preserve"> être mises en œuvre et intégrées dans toutes les politiques de l’Union</w:t>
            </w:r>
            <w:r w:rsidRPr="00AB1B8F">
              <w:rPr>
                <w:b/>
                <w:i/>
              </w:rPr>
              <w:t>, en reconnaissant que la pauvreté et la discrimination sont aggravées par le racisme, le handicap, le statut migratoire, l’orientation sexuelle, l’identité de genre ou les caractéristiques sexuelles</w:t>
            </w:r>
            <w:r w:rsidRPr="00AB1B8F">
              <w:t xml:space="preserve">; que les politiques internes et externes </w:t>
            </w:r>
            <w:r w:rsidRPr="00AB1B8F">
              <w:rPr>
                <w:b/>
                <w:i/>
              </w:rPr>
              <w:t>doivent</w:t>
            </w:r>
            <w:r w:rsidRPr="00AB1B8F">
              <w:t xml:space="preserve"> demeurer cohérentes pour assurer la promotion efficace et crédible des droits de l’homme, de la démocratie et de l’égalité entre hommes et femmes dans le monde;</w:t>
            </w:r>
          </w:p>
        </w:tc>
      </w:tr>
    </w:tbl>
    <w:p w14:paraId="5595918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5FD0DC8" w14:textId="77777777" w:rsidR="008112DB" w:rsidRPr="007800A1" w:rsidRDefault="008112DB" w:rsidP="008112DB">
      <w:pPr>
        <w:rPr>
          <w:lang w:val="en-GB"/>
        </w:rPr>
      </w:pPr>
      <w:r w:rsidRPr="007800A1">
        <w:rPr>
          <w:rStyle w:val="HideTWBExt"/>
          <w:lang w:val="en-GB"/>
        </w:rPr>
        <w:t>&lt;/Amend&gt;</w:t>
      </w:r>
    </w:p>
    <w:p w14:paraId="5FD5852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w:t>
      </w:r>
      <w:r w:rsidRPr="007800A1">
        <w:rPr>
          <w:rStyle w:val="HideTWBExt"/>
          <w:b w:val="0"/>
          <w:lang w:val="en-GB"/>
        </w:rPr>
        <w:t>&lt;/NumAm&gt;</w:t>
      </w:r>
    </w:p>
    <w:p w14:paraId="1D6220C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588F620E" w14:textId="77777777" w:rsidR="008112DB" w:rsidRPr="00AB1B8F" w:rsidRDefault="008112DB" w:rsidP="008112DB">
      <w:pPr>
        <w:pStyle w:val="NormalBold"/>
      </w:pPr>
      <w:r w:rsidRPr="00AB1B8F">
        <w:rPr>
          <w:rStyle w:val="HideTWBExt"/>
          <w:b w:val="0"/>
        </w:rPr>
        <w:t>&lt;/RepeatBlock-By&gt;</w:t>
      </w:r>
    </w:p>
    <w:p w14:paraId="0FB19A0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B6F3B24"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F3FF7B6" w14:textId="77777777" w:rsidTr="00A30437">
        <w:trPr>
          <w:trHeight w:hRule="exact" w:val="240"/>
          <w:jc w:val="center"/>
        </w:trPr>
        <w:tc>
          <w:tcPr>
            <w:tcW w:w="9752" w:type="dxa"/>
            <w:gridSpan w:val="2"/>
            <w:tcBorders>
              <w:top w:val="nil"/>
              <w:left w:val="nil"/>
              <w:bottom w:val="nil"/>
              <w:right w:val="nil"/>
            </w:tcBorders>
          </w:tcPr>
          <w:p w14:paraId="653C8ED2" w14:textId="77777777" w:rsidR="008112DB" w:rsidRPr="00AB1B8F" w:rsidRDefault="008112DB" w:rsidP="00A30437"/>
        </w:tc>
      </w:tr>
      <w:tr w:rsidR="008112DB" w:rsidRPr="00AB1B8F" w14:paraId="2CFAB66C" w14:textId="77777777" w:rsidTr="00A30437">
        <w:trPr>
          <w:trHeight w:val="240"/>
          <w:jc w:val="center"/>
        </w:trPr>
        <w:tc>
          <w:tcPr>
            <w:tcW w:w="4876" w:type="dxa"/>
            <w:tcBorders>
              <w:top w:val="nil"/>
              <w:left w:val="nil"/>
              <w:bottom w:val="nil"/>
              <w:right w:val="nil"/>
            </w:tcBorders>
          </w:tcPr>
          <w:p w14:paraId="340EF0C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C37350B" w14:textId="77777777" w:rsidR="008112DB" w:rsidRPr="00AB1B8F" w:rsidRDefault="008112DB" w:rsidP="00A30437">
            <w:pPr>
              <w:pStyle w:val="AmColumnHeading"/>
            </w:pPr>
            <w:r w:rsidRPr="00AB1B8F">
              <w:t>Amendement</w:t>
            </w:r>
          </w:p>
        </w:tc>
      </w:tr>
      <w:tr w:rsidR="008112DB" w:rsidRPr="00AB1B8F" w14:paraId="4BACA398" w14:textId="77777777" w:rsidTr="00A30437">
        <w:trPr>
          <w:jc w:val="center"/>
        </w:trPr>
        <w:tc>
          <w:tcPr>
            <w:tcW w:w="4876" w:type="dxa"/>
            <w:tcBorders>
              <w:top w:val="nil"/>
              <w:left w:val="nil"/>
              <w:bottom w:val="nil"/>
              <w:right w:val="nil"/>
            </w:tcBorders>
          </w:tcPr>
          <w:p w14:paraId="29351564" w14:textId="77777777" w:rsidR="008112DB" w:rsidRPr="00AB1B8F" w:rsidRDefault="008112DB" w:rsidP="00A30437">
            <w:pPr>
              <w:pStyle w:val="Normal6a"/>
            </w:pPr>
            <w:r w:rsidRPr="00AB1B8F">
              <w:t>A.</w:t>
            </w:r>
            <w:r w:rsidRPr="00AB1B8F">
              <w:tab/>
              <w:t xml:space="preserve">considérant que l’égalité entre les femmes et les hommes est un principe fondamental </w:t>
            </w:r>
            <w:r w:rsidRPr="00AB1B8F">
              <w:rPr>
                <w:b/>
                <w:i/>
              </w:rPr>
              <w:t>de l’Union; que l’intégration des questions d’égalité entre les hommes et les femmes et une approche intersectionnelle devraient être mises en œuvre et intégrées dans toutes les politiques</w:t>
            </w:r>
            <w:r w:rsidRPr="00AB1B8F">
              <w:t xml:space="preserve"> de l’Union; que les politiques internes et externes devraient demeurer cohérentes pour assurer la promotion efficace et crédible des droits de l’homme, de la démocratie et de l’égalité entre hommes et femmes dans le monde;</w:t>
            </w:r>
          </w:p>
        </w:tc>
        <w:tc>
          <w:tcPr>
            <w:tcW w:w="4876" w:type="dxa"/>
            <w:tcBorders>
              <w:top w:val="nil"/>
              <w:left w:val="nil"/>
              <w:bottom w:val="nil"/>
              <w:right w:val="nil"/>
            </w:tcBorders>
          </w:tcPr>
          <w:p w14:paraId="74827418" w14:textId="77777777" w:rsidR="008112DB" w:rsidRPr="00AB1B8F" w:rsidRDefault="008112DB" w:rsidP="00A30437">
            <w:pPr>
              <w:pStyle w:val="Normal6a"/>
            </w:pPr>
            <w:r w:rsidRPr="00AB1B8F">
              <w:t>A.</w:t>
            </w:r>
            <w:r w:rsidRPr="00AB1B8F">
              <w:tab/>
              <w:t>considérant que l’égalité entre les femmes et les hommes est un principe fondamental de l’Union; que les politiques internes et externes devraient demeurer cohérentes pour assurer la promotion efficace et crédible des droits de l’homme, de la démocratie et de l’égalité entre hommes et femmes dans le monde;</w:t>
            </w:r>
          </w:p>
        </w:tc>
      </w:tr>
    </w:tbl>
    <w:p w14:paraId="390CE73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3F0E2EFF" w14:textId="77777777" w:rsidR="008112DB" w:rsidRPr="007800A1" w:rsidRDefault="008112DB" w:rsidP="008112DB">
      <w:pPr>
        <w:rPr>
          <w:lang w:val="en-GB"/>
        </w:rPr>
      </w:pPr>
      <w:r w:rsidRPr="007800A1">
        <w:rPr>
          <w:rStyle w:val="HideTWBExt"/>
          <w:lang w:val="en-GB"/>
        </w:rPr>
        <w:t>&lt;/Amend&gt;</w:t>
      </w:r>
    </w:p>
    <w:p w14:paraId="4777B60F"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21</w:t>
      </w:r>
      <w:r w:rsidRPr="007800A1">
        <w:rPr>
          <w:rStyle w:val="HideTWBExt"/>
          <w:b w:val="0"/>
          <w:lang w:val="en-GB"/>
        </w:rPr>
        <w:t>&lt;/NumAm&gt;</w:t>
      </w:r>
    </w:p>
    <w:p w14:paraId="5690399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75FEFF8B" w14:textId="77777777" w:rsidR="008112DB" w:rsidRPr="00AB1B8F" w:rsidRDefault="008112DB" w:rsidP="008112DB">
      <w:pPr>
        <w:pStyle w:val="NormalBold"/>
      </w:pPr>
      <w:r w:rsidRPr="00AB1B8F">
        <w:rPr>
          <w:rStyle w:val="HideTWBExt"/>
          <w:b w:val="0"/>
        </w:rPr>
        <w:t>&lt;/RepeatBlock-By&gt;</w:t>
      </w:r>
    </w:p>
    <w:p w14:paraId="529E6A9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26BD655"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C27969E" w14:textId="77777777" w:rsidTr="00A30437">
        <w:trPr>
          <w:trHeight w:hRule="exact" w:val="240"/>
          <w:jc w:val="center"/>
        </w:trPr>
        <w:tc>
          <w:tcPr>
            <w:tcW w:w="9752" w:type="dxa"/>
            <w:gridSpan w:val="2"/>
            <w:tcBorders>
              <w:top w:val="nil"/>
              <w:left w:val="nil"/>
              <w:bottom w:val="nil"/>
              <w:right w:val="nil"/>
            </w:tcBorders>
          </w:tcPr>
          <w:p w14:paraId="1E0A4C8E" w14:textId="77777777" w:rsidR="008112DB" w:rsidRPr="00AB1B8F" w:rsidRDefault="008112DB" w:rsidP="00A30437"/>
        </w:tc>
      </w:tr>
      <w:tr w:rsidR="008112DB" w:rsidRPr="00AB1B8F" w14:paraId="2F5DCDB3" w14:textId="77777777" w:rsidTr="00A30437">
        <w:trPr>
          <w:trHeight w:val="240"/>
          <w:jc w:val="center"/>
        </w:trPr>
        <w:tc>
          <w:tcPr>
            <w:tcW w:w="4876" w:type="dxa"/>
            <w:tcBorders>
              <w:top w:val="nil"/>
              <w:left w:val="nil"/>
              <w:bottom w:val="nil"/>
              <w:right w:val="nil"/>
            </w:tcBorders>
          </w:tcPr>
          <w:p w14:paraId="65C9D34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ABA7D19" w14:textId="77777777" w:rsidR="008112DB" w:rsidRPr="00AB1B8F" w:rsidRDefault="008112DB" w:rsidP="00A30437">
            <w:pPr>
              <w:pStyle w:val="AmColumnHeading"/>
            </w:pPr>
            <w:r w:rsidRPr="00AB1B8F">
              <w:t>Amendement</w:t>
            </w:r>
          </w:p>
        </w:tc>
      </w:tr>
      <w:tr w:rsidR="008112DB" w:rsidRPr="00AB1B8F" w14:paraId="5F4147E1" w14:textId="77777777" w:rsidTr="00A30437">
        <w:trPr>
          <w:jc w:val="center"/>
        </w:trPr>
        <w:tc>
          <w:tcPr>
            <w:tcW w:w="4876" w:type="dxa"/>
            <w:tcBorders>
              <w:top w:val="nil"/>
              <w:left w:val="nil"/>
              <w:bottom w:val="nil"/>
              <w:right w:val="nil"/>
            </w:tcBorders>
          </w:tcPr>
          <w:p w14:paraId="3CA9068C" w14:textId="77777777" w:rsidR="008112DB" w:rsidRPr="00AB1B8F" w:rsidRDefault="008112DB" w:rsidP="00A30437">
            <w:pPr>
              <w:pStyle w:val="Normal6a"/>
            </w:pPr>
            <w:r w:rsidRPr="00AB1B8F">
              <w:t>A.</w:t>
            </w:r>
            <w:r w:rsidRPr="00AB1B8F">
              <w:tab/>
              <w:t>considérant que l’égalité entre les femmes et les hommes est un principe fondamental de l’Union; que l’intégration des questions d’égalité entre les hommes et les femmes et une approche intersectionnelle devraient être mises en œuvre et intégrées dans toutes les politiques de l’Union; que les politiques internes et externes devraient demeurer cohérentes pour assurer la promotion efficace et crédible des droits de l’homme, de la démocratie et de l’égalité entre hommes et femmes dans le monde;</w:t>
            </w:r>
          </w:p>
        </w:tc>
        <w:tc>
          <w:tcPr>
            <w:tcW w:w="4876" w:type="dxa"/>
            <w:tcBorders>
              <w:top w:val="nil"/>
              <w:left w:val="nil"/>
              <w:bottom w:val="nil"/>
              <w:right w:val="nil"/>
            </w:tcBorders>
          </w:tcPr>
          <w:p w14:paraId="3B6CFD61"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w:t>
            </w:r>
            <w:r w:rsidRPr="00AB1B8F">
              <w:rPr>
                <w:b/>
                <w:i/>
              </w:rPr>
              <w:t>et que cela s’applique à tous les domaines de la vie et à toutes les politiques, y compris l’accès à la justice</w:t>
            </w:r>
            <w:r w:rsidRPr="00AB1B8F">
              <w:t xml:space="preserve">; que l’intégration des questions d’égalité entre les hommes et les femmes et une approche intersectionnelle devraient être mises en œuvre et intégrées dans toutes les politiques de l’Union; que les politiques internes et externes devraient demeurer cohérentes pour assurer la promotion efficace et crédible des droits de l’homme </w:t>
            </w:r>
            <w:r w:rsidRPr="00AB1B8F">
              <w:rPr>
                <w:b/>
                <w:i/>
              </w:rPr>
              <w:t>et des droits fondamentaux</w:t>
            </w:r>
            <w:r w:rsidRPr="00AB1B8F">
              <w:t>, de la démocratie et de l’égalité entre hommes et femmes dans le monde;</w:t>
            </w:r>
          </w:p>
        </w:tc>
      </w:tr>
    </w:tbl>
    <w:p w14:paraId="666F742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CC8E2B3" w14:textId="77777777" w:rsidR="008112DB" w:rsidRPr="007800A1" w:rsidRDefault="008112DB" w:rsidP="008112DB">
      <w:pPr>
        <w:rPr>
          <w:lang w:val="en-GB"/>
        </w:rPr>
      </w:pPr>
      <w:r w:rsidRPr="007800A1">
        <w:rPr>
          <w:rStyle w:val="HideTWBExt"/>
          <w:lang w:val="en-GB"/>
        </w:rPr>
        <w:t>&lt;/Amend&gt;</w:t>
      </w:r>
    </w:p>
    <w:p w14:paraId="5DFB436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22</w:t>
      </w:r>
      <w:r w:rsidRPr="007800A1">
        <w:rPr>
          <w:rStyle w:val="HideTWBExt"/>
          <w:b w:val="0"/>
          <w:lang w:val="en-GB"/>
        </w:rPr>
        <w:t>&lt;/NumAm&gt;</w:t>
      </w:r>
    </w:p>
    <w:p w14:paraId="0B5654C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Beatrice Timgren</w:t>
      </w:r>
      <w:r w:rsidRPr="007800A1">
        <w:rPr>
          <w:rStyle w:val="HideTWBExt"/>
          <w:b w:val="0"/>
          <w:lang w:val="en-GB"/>
        </w:rPr>
        <w:t>&lt;/Members&gt;</w:t>
      </w:r>
    </w:p>
    <w:p w14:paraId="09FE7E1B" w14:textId="77777777" w:rsidR="008112DB" w:rsidRPr="00AB1B8F" w:rsidRDefault="008112DB" w:rsidP="008112DB">
      <w:pPr>
        <w:pStyle w:val="NormalBold"/>
      </w:pPr>
      <w:r w:rsidRPr="00AB1B8F">
        <w:rPr>
          <w:rStyle w:val="HideTWBExt"/>
          <w:b w:val="0"/>
        </w:rPr>
        <w:t>&lt;/RepeatBlock-By&gt;</w:t>
      </w:r>
    </w:p>
    <w:p w14:paraId="03388D4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B91A55B"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6797ABA" w14:textId="77777777" w:rsidTr="00A30437">
        <w:trPr>
          <w:trHeight w:hRule="exact" w:val="240"/>
          <w:jc w:val="center"/>
        </w:trPr>
        <w:tc>
          <w:tcPr>
            <w:tcW w:w="9752" w:type="dxa"/>
            <w:gridSpan w:val="2"/>
            <w:tcBorders>
              <w:top w:val="nil"/>
              <w:left w:val="nil"/>
              <w:bottom w:val="nil"/>
              <w:right w:val="nil"/>
            </w:tcBorders>
          </w:tcPr>
          <w:p w14:paraId="0D815A7F" w14:textId="77777777" w:rsidR="008112DB" w:rsidRPr="00AB1B8F" w:rsidRDefault="008112DB" w:rsidP="00A30437"/>
        </w:tc>
      </w:tr>
      <w:tr w:rsidR="008112DB" w:rsidRPr="00AB1B8F" w14:paraId="39C0DB27" w14:textId="77777777" w:rsidTr="00A30437">
        <w:trPr>
          <w:trHeight w:val="240"/>
          <w:jc w:val="center"/>
        </w:trPr>
        <w:tc>
          <w:tcPr>
            <w:tcW w:w="4876" w:type="dxa"/>
            <w:tcBorders>
              <w:top w:val="nil"/>
              <w:left w:val="nil"/>
              <w:bottom w:val="nil"/>
              <w:right w:val="nil"/>
            </w:tcBorders>
          </w:tcPr>
          <w:p w14:paraId="6D65FB1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C5DE902" w14:textId="77777777" w:rsidR="008112DB" w:rsidRPr="00AB1B8F" w:rsidRDefault="008112DB" w:rsidP="00A30437">
            <w:pPr>
              <w:pStyle w:val="AmColumnHeading"/>
            </w:pPr>
            <w:r w:rsidRPr="00AB1B8F">
              <w:t>Amendement</w:t>
            </w:r>
          </w:p>
        </w:tc>
      </w:tr>
      <w:tr w:rsidR="008112DB" w:rsidRPr="00AB1B8F" w14:paraId="46C51180" w14:textId="77777777" w:rsidTr="00A30437">
        <w:trPr>
          <w:jc w:val="center"/>
        </w:trPr>
        <w:tc>
          <w:tcPr>
            <w:tcW w:w="4876" w:type="dxa"/>
            <w:tcBorders>
              <w:top w:val="nil"/>
              <w:left w:val="nil"/>
              <w:bottom w:val="nil"/>
              <w:right w:val="nil"/>
            </w:tcBorders>
          </w:tcPr>
          <w:p w14:paraId="36A43086"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w:t>
            </w:r>
            <w:r w:rsidRPr="00AB1B8F">
              <w:rPr>
                <w:b/>
                <w:i/>
              </w:rPr>
              <w:t>que l’intégration des questions d’égalité entre les hommes et les femmes et une approche intersectionnelle devraient être mises en œuvre et intégrées dans toutes les politiques de l’Union</w:t>
            </w:r>
            <w:r w:rsidRPr="00AB1B8F">
              <w:t xml:space="preserve">; que les politiques internes et externes devraient </w:t>
            </w:r>
            <w:r w:rsidRPr="00AB1B8F">
              <w:rPr>
                <w:b/>
                <w:i/>
              </w:rPr>
              <w:t>demeurer</w:t>
            </w:r>
            <w:r w:rsidRPr="00AB1B8F">
              <w:t xml:space="preserve"> cohérentes pour assurer la promotion efficace et crédible des droits de l’homme, de la démocratie et de l’égalité entre hommes et femmes </w:t>
            </w:r>
            <w:r w:rsidRPr="00AB1B8F">
              <w:rPr>
                <w:b/>
                <w:i/>
              </w:rPr>
              <w:t>dans le monde</w:t>
            </w:r>
            <w:r w:rsidRPr="00AB1B8F">
              <w:t>;</w:t>
            </w:r>
          </w:p>
        </w:tc>
        <w:tc>
          <w:tcPr>
            <w:tcW w:w="4876" w:type="dxa"/>
            <w:tcBorders>
              <w:top w:val="nil"/>
              <w:left w:val="nil"/>
              <w:bottom w:val="nil"/>
              <w:right w:val="nil"/>
            </w:tcBorders>
          </w:tcPr>
          <w:p w14:paraId="53E657D9"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w:t>
            </w:r>
            <w:r w:rsidRPr="00AB1B8F">
              <w:rPr>
                <w:b/>
                <w:i/>
              </w:rPr>
              <w:t>qu’il convient de tenir compte de l’égalité entre les femmes et les hommes dans les politiques de l’UE, mais qu’il importe que les actions soient adaptées aux besoins spécifiques de chaque État membre</w:t>
            </w:r>
            <w:r w:rsidRPr="00AB1B8F">
              <w:t xml:space="preserve">; que les politiques internes et externes devraient </w:t>
            </w:r>
            <w:r w:rsidRPr="00AB1B8F">
              <w:rPr>
                <w:b/>
                <w:i/>
              </w:rPr>
              <w:t>être</w:t>
            </w:r>
            <w:r w:rsidRPr="00AB1B8F">
              <w:t xml:space="preserve"> cohérentes pour assurer la promotion efficace et crédible des droits de l’homme, de la démocratie et de l’égalité entre hommes et femmes </w:t>
            </w:r>
            <w:r w:rsidRPr="00AB1B8F">
              <w:rPr>
                <w:b/>
                <w:i/>
              </w:rPr>
              <w:t>à l’échelle mondiale, sans imposer une approche unique</w:t>
            </w:r>
            <w:r w:rsidRPr="00AB1B8F">
              <w:t>;</w:t>
            </w:r>
          </w:p>
        </w:tc>
      </w:tr>
    </w:tbl>
    <w:p w14:paraId="113D240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{SV}</w:t>
      </w:r>
      <w:r w:rsidRPr="007800A1">
        <w:rPr>
          <w:lang w:val="en-GB"/>
        </w:rPr>
        <w:t>sv</w:t>
      </w:r>
      <w:r w:rsidRPr="007800A1">
        <w:rPr>
          <w:rStyle w:val="HideTWBExt"/>
          <w:lang w:val="en-GB"/>
        </w:rPr>
        <w:t>&lt;/Original&gt;</w:t>
      </w:r>
    </w:p>
    <w:p w14:paraId="719C1A26" w14:textId="77777777" w:rsidR="008112DB" w:rsidRPr="007800A1" w:rsidRDefault="008112DB" w:rsidP="008112DB">
      <w:pPr>
        <w:rPr>
          <w:lang w:val="en-GB"/>
        </w:rPr>
      </w:pPr>
      <w:r w:rsidRPr="007800A1">
        <w:rPr>
          <w:rStyle w:val="HideTWBExt"/>
          <w:lang w:val="en-GB"/>
        </w:rPr>
        <w:t>&lt;/Amend&gt;</w:t>
      </w:r>
    </w:p>
    <w:p w14:paraId="3EAC38BF"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23</w:t>
      </w:r>
      <w:r w:rsidRPr="007800A1">
        <w:rPr>
          <w:rStyle w:val="HideTWBExt"/>
          <w:b w:val="0"/>
          <w:lang w:val="en-GB"/>
        </w:rPr>
        <w:t>&lt;/NumAm&gt;</w:t>
      </w:r>
    </w:p>
    <w:p w14:paraId="7009C2C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4181A8B4" w14:textId="77777777" w:rsidR="008112DB" w:rsidRPr="00AB1B8F" w:rsidRDefault="008112DB" w:rsidP="008112DB">
      <w:pPr>
        <w:pStyle w:val="NormalBold"/>
      </w:pPr>
      <w:r w:rsidRPr="00AB1B8F">
        <w:rPr>
          <w:rStyle w:val="HideTWBExt"/>
          <w:b w:val="0"/>
        </w:rPr>
        <w:t>&lt;/RepeatBlock-By&gt;</w:t>
      </w:r>
    </w:p>
    <w:p w14:paraId="2631D09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01C0A78"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9B91EF6" w14:textId="77777777" w:rsidTr="00A30437">
        <w:trPr>
          <w:trHeight w:hRule="exact" w:val="240"/>
          <w:jc w:val="center"/>
        </w:trPr>
        <w:tc>
          <w:tcPr>
            <w:tcW w:w="9752" w:type="dxa"/>
            <w:gridSpan w:val="2"/>
            <w:tcBorders>
              <w:top w:val="nil"/>
              <w:left w:val="nil"/>
              <w:bottom w:val="nil"/>
              <w:right w:val="nil"/>
            </w:tcBorders>
          </w:tcPr>
          <w:p w14:paraId="2ECA80BA" w14:textId="77777777" w:rsidR="008112DB" w:rsidRPr="00AB1B8F" w:rsidRDefault="008112DB" w:rsidP="00A30437"/>
        </w:tc>
      </w:tr>
      <w:tr w:rsidR="008112DB" w:rsidRPr="00AB1B8F" w14:paraId="0CF5CB14" w14:textId="77777777" w:rsidTr="00A30437">
        <w:trPr>
          <w:trHeight w:val="240"/>
          <w:jc w:val="center"/>
        </w:trPr>
        <w:tc>
          <w:tcPr>
            <w:tcW w:w="4876" w:type="dxa"/>
            <w:tcBorders>
              <w:top w:val="nil"/>
              <w:left w:val="nil"/>
              <w:bottom w:val="nil"/>
              <w:right w:val="nil"/>
            </w:tcBorders>
          </w:tcPr>
          <w:p w14:paraId="3DE5907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AE421EA" w14:textId="77777777" w:rsidR="008112DB" w:rsidRPr="00AB1B8F" w:rsidRDefault="008112DB" w:rsidP="00A30437">
            <w:pPr>
              <w:pStyle w:val="AmColumnHeading"/>
            </w:pPr>
            <w:r w:rsidRPr="00AB1B8F">
              <w:t>Amendement</w:t>
            </w:r>
          </w:p>
        </w:tc>
      </w:tr>
      <w:tr w:rsidR="008112DB" w:rsidRPr="00AB1B8F" w14:paraId="057EFCFB" w14:textId="77777777" w:rsidTr="00A30437">
        <w:trPr>
          <w:jc w:val="center"/>
        </w:trPr>
        <w:tc>
          <w:tcPr>
            <w:tcW w:w="4876" w:type="dxa"/>
            <w:tcBorders>
              <w:top w:val="nil"/>
              <w:left w:val="nil"/>
              <w:bottom w:val="nil"/>
              <w:right w:val="nil"/>
            </w:tcBorders>
          </w:tcPr>
          <w:p w14:paraId="4C7C732A"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que </w:t>
            </w:r>
            <w:r w:rsidRPr="00AB1B8F">
              <w:rPr>
                <w:b/>
                <w:i/>
              </w:rPr>
              <w:t>l’intégration des questions d’égalité</w:t>
            </w:r>
            <w:r w:rsidRPr="00AB1B8F">
              <w:t xml:space="preserve"> entre les hommes et les femmes </w:t>
            </w:r>
            <w:r w:rsidRPr="00AB1B8F">
              <w:rPr>
                <w:b/>
                <w:i/>
              </w:rPr>
              <w:t>et une approche intersectionnelle devraient être mises</w:t>
            </w:r>
            <w:r w:rsidRPr="00AB1B8F">
              <w:t xml:space="preserve"> en œuvre et </w:t>
            </w:r>
            <w:r w:rsidRPr="00AB1B8F">
              <w:rPr>
                <w:b/>
                <w:i/>
              </w:rPr>
              <w:t>intégrées</w:t>
            </w:r>
            <w:r w:rsidRPr="00AB1B8F">
              <w:t xml:space="preserve"> dans toutes les politiques de l’Union; que les politiques internes et externes devraient demeurer cohérentes pour assurer la promotion efficace et crédible des droits de l’homme, de la démocratie et de l’égalité entre hommes et femmes dans le monde;</w:t>
            </w:r>
          </w:p>
        </w:tc>
        <w:tc>
          <w:tcPr>
            <w:tcW w:w="4876" w:type="dxa"/>
            <w:tcBorders>
              <w:top w:val="nil"/>
              <w:left w:val="nil"/>
              <w:bottom w:val="nil"/>
              <w:right w:val="nil"/>
            </w:tcBorders>
          </w:tcPr>
          <w:p w14:paraId="5D5AF53D"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que </w:t>
            </w:r>
            <w:r w:rsidRPr="00AB1B8F">
              <w:rPr>
                <w:b/>
                <w:i/>
              </w:rPr>
              <w:t>la promotion de l’égalité</w:t>
            </w:r>
            <w:r w:rsidRPr="00AB1B8F">
              <w:t xml:space="preserve"> entre les hommes et les femmes </w:t>
            </w:r>
            <w:r w:rsidRPr="00AB1B8F">
              <w:rPr>
                <w:b/>
                <w:i/>
              </w:rPr>
              <w:t>de manière cohérente et globale devrait être mise</w:t>
            </w:r>
            <w:r w:rsidRPr="00AB1B8F">
              <w:t xml:space="preserve"> en œuvre et </w:t>
            </w:r>
            <w:r w:rsidRPr="00AB1B8F">
              <w:rPr>
                <w:b/>
                <w:i/>
              </w:rPr>
              <w:t>intégrée</w:t>
            </w:r>
            <w:r w:rsidRPr="00AB1B8F">
              <w:t xml:space="preserve"> dans toutes les politiques de l’Union; que les politiques internes et externes devraient demeurer cohérentes pour assurer la promotion efficace et crédible des droits de l’homme, de la démocratie et de l’égalité entre hommes et femmes dans le monde;</w:t>
            </w:r>
          </w:p>
        </w:tc>
      </w:tr>
    </w:tbl>
    <w:p w14:paraId="73BBD82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86098D4" w14:textId="77777777" w:rsidR="008112DB" w:rsidRPr="007800A1" w:rsidRDefault="008112DB" w:rsidP="008112DB">
      <w:pPr>
        <w:rPr>
          <w:lang w:val="en-GB"/>
        </w:rPr>
      </w:pPr>
      <w:r w:rsidRPr="007800A1">
        <w:rPr>
          <w:rStyle w:val="HideTWBExt"/>
          <w:lang w:val="en-GB"/>
        </w:rPr>
        <w:t>&lt;/Amend&gt;</w:t>
      </w:r>
    </w:p>
    <w:p w14:paraId="7921C96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24</w:t>
      </w:r>
      <w:r w:rsidRPr="007800A1">
        <w:rPr>
          <w:rStyle w:val="HideTWBExt"/>
          <w:b w:val="0"/>
          <w:lang w:val="en-GB"/>
        </w:rPr>
        <w:t>&lt;/NumAm&gt;</w:t>
      </w:r>
    </w:p>
    <w:p w14:paraId="20381B8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2385035B" w14:textId="77777777" w:rsidR="008112DB" w:rsidRPr="00AB1B8F" w:rsidRDefault="008112DB" w:rsidP="008112DB">
      <w:pPr>
        <w:pStyle w:val="NormalBold"/>
      </w:pPr>
      <w:r w:rsidRPr="00AB1B8F">
        <w:rPr>
          <w:rStyle w:val="HideTWBExt"/>
          <w:b w:val="0"/>
        </w:rPr>
        <w:t>&lt;/RepeatBlock-By&gt;</w:t>
      </w:r>
    </w:p>
    <w:p w14:paraId="40DE707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08D0D66"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4A39F30" w14:textId="77777777" w:rsidTr="00A30437">
        <w:trPr>
          <w:trHeight w:hRule="exact" w:val="240"/>
          <w:jc w:val="center"/>
        </w:trPr>
        <w:tc>
          <w:tcPr>
            <w:tcW w:w="9752" w:type="dxa"/>
            <w:gridSpan w:val="2"/>
            <w:tcBorders>
              <w:top w:val="nil"/>
              <w:left w:val="nil"/>
              <w:bottom w:val="nil"/>
              <w:right w:val="nil"/>
            </w:tcBorders>
          </w:tcPr>
          <w:p w14:paraId="2E47D42D" w14:textId="77777777" w:rsidR="008112DB" w:rsidRPr="00AB1B8F" w:rsidRDefault="008112DB" w:rsidP="00A30437"/>
        </w:tc>
      </w:tr>
      <w:tr w:rsidR="008112DB" w:rsidRPr="00AB1B8F" w14:paraId="0EE150A7" w14:textId="77777777" w:rsidTr="00A30437">
        <w:trPr>
          <w:trHeight w:val="240"/>
          <w:jc w:val="center"/>
        </w:trPr>
        <w:tc>
          <w:tcPr>
            <w:tcW w:w="4876" w:type="dxa"/>
            <w:tcBorders>
              <w:top w:val="nil"/>
              <w:left w:val="nil"/>
              <w:bottom w:val="nil"/>
              <w:right w:val="nil"/>
            </w:tcBorders>
          </w:tcPr>
          <w:p w14:paraId="641EA9E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76A2A31" w14:textId="77777777" w:rsidR="008112DB" w:rsidRPr="00AB1B8F" w:rsidRDefault="008112DB" w:rsidP="00A30437">
            <w:pPr>
              <w:pStyle w:val="AmColumnHeading"/>
            </w:pPr>
            <w:r w:rsidRPr="00AB1B8F">
              <w:t>Amendement</w:t>
            </w:r>
          </w:p>
        </w:tc>
      </w:tr>
      <w:tr w:rsidR="008112DB" w:rsidRPr="00AB1B8F" w14:paraId="3EE24F43" w14:textId="77777777" w:rsidTr="00A30437">
        <w:trPr>
          <w:jc w:val="center"/>
        </w:trPr>
        <w:tc>
          <w:tcPr>
            <w:tcW w:w="4876" w:type="dxa"/>
            <w:tcBorders>
              <w:top w:val="nil"/>
              <w:left w:val="nil"/>
              <w:bottom w:val="nil"/>
              <w:right w:val="nil"/>
            </w:tcBorders>
          </w:tcPr>
          <w:p w14:paraId="74DFC8A4" w14:textId="77777777" w:rsidR="008112DB" w:rsidRPr="00AB1B8F" w:rsidRDefault="008112DB" w:rsidP="00A30437">
            <w:pPr>
              <w:pStyle w:val="Normal6a"/>
            </w:pPr>
            <w:r w:rsidRPr="00AB1B8F">
              <w:t>A.</w:t>
            </w:r>
            <w:r w:rsidRPr="00AB1B8F">
              <w:tab/>
              <w:t>considérant que l’égalité entre les femmes et les hommes est un principe fondamental de l’Union; que l’intégration des questions d’égalité entre les hommes et les femmes et une approche intersectionnelle devraient être mises en œuvre et intégrées dans toutes les politiques de l’Union; que les politiques internes et externes devraient demeurer cohérentes pour assurer la promotion efficace et crédible des droits de l’homme, de la démocratie et de l’égalité entre hommes et femmes dans le monde;</w:t>
            </w:r>
          </w:p>
        </w:tc>
        <w:tc>
          <w:tcPr>
            <w:tcW w:w="4876" w:type="dxa"/>
            <w:tcBorders>
              <w:top w:val="nil"/>
              <w:left w:val="nil"/>
              <w:bottom w:val="nil"/>
              <w:right w:val="nil"/>
            </w:tcBorders>
          </w:tcPr>
          <w:p w14:paraId="482141B3"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que l’intégration des questions d’égalité entre les hommes et les femmes et une approche intersectionnelle devraient être mises en œuvre et intégrées dans toutes les politiques </w:t>
            </w:r>
            <w:r w:rsidRPr="00AB1B8F">
              <w:rPr>
                <w:b/>
                <w:i/>
              </w:rPr>
              <w:t xml:space="preserve">pertinentes </w:t>
            </w:r>
            <w:r w:rsidRPr="00AB1B8F">
              <w:t>de l’Union; que les politiques internes et externes devraient demeurer cohérentes pour assurer la promotion efficace et crédible des droits de l’homme, de la démocratie et de l’égalité entre hommes et femmes dans le monde;</w:t>
            </w:r>
          </w:p>
        </w:tc>
      </w:tr>
    </w:tbl>
    <w:p w14:paraId="0B07920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C793A4F" w14:textId="77777777" w:rsidR="008112DB" w:rsidRPr="007800A1" w:rsidRDefault="008112DB" w:rsidP="008112DB">
      <w:pPr>
        <w:rPr>
          <w:lang w:val="en-GB"/>
        </w:rPr>
      </w:pPr>
      <w:r w:rsidRPr="007800A1">
        <w:rPr>
          <w:rStyle w:val="HideTWBExt"/>
          <w:lang w:val="en-GB"/>
        </w:rPr>
        <w:t>&lt;/Amend&gt;</w:t>
      </w:r>
    </w:p>
    <w:p w14:paraId="58C0226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25</w:t>
      </w:r>
      <w:r w:rsidRPr="007800A1">
        <w:rPr>
          <w:rStyle w:val="HideTWBExt"/>
          <w:b w:val="0"/>
          <w:lang w:val="en-GB"/>
        </w:rPr>
        <w:t>&lt;/NumAm&gt;</w:t>
      </w:r>
    </w:p>
    <w:p w14:paraId="5DF3BDA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6AC078E7" w14:textId="77777777" w:rsidR="008112DB" w:rsidRPr="00AB1B8F" w:rsidRDefault="008112DB" w:rsidP="008112DB">
      <w:pPr>
        <w:pStyle w:val="NormalBold"/>
      </w:pPr>
      <w:r w:rsidRPr="00AB1B8F">
        <w:rPr>
          <w:rStyle w:val="HideTWBExt"/>
          <w:b w:val="0"/>
        </w:rPr>
        <w:t>&lt;/RepeatBlock-By&gt;</w:t>
      </w:r>
    </w:p>
    <w:p w14:paraId="74EB14B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9860E9C" w14:textId="77777777" w:rsidR="008112DB" w:rsidRPr="00AB1B8F" w:rsidRDefault="008112DB" w:rsidP="008112DB">
      <w:pPr>
        <w:pStyle w:val="NormalBold"/>
      </w:pPr>
      <w:r w:rsidRPr="00AB1B8F">
        <w:rPr>
          <w:rStyle w:val="HideTWBExt"/>
          <w:b w:val="0"/>
        </w:rPr>
        <w:t>&lt;Article&gt;</w:t>
      </w:r>
      <w:r w:rsidRPr="00AB1B8F">
        <w:t>Considérant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1A6C7D9" w14:textId="77777777" w:rsidTr="00A30437">
        <w:trPr>
          <w:trHeight w:hRule="exact" w:val="240"/>
          <w:jc w:val="center"/>
        </w:trPr>
        <w:tc>
          <w:tcPr>
            <w:tcW w:w="9752" w:type="dxa"/>
            <w:gridSpan w:val="2"/>
            <w:tcBorders>
              <w:top w:val="nil"/>
              <w:left w:val="nil"/>
              <w:bottom w:val="nil"/>
              <w:right w:val="nil"/>
            </w:tcBorders>
          </w:tcPr>
          <w:p w14:paraId="26EB72FB" w14:textId="77777777" w:rsidR="008112DB" w:rsidRPr="00AB1B8F" w:rsidRDefault="008112DB" w:rsidP="00A30437"/>
        </w:tc>
      </w:tr>
      <w:tr w:rsidR="008112DB" w:rsidRPr="00AB1B8F" w14:paraId="1A050C97" w14:textId="77777777" w:rsidTr="00A30437">
        <w:trPr>
          <w:trHeight w:val="240"/>
          <w:jc w:val="center"/>
        </w:trPr>
        <w:tc>
          <w:tcPr>
            <w:tcW w:w="4876" w:type="dxa"/>
            <w:tcBorders>
              <w:top w:val="nil"/>
              <w:left w:val="nil"/>
              <w:bottom w:val="nil"/>
              <w:right w:val="nil"/>
            </w:tcBorders>
          </w:tcPr>
          <w:p w14:paraId="664DA04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B0BAD52" w14:textId="77777777" w:rsidR="008112DB" w:rsidRPr="00AB1B8F" w:rsidRDefault="008112DB" w:rsidP="00A30437">
            <w:pPr>
              <w:pStyle w:val="AmColumnHeading"/>
            </w:pPr>
            <w:r w:rsidRPr="00AB1B8F">
              <w:t>Amendement</w:t>
            </w:r>
          </w:p>
        </w:tc>
      </w:tr>
      <w:tr w:rsidR="008112DB" w:rsidRPr="00AB1B8F" w14:paraId="40D5ADEF" w14:textId="77777777" w:rsidTr="00A30437">
        <w:trPr>
          <w:jc w:val="center"/>
        </w:trPr>
        <w:tc>
          <w:tcPr>
            <w:tcW w:w="4876" w:type="dxa"/>
            <w:tcBorders>
              <w:top w:val="nil"/>
              <w:left w:val="nil"/>
              <w:bottom w:val="nil"/>
              <w:right w:val="nil"/>
            </w:tcBorders>
          </w:tcPr>
          <w:p w14:paraId="4EC0C29D"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w:t>
            </w:r>
            <w:r w:rsidRPr="00AB1B8F">
              <w:rPr>
                <w:b/>
                <w:i/>
              </w:rPr>
              <w:t>que</w:t>
            </w:r>
            <w:r w:rsidRPr="00AB1B8F">
              <w:t xml:space="preserve"> l’intégration des questions d’égalité entre les hommes et les femmes et une approche intersectionnelle </w:t>
            </w:r>
            <w:r w:rsidRPr="00AB1B8F">
              <w:rPr>
                <w:b/>
                <w:i/>
              </w:rPr>
              <w:t>devraient être</w:t>
            </w:r>
            <w:r w:rsidRPr="00AB1B8F">
              <w:t xml:space="preserve"> mises en œuvre et intégrées dans toutes les politiques de l’Union; </w:t>
            </w:r>
            <w:r w:rsidRPr="00AB1B8F">
              <w:rPr>
                <w:b/>
                <w:i/>
              </w:rPr>
              <w:t>que</w:t>
            </w:r>
            <w:r w:rsidRPr="00AB1B8F">
              <w:t xml:space="preserve"> les politiques internes et externes </w:t>
            </w:r>
            <w:r w:rsidRPr="00AB1B8F">
              <w:rPr>
                <w:b/>
                <w:i/>
              </w:rPr>
              <w:t>devraient demeurer</w:t>
            </w:r>
            <w:r w:rsidRPr="00AB1B8F">
              <w:t xml:space="preserve"> cohérentes pour assurer la promotion efficace et crédible des droits de l’homme, de la démocratie et de l’égalité entre hommes et femmes dans le monde;</w:t>
            </w:r>
          </w:p>
        </w:tc>
        <w:tc>
          <w:tcPr>
            <w:tcW w:w="4876" w:type="dxa"/>
            <w:tcBorders>
              <w:top w:val="nil"/>
              <w:left w:val="nil"/>
              <w:bottom w:val="nil"/>
              <w:right w:val="nil"/>
            </w:tcBorders>
          </w:tcPr>
          <w:p w14:paraId="53F6DEFF" w14:textId="77777777" w:rsidR="008112DB" w:rsidRPr="00AB1B8F" w:rsidRDefault="008112DB" w:rsidP="00A30437">
            <w:pPr>
              <w:pStyle w:val="Normal6a"/>
            </w:pPr>
            <w:r w:rsidRPr="00AB1B8F">
              <w:t>A.</w:t>
            </w:r>
            <w:r w:rsidRPr="00AB1B8F">
              <w:tab/>
              <w:t xml:space="preserve">considérant que l’égalité entre les femmes et les hommes est un principe fondamental de l’Union; </w:t>
            </w:r>
            <w:r w:rsidRPr="00AB1B8F">
              <w:rPr>
                <w:b/>
                <w:i/>
              </w:rPr>
              <w:t>qu’il est nécessaire que</w:t>
            </w:r>
            <w:r w:rsidRPr="00AB1B8F">
              <w:t xml:space="preserve"> l’intégration des questions d’égalité entre les hommes et les femmes et une approche intersectionnelle </w:t>
            </w:r>
            <w:r w:rsidRPr="00AB1B8F">
              <w:rPr>
                <w:b/>
                <w:i/>
              </w:rPr>
              <w:t>soient</w:t>
            </w:r>
            <w:r w:rsidRPr="00AB1B8F">
              <w:t xml:space="preserve"> mises en œuvre et intégrées dans toutes les politiques de l’Union; </w:t>
            </w:r>
            <w:r w:rsidRPr="00AB1B8F">
              <w:rPr>
                <w:b/>
                <w:i/>
              </w:rPr>
              <w:t>qu’il est nécessaire que</w:t>
            </w:r>
            <w:r w:rsidRPr="00AB1B8F">
              <w:t xml:space="preserve"> les politiques internes et externes </w:t>
            </w:r>
            <w:r w:rsidRPr="00AB1B8F">
              <w:rPr>
                <w:b/>
                <w:i/>
              </w:rPr>
              <w:t>demeurent</w:t>
            </w:r>
            <w:r w:rsidRPr="00AB1B8F">
              <w:t xml:space="preserve"> cohérentes pour assurer la promotion efficace et crédible des droits de l’homme, de la démocratie et de l’égalité entre hommes et femmes dans le monde;</w:t>
            </w:r>
          </w:p>
        </w:tc>
      </w:tr>
    </w:tbl>
    <w:p w14:paraId="607E86B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103BD20" w14:textId="77777777" w:rsidR="008112DB" w:rsidRPr="007800A1" w:rsidRDefault="008112DB" w:rsidP="008112DB">
      <w:pPr>
        <w:rPr>
          <w:lang w:val="en-GB"/>
        </w:rPr>
      </w:pPr>
      <w:r w:rsidRPr="007800A1">
        <w:rPr>
          <w:rStyle w:val="HideTWBExt"/>
          <w:lang w:val="en-GB"/>
        </w:rPr>
        <w:t>&lt;/Amend&gt;</w:t>
      </w:r>
    </w:p>
    <w:p w14:paraId="15DE793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26</w:t>
      </w:r>
      <w:r w:rsidRPr="007800A1">
        <w:rPr>
          <w:rStyle w:val="HideTWBExt"/>
          <w:b w:val="0"/>
          <w:lang w:val="en-GB"/>
        </w:rPr>
        <w:t>&lt;/NumAm&gt;</w:t>
      </w:r>
    </w:p>
    <w:p w14:paraId="12DC20F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Mathilde Androuët, Viktória Ferenc</w:t>
      </w:r>
      <w:r w:rsidRPr="007800A1">
        <w:rPr>
          <w:rStyle w:val="HideTWBExt"/>
          <w:b w:val="0"/>
          <w:lang w:val="en-GB"/>
        </w:rPr>
        <w:t>&lt;/Members&gt;</w:t>
      </w:r>
    </w:p>
    <w:p w14:paraId="21E8BD15" w14:textId="77777777" w:rsidR="008112DB" w:rsidRPr="007800A1" w:rsidRDefault="008112DB" w:rsidP="008112DB">
      <w:pPr>
        <w:pStyle w:val="NormalBold"/>
        <w:rPr>
          <w:lang w:val="en-GB"/>
        </w:rPr>
      </w:pPr>
      <w:r w:rsidRPr="007800A1">
        <w:rPr>
          <w:rStyle w:val="HideTWBExt"/>
          <w:b w:val="0"/>
          <w:lang w:val="en-GB"/>
        </w:rPr>
        <w:t>&lt;/RepeatBlock-By&gt;</w:t>
      </w:r>
    </w:p>
    <w:p w14:paraId="78AA87F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12E4D65" w14:textId="77777777" w:rsidR="008112DB" w:rsidRPr="00AB1B8F" w:rsidRDefault="008112DB" w:rsidP="008112DB">
      <w:pPr>
        <w:pStyle w:val="NormalBold"/>
      </w:pPr>
      <w:r w:rsidRPr="00AB1B8F">
        <w:rPr>
          <w:rStyle w:val="HideTWBExt"/>
          <w:b w:val="0"/>
        </w:rPr>
        <w:t>&lt;Article&gt;</w:t>
      </w:r>
      <w:r w:rsidRPr="00AB1B8F">
        <w:t>Considérant A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8A84DF1" w14:textId="77777777" w:rsidTr="00A30437">
        <w:trPr>
          <w:trHeight w:hRule="exact" w:val="240"/>
          <w:jc w:val="center"/>
        </w:trPr>
        <w:tc>
          <w:tcPr>
            <w:tcW w:w="9752" w:type="dxa"/>
            <w:gridSpan w:val="2"/>
            <w:tcBorders>
              <w:top w:val="nil"/>
              <w:left w:val="nil"/>
              <w:bottom w:val="nil"/>
              <w:right w:val="nil"/>
            </w:tcBorders>
          </w:tcPr>
          <w:p w14:paraId="285BE68C" w14:textId="77777777" w:rsidR="008112DB" w:rsidRPr="00AB1B8F" w:rsidRDefault="008112DB" w:rsidP="00A30437"/>
        </w:tc>
      </w:tr>
      <w:tr w:rsidR="008112DB" w:rsidRPr="00AB1B8F" w14:paraId="1A8938EF" w14:textId="77777777" w:rsidTr="00A30437">
        <w:trPr>
          <w:trHeight w:val="240"/>
          <w:jc w:val="center"/>
        </w:trPr>
        <w:tc>
          <w:tcPr>
            <w:tcW w:w="4876" w:type="dxa"/>
            <w:tcBorders>
              <w:top w:val="nil"/>
              <w:left w:val="nil"/>
              <w:bottom w:val="nil"/>
              <w:right w:val="nil"/>
            </w:tcBorders>
          </w:tcPr>
          <w:p w14:paraId="1BC3028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3449EB5" w14:textId="77777777" w:rsidR="008112DB" w:rsidRPr="00AB1B8F" w:rsidRDefault="008112DB" w:rsidP="00A30437">
            <w:pPr>
              <w:pStyle w:val="AmColumnHeading"/>
            </w:pPr>
            <w:r w:rsidRPr="00AB1B8F">
              <w:t>Amendement</w:t>
            </w:r>
          </w:p>
        </w:tc>
      </w:tr>
      <w:tr w:rsidR="008112DB" w:rsidRPr="00AB1B8F" w14:paraId="720130F0" w14:textId="77777777" w:rsidTr="00A30437">
        <w:trPr>
          <w:jc w:val="center"/>
        </w:trPr>
        <w:tc>
          <w:tcPr>
            <w:tcW w:w="4876" w:type="dxa"/>
            <w:tcBorders>
              <w:top w:val="nil"/>
              <w:left w:val="nil"/>
              <w:bottom w:val="nil"/>
              <w:right w:val="nil"/>
            </w:tcBorders>
          </w:tcPr>
          <w:p w14:paraId="1D59DEA0" w14:textId="77777777" w:rsidR="008112DB" w:rsidRPr="00AB1B8F" w:rsidRDefault="008112DB" w:rsidP="00A30437">
            <w:pPr>
              <w:pStyle w:val="Normal6a"/>
            </w:pPr>
          </w:p>
        </w:tc>
        <w:tc>
          <w:tcPr>
            <w:tcW w:w="4876" w:type="dxa"/>
            <w:tcBorders>
              <w:top w:val="nil"/>
              <w:left w:val="nil"/>
              <w:bottom w:val="nil"/>
              <w:right w:val="nil"/>
            </w:tcBorders>
          </w:tcPr>
          <w:p w14:paraId="1BBE63A3" w14:textId="77777777" w:rsidR="008112DB" w:rsidRPr="00AB1B8F" w:rsidRDefault="008112DB" w:rsidP="00A30437">
            <w:pPr>
              <w:pStyle w:val="Normal6a"/>
            </w:pPr>
            <w:r w:rsidRPr="00AB1B8F">
              <w:rPr>
                <w:b/>
                <w:i/>
              </w:rPr>
              <w:t>A bis.</w:t>
            </w:r>
            <w:r w:rsidRPr="00AB1B8F">
              <w:tab/>
            </w:r>
            <w:r w:rsidRPr="00AB1B8F">
              <w:rPr>
                <w:b/>
                <w:i/>
              </w:rPr>
              <w:t>considérant que l’égalité entre les femmes et les hommes est un principe fondamental de l’Union, tel que reconnu par les traités; que ce principe exige de garantir l’égalité entre les femmes et les hommes devant la loi; que les politiques de l’Union doivent éviter les approches idéologiques ou les concepts qui ne sont pas juridiquement définis et respecter strictement les compétences nationales et la sécurité juridique;</w:t>
            </w:r>
          </w:p>
        </w:tc>
      </w:tr>
    </w:tbl>
    <w:p w14:paraId="32BF676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3EE3912" w14:textId="77777777" w:rsidR="008112DB" w:rsidRPr="007800A1" w:rsidRDefault="008112DB" w:rsidP="008112DB">
      <w:pPr>
        <w:rPr>
          <w:lang w:val="en-GB"/>
        </w:rPr>
      </w:pPr>
      <w:r w:rsidRPr="007800A1">
        <w:rPr>
          <w:rStyle w:val="HideTWBExt"/>
          <w:lang w:val="en-GB"/>
        </w:rPr>
        <w:t>&lt;/Amend&gt;</w:t>
      </w:r>
    </w:p>
    <w:p w14:paraId="24A09CCF"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27</w:t>
      </w:r>
      <w:r w:rsidRPr="007800A1">
        <w:rPr>
          <w:rStyle w:val="HideTWBExt"/>
          <w:b w:val="0"/>
          <w:lang w:val="en-GB"/>
        </w:rPr>
        <w:t>&lt;/NumAm&gt;</w:t>
      </w:r>
    </w:p>
    <w:p w14:paraId="40AC848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3564D28F" w14:textId="77777777" w:rsidR="008112DB" w:rsidRPr="00AB1B8F" w:rsidRDefault="008112DB" w:rsidP="008112DB">
      <w:pPr>
        <w:pStyle w:val="NormalBold"/>
      </w:pPr>
      <w:r w:rsidRPr="00AB1B8F">
        <w:rPr>
          <w:rStyle w:val="HideTWBExt"/>
          <w:b w:val="0"/>
        </w:rPr>
        <w:t>&lt;/RepeatBlock-By&gt;</w:t>
      </w:r>
    </w:p>
    <w:p w14:paraId="77EE958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6EB7D97" w14:textId="77777777" w:rsidR="008112DB" w:rsidRPr="00AB1B8F" w:rsidRDefault="008112DB" w:rsidP="008112DB">
      <w:pPr>
        <w:pStyle w:val="NormalBold"/>
      </w:pPr>
      <w:r w:rsidRPr="00AB1B8F">
        <w:rPr>
          <w:rStyle w:val="HideTWBExt"/>
          <w:b w:val="0"/>
        </w:rPr>
        <w:t>&lt;Article&gt;</w:t>
      </w:r>
      <w:r w:rsidRPr="00AB1B8F">
        <w:t>Considérant B</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6218EAF" w14:textId="77777777" w:rsidTr="00A30437">
        <w:trPr>
          <w:trHeight w:hRule="exact" w:val="240"/>
          <w:jc w:val="center"/>
        </w:trPr>
        <w:tc>
          <w:tcPr>
            <w:tcW w:w="9752" w:type="dxa"/>
            <w:gridSpan w:val="2"/>
            <w:tcBorders>
              <w:top w:val="nil"/>
              <w:left w:val="nil"/>
              <w:bottom w:val="nil"/>
              <w:right w:val="nil"/>
            </w:tcBorders>
          </w:tcPr>
          <w:p w14:paraId="633DD502" w14:textId="77777777" w:rsidR="008112DB" w:rsidRPr="00AB1B8F" w:rsidRDefault="008112DB" w:rsidP="00A30437"/>
        </w:tc>
      </w:tr>
      <w:tr w:rsidR="008112DB" w:rsidRPr="00AB1B8F" w14:paraId="7892ECB1" w14:textId="77777777" w:rsidTr="00A30437">
        <w:trPr>
          <w:trHeight w:val="240"/>
          <w:jc w:val="center"/>
        </w:trPr>
        <w:tc>
          <w:tcPr>
            <w:tcW w:w="4876" w:type="dxa"/>
            <w:tcBorders>
              <w:top w:val="nil"/>
              <w:left w:val="nil"/>
              <w:bottom w:val="nil"/>
              <w:right w:val="nil"/>
            </w:tcBorders>
          </w:tcPr>
          <w:p w14:paraId="606BAB0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D8E5656" w14:textId="77777777" w:rsidR="008112DB" w:rsidRPr="00AB1B8F" w:rsidRDefault="008112DB" w:rsidP="00A30437">
            <w:pPr>
              <w:pStyle w:val="AmColumnHeading"/>
            </w:pPr>
            <w:r w:rsidRPr="00AB1B8F">
              <w:t>Amendement</w:t>
            </w:r>
          </w:p>
        </w:tc>
      </w:tr>
      <w:tr w:rsidR="008112DB" w:rsidRPr="00AB1B8F" w14:paraId="7A4D23D1" w14:textId="77777777" w:rsidTr="00A30437">
        <w:trPr>
          <w:jc w:val="center"/>
        </w:trPr>
        <w:tc>
          <w:tcPr>
            <w:tcW w:w="4876" w:type="dxa"/>
            <w:tcBorders>
              <w:top w:val="nil"/>
              <w:left w:val="nil"/>
              <w:bottom w:val="nil"/>
              <w:right w:val="nil"/>
            </w:tcBorders>
          </w:tcPr>
          <w:p w14:paraId="378F3F22" w14:textId="77777777" w:rsidR="008112DB" w:rsidRPr="00AB1B8F" w:rsidRDefault="008112DB" w:rsidP="00A30437">
            <w:pPr>
              <w:pStyle w:val="Normal6a"/>
            </w:pPr>
            <w:r w:rsidRPr="00AB1B8F">
              <w:t>B.</w:t>
            </w:r>
            <w:r w:rsidRPr="00AB1B8F">
              <w:tab/>
              <w:t>considérant que les droits des femmes et l’égalité entre les femmes et les hommes sont non seulement des droits humains fondamentaux, mais qu’ils sont en outre indispensables au développement humain, à la lutte contre la pauvreté et à la création des fondements d’un monde pacifique, prospère et durable;</w:t>
            </w:r>
          </w:p>
        </w:tc>
        <w:tc>
          <w:tcPr>
            <w:tcW w:w="4876" w:type="dxa"/>
            <w:tcBorders>
              <w:top w:val="nil"/>
              <w:left w:val="nil"/>
              <w:bottom w:val="nil"/>
              <w:right w:val="nil"/>
            </w:tcBorders>
          </w:tcPr>
          <w:p w14:paraId="0D75C682" w14:textId="77777777" w:rsidR="008112DB" w:rsidRPr="00AB1B8F" w:rsidRDefault="008112DB" w:rsidP="00A30437">
            <w:pPr>
              <w:pStyle w:val="Normal6a"/>
            </w:pPr>
            <w:r w:rsidRPr="00AB1B8F">
              <w:t>B.</w:t>
            </w:r>
            <w:r w:rsidRPr="00AB1B8F">
              <w:tab/>
              <w:t xml:space="preserve">considérant que les droits des femmes et l’égalité entre les femmes et les hommes sont non seulement des droits humains fondamentaux, mais qu’ils sont en outre indispensables au développement humain, </w:t>
            </w:r>
            <w:r w:rsidRPr="00AB1B8F">
              <w:rPr>
                <w:b/>
                <w:i/>
              </w:rPr>
              <w:t>à l’amélioration du niveau de vie,</w:t>
            </w:r>
            <w:r w:rsidRPr="00AB1B8F">
              <w:t xml:space="preserve"> à la lutte contre la pauvreté</w:t>
            </w:r>
            <w:r w:rsidRPr="00AB1B8F">
              <w:rPr>
                <w:b/>
                <w:i/>
              </w:rPr>
              <w:t>, à la lutte contre la crise climatique</w:t>
            </w:r>
            <w:r w:rsidRPr="00AB1B8F">
              <w:t xml:space="preserve"> et à la création des fondements d’un monde pacifique, prospère et durable;</w:t>
            </w:r>
          </w:p>
        </w:tc>
      </w:tr>
    </w:tbl>
    <w:p w14:paraId="7C640AC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4FE45E4" w14:textId="77777777" w:rsidR="008112DB" w:rsidRPr="007800A1" w:rsidRDefault="008112DB" w:rsidP="008112DB">
      <w:pPr>
        <w:rPr>
          <w:lang w:val="en-GB"/>
        </w:rPr>
      </w:pPr>
      <w:r w:rsidRPr="007800A1">
        <w:rPr>
          <w:rStyle w:val="HideTWBExt"/>
          <w:lang w:val="en-GB"/>
        </w:rPr>
        <w:t>&lt;/Amend&gt;</w:t>
      </w:r>
    </w:p>
    <w:p w14:paraId="4F98F93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28</w:t>
      </w:r>
      <w:r w:rsidRPr="007800A1">
        <w:rPr>
          <w:rStyle w:val="HideTWBExt"/>
          <w:b w:val="0"/>
          <w:lang w:val="en-GB"/>
        </w:rPr>
        <w:t>&lt;/NumAm&gt;</w:t>
      </w:r>
    </w:p>
    <w:p w14:paraId="3A9D5B1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41BB7BD5" w14:textId="77777777" w:rsidR="008112DB" w:rsidRPr="00AB1B8F" w:rsidRDefault="008112DB" w:rsidP="008112DB">
      <w:pPr>
        <w:pStyle w:val="NormalBold"/>
      </w:pPr>
      <w:r w:rsidRPr="00AB1B8F">
        <w:rPr>
          <w:rStyle w:val="HideTWBExt"/>
          <w:b w:val="0"/>
        </w:rPr>
        <w:t>&lt;/RepeatBlock-By&gt;</w:t>
      </w:r>
    </w:p>
    <w:p w14:paraId="508A805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C6B0510" w14:textId="77777777" w:rsidR="008112DB" w:rsidRPr="00AB1B8F" w:rsidRDefault="008112DB" w:rsidP="008112DB">
      <w:pPr>
        <w:pStyle w:val="NormalBold"/>
      </w:pPr>
      <w:r w:rsidRPr="00AB1B8F">
        <w:rPr>
          <w:rStyle w:val="HideTWBExt"/>
          <w:b w:val="0"/>
        </w:rPr>
        <w:t>&lt;Article&gt;</w:t>
      </w:r>
      <w:r w:rsidRPr="00AB1B8F">
        <w:t>Considérant B</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420019F" w14:textId="77777777" w:rsidTr="00A30437">
        <w:trPr>
          <w:trHeight w:hRule="exact" w:val="240"/>
          <w:jc w:val="center"/>
        </w:trPr>
        <w:tc>
          <w:tcPr>
            <w:tcW w:w="9752" w:type="dxa"/>
            <w:gridSpan w:val="2"/>
            <w:tcBorders>
              <w:top w:val="nil"/>
              <w:left w:val="nil"/>
              <w:bottom w:val="nil"/>
              <w:right w:val="nil"/>
            </w:tcBorders>
          </w:tcPr>
          <w:p w14:paraId="60AE2721" w14:textId="77777777" w:rsidR="008112DB" w:rsidRPr="00AB1B8F" w:rsidRDefault="008112DB" w:rsidP="00A30437"/>
        </w:tc>
      </w:tr>
      <w:tr w:rsidR="008112DB" w:rsidRPr="00AB1B8F" w14:paraId="6F4BCAF0" w14:textId="77777777" w:rsidTr="00A30437">
        <w:trPr>
          <w:trHeight w:val="240"/>
          <w:jc w:val="center"/>
        </w:trPr>
        <w:tc>
          <w:tcPr>
            <w:tcW w:w="4876" w:type="dxa"/>
            <w:tcBorders>
              <w:top w:val="nil"/>
              <w:left w:val="nil"/>
              <w:bottom w:val="nil"/>
              <w:right w:val="nil"/>
            </w:tcBorders>
          </w:tcPr>
          <w:p w14:paraId="2AEAE21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FEF6D96" w14:textId="77777777" w:rsidR="008112DB" w:rsidRPr="00AB1B8F" w:rsidRDefault="008112DB" w:rsidP="00A30437">
            <w:pPr>
              <w:pStyle w:val="AmColumnHeading"/>
            </w:pPr>
            <w:r w:rsidRPr="00AB1B8F">
              <w:t>Amendement</w:t>
            </w:r>
          </w:p>
        </w:tc>
      </w:tr>
      <w:tr w:rsidR="008112DB" w:rsidRPr="00AB1B8F" w14:paraId="03515911" w14:textId="77777777" w:rsidTr="00A30437">
        <w:trPr>
          <w:jc w:val="center"/>
        </w:trPr>
        <w:tc>
          <w:tcPr>
            <w:tcW w:w="4876" w:type="dxa"/>
            <w:tcBorders>
              <w:top w:val="nil"/>
              <w:left w:val="nil"/>
              <w:bottom w:val="nil"/>
              <w:right w:val="nil"/>
            </w:tcBorders>
          </w:tcPr>
          <w:p w14:paraId="49B542E9" w14:textId="77777777" w:rsidR="008112DB" w:rsidRPr="00AB1B8F" w:rsidRDefault="008112DB" w:rsidP="00A30437">
            <w:pPr>
              <w:pStyle w:val="Normal6a"/>
            </w:pPr>
            <w:r w:rsidRPr="00AB1B8F">
              <w:t>B.</w:t>
            </w:r>
            <w:r w:rsidRPr="00AB1B8F">
              <w:tab/>
              <w:t>considérant que les droits des femmes et l’égalité entre les femmes et les hommes sont non seulement des droits humains fondamentaux, mais qu’ils sont en outre indispensables au développement humain, à la lutte contre la pauvreté et à la création des fondements d’un monde pacifique, prospère et durable;</w:t>
            </w:r>
          </w:p>
        </w:tc>
        <w:tc>
          <w:tcPr>
            <w:tcW w:w="4876" w:type="dxa"/>
            <w:tcBorders>
              <w:top w:val="nil"/>
              <w:left w:val="nil"/>
              <w:bottom w:val="nil"/>
              <w:right w:val="nil"/>
            </w:tcBorders>
          </w:tcPr>
          <w:p w14:paraId="49D4C9DF" w14:textId="77777777" w:rsidR="008112DB" w:rsidRPr="00AB1B8F" w:rsidRDefault="008112DB" w:rsidP="00A30437">
            <w:pPr>
              <w:pStyle w:val="Normal6a"/>
            </w:pPr>
            <w:r w:rsidRPr="00AB1B8F">
              <w:t>B.</w:t>
            </w:r>
            <w:r w:rsidRPr="00AB1B8F">
              <w:tab/>
              <w:t xml:space="preserve">considérant que les droits des femmes </w:t>
            </w:r>
            <w:r w:rsidRPr="00AB1B8F">
              <w:rPr>
                <w:b/>
                <w:i/>
              </w:rPr>
              <w:t>ainsi que des filles</w:t>
            </w:r>
            <w:r w:rsidRPr="00AB1B8F">
              <w:t xml:space="preserve"> et l’égalité entre les femmes et les hommes sont non seulement des droits humains fondamentaux, mais qu’ils sont en outre indispensables au développement humain, </w:t>
            </w:r>
            <w:r w:rsidRPr="00AB1B8F">
              <w:rPr>
                <w:b/>
                <w:i/>
              </w:rPr>
              <w:t>à la justice sociale, à la démocratie, à l’état de droit,</w:t>
            </w:r>
            <w:r w:rsidRPr="00AB1B8F">
              <w:t xml:space="preserve"> à la lutte contre la pauvreté et à la création des fondements d’un monde pacifique, </w:t>
            </w:r>
            <w:r w:rsidRPr="00AB1B8F">
              <w:rPr>
                <w:b/>
                <w:i/>
              </w:rPr>
              <w:t>juste,</w:t>
            </w:r>
            <w:r w:rsidRPr="00AB1B8F">
              <w:t xml:space="preserve"> prospère et durable;</w:t>
            </w:r>
          </w:p>
        </w:tc>
      </w:tr>
    </w:tbl>
    <w:p w14:paraId="62D2879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1A972D8" w14:textId="77777777" w:rsidR="008112DB" w:rsidRPr="007800A1" w:rsidRDefault="008112DB" w:rsidP="008112DB">
      <w:pPr>
        <w:rPr>
          <w:lang w:val="en-GB"/>
        </w:rPr>
      </w:pPr>
      <w:r w:rsidRPr="007800A1">
        <w:rPr>
          <w:rStyle w:val="HideTWBExt"/>
          <w:lang w:val="en-GB"/>
        </w:rPr>
        <w:t>&lt;/Amend&gt;</w:t>
      </w:r>
    </w:p>
    <w:p w14:paraId="1A1C794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29</w:t>
      </w:r>
      <w:r w:rsidRPr="007800A1">
        <w:rPr>
          <w:rStyle w:val="HideTWBExt"/>
          <w:b w:val="0"/>
          <w:lang w:val="en-GB"/>
        </w:rPr>
        <w:t>&lt;/NumAm&gt;</w:t>
      </w:r>
    </w:p>
    <w:p w14:paraId="5165186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2E669E3C" w14:textId="77777777" w:rsidR="008112DB" w:rsidRPr="00AB1B8F" w:rsidRDefault="008112DB" w:rsidP="008112DB">
      <w:pPr>
        <w:pStyle w:val="NormalBold"/>
      </w:pPr>
      <w:r w:rsidRPr="00AB1B8F">
        <w:rPr>
          <w:rStyle w:val="HideTWBExt"/>
          <w:b w:val="0"/>
        </w:rPr>
        <w:t>&lt;/RepeatBlock-By&gt;</w:t>
      </w:r>
    </w:p>
    <w:p w14:paraId="31D123B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F53D4A2" w14:textId="77777777" w:rsidR="008112DB" w:rsidRPr="00AB1B8F" w:rsidRDefault="008112DB" w:rsidP="008112DB">
      <w:pPr>
        <w:pStyle w:val="NormalBold"/>
      </w:pPr>
      <w:r w:rsidRPr="00AB1B8F">
        <w:rPr>
          <w:rStyle w:val="HideTWBExt"/>
          <w:b w:val="0"/>
        </w:rPr>
        <w:t>&lt;Article&gt;</w:t>
      </w:r>
      <w:r w:rsidRPr="00AB1B8F">
        <w:t>Considérant B</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39F61A0" w14:textId="77777777" w:rsidTr="00A30437">
        <w:trPr>
          <w:trHeight w:hRule="exact" w:val="240"/>
          <w:jc w:val="center"/>
        </w:trPr>
        <w:tc>
          <w:tcPr>
            <w:tcW w:w="9752" w:type="dxa"/>
            <w:gridSpan w:val="2"/>
            <w:tcBorders>
              <w:top w:val="nil"/>
              <w:left w:val="nil"/>
              <w:bottom w:val="nil"/>
              <w:right w:val="nil"/>
            </w:tcBorders>
          </w:tcPr>
          <w:p w14:paraId="0E112AB0" w14:textId="77777777" w:rsidR="008112DB" w:rsidRPr="00AB1B8F" w:rsidRDefault="008112DB" w:rsidP="00A30437"/>
        </w:tc>
      </w:tr>
      <w:tr w:rsidR="008112DB" w:rsidRPr="00AB1B8F" w14:paraId="1AF9C7B9" w14:textId="77777777" w:rsidTr="00A30437">
        <w:trPr>
          <w:trHeight w:val="240"/>
          <w:jc w:val="center"/>
        </w:trPr>
        <w:tc>
          <w:tcPr>
            <w:tcW w:w="4876" w:type="dxa"/>
            <w:tcBorders>
              <w:top w:val="nil"/>
              <w:left w:val="nil"/>
              <w:bottom w:val="nil"/>
              <w:right w:val="nil"/>
            </w:tcBorders>
          </w:tcPr>
          <w:p w14:paraId="5471201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2E94B48" w14:textId="77777777" w:rsidR="008112DB" w:rsidRPr="00AB1B8F" w:rsidRDefault="008112DB" w:rsidP="00A30437">
            <w:pPr>
              <w:pStyle w:val="AmColumnHeading"/>
            </w:pPr>
            <w:r w:rsidRPr="00AB1B8F">
              <w:t>Amendement</w:t>
            </w:r>
          </w:p>
        </w:tc>
      </w:tr>
      <w:tr w:rsidR="008112DB" w:rsidRPr="00AB1B8F" w14:paraId="7210D8D9" w14:textId="77777777" w:rsidTr="00A30437">
        <w:trPr>
          <w:jc w:val="center"/>
        </w:trPr>
        <w:tc>
          <w:tcPr>
            <w:tcW w:w="4876" w:type="dxa"/>
            <w:tcBorders>
              <w:top w:val="nil"/>
              <w:left w:val="nil"/>
              <w:bottom w:val="nil"/>
              <w:right w:val="nil"/>
            </w:tcBorders>
          </w:tcPr>
          <w:p w14:paraId="7B6FD161" w14:textId="77777777" w:rsidR="008112DB" w:rsidRPr="00AB1B8F" w:rsidRDefault="008112DB" w:rsidP="00A30437">
            <w:pPr>
              <w:pStyle w:val="Normal6a"/>
            </w:pPr>
            <w:r w:rsidRPr="00AB1B8F">
              <w:t>B.</w:t>
            </w:r>
            <w:r w:rsidRPr="00AB1B8F">
              <w:tab/>
              <w:t xml:space="preserve">considérant que les droits des femmes et l’égalité entre les femmes et les hommes sont </w:t>
            </w:r>
            <w:r w:rsidRPr="00AB1B8F">
              <w:rPr>
                <w:b/>
                <w:i/>
              </w:rPr>
              <w:t>non seulement des</w:t>
            </w:r>
            <w:r w:rsidRPr="00AB1B8F">
              <w:t xml:space="preserve"> droits humains fondamentaux</w:t>
            </w:r>
            <w:r w:rsidRPr="00AB1B8F">
              <w:rPr>
                <w:b/>
                <w:i/>
              </w:rPr>
              <w:t>, mais qu’ils sont en outre indispensables</w:t>
            </w:r>
            <w:r w:rsidRPr="00AB1B8F">
              <w:t xml:space="preserve"> au développement humain, à la lutte contre la pauvreté et à la création des fondements d’un monde pacifique, prospère et durable;</w:t>
            </w:r>
          </w:p>
        </w:tc>
        <w:tc>
          <w:tcPr>
            <w:tcW w:w="4876" w:type="dxa"/>
            <w:tcBorders>
              <w:top w:val="nil"/>
              <w:left w:val="nil"/>
              <w:bottom w:val="nil"/>
              <w:right w:val="nil"/>
            </w:tcBorders>
          </w:tcPr>
          <w:p w14:paraId="0BC079E4" w14:textId="77777777" w:rsidR="008112DB" w:rsidRPr="00AB1B8F" w:rsidRDefault="008112DB" w:rsidP="00A30437">
            <w:pPr>
              <w:pStyle w:val="Normal6a"/>
            </w:pPr>
            <w:r w:rsidRPr="00AB1B8F">
              <w:t>B.</w:t>
            </w:r>
            <w:r w:rsidRPr="00AB1B8F">
              <w:tab/>
              <w:t xml:space="preserve">considérant que les droits des femmes et l’égalité entre les femmes et les hommes sont des droits humains fondamentaux </w:t>
            </w:r>
            <w:r w:rsidRPr="00AB1B8F">
              <w:rPr>
                <w:b/>
                <w:i/>
              </w:rPr>
              <w:t xml:space="preserve">et des conditions préalables essentielles </w:t>
            </w:r>
            <w:r w:rsidRPr="00AB1B8F">
              <w:t>au développement humain, à la lutte contre la pauvreté et à la création des fondements d’un monde pacifique, prospère et durable;</w:t>
            </w:r>
          </w:p>
        </w:tc>
      </w:tr>
    </w:tbl>
    <w:p w14:paraId="0B5BDF7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E97A706" w14:textId="77777777" w:rsidR="008112DB" w:rsidRPr="007800A1" w:rsidRDefault="008112DB" w:rsidP="008112DB">
      <w:pPr>
        <w:rPr>
          <w:lang w:val="en-GB"/>
        </w:rPr>
      </w:pPr>
      <w:r w:rsidRPr="007800A1">
        <w:rPr>
          <w:rStyle w:val="HideTWBExt"/>
          <w:lang w:val="en-GB"/>
        </w:rPr>
        <w:t>&lt;/Amend&gt;</w:t>
      </w:r>
    </w:p>
    <w:p w14:paraId="31DF4D2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30</w:t>
      </w:r>
      <w:r w:rsidRPr="007800A1">
        <w:rPr>
          <w:rStyle w:val="HideTWBExt"/>
          <w:b w:val="0"/>
          <w:lang w:val="en-GB"/>
        </w:rPr>
        <w:t>&lt;/NumAm&gt;</w:t>
      </w:r>
    </w:p>
    <w:p w14:paraId="5E9FA3E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2D5F29B0" w14:textId="77777777" w:rsidR="008112DB" w:rsidRPr="00AB1B8F" w:rsidRDefault="008112DB" w:rsidP="008112DB">
      <w:pPr>
        <w:pStyle w:val="NormalBold"/>
      </w:pPr>
      <w:r w:rsidRPr="00AB1B8F">
        <w:rPr>
          <w:rStyle w:val="HideTWBExt"/>
          <w:b w:val="0"/>
        </w:rPr>
        <w:t>&lt;/RepeatBlock-By&gt;</w:t>
      </w:r>
    </w:p>
    <w:p w14:paraId="36CEFFD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E395F60" w14:textId="77777777" w:rsidR="008112DB" w:rsidRPr="00AB1B8F" w:rsidRDefault="008112DB" w:rsidP="008112DB">
      <w:pPr>
        <w:pStyle w:val="NormalBold"/>
      </w:pPr>
      <w:r w:rsidRPr="00AB1B8F">
        <w:rPr>
          <w:rStyle w:val="HideTWBExt"/>
          <w:b w:val="0"/>
        </w:rPr>
        <w:t>&lt;Article&gt;</w:t>
      </w:r>
      <w:r w:rsidRPr="00AB1B8F">
        <w:t>Considérant B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82BE9BF" w14:textId="77777777" w:rsidTr="00A30437">
        <w:trPr>
          <w:trHeight w:hRule="exact" w:val="240"/>
          <w:jc w:val="center"/>
        </w:trPr>
        <w:tc>
          <w:tcPr>
            <w:tcW w:w="9752" w:type="dxa"/>
            <w:gridSpan w:val="2"/>
            <w:tcBorders>
              <w:top w:val="nil"/>
              <w:left w:val="nil"/>
              <w:bottom w:val="nil"/>
              <w:right w:val="nil"/>
            </w:tcBorders>
          </w:tcPr>
          <w:p w14:paraId="3A0CCD47" w14:textId="77777777" w:rsidR="008112DB" w:rsidRPr="00AB1B8F" w:rsidRDefault="008112DB" w:rsidP="00A30437"/>
        </w:tc>
      </w:tr>
      <w:tr w:rsidR="008112DB" w:rsidRPr="00AB1B8F" w14:paraId="4FF7B9E3" w14:textId="77777777" w:rsidTr="00A30437">
        <w:trPr>
          <w:trHeight w:val="240"/>
          <w:jc w:val="center"/>
        </w:trPr>
        <w:tc>
          <w:tcPr>
            <w:tcW w:w="4876" w:type="dxa"/>
            <w:tcBorders>
              <w:top w:val="nil"/>
              <w:left w:val="nil"/>
              <w:bottom w:val="nil"/>
              <w:right w:val="nil"/>
            </w:tcBorders>
          </w:tcPr>
          <w:p w14:paraId="67B30CC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AFDA6E0" w14:textId="77777777" w:rsidR="008112DB" w:rsidRPr="00AB1B8F" w:rsidRDefault="008112DB" w:rsidP="00A30437">
            <w:pPr>
              <w:pStyle w:val="AmColumnHeading"/>
            </w:pPr>
            <w:r w:rsidRPr="00AB1B8F">
              <w:t>Amendement</w:t>
            </w:r>
          </w:p>
        </w:tc>
      </w:tr>
      <w:tr w:rsidR="008112DB" w:rsidRPr="00AB1B8F" w14:paraId="48BAA3A6" w14:textId="77777777" w:rsidTr="00A30437">
        <w:trPr>
          <w:jc w:val="center"/>
        </w:trPr>
        <w:tc>
          <w:tcPr>
            <w:tcW w:w="4876" w:type="dxa"/>
            <w:tcBorders>
              <w:top w:val="nil"/>
              <w:left w:val="nil"/>
              <w:bottom w:val="nil"/>
              <w:right w:val="nil"/>
            </w:tcBorders>
          </w:tcPr>
          <w:p w14:paraId="6DA3237C" w14:textId="77777777" w:rsidR="008112DB" w:rsidRPr="00AB1B8F" w:rsidRDefault="008112DB" w:rsidP="00A30437">
            <w:pPr>
              <w:pStyle w:val="Normal6a"/>
            </w:pPr>
          </w:p>
        </w:tc>
        <w:tc>
          <w:tcPr>
            <w:tcW w:w="4876" w:type="dxa"/>
            <w:tcBorders>
              <w:top w:val="nil"/>
              <w:left w:val="nil"/>
              <w:bottom w:val="nil"/>
              <w:right w:val="nil"/>
            </w:tcBorders>
          </w:tcPr>
          <w:p w14:paraId="26954D13" w14:textId="77777777" w:rsidR="008112DB" w:rsidRPr="00AB1B8F" w:rsidRDefault="008112DB" w:rsidP="00A30437">
            <w:pPr>
              <w:pStyle w:val="Normal6a"/>
            </w:pPr>
            <w:r w:rsidRPr="00AB1B8F">
              <w:rPr>
                <w:b/>
                <w:i/>
              </w:rPr>
              <w:t>B bis.</w:t>
            </w:r>
            <w:r w:rsidRPr="00AB1B8F">
              <w:tab/>
            </w:r>
            <w:r w:rsidRPr="00AB1B8F">
              <w:rPr>
                <w:b/>
                <w:i/>
              </w:rPr>
              <w:t>considérant que les femmes sont plongées de manière disproportionnée dans la pauvreté en raison de l’austérité, des coupes opérées dans les services publics et de l’inégalité d’accès à la protection sociale;</w:t>
            </w:r>
          </w:p>
        </w:tc>
      </w:tr>
    </w:tbl>
    <w:p w14:paraId="3B24F7A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43DFEDD" w14:textId="77777777" w:rsidR="008112DB" w:rsidRPr="007800A1" w:rsidRDefault="008112DB" w:rsidP="008112DB">
      <w:pPr>
        <w:rPr>
          <w:lang w:val="en-GB"/>
        </w:rPr>
      </w:pPr>
      <w:r w:rsidRPr="007800A1">
        <w:rPr>
          <w:rStyle w:val="HideTWBExt"/>
          <w:lang w:val="en-GB"/>
        </w:rPr>
        <w:t>&lt;/Amend&gt;</w:t>
      </w:r>
    </w:p>
    <w:p w14:paraId="68AFD7E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31</w:t>
      </w:r>
      <w:r w:rsidRPr="007800A1">
        <w:rPr>
          <w:rStyle w:val="HideTWBExt"/>
          <w:b w:val="0"/>
          <w:lang w:val="en-GB"/>
        </w:rPr>
        <w:t>&lt;/NumAm&gt;</w:t>
      </w:r>
    </w:p>
    <w:p w14:paraId="3CFA91D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73BA6FB3" w14:textId="77777777" w:rsidR="008112DB" w:rsidRPr="00AB1B8F" w:rsidRDefault="008112DB" w:rsidP="008112DB">
      <w:pPr>
        <w:pStyle w:val="NormalBold"/>
      </w:pPr>
      <w:r w:rsidRPr="00AB1B8F">
        <w:rPr>
          <w:rStyle w:val="HideTWBExt"/>
          <w:b w:val="0"/>
        </w:rPr>
        <w:t>&lt;/RepeatBlock-By&gt;</w:t>
      </w:r>
    </w:p>
    <w:p w14:paraId="525C0A8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00BE708" w14:textId="77777777" w:rsidR="008112DB" w:rsidRPr="00AB1B8F" w:rsidRDefault="008112DB" w:rsidP="008112DB">
      <w:pPr>
        <w:pStyle w:val="NormalBold"/>
      </w:pPr>
      <w:r w:rsidRPr="00AB1B8F">
        <w:rPr>
          <w:rStyle w:val="HideTWBExt"/>
          <w:b w:val="0"/>
        </w:rPr>
        <w:t>&lt;Article&gt;</w:t>
      </w:r>
      <w:r w:rsidRPr="00AB1B8F">
        <w:t>Considérant B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073919E" w14:textId="77777777" w:rsidTr="00A30437">
        <w:trPr>
          <w:trHeight w:hRule="exact" w:val="240"/>
          <w:jc w:val="center"/>
        </w:trPr>
        <w:tc>
          <w:tcPr>
            <w:tcW w:w="9752" w:type="dxa"/>
            <w:gridSpan w:val="2"/>
            <w:tcBorders>
              <w:top w:val="nil"/>
              <w:left w:val="nil"/>
              <w:bottom w:val="nil"/>
              <w:right w:val="nil"/>
            </w:tcBorders>
          </w:tcPr>
          <w:p w14:paraId="53AAF486" w14:textId="77777777" w:rsidR="008112DB" w:rsidRPr="00AB1B8F" w:rsidRDefault="008112DB" w:rsidP="00A30437"/>
        </w:tc>
      </w:tr>
      <w:tr w:rsidR="008112DB" w:rsidRPr="00AB1B8F" w14:paraId="5AF23DC3" w14:textId="77777777" w:rsidTr="00A30437">
        <w:trPr>
          <w:trHeight w:val="240"/>
          <w:jc w:val="center"/>
        </w:trPr>
        <w:tc>
          <w:tcPr>
            <w:tcW w:w="4876" w:type="dxa"/>
            <w:tcBorders>
              <w:top w:val="nil"/>
              <w:left w:val="nil"/>
              <w:bottom w:val="nil"/>
              <w:right w:val="nil"/>
            </w:tcBorders>
          </w:tcPr>
          <w:p w14:paraId="4CA64B8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2ACD19D" w14:textId="77777777" w:rsidR="008112DB" w:rsidRPr="00AB1B8F" w:rsidRDefault="008112DB" w:rsidP="00A30437">
            <w:pPr>
              <w:pStyle w:val="AmColumnHeading"/>
            </w:pPr>
            <w:r w:rsidRPr="00AB1B8F">
              <w:t>Amendement</w:t>
            </w:r>
          </w:p>
        </w:tc>
      </w:tr>
      <w:tr w:rsidR="008112DB" w:rsidRPr="00AB1B8F" w14:paraId="54486561" w14:textId="77777777" w:rsidTr="00A30437">
        <w:trPr>
          <w:jc w:val="center"/>
        </w:trPr>
        <w:tc>
          <w:tcPr>
            <w:tcW w:w="4876" w:type="dxa"/>
            <w:tcBorders>
              <w:top w:val="nil"/>
              <w:left w:val="nil"/>
              <w:bottom w:val="nil"/>
              <w:right w:val="nil"/>
            </w:tcBorders>
          </w:tcPr>
          <w:p w14:paraId="1A3857DB" w14:textId="77777777" w:rsidR="008112DB" w:rsidRPr="00AB1B8F" w:rsidRDefault="008112DB" w:rsidP="00A30437">
            <w:pPr>
              <w:pStyle w:val="Normal6a"/>
            </w:pPr>
          </w:p>
        </w:tc>
        <w:tc>
          <w:tcPr>
            <w:tcW w:w="4876" w:type="dxa"/>
            <w:tcBorders>
              <w:top w:val="nil"/>
              <w:left w:val="nil"/>
              <w:bottom w:val="nil"/>
              <w:right w:val="nil"/>
            </w:tcBorders>
          </w:tcPr>
          <w:p w14:paraId="7E8F2341" w14:textId="77777777" w:rsidR="008112DB" w:rsidRPr="00AB1B8F" w:rsidRDefault="008112DB" w:rsidP="00A30437">
            <w:pPr>
              <w:pStyle w:val="Normal6a"/>
            </w:pPr>
            <w:r w:rsidRPr="00AB1B8F">
              <w:rPr>
                <w:b/>
                <w:i/>
              </w:rPr>
              <w:t>B ter.</w:t>
            </w:r>
            <w:r w:rsidRPr="00AB1B8F">
              <w:tab/>
            </w:r>
            <w:r w:rsidRPr="00AB1B8F">
              <w:rPr>
                <w:b/>
                <w:i/>
              </w:rPr>
              <w:t>considérant que la précarité menstruelle reste un obstacle majeur à l’égalité entre les femmes et les hommes, limitant l’éducation, la santé et la participation économique de millions de femmes et de filles dans le monde;</w:t>
            </w:r>
          </w:p>
        </w:tc>
      </w:tr>
    </w:tbl>
    <w:p w14:paraId="7866225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13F3C5F" w14:textId="77777777" w:rsidR="008112DB" w:rsidRPr="007800A1" w:rsidRDefault="008112DB" w:rsidP="008112DB">
      <w:pPr>
        <w:rPr>
          <w:lang w:val="en-GB"/>
        </w:rPr>
      </w:pPr>
      <w:r w:rsidRPr="007800A1">
        <w:rPr>
          <w:rStyle w:val="HideTWBExt"/>
          <w:lang w:val="en-GB"/>
        </w:rPr>
        <w:t>&lt;/Amend&gt;</w:t>
      </w:r>
    </w:p>
    <w:p w14:paraId="526627A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32</w:t>
      </w:r>
      <w:r w:rsidRPr="007800A1">
        <w:rPr>
          <w:rStyle w:val="HideTWBExt"/>
          <w:b w:val="0"/>
          <w:lang w:val="en-GB"/>
        </w:rPr>
        <w:t>&lt;/NumAm&gt;</w:t>
      </w:r>
    </w:p>
    <w:p w14:paraId="340D0D1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73BCCF46" w14:textId="77777777" w:rsidR="008112DB" w:rsidRPr="00AB1B8F" w:rsidRDefault="008112DB" w:rsidP="008112DB">
      <w:pPr>
        <w:pStyle w:val="NormalBold"/>
      </w:pPr>
      <w:r w:rsidRPr="00AB1B8F">
        <w:rPr>
          <w:rStyle w:val="HideTWBExt"/>
          <w:b w:val="0"/>
        </w:rPr>
        <w:t>&lt;/RepeatBlock-By&gt;</w:t>
      </w:r>
    </w:p>
    <w:p w14:paraId="2D68A40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26A1E54" w14:textId="77777777" w:rsidR="008112DB" w:rsidRPr="00AB1B8F" w:rsidRDefault="008112DB" w:rsidP="008112DB">
      <w:pPr>
        <w:pStyle w:val="NormalBold"/>
      </w:pPr>
      <w:r w:rsidRPr="00AB1B8F">
        <w:rPr>
          <w:rStyle w:val="HideTWBExt"/>
          <w:b w:val="0"/>
        </w:rPr>
        <w:t>&lt;Article&gt;</w:t>
      </w:r>
      <w:r w:rsidRPr="00AB1B8F">
        <w:t>Considérant C</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4EF0696" w14:textId="77777777" w:rsidTr="00A30437">
        <w:trPr>
          <w:trHeight w:hRule="exact" w:val="240"/>
          <w:jc w:val="center"/>
        </w:trPr>
        <w:tc>
          <w:tcPr>
            <w:tcW w:w="9752" w:type="dxa"/>
            <w:gridSpan w:val="2"/>
            <w:tcBorders>
              <w:top w:val="nil"/>
              <w:left w:val="nil"/>
              <w:bottom w:val="nil"/>
              <w:right w:val="nil"/>
            </w:tcBorders>
          </w:tcPr>
          <w:p w14:paraId="5C1A384F" w14:textId="77777777" w:rsidR="008112DB" w:rsidRPr="00AB1B8F" w:rsidRDefault="008112DB" w:rsidP="00A30437"/>
        </w:tc>
      </w:tr>
      <w:tr w:rsidR="008112DB" w:rsidRPr="00AB1B8F" w14:paraId="09821107" w14:textId="77777777" w:rsidTr="00A30437">
        <w:trPr>
          <w:trHeight w:val="240"/>
          <w:jc w:val="center"/>
        </w:trPr>
        <w:tc>
          <w:tcPr>
            <w:tcW w:w="4876" w:type="dxa"/>
            <w:tcBorders>
              <w:top w:val="nil"/>
              <w:left w:val="nil"/>
              <w:bottom w:val="nil"/>
              <w:right w:val="nil"/>
            </w:tcBorders>
          </w:tcPr>
          <w:p w14:paraId="10DCAB2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C9F6211" w14:textId="77777777" w:rsidR="008112DB" w:rsidRPr="00AB1B8F" w:rsidRDefault="008112DB" w:rsidP="00A30437">
            <w:pPr>
              <w:pStyle w:val="AmColumnHeading"/>
            </w:pPr>
            <w:r w:rsidRPr="00AB1B8F">
              <w:t>Amendement</w:t>
            </w:r>
          </w:p>
        </w:tc>
      </w:tr>
      <w:tr w:rsidR="008112DB" w:rsidRPr="00AB1B8F" w14:paraId="123E4D7E" w14:textId="77777777" w:rsidTr="00A30437">
        <w:trPr>
          <w:jc w:val="center"/>
        </w:trPr>
        <w:tc>
          <w:tcPr>
            <w:tcW w:w="4876" w:type="dxa"/>
            <w:tcBorders>
              <w:top w:val="nil"/>
              <w:left w:val="nil"/>
              <w:bottom w:val="nil"/>
              <w:right w:val="nil"/>
            </w:tcBorders>
          </w:tcPr>
          <w:p w14:paraId="5DD3EDEB" w14:textId="77777777" w:rsidR="008112DB" w:rsidRPr="00AB1B8F" w:rsidRDefault="008112DB" w:rsidP="00A30437">
            <w:pPr>
              <w:pStyle w:val="Normal6a"/>
            </w:pPr>
            <w:r w:rsidRPr="00AB1B8F">
              <w:t>C.</w:t>
            </w:r>
            <w:r w:rsidRPr="00AB1B8F">
              <w:tab/>
              <w:t xml:space="preserve">considérant que l’accès à la justice est </w:t>
            </w:r>
            <w:r w:rsidRPr="00AB1B8F">
              <w:rPr>
                <w:b/>
                <w:i/>
              </w:rPr>
              <w:t>largement reconnu comme</w:t>
            </w:r>
            <w:r w:rsidRPr="00AB1B8F">
              <w:t xml:space="preserve"> un droit humain fondamental en droit international, une notion centrale dans le domaine judiciaire en général et une pierre angulaire de l’état de droit et de la démocratie; que l’Union reconnaît l’accès à la justice comme un droit fondamental en vertu de l’article 47 de la charte des droits fondamentaux de l’Union européenne;</w:t>
            </w:r>
          </w:p>
        </w:tc>
        <w:tc>
          <w:tcPr>
            <w:tcW w:w="4876" w:type="dxa"/>
            <w:tcBorders>
              <w:top w:val="nil"/>
              <w:left w:val="nil"/>
              <w:bottom w:val="nil"/>
              <w:right w:val="nil"/>
            </w:tcBorders>
          </w:tcPr>
          <w:p w14:paraId="265B28F0" w14:textId="77777777" w:rsidR="008112DB" w:rsidRPr="00AB1B8F" w:rsidRDefault="008112DB" w:rsidP="00A30437">
            <w:pPr>
              <w:pStyle w:val="Normal6a"/>
            </w:pPr>
            <w:r w:rsidRPr="00AB1B8F">
              <w:t>C.</w:t>
            </w:r>
            <w:r w:rsidRPr="00AB1B8F">
              <w:tab/>
              <w:t>considérant que l’accès à la justice est un droit humain fondamental en droit international, une notion centrale dans le domaine judiciaire en général et une pierre angulaire de l’état de droit et de la démocratie; que l’Union reconnaît l’accès à la justice comme un droit fondamental en vertu de l’article 47 de la charte des droits fondamentaux de l’Union européenne;</w:t>
            </w:r>
          </w:p>
        </w:tc>
      </w:tr>
    </w:tbl>
    <w:p w14:paraId="7B2F872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95FEB35" w14:textId="77777777" w:rsidR="008112DB" w:rsidRPr="007800A1" w:rsidRDefault="008112DB" w:rsidP="008112DB">
      <w:pPr>
        <w:rPr>
          <w:lang w:val="en-GB"/>
        </w:rPr>
      </w:pPr>
      <w:r w:rsidRPr="007800A1">
        <w:rPr>
          <w:rStyle w:val="HideTWBExt"/>
          <w:lang w:val="en-GB"/>
        </w:rPr>
        <w:t>&lt;/Amend&gt;</w:t>
      </w:r>
    </w:p>
    <w:p w14:paraId="3F63202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33</w:t>
      </w:r>
      <w:r w:rsidRPr="007800A1">
        <w:rPr>
          <w:rStyle w:val="HideTWBExt"/>
          <w:b w:val="0"/>
          <w:lang w:val="en-GB"/>
        </w:rPr>
        <w:t>&lt;/NumAm&gt;</w:t>
      </w:r>
    </w:p>
    <w:p w14:paraId="58D49C2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6F778245" w14:textId="77777777" w:rsidR="008112DB" w:rsidRPr="00AB1B8F" w:rsidRDefault="008112DB" w:rsidP="008112DB">
      <w:pPr>
        <w:pStyle w:val="NormalBold"/>
      </w:pPr>
      <w:r w:rsidRPr="00AB1B8F">
        <w:rPr>
          <w:rStyle w:val="HideTWBExt"/>
          <w:b w:val="0"/>
        </w:rPr>
        <w:t>&lt;/RepeatBlock-By&gt;</w:t>
      </w:r>
    </w:p>
    <w:p w14:paraId="56CD85C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59309AD" w14:textId="77777777" w:rsidR="008112DB" w:rsidRPr="00AB1B8F" w:rsidRDefault="008112DB" w:rsidP="008112DB">
      <w:pPr>
        <w:pStyle w:val="NormalBold"/>
      </w:pPr>
      <w:r w:rsidRPr="00AB1B8F">
        <w:rPr>
          <w:rStyle w:val="HideTWBExt"/>
          <w:b w:val="0"/>
        </w:rPr>
        <w:t>&lt;Article&gt;</w:t>
      </w:r>
      <w:r w:rsidRPr="00AB1B8F">
        <w:t>Considérant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D7EDEB4" w14:textId="77777777" w:rsidTr="00A30437">
        <w:trPr>
          <w:trHeight w:hRule="exact" w:val="240"/>
          <w:jc w:val="center"/>
        </w:trPr>
        <w:tc>
          <w:tcPr>
            <w:tcW w:w="9752" w:type="dxa"/>
            <w:gridSpan w:val="2"/>
            <w:tcBorders>
              <w:top w:val="nil"/>
              <w:left w:val="nil"/>
              <w:bottom w:val="nil"/>
              <w:right w:val="nil"/>
            </w:tcBorders>
          </w:tcPr>
          <w:p w14:paraId="14E70386" w14:textId="77777777" w:rsidR="008112DB" w:rsidRPr="00AB1B8F" w:rsidRDefault="008112DB" w:rsidP="00A30437"/>
        </w:tc>
      </w:tr>
      <w:tr w:rsidR="008112DB" w:rsidRPr="00AB1B8F" w14:paraId="222CF62B" w14:textId="77777777" w:rsidTr="00A30437">
        <w:trPr>
          <w:trHeight w:val="240"/>
          <w:jc w:val="center"/>
        </w:trPr>
        <w:tc>
          <w:tcPr>
            <w:tcW w:w="4876" w:type="dxa"/>
            <w:tcBorders>
              <w:top w:val="nil"/>
              <w:left w:val="nil"/>
              <w:bottom w:val="nil"/>
              <w:right w:val="nil"/>
            </w:tcBorders>
          </w:tcPr>
          <w:p w14:paraId="073293F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A63CFF0" w14:textId="77777777" w:rsidR="008112DB" w:rsidRPr="00AB1B8F" w:rsidRDefault="008112DB" w:rsidP="00A30437">
            <w:pPr>
              <w:pStyle w:val="AmColumnHeading"/>
            </w:pPr>
            <w:r w:rsidRPr="00AB1B8F">
              <w:t>Amendement</w:t>
            </w:r>
          </w:p>
        </w:tc>
      </w:tr>
      <w:tr w:rsidR="008112DB" w:rsidRPr="00AB1B8F" w14:paraId="6FD2D239" w14:textId="77777777" w:rsidTr="00A30437">
        <w:trPr>
          <w:jc w:val="center"/>
        </w:trPr>
        <w:tc>
          <w:tcPr>
            <w:tcW w:w="4876" w:type="dxa"/>
            <w:tcBorders>
              <w:top w:val="nil"/>
              <w:left w:val="nil"/>
              <w:bottom w:val="nil"/>
              <w:right w:val="nil"/>
            </w:tcBorders>
          </w:tcPr>
          <w:p w14:paraId="31EC8A24" w14:textId="77777777" w:rsidR="008112DB" w:rsidRPr="00AB1B8F" w:rsidRDefault="008112DB" w:rsidP="00A30437">
            <w:pPr>
              <w:pStyle w:val="Normal6a"/>
            </w:pPr>
            <w:r w:rsidRPr="00AB1B8F">
              <w:t>D.</w:t>
            </w:r>
            <w:r w:rsidRPr="00AB1B8F">
              <w:tab/>
              <w:t xml:space="preserve">considérant que l’accès des femmes à la justice </w:t>
            </w:r>
            <w:r w:rsidRPr="00AB1B8F">
              <w:rPr>
                <w:b/>
                <w:i/>
              </w:rPr>
              <w:t>continue d’être</w:t>
            </w:r>
            <w:r w:rsidRPr="00AB1B8F">
              <w:t xml:space="preserve"> un défi complexe et critique dans toutes les régions du monde;</w:t>
            </w:r>
          </w:p>
        </w:tc>
        <w:tc>
          <w:tcPr>
            <w:tcW w:w="4876" w:type="dxa"/>
            <w:tcBorders>
              <w:top w:val="nil"/>
              <w:left w:val="nil"/>
              <w:bottom w:val="nil"/>
              <w:right w:val="nil"/>
            </w:tcBorders>
          </w:tcPr>
          <w:p w14:paraId="5A7C5B99" w14:textId="77777777" w:rsidR="008112DB" w:rsidRPr="00AB1B8F" w:rsidRDefault="008112DB" w:rsidP="00A30437">
            <w:pPr>
              <w:pStyle w:val="Normal6a"/>
            </w:pPr>
            <w:r w:rsidRPr="00AB1B8F">
              <w:t>D.</w:t>
            </w:r>
            <w:r w:rsidRPr="00AB1B8F">
              <w:tab/>
              <w:t xml:space="preserve">considérant que l’accès des femmes à la justice </w:t>
            </w:r>
            <w:r w:rsidRPr="00AB1B8F">
              <w:rPr>
                <w:b/>
                <w:i/>
              </w:rPr>
              <w:t>représente</w:t>
            </w:r>
            <w:r w:rsidRPr="00AB1B8F">
              <w:t xml:space="preserve"> un défi complexe et critique dans toutes les régions du monde;</w:t>
            </w:r>
            <w:r w:rsidRPr="00AB1B8F">
              <w:rPr>
                <w:b/>
                <w:i/>
              </w:rPr>
              <w:t> que la dissuasion économique, l’accès limité à l’aide juridictionnelle, le coût élevé et la complexité des procédures juridiques, les barrières numériques et linguistiques, la méfiance à l’égard du système judiciaire et les stéréotypes sexistes et les préjugés raciaux répandus dans la société et les institutions restent des obstacles majeurs pour les femmes qui cherchent à accéder à la justice;</w:t>
            </w:r>
          </w:p>
        </w:tc>
      </w:tr>
    </w:tbl>
    <w:p w14:paraId="05D7C627"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1D979F2" w14:textId="77777777" w:rsidR="008112DB" w:rsidRPr="007800A1" w:rsidRDefault="008112DB" w:rsidP="008112DB">
      <w:pPr>
        <w:rPr>
          <w:lang w:val="en-GB"/>
        </w:rPr>
      </w:pPr>
      <w:r w:rsidRPr="007800A1">
        <w:rPr>
          <w:rStyle w:val="HideTWBExt"/>
          <w:lang w:val="en-GB"/>
        </w:rPr>
        <w:t>&lt;/Amend&gt;</w:t>
      </w:r>
    </w:p>
    <w:p w14:paraId="16FD8F6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34</w:t>
      </w:r>
      <w:r w:rsidRPr="007800A1">
        <w:rPr>
          <w:rStyle w:val="HideTWBExt"/>
          <w:b w:val="0"/>
          <w:lang w:val="en-GB"/>
        </w:rPr>
        <w:t>&lt;/NumAm&gt;</w:t>
      </w:r>
    </w:p>
    <w:p w14:paraId="1873DE0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30198A6F" w14:textId="77777777" w:rsidR="008112DB" w:rsidRPr="00AB1B8F" w:rsidRDefault="008112DB" w:rsidP="008112DB">
      <w:pPr>
        <w:pStyle w:val="NormalBold"/>
      </w:pPr>
      <w:r w:rsidRPr="00AB1B8F">
        <w:rPr>
          <w:rStyle w:val="HideTWBExt"/>
          <w:b w:val="0"/>
        </w:rPr>
        <w:t>&lt;/RepeatBlock-By&gt;</w:t>
      </w:r>
    </w:p>
    <w:p w14:paraId="5EE0A0A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A7F5EA9" w14:textId="77777777" w:rsidR="008112DB" w:rsidRPr="00AB1B8F" w:rsidRDefault="008112DB" w:rsidP="008112DB">
      <w:pPr>
        <w:pStyle w:val="NormalBold"/>
      </w:pPr>
      <w:r w:rsidRPr="00AB1B8F">
        <w:rPr>
          <w:rStyle w:val="HideTWBExt"/>
          <w:b w:val="0"/>
        </w:rPr>
        <w:t>&lt;Article&gt;</w:t>
      </w:r>
      <w:r w:rsidRPr="00AB1B8F">
        <w:t>Considérant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D95791C" w14:textId="77777777" w:rsidTr="00A30437">
        <w:trPr>
          <w:trHeight w:hRule="exact" w:val="240"/>
          <w:jc w:val="center"/>
        </w:trPr>
        <w:tc>
          <w:tcPr>
            <w:tcW w:w="9752" w:type="dxa"/>
            <w:gridSpan w:val="2"/>
            <w:tcBorders>
              <w:top w:val="nil"/>
              <w:left w:val="nil"/>
              <w:bottom w:val="nil"/>
              <w:right w:val="nil"/>
            </w:tcBorders>
          </w:tcPr>
          <w:p w14:paraId="335F643E" w14:textId="77777777" w:rsidR="008112DB" w:rsidRPr="00AB1B8F" w:rsidRDefault="008112DB" w:rsidP="00A30437"/>
        </w:tc>
      </w:tr>
      <w:tr w:rsidR="008112DB" w:rsidRPr="00AB1B8F" w14:paraId="71C35F71" w14:textId="77777777" w:rsidTr="00A30437">
        <w:trPr>
          <w:trHeight w:val="240"/>
          <w:jc w:val="center"/>
        </w:trPr>
        <w:tc>
          <w:tcPr>
            <w:tcW w:w="4876" w:type="dxa"/>
            <w:tcBorders>
              <w:top w:val="nil"/>
              <w:left w:val="nil"/>
              <w:bottom w:val="nil"/>
              <w:right w:val="nil"/>
            </w:tcBorders>
          </w:tcPr>
          <w:p w14:paraId="1A54182B"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72FD9CD" w14:textId="77777777" w:rsidR="008112DB" w:rsidRPr="00AB1B8F" w:rsidRDefault="008112DB" w:rsidP="00A30437">
            <w:pPr>
              <w:pStyle w:val="AmColumnHeading"/>
            </w:pPr>
            <w:r w:rsidRPr="00AB1B8F">
              <w:t>Amendement</w:t>
            </w:r>
          </w:p>
        </w:tc>
      </w:tr>
      <w:tr w:rsidR="008112DB" w:rsidRPr="00AB1B8F" w14:paraId="445ABAD1" w14:textId="77777777" w:rsidTr="00A30437">
        <w:trPr>
          <w:jc w:val="center"/>
        </w:trPr>
        <w:tc>
          <w:tcPr>
            <w:tcW w:w="4876" w:type="dxa"/>
            <w:tcBorders>
              <w:top w:val="nil"/>
              <w:left w:val="nil"/>
              <w:bottom w:val="nil"/>
              <w:right w:val="nil"/>
            </w:tcBorders>
          </w:tcPr>
          <w:p w14:paraId="6F316750" w14:textId="77777777" w:rsidR="008112DB" w:rsidRPr="00AB1B8F" w:rsidRDefault="008112DB" w:rsidP="00A30437">
            <w:pPr>
              <w:pStyle w:val="Normal6a"/>
            </w:pPr>
            <w:r w:rsidRPr="00AB1B8F">
              <w:t>D.</w:t>
            </w:r>
            <w:r w:rsidRPr="00AB1B8F">
              <w:tab/>
              <w:t>considérant que l’accès des femmes à la justice continue d’être un défi complexe et critique dans toutes les régions du monde;</w:t>
            </w:r>
          </w:p>
        </w:tc>
        <w:tc>
          <w:tcPr>
            <w:tcW w:w="4876" w:type="dxa"/>
            <w:tcBorders>
              <w:top w:val="nil"/>
              <w:left w:val="nil"/>
              <w:bottom w:val="nil"/>
              <w:right w:val="nil"/>
            </w:tcBorders>
          </w:tcPr>
          <w:p w14:paraId="55554C3E" w14:textId="77777777" w:rsidR="008112DB" w:rsidRPr="00AB1B8F" w:rsidRDefault="008112DB" w:rsidP="00A30437">
            <w:pPr>
              <w:pStyle w:val="Normal6a"/>
            </w:pPr>
            <w:r w:rsidRPr="00AB1B8F">
              <w:t>D.</w:t>
            </w:r>
            <w:r w:rsidRPr="00AB1B8F">
              <w:tab/>
              <w:t>considérant que l’accès des femmes à la justice continue d’être un défi complexe et critique dans toutes les régions du monde;</w:t>
            </w:r>
            <w:r w:rsidRPr="00AB1B8F">
              <w:rPr>
                <w:b/>
                <w:i/>
              </w:rPr>
              <w:t> que de nombreuses femmes et filles luttent pour accéder à la justice en raison d’une multitude de raisons de misogynie institutionnalisée, de sexisme et d’obstacles systémiques dans les systèmes judiciaires de toute l’Europe;</w:t>
            </w:r>
          </w:p>
        </w:tc>
      </w:tr>
    </w:tbl>
    <w:p w14:paraId="67BDCB0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722A2FB" w14:textId="77777777" w:rsidR="008112DB" w:rsidRPr="007800A1" w:rsidRDefault="008112DB" w:rsidP="008112DB">
      <w:pPr>
        <w:rPr>
          <w:lang w:val="en-GB"/>
        </w:rPr>
      </w:pPr>
      <w:r w:rsidRPr="007800A1">
        <w:rPr>
          <w:rStyle w:val="HideTWBExt"/>
          <w:lang w:val="en-GB"/>
        </w:rPr>
        <w:t>&lt;/Amend&gt;</w:t>
      </w:r>
    </w:p>
    <w:p w14:paraId="37EF36E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35</w:t>
      </w:r>
      <w:r w:rsidRPr="007800A1">
        <w:rPr>
          <w:rStyle w:val="HideTWBExt"/>
          <w:b w:val="0"/>
          <w:lang w:val="en-GB"/>
        </w:rPr>
        <w:t>&lt;/NumAm&gt;</w:t>
      </w:r>
    </w:p>
    <w:p w14:paraId="6F1921C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32322A3C" w14:textId="77777777" w:rsidR="008112DB" w:rsidRPr="00AB1B8F" w:rsidRDefault="008112DB" w:rsidP="008112DB">
      <w:pPr>
        <w:pStyle w:val="NormalBold"/>
      </w:pPr>
      <w:r w:rsidRPr="00AB1B8F">
        <w:rPr>
          <w:rStyle w:val="HideTWBExt"/>
          <w:b w:val="0"/>
        </w:rPr>
        <w:t>&lt;/RepeatBlock-By&gt;</w:t>
      </w:r>
    </w:p>
    <w:p w14:paraId="498B105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6FEE3EC" w14:textId="77777777" w:rsidR="008112DB" w:rsidRPr="00AB1B8F" w:rsidRDefault="008112DB" w:rsidP="008112DB">
      <w:pPr>
        <w:pStyle w:val="NormalBold"/>
      </w:pPr>
      <w:r w:rsidRPr="00AB1B8F">
        <w:rPr>
          <w:rStyle w:val="HideTWBExt"/>
          <w:b w:val="0"/>
        </w:rPr>
        <w:t>&lt;Article&gt;</w:t>
      </w:r>
      <w:r w:rsidRPr="00AB1B8F">
        <w:t>Considérant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E4E3AB8" w14:textId="77777777" w:rsidTr="00A30437">
        <w:trPr>
          <w:trHeight w:hRule="exact" w:val="240"/>
          <w:jc w:val="center"/>
        </w:trPr>
        <w:tc>
          <w:tcPr>
            <w:tcW w:w="9752" w:type="dxa"/>
            <w:gridSpan w:val="2"/>
            <w:tcBorders>
              <w:top w:val="nil"/>
              <w:left w:val="nil"/>
              <w:bottom w:val="nil"/>
              <w:right w:val="nil"/>
            </w:tcBorders>
          </w:tcPr>
          <w:p w14:paraId="2B7ABA6A" w14:textId="77777777" w:rsidR="008112DB" w:rsidRPr="00AB1B8F" w:rsidRDefault="008112DB" w:rsidP="00A30437"/>
        </w:tc>
      </w:tr>
      <w:tr w:rsidR="008112DB" w:rsidRPr="00AB1B8F" w14:paraId="7A2B3636" w14:textId="77777777" w:rsidTr="00A30437">
        <w:trPr>
          <w:trHeight w:val="240"/>
          <w:jc w:val="center"/>
        </w:trPr>
        <w:tc>
          <w:tcPr>
            <w:tcW w:w="4876" w:type="dxa"/>
            <w:tcBorders>
              <w:top w:val="nil"/>
              <w:left w:val="nil"/>
              <w:bottom w:val="nil"/>
              <w:right w:val="nil"/>
            </w:tcBorders>
          </w:tcPr>
          <w:p w14:paraId="3A2F5FE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67E6666" w14:textId="77777777" w:rsidR="008112DB" w:rsidRPr="00AB1B8F" w:rsidRDefault="008112DB" w:rsidP="00A30437">
            <w:pPr>
              <w:pStyle w:val="AmColumnHeading"/>
            </w:pPr>
            <w:r w:rsidRPr="00AB1B8F">
              <w:t>Amendement</w:t>
            </w:r>
          </w:p>
        </w:tc>
      </w:tr>
      <w:tr w:rsidR="008112DB" w:rsidRPr="00AB1B8F" w14:paraId="6A243656" w14:textId="77777777" w:rsidTr="00A30437">
        <w:trPr>
          <w:jc w:val="center"/>
        </w:trPr>
        <w:tc>
          <w:tcPr>
            <w:tcW w:w="4876" w:type="dxa"/>
            <w:tcBorders>
              <w:top w:val="nil"/>
              <w:left w:val="nil"/>
              <w:bottom w:val="nil"/>
              <w:right w:val="nil"/>
            </w:tcBorders>
          </w:tcPr>
          <w:p w14:paraId="66CBA9AE" w14:textId="77777777" w:rsidR="008112DB" w:rsidRPr="00AB1B8F" w:rsidRDefault="008112DB" w:rsidP="00A30437">
            <w:pPr>
              <w:pStyle w:val="Normal6a"/>
            </w:pPr>
            <w:r w:rsidRPr="00AB1B8F">
              <w:t>D.</w:t>
            </w:r>
            <w:r w:rsidRPr="00AB1B8F">
              <w:tab/>
              <w:t>considérant que l’accès des femmes à la justice continue d’être un défi complexe et critique dans toutes les régions du monde;</w:t>
            </w:r>
          </w:p>
        </w:tc>
        <w:tc>
          <w:tcPr>
            <w:tcW w:w="4876" w:type="dxa"/>
            <w:tcBorders>
              <w:top w:val="nil"/>
              <w:left w:val="nil"/>
              <w:bottom w:val="nil"/>
              <w:right w:val="nil"/>
            </w:tcBorders>
          </w:tcPr>
          <w:p w14:paraId="2E395FFD" w14:textId="77777777" w:rsidR="008112DB" w:rsidRPr="00AB1B8F" w:rsidRDefault="008112DB" w:rsidP="00A30437">
            <w:pPr>
              <w:pStyle w:val="Normal6a"/>
            </w:pPr>
            <w:r w:rsidRPr="00AB1B8F">
              <w:t>D.</w:t>
            </w:r>
            <w:r w:rsidRPr="00AB1B8F">
              <w:tab/>
              <w:t xml:space="preserve">considérant que l’accès des femmes à la justice reste un problème complexe et critique dans toutes les régions du monde </w:t>
            </w:r>
            <w:r w:rsidRPr="00AB1B8F">
              <w:rPr>
                <w:b/>
                <w:i/>
              </w:rPr>
              <w:t>et à un niveau différent dans certaines régions du monde</w:t>
            </w:r>
            <w:r w:rsidRPr="00AB1B8F">
              <w:t>;</w:t>
            </w:r>
          </w:p>
        </w:tc>
      </w:tr>
    </w:tbl>
    <w:p w14:paraId="0A4581B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78F4392" w14:textId="77777777" w:rsidR="008112DB" w:rsidRPr="007800A1" w:rsidRDefault="008112DB" w:rsidP="008112DB">
      <w:pPr>
        <w:rPr>
          <w:lang w:val="en-GB"/>
        </w:rPr>
      </w:pPr>
      <w:r w:rsidRPr="007800A1">
        <w:rPr>
          <w:rStyle w:val="HideTWBExt"/>
          <w:lang w:val="en-GB"/>
        </w:rPr>
        <w:t>&lt;/Amend&gt;</w:t>
      </w:r>
    </w:p>
    <w:p w14:paraId="5C86ED7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36</w:t>
      </w:r>
      <w:r w:rsidRPr="007800A1">
        <w:rPr>
          <w:rStyle w:val="HideTWBExt"/>
          <w:b w:val="0"/>
          <w:lang w:val="en-GB"/>
        </w:rPr>
        <w:t>&lt;/NumAm&gt;</w:t>
      </w:r>
    </w:p>
    <w:p w14:paraId="3F503A15"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03D1014A" w14:textId="77777777" w:rsidR="008112DB" w:rsidRPr="00AB1B8F" w:rsidRDefault="008112DB" w:rsidP="008112DB">
      <w:pPr>
        <w:pStyle w:val="NormalBold"/>
      </w:pPr>
      <w:r w:rsidRPr="00AB1B8F">
        <w:rPr>
          <w:rStyle w:val="HideTWBExt"/>
          <w:b w:val="0"/>
        </w:rPr>
        <w:t>&lt;/RepeatBlock-By&gt;</w:t>
      </w:r>
    </w:p>
    <w:p w14:paraId="042B163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3FF83B7" w14:textId="77777777" w:rsidR="008112DB" w:rsidRPr="00AB1B8F" w:rsidRDefault="008112DB" w:rsidP="008112DB">
      <w:pPr>
        <w:pStyle w:val="NormalBold"/>
      </w:pPr>
      <w:r w:rsidRPr="00AB1B8F">
        <w:rPr>
          <w:rStyle w:val="HideTWBExt"/>
          <w:b w:val="0"/>
        </w:rPr>
        <w:t>&lt;Article&gt;</w:t>
      </w:r>
      <w:r w:rsidRPr="00AB1B8F">
        <w:t>Considérant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F5521F6" w14:textId="77777777" w:rsidTr="00A30437">
        <w:trPr>
          <w:trHeight w:hRule="exact" w:val="240"/>
          <w:jc w:val="center"/>
        </w:trPr>
        <w:tc>
          <w:tcPr>
            <w:tcW w:w="9752" w:type="dxa"/>
            <w:gridSpan w:val="2"/>
            <w:tcBorders>
              <w:top w:val="nil"/>
              <w:left w:val="nil"/>
              <w:bottom w:val="nil"/>
              <w:right w:val="nil"/>
            </w:tcBorders>
          </w:tcPr>
          <w:p w14:paraId="7C6CA725" w14:textId="77777777" w:rsidR="008112DB" w:rsidRPr="00AB1B8F" w:rsidRDefault="008112DB" w:rsidP="00A30437"/>
        </w:tc>
      </w:tr>
      <w:tr w:rsidR="008112DB" w:rsidRPr="00AB1B8F" w14:paraId="3B8A069F" w14:textId="77777777" w:rsidTr="00A30437">
        <w:trPr>
          <w:trHeight w:val="240"/>
          <w:jc w:val="center"/>
        </w:trPr>
        <w:tc>
          <w:tcPr>
            <w:tcW w:w="4876" w:type="dxa"/>
            <w:tcBorders>
              <w:top w:val="nil"/>
              <w:left w:val="nil"/>
              <w:bottom w:val="nil"/>
              <w:right w:val="nil"/>
            </w:tcBorders>
          </w:tcPr>
          <w:p w14:paraId="3004CD6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347FB8C" w14:textId="77777777" w:rsidR="008112DB" w:rsidRPr="00AB1B8F" w:rsidRDefault="008112DB" w:rsidP="00A30437">
            <w:pPr>
              <w:pStyle w:val="AmColumnHeading"/>
            </w:pPr>
            <w:r w:rsidRPr="00AB1B8F">
              <w:t>Amendement</w:t>
            </w:r>
          </w:p>
        </w:tc>
      </w:tr>
      <w:tr w:rsidR="008112DB" w:rsidRPr="00AB1B8F" w14:paraId="43EC5E01" w14:textId="77777777" w:rsidTr="00A30437">
        <w:trPr>
          <w:jc w:val="center"/>
        </w:trPr>
        <w:tc>
          <w:tcPr>
            <w:tcW w:w="4876" w:type="dxa"/>
            <w:tcBorders>
              <w:top w:val="nil"/>
              <w:left w:val="nil"/>
              <w:bottom w:val="nil"/>
              <w:right w:val="nil"/>
            </w:tcBorders>
          </w:tcPr>
          <w:p w14:paraId="392CD6A8" w14:textId="77777777" w:rsidR="008112DB" w:rsidRPr="00AB1B8F" w:rsidRDefault="008112DB" w:rsidP="00A30437">
            <w:pPr>
              <w:pStyle w:val="Normal6a"/>
            </w:pPr>
            <w:r w:rsidRPr="00AB1B8F">
              <w:t>D.</w:t>
            </w:r>
            <w:r w:rsidRPr="00AB1B8F">
              <w:tab/>
              <w:t xml:space="preserve">considérant que l’accès des femmes à la justice continue d’être un défi complexe et critique dans </w:t>
            </w:r>
            <w:r w:rsidRPr="00AB1B8F">
              <w:rPr>
                <w:b/>
                <w:i/>
              </w:rPr>
              <w:t>toutes les</w:t>
            </w:r>
            <w:r w:rsidRPr="00AB1B8F">
              <w:t xml:space="preserve"> régions du monde;</w:t>
            </w:r>
          </w:p>
        </w:tc>
        <w:tc>
          <w:tcPr>
            <w:tcW w:w="4876" w:type="dxa"/>
            <w:tcBorders>
              <w:top w:val="nil"/>
              <w:left w:val="nil"/>
              <w:bottom w:val="nil"/>
              <w:right w:val="nil"/>
            </w:tcBorders>
          </w:tcPr>
          <w:p w14:paraId="0833BD28" w14:textId="77777777" w:rsidR="008112DB" w:rsidRPr="00AB1B8F" w:rsidRDefault="008112DB" w:rsidP="00A30437">
            <w:pPr>
              <w:pStyle w:val="Normal6a"/>
            </w:pPr>
            <w:r w:rsidRPr="00AB1B8F">
              <w:t>D.</w:t>
            </w:r>
            <w:r w:rsidRPr="00AB1B8F">
              <w:tab/>
              <w:t xml:space="preserve">considérant que l’accès des femmes à la justice continue d’être un défi complexe et critique dans </w:t>
            </w:r>
            <w:r w:rsidRPr="00AB1B8F">
              <w:rPr>
                <w:b/>
                <w:i/>
              </w:rPr>
              <w:t>de nombreuses</w:t>
            </w:r>
            <w:r w:rsidRPr="00AB1B8F">
              <w:t xml:space="preserve"> régions du monde</w:t>
            </w:r>
            <w:r w:rsidRPr="00AB1B8F">
              <w:rPr>
                <w:b/>
                <w:i/>
              </w:rPr>
              <w:t>, en particulier dans celles où les institutions démocratiques et l’état de droit sont faibles</w:t>
            </w:r>
            <w:r w:rsidRPr="00AB1B8F">
              <w:t>;</w:t>
            </w:r>
          </w:p>
        </w:tc>
      </w:tr>
    </w:tbl>
    <w:p w14:paraId="5DDF283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5170712" w14:textId="77777777" w:rsidR="008112DB" w:rsidRPr="007800A1" w:rsidRDefault="008112DB" w:rsidP="008112DB">
      <w:pPr>
        <w:rPr>
          <w:lang w:val="en-GB"/>
        </w:rPr>
      </w:pPr>
      <w:r w:rsidRPr="007800A1">
        <w:rPr>
          <w:rStyle w:val="HideTWBExt"/>
          <w:lang w:val="en-GB"/>
        </w:rPr>
        <w:t>&lt;/Amend&gt;</w:t>
      </w:r>
    </w:p>
    <w:p w14:paraId="138FEA9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37</w:t>
      </w:r>
      <w:r w:rsidRPr="007800A1">
        <w:rPr>
          <w:rStyle w:val="HideTWBExt"/>
          <w:b w:val="0"/>
          <w:lang w:val="en-GB"/>
        </w:rPr>
        <w:t>&lt;/NumAm&gt;</w:t>
      </w:r>
    </w:p>
    <w:p w14:paraId="132822E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05CF2B7F" w14:textId="77777777" w:rsidR="008112DB" w:rsidRPr="00AB1B8F" w:rsidRDefault="008112DB" w:rsidP="008112DB">
      <w:pPr>
        <w:pStyle w:val="NormalBold"/>
      </w:pPr>
      <w:r w:rsidRPr="00AB1B8F">
        <w:rPr>
          <w:rStyle w:val="HideTWBExt"/>
          <w:b w:val="0"/>
        </w:rPr>
        <w:t>&lt;/RepeatBlock-By&gt;</w:t>
      </w:r>
    </w:p>
    <w:p w14:paraId="77C4501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1429CD0" w14:textId="77777777" w:rsidR="008112DB" w:rsidRPr="00AB1B8F" w:rsidRDefault="008112DB" w:rsidP="008112DB">
      <w:pPr>
        <w:pStyle w:val="NormalBold"/>
      </w:pPr>
      <w:r w:rsidRPr="00AB1B8F">
        <w:rPr>
          <w:rStyle w:val="HideTWBExt"/>
          <w:b w:val="0"/>
        </w:rPr>
        <w:t>&lt;Article&gt;</w:t>
      </w:r>
      <w:r w:rsidRPr="00AB1B8F">
        <w:t>Considérant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17E8C05" w14:textId="77777777" w:rsidTr="00A30437">
        <w:trPr>
          <w:trHeight w:hRule="exact" w:val="240"/>
          <w:jc w:val="center"/>
        </w:trPr>
        <w:tc>
          <w:tcPr>
            <w:tcW w:w="9752" w:type="dxa"/>
            <w:gridSpan w:val="2"/>
            <w:tcBorders>
              <w:top w:val="nil"/>
              <w:left w:val="nil"/>
              <w:bottom w:val="nil"/>
              <w:right w:val="nil"/>
            </w:tcBorders>
          </w:tcPr>
          <w:p w14:paraId="3386B29A" w14:textId="77777777" w:rsidR="008112DB" w:rsidRPr="00AB1B8F" w:rsidRDefault="008112DB" w:rsidP="00A30437"/>
        </w:tc>
      </w:tr>
      <w:tr w:rsidR="008112DB" w:rsidRPr="00AB1B8F" w14:paraId="55190AB1" w14:textId="77777777" w:rsidTr="00A30437">
        <w:trPr>
          <w:trHeight w:val="240"/>
          <w:jc w:val="center"/>
        </w:trPr>
        <w:tc>
          <w:tcPr>
            <w:tcW w:w="4876" w:type="dxa"/>
            <w:tcBorders>
              <w:top w:val="nil"/>
              <w:left w:val="nil"/>
              <w:bottom w:val="nil"/>
              <w:right w:val="nil"/>
            </w:tcBorders>
          </w:tcPr>
          <w:p w14:paraId="7ECE7FF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3112DDB" w14:textId="77777777" w:rsidR="008112DB" w:rsidRPr="00AB1B8F" w:rsidRDefault="008112DB" w:rsidP="00A30437">
            <w:pPr>
              <w:pStyle w:val="AmColumnHeading"/>
            </w:pPr>
            <w:r w:rsidRPr="00AB1B8F">
              <w:t>Amendement</w:t>
            </w:r>
          </w:p>
        </w:tc>
      </w:tr>
      <w:tr w:rsidR="008112DB" w:rsidRPr="00AB1B8F" w14:paraId="083652A1" w14:textId="77777777" w:rsidTr="00A30437">
        <w:trPr>
          <w:jc w:val="center"/>
        </w:trPr>
        <w:tc>
          <w:tcPr>
            <w:tcW w:w="4876" w:type="dxa"/>
            <w:tcBorders>
              <w:top w:val="nil"/>
              <w:left w:val="nil"/>
              <w:bottom w:val="nil"/>
              <w:right w:val="nil"/>
            </w:tcBorders>
          </w:tcPr>
          <w:p w14:paraId="3CBC03DD" w14:textId="77777777" w:rsidR="008112DB" w:rsidRPr="00AB1B8F" w:rsidRDefault="008112DB" w:rsidP="00A30437">
            <w:pPr>
              <w:pStyle w:val="Normal6a"/>
            </w:pPr>
            <w:r w:rsidRPr="00AB1B8F">
              <w:t>D.</w:t>
            </w:r>
            <w:r w:rsidRPr="00AB1B8F">
              <w:tab/>
              <w:t>considérant que l’accès des femmes à la justice continue d’être un défi complexe et critique dans toutes les régions du monde;</w:t>
            </w:r>
          </w:p>
        </w:tc>
        <w:tc>
          <w:tcPr>
            <w:tcW w:w="4876" w:type="dxa"/>
            <w:tcBorders>
              <w:top w:val="nil"/>
              <w:left w:val="nil"/>
              <w:bottom w:val="nil"/>
              <w:right w:val="nil"/>
            </w:tcBorders>
          </w:tcPr>
          <w:p w14:paraId="13ED0DC7" w14:textId="77777777" w:rsidR="008112DB" w:rsidRPr="00AB1B8F" w:rsidRDefault="008112DB" w:rsidP="00A30437">
            <w:pPr>
              <w:pStyle w:val="Normal6a"/>
            </w:pPr>
            <w:r w:rsidRPr="00AB1B8F">
              <w:t>D.</w:t>
            </w:r>
            <w:r w:rsidRPr="00AB1B8F">
              <w:tab/>
              <w:t xml:space="preserve">considérant que l’accès des femmes </w:t>
            </w:r>
            <w:r w:rsidRPr="00AB1B8F">
              <w:rPr>
                <w:b/>
                <w:i/>
              </w:rPr>
              <w:t>et des filles</w:t>
            </w:r>
            <w:r w:rsidRPr="00AB1B8F">
              <w:t xml:space="preserve"> à la justice continue d’être un défi complexe et critique dans toutes les régions du monde </w:t>
            </w:r>
            <w:r w:rsidRPr="00AB1B8F">
              <w:rPr>
                <w:b/>
                <w:i/>
              </w:rPr>
              <w:t>et qu’il est loin d’être garanti ou pleinement acquis</w:t>
            </w:r>
            <w:r w:rsidRPr="00AB1B8F">
              <w:t>;</w:t>
            </w:r>
          </w:p>
        </w:tc>
      </w:tr>
    </w:tbl>
    <w:p w14:paraId="270C9AF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9A1E394" w14:textId="77777777" w:rsidR="008112DB" w:rsidRPr="007800A1" w:rsidRDefault="008112DB" w:rsidP="008112DB">
      <w:pPr>
        <w:rPr>
          <w:lang w:val="en-GB"/>
        </w:rPr>
      </w:pPr>
      <w:r w:rsidRPr="007800A1">
        <w:rPr>
          <w:rStyle w:val="HideTWBExt"/>
          <w:lang w:val="en-GB"/>
        </w:rPr>
        <w:t>&lt;/Amend&gt;</w:t>
      </w:r>
    </w:p>
    <w:p w14:paraId="7DC5AA5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38</w:t>
      </w:r>
      <w:r w:rsidRPr="007800A1">
        <w:rPr>
          <w:rStyle w:val="HideTWBExt"/>
          <w:b w:val="0"/>
          <w:lang w:val="en-GB"/>
        </w:rPr>
        <w:t>&lt;/NumAm&gt;</w:t>
      </w:r>
    </w:p>
    <w:p w14:paraId="2323D09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00567A7" w14:textId="77777777" w:rsidR="008112DB" w:rsidRPr="00AB1B8F" w:rsidRDefault="008112DB" w:rsidP="008112DB">
      <w:pPr>
        <w:pStyle w:val="NormalBold"/>
      </w:pPr>
      <w:r w:rsidRPr="00AB1B8F">
        <w:rPr>
          <w:rStyle w:val="HideTWBExt"/>
          <w:b w:val="0"/>
        </w:rPr>
        <w:t>&lt;/RepeatBlock-By&gt;</w:t>
      </w:r>
    </w:p>
    <w:p w14:paraId="5A6639B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EC24A8D" w14:textId="77777777" w:rsidR="008112DB" w:rsidRPr="00AB1B8F" w:rsidRDefault="008112DB" w:rsidP="008112DB">
      <w:pPr>
        <w:pStyle w:val="NormalBold"/>
      </w:pPr>
      <w:r w:rsidRPr="00AB1B8F">
        <w:rPr>
          <w:rStyle w:val="HideTWBExt"/>
          <w:b w:val="0"/>
        </w:rPr>
        <w:t>&lt;Article&gt;</w:t>
      </w:r>
      <w:r w:rsidRPr="00AB1B8F">
        <w:t>Considérant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BAA0515" w14:textId="77777777" w:rsidTr="00A30437">
        <w:trPr>
          <w:trHeight w:hRule="exact" w:val="240"/>
          <w:jc w:val="center"/>
        </w:trPr>
        <w:tc>
          <w:tcPr>
            <w:tcW w:w="9752" w:type="dxa"/>
            <w:gridSpan w:val="2"/>
            <w:tcBorders>
              <w:top w:val="nil"/>
              <w:left w:val="nil"/>
              <w:bottom w:val="nil"/>
              <w:right w:val="nil"/>
            </w:tcBorders>
          </w:tcPr>
          <w:p w14:paraId="1EB2C7DC" w14:textId="77777777" w:rsidR="008112DB" w:rsidRPr="00AB1B8F" w:rsidRDefault="008112DB" w:rsidP="00A30437"/>
        </w:tc>
      </w:tr>
      <w:tr w:rsidR="008112DB" w:rsidRPr="00AB1B8F" w14:paraId="7D7E2355" w14:textId="77777777" w:rsidTr="00A30437">
        <w:trPr>
          <w:trHeight w:val="240"/>
          <w:jc w:val="center"/>
        </w:trPr>
        <w:tc>
          <w:tcPr>
            <w:tcW w:w="4876" w:type="dxa"/>
            <w:tcBorders>
              <w:top w:val="nil"/>
              <w:left w:val="nil"/>
              <w:bottom w:val="nil"/>
              <w:right w:val="nil"/>
            </w:tcBorders>
          </w:tcPr>
          <w:p w14:paraId="5491DF6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B336387" w14:textId="77777777" w:rsidR="008112DB" w:rsidRPr="00AB1B8F" w:rsidRDefault="008112DB" w:rsidP="00A30437">
            <w:pPr>
              <w:pStyle w:val="AmColumnHeading"/>
            </w:pPr>
            <w:r w:rsidRPr="00AB1B8F">
              <w:t>Amendement</w:t>
            </w:r>
          </w:p>
        </w:tc>
      </w:tr>
      <w:tr w:rsidR="008112DB" w:rsidRPr="00AB1B8F" w14:paraId="2E82F66D" w14:textId="77777777" w:rsidTr="00A30437">
        <w:trPr>
          <w:jc w:val="center"/>
        </w:trPr>
        <w:tc>
          <w:tcPr>
            <w:tcW w:w="4876" w:type="dxa"/>
            <w:tcBorders>
              <w:top w:val="nil"/>
              <w:left w:val="nil"/>
              <w:bottom w:val="nil"/>
              <w:right w:val="nil"/>
            </w:tcBorders>
          </w:tcPr>
          <w:p w14:paraId="6B1E664B" w14:textId="77777777" w:rsidR="008112DB" w:rsidRPr="00AB1B8F" w:rsidRDefault="008112DB" w:rsidP="00A30437">
            <w:pPr>
              <w:pStyle w:val="Normal6a"/>
            </w:pPr>
            <w:r w:rsidRPr="00AB1B8F">
              <w:t>D.</w:t>
            </w:r>
            <w:r w:rsidRPr="00AB1B8F">
              <w:tab/>
              <w:t>considérant que l’accès des femmes à la justice continue d’être un défi complexe et critique dans toutes les régions du monde;</w:t>
            </w:r>
          </w:p>
        </w:tc>
        <w:tc>
          <w:tcPr>
            <w:tcW w:w="4876" w:type="dxa"/>
            <w:tcBorders>
              <w:top w:val="nil"/>
              <w:left w:val="nil"/>
              <w:bottom w:val="nil"/>
              <w:right w:val="nil"/>
            </w:tcBorders>
          </w:tcPr>
          <w:p w14:paraId="0847332D" w14:textId="77777777" w:rsidR="008112DB" w:rsidRPr="00AB1B8F" w:rsidRDefault="008112DB" w:rsidP="00A30437">
            <w:pPr>
              <w:pStyle w:val="Normal6a"/>
            </w:pPr>
            <w:r w:rsidRPr="00AB1B8F">
              <w:t>D.</w:t>
            </w:r>
            <w:r w:rsidRPr="00AB1B8F">
              <w:tab/>
              <w:t xml:space="preserve">considérant que l’accès </w:t>
            </w:r>
            <w:r w:rsidRPr="00AB1B8F">
              <w:rPr>
                <w:b/>
                <w:i/>
              </w:rPr>
              <w:t>universel et égal</w:t>
            </w:r>
            <w:r w:rsidRPr="00AB1B8F">
              <w:t xml:space="preserve"> des femmes à la justice continue d’être un défi complexe et critique dans toutes les régions du monde;</w:t>
            </w:r>
          </w:p>
        </w:tc>
      </w:tr>
    </w:tbl>
    <w:p w14:paraId="71348C7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7FD750B" w14:textId="77777777" w:rsidR="008112DB" w:rsidRPr="007800A1" w:rsidRDefault="008112DB" w:rsidP="008112DB">
      <w:pPr>
        <w:rPr>
          <w:lang w:val="en-GB"/>
        </w:rPr>
      </w:pPr>
      <w:r w:rsidRPr="007800A1">
        <w:rPr>
          <w:rStyle w:val="HideTWBExt"/>
          <w:lang w:val="en-GB"/>
        </w:rPr>
        <w:t>&lt;/Amend&gt;</w:t>
      </w:r>
    </w:p>
    <w:p w14:paraId="5F49260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39</w:t>
      </w:r>
      <w:r w:rsidRPr="007800A1">
        <w:rPr>
          <w:rStyle w:val="HideTWBExt"/>
          <w:b w:val="0"/>
          <w:lang w:val="en-GB"/>
        </w:rPr>
        <w:t>&lt;/NumAm&gt;</w:t>
      </w:r>
    </w:p>
    <w:p w14:paraId="14453B6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Gabriella Gerzsenyi</w:t>
      </w:r>
      <w:r w:rsidRPr="007800A1">
        <w:rPr>
          <w:rStyle w:val="HideTWBExt"/>
          <w:b w:val="0"/>
          <w:lang w:val="en-GB"/>
        </w:rPr>
        <w:t>&lt;/Members&gt;</w:t>
      </w:r>
    </w:p>
    <w:p w14:paraId="3F04BC3B" w14:textId="77777777" w:rsidR="008112DB" w:rsidRPr="00AB1B8F" w:rsidRDefault="008112DB" w:rsidP="008112DB">
      <w:pPr>
        <w:pStyle w:val="NormalBold"/>
      </w:pPr>
      <w:r w:rsidRPr="00AB1B8F">
        <w:rPr>
          <w:rStyle w:val="HideTWBExt"/>
          <w:b w:val="0"/>
        </w:rPr>
        <w:t>&lt;/RepeatBlock-By&gt;</w:t>
      </w:r>
    </w:p>
    <w:p w14:paraId="33B5E6C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463DEE6" w14:textId="77777777" w:rsidR="008112DB" w:rsidRPr="00AB1B8F" w:rsidRDefault="008112DB" w:rsidP="008112DB">
      <w:pPr>
        <w:pStyle w:val="NormalBold"/>
      </w:pPr>
      <w:r w:rsidRPr="00AB1B8F">
        <w:rPr>
          <w:rStyle w:val="HideTWBExt"/>
          <w:b w:val="0"/>
        </w:rPr>
        <w:t>&lt;Article&gt;</w:t>
      </w:r>
      <w:r w:rsidRPr="00AB1B8F">
        <w:t>Considérant D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1DDE123" w14:textId="77777777" w:rsidTr="00A30437">
        <w:trPr>
          <w:trHeight w:hRule="exact" w:val="240"/>
          <w:jc w:val="center"/>
        </w:trPr>
        <w:tc>
          <w:tcPr>
            <w:tcW w:w="9752" w:type="dxa"/>
            <w:gridSpan w:val="2"/>
            <w:tcBorders>
              <w:top w:val="nil"/>
              <w:left w:val="nil"/>
              <w:bottom w:val="nil"/>
              <w:right w:val="nil"/>
            </w:tcBorders>
          </w:tcPr>
          <w:p w14:paraId="666AFFA2" w14:textId="77777777" w:rsidR="008112DB" w:rsidRPr="00AB1B8F" w:rsidRDefault="008112DB" w:rsidP="00A30437"/>
        </w:tc>
      </w:tr>
      <w:tr w:rsidR="008112DB" w:rsidRPr="00AB1B8F" w14:paraId="376E75BF" w14:textId="77777777" w:rsidTr="00A30437">
        <w:trPr>
          <w:trHeight w:val="240"/>
          <w:jc w:val="center"/>
        </w:trPr>
        <w:tc>
          <w:tcPr>
            <w:tcW w:w="4876" w:type="dxa"/>
            <w:tcBorders>
              <w:top w:val="nil"/>
              <w:left w:val="nil"/>
              <w:bottom w:val="nil"/>
              <w:right w:val="nil"/>
            </w:tcBorders>
          </w:tcPr>
          <w:p w14:paraId="2812DC2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6946EE0" w14:textId="77777777" w:rsidR="008112DB" w:rsidRPr="00AB1B8F" w:rsidRDefault="008112DB" w:rsidP="00A30437">
            <w:pPr>
              <w:pStyle w:val="AmColumnHeading"/>
            </w:pPr>
            <w:r w:rsidRPr="00AB1B8F">
              <w:t>Amendement</w:t>
            </w:r>
          </w:p>
        </w:tc>
      </w:tr>
      <w:tr w:rsidR="008112DB" w:rsidRPr="00AB1B8F" w14:paraId="51915B1F" w14:textId="77777777" w:rsidTr="00A30437">
        <w:trPr>
          <w:jc w:val="center"/>
        </w:trPr>
        <w:tc>
          <w:tcPr>
            <w:tcW w:w="4876" w:type="dxa"/>
            <w:tcBorders>
              <w:top w:val="nil"/>
              <w:left w:val="nil"/>
              <w:bottom w:val="nil"/>
              <w:right w:val="nil"/>
            </w:tcBorders>
          </w:tcPr>
          <w:p w14:paraId="23A7E94B" w14:textId="77777777" w:rsidR="008112DB" w:rsidRPr="00AB1B8F" w:rsidRDefault="008112DB" w:rsidP="00A30437">
            <w:pPr>
              <w:pStyle w:val="Normal6a"/>
            </w:pPr>
          </w:p>
        </w:tc>
        <w:tc>
          <w:tcPr>
            <w:tcW w:w="4876" w:type="dxa"/>
            <w:tcBorders>
              <w:top w:val="nil"/>
              <w:left w:val="nil"/>
              <w:bottom w:val="nil"/>
              <w:right w:val="nil"/>
            </w:tcBorders>
          </w:tcPr>
          <w:p w14:paraId="7BADB1F7" w14:textId="77777777" w:rsidR="008112DB" w:rsidRPr="00AB1B8F" w:rsidRDefault="008112DB" w:rsidP="00A30437">
            <w:pPr>
              <w:pStyle w:val="Normal6a"/>
            </w:pPr>
            <w:r w:rsidRPr="00AB1B8F">
              <w:rPr>
                <w:b/>
                <w:i/>
              </w:rPr>
              <w:t>D bis.</w:t>
            </w:r>
            <w:r w:rsidRPr="00AB1B8F">
              <w:tab/>
            </w:r>
            <w:r w:rsidRPr="00AB1B8F">
              <w:rPr>
                <w:b/>
                <w:i/>
              </w:rPr>
              <w:t>considérant que l’accès effectif à la justice nécessite que les systèmes juridiques et les autorités publiques fonctionnent sur la base de données fiables, de procédures transparentes et d’une élaboration de politiques fondées sur des données probantes; que des institutions dépolitisées et impartiales sont essentielles pour maintenir la confiance du public et faire en sorte que toutes les femmes et les filles, quelle que soit leur origine, puissent exercer leurs droits sans discrimination;</w:t>
            </w:r>
          </w:p>
        </w:tc>
      </w:tr>
    </w:tbl>
    <w:p w14:paraId="5061A0F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C69AC87" w14:textId="77777777" w:rsidR="008112DB" w:rsidRPr="007800A1" w:rsidRDefault="008112DB" w:rsidP="008112DB">
      <w:pPr>
        <w:rPr>
          <w:lang w:val="en-GB"/>
        </w:rPr>
      </w:pPr>
      <w:r w:rsidRPr="007800A1">
        <w:rPr>
          <w:rStyle w:val="HideTWBExt"/>
          <w:lang w:val="en-GB"/>
        </w:rPr>
        <w:t>&lt;/Amend&gt;</w:t>
      </w:r>
    </w:p>
    <w:p w14:paraId="269C6BE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40</w:t>
      </w:r>
      <w:r w:rsidRPr="007800A1">
        <w:rPr>
          <w:rStyle w:val="HideTWBExt"/>
          <w:b w:val="0"/>
          <w:lang w:val="en-GB"/>
        </w:rPr>
        <w:t>&lt;/NumAm&gt;</w:t>
      </w:r>
    </w:p>
    <w:p w14:paraId="59E3E49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6C4673E" w14:textId="77777777" w:rsidR="008112DB" w:rsidRPr="00AB1B8F" w:rsidRDefault="008112DB" w:rsidP="008112DB">
      <w:pPr>
        <w:pStyle w:val="NormalBold"/>
      </w:pPr>
      <w:r w:rsidRPr="00AB1B8F">
        <w:rPr>
          <w:rStyle w:val="HideTWBExt"/>
          <w:b w:val="0"/>
        </w:rPr>
        <w:t>&lt;/RepeatBlock-By&gt;</w:t>
      </w:r>
    </w:p>
    <w:p w14:paraId="07B983D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303085F" w14:textId="77777777" w:rsidR="008112DB" w:rsidRPr="00AB1B8F" w:rsidRDefault="008112DB" w:rsidP="008112DB">
      <w:pPr>
        <w:pStyle w:val="NormalBold"/>
      </w:pPr>
      <w:r w:rsidRPr="00AB1B8F">
        <w:rPr>
          <w:rStyle w:val="HideTWBExt"/>
          <w:b w:val="0"/>
        </w:rPr>
        <w:t>&lt;Article&gt;</w:t>
      </w:r>
      <w:r w:rsidRPr="00AB1B8F">
        <w:t>Considérant D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E8C7143" w14:textId="77777777" w:rsidTr="00A30437">
        <w:trPr>
          <w:trHeight w:hRule="exact" w:val="240"/>
          <w:jc w:val="center"/>
        </w:trPr>
        <w:tc>
          <w:tcPr>
            <w:tcW w:w="9752" w:type="dxa"/>
            <w:gridSpan w:val="2"/>
            <w:tcBorders>
              <w:top w:val="nil"/>
              <w:left w:val="nil"/>
              <w:bottom w:val="nil"/>
              <w:right w:val="nil"/>
            </w:tcBorders>
          </w:tcPr>
          <w:p w14:paraId="566512BB" w14:textId="77777777" w:rsidR="008112DB" w:rsidRPr="00AB1B8F" w:rsidRDefault="008112DB" w:rsidP="00A30437"/>
        </w:tc>
      </w:tr>
      <w:tr w:rsidR="008112DB" w:rsidRPr="00AB1B8F" w14:paraId="4195108F" w14:textId="77777777" w:rsidTr="00A30437">
        <w:trPr>
          <w:trHeight w:val="240"/>
          <w:jc w:val="center"/>
        </w:trPr>
        <w:tc>
          <w:tcPr>
            <w:tcW w:w="4876" w:type="dxa"/>
            <w:tcBorders>
              <w:top w:val="nil"/>
              <w:left w:val="nil"/>
              <w:bottom w:val="nil"/>
              <w:right w:val="nil"/>
            </w:tcBorders>
          </w:tcPr>
          <w:p w14:paraId="6CE215AB"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866248D" w14:textId="77777777" w:rsidR="008112DB" w:rsidRPr="00AB1B8F" w:rsidRDefault="008112DB" w:rsidP="00A30437">
            <w:pPr>
              <w:pStyle w:val="AmColumnHeading"/>
            </w:pPr>
            <w:r w:rsidRPr="00AB1B8F">
              <w:t>Amendement</w:t>
            </w:r>
          </w:p>
        </w:tc>
      </w:tr>
      <w:tr w:rsidR="008112DB" w:rsidRPr="00AB1B8F" w14:paraId="7E014AF7" w14:textId="77777777" w:rsidTr="00A30437">
        <w:trPr>
          <w:jc w:val="center"/>
        </w:trPr>
        <w:tc>
          <w:tcPr>
            <w:tcW w:w="4876" w:type="dxa"/>
            <w:tcBorders>
              <w:top w:val="nil"/>
              <w:left w:val="nil"/>
              <w:bottom w:val="nil"/>
              <w:right w:val="nil"/>
            </w:tcBorders>
          </w:tcPr>
          <w:p w14:paraId="0EA927E7" w14:textId="77777777" w:rsidR="008112DB" w:rsidRPr="00AB1B8F" w:rsidRDefault="008112DB" w:rsidP="00A30437">
            <w:pPr>
              <w:pStyle w:val="Normal6a"/>
            </w:pPr>
          </w:p>
        </w:tc>
        <w:tc>
          <w:tcPr>
            <w:tcW w:w="4876" w:type="dxa"/>
            <w:tcBorders>
              <w:top w:val="nil"/>
              <w:left w:val="nil"/>
              <w:bottom w:val="nil"/>
              <w:right w:val="nil"/>
            </w:tcBorders>
          </w:tcPr>
          <w:p w14:paraId="0A6C7641" w14:textId="77777777" w:rsidR="008112DB" w:rsidRPr="00AB1B8F" w:rsidRDefault="008112DB" w:rsidP="00A30437">
            <w:pPr>
              <w:pStyle w:val="Normal6a"/>
            </w:pPr>
            <w:r w:rsidRPr="00AB1B8F">
              <w:rPr>
                <w:b/>
                <w:i/>
              </w:rPr>
              <w:t>D bis.</w:t>
            </w:r>
            <w:r w:rsidRPr="00AB1B8F">
              <w:tab/>
            </w:r>
            <w:r w:rsidRPr="00AB1B8F">
              <w:rPr>
                <w:b/>
                <w:i/>
              </w:rPr>
              <w:t>considérant que le droit à l’aide juridictionnelle est essentiel pour garantir un accès universel et équitable à la justice pour tous et une participation effective aux procédures concernées; qu’un échange de bonnes pratiques entre les États membres en vue d’améliorer l’accès à l’aide juridictionnelle peut contribuer à renforcer l’efficacité, la qualité et la cohérence de ces systèmes dans l’ensemble de l’Union;</w:t>
            </w:r>
          </w:p>
        </w:tc>
      </w:tr>
    </w:tbl>
    <w:p w14:paraId="12A5DE2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047E106" w14:textId="77777777" w:rsidR="008112DB" w:rsidRPr="007800A1" w:rsidRDefault="008112DB" w:rsidP="008112DB">
      <w:pPr>
        <w:rPr>
          <w:lang w:val="en-GB"/>
        </w:rPr>
      </w:pPr>
      <w:r w:rsidRPr="007800A1">
        <w:rPr>
          <w:rStyle w:val="HideTWBExt"/>
          <w:lang w:val="en-GB"/>
        </w:rPr>
        <w:t>&lt;/Amend&gt;</w:t>
      </w:r>
    </w:p>
    <w:p w14:paraId="466A0DB8"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41</w:t>
      </w:r>
      <w:r w:rsidRPr="007800A1">
        <w:rPr>
          <w:rStyle w:val="HideTWBExt"/>
          <w:b w:val="0"/>
          <w:lang w:val="en-GB"/>
        </w:rPr>
        <w:t>&lt;/NumAm&gt;</w:t>
      </w:r>
    </w:p>
    <w:p w14:paraId="6D9D256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0AFFCC3" w14:textId="77777777" w:rsidR="008112DB" w:rsidRPr="00AB1B8F" w:rsidRDefault="008112DB" w:rsidP="008112DB">
      <w:pPr>
        <w:pStyle w:val="NormalBold"/>
      </w:pPr>
      <w:r w:rsidRPr="00AB1B8F">
        <w:rPr>
          <w:rStyle w:val="HideTWBExt"/>
          <w:b w:val="0"/>
        </w:rPr>
        <w:t>&lt;/RepeatBlock-By&gt;</w:t>
      </w:r>
    </w:p>
    <w:p w14:paraId="3A80AED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5C12EF2" w14:textId="77777777" w:rsidR="008112DB" w:rsidRPr="00AB1B8F" w:rsidRDefault="008112DB" w:rsidP="008112DB">
      <w:pPr>
        <w:pStyle w:val="NormalBold"/>
      </w:pPr>
      <w:r w:rsidRPr="00AB1B8F">
        <w:rPr>
          <w:rStyle w:val="HideTWBExt"/>
          <w:b w:val="0"/>
        </w:rPr>
        <w:t>&lt;Article&gt;</w:t>
      </w:r>
      <w:r w:rsidRPr="00AB1B8F">
        <w:t>Considérant D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075F0DF" w14:textId="77777777" w:rsidTr="00A30437">
        <w:trPr>
          <w:trHeight w:hRule="exact" w:val="240"/>
          <w:jc w:val="center"/>
        </w:trPr>
        <w:tc>
          <w:tcPr>
            <w:tcW w:w="9752" w:type="dxa"/>
            <w:gridSpan w:val="2"/>
            <w:tcBorders>
              <w:top w:val="nil"/>
              <w:left w:val="nil"/>
              <w:bottom w:val="nil"/>
              <w:right w:val="nil"/>
            </w:tcBorders>
          </w:tcPr>
          <w:p w14:paraId="0F32F1E1" w14:textId="77777777" w:rsidR="008112DB" w:rsidRPr="00AB1B8F" w:rsidRDefault="008112DB" w:rsidP="00A30437"/>
        </w:tc>
      </w:tr>
      <w:tr w:rsidR="008112DB" w:rsidRPr="00AB1B8F" w14:paraId="588458CD" w14:textId="77777777" w:rsidTr="00A30437">
        <w:trPr>
          <w:trHeight w:val="240"/>
          <w:jc w:val="center"/>
        </w:trPr>
        <w:tc>
          <w:tcPr>
            <w:tcW w:w="4876" w:type="dxa"/>
            <w:tcBorders>
              <w:top w:val="nil"/>
              <w:left w:val="nil"/>
              <w:bottom w:val="nil"/>
              <w:right w:val="nil"/>
            </w:tcBorders>
          </w:tcPr>
          <w:p w14:paraId="37A6745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7C981C7" w14:textId="77777777" w:rsidR="008112DB" w:rsidRPr="00AB1B8F" w:rsidRDefault="008112DB" w:rsidP="00A30437">
            <w:pPr>
              <w:pStyle w:val="AmColumnHeading"/>
            </w:pPr>
            <w:r w:rsidRPr="00AB1B8F">
              <w:t>Amendement</w:t>
            </w:r>
          </w:p>
        </w:tc>
      </w:tr>
      <w:tr w:rsidR="008112DB" w:rsidRPr="00AB1B8F" w14:paraId="6BA6667A" w14:textId="77777777" w:rsidTr="00A30437">
        <w:trPr>
          <w:jc w:val="center"/>
        </w:trPr>
        <w:tc>
          <w:tcPr>
            <w:tcW w:w="4876" w:type="dxa"/>
            <w:tcBorders>
              <w:top w:val="nil"/>
              <w:left w:val="nil"/>
              <w:bottom w:val="nil"/>
              <w:right w:val="nil"/>
            </w:tcBorders>
          </w:tcPr>
          <w:p w14:paraId="684FA270" w14:textId="77777777" w:rsidR="008112DB" w:rsidRPr="00AB1B8F" w:rsidRDefault="008112DB" w:rsidP="00A30437">
            <w:pPr>
              <w:pStyle w:val="Normal6a"/>
            </w:pPr>
          </w:p>
        </w:tc>
        <w:tc>
          <w:tcPr>
            <w:tcW w:w="4876" w:type="dxa"/>
            <w:tcBorders>
              <w:top w:val="nil"/>
              <w:left w:val="nil"/>
              <w:bottom w:val="nil"/>
              <w:right w:val="nil"/>
            </w:tcBorders>
          </w:tcPr>
          <w:p w14:paraId="52178717" w14:textId="77777777" w:rsidR="008112DB" w:rsidRPr="00AB1B8F" w:rsidRDefault="008112DB" w:rsidP="00A30437">
            <w:pPr>
              <w:pStyle w:val="Normal6a"/>
            </w:pPr>
            <w:r w:rsidRPr="00AB1B8F">
              <w:rPr>
                <w:b/>
                <w:i/>
              </w:rPr>
              <w:t>D ter.</w:t>
            </w:r>
            <w:r w:rsidRPr="00AB1B8F">
              <w:tab/>
            </w:r>
            <w:r w:rsidRPr="00AB1B8F">
              <w:rPr>
                <w:b/>
                <w:i/>
              </w:rPr>
              <w:t>considérant que l’accès à la justice pour les femmes et les filles est un droit humain fondamental qui nécessite des lois équitables, une application effective, un soutien juridique abordable, des institutions tenant compte de la dimension de genre et des mécanismes de responsabilité capables d’offrir de véritables voies de recours;</w:t>
            </w:r>
          </w:p>
        </w:tc>
      </w:tr>
    </w:tbl>
    <w:p w14:paraId="69B6507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2394EFB" w14:textId="77777777" w:rsidR="008112DB" w:rsidRPr="007800A1" w:rsidRDefault="008112DB" w:rsidP="008112DB">
      <w:pPr>
        <w:rPr>
          <w:lang w:val="en-GB"/>
        </w:rPr>
      </w:pPr>
      <w:r w:rsidRPr="007800A1">
        <w:rPr>
          <w:rStyle w:val="HideTWBExt"/>
          <w:lang w:val="en-GB"/>
        </w:rPr>
        <w:t>&lt;/Amend&gt;</w:t>
      </w:r>
    </w:p>
    <w:p w14:paraId="610740E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42</w:t>
      </w:r>
      <w:r w:rsidRPr="007800A1">
        <w:rPr>
          <w:rStyle w:val="HideTWBExt"/>
          <w:b w:val="0"/>
          <w:lang w:val="en-GB"/>
        </w:rPr>
        <w:t>&lt;/NumAm&gt;</w:t>
      </w:r>
    </w:p>
    <w:p w14:paraId="6E51D18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3E032A9" w14:textId="77777777" w:rsidR="008112DB" w:rsidRPr="00AB1B8F" w:rsidRDefault="008112DB" w:rsidP="008112DB">
      <w:pPr>
        <w:pStyle w:val="NormalBold"/>
      </w:pPr>
      <w:r w:rsidRPr="00AB1B8F">
        <w:rPr>
          <w:rStyle w:val="HideTWBExt"/>
          <w:b w:val="0"/>
        </w:rPr>
        <w:t>&lt;/RepeatBlock-By&gt;</w:t>
      </w:r>
    </w:p>
    <w:p w14:paraId="5B0458B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0CCE7E2" w14:textId="77777777" w:rsidR="008112DB" w:rsidRPr="00AB1B8F" w:rsidRDefault="008112DB" w:rsidP="008112DB">
      <w:pPr>
        <w:pStyle w:val="NormalBold"/>
      </w:pPr>
      <w:r w:rsidRPr="00AB1B8F">
        <w:rPr>
          <w:rStyle w:val="HideTWBExt"/>
          <w:b w:val="0"/>
        </w:rPr>
        <w:t>&lt;Article&gt;</w:t>
      </w:r>
      <w:r w:rsidRPr="00AB1B8F">
        <w:t>Considérant D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9D413D3" w14:textId="77777777" w:rsidTr="00A30437">
        <w:trPr>
          <w:trHeight w:hRule="exact" w:val="240"/>
          <w:jc w:val="center"/>
        </w:trPr>
        <w:tc>
          <w:tcPr>
            <w:tcW w:w="9752" w:type="dxa"/>
            <w:gridSpan w:val="2"/>
            <w:tcBorders>
              <w:top w:val="nil"/>
              <w:left w:val="nil"/>
              <w:bottom w:val="nil"/>
              <w:right w:val="nil"/>
            </w:tcBorders>
          </w:tcPr>
          <w:p w14:paraId="5FE89CCB" w14:textId="77777777" w:rsidR="008112DB" w:rsidRPr="00AB1B8F" w:rsidRDefault="008112DB" w:rsidP="00A30437"/>
        </w:tc>
      </w:tr>
      <w:tr w:rsidR="008112DB" w:rsidRPr="00AB1B8F" w14:paraId="55EE3010" w14:textId="77777777" w:rsidTr="00A30437">
        <w:trPr>
          <w:trHeight w:val="240"/>
          <w:jc w:val="center"/>
        </w:trPr>
        <w:tc>
          <w:tcPr>
            <w:tcW w:w="4876" w:type="dxa"/>
            <w:tcBorders>
              <w:top w:val="nil"/>
              <w:left w:val="nil"/>
              <w:bottom w:val="nil"/>
              <w:right w:val="nil"/>
            </w:tcBorders>
          </w:tcPr>
          <w:p w14:paraId="58097E1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F3601C0" w14:textId="77777777" w:rsidR="008112DB" w:rsidRPr="00AB1B8F" w:rsidRDefault="008112DB" w:rsidP="00A30437">
            <w:pPr>
              <w:pStyle w:val="AmColumnHeading"/>
            </w:pPr>
            <w:r w:rsidRPr="00AB1B8F">
              <w:t>Amendement</w:t>
            </w:r>
          </w:p>
        </w:tc>
      </w:tr>
      <w:tr w:rsidR="008112DB" w:rsidRPr="00AB1B8F" w14:paraId="6BF631A1" w14:textId="77777777" w:rsidTr="00A30437">
        <w:trPr>
          <w:jc w:val="center"/>
        </w:trPr>
        <w:tc>
          <w:tcPr>
            <w:tcW w:w="4876" w:type="dxa"/>
            <w:tcBorders>
              <w:top w:val="nil"/>
              <w:left w:val="nil"/>
              <w:bottom w:val="nil"/>
              <w:right w:val="nil"/>
            </w:tcBorders>
          </w:tcPr>
          <w:p w14:paraId="2DB6C5D5" w14:textId="77777777" w:rsidR="008112DB" w:rsidRPr="00AB1B8F" w:rsidRDefault="008112DB" w:rsidP="00A30437">
            <w:pPr>
              <w:pStyle w:val="Normal6a"/>
            </w:pPr>
          </w:p>
        </w:tc>
        <w:tc>
          <w:tcPr>
            <w:tcW w:w="4876" w:type="dxa"/>
            <w:tcBorders>
              <w:top w:val="nil"/>
              <w:left w:val="nil"/>
              <w:bottom w:val="nil"/>
              <w:right w:val="nil"/>
            </w:tcBorders>
          </w:tcPr>
          <w:p w14:paraId="57D0450F" w14:textId="77777777" w:rsidR="008112DB" w:rsidRPr="00AB1B8F" w:rsidRDefault="008112DB" w:rsidP="00A30437">
            <w:pPr>
              <w:pStyle w:val="Normal6a"/>
            </w:pPr>
            <w:r w:rsidRPr="00AB1B8F">
              <w:rPr>
                <w:b/>
                <w:i/>
              </w:rPr>
              <w:t>D quater.</w:t>
            </w:r>
            <w:r w:rsidRPr="00AB1B8F">
              <w:tab/>
            </w:r>
            <w:r w:rsidRPr="00AB1B8F">
              <w:rPr>
                <w:b/>
                <w:i/>
              </w:rPr>
              <w:t>considérant que les lois discriminatoires, les stéréotypes sexistes, les obstacles financiers, l’absence d’aide juridique et les préjugés institutionnels continuent d’empêcher de nombreuses femmes et filles, en particulier celles confrontées à des discriminations intersectionnelles, d’accéder à la justice;</w:t>
            </w:r>
          </w:p>
        </w:tc>
      </w:tr>
    </w:tbl>
    <w:p w14:paraId="5EDADDE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D7EEC44" w14:textId="77777777" w:rsidR="008112DB" w:rsidRPr="007800A1" w:rsidRDefault="008112DB" w:rsidP="008112DB">
      <w:pPr>
        <w:rPr>
          <w:lang w:val="en-GB"/>
        </w:rPr>
      </w:pPr>
      <w:r w:rsidRPr="007800A1">
        <w:rPr>
          <w:rStyle w:val="HideTWBExt"/>
          <w:lang w:val="en-GB"/>
        </w:rPr>
        <w:t>&lt;/Amend&gt;</w:t>
      </w:r>
    </w:p>
    <w:p w14:paraId="535B552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43</w:t>
      </w:r>
      <w:r w:rsidRPr="007800A1">
        <w:rPr>
          <w:rStyle w:val="HideTWBExt"/>
          <w:b w:val="0"/>
          <w:lang w:val="en-GB"/>
        </w:rPr>
        <w:t>&lt;/NumAm&gt;</w:t>
      </w:r>
    </w:p>
    <w:p w14:paraId="71DDDDF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6799BDD9" w14:textId="77777777" w:rsidR="008112DB" w:rsidRPr="00AB1B8F" w:rsidRDefault="008112DB" w:rsidP="008112DB">
      <w:pPr>
        <w:pStyle w:val="NormalBold"/>
      </w:pPr>
      <w:r w:rsidRPr="00AB1B8F">
        <w:rPr>
          <w:rStyle w:val="HideTWBExt"/>
          <w:b w:val="0"/>
        </w:rPr>
        <w:t>&lt;/RepeatBlock-By&gt;</w:t>
      </w:r>
    </w:p>
    <w:p w14:paraId="10151BC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4D68080" w14:textId="77777777" w:rsidR="008112DB" w:rsidRPr="00AB1B8F" w:rsidRDefault="008112DB" w:rsidP="008112DB">
      <w:pPr>
        <w:pStyle w:val="NormalBold"/>
      </w:pPr>
      <w:r w:rsidRPr="00AB1B8F">
        <w:rPr>
          <w:rStyle w:val="HideTWBExt"/>
          <w:b w:val="0"/>
        </w:rPr>
        <w:t>&lt;Article&gt;</w:t>
      </w:r>
      <w:r w:rsidRPr="00AB1B8F">
        <w:t>Considérant E</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B3CB84C" w14:textId="77777777" w:rsidTr="00A30437">
        <w:trPr>
          <w:trHeight w:hRule="exact" w:val="240"/>
          <w:jc w:val="center"/>
        </w:trPr>
        <w:tc>
          <w:tcPr>
            <w:tcW w:w="9752" w:type="dxa"/>
            <w:gridSpan w:val="2"/>
            <w:tcBorders>
              <w:top w:val="nil"/>
              <w:left w:val="nil"/>
              <w:bottom w:val="nil"/>
              <w:right w:val="nil"/>
            </w:tcBorders>
          </w:tcPr>
          <w:p w14:paraId="040C699F" w14:textId="77777777" w:rsidR="008112DB" w:rsidRPr="00AB1B8F" w:rsidRDefault="008112DB" w:rsidP="00A30437"/>
        </w:tc>
      </w:tr>
      <w:tr w:rsidR="008112DB" w:rsidRPr="00AB1B8F" w14:paraId="3A34914F" w14:textId="77777777" w:rsidTr="00A30437">
        <w:trPr>
          <w:trHeight w:val="240"/>
          <w:jc w:val="center"/>
        </w:trPr>
        <w:tc>
          <w:tcPr>
            <w:tcW w:w="4876" w:type="dxa"/>
            <w:tcBorders>
              <w:top w:val="nil"/>
              <w:left w:val="nil"/>
              <w:bottom w:val="nil"/>
              <w:right w:val="nil"/>
            </w:tcBorders>
          </w:tcPr>
          <w:p w14:paraId="13773D0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06C6A3D" w14:textId="77777777" w:rsidR="008112DB" w:rsidRPr="00AB1B8F" w:rsidRDefault="008112DB" w:rsidP="00A30437">
            <w:pPr>
              <w:pStyle w:val="AmColumnHeading"/>
            </w:pPr>
            <w:r w:rsidRPr="00AB1B8F">
              <w:t>Amendement</w:t>
            </w:r>
          </w:p>
        </w:tc>
      </w:tr>
      <w:tr w:rsidR="008112DB" w:rsidRPr="00AB1B8F" w14:paraId="77101A70" w14:textId="77777777" w:rsidTr="00A30437">
        <w:trPr>
          <w:jc w:val="center"/>
        </w:trPr>
        <w:tc>
          <w:tcPr>
            <w:tcW w:w="4876" w:type="dxa"/>
            <w:tcBorders>
              <w:top w:val="nil"/>
              <w:left w:val="nil"/>
              <w:bottom w:val="nil"/>
              <w:right w:val="nil"/>
            </w:tcBorders>
          </w:tcPr>
          <w:p w14:paraId="0DB753CD" w14:textId="77777777" w:rsidR="008112DB" w:rsidRPr="00AB1B8F" w:rsidRDefault="008112DB" w:rsidP="00A30437">
            <w:pPr>
              <w:pStyle w:val="Normal6a"/>
            </w:pPr>
            <w:r w:rsidRPr="00AB1B8F">
              <w:t>E.</w:t>
            </w:r>
            <w:r w:rsidRPr="00AB1B8F">
              <w:tab/>
              <w:t>considérant que</w:t>
            </w:r>
            <w:r w:rsidRPr="00AB1B8F">
              <w:rPr>
                <w:b/>
                <w:i/>
              </w:rPr>
              <w:t>, à l’échelle mondiale,</w:t>
            </w:r>
            <w:r w:rsidRPr="00AB1B8F">
              <w:t xml:space="preserve"> les femmes restent </w:t>
            </w:r>
            <w:r w:rsidRPr="00AB1B8F">
              <w:rPr>
                <w:b/>
                <w:i/>
              </w:rPr>
              <w:t>largement</w:t>
            </w:r>
            <w:r w:rsidRPr="00AB1B8F">
              <w:t xml:space="preserve"> sous-représentées aux plus hauts échelons des autorités judiciaires et des autorités chargées des poursuites, en particulier aux postes de direction tels que présidents du tribunal, juges en chef et procureurs;</w:t>
            </w:r>
          </w:p>
        </w:tc>
        <w:tc>
          <w:tcPr>
            <w:tcW w:w="4876" w:type="dxa"/>
            <w:tcBorders>
              <w:top w:val="nil"/>
              <w:left w:val="nil"/>
              <w:bottom w:val="nil"/>
              <w:right w:val="nil"/>
            </w:tcBorders>
          </w:tcPr>
          <w:p w14:paraId="4D16999E" w14:textId="77777777" w:rsidR="008112DB" w:rsidRPr="00AB1B8F" w:rsidRDefault="008112DB" w:rsidP="00A30437">
            <w:pPr>
              <w:pStyle w:val="Normal6a"/>
            </w:pPr>
            <w:r w:rsidRPr="00AB1B8F">
              <w:t>E.</w:t>
            </w:r>
            <w:r w:rsidRPr="00AB1B8F">
              <w:tab/>
              <w:t xml:space="preserve">considérant que les femmes restent </w:t>
            </w:r>
            <w:r w:rsidRPr="00AB1B8F">
              <w:rPr>
                <w:b/>
                <w:i/>
              </w:rPr>
              <w:t>sérieusement</w:t>
            </w:r>
            <w:r w:rsidRPr="00AB1B8F">
              <w:t xml:space="preserve"> sous-représentées </w:t>
            </w:r>
            <w:r w:rsidRPr="00AB1B8F">
              <w:rPr>
                <w:b/>
                <w:i/>
              </w:rPr>
              <w:t xml:space="preserve">partout dans le monde </w:t>
            </w:r>
            <w:r w:rsidRPr="00AB1B8F">
              <w:t>aux plus hauts échelons des autorités judiciaires et des autorités chargées des poursuites, en particulier aux postes de direction tels que présidents du tribunal, juges en chef et procureurs;</w:t>
            </w:r>
          </w:p>
        </w:tc>
      </w:tr>
    </w:tbl>
    <w:p w14:paraId="3FD324F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23CD48B" w14:textId="77777777" w:rsidR="008112DB" w:rsidRPr="007800A1" w:rsidRDefault="008112DB" w:rsidP="008112DB">
      <w:pPr>
        <w:rPr>
          <w:lang w:val="en-GB"/>
        </w:rPr>
      </w:pPr>
      <w:r w:rsidRPr="007800A1">
        <w:rPr>
          <w:rStyle w:val="HideTWBExt"/>
          <w:lang w:val="en-GB"/>
        </w:rPr>
        <w:t>&lt;/Amend&gt;</w:t>
      </w:r>
    </w:p>
    <w:p w14:paraId="38E9A04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44</w:t>
      </w:r>
      <w:r w:rsidRPr="007800A1">
        <w:rPr>
          <w:rStyle w:val="HideTWBExt"/>
          <w:b w:val="0"/>
          <w:lang w:val="en-GB"/>
        </w:rPr>
        <w:t>&lt;/NumAm&gt;</w:t>
      </w:r>
    </w:p>
    <w:p w14:paraId="75B59B3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530FFF91" w14:textId="77777777" w:rsidR="008112DB" w:rsidRPr="00AB1B8F" w:rsidRDefault="008112DB" w:rsidP="008112DB">
      <w:pPr>
        <w:pStyle w:val="NormalBold"/>
      </w:pPr>
      <w:r w:rsidRPr="00AB1B8F">
        <w:rPr>
          <w:rStyle w:val="HideTWBExt"/>
          <w:b w:val="0"/>
        </w:rPr>
        <w:t>&lt;/RepeatBlock-By&gt;</w:t>
      </w:r>
    </w:p>
    <w:p w14:paraId="27CC4A4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349344B" w14:textId="77777777" w:rsidR="008112DB" w:rsidRPr="00AB1B8F" w:rsidRDefault="008112DB" w:rsidP="008112DB">
      <w:pPr>
        <w:pStyle w:val="NormalBold"/>
      </w:pPr>
      <w:r w:rsidRPr="00AB1B8F">
        <w:rPr>
          <w:rStyle w:val="HideTWBExt"/>
          <w:b w:val="0"/>
        </w:rPr>
        <w:t>&lt;Article&gt;</w:t>
      </w:r>
      <w:r w:rsidRPr="00AB1B8F">
        <w:t>Considérant F</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2DBC3DE" w14:textId="77777777" w:rsidTr="00A30437">
        <w:trPr>
          <w:trHeight w:hRule="exact" w:val="240"/>
          <w:jc w:val="center"/>
        </w:trPr>
        <w:tc>
          <w:tcPr>
            <w:tcW w:w="9752" w:type="dxa"/>
            <w:gridSpan w:val="2"/>
            <w:tcBorders>
              <w:top w:val="nil"/>
              <w:left w:val="nil"/>
              <w:bottom w:val="nil"/>
              <w:right w:val="nil"/>
            </w:tcBorders>
          </w:tcPr>
          <w:p w14:paraId="0A68002F" w14:textId="77777777" w:rsidR="008112DB" w:rsidRPr="00AB1B8F" w:rsidRDefault="008112DB" w:rsidP="00A30437"/>
        </w:tc>
      </w:tr>
      <w:tr w:rsidR="008112DB" w:rsidRPr="00AB1B8F" w14:paraId="35B75AC0" w14:textId="77777777" w:rsidTr="00A30437">
        <w:trPr>
          <w:trHeight w:val="240"/>
          <w:jc w:val="center"/>
        </w:trPr>
        <w:tc>
          <w:tcPr>
            <w:tcW w:w="4876" w:type="dxa"/>
            <w:tcBorders>
              <w:top w:val="nil"/>
              <w:left w:val="nil"/>
              <w:bottom w:val="nil"/>
              <w:right w:val="nil"/>
            </w:tcBorders>
          </w:tcPr>
          <w:p w14:paraId="53F60FB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1C5A0D2" w14:textId="77777777" w:rsidR="008112DB" w:rsidRPr="00AB1B8F" w:rsidRDefault="008112DB" w:rsidP="00A30437">
            <w:pPr>
              <w:pStyle w:val="AmColumnHeading"/>
            </w:pPr>
            <w:r w:rsidRPr="00AB1B8F">
              <w:t>Amendement</w:t>
            </w:r>
          </w:p>
        </w:tc>
      </w:tr>
      <w:tr w:rsidR="008112DB" w:rsidRPr="00AB1B8F" w14:paraId="4C1D7EFB" w14:textId="77777777" w:rsidTr="00A30437">
        <w:trPr>
          <w:jc w:val="center"/>
        </w:trPr>
        <w:tc>
          <w:tcPr>
            <w:tcW w:w="4876" w:type="dxa"/>
            <w:tcBorders>
              <w:top w:val="nil"/>
              <w:left w:val="nil"/>
              <w:bottom w:val="nil"/>
              <w:right w:val="nil"/>
            </w:tcBorders>
          </w:tcPr>
          <w:p w14:paraId="56215602" w14:textId="77777777" w:rsidR="008112DB" w:rsidRPr="00AB1B8F" w:rsidRDefault="008112DB" w:rsidP="00A30437">
            <w:pPr>
              <w:pStyle w:val="Normal6a"/>
            </w:pPr>
            <w:r w:rsidRPr="00AB1B8F">
              <w:t>F.</w:t>
            </w:r>
            <w:r w:rsidRPr="00AB1B8F">
              <w:tab/>
              <w:t xml:space="preserve">considérant que l’ONU encourage activement une plus grande participation des femmes dans le secteur de la justice au moyen d’initiatives et de campagnes spécifiques; </w:t>
            </w:r>
            <w:r w:rsidRPr="00AB1B8F">
              <w:rPr>
                <w:b/>
                <w:i/>
              </w:rPr>
              <w:t>qu’une plus grande représentation des femmes dans les institutions judiciaires entraîne la progression d’approches de la justice davantage axées sur les victimes;</w:t>
            </w:r>
          </w:p>
        </w:tc>
        <w:tc>
          <w:tcPr>
            <w:tcW w:w="4876" w:type="dxa"/>
            <w:tcBorders>
              <w:top w:val="nil"/>
              <w:left w:val="nil"/>
              <w:bottom w:val="nil"/>
              <w:right w:val="nil"/>
            </w:tcBorders>
          </w:tcPr>
          <w:p w14:paraId="57ED77E5" w14:textId="77777777" w:rsidR="008112DB" w:rsidRPr="00AB1B8F" w:rsidRDefault="008112DB" w:rsidP="00A30437">
            <w:pPr>
              <w:pStyle w:val="Normal6a"/>
            </w:pPr>
            <w:r w:rsidRPr="00AB1B8F">
              <w:t>F.</w:t>
            </w:r>
            <w:r w:rsidRPr="00AB1B8F">
              <w:tab/>
              <w:t>considérant que l’ONU encourage activement une plus grande participation des femmes dans le secteur de la justice au moyen d’initiatives et de campagnes spécifiques; </w:t>
            </w:r>
          </w:p>
        </w:tc>
      </w:tr>
    </w:tbl>
    <w:p w14:paraId="229D478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6CD4EC0" w14:textId="77777777" w:rsidR="008112DB" w:rsidRPr="007800A1" w:rsidRDefault="008112DB" w:rsidP="008112DB">
      <w:pPr>
        <w:rPr>
          <w:lang w:val="en-GB"/>
        </w:rPr>
      </w:pPr>
      <w:r w:rsidRPr="007800A1">
        <w:rPr>
          <w:rStyle w:val="HideTWBExt"/>
          <w:lang w:val="en-GB"/>
        </w:rPr>
        <w:t>&lt;/Amend&gt;</w:t>
      </w:r>
    </w:p>
    <w:p w14:paraId="246F1D4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45</w:t>
      </w:r>
      <w:r w:rsidRPr="007800A1">
        <w:rPr>
          <w:rStyle w:val="HideTWBExt"/>
          <w:b w:val="0"/>
          <w:lang w:val="en-GB"/>
        </w:rPr>
        <w:t>&lt;/NumAm&gt;</w:t>
      </w:r>
    </w:p>
    <w:p w14:paraId="55C2BED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2B20826B" w14:textId="77777777" w:rsidR="008112DB" w:rsidRPr="00AB1B8F" w:rsidRDefault="008112DB" w:rsidP="008112DB">
      <w:pPr>
        <w:pStyle w:val="NormalBold"/>
      </w:pPr>
      <w:r w:rsidRPr="00AB1B8F">
        <w:rPr>
          <w:rStyle w:val="HideTWBExt"/>
          <w:b w:val="0"/>
        </w:rPr>
        <w:t>&lt;/RepeatBlock-By&gt;</w:t>
      </w:r>
    </w:p>
    <w:p w14:paraId="193818D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81CCA84" w14:textId="77777777" w:rsidR="008112DB" w:rsidRPr="00AB1B8F" w:rsidRDefault="008112DB" w:rsidP="008112DB">
      <w:pPr>
        <w:pStyle w:val="NormalBold"/>
      </w:pPr>
      <w:r w:rsidRPr="00AB1B8F">
        <w:rPr>
          <w:rStyle w:val="HideTWBExt"/>
          <w:b w:val="0"/>
        </w:rPr>
        <w:t>&lt;Article&gt;</w:t>
      </w:r>
      <w:r w:rsidRPr="00AB1B8F">
        <w:t>Considérant F</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135B09D" w14:textId="77777777" w:rsidTr="00A30437">
        <w:trPr>
          <w:trHeight w:hRule="exact" w:val="240"/>
          <w:jc w:val="center"/>
        </w:trPr>
        <w:tc>
          <w:tcPr>
            <w:tcW w:w="9752" w:type="dxa"/>
            <w:gridSpan w:val="2"/>
            <w:tcBorders>
              <w:top w:val="nil"/>
              <w:left w:val="nil"/>
              <w:bottom w:val="nil"/>
              <w:right w:val="nil"/>
            </w:tcBorders>
          </w:tcPr>
          <w:p w14:paraId="2391F376" w14:textId="77777777" w:rsidR="008112DB" w:rsidRPr="00AB1B8F" w:rsidRDefault="008112DB" w:rsidP="00A30437"/>
        </w:tc>
      </w:tr>
      <w:tr w:rsidR="008112DB" w:rsidRPr="00AB1B8F" w14:paraId="2BF8AE23" w14:textId="77777777" w:rsidTr="00A30437">
        <w:trPr>
          <w:trHeight w:val="240"/>
          <w:jc w:val="center"/>
        </w:trPr>
        <w:tc>
          <w:tcPr>
            <w:tcW w:w="4876" w:type="dxa"/>
            <w:tcBorders>
              <w:top w:val="nil"/>
              <w:left w:val="nil"/>
              <w:bottom w:val="nil"/>
              <w:right w:val="nil"/>
            </w:tcBorders>
          </w:tcPr>
          <w:p w14:paraId="73C53A1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0529A5C" w14:textId="77777777" w:rsidR="008112DB" w:rsidRPr="00AB1B8F" w:rsidRDefault="008112DB" w:rsidP="00A30437">
            <w:pPr>
              <w:pStyle w:val="AmColumnHeading"/>
            </w:pPr>
            <w:r w:rsidRPr="00AB1B8F">
              <w:t>Amendement</w:t>
            </w:r>
          </w:p>
        </w:tc>
      </w:tr>
      <w:tr w:rsidR="008112DB" w:rsidRPr="00AB1B8F" w14:paraId="461BEB45" w14:textId="77777777" w:rsidTr="00A30437">
        <w:trPr>
          <w:jc w:val="center"/>
        </w:trPr>
        <w:tc>
          <w:tcPr>
            <w:tcW w:w="4876" w:type="dxa"/>
            <w:tcBorders>
              <w:top w:val="nil"/>
              <w:left w:val="nil"/>
              <w:bottom w:val="nil"/>
              <w:right w:val="nil"/>
            </w:tcBorders>
          </w:tcPr>
          <w:p w14:paraId="7E3D5226" w14:textId="77777777" w:rsidR="008112DB" w:rsidRPr="00AB1B8F" w:rsidRDefault="008112DB" w:rsidP="00A30437">
            <w:pPr>
              <w:pStyle w:val="Normal6a"/>
            </w:pPr>
            <w:r w:rsidRPr="00AB1B8F">
              <w:t>F.</w:t>
            </w:r>
            <w:r w:rsidRPr="00AB1B8F">
              <w:tab/>
              <w:t>considérant que l’ONU encourage activement une plus grande participation des femmes dans le secteur de la justice au moyen d’initiatives et de campagnes spécifiques; qu’une plus grande représentation des femmes dans les institutions judiciaires entraîne la progression d’approches de la justice davantage axées sur les victimes;</w:t>
            </w:r>
          </w:p>
        </w:tc>
        <w:tc>
          <w:tcPr>
            <w:tcW w:w="4876" w:type="dxa"/>
            <w:tcBorders>
              <w:top w:val="nil"/>
              <w:left w:val="nil"/>
              <w:bottom w:val="nil"/>
              <w:right w:val="nil"/>
            </w:tcBorders>
          </w:tcPr>
          <w:p w14:paraId="1185690E" w14:textId="77777777" w:rsidR="008112DB" w:rsidRPr="00AB1B8F" w:rsidRDefault="008112DB" w:rsidP="00A30437">
            <w:pPr>
              <w:pStyle w:val="Normal6a"/>
            </w:pPr>
            <w:r w:rsidRPr="00AB1B8F">
              <w:t>F.</w:t>
            </w:r>
            <w:r w:rsidRPr="00AB1B8F">
              <w:tab/>
              <w:t xml:space="preserve">considérant que l’ONU encourage activement une plus grande participation des femmes dans le secteur de la justice au moyen d’initiatives et de campagnes spécifiques; qu’une plus grande représentation des femmes dans les institutions judiciaires entraîne la progression d’approches de la justice davantage axées sur les victimes </w:t>
            </w:r>
            <w:r w:rsidRPr="00AB1B8F">
              <w:rPr>
                <w:b/>
                <w:i/>
              </w:rPr>
              <w:t>et qu’il est essentiel que les victimes se sentent soutenues et écoutées lorsqu’elles se présentent et accèdent à la justice</w:t>
            </w:r>
            <w:r w:rsidRPr="00AB1B8F">
              <w:t>;</w:t>
            </w:r>
          </w:p>
        </w:tc>
      </w:tr>
    </w:tbl>
    <w:p w14:paraId="381D7DD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E71C81E" w14:textId="77777777" w:rsidR="008112DB" w:rsidRPr="007800A1" w:rsidRDefault="008112DB" w:rsidP="008112DB">
      <w:pPr>
        <w:rPr>
          <w:lang w:val="en-GB"/>
        </w:rPr>
      </w:pPr>
      <w:r w:rsidRPr="007800A1">
        <w:rPr>
          <w:rStyle w:val="HideTWBExt"/>
          <w:lang w:val="en-GB"/>
        </w:rPr>
        <w:t>&lt;/Amend&gt;</w:t>
      </w:r>
    </w:p>
    <w:p w14:paraId="01433AA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46</w:t>
      </w:r>
      <w:r w:rsidRPr="007800A1">
        <w:rPr>
          <w:rStyle w:val="HideTWBExt"/>
          <w:b w:val="0"/>
          <w:lang w:val="en-GB"/>
        </w:rPr>
        <w:t>&lt;/NumAm&gt;</w:t>
      </w:r>
    </w:p>
    <w:p w14:paraId="0B2ECCB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1D6FBE4E" w14:textId="77777777" w:rsidR="008112DB" w:rsidRPr="00AB1B8F" w:rsidRDefault="008112DB" w:rsidP="008112DB">
      <w:pPr>
        <w:pStyle w:val="NormalBold"/>
      </w:pPr>
      <w:r w:rsidRPr="00AB1B8F">
        <w:rPr>
          <w:rStyle w:val="HideTWBExt"/>
          <w:b w:val="0"/>
        </w:rPr>
        <w:t>&lt;/RepeatBlock-By&gt;</w:t>
      </w:r>
    </w:p>
    <w:p w14:paraId="62E47C0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27812BE" w14:textId="77777777" w:rsidR="008112DB" w:rsidRPr="00AB1B8F" w:rsidRDefault="008112DB" w:rsidP="008112DB">
      <w:pPr>
        <w:pStyle w:val="NormalBold"/>
      </w:pPr>
      <w:r w:rsidRPr="00AB1B8F">
        <w:rPr>
          <w:rStyle w:val="HideTWBExt"/>
          <w:b w:val="0"/>
        </w:rPr>
        <w:t>&lt;Article&gt;</w:t>
      </w:r>
      <w:r w:rsidRPr="00AB1B8F">
        <w:t>Considérant F</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0D2A61B" w14:textId="77777777" w:rsidTr="00A30437">
        <w:trPr>
          <w:trHeight w:hRule="exact" w:val="240"/>
          <w:jc w:val="center"/>
        </w:trPr>
        <w:tc>
          <w:tcPr>
            <w:tcW w:w="9752" w:type="dxa"/>
            <w:gridSpan w:val="2"/>
            <w:tcBorders>
              <w:top w:val="nil"/>
              <w:left w:val="nil"/>
              <w:bottom w:val="nil"/>
              <w:right w:val="nil"/>
            </w:tcBorders>
          </w:tcPr>
          <w:p w14:paraId="0373E988" w14:textId="77777777" w:rsidR="008112DB" w:rsidRPr="00AB1B8F" w:rsidRDefault="008112DB" w:rsidP="00A30437"/>
        </w:tc>
      </w:tr>
      <w:tr w:rsidR="008112DB" w:rsidRPr="00AB1B8F" w14:paraId="3216B78F" w14:textId="77777777" w:rsidTr="00A30437">
        <w:trPr>
          <w:trHeight w:val="240"/>
          <w:jc w:val="center"/>
        </w:trPr>
        <w:tc>
          <w:tcPr>
            <w:tcW w:w="4876" w:type="dxa"/>
            <w:tcBorders>
              <w:top w:val="nil"/>
              <w:left w:val="nil"/>
              <w:bottom w:val="nil"/>
              <w:right w:val="nil"/>
            </w:tcBorders>
          </w:tcPr>
          <w:p w14:paraId="7C3B06E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F85262E" w14:textId="77777777" w:rsidR="008112DB" w:rsidRPr="00AB1B8F" w:rsidRDefault="008112DB" w:rsidP="00A30437">
            <w:pPr>
              <w:pStyle w:val="AmColumnHeading"/>
            </w:pPr>
            <w:r w:rsidRPr="00AB1B8F">
              <w:t>Amendement</w:t>
            </w:r>
          </w:p>
        </w:tc>
      </w:tr>
      <w:tr w:rsidR="008112DB" w:rsidRPr="00AB1B8F" w14:paraId="360560A2" w14:textId="77777777" w:rsidTr="00A30437">
        <w:trPr>
          <w:jc w:val="center"/>
        </w:trPr>
        <w:tc>
          <w:tcPr>
            <w:tcW w:w="4876" w:type="dxa"/>
            <w:tcBorders>
              <w:top w:val="nil"/>
              <w:left w:val="nil"/>
              <w:bottom w:val="nil"/>
              <w:right w:val="nil"/>
            </w:tcBorders>
          </w:tcPr>
          <w:p w14:paraId="2C8CC4BD" w14:textId="77777777" w:rsidR="008112DB" w:rsidRPr="00AB1B8F" w:rsidRDefault="008112DB" w:rsidP="00A30437">
            <w:pPr>
              <w:pStyle w:val="Normal6a"/>
            </w:pPr>
            <w:r w:rsidRPr="00AB1B8F">
              <w:t>F.</w:t>
            </w:r>
            <w:r w:rsidRPr="00AB1B8F">
              <w:tab/>
              <w:t xml:space="preserve">considérant que l’ONU </w:t>
            </w:r>
            <w:r w:rsidRPr="00AB1B8F">
              <w:rPr>
                <w:b/>
                <w:i/>
              </w:rPr>
              <w:t>encourage</w:t>
            </w:r>
            <w:r w:rsidRPr="00AB1B8F">
              <w:t xml:space="preserve"> activement une plus grande participation des femmes dans le secteur de la justice au moyen d’initiatives et de campagnes spécifiques; qu’une plus grande représentation des femmes dans les institutions judiciaires entraîne la progression d’approches de la justice davantage axées sur les victimes;</w:t>
            </w:r>
          </w:p>
        </w:tc>
        <w:tc>
          <w:tcPr>
            <w:tcW w:w="4876" w:type="dxa"/>
            <w:tcBorders>
              <w:top w:val="nil"/>
              <w:left w:val="nil"/>
              <w:bottom w:val="nil"/>
              <w:right w:val="nil"/>
            </w:tcBorders>
          </w:tcPr>
          <w:p w14:paraId="2F644DB2" w14:textId="77777777" w:rsidR="008112DB" w:rsidRPr="00AB1B8F" w:rsidRDefault="008112DB" w:rsidP="00A30437">
            <w:pPr>
              <w:pStyle w:val="Normal6a"/>
            </w:pPr>
            <w:r w:rsidRPr="00AB1B8F">
              <w:t>F.</w:t>
            </w:r>
            <w:r w:rsidRPr="00AB1B8F">
              <w:tab/>
              <w:t xml:space="preserve">considérant que l’ONU </w:t>
            </w:r>
            <w:r w:rsidRPr="00AB1B8F">
              <w:rPr>
                <w:b/>
                <w:i/>
              </w:rPr>
              <w:t>soutient</w:t>
            </w:r>
            <w:r w:rsidRPr="00AB1B8F">
              <w:t xml:space="preserve"> activement une plus grande participation des femmes dans le secteur de la justice au moyen d’initiatives et de campagnes spécifiques; qu’une plus grande représentation des femmes dans les institutions judiciaires entraîne la progression d’approches de la justice davantage axées sur les victimes;</w:t>
            </w:r>
          </w:p>
        </w:tc>
      </w:tr>
    </w:tbl>
    <w:p w14:paraId="0758FED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C347B34" w14:textId="77777777" w:rsidR="008112DB" w:rsidRPr="007800A1" w:rsidRDefault="008112DB" w:rsidP="008112DB">
      <w:pPr>
        <w:rPr>
          <w:lang w:val="en-GB"/>
        </w:rPr>
      </w:pPr>
      <w:r w:rsidRPr="007800A1">
        <w:rPr>
          <w:rStyle w:val="HideTWBExt"/>
          <w:lang w:val="en-GB"/>
        </w:rPr>
        <w:t>&lt;/Amend&gt;</w:t>
      </w:r>
    </w:p>
    <w:p w14:paraId="4DB0DF2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47</w:t>
      </w:r>
      <w:r w:rsidRPr="007800A1">
        <w:rPr>
          <w:rStyle w:val="HideTWBExt"/>
          <w:b w:val="0"/>
          <w:lang w:val="en-GB"/>
        </w:rPr>
        <w:t>&lt;/NumAm&gt;</w:t>
      </w:r>
    </w:p>
    <w:p w14:paraId="156D58E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1EF91E58" w14:textId="77777777" w:rsidR="008112DB" w:rsidRPr="00AB1B8F" w:rsidRDefault="008112DB" w:rsidP="008112DB">
      <w:pPr>
        <w:pStyle w:val="NormalBold"/>
      </w:pPr>
      <w:r w:rsidRPr="00AB1B8F">
        <w:rPr>
          <w:rStyle w:val="HideTWBExt"/>
          <w:b w:val="0"/>
        </w:rPr>
        <w:t>&lt;/RepeatBlock-By&gt;</w:t>
      </w:r>
    </w:p>
    <w:p w14:paraId="560DC9D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A044B70" w14:textId="77777777" w:rsidR="008112DB" w:rsidRPr="00AB1B8F" w:rsidRDefault="008112DB" w:rsidP="008112DB">
      <w:pPr>
        <w:pStyle w:val="NormalBold"/>
      </w:pPr>
      <w:r w:rsidRPr="00AB1B8F">
        <w:rPr>
          <w:rStyle w:val="HideTWBExt"/>
          <w:b w:val="0"/>
        </w:rPr>
        <w:t>&lt;Article&gt;</w:t>
      </w:r>
      <w:r w:rsidRPr="00AB1B8F">
        <w:t>Considérant F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B46CBD7" w14:textId="77777777" w:rsidTr="00A30437">
        <w:trPr>
          <w:trHeight w:hRule="exact" w:val="240"/>
          <w:jc w:val="center"/>
        </w:trPr>
        <w:tc>
          <w:tcPr>
            <w:tcW w:w="9752" w:type="dxa"/>
            <w:gridSpan w:val="2"/>
            <w:tcBorders>
              <w:top w:val="nil"/>
              <w:left w:val="nil"/>
              <w:bottom w:val="nil"/>
              <w:right w:val="nil"/>
            </w:tcBorders>
          </w:tcPr>
          <w:p w14:paraId="41CEF2D6" w14:textId="77777777" w:rsidR="008112DB" w:rsidRPr="00AB1B8F" w:rsidRDefault="008112DB" w:rsidP="00A30437"/>
        </w:tc>
      </w:tr>
      <w:tr w:rsidR="008112DB" w:rsidRPr="00AB1B8F" w14:paraId="2E7A1527" w14:textId="77777777" w:rsidTr="00A30437">
        <w:trPr>
          <w:trHeight w:val="240"/>
          <w:jc w:val="center"/>
        </w:trPr>
        <w:tc>
          <w:tcPr>
            <w:tcW w:w="4876" w:type="dxa"/>
            <w:tcBorders>
              <w:top w:val="nil"/>
              <w:left w:val="nil"/>
              <w:bottom w:val="nil"/>
              <w:right w:val="nil"/>
            </w:tcBorders>
          </w:tcPr>
          <w:p w14:paraId="2606D79D"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F8A7A13" w14:textId="77777777" w:rsidR="008112DB" w:rsidRPr="00AB1B8F" w:rsidRDefault="008112DB" w:rsidP="00A30437">
            <w:pPr>
              <w:pStyle w:val="AmColumnHeading"/>
            </w:pPr>
            <w:r w:rsidRPr="00AB1B8F">
              <w:t>Amendement</w:t>
            </w:r>
          </w:p>
        </w:tc>
      </w:tr>
      <w:tr w:rsidR="008112DB" w:rsidRPr="00AB1B8F" w14:paraId="11B33380" w14:textId="77777777" w:rsidTr="00A30437">
        <w:trPr>
          <w:jc w:val="center"/>
        </w:trPr>
        <w:tc>
          <w:tcPr>
            <w:tcW w:w="4876" w:type="dxa"/>
            <w:tcBorders>
              <w:top w:val="nil"/>
              <w:left w:val="nil"/>
              <w:bottom w:val="nil"/>
              <w:right w:val="nil"/>
            </w:tcBorders>
          </w:tcPr>
          <w:p w14:paraId="1C8A4286" w14:textId="77777777" w:rsidR="008112DB" w:rsidRPr="00AB1B8F" w:rsidRDefault="008112DB" w:rsidP="00A30437">
            <w:pPr>
              <w:pStyle w:val="Normal6a"/>
            </w:pPr>
          </w:p>
        </w:tc>
        <w:tc>
          <w:tcPr>
            <w:tcW w:w="4876" w:type="dxa"/>
            <w:tcBorders>
              <w:top w:val="nil"/>
              <w:left w:val="nil"/>
              <w:bottom w:val="nil"/>
              <w:right w:val="nil"/>
            </w:tcBorders>
          </w:tcPr>
          <w:p w14:paraId="7F26E1D9" w14:textId="77777777" w:rsidR="008112DB" w:rsidRPr="00AB1B8F" w:rsidRDefault="008112DB" w:rsidP="00A30437">
            <w:pPr>
              <w:pStyle w:val="Normal6a"/>
            </w:pPr>
            <w:r w:rsidRPr="00AB1B8F">
              <w:rPr>
                <w:b/>
                <w:i/>
              </w:rPr>
              <w:t>F bis.</w:t>
            </w:r>
            <w:r w:rsidRPr="00AB1B8F">
              <w:tab/>
            </w:r>
            <w:r w:rsidRPr="00AB1B8F">
              <w:rPr>
                <w:b/>
                <w:i/>
              </w:rPr>
              <w:t>considérant que l’objectif devrait être une représentation équilibrée des hommes et des femmes au sein de ces organes de décision; que, toutefois, la simple présence de femmes ne garantit pas automatiquement une approche tenant compte de la dimension de genre; que des règles claires et des dispositions législatives strictes, ainsi qu’une formation obligatoire sur la manière de les appliquer et des campagnes de sensibilisation sur l’égalité entre les hommes et les femmes et la justice pour tous les professionnels du secteur de la justice ainsi que pour la société civile, sont nécessaires pour changer cette situation déplorable;</w:t>
            </w:r>
          </w:p>
        </w:tc>
      </w:tr>
    </w:tbl>
    <w:p w14:paraId="22CB7E1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3B1AC05" w14:textId="77777777" w:rsidR="008112DB" w:rsidRPr="007800A1" w:rsidRDefault="008112DB" w:rsidP="008112DB">
      <w:pPr>
        <w:rPr>
          <w:lang w:val="en-GB"/>
        </w:rPr>
      </w:pPr>
      <w:r w:rsidRPr="007800A1">
        <w:rPr>
          <w:rStyle w:val="HideTWBExt"/>
          <w:lang w:val="en-GB"/>
        </w:rPr>
        <w:t>&lt;/Amend&gt;</w:t>
      </w:r>
    </w:p>
    <w:p w14:paraId="6661319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48</w:t>
      </w:r>
      <w:r w:rsidRPr="007800A1">
        <w:rPr>
          <w:rStyle w:val="HideTWBExt"/>
          <w:b w:val="0"/>
          <w:lang w:val="en-GB"/>
        </w:rPr>
        <w:t>&lt;/NumAm&gt;</w:t>
      </w:r>
    </w:p>
    <w:p w14:paraId="39B84F6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6ECB5C03" w14:textId="77777777" w:rsidR="008112DB" w:rsidRPr="00AB1B8F" w:rsidRDefault="008112DB" w:rsidP="008112DB">
      <w:pPr>
        <w:pStyle w:val="NormalBold"/>
      </w:pPr>
      <w:r w:rsidRPr="00AB1B8F">
        <w:rPr>
          <w:rStyle w:val="HideTWBExt"/>
          <w:b w:val="0"/>
        </w:rPr>
        <w:t>&lt;/RepeatBlock-By&gt;</w:t>
      </w:r>
    </w:p>
    <w:p w14:paraId="0A95DC6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233F6F6" w14:textId="77777777" w:rsidR="008112DB" w:rsidRPr="00AB1B8F" w:rsidRDefault="008112DB" w:rsidP="008112DB">
      <w:pPr>
        <w:pStyle w:val="NormalBold"/>
      </w:pPr>
      <w:r w:rsidRPr="00AB1B8F">
        <w:rPr>
          <w:rStyle w:val="HideTWBExt"/>
          <w:b w:val="0"/>
        </w:rPr>
        <w:t>&lt;Article&gt;</w:t>
      </w:r>
      <w:r w:rsidRPr="00AB1B8F">
        <w:t>Considérant F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FBDF829" w14:textId="77777777" w:rsidTr="00A30437">
        <w:trPr>
          <w:trHeight w:hRule="exact" w:val="240"/>
          <w:jc w:val="center"/>
        </w:trPr>
        <w:tc>
          <w:tcPr>
            <w:tcW w:w="9752" w:type="dxa"/>
            <w:gridSpan w:val="2"/>
            <w:tcBorders>
              <w:top w:val="nil"/>
              <w:left w:val="nil"/>
              <w:bottom w:val="nil"/>
              <w:right w:val="nil"/>
            </w:tcBorders>
          </w:tcPr>
          <w:p w14:paraId="0E961C07" w14:textId="77777777" w:rsidR="008112DB" w:rsidRPr="00AB1B8F" w:rsidRDefault="008112DB" w:rsidP="00A30437"/>
        </w:tc>
      </w:tr>
      <w:tr w:rsidR="008112DB" w:rsidRPr="00AB1B8F" w14:paraId="7FB0808B" w14:textId="77777777" w:rsidTr="00A30437">
        <w:trPr>
          <w:trHeight w:val="240"/>
          <w:jc w:val="center"/>
        </w:trPr>
        <w:tc>
          <w:tcPr>
            <w:tcW w:w="4876" w:type="dxa"/>
            <w:tcBorders>
              <w:top w:val="nil"/>
              <w:left w:val="nil"/>
              <w:bottom w:val="nil"/>
              <w:right w:val="nil"/>
            </w:tcBorders>
          </w:tcPr>
          <w:p w14:paraId="25E5F88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27C9017" w14:textId="77777777" w:rsidR="008112DB" w:rsidRPr="00AB1B8F" w:rsidRDefault="008112DB" w:rsidP="00A30437">
            <w:pPr>
              <w:pStyle w:val="AmColumnHeading"/>
            </w:pPr>
            <w:r w:rsidRPr="00AB1B8F">
              <w:t>Amendement</w:t>
            </w:r>
          </w:p>
        </w:tc>
      </w:tr>
      <w:tr w:rsidR="008112DB" w:rsidRPr="00AB1B8F" w14:paraId="2650360E" w14:textId="77777777" w:rsidTr="00A30437">
        <w:trPr>
          <w:jc w:val="center"/>
        </w:trPr>
        <w:tc>
          <w:tcPr>
            <w:tcW w:w="4876" w:type="dxa"/>
            <w:tcBorders>
              <w:top w:val="nil"/>
              <w:left w:val="nil"/>
              <w:bottom w:val="nil"/>
              <w:right w:val="nil"/>
            </w:tcBorders>
          </w:tcPr>
          <w:p w14:paraId="31404B90" w14:textId="77777777" w:rsidR="008112DB" w:rsidRPr="00AB1B8F" w:rsidRDefault="008112DB" w:rsidP="00A30437">
            <w:pPr>
              <w:pStyle w:val="Normal6a"/>
            </w:pPr>
          </w:p>
        </w:tc>
        <w:tc>
          <w:tcPr>
            <w:tcW w:w="4876" w:type="dxa"/>
            <w:tcBorders>
              <w:top w:val="nil"/>
              <w:left w:val="nil"/>
              <w:bottom w:val="nil"/>
              <w:right w:val="nil"/>
            </w:tcBorders>
          </w:tcPr>
          <w:p w14:paraId="0A9F8F7C" w14:textId="77777777" w:rsidR="008112DB" w:rsidRPr="00AB1B8F" w:rsidRDefault="008112DB" w:rsidP="00A30437">
            <w:pPr>
              <w:pStyle w:val="Normal6a"/>
            </w:pPr>
            <w:r w:rsidRPr="00AB1B8F">
              <w:rPr>
                <w:b/>
                <w:i/>
              </w:rPr>
              <w:t>F bis.</w:t>
            </w:r>
            <w:r w:rsidRPr="00AB1B8F">
              <w:tab/>
            </w:r>
            <w:r w:rsidRPr="00AB1B8F">
              <w:rPr>
                <w:b/>
                <w:i/>
              </w:rPr>
              <w:t>considérant que la participation et le leadership des femmes aux fonctions décisionnelles, y compris dans les domaines de la politique étrangère, de la défense, de la sécurité et de la consolidation de la paix, font toujours défaut; que des études ont montré que les accords de paix conclus avec la participation active des femmes ont de meilleures chances d’être durables et efficaces</w:t>
            </w:r>
            <w:r w:rsidRPr="00AB1B8F">
              <w:rPr>
                <w:b/>
                <w:i/>
                <w:vertAlign w:val="superscript"/>
              </w:rPr>
              <w:t>1 bis</w:t>
            </w:r>
            <w:r w:rsidRPr="00AB1B8F">
              <w:rPr>
                <w:b/>
                <w:i/>
              </w:rPr>
              <w:t>;</w:t>
            </w:r>
          </w:p>
        </w:tc>
      </w:tr>
      <w:tr w:rsidR="008112DB" w:rsidRPr="00AB1B8F" w14:paraId="2AEE366B" w14:textId="77777777" w:rsidTr="00A30437">
        <w:trPr>
          <w:jc w:val="center"/>
        </w:trPr>
        <w:tc>
          <w:tcPr>
            <w:tcW w:w="4876" w:type="dxa"/>
            <w:tcBorders>
              <w:top w:val="nil"/>
              <w:left w:val="nil"/>
              <w:bottom w:val="nil"/>
              <w:right w:val="nil"/>
            </w:tcBorders>
          </w:tcPr>
          <w:p w14:paraId="6E367ECA" w14:textId="77777777" w:rsidR="008112DB" w:rsidRPr="00AB1B8F" w:rsidRDefault="008112DB" w:rsidP="00A30437"/>
        </w:tc>
        <w:tc>
          <w:tcPr>
            <w:tcW w:w="4876" w:type="dxa"/>
            <w:tcBorders>
              <w:top w:val="nil"/>
              <w:left w:val="nil"/>
              <w:bottom w:val="nil"/>
              <w:right w:val="nil"/>
            </w:tcBorders>
          </w:tcPr>
          <w:p w14:paraId="3BAB0511" w14:textId="77777777" w:rsidR="008112DB" w:rsidRPr="00AB1B8F" w:rsidRDefault="008112DB" w:rsidP="00A30437">
            <w:pPr>
              <w:pStyle w:val="Normal6a"/>
            </w:pPr>
            <w:r w:rsidRPr="00AB1B8F">
              <w:rPr>
                <w:b/>
                <w:i/>
              </w:rPr>
              <w:t>_________________</w:t>
            </w:r>
          </w:p>
        </w:tc>
      </w:tr>
      <w:tr w:rsidR="008112DB" w:rsidRPr="00AB1B8F" w14:paraId="35B8ED0F" w14:textId="77777777" w:rsidTr="00A30437">
        <w:trPr>
          <w:jc w:val="center"/>
        </w:trPr>
        <w:tc>
          <w:tcPr>
            <w:tcW w:w="4876" w:type="dxa"/>
            <w:tcBorders>
              <w:top w:val="nil"/>
              <w:left w:val="nil"/>
              <w:bottom w:val="nil"/>
              <w:right w:val="nil"/>
            </w:tcBorders>
          </w:tcPr>
          <w:p w14:paraId="0FAA672A" w14:textId="77777777" w:rsidR="008112DB" w:rsidRPr="00AB1B8F" w:rsidRDefault="008112DB" w:rsidP="00A30437"/>
        </w:tc>
        <w:tc>
          <w:tcPr>
            <w:tcW w:w="4876" w:type="dxa"/>
            <w:tcBorders>
              <w:top w:val="nil"/>
              <w:left w:val="nil"/>
              <w:bottom w:val="nil"/>
              <w:right w:val="nil"/>
            </w:tcBorders>
          </w:tcPr>
          <w:p w14:paraId="174463E4" w14:textId="77777777" w:rsidR="008112DB" w:rsidRPr="00AB1B8F" w:rsidRDefault="008112DB" w:rsidP="00A30437">
            <w:pPr>
              <w:pStyle w:val="Normal6a"/>
            </w:pPr>
            <w:r w:rsidRPr="00AB1B8F">
              <w:rPr>
                <w:b/>
                <w:i/>
                <w:vertAlign w:val="superscript"/>
              </w:rPr>
              <w:t>1 bis</w:t>
            </w:r>
            <w:r w:rsidRPr="00AB1B8F">
              <w:rPr>
                <w:b/>
                <w:i/>
              </w:rPr>
              <w:t>https://www.europarl.europa.eu/RegData/etudes/STUD/2016/573420/IPOL_STU(2019)608869_EN.pdf</w:t>
            </w:r>
          </w:p>
        </w:tc>
      </w:tr>
    </w:tbl>
    <w:p w14:paraId="126B1A0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1D1BC75" w14:textId="77777777" w:rsidR="008112DB" w:rsidRPr="007800A1" w:rsidRDefault="008112DB" w:rsidP="008112DB">
      <w:pPr>
        <w:rPr>
          <w:lang w:val="en-GB"/>
        </w:rPr>
      </w:pPr>
      <w:r w:rsidRPr="007800A1">
        <w:rPr>
          <w:rStyle w:val="HideTWBExt"/>
          <w:lang w:val="en-GB"/>
        </w:rPr>
        <w:t>&lt;/Amend&gt;</w:t>
      </w:r>
    </w:p>
    <w:p w14:paraId="650865A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49</w:t>
      </w:r>
      <w:r w:rsidRPr="007800A1">
        <w:rPr>
          <w:rStyle w:val="HideTWBExt"/>
          <w:b w:val="0"/>
          <w:lang w:val="en-GB"/>
        </w:rPr>
        <w:t>&lt;/NumAm&gt;</w:t>
      </w:r>
    </w:p>
    <w:p w14:paraId="0E303F7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6BFF6782" w14:textId="77777777" w:rsidR="008112DB" w:rsidRPr="00AB1B8F" w:rsidRDefault="008112DB" w:rsidP="008112DB">
      <w:pPr>
        <w:pStyle w:val="NormalBold"/>
      </w:pPr>
      <w:r w:rsidRPr="00AB1B8F">
        <w:rPr>
          <w:rStyle w:val="HideTWBExt"/>
          <w:b w:val="0"/>
        </w:rPr>
        <w:t>&lt;/RepeatBlock-By&gt;</w:t>
      </w:r>
    </w:p>
    <w:p w14:paraId="4032D7A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9889542" w14:textId="77777777" w:rsidR="008112DB" w:rsidRPr="00AB1B8F" w:rsidRDefault="008112DB" w:rsidP="008112DB">
      <w:pPr>
        <w:pStyle w:val="NormalBold"/>
      </w:pPr>
      <w:r w:rsidRPr="00AB1B8F">
        <w:rPr>
          <w:rStyle w:val="HideTWBExt"/>
          <w:b w:val="0"/>
        </w:rPr>
        <w:t>&lt;Article&gt;</w:t>
      </w:r>
      <w:r w:rsidRPr="00AB1B8F">
        <w:t>Considérant F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2AEC7BC" w14:textId="77777777" w:rsidTr="00A30437">
        <w:trPr>
          <w:trHeight w:hRule="exact" w:val="240"/>
          <w:jc w:val="center"/>
        </w:trPr>
        <w:tc>
          <w:tcPr>
            <w:tcW w:w="9752" w:type="dxa"/>
            <w:gridSpan w:val="2"/>
            <w:tcBorders>
              <w:top w:val="nil"/>
              <w:left w:val="nil"/>
              <w:bottom w:val="nil"/>
              <w:right w:val="nil"/>
            </w:tcBorders>
          </w:tcPr>
          <w:p w14:paraId="07D2F287" w14:textId="77777777" w:rsidR="008112DB" w:rsidRPr="00AB1B8F" w:rsidRDefault="008112DB" w:rsidP="00A30437"/>
        </w:tc>
      </w:tr>
      <w:tr w:rsidR="008112DB" w:rsidRPr="00AB1B8F" w14:paraId="0B9830C8" w14:textId="77777777" w:rsidTr="00A30437">
        <w:trPr>
          <w:trHeight w:val="240"/>
          <w:jc w:val="center"/>
        </w:trPr>
        <w:tc>
          <w:tcPr>
            <w:tcW w:w="4876" w:type="dxa"/>
            <w:tcBorders>
              <w:top w:val="nil"/>
              <w:left w:val="nil"/>
              <w:bottom w:val="nil"/>
              <w:right w:val="nil"/>
            </w:tcBorders>
          </w:tcPr>
          <w:p w14:paraId="463154F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D9516CA" w14:textId="77777777" w:rsidR="008112DB" w:rsidRPr="00AB1B8F" w:rsidRDefault="008112DB" w:rsidP="00A30437">
            <w:pPr>
              <w:pStyle w:val="AmColumnHeading"/>
            </w:pPr>
            <w:r w:rsidRPr="00AB1B8F">
              <w:t>Amendement</w:t>
            </w:r>
          </w:p>
        </w:tc>
      </w:tr>
      <w:tr w:rsidR="008112DB" w:rsidRPr="00AB1B8F" w14:paraId="05C31AA4" w14:textId="77777777" w:rsidTr="00A30437">
        <w:trPr>
          <w:jc w:val="center"/>
        </w:trPr>
        <w:tc>
          <w:tcPr>
            <w:tcW w:w="4876" w:type="dxa"/>
            <w:tcBorders>
              <w:top w:val="nil"/>
              <w:left w:val="nil"/>
              <w:bottom w:val="nil"/>
              <w:right w:val="nil"/>
            </w:tcBorders>
          </w:tcPr>
          <w:p w14:paraId="6894239F" w14:textId="77777777" w:rsidR="008112DB" w:rsidRPr="00AB1B8F" w:rsidRDefault="008112DB" w:rsidP="00A30437">
            <w:pPr>
              <w:pStyle w:val="Normal6a"/>
            </w:pPr>
          </w:p>
        </w:tc>
        <w:tc>
          <w:tcPr>
            <w:tcW w:w="4876" w:type="dxa"/>
            <w:tcBorders>
              <w:top w:val="nil"/>
              <w:left w:val="nil"/>
              <w:bottom w:val="nil"/>
              <w:right w:val="nil"/>
            </w:tcBorders>
          </w:tcPr>
          <w:p w14:paraId="16278918" w14:textId="77777777" w:rsidR="008112DB" w:rsidRPr="00AB1B8F" w:rsidRDefault="008112DB" w:rsidP="00A30437">
            <w:pPr>
              <w:pStyle w:val="Normal6a"/>
            </w:pPr>
            <w:r w:rsidRPr="00AB1B8F">
              <w:rPr>
                <w:b/>
                <w:i/>
              </w:rPr>
              <w:t>F bis.</w:t>
            </w:r>
            <w:r w:rsidRPr="00AB1B8F">
              <w:tab/>
            </w:r>
            <w:r w:rsidRPr="00AB1B8F">
              <w:rPr>
                <w:b/>
                <w:i/>
              </w:rPr>
              <w:t>considérant que le rapport de l'ONU du 14 juillet 2025 condamne la gestation pour autrui qui « réduit les femmes et les enfants, y compris les filles, à de simples marchandises, en les privant de leur égalité et de leur dignité » et demande son abolition dans le monde;</w:t>
            </w:r>
          </w:p>
        </w:tc>
      </w:tr>
    </w:tbl>
    <w:p w14:paraId="28E1AC8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74A5155A" w14:textId="77777777" w:rsidR="008112DB" w:rsidRPr="007800A1" w:rsidRDefault="008112DB" w:rsidP="008112DB">
      <w:pPr>
        <w:rPr>
          <w:lang w:val="en-GB"/>
        </w:rPr>
      </w:pPr>
      <w:r w:rsidRPr="007800A1">
        <w:rPr>
          <w:rStyle w:val="HideTWBExt"/>
          <w:lang w:val="en-GB"/>
        </w:rPr>
        <w:t>&lt;/Amend&gt;</w:t>
      </w:r>
    </w:p>
    <w:p w14:paraId="362663D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50</w:t>
      </w:r>
      <w:r w:rsidRPr="007800A1">
        <w:rPr>
          <w:rStyle w:val="HideTWBExt"/>
          <w:b w:val="0"/>
          <w:lang w:val="en-GB"/>
        </w:rPr>
        <w:t>&lt;/NumAm&gt;</w:t>
      </w:r>
    </w:p>
    <w:p w14:paraId="79D0E2CE"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5D99DF69" w14:textId="77777777" w:rsidR="008112DB" w:rsidRPr="00AB1B8F" w:rsidRDefault="008112DB" w:rsidP="008112DB">
      <w:pPr>
        <w:pStyle w:val="NormalBold"/>
      </w:pPr>
      <w:r w:rsidRPr="00AB1B8F">
        <w:rPr>
          <w:rStyle w:val="HideTWBExt"/>
          <w:b w:val="0"/>
        </w:rPr>
        <w:t>&lt;/RepeatBlock-By&gt;</w:t>
      </w:r>
    </w:p>
    <w:p w14:paraId="731CB29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EFCE0FE" w14:textId="77777777" w:rsidR="008112DB" w:rsidRPr="00AB1B8F" w:rsidRDefault="008112DB" w:rsidP="008112DB">
      <w:pPr>
        <w:pStyle w:val="NormalBold"/>
      </w:pPr>
      <w:r w:rsidRPr="00AB1B8F">
        <w:rPr>
          <w:rStyle w:val="HideTWBExt"/>
          <w:b w:val="0"/>
        </w:rPr>
        <w:t>&lt;Article&gt;</w:t>
      </w:r>
      <w:r w:rsidRPr="00AB1B8F">
        <w:t>Considérant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CE83DDE" w14:textId="77777777" w:rsidTr="00A30437">
        <w:trPr>
          <w:trHeight w:hRule="exact" w:val="240"/>
          <w:jc w:val="center"/>
        </w:trPr>
        <w:tc>
          <w:tcPr>
            <w:tcW w:w="9752" w:type="dxa"/>
            <w:gridSpan w:val="2"/>
            <w:tcBorders>
              <w:top w:val="nil"/>
              <w:left w:val="nil"/>
              <w:bottom w:val="nil"/>
              <w:right w:val="nil"/>
            </w:tcBorders>
          </w:tcPr>
          <w:p w14:paraId="36502D57" w14:textId="77777777" w:rsidR="008112DB" w:rsidRPr="00AB1B8F" w:rsidRDefault="008112DB" w:rsidP="00A30437"/>
        </w:tc>
      </w:tr>
      <w:tr w:rsidR="008112DB" w:rsidRPr="00AB1B8F" w14:paraId="5E8F6DAD" w14:textId="77777777" w:rsidTr="00A30437">
        <w:trPr>
          <w:trHeight w:val="240"/>
          <w:jc w:val="center"/>
        </w:trPr>
        <w:tc>
          <w:tcPr>
            <w:tcW w:w="4876" w:type="dxa"/>
            <w:tcBorders>
              <w:top w:val="nil"/>
              <w:left w:val="nil"/>
              <w:bottom w:val="nil"/>
              <w:right w:val="nil"/>
            </w:tcBorders>
          </w:tcPr>
          <w:p w14:paraId="349A50A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F14084E" w14:textId="77777777" w:rsidR="008112DB" w:rsidRPr="00AB1B8F" w:rsidRDefault="008112DB" w:rsidP="00A30437">
            <w:pPr>
              <w:pStyle w:val="AmColumnHeading"/>
            </w:pPr>
            <w:r w:rsidRPr="00AB1B8F">
              <w:t>Amendement</w:t>
            </w:r>
          </w:p>
        </w:tc>
      </w:tr>
      <w:tr w:rsidR="008112DB" w:rsidRPr="00AB1B8F" w14:paraId="3161D250" w14:textId="77777777" w:rsidTr="00A30437">
        <w:trPr>
          <w:jc w:val="center"/>
        </w:trPr>
        <w:tc>
          <w:tcPr>
            <w:tcW w:w="4876" w:type="dxa"/>
            <w:tcBorders>
              <w:top w:val="nil"/>
              <w:left w:val="nil"/>
              <w:bottom w:val="nil"/>
              <w:right w:val="nil"/>
            </w:tcBorders>
          </w:tcPr>
          <w:p w14:paraId="3F6F81C8" w14:textId="77777777" w:rsidR="008112DB" w:rsidRPr="00AB1B8F" w:rsidRDefault="008112DB" w:rsidP="00A30437">
            <w:pPr>
              <w:pStyle w:val="Normal6a"/>
            </w:pPr>
            <w:r w:rsidRPr="00AB1B8F">
              <w:t>G.</w:t>
            </w:r>
            <w:r w:rsidRPr="00AB1B8F">
              <w:tab/>
              <w:t>considérant que la violence à l’égard des femmes et la violence domestique constituent des violations des droits fondamentaux</w:t>
            </w:r>
            <w:r w:rsidRPr="00AB1B8F">
              <w:rPr>
                <w:b/>
                <w:i/>
              </w:rPr>
              <w:t xml:space="preserve">; </w:t>
            </w:r>
            <w:r w:rsidRPr="00AB1B8F">
              <w:t xml:space="preserve">que les systèmes juridiques doivent répondre aux besoins spécifiques des victimes </w:t>
            </w:r>
            <w:r w:rsidRPr="00AB1B8F">
              <w:rPr>
                <w:b/>
                <w:i/>
              </w:rPr>
              <w:t>de violence sexiste en garantissant</w:t>
            </w:r>
            <w:r w:rsidRPr="00AB1B8F">
              <w:t xml:space="preserve"> une protection </w:t>
            </w:r>
            <w:r w:rsidRPr="00AB1B8F">
              <w:rPr>
                <w:b/>
                <w:i/>
              </w:rPr>
              <w:t>et</w:t>
            </w:r>
            <w:r w:rsidRPr="00AB1B8F">
              <w:t xml:space="preserve"> des recours </w:t>
            </w:r>
            <w:r w:rsidRPr="00AB1B8F">
              <w:rPr>
                <w:b/>
                <w:i/>
              </w:rPr>
              <w:t>adéquats</w:t>
            </w:r>
            <w:r w:rsidRPr="00AB1B8F">
              <w:t>;</w:t>
            </w:r>
            <w:r w:rsidRPr="00AB1B8F">
              <w:rPr>
                <w:b/>
                <w:i/>
              </w:rPr>
              <w:t xml:space="preserve"> </w:t>
            </w:r>
            <w:r w:rsidRPr="00AB1B8F">
              <w:t xml:space="preserve">que de nombreuses femmes </w:t>
            </w:r>
            <w:r w:rsidRPr="00AB1B8F">
              <w:rPr>
                <w:b/>
                <w:i/>
              </w:rPr>
              <w:t>sont encore</w:t>
            </w:r>
            <w:r w:rsidRPr="00AB1B8F">
              <w:t xml:space="preserve"> confrontées à d’importants obstacles au signalement des violences et à </w:t>
            </w:r>
            <w:r w:rsidRPr="00AB1B8F">
              <w:rPr>
                <w:b/>
                <w:i/>
              </w:rPr>
              <w:t>l’accès à un soutien juridique</w:t>
            </w:r>
            <w:r w:rsidRPr="00AB1B8F">
              <w:t>;</w:t>
            </w:r>
          </w:p>
        </w:tc>
        <w:tc>
          <w:tcPr>
            <w:tcW w:w="4876" w:type="dxa"/>
            <w:tcBorders>
              <w:top w:val="nil"/>
              <w:left w:val="nil"/>
              <w:bottom w:val="nil"/>
              <w:right w:val="nil"/>
            </w:tcBorders>
          </w:tcPr>
          <w:p w14:paraId="33D299C4" w14:textId="77777777" w:rsidR="008112DB" w:rsidRPr="00AB1B8F" w:rsidRDefault="008112DB" w:rsidP="00A30437">
            <w:pPr>
              <w:pStyle w:val="Normal6a"/>
            </w:pPr>
            <w:r w:rsidRPr="00AB1B8F">
              <w:t>G.</w:t>
            </w:r>
            <w:r w:rsidRPr="00AB1B8F">
              <w:tab/>
              <w:t>considérant que la violence à l’égard des femmes</w:t>
            </w:r>
            <w:r w:rsidRPr="00AB1B8F">
              <w:rPr>
                <w:b/>
                <w:i/>
              </w:rPr>
              <w:t>, la violence sexiste</w:t>
            </w:r>
            <w:r w:rsidRPr="00AB1B8F">
              <w:t xml:space="preserve"> et la violence domestique constituent des violations des droits fondamentaux</w:t>
            </w:r>
            <w:r w:rsidRPr="00AB1B8F">
              <w:rPr>
                <w:b/>
                <w:i/>
              </w:rPr>
              <w:t>, et</w:t>
            </w:r>
            <w:r w:rsidRPr="00AB1B8F">
              <w:t xml:space="preserve"> que les systèmes juridiques doivent répondre aux besoins spécifiques des victimes </w:t>
            </w:r>
            <w:r w:rsidRPr="00AB1B8F">
              <w:rPr>
                <w:b/>
                <w:i/>
              </w:rPr>
              <w:t>en offrant</w:t>
            </w:r>
            <w:r w:rsidRPr="00AB1B8F">
              <w:t xml:space="preserve"> une protection </w:t>
            </w:r>
            <w:r w:rsidRPr="00AB1B8F">
              <w:rPr>
                <w:b/>
                <w:i/>
              </w:rPr>
              <w:t>adéquate,</w:t>
            </w:r>
            <w:r w:rsidRPr="00AB1B8F">
              <w:t xml:space="preserve"> des recours </w:t>
            </w:r>
            <w:r w:rsidRPr="00AB1B8F">
              <w:rPr>
                <w:b/>
                <w:i/>
              </w:rPr>
              <w:t>efficaces et des services d’aide accessibles</w:t>
            </w:r>
            <w:r w:rsidRPr="00AB1B8F">
              <w:t>;</w:t>
            </w:r>
            <w:r w:rsidRPr="00AB1B8F">
              <w:rPr>
                <w:b/>
                <w:i/>
              </w:rPr>
              <w:t xml:space="preserve"> </w:t>
            </w:r>
            <w:r w:rsidRPr="00AB1B8F">
              <w:t xml:space="preserve">que de nombreuses femmes </w:t>
            </w:r>
            <w:r w:rsidRPr="00AB1B8F">
              <w:rPr>
                <w:b/>
                <w:i/>
              </w:rPr>
              <w:t>continuent d’être</w:t>
            </w:r>
            <w:r w:rsidRPr="00AB1B8F">
              <w:t xml:space="preserve"> confrontées à d’importants obstacles au signalement des violences et à </w:t>
            </w:r>
            <w:r w:rsidRPr="00AB1B8F">
              <w:rPr>
                <w:b/>
                <w:i/>
              </w:rPr>
              <w:t>l’obtention d’une assistance juridique</w:t>
            </w:r>
            <w:r w:rsidRPr="00AB1B8F">
              <w:t>;</w:t>
            </w:r>
            <w:r w:rsidRPr="00AB1B8F">
              <w:rPr>
                <w:b/>
                <w:i/>
              </w:rPr>
              <w:t xml:space="preserve"> que les niveaux de violence à l’égard des femmes restent extrêmement élevés dans toute l’Europe et que toutes les formes de violence, y compris les abus psychologiques, émotionnels et mentaux, ainsi que le contrôle coercitif et financier doivent être officiellement reconnues; que la misogynie et le sexisme systémiques au sein des institutions, ainsi que les obstacles structurels et procéduraux, continuent d’empêcher les femmes victimes de violence d’accéder à la justice;</w:t>
            </w:r>
          </w:p>
        </w:tc>
      </w:tr>
    </w:tbl>
    <w:p w14:paraId="10CE264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FA00647" w14:textId="77777777" w:rsidR="008112DB" w:rsidRPr="007800A1" w:rsidRDefault="008112DB" w:rsidP="008112DB">
      <w:pPr>
        <w:rPr>
          <w:lang w:val="en-GB"/>
        </w:rPr>
      </w:pPr>
      <w:r w:rsidRPr="007800A1">
        <w:rPr>
          <w:rStyle w:val="HideTWBExt"/>
          <w:lang w:val="en-GB"/>
        </w:rPr>
        <w:t>&lt;/Amend&gt;</w:t>
      </w:r>
    </w:p>
    <w:p w14:paraId="399DCD2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51</w:t>
      </w:r>
      <w:r w:rsidRPr="007800A1">
        <w:rPr>
          <w:rStyle w:val="HideTWBExt"/>
          <w:b w:val="0"/>
          <w:lang w:val="en-GB"/>
        </w:rPr>
        <w:t>&lt;/NumAm&gt;</w:t>
      </w:r>
    </w:p>
    <w:p w14:paraId="75D4356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69124B6C" w14:textId="77777777" w:rsidR="008112DB" w:rsidRPr="00AB1B8F" w:rsidRDefault="008112DB" w:rsidP="008112DB">
      <w:pPr>
        <w:pStyle w:val="NormalBold"/>
      </w:pPr>
      <w:r w:rsidRPr="00AB1B8F">
        <w:rPr>
          <w:rStyle w:val="HideTWBExt"/>
          <w:b w:val="0"/>
        </w:rPr>
        <w:t>&lt;/RepeatBlock-By&gt;</w:t>
      </w:r>
    </w:p>
    <w:p w14:paraId="7DE44A5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A040EB2" w14:textId="77777777" w:rsidR="008112DB" w:rsidRPr="00AB1B8F" w:rsidRDefault="008112DB" w:rsidP="008112DB">
      <w:pPr>
        <w:pStyle w:val="NormalBold"/>
      </w:pPr>
      <w:r w:rsidRPr="00AB1B8F">
        <w:rPr>
          <w:rStyle w:val="HideTWBExt"/>
          <w:b w:val="0"/>
        </w:rPr>
        <w:t>&lt;Article&gt;</w:t>
      </w:r>
      <w:r w:rsidRPr="00AB1B8F">
        <w:t>Considérant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28BE20E" w14:textId="77777777" w:rsidTr="00A30437">
        <w:trPr>
          <w:trHeight w:hRule="exact" w:val="240"/>
          <w:jc w:val="center"/>
        </w:trPr>
        <w:tc>
          <w:tcPr>
            <w:tcW w:w="9752" w:type="dxa"/>
            <w:gridSpan w:val="2"/>
            <w:tcBorders>
              <w:top w:val="nil"/>
              <w:left w:val="nil"/>
              <w:bottom w:val="nil"/>
              <w:right w:val="nil"/>
            </w:tcBorders>
          </w:tcPr>
          <w:p w14:paraId="48B49383" w14:textId="77777777" w:rsidR="008112DB" w:rsidRPr="00AB1B8F" w:rsidRDefault="008112DB" w:rsidP="00A30437"/>
        </w:tc>
      </w:tr>
      <w:tr w:rsidR="008112DB" w:rsidRPr="00AB1B8F" w14:paraId="73FB06BB" w14:textId="77777777" w:rsidTr="00A30437">
        <w:trPr>
          <w:trHeight w:val="240"/>
          <w:jc w:val="center"/>
        </w:trPr>
        <w:tc>
          <w:tcPr>
            <w:tcW w:w="4876" w:type="dxa"/>
            <w:tcBorders>
              <w:top w:val="nil"/>
              <w:left w:val="nil"/>
              <w:bottom w:val="nil"/>
              <w:right w:val="nil"/>
            </w:tcBorders>
          </w:tcPr>
          <w:p w14:paraId="5B6C084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A8679C9" w14:textId="77777777" w:rsidR="008112DB" w:rsidRPr="00AB1B8F" w:rsidRDefault="008112DB" w:rsidP="00A30437">
            <w:pPr>
              <w:pStyle w:val="AmColumnHeading"/>
            </w:pPr>
            <w:r w:rsidRPr="00AB1B8F">
              <w:t>Amendement</w:t>
            </w:r>
          </w:p>
        </w:tc>
      </w:tr>
      <w:tr w:rsidR="008112DB" w:rsidRPr="00AB1B8F" w14:paraId="473983F5" w14:textId="77777777" w:rsidTr="00A30437">
        <w:trPr>
          <w:jc w:val="center"/>
        </w:trPr>
        <w:tc>
          <w:tcPr>
            <w:tcW w:w="4876" w:type="dxa"/>
            <w:tcBorders>
              <w:top w:val="nil"/>
              <w:left w:val="nil"/>
              <w:bottom w:val="nil"/>
              <w:right w:val="nil"/>
            </w:tcBorders>
          </w:tcPr>
          <w:p w14:paraId="003E37A9" w14:textId="77777777" w:rsidR="008112DB" w:rsidRPr="00AB1B8F" w:rsidRDefault="008112DB" w:rsidP="00A30437">
            <w:pPr>
              <w:pStyle w:val="Normal6a"/>
            </w:pPr>
            <w:r w:rsidRPr="00AB1B8F">
              <w:t>G.</w:t>
            </w:r>
            <w:r w:rsidRPr="00AB1B8F">
              <w:tab/>
              <w:t>considérant que la violence à l’égard des femmes et la violence domestique constituent des violations des droits fondamentaux; que les systèmes juridiques doivent répondre aux besoins spécifiques des victimes de violence sexiste en garantissant une protection et des recours adéquats; que de nombreuses femmes sont encore confrontées à d’importants obstacles au signalement des violences et à l’accès à un soutien juridique;</w:t>
            </w:r>
          </w:p>
        </w:tc>
        <w:tc>
          <w:tcPr>
            <w:tcW w:w="4876" w:type="dxa"/>
            <w:tcBorders>
              <w:top w:val="nil"/>
              <w:left w:val="nil"/>
              <w:bottom w:val="nil"/>
              <w:right w:val="nil"/>
            </w:tcBorders>
          </w:tcPr>
          <w:p w14:paraId="6DEA0E75" w14:textId="77777777" w:rsidR="008112DB" w:rsidRPr="00AB1B8F" w:rsidRDefault="008112DB" w:rsidP="00A30437">
            <w:pPr>
              <w:pStyle w:val="Normal6a"/>
            </w:pPr>
            <w:r w:rsidRPr="00AB1B8F">
              <w:t>G.</w:t>
            </w:r>
            <w:r w:rsidRPr="00AB1B8F">
              <w:tab/>
              <w:t xml:space="preserve">considérant que la violence à l’égard des femmes et la violence domestique constituent des violations des droits fondamentaux; que les systèmes juridiques doivent répondre aux besoins spécifiques des victimes de violence sexiste en garantissant une protection </w:t>
            </w:r>
            <w:r w:rsidRPr="00AB1B8F">
              <w:rPr>
                <w:b/>
                <w:i/>
              </w:rPr>
              <w:t xml:space="preserve">adéquate </w:t>
            </w:r>
            <w:r w:rsidRPr="00AB1B8F">
              <w:t xml:space="preserve">et des recours </w:t>
            </w:r>
            <w:r w:rsidRPr="00AB1B8F">
              <w:rPr>
                <w:b/>
                <w:i/>
              </w:rPr>
              <w:t>juridiques adéquats afin d’éviter une victimisation secondaire</w:t>
            </w:r>
            <w:r w:rsidRPr="00AB1B8F">
              <w:t>; que de nombreuses femmes sont encore confrontées à d’importants obstacles au signalement des violences et à l’accès à un soutien juridique;</w:t>
            </w:r>
          </w:p>
        </w:tc>
      </w:tr>
    </w:tbl>
    <w:p w14:paraId="048833F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83F0630" w14:textId="77777777" w:rsidR="008112DB" w:rsidRPr="007800A1" w:rsidRDefault="008112DB" w:rsidP="008112DB">
      <w:pPr>
        <w:rPr>
          <w:lang w:val="en-GB"/>
        </w:rPr>
      </w:pPr>
      <w:r w:rsidRPr="007800A1">
        <w:rPr>
          <w:rStyle w:val="HideTWBExt"/>
          <w:lang w:val="en-GB"/>
        </w:rPr>
        <w:t>&lt;/Amend&gt;</w:t>
      </w:r>
    </w:p>
    <w:p w14:paraId="5E899C8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52</w:t>
      </w:r>
      <w:r w:rsidRPr="007800A1">
        <w:rPr>
          <w:rStyle w:val="HideTWBExt"/>
          <w:b w:val="0"/>
          <w:lang w:val="en-GB"/>
        </w:rPr>
        <w:t>&lt;/NumAm&gt;</w:t>
      </w:r>
    </w:p>
    <w:p w14:paraId="6047402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2876340D" w14:textId="77777777" w:rsidR="008112DB" w:rsidRPr="00AB1B8F" w:rsidRDefault="008112DB" w:rsidP="008112DB">
      <w:pPr>
        <w:pStyle w:val="NormalBold"/>
      </w:pPr>
      <w:r w:rsidRPr="00AB1B8F">
        <w:rPr>
          <w:rStyle w:val="HideTWBExt"/>
          <w:b w:val="0"/>
        </w:rPr>
        <w:t>&lt;/RepeatBlock-By&gt;</w:t>
      </w:r>
    </w:p>
    <w:p w14:paraId="59B79C8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3FDD883" w14:textId="77777777" w:rsidR="008112DB" w:rsidRPr="00AB1B8F" w:rsidRDefault="008112DB" w:rsidP="008112DB">
      <w:pPr>
        <w:pStyle w:val="NormalBold"/>
      </w:pPr>
      <w:r w:rsidRPr="00AB1B8F">
        <w:rPr>
          <w:rStyle w:val="HideTWBExt"/>
          <w:b w:val="0"/>
        </w:rPr>
        <w:t>&lt;Article&gt;</w:t>
      </w:r>
      <w:r w:rsidRPr="00AB1B8F">
        <w:t>Considérant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ECC886C" w14:textId="77777777" w:rsidTr="00A30437">
        <w:trPr>
          <w:trHeight w:hRule="exact" w:val="240"/>
          <w:jc w:val="center"/>
        </w:trPr>
        <w:tc>
          <w:tcPr>
            <w:tcW w:w="9752" w:type="dxa"/>
            <w:gridSpan w:val="2"/>
            <w:tcBorders>
              <w:top w:val="nil"/>
              <w:left w:val="nil"/>
              <w:bottom w:val="nil"/>
              <w:right w:val="nil"/>
            </w:tcBorders>
          </w:tcPr>
          <w:p w14:paraId="6C680D20" w14:textId="77777777" w:rsidR="008112DB" w:rsidRPr="00AB1B8F" w:rsidRDefault="008112DB" w:rsidP="00A30437"/>
        </w:tc>
      </w:tr>
      <w:tr w:rsidR="008112DB" w:rsidRPr="00AB1B8F" w14:paraId="3F45C73C" w14:textId="77777777" w:rsidTr="00A30437">
        <w:trPr>
          <w:trHeight w:val="240"/>
          <w:jc w:val="center"/>
        </w:trPr>
        <w:tc>
          <w:tcPr>
            <w:tcW w:w="4876" w:type="dxa"/>
            <w:tcBorders>
              <w:top w:val="nil"/>
              <w:left w:val="nil"/>
              <w:bottom w:val="nil"/>
              <w:right w:val="nil"/>
            </w:tcBorders>
          </w:tcPr>
          <w:p w14:paraId="379A848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DDC1606" w14:textId="77777777" w:rsidR="008112DB" w:rsidRPr="00AB1B8F" w:rsidRDefault="008112DB" w:rsidP="00A30437">
            <w:pPr>
              <w:pStyle w:val="AmColumnHeading"/>
            </w:pPr>
            <w:r w:rsidRPr="00AB1B8F">
              <w:t>Amendement</w:t>
            </w:r>
          </w:p>
        </w:tc>
      </w:tr>
      <w:tr w:rsidR="008112DB" w:rsidRPr="00AB1B8F" w14:paraId="7EC762A2" w14:textId="77777777" w:rsidTr="00A30437">
        <w:trPr>
          <w:jc w:val="center"/>
        </w:trPr>
        <w:tc>
          <w:tcPr>
            <w:tcW w:w="4876" w:type="dxa"/>
            <w:tcBorders>
              <w:top w:val="nil"/>
              <w:left w:val="nil"/>
              <w:bottom w:val="nil"/>
              <w:right w:val="nil"/>
            </w:tcBorders>
          </w:tcPr>
          <w:p w14:paraId="72F92794" w14:textId="77777777" w:rsidR="008112DB" w:rsidRPr="00AB1B8F" w:rsidRDefault="008112DB" w:rsidP="00A30437">
            <w:pPr>
              <w:pStyle w:val="Normal6a"/>
            </w:pPr>
            <w:r w:rsidRPr="00AB1B8F">
              <w:t>G.</w:t>
            </w:r>
            <w:r w:rsidRPr="00AB1B8F">
              <w:tab/>
              <w:t>considérant que la violence à l’égard des femmes et la violence domestique constituent des violations des droits fondamentaux; que les systèmes juridiques doivent répondre aux besoins spécifiques des victimes de violence sexiste en garantissant une protection et des recours adéquats; que de nombreuses femmes sont encore confrontées à d’importants obstacles au signalement des violences et à l’accès à un soutien juridique;</w:t>
            </w:r>
          </w:p>
        </w:tc>
        <w:tc>
          <w:tcPr>
            <w:tcW w:w="4876" w:type="dxa"/>
            <w:tcBorders>
              <w:top w:val="nil"/>
              <w:left w:val="nil"/>
              <w:bottom w:val="nil"/>
              <w:right w:val="nil"/>
            </w:tcBorders>
          </w:tcPr>
          <w:p w14:paraId="5B70505A" w14:textId="77777777" w:rsidR="008112DB" w:rsidRPr="00AB1B8F" w:rsidRDefault="008112DB" w:rsidP="00A30437">
            <w:pPr>
              <w:pStyle w:val="Normal6a"/>
            </w:pPr>
            <w:r w:rsidRPr="00AB1B8F">
              <w:t>G.</w:t>
            </w:r>
            <w:r w:rsidRPr="00AB1B8F">
              <w:tab/>
              <w:t xml:space="preserve">considérant que la violence à l’égard des femmes et la violence domestique constituent des violations des droits fondamentaux; que les systèmes juridiques doivent répondre aux besoins spécifiques des victimes de violence sexiste en garantissant une protection et des recours adéquats; que de nombreuses femmes </w:t>
            </w:r>
            <w:r w:rsidRPr="00AB1B8F">
              <w:rPr>
                <w:b/>
                <w:i/>
              </w:rPr>
              <w:t>et filles</w:t>
            </w:r>
            <w:r w:rsidRPr="00AB1B8F">
              <w:t xml:space="preserve"> sont encore confrontées à d’importants obstacles au signalement des violences et à l’accès à un soutien juridique;</w:t>
            </w:r>
          </w:p>
        </w:tc>
      </w:tr>
    </w:tbl>
    <w:p w14:paraId="421FEE2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E00B146" w14:textId="77777777" w:rsidR="008112DB" w:rsidRPr="007800A1" w:rsidRDefault="008112DB" w:rsidP="008112DB">
      <w:pPr>
        <w:rPr>
          <w:lang w:val="en-GB"/>
        </w:rPr>
      </w:pPr>
      <w:r w:rsidRPr="007800A1">
        <w:rPr>
          <w:rStyle w:val="HideTWBExt"/>
          <w:lang w:val="en-GB"/>
        </w:rPr>
        <w:t>&lt;/Amend&gt;</w:t>
      </w:r>
    </w:p>
    <w:p w14:paraId="29CBD77F"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53</w:t>
      </w:r>
      <w:r w:rsidRPr="007800A1">
        <w:rPr>
          <w:rStyle w:val="HideTWBExt"/>
          <w:b w:val="0"/>
          <w:lang w:val="en-GB"/>
        </w:rPr>
        <w:t>&lt;/NumAm&gt;</w:t>
      </w:r>
    </w:p>
    <w:p w14:paraId="0C16E41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65397F6D" w14:textId="77777777" w:rsidR="008112DB" w:rsidRPr="00AB1B8F" w:rsidRDefault="008112DB" w:rsidP="008112DB">
      <w:pPr>
        <w:pStyle w:val="NormalBold"/>
      </w:pPr>
      <w:r w:rsidRPr="00AB1B8F">
        <w:rPr>
          <w:rStyle w:val="HideTWBExt"/>
          <w:b w:val="0"/>
        </w:rPr>
        <w:t>&lt;/RepeatBlock-By&gt;</w:t>
      </w:r>
    </w:p>
    <w:p w14:paraId="69DA6B7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B597929" w14:textId="77777777" w:rsidR="008112DB" w:rsidRPr="00AB1B8F" w:rsidRDefault="008112DB" w:rsidP="008112DB">
      <w:pPr>
        <w:pStyle w:val="NormalBold"/>
      </w:pPr>
      <w:r w:rsidRPr="00AB1B8F">
        <w:rPr>
          <w:rStyle w:val="HideTWBExt"/>
          <w:b w:val="0"/>
        </w:rPr>
        <w:t>&lt;Article&gt;</w:t>
      </w:r>
      <w:r w:rsidRPr="00AB1B8F">
        <w:t>Considérant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7B8FB95" w14:textId="77777777" w:rsidTr="00A30437">
        <w:trPr>
          <w:trHeight w:hRule="exact" w:val="240"/>
          <w:jc w:val="center"/>
        </w:trPr>
        <w:tc>
          <w:tcPr>
            <w:tcW w:w="9752" w:type="dxa"/>
            <w:gridSpan w:val="2"/>
            <w:tcBorders>
              <w:top w:val="nil"/>
              <w:left w:val="nil"/>
              <w:bottom w:val="nil"/>
              <w:right w:val="nil"/>
            </w:tcBorders>
          </w:tcPr>
          <w:p w14:paraId="328A1E4B" w14:textId="77777777" w:rsidR="008112DB" w:rsidRPr="00AB1B8F" w:rsidRDefault="008112DB" w:rsidP="00A30437"/>
        </w:tc>
      </w:tr>
      <w:tr w:rsidR="008112DB" w:rsidRPr="00AB1B8F" w14:paraId="11B4D8B8" w14:textId="77777777" w:rsidTr="00A30437">
        <w:trPr>
          <w:trHeight w:val="240"/>
          <w:jc w:val="center"/>
        </w:trPr>
        <w:tc>
          <w:tcPr>
            <w:tcW w:w="4876" w:type="dxa"/>
            <w:tcBorders>
              <w:top w:val="nil"/>
              <w:left w:val="nil"/>
              <w:bottom w:val="nil"/>
              <w:right w:val="nil"/>
            </w:tcBorders>
          </w:tcPr>
          <w:p w14:paraId="0E98894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CD63B7D" w14:textId="77777777" w:rsidR="008112DB" w:rsidRPr="00AB1B8F" w:rsidRDefault="008112DB" w:rsidP="00A30437">
            <w:pPr>
              <w:pStyle w:val="AmColumnHeading"/>
            </w:pPr>
            <w:r w:rsidRPr="00AB1B8F">
              <w:t>Amendement</w:t>
            </w:r>
          </w:p>
        </w:tc>
      </w:tr>
      <w:tr w:rsidR="008112DB" w:rsidRPr="00AB1B8F" w14:paraId="1E964B0C" w14:textId="77777777" w:rsidTr="00A30437">
        <w:trPr>
          <w:jc w:val="center"/>
        </w:trPr>
        <w:tc>
          <w:tcPr>
            <w:tcW w:w="4876" w:type="dxa"/>
            <w:tcBorders>
              <w:top w:val="nil"/>
              <w:left w:val="nil"/>
              <w:bottom w:val="nil"/>
              <w:right w:val="nil"/>
            </w:tcBorders>
          </w:tcPr>
          <w:p w14:paraId="61EAC80F" w14:textId="77777777" w:rsidR="008112DB" w:rsidRPr="00AB1B8F" w:rsidRDefault="008112DB" w:rsidP="00A30437">
            <w:pPr>
              <w:pStyle w:val="Normal6a"/>
            </w:pPr>
            <w:r w:rsidRPr="00AB1B8F">
              <w:t>G.</w:t>
            </w:r>
            <w:r w:rsidRPr="00AB1B8F">
              <w:tab/>
              <w:t xml:space="preserve">considérant que la violence à l’égard des femmes et la violence domestique constituent des violations des droits fondamentaux; que les systèmes juridiques doivent </w:t>
            </w:r>
            <w:r w:rsidRPr="00AB1B8F">
              <w:rPr>
                <w:b/>
                <w:i/>
              </w:rPr>
              <w:t>répondre</w:t>
            </w:r>
            <w:r w:rsidRPr="00AB1B8F">
              <w:t xml:space="preserve"> aux besoins spécifiques des victimes de violence sexiste en garantissant une protection et des recours adéquats; que de nombreuses femmes sont encore confrontées à d’importants obstacles au signalement des violences et à l’accès à un soutien juridique;</w:t>
            </w:r>
          </w:p>
        </w:tc>
        <w:tc>
          <w:tcPr>
            <w:tcW w:w="4876" w:type="dxa"/>
            <w:tcBorders>
              <w:top w:val="nil"/>
              <w:left w:val="nil"/>
              <w:bottom w:val="nil"/>
              <w:right w:val="nil"/>
            </w:tcBorders>
          </w:tcPr>
          <w:p w14:paraId="0709D0A7" w14:textId="77777777" w:rsidR="008112DB" w:rsidRPr="00AB1B8F" w:rsidRDefault="008112DB" w:rsidP="00A30437">
            <w:pPr>
              <w:pStyle w:val="Normal6a"/>
            </w:pPr>
            <w:r w:rsidRPr="00AB1B8F">
              <w:t>G.</w:t>
            </w:r>
            <w:r w:rsidRPr="00AB1B8F">
              <w:tab/>
              <w:t xml:space="preserve">considérant que la violence à l’égard des femmes et la violence domestique constituent des violations des droits fondamentaux; que les systèmes juridiques doivent </w:t>
            </w:r>
            <w:r w:rsidRPr="00AB1B8F">
              <w:rPr>
                <w:b/>
                <w:i/>
              </w:rPr>
              <w:t>pleinement satisfaire</w:t>
            </w:r>
            <w:r w:rsidRPr="00AB1B8F">
              <w:t xml:space="preserve"> aux besoins spécifiques des victimes de violence sexiste en garantissant une protection et des recours adéquats; que de nombreuses femmes sont encore confrontées à d’importants obstacles au signalement des violences et à l’accès à un soutien juridique;</w:t>
            </w:r>
          </w:p>
        </w:tc>
      </w:tr>
    </w:tbl>
    <w:p w14:paraId="06C9BD9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47A0B9E" w14:textId="77777777" w:rsidR="008112DB" w:rsidRPr="007800A1" w:rsidRDefault="008112DB" w:rsidP="008112DB">
      <w:pPr>
        <w:rPr>
          <w:lang w:val="en-GB"/>
        </w:rPr>
      </w:pPr>
      <w:r w:rsidRPr="007800A1">
        <w:rPr>
          <w:rStyle w:val="HideTWBExt"/>
          <w:lang w:val="en-GB"/>
        </w:rPr>
        <w:t>&lt;/Amend&gt;</w:t>
      </w:r>
    </w:p>
    <w:p w14:paraId="7C7C74F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54</w:t>
      </w:r>
      <w:r w:rsidRPr="007800A1">
        <w:rPr>
          <w:rStyle w:val="HideTWBExt"/>
          <w:b w:val="0"/>
          <w:lang w:val="en-GB"/>
        </w:rPr>
        <w:t>&lt;/NumAm&gt;</w:t>
      </w:r>
    </w:p>
    <w:p w14:paraId="4DA1106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w:t>
      </w:r>
      <w:r w:rsidRPr="007800A1">
        <w:rPr>
          <w:rStyle w:val="HideTWBExt"/>
          <w:b w:val="0"/>
          <w:lang w:val="en-GB"/>
        </w:rPr>
        <w:t>&lt;/Members&gt;</w:t>
      </w:r>
    </w:p>
    <w:p w14:paraId="36FEEC4D" w14:textId="77777777" w:rsidR="008112DB" w:rsidRPr="007800A1" w:rsidRDefault="008112DB" w:rsidP="008112DB">
      <w:pPr>
        <w:pStyle w:val="NormalBold"/>
        <w:rPr>
          <w:lang w:val="en-GB"/>
        </w:rPr>
      </w:pPr>
      <w:r w:rsidRPr="007800A1">
        <w:rPr>
          <w:rStyle w:val="HideTWBExt"/>
          <w:b w:val="0"/>
          <w:lang w:val="en-GB"/>
        </w:rPr>
        <w:t>&lt;/RepeatBlock-By&gt;</w:t>
      </w:r>
    </w:p>
    <w:p w14:paraId="6CBC183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6FAED4D" w14:textId="77777777" w:rsidR="008112DB" w:rsidRPr="00AB1B8F" w:rsidRDefault="008112DB" w:rsidP="008112DB">
      <w:pPr>
        <w:pStyle w:val="NormalBold"/>
      </w:pPr>
      <w:r w:rsidRPr="00AB1B8F">
        <w:rPr>
          <w:rStyle w:val="HideTWBExt"/>
          <w:b w:val="0"/>
        </w:rPr>
        <w:t>&lt;Article&gt;</w:t>
      </w:r>
      <w:r w:rsidRPr="00AB1B8F">
        <w:t>Considérant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A0B960E" w14:textId="77777777" w:rsidTr="00A30437">
        <w:trPr>
          <w:trHeight w:hRule="exact" w:val="240"/>
          <w:jc w:val="center"/>
        </w:trPr>
        <w:tc>
          <w:tcPr>
            <w:tcW w:w="9752" w:type="dxa"/>
            <w:gridSpan w:val="2"/>
            <w:tcBorders>
              <w:top w:val="nil"/>
              <w:left w:val="nil"/>
              <w:bottom w:val="nil"/>
              <w:right w:val="nil"/>
            </w:tcBorders>
          </w:tcPr>
          <w:p w14:paraId="636E504D" w14:textId="77777777" w:rsidR="008112DB" w:rsidRPr="00AB1B8F" w:rsidRDefault="008112DB" w:rsidP="00A30437"/>
        </w:tc>
      </w:tr>
      <w:tr w:rsidR="008112DB" w:rsidRPr="00AB1B8F" w14:paraId="628C2B53" w14:textId="77777777" w:rsidTr="00A30437">
        <w:trPr>
          <w:trHeight w:val="240"/>
          <w:jc w:val="center"/>
        </w:trPr>
        <w:tc>
          <w:tcPr>
            <w:tcW w:w="4876" w:type="dxa"/>
            <w:tcBorders>
              <w:top w:val="nil"/>
              <w:left w:val="nil"/>
              <w:bottom w:val="nil"/>
              <w:right w:val="nil"/>
            </w:tcBorders>
          </w:tcPr>
          <w:p w14:paraId="4988692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1361339" w14:textId="77777777" w:rsidR="008112DB" w:rsidRPr="00AB1B8F" w:rsidRDefault="008112DB" w:rsidP="00A30437">
            <w:pPr>
              <w:pStyle w:val="AmColumnHeading"/>
            </w:pPr>
            <w:r w:rsidRPr="00AB1B8F">
              <w:t>Amendement</w:t>
            </w:r>
          </w:p>
        </w:tc>
      </w:tr>
      <w:tr w:rsidR="008112DB" w:rsidRPr="00AB1B8F" w14:paraId="28255E26" w14:textId="77777777" w:rsidTr="00A30437">
        <w:trPr>
          <w:jc w:val="center"/>
        </w:trPr>
        <w:tc>
          <w:tcPr>
            <w:tcW w:w="4876" w:type="dxa"/>
            <w:tcBorders>
              <w:top w:val="nil"/>
              <w:left w:val="nil"/>
              <w:bottom w:val="nil"/>
              <w:right w:val="nil"/>
            </w:tcBorders>
          </w:tcPr>
          <w:p w14:paraId="36670324" w14:textId="77777777" w:rsidR="008112DB" w:rsidRPr="00AB1B8F" w:rsidRDefault="008112DB" w:rsidP="00A30437">
            <w:pPr>
              <w:pStyle w:val="Normal6a"/>
            </w:pPr>
          </w:p>
        </w:tc>
        <w:tc>
          <w:tcPr>
            <w:tcW w:w="4876" w:type="dxa"/>
            <w:tcBorders>
              <w:top w:val="nil"/>
              <w:left w:val="nil"/>
              <w:bottom w:val="nil"/>
              <w:right w:val="nil"/>
            </w:tcBorders>
          </w:tcPr>
          <w:p w14:paraId="28F05CD0" w14:textId="77777777" w:rsidR="008112DB" w:rsidRPr="00AB1B8F" w:rsidRDefault="008112DB" w:rsidP="00A30437">
            <w:pPr>
              <w:pStyle w:val="Normal6a"/>
            </w:pPr>
            <w:r w:rsidRPr="00AB1B8F">
              <w:rPr>
                <w:b/>
                <w:i/>
              </w:rPr>
              <w:t>G bis.</w:t>
            </w:r>
            <w:r w:rsidRPr="00AB1B8F">
              <w:tab/>
            </w:r>
            <w:r w:rsidRPr="00AB1B8F">
              <w:rPr>
                <w:b/>
                <w:i/>
              </w:rPr>
              <w:t>considérant que, dans les pays appliquant la charia, les femmes n’ont pas les mêmes droits dans des domaines tels que l’héritage, les affaires familiales et les témoignages en justice, ce qui institutionnalise la discrimination, porte atteinte à l’égalité et compromet la dignité des femmes;</w:t>
            </w:r>
          </w:p>
        </w:tc>
      </w:tr>
    </w:tbl>
    <w:p w14:paraId="3C998F5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A1C53D8" w14:textId="77777777" w:rsidR="008112DB" w:rsidRPr="007800A1" w:rsidRDefault="008112DB" w:rsidP="008112DB">
      <w:pPr>
        <w:rPr>
          <w:lang w:val="en-GB"/>
        </w:rPr>
      </w:pPr>
      <w:r w:rsidRPr="007800A1">
        <w:rPr>
          <w:rStyle w:val="HideTWBExt"/>
          <w:lang w:val="en-GB"/>
        </w:rPr>
        <w:t>&lt;/Amend&gt;</w:t>
      </w:r>
    </w:p>
    <w:p w14:paraId="0F81D828"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55</w:t>
      </w:r>
      <w:r w:rsidRPr="007800A1">
        <w:rPr>
          <w:rStyle w:val="HideTWBExt"/>
          <w:b w:val="0"/>
          <w:lang w:val="en-GB"/>
        </w:rPr>
        <w:t>&lt;/NumAm&gt;</w:t>
      </w:r>
    </w:p>
    <w:p w14:paraId="034E40F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6C1DF8D3" w14:textId="77777777" w:rsidR="008112DB" w:rsidRPr="00AB1B8F" w:rsidRDefault="008112DB" w:rsidP="008112DB">
      <w:pPr>
        <w:pStyle w:val="NormalBold"/>
      </w:pPr>
      <w:r w:rsidRPr="00AB1B8F">
        <w:rPr>
          <w:rStyle w:val="HideTWBExt"/>
          <w:b w:val="0"/>
        </w:rPr>
        <w:t>&lt;/RepeatBlock-By&gt;</w:t>
      </w:r>
    </w:p>
    <w:p w14:paraId="54DF94F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06392B1" w14:textId="77777777" w:rsidR="008112DB" w:rsidRPr="00AB1B8F" w:rsidRDefault="008112DB" w:rsidP="008112DB">
      <w:pPr>
        <w:pStyle w:val="NormalBold"/>
      </w:pPr>
      <w:r w:rsidRPr="00AB1B8F">
        <w:rPr>
          <w:rStyle w:val="HideTWBExt"/>
          <w:b w:val="0"/>
        </w:rPr>
        <w:t>&lt;Article&gt;</w:t>
      </w:r>
      <w:r w:rsidRPr="00AB1B8F">
        <w:t>Considérant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B9B46AA" w14:textId="77777777" w:rsidTr="00A30437">
        <w:trPr>
          <w:trHeight w:hRule="exact" w:val="240"/>
          <w:jc w:val="center"/>
        </w:trPr>
        <w:tc>
          <w:tcPr>
            <w:tcW w:w="9752" w:type="dxa"/>
            <w:gridSpan w:val="2"/>
            <w:tcBorders>
              <w:top w:val="nil"/>
              <w:left w:val="nil"/>
              <w:bottom w:val="nil"/>
              <w:right w:val="nil"/>
            </w:tcBorders>
          </w:tcPr>
          <w:p w14:paraId="26FF4F8B" w14:textId="77777777" w:rsidR="008112DB" w:rsidRPr="00AB1B8F" w:rsidRDefault="008112DB" w:rsidP="00A30437"/>
        </w:tc>
      </w:tr>
      <w:tr w:rsidR="008112DB" w:rsidRPr="00AB1B8F" w14:paraId="4003CA2C" w14:textId="77777777" w:rsidTr="00A30437">
        <w:trPr>
          <w:trHeight w:val="240"/>
          <w:jc w:val="center"/>
        </w:trPr>
        <w:tc>
          <w:tcPr>
            <w:tcW w:w="4876" w:type="dxa"/>
            <w:tcBorders>
              <w:top w:val="nil"/>
              <w:left w:val="nil"/>
              <w:bottom w:val="nil"/>
              <w:right w:val="nil"/>
            </w:tcBorders>
          </w:tcPr>
          <w:p w14:paraId="7EF29FF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CEF3652" w14:textId="77777777" w:rsidR="008112DB" w:rsidRPr="00AB1B8F" w:rsidRDefault="008112DB" w:rsidP="00A30437">
            <w:pPr>
              <w:pStyle w:val="AmColumnHeading"/>
            </w:pPr>
            <w:r w:rsidRPr="00AB1B8F">
              <w:t>Amendement</w:t>
            </w:r>
          </w:p>
        </w:tc>
      </w:tr>
      <w:tr w:rsidR="008112DB" w:rsidRPr="00AB1B8F" w14:paraId="213482F0" w14:textId="77777777" w:rsidTr="00A30437">
        <w:trPr>
          <w:jc w:val="center"/>
        </w:trPr>
        <w:tc>
          <w:tcPr>
            <w:tcW w:w="4876" w:type="dxa"/>
            <w:tcBorders>
              <w:top w:val="nil"/>
              <w:left w:val="nil"/>
              <w:bottom w:val="nil"/>
              <w:right w:val="nil"/>
            </w:tcBorders>
          </w:tcPr>
          <w:p w14:paraId="6C6FC06A" w14:textId="77777777" w:rsidR="008112DB" w:rsidRPr="00AB1B8F" w:rsidRDefault="008112DB" w:rsidP="00A30437">
            <w:pPr>
              <w:pStyle w:val="Normal6a"/>
            </w:pPr>
          </w:p>
        </w:tc>
        <w:tc>
          <w:tcPr>
            <w:tcW w:w="4876" w:type="dxa"/>
            <w:tcBorders>
              <w:top w:val="nil"/>
              <w:left w:val="nil"/>
              <w:bottom w:val="nil"/>
              <w:right w:val="nil"/>
            </w:tcBorders>
          </w:tcPr>
          <w:p w14:paraId="163598D3" w14:textId="77777777" w:rsidR="008112DB" w:rsidRPr="00AB1B8F" w:rsidRDefault="008112DB" w:rsidP="00A30437">
            <w:pPr>
              <w:pStyle w:val="Normal6a"/>
            </w:pPr>
            <w:r w:rsidRPr="00AB1B8F">
              <w:rPr>
                <w:b/>
                <w:i/>
              </w:rPr>
              <w:t>G bis.</w:t>
            </w:r>
            <w:r w:rsidRPr="00AB1B8F">
              <w:tab/>
            </w:r>
            <w:r w:rsidRPr="00AB1B8F">
              <w:rPr>
                <w:b/>
                <w:i/>
              </w:rPr>
              <w:t>considérant que les violations de la santé et des droits sexuels et génésiques, y compris le refus de services d’avortement sûrs et légaux et toutes les formes de violence obstétricale et gynécologique, constituent une violence sexiste et une violation des droits fondamentaux de l’homme;</w:t>
            </w:r>
          </w:p>
        </w:tc>
      </w:tr>
    </w:tbl>
    <w:p w14:paraId="768FF21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B46A849" w14:textId="77777777" w:rsidR="008112DB" w:rsidRPr="007800A1" w:rsidRDefault="008112DB" w:rsidP="008112DB">
      <w:pPr>
        <w:rPr>
          <w:lang w:val="en-GB"/>
        </w:rPr>
      </w:pPr>
      <w:r w:rsidRPr="007800A1">
        <w:rPr>
          <w:rStyle w:val="HideTWBExt"/>
          <w:lang w:val="en-GB"/>
        </w:rPr>
        <w:t>&lt;/Amend&gt;</w:t>
      </w:r>
    </w:p>
    <w:p w14:paraId="64CC48BF"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56</w:t>
      </w:r>
      <w:r w:rsidRPr="007800A1">
        <w:rPr>
          <w:rStyle w:val="HideTWBExt"/>
          <w:b w:val="0"/>
          <w:lang w:val="en-GB"/>
        </w:rPr>
        <w:t>&lt;/NumAm&gt;</w:t>
      </w:r>
    </w:p>
    <w:p w14:paraId="0C0FA71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4F8AA58D" w14:textId="77777777" w:rsidR="008112DB" w:rsidRPr="00AB1B8F" w:rsidRDefault="008112DB" w:rsidP="008112DB">
      <w:pPr>
        <w:pStyle w:val="NormalBold"/>
      </w:pPr>
      <w:r w:rsidRPr="00AB1B8F">
        <w:rPr>
          <w:rStyle w:val="HideTWBExt"/>
          <w:b w:val="0"/>
        </w:rPr>
        <w:t>&lt;/RepeatBlock-By&gt;</w:t>
      </w:r>
    </w:p>
    <w:p w14:paraId="14FDFDE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F0214B4" w14:textId="77777777" w:rsidR="008112DB" w:rsidRPr="00AB1B8F" w:rsidRDefault="008112DB" w:rsidP="008112DB">
      <w:pPr>
        <w:pStyle w:val="NormalBold"/>
      </w:pPr>
      <w:r w:rsidRPr="00AB1B8F">
        <w:rPr>
          <w:rStyle w:val="HideTWBExt"/>
          <w:b w:val="0"/>
        </w:rPr>
        <w:t>&lt;Article&gt;</w:t>
      </w:r>
      <w:r w:rsidRPr="00AB1B8F">
        <w:t>Considérant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1B1E840" w14:textId="77777777" w:rsidTr="00A30437">
        <w:trPr>
          <w:trHeight w:hRule="exact" w:val="240"/>
          <w:jc w:val="center"/>
        </w:trPr>
        <w:tc>
          <w:tcPr>
            <w:tcW w:w="9752" w:type="dxa"/>
            <w:gridSpan w:val="2"/>
            <w:tcBorders>
              <w:top w:val="nil"/>
              <w:left w:val="nil"/>
              <w:bottom w:val="nil"/>
              <w:right w:val="nil"/>
            </w:tcBorders>
          </w:tcPr>
          <w:p w14:paraId="3DE1276A" w14:textId="77777777" w:rsidR="008112DB" w:rsidRPr="00AB1B8F" w:rsidRDefault="008112DB" w:rsidP="00A30437"/>
        </w:tc>
      </w:tr>
      <w:tr w:rsidR="008112DB" w:rsidRPr="00AB1B8F" w14:paraId="5D5321C6" w14:textId="77777777" w:rsidTr="00A30437">
        <w:trPr>
          <w:trHeight w:val="240"/>
          <w:jc w:val="center"/>
        </w:trPr>
        <w:tc>
          <w:tcPr>
            <w:tcW w:w="4876" w:type="dxa"/>
            <w:tcBorders>
              <w:top w:val="nil"/>
              <w:left w:val="nil"/>
              <w:bottom w:val="nil"/>
              <w:right w:val="nil"/>
            </w:tcBorders>
          </w:tcPr>
          <w:p w14:paraId="2127917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603DD72" w14:textId="77777777" w:rsidR="008112DB" w:rsidRPr="00AB1B8F" w:rsidRDefault="008112DB" w:rsidP="00A30437">
            <w:pPr>
              <w:pStyle w:val="AmColumnHeading"/>
            </w:pPr>
            <w:r w:rsidRPr="00AB1B8F">
              <w:t>Amendement</w:t>
            </w:r>
          </w:p>
        </w:tc>
      </w:tr>
      <w:tr w:rsidR="008112DB" w:rsidRPr="00AB1B8F" w14:paraId="38E5200A" w14:textId="77777777" w:rsidTr="00A30437">
        <w:trPr>
          <w:jc w:val="center"/>
        </w:trPr>
        <w:tc>
          <w:tcPr>
            <w:tcW w:w="4876" w:type="dxa"/>
            <w:tcBorders>
              <w:top w:val="nil"/>
              <w:left w:val="nil"/>
              <w:bottom w:val="nil"/>
              <w:right w:val="nil"/>
            </w:tcBorders>
          </w:tcPr>
          <w:p w14:paraId="59438E15" w14:textId="77777777" w:rsidR="008112DB" w:rsidRPr="00AB1B8F" w:rsidRDefault="008112DB" w:rsidP="00A30437">
            <w:pPr>
              <w:pStyle w:val="Normal6a"/>
            </w:pPr>
          </w:p>
        </w:tc>
        <w:tc>
          <w:tcPr>
            <w:tcW w:w="4876" w:type="dxa"/>
            <w:tcBorders>
              <w:top w:val="nil"/>
              <w:left w:val="nil"/>
              <w:bottom w:val="nil"/>
              <w:right w:val="nil"/>
            </w:tcBorders>
          </w:tcPr>
          <w:p w14:paraId="0FAE9DB7" w14:textId="77777777" w:rsidR="008112DB" w:rsidRPr="00AB1B8F" w:rsidRDefault="008112DB" w:rsidP="00A30437">
            <w:pPr>
              <w:pStyle w:val="Normal6a"/>
            </w:pPr>
            <w:r w:rsidRPr="00AB1B8F">
              <w:rPr>
                <w:b/>
                <w:i/>
              </w:rPr>
              <w:t>G bis.</w:t>
            </w:r>
            <w:r w:rsidRPr="00AB1B8F">
              <w:tab/>
            </w:r>
            <w:r w:rsidRPr="00AB1B8F">
              <w:rPr>
                <w:b/>
                <w:i/>
              </w:rPr>
              <w:t>considérant que le harcèlement, sur le lieu de travail, dans les domaines politique, judiciaire, universitaire ou en ligne, constitue un obstacle qui empêche les femmes d’accéder à la justice et d’accéder ou de continuer à exercer des fonctions publiques et décisionnelles;</w:t>
            </w:r>
          </w:p>
        </w:tc>
      </w:tr>
    </w:tbl>
    <w:p w14:paraId="490B001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60E5D40" w14:textId="77777777" w:rsidR="008112DB" w:rsidRPr="007800A1" w:rsidRDefault="008112DB" w:rsidP="008112DB">
      <w:pPr>
        <w:rPr>
          <w:lang w:val="en-GB"/>
        </w:rPr>
      </w:pPr>
      <w:r w:rsidRPr="007800A1">
        <w:rPr>
          <w:rStyle w:val="HideTWBExt"/>
          <w:lang w:val="en-GB"/>
        </w:rPr>
        <w:t>&lt;/Amend&gt;</w:t>
      </w:r>
    </w:p>
    <w:p w14:paraId="6F8C0BF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57</w:t>
      </w:r>
      <w:r w:rsidRPr="007800A1">
        <w:rPr>
          <w:rStyle w:val="HideTWBExt"/>
          <w:b w:val="0"/>
          <w:lang w:val="en-GB"/>
        </w:rPr>
        <w:t>&lt;/NumAm&gt;</w:t>
      </w:r>
    </w:p>
    <w:p w14:paraId="6AB4CAF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4DC4346" w14:textId="77777777" w:rsidR="008112DB" w:rsidRPr="00AB1B8F" w:rsidRDefault="008112DB" w:rsidP="008112DB">
      <w:pPr>
        <w:pStyle w:val="NormalBold"/>
      </w:pPr>
      <w:r w:rsidRPr="00AB1B8F">
        <w:rPr>
          <w:rStyle w:val="HideTWBExt"/>
          <w:b w:val="0"/>
        </w:rPr>
        <w:t>&lt;/RepeatBlock-By&gt;</w:t>
      </w:r>
    </w:p>
    <w:p w14:paraId="010D957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12BE98D" w14:textId="77777777" w:rsidR="008112DB" w:rsidRPr="00AB1B8F" w:rsidRDefault="008112DB" w:rsidP="008112DB">
      <w:pPr>
        <w:pStyle w:val="NormalBold"/>
      </w:pPr>
      <w:r w:rsidRPr="00AB1B8F">
        <w:rPr>
          <w:rStyle w:val="HideTWBExt"/>
          <w:b w:val="0"/>
        </w:rPr>
        <w:t>&lt;Article&gt;</w:t>
      </w:r>
      <w:r w:rsidRPr="00AB1B8F">
        <w:t>Considérant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6CAE355" w14:textId="77777777" w:rsidTr="00A30437">
        <w:trPr>
          <w:trHeight w:hRule="exact" w:val="240"/>
          <w:jc w:val="center"/>
        </w:trPr>
        <w:tc>
          <w:tcPr>
            <w:tcW w:w="9752" w:type="dxa"/>
            <w:gridSpan w:val="2"/>
            <w:tcBorders>
              <w:top w:val="nil"/>
              <w:left w:val="nil"/>
              <w:bottom w:val="nil"/>
              <w:right w:val="nil"/>
            </w:tcBorders>
          </w:tcPr>
          <w:p w14:paraId="0CAB683F" w14:textId="77777777" w:rsidR="008112DB" w:rsidRPr="00AB1B8F" w:rsidRDefault="008112DB" w:rsidP="00A30437"/>
        </w:tc>
      </w:tr>
      <w:tr w:rsidR="008112DB" w:rsidRPr="00AB1B8F" w14:paraId="4F5F35CD" w14:textId="77777777" w:rsidTr="00A30437">
        <w:trPr>
          <w:trHeight w:val="240"/>
          <w:jc w:val="center"/>
        </w:trPr>
        <w:tc>
          <w:tcPr>
            <w:tcW w:w="4876" w:type="dxa"/>
            <w:tcBorders>
              <w:top w:val="nil"/>
              <w:left w:val="nil"/>
              <w:bottom w:val="nil"/>
              <w:right w:val="nil"/>
            </w:tcBorders>
          </w:tcPr>
          <w:p w14:paraId="5080060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A74D6BF" w14:textId="77777777" w:rsidR="008112DB" w:rsidRPr="00AB1B8F" w:rsidRDefault="008112DB" w:rsidP="00A30437">
            <w:pPr>
              <w:pStyle w:val="AmColumnHeading"/>
            </w:pPr>
            <w:r w:rsidRPr="00AB1B8F">
              <w:t>Amendement</w:t>
            </w:r>
          </w:p>
        </w:tc>
      </w:tr>
      <w:tr w:rsidR="008112DB" w:rsidRPr="00AB1B8F" w14:paraId="4452ABE1" w14:textId="77777777" w:rsidTr="00A30437">
        <w:trPr>
          <w:jc w:val="center"/>
        </w:trPr>
        <w:tc>
          <w:tcPr>
            <w:tcW w:w="4876" w:type="dxa"/>
            <w:tcBorders>
              <w:top w:val="nil"/>
              <w:left w:val="nil"/>
              <w:bottom w:val="nil"/>
              <w:right w:val="nil"/>
            </w:tcBorders>
          </w:tcPr>
          <w:p w14:paraId="129FE034" w14:textId="77777777" w:rsidR="008112DB" w:rsidRPr="00AB1B8F" w:rsidRDefault="008112DB" w:rsidP="00A30437">
            <w:pPr>
              <w:pStyle w:val="Normal6a"/>
            </w:pPr>
          </w:p>
        </w:tc>
        <w:tc>
          <w:tcPr>
            <w:tcW w:w="4876" w:type="dxa"/>
            <w:tcBorders>
              <w:top w:val="nil"/>
              <w:left w:val="nil"/>
              <w:bottom w:val="nil"/>
              <w:right w:val="nil"/>
            </w:tcBorders>
          </w:tcPr>
          <w:p w14:paraId="1A68DF7E" w14:textId="77777777" w:rsidR="008112DB" w:rsidRPr="00AB1B8F" w:rsidRDefault="008112DB" w:rsidP="00A30437">
            <w:pPr>
              <w:pStyle w:val="Normal6a"/>
            </w:pPr>
            <w:r w:rsidRPr="00AB1B8F">
              <w:rPr>
                <w:b/>
                <w:i/>
              </w:rPr>
              <w:t>G bis.</w:t>
            </w:r>
            <w:r w:rsidRPr="00AB1B8F">
              <w:tab/>
            </w:r>
            <w:r w:rsidRPr="00AB1B8F">
              <w:rPr>
                <w:b/>
                <w:i/>
              </w:rPr>
              <w:t>considérant que la convention d’Istanbul est l’un des instruments juridiques internationaux les plus avancés pour établir des obligations contraignantes en matière de prévention et de lutte contre la violence sexiste;</w:t>
            </w:r>
          </w:p>
        </w:tc>
      </w:tr>
    </w:tbl>
    <w:p w14:paraId="3298BF0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8E5B67B" w14:textId="77777777" w:rsidR="008112DB" w:rsidRPr="007800A1" w:rsidRDefault="008112DB" w:rsidP="008112DB">
      <w:pPr>
        <w:rPr>
          <w:lang w:val="en-GB"/>
        </w:rPr>
      </w:pPr>
      <w:r w:rsidRPr="007800A1">
        <w:rPr>
          <w:rStyle w:val="HideTWBExt"/>
          <w:lang w:val="en-GB"/>
        </w:rPr>
        <w:t>&lt;/Amend&gt;</w:t>
      </w:r>
    </w:p>
    <w:p w14:paraId="6B31B71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58</w:t>
      </w:r>
      <w:r w:rsidRPr="007800A1">
        <w:rPr>
          <w:rStyle w:val="HideTWBExt"/>
          <w:b w:val="0"/>
          <w:lang w:val="en-GB"/>
        </w:rPr>
        <w:t>&lt;/NumAm&gt;</w:t>
      </w:r>
    </w:p>
    <w:p w14:paraId="6D49E9A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4795DF6C" w14:textId="77777777" w:rsidR="008112DB" w:rsidRPr="00AB1B8F" w:rsidRDefault="008112DB" w:rsidP="008112DB">
      <w:pPr>
        <w:pStyle w:val="NormalBold"/>
      </w:pPr>
      <w:r w:rsidRPr="00AB1B8F">
        <w:rPr>
          <w:rStyle w:val="HideTWBExt"/>
          <w:b w:val="0"/>
        </w:rPr>
        <w:t>&lt;/RepeatBlock-By&gt;</w:t>
      </w:r>
    </w:p>
    <w:p w14:paraId="5BA902C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DDC969B" w14:textId="77777777" w:rsidR="008112DB" w:rsidRPr="00AB1B8F" w:rsidRDefault="008112DB" w:rsidP="008112DB">
      <w:pPr>
        <w:pStyle w:val="NormalBold"/>
      </w:pPr>
      <w:r w:rsidRPr="00AB1B8F">
        <w:rPr>
          <w:rStyle w:val="HideTWBExt"/>
          <w:b w:val="0"/>
        </w:rPr>
        <w:t>&lt;Article&gt;</w:t>
      </w:r>
      <w:r w:rsidRPr="00AB1B8F">
        <w:t>Considérant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09B76E7" w14:textId="77777777" w:rsidTr="00A30437">
        <w:trPr>
          <w:trHeight w:hRule="exact" w:val="240"/>
          <w:jc w:val="center"/>
        </w:trPr>
        <w:tc>
          <w:tcPr>
            <w:tcW w:w="9752" w:type="dxa"/>
            <w:gridSpan w:val="2"/>
            <w:tcBorders>
              <w:top w:val="nil"/>
              <w:left w:val="nil"/>
              <w:bottom w:val="nil"/>
              <w:right w:val="nil"/>
            </w:tcBorders>
          </w:tcPr>
          <w:p w14:paraId="128AC45A" w14:textId="77777777" w:rsidR="008112DB" w:rsidRPr="00AB1B8F" w:rsidRDefault="008112DB" w:rsidP="00A30437"/>
        </w:tc>
      </w:tr>
      <w:tr w:rsidR="008112DB" w:rsidRPr="00AB1B8F" w14:paraId="4842E327" w14:textId="77777777" w:rsidTr="00A30437">
        <w:trPr>
          <w:trHeight w:val="240"/>
          <w:jc w:val="center"/>
        </w:trPr>
        <w:tc>
          <w:tcPr>
            <w:tcW w:w="4876" w:type="dxa"/>
            <w:tcBorders>
              <w:top w:val="nil"/>
              <w:left w:val="nil"/>
              <w:bottom w:val="nil"/>
              <w:right w:val="nil"/>
            </w:tcBorders>
          </w:tcPr>
          <w:p w14:paraId="172D5D5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2621816" w14:textId="77777777" w:rsidR="008112DB" w:rsidRPr="00AB1B8F" w:rsidRDefault="008112DB" w:rsidP="00A30437">
            <w:pPr>
              <w:pStyle w:val="AmColumnHeading"/>
            </w:pPr>
            <w:r w:rsidRPr="00AB1B8F">
              <w:t>Amendement</w:t>
            </w:r>
          </w:p>
        </w:tc>
      </w:tr>
      <w:tr w:rsidR="008112DB" w:rsidRPr="00AB1B8F" w14:paraId="39833728" w14:textId="77777777" w:rsidTr="00A30437">
        <w:trPr>
          <w:jc w:val="center"/>
        </w:trPr>
        <w:tc>
          <w:tcPr>
            <w:tcW w:w="4876" w:type="dxa"/>
            <w:tcBorders>
              <w:top w:val="nil"/>
              <w:left w:val="nil"/>
              <w:bottom w:val="nil"/>
              <w:right w:val="nil"/>
            </w:tcBorders>
          </w:tcPr>
          <w:p w14:paraId="49111CDE" w14:textId="77777777" w:rsidR="008112DB" w:rsidRPr="00AB1B8F" w:rsidRDefault="008112DB" w:rsidP="00A30437">
            <w:pPr>
              <w:pStyle w:val="Normal6a"/>
            </w:pPr>
          </w:p>
        </w:tc>
        <w:tc>
          <w:tcPr>
            <w:tcW w:w="4876" w:type="dxa"/>
            <w:tcBorders>
              <w:top w:val="nil"/>
              <w:left w:val="nil"/>
              <w:bottom w:val="nil"/>
              <w:right w:val="nil"/>
            </w:tcBorders>
          </w:tcPr>
          <w:p w14:paraId="308D585A" w14:textId="77777777" w:rsidR="008112DB" w:rsidRPr="00AB1B8F" w:rsidRDefault="008112DB" w:rsidP="00A30437">
            <w:pPr>
              <w:pStyle w:val="Normal6a"/>
            </w:pPr>
            <w:r w:rsidRPr="00AB1B8F">
              <w:rPr>
                <w:b/>
                <w:i/>
              </w:rPr>
              <w:t>G bis.</w:t>
            </w:r>
            <w:r w:rsidRPr="00AB1B8F">
              <w:tab/>
            </w:r>
            <w:r w:rsidRPr="00AB1B8F">
              <w:rPr>
                <w:b/>
                <w:i/>
              </w:rPr>
              <w:t>considérant qu’il convient d’accorder soutien et protection aux femmes dans la maternité, aux familles en tant qu’unité de base de la société et aux enfants;</w:t>
            </w:r>
          </w:p>
        </w:tc>
      </w:tr>
    </w:tbl>
    <w:p w14:paraId="79E7D7C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4E4E4D8E" w14:textId="77777777" w:rsidR="008112DB" w:rsidRPr="007800A1" w:rsidRDefault="008112DB" w:rsidP="008112DB">
      <w:pPr>
        <w:rPr>
          <w:lang w:val="en-GB"/>
        </w:rPr>
      </w:pPr>
      <w:r w:rsidRPr="007800A1">
        <w:rPr>
          <w:rStyle w:val="HideTWBExt"/>
          <w:lang w:val="en-GB"/>
        </w:rPr>
        <w:t>&lt;/Amend&gt;</w:t>
      </w:r>
    </w:p>
    <w:p w14:paraId="74EC46D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59</w:t>
      </w:r>
      <w:r w:rsidRPr="007800A1">
        <w:rPr>
          <w:rStyle w:val="HideTWBExt"/>
          <w:b w:val="0"/>
          <w:lang w:val="en-GB"/>
        </w:rPr>
        <w:t>&lt;/NumAm&gt;</w:t>
      </w:r>
    </w:p>
    <w:p w14:paraId="2767022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w:t>
      </w:r>
      <w:r w:rsidRPr="007800A1">
        <w:rPr>
          <w:rStyle w:val="HideTWBExt"/>
          <w:b w:val="0"/>
          <w:lang w:val="en-GB"/>
        </w:rPr>
        <w:t>&lt;/Members&gt;</w:t>
      </w:r>
    </w:p>
    <w:p w14:paraId="35CB17E5" w14:textId="77777777" w:rsidR="008112DB" w:rsidRPr="007800A1" w:rsidRDefault="008112DB" w:rsidP="008112DB">
      <w:pPr>
        <w:pStyle w:val="NormalBold"/>
        <w:rPr>
          <w:lang w:val="en-GB"/>
        </w:rPr>
      </w:pPr>
      <w:r w:rsidRPr="007800A1">
        <w:rPr>
          <w:rStyle w:val="HideTWBExt"/>
          <w:b w:val="0"/>
          <w:lang w:val="en-GB"/>
        </w:rPr>
        <w:t>&lt;/RepeatBlock-By&gt;</w:t>
      </w:r>
    </w:p>
    <w:p w14:paraId="4B6071B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DF7B5A0" w14:textId="77777777" w:rsidR="008112DB" w:rsidRPr="00AB1B8F" w:rsidRDefault="008112DB" w:rsidP="008112DB">
      <w:pPr>
        <w:pStyle w:val="NormalBold"/>
      </w:pPr>
      <w:r w:rsidRPr="00AB1B8F">
        <w:rPr>
          <w:rStyle w:val="HideTWBExt"/>
          <w:b w:val="0"/>
        </w:rPr>
        <w:t>&lt;Article&gt;</w:t>
      </w:r>
      <w:r w:rsidRPr="00AB1B8F">
        <w:t>Considérant G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29532CF" w14:textId="77777777" w:rsidTr="00A30437">
        <w:trPr>
          <w:trHeight w:hRule="exact" w:val="240"/>
          <w:jc w:val="center"/>
        </w:trPr>
        <w:tc>
          <w:tcPr>
            <w:tcW w:w="9752" w:type="dxa"/>
            <w:gridSpan w:val="2"/>
            <w:tcBorders>
              <w:top w:val="nil"/>
              <w:left w:val="nil"/>
              <w:bottom w:val="nil"/>
              <w:right w:val="nil"/>
            </w:tcBorders>
          </w:tcPr>
          <w:p w14:paraId="32FF98C9" w14:textId="77777777" w:rsidR="008112DB" w:rsidRPr="00AB1B8F" w:rsidRDefault="008112DB" w:rsidP="00A30437"/>
        </w:tc>
      </w:tr>
      <w:tr w:rsidR="008112DB" w:rsidRPr="00AB1B8F" w14:paraId="2C57352C" w14:textId="77777777" w:rsidTr="00A30437">
        <w:trPr>
          <w:trHeight w:val="240"/>
          <w:jc w:val="center"/>
        </w:trPr>
        <w:tc>
          <w:tcPr>
            <w:tcW w:w="4876" w:type="dxa"/>
            <w:tcBorders>
              <w:top w:val="nil"/>
              <w:left w:val="nil"/>
              <w:bottom w:val="nil"/>
              <w:right w:val="nil"/>
            </w:tcBorders>
          </w:tcPr>
          <w:p w14:paraId="00CAF63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55516C5" w14:textId="77777777" w:rsidR="008112DB" w:rsidRPr="00AB1B8F" w:rsidRDefault="008112DB" w:rsidP="00A30437">
            <w:pPr>
              <w:pStyle w:val="AmColumnHeading"/>
            </w:pPr>
            <w:r w:rsidRPr="00AB1B8F">
              <w:t>Amendement</w:t>
            </w:r>
          </w:p>
        </w:tc>
      </w:tr>
      <w:tr w:rsidR="008112DB" w:rsidRPr="00AB1B8F" w14:paraId="7ED29F5D" w14:textId="77777777" w:rsidTr="00A30437">
        <w:trPr>
          <w:jc w:val="center"/>
        </w:trPr>
        <w:tc>
          <w:tcPr>
            <w:tcW w:w="4876" w:type="dxa"/>
            <w:tcBorders>
              <w:top w:val="nil"/>
              <w:left w:val="nil"/>
              <w:bottom w:val="nil"/>
              <w:right w:val="nil"/>
            </w:tcBorders>
          </w:tcPr>
          <w:p w14:paraId="289FA166" w14:textId="77777777" w:rsidR="008112DB" w:rsidRPr="00AB1B8F" w:rsidRDefault="008112DB" w:rsidP="00A30437">
            <w:pPr>
              <w:pStyle w:val="Normal6a"/>
            </w:pPr>
          </w:p>
        </w:tc>
        <w:tc>
          <w:tcPr>
            <w:tcW w:w="4876" w:type="dxa"/>
            <w:tcBorders>
              <w:top w:val="nil"/>
              <w:left w:val="nil"/>
              <w:bottom w:val="nil"/>
              <w:right w:val="nil"/>
            </w:tcBorders>
          </w:tcPr>
          <w:p w14:paraId="0EFF9A64" w14:textId="77777777" w:rsidR="008112DB" w:rsidRPr="00AB1B8F" w:rsidRDefault="008112DB" w:rsidP="00A30437">
            <w:pPr>
              <w:pStyle w:val="Normal6a"/>
            </w:pPr>
            <w:r w:rsidRPr="00AB1B8F">
              <w:rPr>
                <w:b/>
                <w:i/>
              </w:rPr>
              <w:t>G ter.</w:t>
            </w:r>
            <w:r w:rsidRPr="00AB1B8F">
              <w:tab/>
            </w:r>
            <w:r w:rsidRPr="00AB1B8F">
              <w:rPr>
                <w:b/>
                <w:i/>
              </w:rPr>
              <w:t>considérant que l’idéologie transgenre a des conséquences néfastes, car elle favorise une conception non permanente de l’identité, crée des problèmes importants pour les tribunaux, génère une insécurité juridique et porte atteinte aux droits, à la protection et à la sécurité des femmes, tout en ayant une incidence sur leur bien-être émotionnel et psychologique;</w:t>
            </w:r>
          </w:p>
        </w:tc>
      </w:tr>
    </w:tbl>
    <w:p w14:paraId="7138C1B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96C3C35" w14:textId="77777777" w:rsidR="008112DB" w:rsidRPr="007800A1" w:rsidRDefault="008112DB" w:rsidP="008112DB">
      <w:pPr>
        <w:rPr>
          <w:lang w:val="en-GB"/>
        </w:rPr>
      </w:pPr>
      <w:r w:rsidRPr="007800A1">
        <w:rPr>
          <w:rStyle w:val="HideTWBExt"/>
          <w:lang w:val="en-GB"/>
        </w:rPr>
        <w:t>&lt;/Amend&gt;</w:t>
      </w:r>
    </w:p>
    <w:p w14:paraId="2210A06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60</w:t>
      </w:r>
      <w:r w:rsidRPr="007800A1">
        <w:rPr>
          <w:rStyle w:val="HideTWBExt"/>
          <w:b w:val="0"/>
          <w:lang w:val="en-GB"/>
        </w:rPr>
        <w:t>&lt;/NumAm&gt;</w:t>
      </w:r>
    </w:p>
    <w:p w14:paraId="72E625D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0245CF0C" w14:textId="77777777" w:rsidR="008112DB" w:rsidRPr="00AB1B8F" w:rsidRDefault="008112DB" w:rsidP="008112DB">
      <w:pPr>
        <w:pStyle w:val="NormalBold"/>
      </w:pPr>
      <w:r w:rsidRPr="00AB1B8F">
        <w:rPr>
          <w:rStyle w:val="HideTWBExt"/>
          <w:b w:val="0"/>
        </w:rPr>
        <w:t>&lt;/RepeatBlock-By&gt;</w:t>
      </w:r>
    </w:p>
    <w:p w14:paraId="4B24A63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80AA324" w14:textId="77777777" w:rsidR="008112DB" w:rsidRPr="00AB1B8F" w:rsidRDefault="008112DB" w:rsidP="008112DB">
      <w:pPr>
        <w:pStyle w:val="NormalBold"/>
      </w:pPr>
      <w:r w:rsidRPr="00AB1B8F">
        <w:rPr>
          <w:rStyle w:val="HideTWBExt"/>
          <w:b w:val="0"/>
        </w:rPr>
        <w:t>&lt;Article&gt;</w:t>
      </w:r>
      <w:r w:rsidRPr="00AB1B8F">
        <w:t>Considérant G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15BC003" w14:textId="77777777" w:rsidTr="00A30437">
        <w:trPr>
          <w:trHeight w:hRule="exact" w:val="240"/>
          <w:jc w:val="center"/>
        </w:trPr>
        <w:tc>
          <w:tcPr>
            <w:tcW w:w="9752" w:type="dxa"/>
            <w:gridSpan w:val="2"/>
            <w:tcBorders>
              <w:top w:val="nil"/>
              <w:left w:val="nil"/>
              <w:bottom w:val="nil"/>
              <w:right w:val="nil"/>
            </w:tcBorders>
          </w:tcPr>
          <w:p w14:paraId="2B218E45" w14:textId="77777777" w:rsidR="008112DB" w:rsidRPr="00AB1B8F" w:rsidRDefault="008112DB" w:rsidP="00A30437"/>
        </w:tc>
      </w:tr>
      <w:tr w:rsidR="008112DB" w:rsidRPr="00AB1B8F" w14:paraId="72288B8D" w14:textId="77777777" w:rsidTr="00A30437">
        <w:trPr>
          <w:trHeight w:val="240"/>
          <w:jc w:val="center"/>
        </w:trPr>
        <w:tc>
          <w:tcPr>
            <w:tcW w:w="4876" w:type="dxa"/>
            <w:tcBorders>
              <w:top w:val="nil"/>
              <w:left w:val="nil"/>
              <w:bottom w:val="nil"/>
              <w:right w:val="nil"/>
            </w:tcBorders>
          </w:tcPr>
          <w:p w14:paraId="77E20FD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686F317" w14:textId="77777777" w:rsidR="008112DB" w:rsidRPr="00AB1B8F" w:rsidRDefault="008112DB" w:rsidP="00A30437">
            <w:pPr>
              <w:pStyle w:val="AmColumnHeading"/>
            </w:pPr>
            <w:r w:rsidRPr="00AB1B8F">
              <w:t>Amendement</w:t>
            </w:r>
          </w:p>
        </w:tc>
      </w:tr>
      <w:tr w:rsidR="008112DB" w:rsidRPr="00AB1B8F" w14:paraId="1DC536E6" w14:textId="77777777" w:rsidTr="00A30437">
        <w:trPr>
          <w:jc w:val="center"/>
        </w:trPr>
        <w:tc>
          <w:tcPr>
            <w:tcW w:w="4876" w:type="dxa"/>
            <w:tcBorders>
              <w:top w:val="nil"/>
              <w:left w:val="nil"/>
              <w:bottom w:val="nil"/>
              <w:right w:val="nil"/>
            </w:tcBorders>
          </w:tcPr>
          <w:p w14:paraId="187E8408" w14:textId="77777777" w:rsidR="008112DB" w:rsidRPr="00AB1B8F" w:rsidRDefault="008112DB" w:rsidP="00A30437">
            <w:pPr>
              <w:pStyle w:val="Normal6a"/>
            </w:pPr>
          </w:p>
        </w:tc>
        <w:tc>
          <w:tcPr>
            <w:tcW w:w="4876" w:type="dxa"/>
            <w:tcBorders>
              <w:top w:val="nil"/>
              <w:left w:val="nil"/>
              <w:bottom w:val="nil"/>
              <w:right w:val="nil"/>
            </w:tcBorders>
          </w:tcPr>
          <w:p w14:paraId="489BD849" w14:textId="77777777" w:rsidR="008112DB" w:rsidRPr="00AB1B8F" w:rsidRDefault="008112DB" w:rsidP="00A30437">
            <w:pPr>
              <w:pStyle w:val="Normal6a"/>
            </w:pPr>
            <w:r w:rsidRPr="00AB1B8F">
              <w:rPr>
                <w:b/>
                <w:i/>
              </w:rPr>
              <w:t>G ter.</w:t>
            </w:r>
            <w:r w:rsidRPr="00AB1B8F">
              <w:tab/>
            </w:r>
            <w:r w:rsidRPr="00AB1B8F">
              <w:rPr>
                <w:b/>
                <w:i/>
              </w:rPr>
              <w:t>considérant que le viol reste l’une des violations des droits de l’homme les plus répandues; que le viol est fréquemment utilisé comme arme de guerre pour terroriser la population civile et détruire les communautés; qu’il est urgent de mettre un terme à l’impunité pour ces crimes et de garantir la justice pour les victimes;</w:t>
            </w:r>
          </w:p>
        </w:tc>
      </w:tr>
    </w:tbl>
    <w:p w14:paraId="31D7C8E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E4249D6" w14:textId="77777777" w:rsidR="008112DB" w:rsidRPr="007800A1" w:rsidRDefault="008112DB" w:rsidP="008112DB">
      <w:pPr>
        <w:rPr>
          <w:lang w:val="en-GB"/>
        </w:rPr>
      </w:pPr>
      <w:r w:rsidRPr="007800A1">
        <w:rPr>
          <w:rStyle w:val="HideTWBExt"/>
          <w:lang w:val="en-GB"/>
        </w:rPr>
        <w:t>&lt;/Amend&gt;</w:t>
      </w:r>
    </w:p>
    <w:p w14:paraId="4339A1D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61</w:t>
      </w:r>
      <w:r w:rsidRPr="007800A1">
        <w:rPr>
          <w:rStyle w:val="HideTWBExt"/>
          <w:b w:val="0"/>
          <w:lang w:val="en-GB"/>
        </w:rPr>
        <w:t>&lt;/NumAm&gt;</w:t>
      </w:r>
    </w:p>
    <w:p w14:paraId="1501D1C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01D89223" w14:textId="77777777" w:rsidR="008112DB" w:rsidRPr="00AB1B8F" w:rsidRDefault="008112DB" w:rsidP="008112DB">
      <w:pPr>
        <w:pStyle w:val="NormalBold"/>
      </w:pPr>
      <w:r w:rsidRPr="00AB1B8F">
        <w:rPr>
          <w:rStyle w:val="HideTWBExt"/>
          <w:b w:val="0"/>
        </w:rPr>
        <w:t>&lt;/RepeatBlock-By&gt;</w:t>
      </w:r>
    </w:p>
    <w:p w14:paraId="6C6B04F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0AA0658" w14:textId="77777777" w:rsidR="008112DB" w:rsidRPr="00AB1B8F" w:rsidRDefault="008112DB" w:rsidP="008112DB">
      <w:pPr>
        <w:pStyle w:val="NormalBold"/>
      </w:pPr>
      <w:r w:rsidRPr="00AB1B8F">
        <w:rPr>
          <w:rStyle w:val="HideTWBExt"/>
          <w:b w:val="0"/>
        </w:rPr>
        <w:t>&lt;Article&gt;</w:t>
      </w:r>
      <w:r w:rsidRPr="00AB1B8F">
        <w:t>Considérant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7009094" w14:textId="77777777" w:rsidTr="00A30437">
        <w:trPr>
          <w:trHeight w:hRule="exact" w:val="240"/>
          <w:jc w:val="center"/>
        </w:trPr>
        <w:tc>
          <w:tcPr>
            <w:tcW w:w="9752" w:type="dxa"/>
            <w:gridSpan w:val="2"/>
            <w:tcBorders>
              <w:top w:val="nil"/>
              <w:left w:val="nil"/>
              <w:bottom w:val="nil"/>
              <w:right w:val="nil"/>
            </w:tcBorders>
          </w:tcPr>
          <w:p w14:paraId="75C2388E" w14:textId="77777777" w:rsidR="008112DB" w:rsidRPr="00AB1B8F" w:rsidRDefault="008112DB" w:rsidP="00A30437"/>
        </w:tc>
      </w:tr>
      <w:tr w:rsidR="008112DB" w:rsidRPr="00AB1B8F" w14:paraId="74009162" w14:textId="77777777" w:rsidTr="00A30437">
        <w:trPr>
          <w:trHeight w:val="240"/>
          <w:jc w:val="center"/>
        </w:trPr>
        <w:tc>
          <w:tcPr>
            <w:tcW w:w="4876" w:type="dxa"/>
            <w:tcBorders>
              <w:top w:val="nil"/>
              <w:left w:val="nil"/>
              <w:bottom w:val="nil"/>
              <w:right w:val="nil"/>
            </w:tcBorders>
          </w:tcPr>
          <w:p w14:paraId="2BB7544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32A2CAC" w14:textId="77777777" w:rsidR="008112DB" w:rsidRPr="00AB1B8F" w:rsidRDefault="008112DB" w:rsidP="00A30437">
            <w:pPr>
              <w:pStyle w:val="AmColumnHeading"/>
            </w:pPr>
            <w:r w:rsidRPr="00AB1B8F">
              <w:t>Amendement</w:t>
            </w:r>
          </w:p>
        </w:tc>
      </w:tr>
      <w:tr w:rsidR="008112DB" w:rsidRPr="00AB1B8F" w14:paraId="6F34639D" w14:textId="77777777" w:rsidTr="00A30437">
        <w:trPr>
          <w:jc w:val="center"/>
        </w:trPr>
        <w:tc>
          <w:tcPr>
            <w:tcW w:w="4876" w:type="dxa"/>
            <w:tcBorders>
              <w:top w:val="nil"/>
              <w:left w:val="nil"/>
              <w:bottom w:val="nil"/>
              <w:right w:val="nil"/>
            </w:tcBorders>
          </w:tcPr>
          <w:p w14:paraId="54D640B4" w14:textId="77777777" w:rsidR="008112DB" w:rsidRPr="00AB1B8F" w:rsidRDefault="008112DB" w:rsidP="00A30437">
            <w:pPr>
              <w:pStyle w:val="Normal6a"/>
            </w:pPr>
            <w:r w:rsidRPr="00AB1B8F">
              <w:t>H.</w:t>
            </w:r>
            <w:r w:rsidRPr="00AB1B8F">
              <w:tab/>
              <w:t xml:space="preserve">considérant que les stéréotypes judiciaires </w:t>
            </w:r>
            <w:r w:rsidRPr="00AB1B8F">
              <w:rPr>
                <w:b/>
                <w:i/>
              </w:rPr>
              <w:t>et</w:t>
            </w:r>
            <w:r w:rsidRPr="00AB1B8F">
              <w:t xml:space="preserve"> les normes de genre qui prévalent peuvent avoir une incidence négative sur la justice rendue aux femmes victimes ou anciennes victimes de violences;</w:t>
            </w:r>
          </w:p>
        </w:tc>
        <w:tc>
          <w:tcPr>
            <w:tcW w:w="4876" w:type="dxa"/>
            <w:tcBorders>
              <w:top w:val="nil"/>
              <w:left w:val="nil"/>
              <w:bottom w:val="nil"/>
              <w:right w:val="nil"/>
            </w:tcBorders>
          </w:tcPr>
          <w:p w14:paraId="3A7D2D01" w14:textId="77777777" w:rsidR="008112DB" w:rsidRPr="00AB1B8F" w:rsidRDefault="008112DB" w:rsidP="00A30437">
            <w:pPr>
              <w:pStyle w:val="Normal6a"/>
            </w:pPr>
            <w:r w:rsidRPr="00AB1B8F">
              <w:t>H.</w:t>
            </w:r>
            <w:r w:rsidRPr="00AB1B8F">
              <w:tab/>
              <w:t>considérant que les stéréotypes judiciaires</w:t>
            </w:r>
            <w:r w:rsidRPr="00AB1B8F">
              <w:rPr>
                <w:b/>
                <w:i/>
              </w:rPr>
              <w:t>, le manque d’investissement dans l’aide aux femmes victimes, le détournement cognitif des victimes, l’expérience souvent démoralisantes des procédures judiciaires, l’instrumentalisation des procédures judiciaires par les auteurs de violence, les problèmes avec les tribunaux du droit de la famille,</w:t>
            </w:r>
            <w:r w:rsidRPr="00AB1B8F">
              <w:t xml:space="preserve"> les normes de genre qui prévalent </w:t>
            </w:r>
            <w:r w:rsidRPr="00AB1B8F">
              <w:rPr>
                <w:b/>
                <w:i/>
              </w:rPr>
              <w:t>et l’utilisation de notes de conseil dans les procédures</w:t>
            </w:r>
            <w:r w:rsidRPr="00AB1B8F">
              <w:t xml:space="preserve"> peuvent avoir une incidence négative sur la justice rendue aux femmes victimes ou anciennes victimes de violences;</w:t>
            </w:r>
          </w:p>
        </w:tc>
      </w:tr>
    </w:tbl>
    <w:p w14:paraId="47DE7F9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DD17994" w14:textId="77777777" w:rsidR="008112DB" w:rsidRPr="007800A1" w:rsidRDefault="008112DB" w:rsidP="008112DB">
      <w:pPr>
        <w:rPr>
          <w:lang w:val="en-GB"/>
        </w:rPr>
      </w:pPr>
      <w:r w:rsidRPr="007800A1">
        <w:rPr>
          <w:rStyle w:val="HideTWBExt"/>
          <w:lang w:val="en-GB"/>
        </w:rPr>
        <w:t>&lt;/Amend&gt;</w:t>
      </w:r>
    </w:p>
    <w:p w14:paraId="2215BC5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62</w:t>
      </w:r>
      <w:r w:rsidRPr="007800A1">
        <w:rPr>
          <w:rStyle w:val="HideTWBExt"/>
          <w:b w:val="0"/>
          <w:lang w:val="en-GB"/>
        </w:rPr>
        <w:t>&lt;/NumAm&gt;</w:t>
      </w:r>
    </w:p>
    <w:p w14:paraId="36E661B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3F3E9D37" w14:textId="77777777" w:rsidR="008112DB" w:rsidRPr="00AB1B8F" w:rsidRDefault="008112DB" w:rsidP="008112DB">
      <w:pPr>
        <w:pStyle w:val="NormalBold"/>
      </w:pPr>
      <w:r w:rsidRPr="00AB1B8F">
        <w:rPr>
          <w:rStyle w:val="HideTWBExt"/>
          <w:b w:val="0"/>
        </w:rPr>
        <w:t>&lt;/RepeatBlock-By&gt;</w:t>
      </w:r>
    </w:p>
    <w:p w14:paraId="60221F9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823EC08" w14:textId="77777777" w:rsidR="008112DB" w:rsidRPr="00AB1B8F" w:rsidRDefault="008112DB" w:rsidP="008112DB">
      <w:pPr>
        <w:pStyle w:val="NormalBold"/>
      </w:pPr>
      <w:r w:rsidRPr="00AB1B8F">
        <w:rPr>
          <w:rStyle w:val="HideTWBExt"/>
          <w:b w:val="0"/>
        </w:rPr>
        <w:t>&lt;Article&gt;</w:t>
      </w:r>
      <w:r w:rsidRPr="00AB1B8F">
        <w:t>Considérant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0CCEC76" w14:textId="77777777" w:rsidTr="00A30437">
        <w:trPr>
          <w:trHeight w:hRule="exact" w:val="240"/>
          <w:jc w:val="center"/>
        </w:trPr>
        <w:tc>
          <w:tcPr>
            <w:tcW w:w="9752" w:type="dxa"/>
            <w:gridSpan w:val="2"/>
            <w:tcBorders>
              <w:top w:val="nil"/>
              <w:left w:val="nil"/>
              <w:bottom w:val="nil"/>
              <w:right w:val="nil"/>
            </w:tcBorders>
          </w:tcPr>
          <w:p w14:paraId="3522BD82" w14:textId="77777777" w:rsidR="008112DB" w:rsidRPr="00AB1B8F" w:rsidRDefault="008112DB" w:rsidP="00A30437"/>
        </w:tc>
      </w:tr>
      <w:tr w:rsidR="008112DB" w:rsidRPr="00AB1B8F" w14:paraId="7DA0DA47" w14:textId="77777777" w:rsidTr="00A30437">
        <w:trPr>
          <w:trHeight w:val="240"/>
          <w:jc w:val="center"/>
        </w:trPr>
        <w:tc>
          <w:tcPr>
            <w:tcW w:w="4876" w:type="dxa"/>
            <w:tcBorders>
              <w:top w:val="nil"/>
              <w:left w:val="nil"/>
              <w:bottom w:val="nil"/>
              <w:right w:val="nil"/>
            </w:tcBorders>
          </w:tcPr>
          <w:p w14:paraId="2098223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76660EB" w14:textId="77777777" w:rsidR="008112DB" w:rsidRPr="00AB1B8F" w:rsidRDefault="008112DB" w:rsidP="00A30437">
            <w:pPr>
              <w:pStyle w:val="AmColumnHeading"/>
            </w:pPr>
            <w:r w:rsidRPr="00AB1B8F">
              <w:t>Amendement</w:t>
            </w:r>
          </w:p>
        </w:tc>
      </w:tr>
      <w:tr w:rsidR="008112DB" w:rsidRPr="00AB1B8F" w14:paraId="6D0E439B" w14:textId="77777777" w:rsidTr="00A30437">
        <w:trPr>
          <w:jc w:val="center"/>
        </w:trPr>
        <w:tc>
          <w:tcPr>
            <w:tcW w:w="4876" w:type="dxa"/>
            <w:tcBorders>
              <w:top w:val="nil"/>
              <w:left w:val="nil"/>
              <w:bottom w:val="nil"/>
              <w:right w:val="nil"/>
            </w:tcBorders>
          </w:tcPr>
          <w:p w14:paraId="1EE2DDDD" w14:textId="77777777" w:rsidR="008112DB" w:rsidRPr="00AB1B8F" w:rsidRDefault="008112DB" w:rsidP="00A30437">
            <w:pPr>
              <w:pStyle w:val="Normal6a"/>
            </w:pPr>
            <w:r w:rsidRPr="00AB1B8F">
              <w:t>H.</w:t>
            </w:r>
            <w:r w:rsidRPr="00AB1B8F">
              <w:tab/>
              <w:t xml:space="preserve">considérant que les stéréotypes judiciaires et les normes de genre qui prévalent </w:t>
            </w:r>
            <w:r w:rsidRPr="00AB1B8F">
              <w:rPr>
                <w:b/>
                <w:i/>
              </w:rPr>
              <w:t>peuvent avoir une incidence négative sur</w:t>
            </w:r>
            <w:r w:rsidRPr="00AB1B8F">
              <w:t xml:space="preserve"> la justice rendue aux femmes victimes ou anciennes victimes de violences;</w:t>
            </w:r>
          </w:p>
        </w:tc>
        <w:tc>
          <w:tcPr>
            <w:tcW w:w="4876" w:type="dxa"/>
            <w:tcBorders>
              <w:top w:val="nil"/>
              <w:left w:val="nil"/>
              <w:bottom w:val="nil"/>
              <w:right w:val="nil"/>
            </w:tcBorders>
          </w:tcPr>
          <w:p w14:paraId="00663BBC" w14:textId="77777777" w:rsidR="008112DB" w:rsidRPr="00AB1B8F" w:rsidRDefault="008112DB" w:rsidP="00A30437">
            <w:pPr>
              <w:pStyle w:val="Normal6a"/>
            </w:pPr>
            <w:r w:rsidRPr="00AB1B8F">
              <w:t>H.</w:t>
            </w:r>
            <w:r w:rsidRPr="00AB1B8F">
              <w:tab/>
              <w:t xml:space="preserve">considérant que les stéréotypes judiciaires et les normes de genre qui prévalent </w:t>
            </w:r>
            <w:r w:rsidRPr="00AB1B8F">
              <w:rPr>
                <w:b/>
                <w:i/>
              </w:rPr>
              <w:t>constituent une entrave à</w:t>
            </w:r>
            <w:r w:rsidRPr="00AB1B8F">
              <w:t xml:space="preserve"> la justice rendue aux femmes victimes ou anciennes victimes de violences;</w:t>
            </w:r>
            <w:r w:rsidRPr="00AB1B8F">
              <w:rPr>
                <w:b/>
                <w:i/>
              </w:rPr>
              <w:t> qu’aujourd’hui encore, de nombreuses personnes ayant survécu à des violences sexistes sont culpabilisées, se voient stigmatisées et craignent des représailles et une victimisation secondaire, ce qui les dissuade davantage de demander justice;</w:t>
            </w:r>
          </w:p>
        </w:tc>
      </w:tr>
    </w:tbl>
    <w:p w14:paraId="574486D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AF70115" w14:textId="77777777" w:rsidR="008112DB" w:rsidRPr="007800A1" w:rsidRDefault="008112DB" w:rsidP="008112DB">
      <w:pPr>
        <w:rPr>
          <w:lang w:val="en-GB"/>
        </w:rPr>
      </w:pPr>
      <w:r w:rsidRPr="007800A1">
        <w:rPr>
          <w:rStyle w:val="HideTWBExt"/>
          <w:lang w:val="en-GB"/>
        </w:rPr>
        <w:t>&lt;/Amend&gt;</w:t>
      </w:r>
    </w:p>
    <w:p w14:paraId="39641E58"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63</w:t>
      </w:r>
      <w:r w:rsidRPr="007800A1">
        <w:rPr>
          <w:rStyle w:val="HideTWBExt"/>
          <w:b w:val="0"/>
          <w:lang w:val="en-GB"/>
        </w:rPr>
        <w:t>&lt;/NumAm&gt;</w:t>
      </w:r>
    </w:p>
    <w:p w14:paraId="50ECDB4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9A50D4F" w14:textId="77777777" w:rsidR="008112DB" w:rsidRPr="00AB1B8F" w:rsidRDefault="008112DB" w:rsidP="008112DB">
      <w:pPr>
        <w:pStyle w:val="NormalBold"/>
      </w:pPr>
      <w:r w:rsidRPr="00AB1B8F">
        <w:rPr>
          <w:rStyle w:val="HideTWBExt"/>
          <w:b w:val="0"/>
        </w:rPr>
        <w:t>&lt;/RepeatBlock-By&gt;</w:t>
      </w:r>
    </w:p>
    <w:p w14:paraId="3BFC535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A16CB15" w14:textId="77777777" w:rsidR="008112DB" w:rsidRPr="00AB1B8F" w:rsidRDefault="008112DB" w:rsidP="008112DB">
      <w:pPr>
        <w:pStyle w:val="NormalBold"/>
      </w:pPr>
      <w:r w:rsidRPr="00AB1B8F">
        <w:rPr>
          <w:rStyle w:val="HideTWBExt"/>
          <w:b w:val="0"/>
        </w:rPr>
        <w:t>&lt;Article&gt;</w:t>
      </w:r>
      <w:r w:rsidRPr="00AB1B8F">
        <w:t>Considérant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9105F46" w14:textId="77777777" w:rsidTr="00A30437">
        <w:trPr>
          <w:trHeight w:hRule="exact" w:val="240"/>
          <w:jc w:val="center"/>
        </w:trPr>
        <w:tc>
          <w:tcPr>
            <w:tcW w:w="9752" w:type="dxa"/>
            <w:gridSpan w:val="2"/>
            <w:tcBorders>
              <w:top w:val="nil"/>
              <w:left w:val="nil"/>
              <w:bottom w:val="nil"/>
              <w:right w:val="nil"/>
            </w:tcBorders>
          </w:tcPr>
          <w:p w14:paraId="3779DC97" w14:textId="77777777" w:rsidR="008112DB" w:rsidRPr="00AB1B8F" w:rsidRDefault="008112DB" w:rsidP="00A30437"/>
        </w:tc>
      </w:tr>
      <w:tr w:rsidR="008112DB" w:rsidRPr="00AB1B8F" w14:paraId="19ED4901" w14:textId="77777777" w:rsidTr="00A30437">
        <w:trPr>
          <w:trHeight w:val="240"/>
          <w:jc w:val="center"/>
        </w:trPr>
        <w:tc>
          <w:tcPr>
            <w:tcW w:w="4876" w:type="dxa"/>
            <w:tcBorders>
              <w:top w:val="nil"/>
              <w:left w:val="nil"/>
              <w:bottom w:val="nil"/>
              <w:right w:val="nil"/>
            </w:tcBorders>
          </w:tcPr>
          <w:p w14:paraId="6423F92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319A575" w14:textId="77777777" w:rsidR="008112DB" w:rsidRPr="00AB1B8F" w:rsidRDefault="008112DB" w:rsidP="00A30437">
            <w:pPr>
              <w:pStyle w:val="AmColumnHeading"/>
            </w:pPr>
            <w:r w:rsidRPr="00AB1B8F">
              <w:t>Amendement</w:t>
            </w:r>
          </w:p>
        </w:tc>
      </w:tr>
      <w:tr w:rsidR="008112DB" w:rsidRPr="00AB1B8F" w14:paraId="4B516056" w14:textId="77777777" w:rsidTr="00A30437">
        <w:trPr>
          <w:jc w:val="center"/>
        </w:trPr>
        <w:tc>
          <w:tcPr>
            <w:tcW w:w="4876" w:type="dxa"/>
            <w:tcBorders>
              <w:top w:val="nil"/>
              <w:left w:val="nil"/>
              <w:bottom w:val="nil"/>
              <w:right w:val="nil"/>
            </w:tcBorders>
          </w:tcPr>
          <w:p w14:paraId="3F167A7D" w14:textId="77777777" w:rsidR="008112DB" w:rsidRPr="00AB1B8F" w:rsidRDefault="008112DB" w:rsidP="00A30437">
            <w:pPr>
              <w:pStyle w:val="Normal6a"/>
            </w:pPr>
            <w:r w:rsidRPr="00AB1B8F">
              <w:t>H.</w:t>
            </w:r>
            <w:r w:rsidRPr="00AB1B8F">
              <w:tab/>
              <w:t xml:space="preserve">considérant que les stéréotypes judiciaires et les normes de genre qui prévalent peuvent avoir une incidence négative sur la justice rendue aux femmes </w:t>
            </w:r>
            <w:r w:rsidRPr="00AB1B8F">
              <w:rPr>
                <w:b/>
                <w:i/>
              </w:rPr>
              <w:t>victimes ou anciennes victimes de violences</w:t>
            </w:r>
            <w:r w:rsidRPr="00AB1B8F">
              <w:t>;</w:t>
            </w:r>
          </w:p>
        </w:tc>
        <w:tc>
          <w:tcPr>
            <w:tcW w:w="4876" w:type="dxa"/>
            <w:tcBorders>
              <w:top w:val="nil"/>
              <w:left w:val="nil"/>
              <w:bottom w:val="nil"/>
              <w:right w:val="nil"/>
            </w:tcBorders>
          </w:tcPr>
          <w:p w14:paraId="5C65E00E" w14:textId="77777777" w:rsidR="008112DB" w:rsidRPr="00AB1B8F" w:rsidRDefault="008112DB" w:rsidP="00A30437">
            <w:pPr>
              <w:pStyle w:val="Normal6a"/>
            </w:pPr>
            <w:r w:rsidRPr="00AB1B8F">
              <w:t>H.</w:t>
            </w:r>
            <w:r w:rsidRPr="00AB1B8F">
              <w:tab/>
              <w:t xml:space="preserve">considérant que les stéréotypes </w:t>
            </w:r>
            <w:r w:rsidRPr="00AB1B8F">
              <w:rPr>
                <w:b/>
                <w:i/>
              </w:rPr>
              <w:t>omniprésents</w:t>
            </w:r>
            <w:r w:rsidRPr="00AB1B8F">
              <w:t xml:space="preserve"> et les normes de genre </w:t>
            </w:r>
            <w:r w:rsidRPr="00AB1B8F">
              <w:rPr>
                <w:b/>
                <w:i/>
              </w:rPr>
              <w:t>et de partialité</w:t>
            </w:r>
            <w:r w:rsidRPr="00AB1B8F">
              <w:t xml:space="preserve"> qui prévalent peuvent avoir une incidence négative sur la justice rendue aux femmes </w:t>
            </w:r>
            <w:r w:rsidRPr="00AB1B8F">
              <w:rPr>
                <w:b/>
                <w:i/>
              </w:rPr>
              <w:t>et aux filles</w:t>
            </w:r>
            <w:r w:rsidRPr="00AB1B8F">
              <w:t>;</w:t>
            </w:r>
            <w:r w:rsidRPr="00AB1B8F">
              <w:rPr>
                <w:b/>
                <w:i/>
              </w:rPr>
              <w:t xml:space="preserve"> que cette situation nuit à la confiance des femmes et des filles dans le système judiciaire et peut les encourager à ne pas signaler ce type d’affaires à la justice; que cela est particulièrement prononcé dans les affaires de violence sexiste</w:t>
            </w:r>
            <w:r w:rsidRPr="00AB1B8F">
              <w:t>;</w:t>
            </w:r>
          </w:p>
        </w:tc>
      </w:tr>
    </w:tbl>
    <w:p w14:paraId="0BE9A8A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DF6AC63" w14:textId="77777777" w:rsidR="008112DB" w:rsidRPr="007800A1" w:rsidRDefault="008112DB" w:rsidP="008112DB">
      <w:pPr>
        <w:rPr>
          <w:lang w:val="en-GB"/>
        </w:rPr>
      </w:pPr>
      <w:r w:rsidRPr="007800A1">
        <w:rPr>
          <w:rStyle w:val="HideTWBExt"/>
          <w:lang w:val="en-GB"/>
        </w:rPr>
        <w:t>&lt;/Amend&gt;</w:t>
      </w:r>
    </w:p>
    <w:p w14:paraId="62936A8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64</w:t>
      </w:r>
      <w:r w:rsidRPr="007800A1">
        <w:rPr>
          <w:rStyle w:val="HideTWBExt"/>
          <w:b w:val="0"/>
          <w:lang w:val="en-GB"/>
        </w:rPr>
        <w:t>&lt;/NumAm&gt;</w:t>
      </w:r>
    </w:p>
    <w:p w14:paraId="4C6A330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2134EA24" w14:textId="77777777" w:rsidR="008112DB" w:rsidRPr="00AB1B8F" w:rsidRDefault="008112DB" w:rsidP="008112DB">
      <w:pPr>
        <w:pStyle w:val="NormalBold"/>
      </w:pPr>
      <w:r w:rsidRPr="00AB1B8F">
        <w:rPr>
          <w:rStyle w:val="HideTWBExt"/>
          <w:b w:val="0"/>
        </w:rPr>
        <w:t>&lt;/RepeatBlock-By&gt;</w:t>
      </w:r>
    </w:p>
    <w:p w14:paraId="060722F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AD47CC6" w14:textId="77777777" w:rsidR="008112DB" w:rsidRPr="00AB1B8F" w:rsidRDefault="008112DB" w:rsidP="008112DB">
      <w:pPr>
        <w:pStyle w:val="NormalBold"/>
      </w:pPr>
      <w:r w:rsidRPr="00AB1B8F">
        <w:rPr>
          <w:rStyle w:val="HideTWBExt"/>
          <w:b w:val="0"/>
        </w:rPr>
        <w:t>&lt;Article&gt;</w:t>
      </w:r>
      <w:r w:rsidRPr="00AB1B8F">
        <w:t>Considérant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D7CC714" w14:textId="77777777" w:rsidTr="00A30437">
        <w:trPr>
          <w:trHeight w:hRule="exact" w:val="240"/>
          <w:jc w:val="center"/>
        </w:trPr>
        <w:tc>
          <w:tcPr>
            <w:tcW w:w="9752" w:type="dxa"/>
            <w:gridSpan w:val="2"/>
            <w:tcBorders>
              <w:top w:val="nil"/>
              <w:left w:val="nil"/>
              <w:bottom w:val="nil"/>
              <w:right w:val="nil"/>
            </w:tcBorders>
          </w:tcPr>
          <w:p w14:paraId="24C3901F" w14:textId="77777777" w:rsidR="008112DB" w:rsidRPr="00AB1B8F" w:rsidRDefault="008112DB" w:rsidP="00A30437"/>
        </w:tc>
      </w:tr>
      <w:tr w:rsidR="008112DB" w:rsidRPr="00AB1B8F" w14:paraId="54F4F148" w14:textId="77777777" w:rsidTr="00A30437">
        <w:trPr>
          <w:trHeight w:val="240"/>
          <w:jc w:val="center"/>
        </w:trPr>
        <w:tc>
          <w:tcPr>
            <w:tcW w:w="4876" w:type="dxa"/>
            <w:tcBorders>
              <w:top w:val="nil"/>
              <w:left w:val="nil"/>
              <w:bottom w:val="nil"/>
              <w:right w:val="nil"/>
            </w:tcBorders>
          </w:tcPr>
          <w:p w14:paraId="36EE57F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0B1180F" w14:textId="77777777" w:rsidR="008112DB" w:rsidRPr="00AB1B8F" w:rsidRDefault="008112DB" w:rsidP="00A30437">
            <w:pPr>
              <w:pStyle w:val="AmColumnHeading"/>
            </w:pPr>
            <w:r w:rsidRPr="00AB1B8F">
              <w:t>Amendement</w:t>
            </w:r>
          </w:p>
        </w:tc>
      </w:tr>
      <w:tr w:rsidR="008112DB" w:rsidRPr="00AB1B8F" w14:paraId="174BBC69" w14:textId="77777777" w:rsidTr="00A30437">
        <w:trPr>
          <w:jc w:val="center"/>
        </w:trPr>
        <w:tc>
          <w:tcPr>
            <w:tcW w:w="4876" w:type="dxa"/>
            <w:tcBorders>
              <w:top w:val="nil"/>
              <w:left w:val="nil"/>
              <w:bottom w:val="nil"/>
              <w:right w:val="nil"/>
            </w:tcBorders>
          </w:tcPr>
          <w:p w14:paraId="53D93E7B" w14:textId="77777777" w:rsidR="008112DB" w:rsidRPr="00AB1B8F" w:rsidRDefault="008112DB" w:rsidP="00A30437">
            <w:pPr>
              <w:pStyle w:val="Normal6a"/>
            </w:pPr>
            <w:r w:rsidRPr="00AB1B8F">
              <w:t>H.</w:t>
            </w:r>
            <w:r w:rsidRPr="00AB1B8F">
              <w:tab/>
              <w:t>considérant que les stéréotypes judiciaires et les normes de genre qui prévalent peuvent avoir une incidence négative sur la justice rendue aux femmes victimes ou anciennes victimes de violences;</w:t>
            </w:r>
          </w:p>
        </w:tc>
        <w:tc>
          <w:tcPr>
            <w:tcW w:w="4876" w:type="dxa"/>
            <w:tcBorders>
              <w:top w:val="nil"/>
              <w:left w:val="nil"/>
              <w:bottom w:val="nil"/>
              <w:right w:val="nil"/>
            </w:tcBorders>
          </w:tcPr>
          <w:p w14:paraId="503EE107" w14:textId="77777777" w:rsidR="008112DB" w:rsidRPr="00AB1B8F" w:rsidRDefault="008112DB" w:rsidP="00A30437">
            <w:pPr>
              <w:pStyle w:val="Normal6a"/>
            </w:pPr>
            <w:r w:rsidRPr="00AB1B8F">
              <w:t>H.</w:t>
            </w:r>
            <w:r w:rsidRPr="00AB1B8F">
              <w:tab/>
              <w:t xml:space="preserve">considérant que les stéréotypes judiciaires et les normes de genre qui prévalent peuvent avoir une incidence négative sur la justice rendue aux femmes victimes ou anciennes victimes de violences; </w:t>
            </w:r>
            <w:r w:rsidRPr="00AB1B8F">
              <w:rPr>
                <w:b/>
                <w:i/>
              </w:rPr>
              <w:t>que l’islamisme est une menace existentielle pour le droit de femmes à travers le monde;</w:t>
            </w:r>
          </w:p>
        </w:tc>
      </w:tr>
    </w:tbl>
    <w:p w14:paraId="4F87CD1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27D3564D" w14:textId="77777777" w:rsidR="008112DB" w:rsidRPr="007800A1" w:rsidRDefault="008112DB" w:rsidP="008112DB">
      <w:pPr>
        <w:rPr>
          <w:lang w:val="en-GB"/>
        </w:rPr>
      </w:pPr>
      <w:r w:rsidRPr="007800A1">
        <w:rPr>
          <w:rStyle w:val="HideTWBExt"/>
          <w:lang w:val="en-GB"/>
        </w:rPr>
        <w:t>&lt;/Amend&gt;</w:t>
      </w:r>
    </w:p>
    <w:p w14:paraId="77C2613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65</w:t>
      </w:r>
      <w:r w:rsidRPr="007800A1">
        <w:rPr>
          <w:rStyle w:val="HideTWBExt"/>
          <w:b w:val="0"/>
          <w:lang w:val="en-GB"/>
        </w:rPr>
        <w:t>&lt;/NumAm&gt;</w:t>
      </w:r>
    </w:p>
    <w:p w14:paraId="7718ED7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125A2687" w14:textId="77777777" w:rsidR="008112DB" w:rsidRPr="00AB1B8F" w:rsidRDefault="008112DB" w:rsidP="008112DB">
      <w:pPr>
        <w:pStyle w:val="NormalBold"/>
      </w:pPr>
      <w:r w:rsidRPr="00AB1B8F">
        <w:rPr>
          <w:rStyle w:val="HideTWBExt"/>
          <w:b w:val="0"/>
        </w:rPr>
        <w:t>&lt;/RepeatBlock-By&gt;</w:t>
      </w:r>
    </w:p>
    <w:p w14:paraId="2784C31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B3E009C" w14:textId="77777777" w:rsidR="008112DB" w:rsidRPr="00AB1B8F" w:rsidRDefault="008112DB" w:rsidP="008112DB">
      <w:pPr>
        <w:pStyle w:val="NormalBold"/>
      </w:pPr>
      <w:r w:rsidRPr="00AB1B8F">
        <w:rPr>
          <w:rStyle w:val="HideTWBExt"/>
          <w:b w:val="0"/>
        </w:rPr>
        <w:t>&lt;Article&gt;</w:t>
      </w:r>
      <w:r w:rsidRPr="00AB1B8F">
        <w:t>Considérant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EE7640B" w14:textId="77777777" w:rsidTr="00A30437">
        <w:trPr>
          <w:trHeight w:hRule="exact" w:val="240"/>
          <w:jc w:val="center"/>
        </w:trPr>
        <w:tc>
          <w:tcPr>
            <w:tcW w:w="9752" w:type="dxa"/>
            <w:gridSpan w:val="2"/>
            <w:tcBorders>
              <w:top w:val="nil"/>
              <w:left w:val="nil"/>
              <w:bottom w:val="nil"/>
              <w:right w:val="nil"/>
            </w:tcBorders>
          </w:tcPr>
          <w:p w14:paraId="04AA28AF" w14:textId="77777777" w:rsidR="008112DB" w:rsidRPr="00AB1B8F" w:rsidRDefault="008112DB" w:rsidP="00A30437"/>
        </w:tc>
      </w:tr>
      <w:tr w:rsidR="008112DB" w:rsidRPr="00AB1B8F" w14:paraId="1D308ED4" w14:textId="77777777" w:rsidTr="00A30437">
        <w:trPr>
          <w:trHeight w:val="240"/>
          <w:jc w:val="center"/>
        </w:trPr>
        <w:tc>
          <w:tcPr>
            <w:tcW w:w="4876" w:type="dxa"/>
            <w:tcBorders>
              <w:top w:val="nil"/>
              <w:left w:val="nil"/>
              <w:bottom w:val="nil"/>
              <w:right w:val="nil"/>
            </w:tcBorders>
          </w:tcPr>
          <w:p w14:paraId="5DF5C2C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83D27E7" w14:textId="77777777" w:rsidR="008112DB" w:rsidRPr="00AB1B8F" w:rsidRDefault="008112DB" w:rsidP="00A30437">
            <w:pPr>
              <w:pStyle w:val="AmColumnHeading"/>
            </w:pPr>
            <w:r w:rsidRPr="00AB1B8F">
              <w:t>Amendement</w:t>
            </w:r>
          </w:p>
        </w:tc>
      </w:tr>
      <w:tr w:rsidR="008112DB" w:rsidRPr="00AB1B8F" w14:paraId="37E2A387" w14:textId="77777777" w:rsidTr="00A30437">
        <w:trPr>
          <w:jc w:val="center"/>
        </w:trPr>
        <w:tc>
          <w:tcPr>
            <w:tcW w:w="4876" w:type="dxa"/>
            <w:tcBorders>
              <w:top w:val="nil"/>
              <w:left w:val="nil"/>
              <w:bottom w:val="nil"/>
              <w:right w:val="nil"/>
            </w:tcBorders>
          </w:tcPr>
          <w:p w14:paraId="6AE4208C" w14:textId="77777777" w:rsidR="008112DB" w:rsidRPr="00AB1B8F" w:rsidRDefault="008112DB" w:rsidP="00A30437">
            <w:pPr>
              <w:pStyle w:val="Normal6a"/>
            </w:pPr>
            <w:r w:rsidRPr="00AB1B8F">
              <w:t>H.</w:t>
            </w:r>
            <w:r w:rsidRPr="00AB1B8F">
              <w:tab/>
              <w:t>considérant que les stéréotypes judiciaires et les normes de genre qui prévalent peuvent avoir une incidence négative sur la justice rendue aux femmes victimes ou anciennes victimes de violences;</w:t>
            </w:r>
          </w:p>
        </w:tc>
        <w:tc>
          <w:tcPr>
            <w:tcW w:w="4876" w:type="dxa"/>
            <w:tcBorders>
              <w:top w:val="nil"/>
              <w:left w:val="nil"/>
              <w:bottom w:val="nil"/>
              <w:right w:val="nil"/>
            </w:tcBorders>
          </w:tcPr>
          <w:p w14:paraId="4CC18A47" w14:textId="77777777" w:rsidR="008112DB" w:rsidRPr="00AB1B8F" w:rsidRDefault="008112DB" w:rsidP="00A30437">
            <w:pPr>
              <w:pStyle w:val="Normal6a"/>
            </w:pPr>
            <w:r w:rsidRPr="00AB1B8F">
              <w:t>H.</w:t>
            </w:r>
            <w:r w:rsidRPr="00AB1B8F">
              <w:tab/>
              <w:t xml:space="preserve">considérant que les stéréotypes judiciaires et les normes de genre qui prévalent </w:t>
            </w:r>
            <w:r w:rsidRPr="00AB1B8F">
              <w:rPr>
                <w:b/>
                <w:i/>
              </w:rPr>
              <w:t>ainsi que des informations lacunaires</w:t>
            </w:r>
            <w:r w:rsidRPr="00AB1B8F">
              <w:t xml:space="preserve"> peuvent avoir une incidence négative sur la justice rendue aux femmes victimes ou anciennes victimes de violences;</w:t>
            </w:r>
          </w:p>
        </w:tc>
      </w:tr>
    </w:tbl>
    <w:p w14:paraId="0CA854C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0C9FF63" w14:textId="77777777" w:rsidR="008112DB" w:rsidRPr="007800A1" w:rsidRDefault="008112DB" w:rsidP="008112DB">
      <w:pPr>
        <w:rPr>
          <w:lang w:val="en-GB"/>
        </w:rPr>
      </w:pPr>
      <w:r w:rsidRPr="007800A1">
        <w:rPr>
          <w:rStyle w:val="HideTWBExt"/>
          <w:lang w:val="en-GB"/>
        </w:rPr>
        <w:t>&lt;/Amend&gt;</w:t>
      </w:r>
    </w:p>
    <w:p w14:paraId="156A66B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66</w:t>
      </w:r>
      <w:r w:rsidRPr="007800A1">
        <w:rPr>
          <w:rStyle w:val="HideTWBExt"/>
          <w:b w:val="0"/>
          <w:lang w:val="en-GB"/>
        </w:rPr>
        <w:t>&lt;/NumAm&gt;</w:t>
      </w:r>
    </w:p>
    <w:p w14:paraId="2DF224B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3D772B7D" w14:textId="77777777" w:rsidR="008112DB" w:rsidRPr="00AB1B8F" w:rsidRDefault="008112DB" w:rsidP="008112DB">
      <w:pPr>
        <w:pStyle w:val="NormalBold"/>
      </w:pPr>
      <w:r w:rsidRPr="00AB1B8F">
        <w:rPr>
          <w:rStyle w:val="HideTWBExt"/>
          <w:b w:val="0"/>
        </w:rPr>
        <w:t>&lt;/RepeatBlock-By&gt;</w:t>
      </w:r>
    </w:p>
    <w:p w14:paraId="1FCC3E4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97E7B97" w14:textId="77777777" w:rsidR="008112DB" w:rsidRPr="00AB1B8F" w:rsidRDefault="008112DB" w:rsidP="008112DB">
      <w:pPr>
        <w:pStyle w:val="NormalBold"/>
      </w:pPr>
      <w:r w:rsidRPr="00AB1B8F">
        <w:rPr>
          <w:rStyle w:val="HideTWBExt"/>
          <w:b w:val="0"/>
        </w:rPr>
        <w:t>&lt;Article&gt;</w:t>
      </w:r>
      <w:r w:rsidRPr="00AB1B8F">
        <w:t>Considérant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8AE3C18" w14:textId="77777777" w:rsidTr="00A30437">
        <w:trPr>
          <w:trHeight w:hRule="exact" w:val="240"/>
          <w:jc w:val="center"/>
        </w:trPr>
        <w:tc>
          <w:tcPr>
            <w:tcW w:w="9752" w:type="dxa"/>
            <w:gridSpan w:val="2"/>
            <w:tcBorders>
              <w:top w:val="nil"/>
              <w:left w:val="nil"/>
              <w:bottom w:val="nil"/>
              <w:right w:val="nil"/>
            </w:tcBorders>
          </w:tcPr>
          <w:p w14:paraId="0458407A" w14:textId="77777777" w:rsidR="008112DB" w:rsidRPr="00AB1B8F" w:rsidRDefault="008112DB" w:rsidP="00A30437"/>
        </w:tc>
      </w:tr>
      <w:tr w:rsidR="008112DB" w:rsidRPr="00AB1B8F" w14:paraId="46A10765" w14:textId="77777777" w:rsidTr="00A30437">
        <w:trPr>
          <w:trHeight w:val="240"/>
          <w:jc w:val="center"/>
        </w:trPr>
        <w:tc>
          <w:tcPr>
            <w:tcW w:w="4876" w:type="dxa"/>
            <w:tcBorders>
              <w:top w:val="nil"/>
              <w:left w:val="nil"/>
              <w:bottom w:val="nil"/>
              <w:right w:val="nil"/>
            </w:tcBorders>
          </w:tcPr>
          <w:p w14:paraId="5F44524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B14C39B" w14:textId="77777777" w:rsidR="008112DB" w:rsidRPr="00AB1B8F" w:rsidRDefault="008112DB" w:rsidP="00A30437">
            <w:pPr>
              <w:pStyle w:val="AmColumnHeading"/>
            </w:pPr>
            <w:r w:rsidRPr="00AB1B8F">
              <w:t>Amendement</w:t>
            </w:r>
          </w:p>
        </w:tc>
      </w:tr>
      <w:tr w:rsidR="008112DB" w:rsidRPr="00AB1B8F" w14:paraId="62BB9FC9" w14:textId="77777777" w:rsidTr="00A30437">
        <w:trPr>
          <w:jc w:val="center"/>
        </w:trPr>
        <w:tc>
          <w:tcPr>
            <w:tcW w:w="4876" w:type="dxa"/>
            <w:tcBorders>
              <w:top w:val="nil"/>
              <w:left w:val="nil"/>
              <w:bottom w:val="nil"/>
              <w:right w:val="nil"/>
            </w:tcBorders>
          </w:tcPr>
          <w:p w14:paraId="2AA591B9" w14:textId="77777777" w:rsidR="008112DB" w:rsidRPr="00AB1B8F" w:rsidRDefault="008112DB" w:rsidP="00A30437">
            <w:pPr>
              <w:pStyle w:val="Normal6a"/>
            </w:pPr>
            <w:r w:rsidRPr="00AB1B8F">
              <w:t>H.</w:t>
            </w:r>
            <w:r w:rsidRPr="00AB1B8F">
              <w:tab/>
              <w:t xml:space="preserve">considérant que les </w:t>
            </w:r>
            <w:r w:rsidRPr="00AB1B8F">
              <w:rPr>
                <w:b/>
                <w:i/>
              </w:rPr>
              <w:t>stéréotypes judiciaires et les normes de genre qui prévalent</w:t>
            </w:r>
            <w:r w:rsidRPr="00AB1B8F">
              <w:t xml:space="preserve"> peuvent avoir une incidence négative sur la justice rendue aux femmes victimes ou anciennes victimes de violences;</w:t>
            </w:r>
          </w:p>
        </w:tc>
        <w:tc>
          <w:tcPr>
            <w:tcW w:w="4876" w:type="dxa"/>
            <w:tcBorders>
              <w:top w:val="nil"/>
              <w:left w:val="nil"/>
              <w:bottom w:val="nil"/>
              <w:right w:val="nil"/>
            </w:tcBorders>
          </w:tcPr>
          <w:p w14:paraId="2CD42C7E" w14:textId="77777777" w:rsidR="008112DB" w:rsidRPr="00AB1B8F" w:rsidRDefault="008112DB" w:rsidP="00A30437">
            <w:pPr>
              <w:pStyle w:val="Normal6a"/>
            </w:pPr>
            <w:r w:rsidRPr="00AB1B8F">
              <w:t>H.</w:t>
            </w:r>
            <w:r w:rsidRPr="00AB1B8F">
              <w:tab/>
              <w:t xml:space="preserve">considérant que les </w:t>
            </w:r>
            <w:r w:rsidRPr="00AB1B8F">
              <w:rPr>
                <w:b/>
                <w:i/>
              </w:rPr>
              <w:t>biais et les préjugés au sein des systèmes judiciaires</w:t>
            </w:r>
            <w:r w:rsidRPr="00AB1B8F">
              <w:t xml:space="preserve"> peuvent avoir une incidence négative sur </w:t>
            </w:r>
            <w:r w:rsidRPr="00AB1B8F">
              <w:rPr>
                <w:b/>
                <w:i/>
              </w:rPr>
              <w:t>l’accès effectif à</w:t>
            </w:r>
            <w:r w:rsidRPr="00AB1B8F">
              <w:t xml:space="preserve"> la justice rendue aux femmes victimes ou anciennes victimes de violences;</w:t>
            </w:r>
          </w:p>
        </w:tc>
      </w:tr>
    </w:tbl>
    <w:p w14:paraId="52EDBCD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57216EB" w14:textId="77777777" w:rsidR="008112DB" w:rsidRPr="007800A1" w:rsidRDefault="008112DB" w:rsidP="008112DB">
      <w:pPr>
        <w:rPr>
          <w:lang w:val="en-GB"/>
        </w:rPr>
      </w:pPr>
      <w:r w:rsidRPr="007800A1">
        <w:rPr>
          <w:rStyle w:val="HideTWBExt"/>
          <w:lang w:val="en-GB"/>
        </w:rPr>
        <w:t>&lt;/Amend&gt;</w:t>
      </w:r>
    </w:p>
    <w:p w14:paraId="1770C1C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67</w:t>
      </w:r>
      <w:r w:rsidRPr="007800A1">
        <w:rPr>
          <w:rStyle w:val="HideTWBExt"/>
          <w:b w:val="0"/>
          <w:lang w:val="en-GB"/>
        </w:rPr>
        <w:t>&lt;/NumAm&gt;</w:t>
      </w:r>
    </w:p>
    <w:p w14:paraId="5BC74D6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07F06AC4" w14:textId="77777777" w:rsidR="008112DB" w:rsidRPr="00AB1B8F" w:rsidRDefault="008112DB" w:rsidP="008112DB">
      <w:pPr>
        <w:pStyle w:val="NormalBold"/>
      </w:pPr>
      <w:r w:rsidRPr="00AB1B8F">
        <w:rPr>
          <w:rStyle w:val="HideTWBExt"/>
          <w:b w:val="0"/>
        </w:rPr>
        <w:t>&lt;/RepeatBlock-By&gt;</w:t>
      </w:r>
    </w:p>
    <w:p w14:paraId="2D3CA39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A5CAF27" w14:textId="77777777" w:rsidR="008112DB" w:rsidRPr="00AB1B8F" w:rsidRDefault="008112DB" w:rsidP="008112DB">
      <w:pPr>
        <w:pStyle w:val="NormalBold"/>
      </w:pPr>
      <w:r w:rsidRPr="00AB1B8F">
        <w:rPr>
          <w:rStyle w:val="HideTWBExt"/>
          <w:b w:val="0"/>
        </w:rPr>
        <w:t>&lt;Article&gt;</w:t>
      </w:r>
      <w:r w:rsidRPr="00AB1B8F">
        <w:t>Considérant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0406B59" w14:textId="77777777" w:rsidTr="00A30437">
        <w:trPr>
          <w:trHeight w:hRule="exact" w:val="240"/>
          <w:jc w:val="center"/>
        </w:trPr>
        <w:tc>
          <w:tcPr>
            <w:tcW w:w="9752" w:type="dxa"/>
            <w:gridSpan w:val="2"/>
            <w:tcBorders>
              <w:top w:val="nil"/>
              <w:left w:val="nil"/>
              <w:bottom w:val="nil"/>
              <w:right w:val="nil"/>
            </w:tcBorders>
          </w:tcPr>
          <w:p w14:paraId="20B80FBC" w14:textId="77777777" w:rsidR="008112DB" w:rsidRPr="00AB1B8F" w:rsidRDefault="008112DB" w:rsidP="00A30437"/>
        </w:tc>
      </w:tr>
      <w:tr w:rsidR="008112DB" w:rsidRPr="00AB1B8F" w14:paraId="63124BF9" w14:textId="77777777" w:rsidTr="00A30437">
        <w:trPr>
          <w:trHeight w:val="240"/>
          <w:jc w:val="center"/>
        </w:trPr>
        <w:tc>
          <w:tcPr>
            <w:tcW w:w="4876" w:type="dxa"/>
            <w:tcBorders>
              <w:top w:val="nil"/>
              <w:left w:val="nil"/>
              <w:bottom w:val="nil"/>
              <w:right w:val="nil"/>
            </w:tcBorders>
          </w:tcPr>
          <w:p w14:paraId="52631D2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F636479" w14:textId="77777777" w:rsidR="008112DB" w:rsidRPr="00AB1B8F" w:rsidRDefault="008112DB" w:rsidP="00A30437">
            <w:pPr>
              <w:pStyle w:val="AmColumnHeading"/>
            </w:pPr>
            <w:r w:rsidRPr="00AB1B8F">
              <w:t>Amendement</w:t>
            </w:r>
          </w:p>
        </w:tc>
      </w:tr>
      <w:tr w:rsidR="008112DB" w:rsidRPr="00AB1B8F" w14:paraId="40D0303E" w14:textId="77777777" w:rsidTr="00A30437">
        <w:trPr>
          <w:jc w:val="center"/>
        </w:trPr>
        <w:tc>
          <w:tcPr>
            <w:tcW w:w="4876" w:type="dxa"/>
            <w:tcBorders>
              <w:top w:val="nil"/>
              <w:left w:val="nil"/>
              <w:bottom w:val="nil"/>
              <w:right w:val="nil"/>
            </w:tcBorders>
          </w:tcPr>
          <w:p w14:paraId="4FF97D60" w14:textId="77777777" w:rsidR="008112DB" w:rsidRPr="00AB1B8F" w:rsidRDefault="008112DB" w:rsidP="00A30437">
            <w:pPr>
              <w:pStyle w:val="Normal6a"/>
            </w:pPr>
          </w:p>
        </w:tc>
        <w:tc>
          <w:tcPr>
            <w:tcW w:w="4876" w:type="dxa"/>
            <w:tcBorders>
              <w:top w:val="nil"/>
              <w:left w:val="nil"/>
              <w:bottom w:val="nil"/>
              <w:right w:val="nil"/>
            </w:tcBorders>
          </w:tcPr>
          <w:p w14:paraId="314BB7A0" w14:textId="77777777" w:rsidR="008112DB" w:rsidRPr="00AB1B8F" w:rsidRDefault="008112DB" w:rsidP="00A30437">
            <w:pPr>
              <w:pStyle w:val="Normal6a"/>
            </w:pPr>
            <w:r w:rsidRPr="00AB1B8F">
              <w:rPr>
                <w:b/>
                <w:i/>
              </w:rPr>
              <w:t>H bis.</w:t>
            </w:r>
            <w:r w:rsidRPr="00AB1B8F">
              <w:tab/>
            </w:r>
            <w:r w:rsidRPr="00AB1B8F">
              <w:rPr>
                <w:b/>
                <w:i/>
              </w:rPr>
              <w:t>considérant que les structures patriarcales intégrées au système judiciaire continuent de renforcer les inégalités entre les hommes et les femmes en perpétuant des attitudes biaisées, des pratiques discriminatoires et une dynamique de pouvoir inégale; que ces obstacles systémiques sapent la confiance des femmes dans la recherche de la justice, limitent leur représentation équitable et contribuent à la persistance de l’injustice et de la marginalisation dans les procédures juridiques;</w:t>
            </w:r>
          </w:p>
        </w:tc>
      </w:tr>
    </w:tbl>
    <w:p w14:paraId="0DD7A06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43250A3" w14:textId="77777777" w:rsidR="008112DB" w:rsidRPr="007800A1" w:rsidRDefault="008112DB" w:rsidP="008112DB">
      <w:pPr>
        <w:rPr>
          <w:lang w:val="en-GB"/>
        </w:rPr>
      </w:pPr>
      <w:r w:rsidRPr="007800A1">
        <w:rPr>
          <w:rStyle w:val="HideTWBExt"/>
          <w:lang w:val="en-GB"/>
        </w:rPr>
        <w:t>&lt;/Amend&gt;</w:t>
      </w:r>
    </w:p>
    <w:p w14:paraId="1250A5B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68</w:t>
      </w:r>
      <w:r w:rsidRPr="007800A1">
        <w:rPr>
          <w:rStyle w:val="HideTWBExt"/>
          <w:b w:val="0"/>
          <w:lang w:val="en-GB"/>
        </w:rPr>
        <w:t>&lt;/NumAm&gt;</w:t>
      </w:r>
    </w:p>
    <w:p w14:paraId="3AF1424E"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4897D5B" w14:textId="77777777" w:rsidR="008112DB" w:rsidRPr="00AB1B8F" w:rsidRDefault="008112DB" w:rsidP="008112DB">
      <w:pPr>
        <w:pStyle w:val="NormalBold"/>
      </w:pPr>
      <w:r w:rsidRPr="00AB1B8F">
        <w:rPr>
          <w:rStyle w:val="HideTWBExt"/>
          <w:b w:val="0"/>
        </w:rPr>
        <w:t>&lt;/RepeatBlock-By&gt;</w:t>
      </w:r>
    </w:p>
    <w:p w14:paraId="399AEFC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7EDE929" w14:textId="77777777" w:rsidR="008112DB" w:rsidRPr="00AB1B8F" w:rsidRDefault="008112DB" w:rsidP="008112DB">
      <w:pPr>
        <w:pStyle w:val="NormalBold"/>
      </w:pPr>
      <w:r w:rsidRPr="00AB1B8F">
        <w:rPr>
          <w:rStyle w:val="HideTWBExt"/>
          <w:b w:val="0"/>
        </w:rPr>
        <w:t>&lt;Article&gt;</w:t>
      </w:r>
      <w:r w:rsidRPr="00AB1B8F">
        <w:t>Considérant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1BAC3DB" w14:textId="77777777" w:rsidTr="00A30437">
        <w:trPr>
          <w:trHeight w:hRule="exact" w:val="240"/>
          <w:jc w:val="center"/>
        </w:trPr>
        <w:tc>
          <w:tcPr>
            <w:tcW w:w="9752" w:type="dxa"/>
            <w:gridSpan w:val="2"/>
            <w:tcBorders>
              <w:top w:val="nil"/>
              <w:left w:val="nil"/>
              <w:bottom w:val="nil"/>
              <w:right w:val="nil"/>
            </w:tcBorders>
          </w:tcPr>
          <w:p w14:paraId="4D167607" w14:textId="77777777" w:rsidR="008112DB" w:rsidRPr="00AB1B8F" w:rsidRDefault="008112DB" w:rsidP="00A30437"/>
        </w:tc>
      </w:tr>
      <w:tr w:rsidR="008112DB" w:rsidRPr="00AB1B8F" w14:paraId="55F24FF7" w14:textId="77777777" w:rsidTr="00A30437">
        <w:trPr>
          <w:trHeight w:val="240"/>
          <w:jc w:val="center"/>
        </w:trPr>
        <w:tc>
          <w:tcPr>
            <w:tcW w:w="4876" w:type="dxa"/>
            <w:tcBorders>
              <w:top w:val="nil"/>
              <w:left w:val="nil"/>
              <w:bottom w:val="nil"/>
              <w:right w:val="nil"/>
            </w:tcBorders>
          </w:tcPr>
          <w:p w14:paraId="24F8962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FA632A8" w14:textId="77777777" w:rsidR="008112DB" w:rsidRPr="00AB1B8F" w:rsidRDefault="008112DB" w:rsidP="00A30437">
            <w:pPr>
              <w:pStyle w:val="AmColumnHeading"/>
            </w:pPr>
            <w:r w:rsidRPr="00AB1B8F">
              <w:t>Amendement</w:t>
            </w:r>
          </w:p>
        </w:tc>
      </w:tr>
      <w:tr w:rsidR="008112DB" w:rsidRPr="00AB1B8F" w14:paraId="2B263FE3" w14:textId="77777777" w:rsidTr="00A30437">
        <w:trPr>
          <w:jc w:val="center"/>
        </w:trPr>
        <w:tc>
          <w:tcPr>
            <w:tcW w:w="4876" w:type="dxa"/>
            <w:tcBorders>
              <w:top w:val="nil"/>
              <w:left w:val="nil"/>
              <w:bottom w:val="nil"/>
              <w:right w:val="nil"/>
            </w:tcBorders>
          </w:tcPr>
          <w:p w14:paraId="4BF2972A" w14:textId="77777777" w:rsidR="008112DB" w:rsidRPr="00AB1B8F" w:rsidRDefault="008112DB" w:rsidP="00A30437">
            <w:pPr>
              <w:pStyle w:val="Normal6a"/>
            </w:pPr>
          </w:p>
        </w:tc>
        <w:tc>
          <w:tcPr>
            <w:tcW w:w="4876" w:type="dxa"/>
            <w:tcBorders>
              <w:top w:val="nil"/>
              <w:left w:val="nil"/>
              <w:bottom w:val="nil"/>
              <w:right w:val="nil"/>
            </w:tcBorders>
          </w:tcPr>
          <w:p w14:paraId="349DF755" w14:textId="77777777" w:rsidR="008112DB" w:rsidRPr="00AB1B8F" w:rsidRDefault="008112DB" w:rsidP="00A30437">
            <w:pPr>
              <w:pStyle w:val="Normal6a"/>
            </w:pPr>
            <w:r w:rsidRPr="00AB1B8F">
              <w:rPr>
                <w:b/>
                <w:i/>
              </w:rPr>
              <w:t>H bis.</w:t>
            </w:r>
            <w:r w:rsidRPr="00AB1B8F">
              <w:tab/>
            </w:r>
            <w:r w:rsidRPr="00AB1B8F">
              <w:rPr>
                <w:b/>
                <w:i/>
              </w:rPr>
              <w:t>considérant que la présence de préjugés et de stéréotypes sexistes dans le système judiciaire a été pleinement révélée et dénoncée par le mouvement MeToo, qui a mobilisé les femmes et les filles sur tous les continents, ce qui montre que, malgré la diversité des contextes sociaux, économiques et juridiques, les défis auxquels sont confrontées les femmes et les filles dans les systèmes judiciaires sont très similaires et nécessitent donc une action concertée;</w:t>
            </w:r>
          </w:p>
        </w:tc>
      </w:tr>
    </w:tbl>
    <w:p w14:paraId="756DB04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C111C5E" w14:textId="77777777" w:rsidR="008112DB" w:rsidRPr="007800A1" w:rsidRDefault="008112DB" w:rsidP="008112DB">
      <w:pPr>
        <w:rPr>
          <w:lang w:val="en-GB"/>
        </w:rPr>
      </w:pPr>
      <w:r w:rsidRPr="007800A1">
        <w:rPr>
          <w:rStyle w:val="HideTWBExt"/>
          <w:lang w:val="en-GB"/>
        </w:rPr>
        <w:t>&lt;/Amend&gt;</w:t>
      </w:r>
    </w:p>
    <w:p w14:paraId="3EE0301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69</w:t>
      </w:r>
      <w:r w:rsidRPr="007800A1">
        <w:rPr>
          <w:rStyle w:val="HideTWBExt"/>
          <w:b w:val="0"/>
          <w:lang w:val="en-GB"/>
        </w:rPr>
        <w:t>&lt;/NumAm&gt;</w:t>
      </w:r>
    </w:p>
    <w:p w14:paraId="39A1C85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0E8F5DE4" w14:textId="77777777" w:rsidR="008112DB" w:rsidRPr="00AB1B8F" w:rsidRDefault="008112DB" w:rsidP="008112DB">
      <w:pPr>
        <w:pStyle w:val="NormalBold"/>
      </w:pPr>
      <w:r w:rsidRPr="00AB1B8F">
        <w:rPr>
          <w:rStyle w:val="HideTWBExt"/>
          <w:b w:val="0"/>
        </w:rPr>
        <w:t>&lt;/RepeatBlock-By&gt;</w:t>
      </w:r>
    </w:p>
    <w:p w14:paraId="2D11B4B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B4EB5DC" w14:textId="77777777" w:rsidR="008112DB" w:rsidRPr="00AB1B8F" w:rsidRDefault="008112DB" w:rsidP="008112DB">
      <w:pPr>
        <w:pStyle w:val="NormalBold"/>
      </w:pPr>
      <w:r w:rsidRPr="00AB1B8F">
        <w:rPr>
          <w:rStyle w:val="HideTWBExt"/>
          <w:b w:val="0"/>
        </w:rPr>
        <w:t>&lt;Article&gt;</w:t>
      </w:r>
      <w:r w:rsidRPr="00AB1B8F">
        <w:t>Considérant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DE0846B" w14:textId="77777777" w:rsidTr="00A30437">
        <w:trPr>
          <w:trHeight w:hRule="exact" w:val="240"/>
          <w:jc w:val="center"/>
        </w:trPr>
        <w:tc>
          <w:tcPr>
            <w:tcW w:w="9752" w:type="dxa"/>
            <w:gridSpan w:val="2"/>
            <w:tcBorders>
              <w:top w:val="nil"/>
              <w:left w:val="nil"/>
              <w:bottom w:val="nil"/>
              <w:right w:val="nil"/>
            </w:tcBorders>
          </w:tcPr>
          <w:p w14:paraId="35A3898C" w14:textId="77777777" w:rsidR="008112DB" w:rsidRPr="00AB1B8F" w:rsidRDefault="008112DB" w:rsidP="00A30437"/>
        </w:tc>
      </w:tr>
      <w:tr w:rsidR="008112DB" w:rsidRPr="00AB1B8F" w14:paraId="0D841A84" w14:textId="77777777" w:rsidTr="00A30437">
        <w:trPr>
          <w:trHeight w:val="240"/>
          <w:jc w:val="center"/>
        </w:trPr>
        <w:tc>
          <w:tcPr>
            <w:tcW w:w="4876" w:type="dxa"/>
            <w:tcBorders>
              <w:top w:val="nil"/>
              <w:left w:val="nil"/>
              <w:bottom w:val="nil"/>
              <w:right w:val="nil"/>
            </w:tcBorders>
          </w:tcPr>
          <w:p w14:paraId="0944DE6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215E878" w14:textId="77777777" w:rsidR="008112DB" w:rsidRPr="00AB1B8F" w:rsidRDefault="008112DB" w:rsidP="00A30437">
            <w:pPr>
              <w:pStyle w:val="AmColumnHeading"/>
            </w:pPr>
            <w:r w:rsidRPr="00AB1B8F">
              <w:t>Amendement</w:t>
            </w:r>
          </w:p>
        </w:tc>
      </w:tr>
      <w:tr w:rsidR="008112DB" w:rsidRPr="00AB1B8F" w14:paraId="469D4EDC" w14:textId="77777777" w:rsidTr="00A30437">
        <w:trPr>
          <w:jc w:val="center"/>
        </w:trPr>
        <w:tc>
          <w:tcPr>
            <w:tcW w:w="4876" w:type="dxa"/>
            <w:tcBorders>
              <w:top w:val="nil"/>
              <w:left w:val="nil"/>
              <w:bottom w:val="nil"/>
              <w:right w:val="nil"/>
            </w:tcBorders>
          </w:tcPr>
          <w:p w14:paraId="1FF9E20B" w14:textId="77777777" w:rsidR="008112DB" w:rsidRPr="00AB1B8F" w:rsidRDefault="008112DB" w:rsidP="00A30437">
            <w:pPr>
              <w:pStyle w:val="Normal6a"/>
            </w:pPr>
          </w:p>
        </w:tc>
        <w:tc>
          <w:tcPr>
            <w:tcW w:w="4876" w:type="dxa"/>
            <w:tcBorders>
              <w:top w:val="nil"/>
              <w:left w:val="nil"/>
              <w:bottom w:val="nil"/>
              <w:right w:val="nil"/>
            </w:tcBorders>
          </w:tcPr>
          <w:p w14:paraId="50617A4A" w14:textId="77777777" w:rsidR="008112DB" w:rsidRPr="00AB1B8F" w:rsidRDefault="008112DB" w:rsidP="00A30437">
            <w:pPr>
              <w:pStyle w:val="Normal6a"/>
            </w:pPr>
            <w:r w:rsidRPr="00AB1B8F">
              <w:rPr>
                <w:b/>
                <w:i/>
              </w:rPr>
              <w:t>H bis.</w:t>
            </w:r>
            <w:r w:rsidRPr="00AB1B8F">
              <w:tab/>
            </w:r>
            <w:r w:rsidRPr="00AB1B8F">
              <w:rPr>
                <w:b/>
                <w:i/>
              </w:rPr>
              <w:t>considérant qu’il existe toujours des normes sociales qui légitiment la violence sexiste à l’égard des femmes et des filles, réduisent l’accès aux services de santé, y compris aux services de santé sexuelle et génésique, attribuent les soins non rémunérés et le travail domestique uniquement aux femmes et limitent leurs possibilités de leadership;</w:t>
            </w:r>
          </w:p>
        </w:tc>
      </w:tr>
    </w:tbl>
    <w:p w14:paraId="1BE72FE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F26876B" w14:textId="77777777" w:rsidR="008112DB" w:rsidRPr="007800A1" w:rsidRDefault="008112DB" w:rsidP="008112DB">
      <w:pPr>
        <w:rPr>
          <w:lang w:val="en-GB"/>
        </w:rPr>
      </w:pPr>
      <w:r w:rsidRPr="007800A1">
        <w:rPr>
          <w:rStyle w:val="HideTWBExt"/>
          <w:lang w:val="en-GB"/>
        </w:rPr>
        <w:t>&lt;/Amend&gt;</w:t>
      </w:r>
    </w:p>
    <w:p w14:paraId="0C41A2D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70</w:t>
      </w:r>
      <w:r w:rsidRPr="007800A1">
        <w:rPr>
          <w:rStyle w:val="HideTWBExt"/>
          <w:b w:val="0"/>
          <w:lang w:val="en-GB"/>
        </w:rPr>
        <w:t>&lt;/NumAm&gt;</w:t>
      </w:r>
    </w:p>
    <w:p w14:paraId="4D100B9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7B9A37C9" w14:textId="77777777" w:rsidR="008112DB" w:rsidRPr="00AB1B8F" w:rsidRDefault="008112DB" w:rsidP="008112DB">
      <w:pPr>
        <w:pStyle w:val="NormalBold"/>
      </w:pPr>
      <w:r w:rsidRPr="00AB1B8F">
        <w:rPr>
          <w:rStyle w:val="HideTWBExt"/>
          <w:b w:val="0"/>
        </w:rPr>
        <w:t>&lt;/RepeatBlock-By&gt;</w:t>
      </w:r>
    </w:p>
    <w:p w14:paraId="665B0B3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DCAE852" w14:textId="77777777" w:rsidR="008112DB" w:rsidRPr="00AB1B8F" w:rsidRDefault="008112DB" w:rsidP="008112DB">
      <w:pPr>
        <w:pStyle w:val="NormalBold"/>
      </w:pPr>
      <w:r w:rsidRPr="00AB1B8F">
        <w:rPr>
          <w:rStyle w:val="HideTWBExt"/>
          <w:b w:val="0"/>
        </w:rPr>
        <w:t>&lt;Article&gt;</w:t>
      </w:r>
      <w:r w:rsidRPr="00AB1B8F">
        <w:t>Considérant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614080D" w14:textId="77777777" w:rsidTr="00A30437">
        <w:trPr>
          <w:trHeight w:hRule="exact" w:val="240"/>
          <w:jc w:val="center"/>
        </w:trPr>
        <w:tc>
          <w:tcPr>
            <w:tcW w:w="9752" w:type="dxa"/>
            <w:gridSpan w:val="2"/>
            <w:tcBorders>
              <w:top w:val="nil"/>
              <w:left w:val="nil"/>
              <w:bottom w:val="nil"/>
              <w:right w:val="nil"/>
            </w:tcBorders>
          </w:tcPr>
          <w:p w14:paraId="7C3F5E5D" w14:textId="77777777" w:rsidR="008112DB" w:rsidRPr="00AB1B8F" w:rsidRDefault="008112DB" w:rsidP="00A30437"/>
        </w:tc>
      </w:tr>
      <w:tr w:rsidR="008112DB" w:rsidRPr="00AB1B8F" w14:paraId="4A1A75B8" w14:textId="77777777" w:rsidTr="00A30437">
        <w:trPr>
          <w:trHeight w:val="240"/>
          <w:jc w:val="center"/>
        </w:trPr>
        <w:tc>
          <w:tcPr>
            <w:tcW w:w="4876" w:type="dxa"/>
            <w:tcBorders>
              <w:top w:val="nil"/>
              <w:left w:val="nil"/>
              <w:bottom w:val="nil"/>
              <w:right w:val="nil"/>
            </w:tcBorders>
          </w:tcPr>
          <w:p w14:paraId="6985B4B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97289BA" w14:textId="77777777" w:rsidR="008112DB" w:rsidRPr="00AB1B8F" w:rsidRDefault="008112DB" w:rsidP="00A30437">
            <w:pPr>
              <w:pStyle w:val="AmColumnHeading"/>
            </w:pPr>
            <w:r w:rsidRPr="00AB1B8F">
              <w:t>Amendement</w:t>
            </w:r>
          </w:p>
        </w:tc>
      </w:tr>
      <w:tr w:rsidR="008112DB" w:rsidRPr="00AB1B8F" w14:paraId="196A6435" w14:textId="77777777" w:rsidTr="00A30437">
        <w:trPr>
          <w:jc w:val="center"/>
        </w:trPr>
        <w:tc>
          <w:tcPr>
            <w:tcW w:w="4876" w:type="dxa"/>
            <w:tcBorders>
              <w:top w:val="nil"/>
              <w:left w:val="nil"/>
              <w:bottom w:val="nil"/>
              <w:right w:val="nil"/>
            </w:tcBorders>
          </w:tcPr>
          <w:p w14:paraId="7422E2D1" w14:textId="77777777" w:rsidR="008112DB" w:rsidRPr="00AB1B8F" w:rsidRDefault="008112DB" w:rsidP="00A30437">
            <w:pPr>
              <w:pStyle w:val="Normal6a"/>
            </w:pPr>
          </w:p>
        </w:tc>
        <w:tc>
          <w:tcPr>
            <w:tcW w:w="4876" w:type="dxa"/>
            <w:tcBorders>
              <w:top w:val="nil"/>
              <w:left w:val="nil"/>
              <w:bottom w:val="nil"/>
              <w:right w:val="nil"/>
            </w:tcBorders>
          </w:tcPr>
          <w:p w14:paraId="796456FF" w14:textId="77777777" w:rsidR="008112DB" w:rsidRPr="00AB1B8F" w:rsidRDefault="008112DB" w:rsidP="00A30437">
            <w:pPr>
              <w:pStyle w:val="Normal6a"/>
            </w:pPr>
            <w:r w:rsidRPr="00AB1B8F">
              <w:rPr>
                <w:b/>
                <w:i/>
              </w:rPr>
              <w:t>H bis.</w:t>
            </w:r>
            <w:r w:rsidRPr="00AB1B8F">
              <w:tab/>
            </w:r>
            <w:r w:rsidRPr="00AB1B8F">
              <w:rPr>
                <w:b/>
                <w:i/>
              </w:rPr>
              <w:t>considérant que, dans l’ensemble, la réalisation des droits des femmes dans le monde entier permet d’atteindre la compétitivité en promouvant une croissance inclusive, en réduisant les inégalités et en garantissant la pleine utilisation des compétences et du potentiel des femmes dans tous les secteurs de la société;</w:t>
            </w:r>
          </w:p>
        </w:tc>
      </w:tr>
    </w:tbl>
    <w:p w14:paraId="21930A9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10910D4" w14:textId="77777777" w:rsidR="008112DB" w:rsidRPr="007800A1" w:rsidRDefault="008112DB" w:rsidP="008112DB">
      <w:pPr>
        <w:rPr>
          <w:lang w:val="en-GB"/>
        </w:rPr>
      </w:pPr>
      <w:r w:rsidRPr="007800A1">
        <w:rPr>
          <w:rStyle w:val="HideTWBExt"/>
          <w:lang w:val="en-GB"/>
        </w:rPr>
        <w:t>&lt;/Amend&gt;</w:t>
      </w:r>
    </w:p>
    <w:p w14:paraId="7750B4F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71</w:t>
      </w:r>
      <w:r w:rsidRPr="007800A1">
        <w:rPr>
          <w:rStyle w:val="HideTWBExt"/>
          <w:b w:val="0"/>
          <w:lang w:val="en-GB"/>
        </w:rPr>
        <w:t>&lt;/NumAm&gt;</w:t>
      </w:r>
    </w:p>
    <w:p w14:paraId="6E3B63A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Mathilde Androuët, Viktória Ferenc</w:t>
      </w:r>
      <w:r w:rsidRPr="007800A1">
        <w:rPr>
          <w:rStyle w:val="HideTWBExt"/>
          <w:b w:val="0"/>
          <w:lang w:val="en-GB"/>
        </w:rPr>
        <w:t>&lt;/Members&gt;</w:t>
      </w:r>
    </w:p>
    <w:p w14:paraId="776B3504" w14:textId="77777777" w:rsidR="008112DB" w:rsidRPr="007800A1" w:rsidRDefault="008112DB" w:rsidP="008112DB">
      <w:pPr>
        <w:pStyle w:val="NormalBold"/>
        <w:rPr>
          <w:lang w:val="en-GB"/>
        </w:rPr>
      </w:pPr>
      <w:r w:rsidRPr="007800A1">
        <w:rPr>
          <w:rStyle w:val="HideTWBExt"/>
          <w:b w:val="0"/>
          <w:lang w:val="en-GB"/>
        </w:rPr>
        <w:t>&lt;/RepeatBlock-By&gt;</w:t>
      </w:r>
    </w:p>
    <w:p w14:paraId="66DDC69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517D36F" w14:textId="77777777" w:rsidR="008112DB" w:rsidRPr="00AB1B8F" w:rsidRDefault="008112DB" w:rsidP="008112DB">
      <w:pPr>
        <w:pStyle w:val="NormalBold"/>
      </w:pPr>
      <w:r w:rsidRPr="00AB1B8F">
        <w:rPr>
          <w:rStyle w:val="HideTWBExt"/>
          <w:b w:val="0"/>
        </w:rPr>
        <w:t>&lt;Article&gt;</w:t>
      </w:r>
      <w:r w:rsidRPr="00AB1B8F">
        <w:t>Considérant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E30346E" w14:textId="77777777" w:rsidTr="00A30437">
        <w:trPr>
          <w:trHeight w:hRule="exact" w:val="240"/>
          <w:jc w:val="center"/>
        </w:trPr>
        <w:tc>
          <w:tcPr>
            <w:tcW w:w="9752" w:type="dxa"/>
            <w:gridSpan w:val="2"/>
            <w:tcBorders>
              <w:top w:val="nil"/>
              <w:left w:val="nil"/>
              <w:bottom w:val="nil"/>
              <w:right w:val="nil"/>
            </w:tcBorders>
          </w:tcPr>
          <w:p w14:paraId="5E1747F4" w14:textId="77777777" w:rsidR="008112DB" w:rsidRPr="00AB1B8F" w:rsidRDefault="008112DB" w:rsidP="00A30437"/>
        </w:tc>
      </w:tr>
      <w:tr w:rsidR="008112DB" w:rsidRPr="00AB1B8F" w14:paraId="611AFC29" w14:textId="77777777" w:rsidTr="00A30437">
        <w:trPr>
          <w:trHeight w:val="240"/>
          <w:jc w:val="center"/>
        </w:trPr>
        <w:tc>
          <w:tcPr>
            <w:tcW w:w="4876" w:type="dxa"/>
            <w:tcBorders>
              <w:top w:val="nil"/>
              <w:left w:val="nil"/>
              <w:bottom w:val="nil"/>
              <w:right w:val="nil"/>
            </w:tcBorders>
          </w:tcPr>
          <w:p w14:paraId="5A58432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7158EFC" w14:textId="77777777" w:rsidR="008112DB" w:rsidRPr="00AB1B8F" w:rsidRDefault="008112DB" w:rsidP="00A30437">
            <w:pPr>
              <w:pStyle w:val="AmColumnHeading"/>
            </w:pPr>
            <w:r w:rsidRPr="00AB1B8F">
              <w:t>Amendement</w:t>
            </w:r>
          </w:p>
        </w:tc>
      </w:tr>
      <w:tr w:rsidR="008112DB" w:rsidRPr="00AB1B8F" w14:paraId="7BC0AF17" w14:textId="77777777" w:rsidTr="00A30437">
        <w:trPr>
          <w:jc w:val="center"/>
        </w:trPr>
        <w:tc>
          <w:tcPr>
            <w:tcW w:w="4876" w:type="dxa"/>
            <w:tcBorders>
              <w:top w:val="nil"/>
              <w:left w:val="nil"/>
              <w:bottom w:val="nil"/>
              <w:right w:val="nil"/>
            </w:tcBorders>
          </w:tcPr>
          <w:p w14:paraId="6348ADF3" w14:textId="77777777" w:rsidR="008112DB" w:rsidRPr="00AB1B8F" w:rsidRDefault="008112DB" w:rsidP="00A30437">
            <w:pPr>
              <w:pStyle w:val="Normal6a"/>
            </w:pPr>
          </w:p>
        </w:tc>
        <w:tc>
          <w:tcPr>
            <w:tcW w:w="4876" w:type="dxa"/>
            <w:tcBorders>
              <w:top w:val="nil"/>
              <w:left w:val="nil"/>
              <w:bottom w:val="nil"/>
              <w:right w:val="nil"/>
            </w:tcBorders>
          </w:tcPr>
          <w:p w14:paraId="7646232F" w14:textId="77777777" w:rsidR="008112DB" w:rsidRPr="00AB1B8F" w:rsidRDefault="008112DB" w:rsidP="00A30437">
            <w:pPr>
              <w:pStyle w:val="Normal6a"/>
            </w:pPr>
            <w:r w:rsidRPr="00AB1B8F">
              <w:rPr>
                <w:b/>
                <w:i/>
              </w:rPr>
              <w:t>H bis.</w:t>
            </w:r>
            <w:r w:rsidRPr="00AB1B8F">
              <w:tab/>
            </w:r>
            <w:r w:rsidRPr="00AB1B8F">
              <w:rPr>
                <w:b/>
                <w:i/>
              </w:rPr>
              <w:t>considérant que, dans toutes les procédures judiciaires, les juges et les tribunaux doivent agir uniquement sur la base de faits établis et de la loi, dans le respect des principes d’impartialité, de présomption d’innocence et d’égalité devant la loi;</w:t>
            </w:r>
          </w:p>
        </w:tc>
      </w:tr>
    </w:tbl>
    <w:p w14:paraId="2A0A10A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F2D7D8E" w14:textId="77777777" w:rsidR="008112DB" w:rsidRPr="007800A1" w:rsidRDefault="008112DB" w:rsidP="008112DB">
      <w:pPr>
        <w:rPr>
          <w:lang w:val="en-GB"/>
        </w:rPr>
      </w:pPr>
      <w:r w:rsidRPr="007800A1">
        <w:rPr>
          <w:rStyle w:val="HideTWBExt"/>
          <w:lang w:val="en-GB"/>
        </w:rPr>
        <w:t>&lt;/Amend&gt;</w:t>
      </w:r>
    </w:p>
    <w:p w14:paraId="5A7655E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72</w:t>
      </w:r>
      <w:r w:rsidRPr="007800A1">
        <w:rPr>
          <w:rStyle w:val="HideTWBExt"/>
          <w:b w:val="0"/>
          <w:lang w:val="en-GB"/>
        </w:rPr>
        <w:t>&lt;/NumAm&gt;</w:t>
      </w:r>
    </w:p>
    <w:p w14:paraId="08C9C89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402154F9" w14:textId="77777777" w:rsidR="008112DB" w:rsidRPr="00AB1B8F" w:rsidRDefault="008112DB" w:rsidP="008112DB">
      <w:pPr>
        <w:pStyle w:val="NormalBold"/>
      </w:pPr>
      <w:r w:rsidRPr="00AB1B8F">
        <w:rPr>
          <w:rStyle w:val="HideTWBExt"/>
          <w:b w:val="0"/>
        </w:rPr>
        <w:t>&lt;/RepeatBlock-By&gt;</w:t>
      </w:r>
    </w:p>
    <w:p w14:paraId="59C5A18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DD3C145" w14:textId="77777777" w:rsidR="008112DB" w:rsidRPr="00AB1B8F" w:rsidRDefault="008112DB" w:rsidP="008112DB">
      <w:pPr>
        <w:pStyle w:val="NormalBold"/>
      </w:pPr>
      <w:r w:rsidRPr="00AB1B8F">
        <w:rPr>
          <w:rStyle w:val="HideTWBExt"/>
          <w:b w:val="0"/>
        </w:rPr>
        <w:t>&lt;Article&gt;</w:t>
      </w:r>
      <w:r w:rsidRPr="00AB1B8F">
        <w:t>Considérant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F2BC09E" w14:textId="77777777" w:rsidTr="00A30437">
        <w:trPr>
          <w:trHeight w:hRule="exact" w:val="240"/>
          <w:jc w:val="center"/>
        </w:trPr>
        <w:tc>
          <w:tcPr>
            <w:tcW w:w="9752" w:type="dxa"/>
            <w:gridSpan w:val="2"/>
            <w:tcBorders>
              <w:top w:val="nil"/>
              <w:left w:val="nil"/>
              <w:bottom w:val="nil"/>
              <w:right w:val="nil"/>
            </w:tcBorders>
          </w:tcPr>
          <w:p w14:paraId="0FAA3123" w14:textId="77777777" w:rsidR="008112DB" w:rsidRPr="00AB1B8F" w:rsidRDefault="008112DB" w:rsidP="00A30437"/>
        </w:tc>
      </w:tr>
      <w:tr w:rsidR="008112DB" w:rsidRPr="00AB1B8F" w14:paraId="6F733368" w14:textId="77777777" w:rsidTr="00A30437">
        <w:trPr>
          <w:trHeight w:val="240"/>
          <w:jc w:val="center"/>
        </w:trPr>
        <w:tc>
          <w:tcPr>
            <w:tcW w:w="4876" w:type="dxa"/>
            <w:tcBorders>
              <w:top w:val="nil"/>
              <w:left w:val="nil"/>
              <w:bottom w:val="nil"/>
              <w:right w:val="nil"/>
            </w:tcBorders>
          </w:tcPr>
          <w:p w14:paraId="1C892A0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51DB345" w14:textId="77777777" w:rsidR="008112DB" w:rsidRPr="00AB1B8F" w:rsidRDefault="008112DB" w:rsidP="00A30437">
            <w:pPr>
              <w:pStyle w:val="AmColumnHeading"/>
            </w:pPr>
            <w:r w:rsidRPr="00AB1B8F">
              <w:t>Amendement</w:t>
            </w:r>
          </w:p>
        </w:tc>
      </w:tr>
      <w:tr w:rsidR="008112DB" w:rsidRPr="00AB1B8F" w14:paraId="357586B5" w14:textId="77777777" w:rsidTr="00A30437">
        <w:trPr>
          <w:jc w:val="center"/>
        </w:trPr>
        <w:tc>
          <w:tcPr>
            <w:tcW w:w="4876" w:type="dxa"/>
            <w:tcBorders>
              <w:top w:val="nil"/>
              <w:left w:val="nil"/>
              <w:bottom w:val="nil"/>
              <w:right w:val="nil"/>
            </w:tcBorders>
          </w:tcPr>
          <w:p w14:paraId="318818B7" w14:textId="77777777" w:rsidR="008112DB" w:rsidRPr="00AB1B8F" w:rsidRDefault="008112DB" w:rsidP="00A30437">
            <w:pPr>
              <w:pStyle w:val="Normal6a"/>
            </w:pPr>
          </w:p>
        </w:tc>
        <w:tc>
          <w:tcPr>
            <w:tcW w:w="4876" w:type="dxa"/>
            <w:tcBorders>
              <w:top w:val="nil"/>
              <w:left w:val="nil"/>
              <w:bottom w:val="nil"/>
              <w:right w:val="nil"/>
            </w:tcBorders>
          </w:tcPr>
          <w:p w14:paraId="4D28E8BD" w14:textId="77777777" w:rsidR="008112DB" w:rsidRPr="00AB1B8F" w:rsidRDefault="008112DB" w:rsidP="00A30437">
            <w:pPr>
              <w:pStyle w:val="Normal6a"/>
            </w:pPr>
            <w:r w:rsidRPr="00AB1B8F">
              <w:rPr>
                <w:b/>
                <w:i/>
              </w:rPr>
              <w:t>H bis.</w:t>
            </w:r>
            <w:r w:rsidRPr="00AB1B8F">
              <w:tab/>
            </w:r>
            <w:r w:rsidRPr="00AB1B8F">
              <w:rPr>
                <w:b/>
                <w:i/>
              </w:rPr>
              <w:t>considérant que les femmes et les filles en situation de vulnérabilité, y compris celles qui sont handicapées, celles qui vivent dans des zones rurales ou isolées et les femmes âgées, sont souvent confrontées à des obstacles supplémentaires pour accéder à la justice et à un soutien juridique;</w:t>
            </w:r>
          </w:p>
        </w:tc>
      </w:tr>
    </w:tbl>
    <w:p w14:paraId="78BDA4B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E6608CF" w14:textId="77777777" w:rsidR="008112DB" w:rsidRPr="007800A1" w:rsidRDefault="008112DB" w:rsidP="008112DB">
      <w:pPr>
        <w:rPr>
          <w:lang w:val="en-GB"/>
        </w:rPr>
      </w:pPr>
      <w:r w:rsidRPr="007800A1">
        <w:rPr>
          <w:rStyle w:val="HideTWBExt"/>
          <w:lang w:val="en-GB"/>
        </w:rPr>
        <w:t>&lt;/Amend&gt;</w:t>
      </w:r>
    </w:p>
    <w:p w14:paraId="35B275C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73</w:t>
      </w:r>
      <w:r w:rsidRPr="007800A1">
        <w:rPr>
          <w:rStyle w:val="HideTWBExt"/>
          <w:b w:val="0"/>
          <w:lang w:val="en-GB"/>
        </w:rPr>
        <w:t>&lt;/NumAm&gt;</w:t>
      </w:r>
    </w:p>
    <w:p w14:paraId="1A5E3555"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2B30BB06" w14:textId="77777777" w:rsidR="008112DB" w:rsidRPr="00AB1B8F" w:rsidRDefault="008112DB" w:rsidP="008112DB">
      <w:pPr>
        <w:pStyle w:val="NormalBold"/>
      </w:pPr>
      <w:r w:rsidRPr="00AB1B8F">
        <w:rPr>
          <w:rStyle w:val="HideTWBExt"/>
          <w:b w:val="0"/>
        </w:rPr>
        <w:t>&lt;/RepeatBlock-By&gt;</w:t>
      </w:r>
    </w:p>
    <w:p w14:paraId="0783910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D605838" w14:textId="77777777" w:rsidR="008112DB" w:rsidRPr="00AB1B8F" w:rsidRDefault="008112DB" w:rsidP="008112DB">
      <w:pPr>
        <w:pStyle w:val="NormalBold"/>
      </w:pPr>
      <w:r w:rsidRPr="00AB1B8F">
        <w:rPr>
          <w:rStyle w:val="HideTWBExt"/>
          <w:b w:val="0"/>
        </w:rPr>
        <w:t>&lt;Article&gt;</w:t>
      </w:r>
      <w:r w:rsidRPr="00AB1B8F">
        <w:t>Considérant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25D3D98" w14:textId="77777777" w:rsidTr="00A30437">
        <w:trPr>
          <w:trHeight w:hRule="exact" w:val="240"/>
          <w:jc w:val="center"/>
        </w:trPr>
        <w:tc>
          <w:tcPr>
            <w:tcW w:w="9752" w:type="dxa"/>
            <w:gridSpan w:val="2"/>
            <w:tcBorders>
              <w:top w:val="nil"/>
              <w:left w:val="nil"/>
              <w:bottom w:val="nil"/>
              <w:right w:val="nil"/>
            </w:tcBorders>
          </w:tcPr>
          <w:p w14:paraId="54253489" w14:textId="77777777" w:rsidR="008112DB" w:rsidRPr="00AB1B8F" w:rsidRDefault="008112DB" w:rsidP="00A30437"/>
        </w:tc>
      </w:tr>
      <w:tr w:rsidR="008112DB" w:rsidRPr="00AB1B8F" w14:paraId="7F0FF1F3" w14:textId="77777777" w:rsidTr="00A30437">
        <w:trPr>
          <w:trHeight w:val="240"/>
          <w:jc w:val="center"/>
        </w:trPr>
        <w:tc>
          <w:tcPr>
            <w:tcW w:w="4876" w:type="dxa"/>
            <w:tcBorders>
              <w:top w:val="nil"/>
              <w:left w:val="nil"/>
              <w:bottom w:val="nil"/>
              <w:right w:val="nil"/>
            </w:tcBorders>
          </w:tcPr>
          <w:p w14:paraId="3E10B12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16A1E0F" w14:textId="77777777" w:rsidR="008112DB" w:rsidRPr="00AB1B8F" w:rsidRDefault="008112DB" w:rsidP="00A30437">
            <w:pPr>
              <w:pStyle w:val="AmColumnHeading"/>
            </w:pPr>
            <w:r w:rsidRPr="00AB1B8F">
              <w:t>Amendement</w:t>
            </w:r>
          </w:p>
        </w:tc>
      </w:tr>
      <w:tr w:rsidR="008112DB" w:rsidRPr="00AB1B8F" w14:paraId="67DD43F3" w14:textId="77777777" w:rsidTr="00A30437">
        <w:trPr>
          <w:jc w:val="center"/>
        </w:trPr>
        <w:tc>
          <w:tcPr>
            <w:tcW w:w="4876" w:type="dxa"/>
            <w:tcBorders>
              <w:top w:val="nil"/>
              <w:left w:val="nil"/>
              <w:bottom w:val="nil"/>
              <w:right w:val="nil"/>
            </w:tcBorders>
          </w:tcPr>
          <w:p w14:paraId="21C1E294" w14:textId="77777777" w:rsidR="008112DB" w:rsidRPr="00AB1B8F" w:rsidRDefault="008112DB" w:rsidP="00A30437">
            <w:pPr>
              <w:pStyle w:val="Normal6a"/>
            </w:pPr>
          </w:p>
        </w:tc>
        <w:tc>
          <w:tcPr>
            <w:tcW w:w="4876" w:type="dxa"/>
            <w:tcBorders>
              <w:top w:val="nil"/>
              <w:left w:val="nil"/>
              <w:bottom w:val="nil"/>
              <w:right w:val="nil"/>
            </w:tcBorders>
          </w:tcPr>
          <w:p w14:paraId="261DFF70" w14:textId="77777777" w:rsidR="008112DB" w:rsidRPr="00AB1B8F" w:rsidRDefault="008112DB" w:rsidP="00A30437">
            <w:pPr>
              <w:pStyle w:val="Normal6a"/>
            </w:pPr>
            <w:r w:rsidRPr="00AB1B8F">
              <w:rPr>
                <w:b/>
                <w:i/>
              </w:rPr>
              <w:t>H bis.</w:t>
            </w:r>
            <w:r w:rsidRPr="00AB1B8F">
              <w:tab/>
            </w:r>
            <w:r w:rsidRPr="00AB1B8F">
              <w:rPr>
                <w:b/>
                <w:i/>
              </w:rPr>
              <w:t>considérant que le transgenrisme, avec l'idéologie du genre et les transitions sexuelles, a également de graves conséquences sanitaire permanente sur les femmes, et en particulier les filles;</w:t>
            </w:r>
          </w:p>
        </w:tc>
      </w:tr>
    </w:tbl>
    <w:p w14:paraId="2E84C06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35D71F2B" w14:textId="77777777" w:rsidR="008112DB" w:rsidRPr="007800A1" w:rsidRDefault="008112DB" w:rsidP="008112DB">
      <w:pPr>
        <w:rPr>
          <w:lang w:val="en-GB"/>
        </w:rPr>
      </w:pPr>
      <w:r w:rsidRPr="007800A1">
        <w:rPr>
          <w:rStyle w:val="HideTWBExt"/>
          <w:lang w:val="en-GB"/>
        </w:rPr>
        <w:t>&lt;/Amend&gt;</w:t>
      </w:r>
    </w:p>
    <w:p w14:paraId="428510F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74</w:t>
      </w:r>
      <w:r w:rsidRPr="007800A1">
        <w:rPr>
          <w:rStyle w:val="HideTWBExt"/>
          <w:b w:val="0"/>
          <w:lang w:val="en-GB"/>
        </w:rPr>
        <w:t>&lt;/NumAm&gt;</w:t>
      </w:r>
    </w:p>
    <w:p w14:paraId="05E9181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5A4F13CF" w14:textId="77777777" w:rsidR="008112DB" w:rsidRPr="00AB1B8F" w:rsidRDefault="008112DB" w:rsidP="008112DB">
      <w:pPr>
        <w:pStyle w:val="NormalBold"/>
      </w:pPr>
      <w:r w:rsidRPr="00AB1B8F">
        <w:rPr>
          <w:rStyle w:val="HideTWBExt"/>
          <w:b w:val="0"/>
        </w:rPr>
        <w:t>&lt;/RepeatBlock-By&gt;</w:t>
      </w:r>
    </w:p>
    <w:p w14:paraId="26B7CF0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48E2FC8" w14:textId="77777777" w:rsidR="008112DB" w:rsidRPr="00AB1B8F" w:rsidRDefault="008112DB" w:rsidP="008112DB">
      <w:pPr>
        <w:pStyle w:val="NormalBold"/>
      </w:pPr>
      <w:r w:rsidRPr="00AB1B8F">
        <w:rPr>
          <w:rStyle w:val="HideTWBExt"/>
          <w:b w:val="0"/>
        </w:rPr>
        <w:t>&lt;Article&gt;</w:t>
      </w:r>
      <w:r w:rsidRPr="00AB1B8F">
        <w:t>Considérant H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87F8233" w14:textId="77777777" w:rsidTr="00A30437">
        <w:trPr>
          <w:trHeight w:hRule="exact" w:val="240"/>
          <w:jc w:val="center"/>
        </w:trPr>
        <w:tc>
          <w:tcPr>
            <w:tcW w:w="9752" w:type="dxa"/>
            <w:gridSpan w:val="2"/>
            <w:tcBorders>
              <w:top w:val="nil"/>
              <w:left w:val="nil"/>
              <w:bottom w:val="nil"/>
              <w:right w:val="nil"/>
            </w:tcBorders>
          </w:tcPr>
          <w:p w14:paraId="0DCC0F9C" w14:textId="77777777" w:rsidR="008112DB" w:rsidRPr="00AB1B8F" w:rsidRDefault="008112DB" w:rsidP="00A30437"/>
        </w:tc>
      </w:tr>
      <w:tr w:rsidR="008112DB" w:rsidRPr="00AB1B8F" w14:paraId="54E5E209" w14:textId="77777777" w:rsidTr="00A30437">
        <w:trPr>
          <w:trHeight w:val="240"/>
          <w:jc w:val="center"/>
        </w:trPr>
        <w:tc>
          <w:tcPr>
            <w:tcW w:w="4876" w:type="dxa"/>
            <w:tcBorders>
              <w:top w:val="nil"/>
              <w:left w:val="nil"/>
              <w:bottom w:val="nil"/>
              <w:right w:val="nil"/>
            </w:tcBorders>
          </w:tcPr>
          <w:p w14:paraId="7EB2D70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DEF6AED" w14:textId="77777777" w:rsidR="008112DB" w:rsidRPr="00AB1B8F" w:rsidRDefault="008112DB" w:rsidP="00A30437">
            <w:pPr>
              <w:pStyle w:val="AmColumnHeading"/>
            </w:pPr>
            <w:r w:rsidRPr="00AB1B8F">
              <w:t>Amendement</w:t>
            </w:r>
          </w:p>
        </w:tc>
      </w:tr>
      <w:tr w:rsidR="008112DB" w:rsidRPr="00AB1B8F" w14:paraId="44C6E0F7" w14:textId="77777777" w:rsidTr="00A30437">
        <w:trPr>
          <w:jc w:val="center"/>
        </w:trPr>
        <w:tc>
          <w:tcPr>
            <w:tcW w:w="4876" w:type="dxa"/>
            <w:tcBorders>
              <w:top w:val="nil"/>
              <w:left w:val="nil"/>
              <w:bottom w:val="nil"/>
              <w:right w:val="nil"/>
            </w:tcBorders>
          </w:tcPr>
          <w:p w14:paraId="121D483E" w14:textId="77777777" w:rsidR="008112DB" w:rsidRPr="00AB1B8F" w:rsidRDefault="008112DB" w:rsidP="00A30437">
            <w:pPr>
              <w:pStyle w:val="Normal6a"/>
            </w:pPr>
          </w:p>
        </w:tc>
        <w:tc>
          <w:tcPr>
            <w:tcW w:w="4876" w:type="dxa"/>
            <w:tcBorders>
              <w:top w:val="nil"/>
              <w:left w:val="nil"/>
              <w:bottom w:val="nil"/>
              <w:right w:val="nil"/>
            </w:tcBorders>
          </w:tcPr>
          <w:p w14:paraId="08692541" w14:textId="77777777" w:rsidR="008112DB" w:rsidRPr="00AB1B8F" w:rsidRDefault="008112DB" w:rsidP="00A30437">
            <w:pPr>
              <w:pStyle w:val="Normal6a"/>
            </w:pPr>
            <w:r w:rsidRPr="00AB1B8F">
              <w:rPr>
                <w:b/>
                <w:i/>
              </w:rPr>
              <w:t>H ter.</w:t>
            </w:r>
            <w:r w:rsidRPr="00AB1B8F">
              <w:tab/>
            </w:r>
            <w:r w:rsidRPr="00AB1B8F">
              <w:rPr>
                <w:b/>
                <w:i/>
              </w:rPr>
              <w:t>considérant que les conflits armés, les déplacements forcés, les conséquences du changement climatique et les urgences humanitaires aggravent les inégalités existantes et affaiblissent les systèmes de protection, ce qui expose davantage les femmes et les filles au risque de violence sexiste, y compris le mariage forcé, la violence sexuelle pendant le transit, la traite des êtres humains, la violence sexiste dans les centres d’accueil ou d’asile, ainsi que la violence sexuelle et la torture en tant qu’arme de guerre;</w:t>
            </w:r>
          </w:p>
        </w:tc>
      </w:tr>
    </w:tbl>
    <w:p w14:paraId="1CB13FF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6EFD792" w14:textId="77777777" w:rsidR="008112DB" w:rsidRPr="007800A1" w:rsidRDefault="008112DB" w:rsidP="008112DB">
      <w:pPr>
        <w:rPr>
          <w:lang w:val="en-GB"/>
        </w:rPr>
      </w:pPr>
      <w:r w:rsidRPr="007800A1">
        <w:rPr>
          <w:rStyle w:val="HideTWBExt"/>
          <w:lang w:val="en-GB"/>
        </w:rPr>
        <w:t>&lt;/Amend&gt;</w:t>
      </w:r>
    </w:p>
    <w:p w14:paraId="745340A8"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75</w:t>
      </w:r>
      <w:r w:rsidRPr="007800A1">
        <w:rPr>
          <w:rStyle w:val="HideTWBExt"/>
          <w:b w:val="0"/>
          <w:lang w:val="en-GB"/>
        </w:rPr>
        <w:t>&lt;/NumAm&gt;</w:t>
      </w:r>
    </w:p>
    <w:p w14:paraId="38E4734E"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2F283DFF" w14:textId="77777777" w:rsidR="008112DB" w:rsidRPr="00AB1B8F" w:rsidRDefault="008112DB" w:rsidP="008112DB">
      <w:pPr>
        <w:pStyle w:val="NormalBold"/>
      </w:pPr>
      <w:r w:rsidRPr="00AB1B8F">
        <w:rPr>
          <w:rStyle w:val="HideTWBExt"/>
          <w:b w:val="0"/>
        </w:rPr>
        <w:t>&lt;/RepeatBlock-By&gt;</w:t>
      </w:r>
    </w:p>
    <w:p w14:paraId="35DF1E2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B939E32" w14:textId="77777777" w:rsidR="008112DB" w:rsidRPr="00AB1B8F" w:rsidRDefault="008112DB" w:rsidP="008112DB">
      <w:pPr>
        <w:pStyle w:val="NormalBold"/>
      </w:pPr>
      <w:r w:rsidRPr="00AB1B8F">
        <w:rPr>
          <w:rStyle w:val="HideTWBExt"/>
          <w:b w:val="0"/>
        </w:rPr>
        <w:t>&lt;Article&gt;</w:t>
      </w:r>
      <w:r w:rsidRPr="00AB1B8F">
        <w:t>Considérant H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C3050FA" w14:textId="77777777" w:rsidTr="00A30437">
        <w:trPr>
          <w:trHeight w:hRule="exact" w:val="240"/>
          <w:jc w:val="center"/>
        </w:trPr>
        <w:tc>
          <w:tcPr>
            <w:tcW w:w="9752" w:type="dxa"/>
            <w:gridSpan w:val="2"/>
            <w:tcBorders>
              <w:top w:val="nil"/>
              <w:left w:val="nil"/>
              <w:bottom w:val="nil"/>
              <w:right w:val="nil"/>
            </w:tcBorders>
          </w:tcPr>
          <w:p w14:paraId="7928C591" w14:textId="77777777" w:rsidR="008112DB" w:rsidRPr="00AB1B8F" w:rsidRDefault="008112DB" w:rsidP="00A30437"/>
        </w:tc>
      </w:tr>
      <w:tr w:rsidR="008112DB" w:rsidRPr="00AB1B8F" w14:paraId="536536AC" w14:textId="77777777" w:rsidTr="00A30437">
        <w:trPr>
          <w:trHeight w:val="240"/>
          <w:jc w:val="center"/>
        </w:trPr>
        <w:tc>
          <w:tcPr>
            <w:tcW w:w="4876" w:type="dxa"/>
            <w:tcBorders>
              <w:top w:val="nil"/>
              <w:left w:val="nil"/>
              <w:bottom w:val="nil"/>
              <w:right w:val="nil"/>
            </w:tcBorders>
          </w:tcPr>
          <w:p w14:paraId="549F3FB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C5B3DF7" w14:textId="77777777" w:rsidR="008112DB" w:rsidRPr="00AB1B8F" w:rsidRDefault="008112DB" w:rsidP="00A30437">
            <w:pPr>
              <w:pStyle w:val="AmColumnHeading"/>
            </w:pPr>
            <w:r w:rsidRPr="00AB1B8F">
              <w:t>Amendement</w:t>
            </w:r>
          </w:p>
        </w:tc>
      </w:tr>
      <w:tr w:rsidR="008112DB" w:rsidRPr="00AB1B8F" w14:paraId="5A45F884" w14:textId="77777777" w:rsidTr="00A30437">
        <w:trPr>
          <w:jc w:val="center"/>
        </w:trPr>
        <w:tc>
          <w:tcPr>
            <w:tcW w:w="4876" w:type="dxa"/>
            <w:tcBorders>
              <w:top w:val="nil"/>
              <w:left w:val="nil"/>
              <w:bottom w:val="nil"/>
              <w:right w:val="nil"/>
            </w:tcBorders>
          </w:tcPr>
          <w:p w14:paraId="6CEF4DC2" w14:textId="77777777" w:rsidR="008112DB" w:rsidRPr="00AB1B8F" w:rsidRDefault="008112DB" w:rsidP="00A30437">
            <w:pPr>
              <w:pStyle w:val="Normal6a"/>
            </w:pPr>
          </w:p>
        </w:tc>
        <w:tc>
          <w:tcPr>
            <w:tcW w:w="4876" w:type="dxa"/>
            <w:tcBorders>
              <w:top w:val="nil"/>
              <w:left w:val="nil"/>
              <w:bottom w:val="nil"/>
              <w:right w:val="nil"/>
            </w:tcBorders>
          </w:tcPr>
          <w:p w14:paraId="3386ED2F" w14:textId="77777777" w:rsidR="008112DB" w:rsidRPr="00AB1B8F" w:rsidRDefault="008112DB" w:rsidP="00A30437">
            <w:pPr>
              <w:pStyle w:val="Normal6a"/>
            </w:pPr>
            <w:r w:rsidRPr="00AB1B8F">
              <w:rPr>
                <w:b/>
                <w:i/>
              </w:rPr>
              <w:t>H ter.</w:t>
            </w:r>
            <w:r w:rsidRPr="00AB1B8F">
              <w:tab/>
            </w:r>
            <w:r w:rsidRPr="00AB1B8F">
              <w:rPr>
                <w:b/>
                <w:i/>
              </w:rPr>
              <w:t>considérant que l’Assemblée générale des Nations unies a mis en garde contre la résistance active aux progrès en matière d’égalité entre les femmes et les hommes et sur la montée des réactions hostiles aux droits des femmes à l’échelon transnational; qu’il est clairement nécessaire de réaffirmer d’urgence l’égalité réelle et les droits fondamentaux des femmes et des filles</w:t>
            </w:r>
            <w:r w:rsidRPr="00AB1B8F">
              <w:rPr>
                <w:b/>
                <w:i/>
                <w:vertAlign w:val="superscript"/>
              </w:rPr>
              <w:t>1 bis</w:t>
            </w:r>
            <w:r w:rsidRPr="00AB1B8F">
              <w:rPr>
                <w:b/>
                <w:i/>
              </w:rPr>
              <w:t>;</w:t>
            </w:r>
          </w:p>
        </w:tc>
      </w:tr>
      <w:tr w:rsidR="008112DB" w:rsidRPr="00AB1B8F" w14:paraId="1A517293" w14:textId="77777777" w:rsidTr="00A30437">
        <w:trPr>
          <w:jc w:val="center"/>
        </w:trPr>
        <w:tc>
          <w:tcPr>
            <w:tcW w:w="4876" w:type="dxa"/>
            <w:tcBorders>
              <w:top w:val="nil"/>
              <w:left w:val="nil"/>
              <w:bottom w:val="nil"/>
              <w:right w:val="nil"/>
            </w:tcBorders>
          </w:tcPr>
          <w:p w14:paraId="495BD4FE" w14:textId="77777777" w:rsidR="008112DB" w:rsidRPr="00AB1B8F" w:rsidRDefault="008112DB" w:rsidP="00A30437"/>
        </w:tc>
        <w:tc>
          <w:tcPr>
            <w:tcW w:w="4876" w:type="dxa"/>
            <w:tcBorders>
              <w:top w:val="nil"/>
              <w:left w:val="nil"/>
              <w:bottom w:val="nil"/>
              <w:right w:val="nil"/>
            </w:tcBorders>
          </w:tcPr>
          <w:p w14:paraId="6306E379" w14:textId="77777777" w:rsidR="008112DB" w:rsidRPr="00AB1B8F" w:rsidRDefault="008112DB" w:rsidP="00A30437">
            <w:pPr>
              <w:pStyle w:val="Normal6a"/>
            </w:pPr>
            <w:r w:rsidRPr="00AB1B8F">
              <w:rPr>
                <w:b/>
                <w:i/>
              </w:rPr>
              <w:t>_________________</w:t>
            </w:r>
          </w:p>
        </w:tc>
      </w:tr>
      <w:tr w:rsidR="008112DB" w:rsidRPr="007800A1" w14:paraId="1FB2E8FB" w14:textId="77777777" w:rsidTr="00A30437">
        <w:trPr>
          <w:jc w:val="center"/>
        </w:trPr>
        <w:tc>
          <w:tcPr>
            <w:tcW w:w="4876" w:type="dxa"/>
            <w:tcBorders>
              <w:top w:val="nil"/>
              <w:left w:val="nil"/>
              <w:bottom w:val="nil"/>
              <w:right w:val="nil"/>
            </w:tcBorders>
          </w:tcPr>
          <w:p w14:paraId="41A52E2B" w14:textId="77777777" w:rsidR="008112DB" w:rsidRPr="00AB1B8F" w:rsidRDefault="008112DB" w:rsidP="00A30437"/>
        </w:tc>
        <w:tc>
          <w:tcPr>
            <w:tcW w:w="4876" w:type="dxa"/>
            <w:tcBorders>
              <w:top w:val="nil"/>
              <w:left w:val="nil"/>
              <w:bottom w:val="nil"/>
              <w:right w:val="nil"/>
            </w:tcBorders>
          </w:tcPr>
          <w:p w14:paraId="78E90D5F" w14:textId="77777777" w:rsidR="008112DB" w:rsidRPr="007800A1" w:rsidRDefault="008112DB" w:rsidP="00A30437">
            <w:pPr>
              <w:pStyle w:val="Normal6a"/>
              <w:rPr>
                <w:lang w:val="de-DE"/>
              </w:rPr>
            </w:pPr>
            <w:r w:rsidRPr="007800A1">
              <w:rPr>
                <w:b/>
                <w:i/>
                <w:vertAlign w:val="superscript"/>
                <w:lang w:val="de-DE"/>
              </w:rPr>
              <w:t>1 bis</w:t>
            </w:r>
            <w:r w:rsidRPr="007800A1">
              <w:rPr>
                <w:lang w:val="de-DE"/>
              </w:rPr>
              <w:t xml:space="preserve"> </w:t>
            </w:r>
            <w:r w:rsidRPr="007800A1">
              <w:rPr>
                <w:b/>
                <w:i/>
                <w:lang w:val="de-DE"/>
              </w:rPr>
              <w:t>https://documents.un.org/doc/undoc/gen/g24/073/47/pdf/g2407347.pdf</w:t>
            </w:r>
          </w:p>
        </w:tc>
      </w:tr>
    </w:tbl>
    <w:p w14:paraId="2DA09537"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4892305" w14:textId="77777777" w:rsidR="008112DB" w:rsidRPr="007800A1" w:rsidRDefault="008112DB" w:rsidP="008112DB">
      <w:pPr>
        <w:rPr>
          <w:lang w:val="en-GB"/>
        </w:rPr>
      </w:pPr>
      <w:r w:rsidRPr="007800A1">
        <w:rPr>
          <w:rStyle w:val="HideTWBExt"/>
          <w:lang w:val="en-GB"/>
        </w:rPr>
        <w:t>&lt;/Amend&gt;</w:t>
      </w:r>
    </w:p>
    <w:p w14:paraId="4B4B304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76</w:t>
      </w:r>
      <w:r w:rsidRPr="007800A1">
        <w:rPr>
          <w:rStyle w:val="HideTWBExt"/>
          <w:b w:val="0"/>
          <w:lang w:val="en-GB"/>
        </w:rPr>
        <w:t>&lt;/NumAm&gt;</w:t>
      </w:r>
    </w:p>
    <w:p w14:paraId="1E873B7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500A50F" w14:textId="77777777" w:rsidR="008112DB" w:rsidRPr="00AB1B8F" w:rsidRDefault="008112DB" w:rsidP="008112DB">
      <w:pPr>
        <w:pStyle w:val="NormalBold"/>
      </w:pPr>
      <w:r w:rsidRPr="00AB1B8F">
        <w:rPr>
          <w:rStyle w:val="HideTWBExt"/>
          <w:b w:val="0"/>
        </w:rPr>
        <w:t>&lt;/RepeatBlock-By&gt;</w:t>
      </w:r>
    </w:p>
    <w:p w14:paraId="44C91B1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2206D95" w14:textId="77777777" w:rsidR="008112DB" w:rsidRPr="00AB1B8F" w:rsidRDefault="008112DB" w:rsidP="008112DB">
      <w:pPr>
        <w:pStyle w:val="NormalBold"/>
      </w:pPr>
      <w:r w:rsidRPr="00AB1B8F">
        <w:rPr>
          <w:rStyle w:val="HideTWBExt"/>
          <w:b w:val="0"/>
        </w:rPr>
        <w:t>&lt;Article&gt;</w:t>
      </w:r>
      <w:r w:rsidRPr="00AB1B8F">
        <w:t>Considérant H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3E86C8B" w14:textId="77777777" w:rsidTr="00A30437">
        <w:trPr>
          <w:trHeight w:hRule="exact" w:val="240"/>
          <w:jc w:val="center"/>
        </w:trPr>
        <w:tc>
          <w:tcPr>
            <w:tcW w:w="9752" w:type="dxa"/>
            <w:gridSpan w:val="2"/>
            <w:tcBorders>
              <w:top w:val="nil"/>
              <w:left w:val="nil"/>
              <w:bottom w:val="nil"/>
              <w:right w:val="nil"/>
            </w:tcBorders>
          </w:tcPr>
          <w:p w14:paraId="6118EA7B" w14:textId="77777777" w:rsidR="008112DB" w:rsidRPr="00AB1B8F" w:rsidRDefault="008112DB" w:rsidP="00A30437"/>
        </w:tc>
      </w:tr>
      <w:tr w:rsidR="008112DB" w:rsidRPr="00AB1B8F" w14:paraId="41B79C46" w14:textId="77777777" w:rsidTr="00A30437">
        <w:trPr>
          <w:trHeight w:val="240"/>
          <w:jc w:val="center"/>
        </w:trPr>
        <w:tc>
          <w:tcPr>
            <w:tcW w:w="4876" w:type="dxa"/>
            <w:tcBorders>
              <w:top w:val="nil"/>
              <w:left w:val="nil"/>
              <w:bottom w:val="nil"/>
              <w:right w:val="nil"/>
            </w:tcBorders>
          </w:tcPr>
          <w:p w14:paraId="5698CDA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F15C872" w14:textId="77777777" w:rsidR="008112DB" w:rsidRPr="00AB1B8F" w:rsidRDefault="008112DB" w:rsidP="00A30437">
            <w:pPr>
              <w:pStyle w:val="AmColumnHeading"/>
            </w:pPr>
            <w:r w:rsidRPr="00AB1B8F">
              <w:t>Amendement</w:t>
            </w:r>
          </w:p>
        </w:tc>
      </w:tr>
      <w:tr w:rsidR="008112DB" w:rsidRPr="00AB1B8F" w14:paraId="2079F575" w14:textId="77777777" w:rsidTr="00A30437">
        <w:trPr>
          <w:jc w:val="center"/>
        </w:trPr>
        <w:tc>
          <w:tcPr>
            <w:tcW w:w="4876" w:type="dxa"/>
            <w:tcBorders>
              <w:top w:val="nil"/>
              <w:left w:val="nil"/>
              <w:bottom w:val="nil"/>
              <w:right w:val="nil"/>
            </w:tcBorders>
          </w:tcPr>
          <w:p w14:paraId="3BF3019F" w14:textId="77777777" w:rsidR="008112DB" w:rsidRPr="00AB1B8F" w:rsidRDefault="008112DB" w:rsidP="00A30437">
            <w:pPr>
              <w:pStyle w:val="Normal6a"/>
            </w:pPr>
          </w:p>
        </w:tc>
        <w:tc>
          <w:tcPr>
            <w:tcW w:w="4876" w:type="dxa"/>
            <w:tcBorders>
              <w:top w:val="nil"/>
              <w:left w:val="nil"/>
              <w:bottom w:val="nil"/>
              <w:right w:val="nil"/>
            </w:tcBorders>
          </w:tcPr>
          <w:p w14:paraId="74920295" w14:textId="77777777" w:rsidR="008112DB" w:rsidRPr="00AB1B8F" w:rsidRDefault="008112DB" w:rsidP="00A30437">
            <w:pPr>
              <w:pStyle w:val="Normal6a"/>
            </w:pPr>
            <w:r w:rsidRPr="00AB1B8F">
              <w:rPr>
                <w:b/>
                <w:i/>
              </w:rPr>
              <w:t>H ter.</w:t>
            </w:r>
            <w:r w:rsidRPr="00AB1B8F">
              <w:tab/>
            </w:r>
            <w:r w:rsidRPr="00AB1B8F">
              <w:rPr>
                <w:b/>
                <w:i/>
              </w:rPr>
              <w:t>considérant que la numérisation et l’intelligence artificielle façonnent de plus en plus l’accès à la justice, de sorte qu’il est essentiel de lutter contre la discrimination algorithmique, l’exclusion numérique et les préjudices en ligne dans le cadre de systèmes judiciaires tenant compte de la dimension de genre;</w:t>
            </w:r>
          </w:p>
        </w:tc>
      </w:tr>
    </w:tbl>
    <w:p w14:paraId="01CA4F9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95B1AC8" w14:textId="77777777" w:rsidR="008112DB" w:rsidRPr="007800A1" w:rsidRDefault="008112DB" w:rsidP="008112DB">
      <w:pPr>
        <w:rPr>
          <w:lang w:val="en-GB"/>
        </w:rPr>
      </w:pPr>
      <w:r w:rsidRPr="007800A1">
        <w:rPr>
          <w:rStyle w:val="HideTWBExt"/>
          <w:lang w:val="en-GB"/>
        </w:rPr>
        <w:t>&lt;/Amend&gt;</w:t>
      </w:r>
    </w:p>
    <w:p w14:paraId="3C9A75E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77</w:t>
      </w:r>
      <w:r w:rsidRPr="007800A1">
        <w:rPr>
          <w:rStyle w:val="HideTWBExt"/>
          <w:b w:val="0"/>
          <w:lang w:val="en-GB"/>
        </w:rPr>
        <w:t>&lt;/NumAm&gt;</w:t>
      </w:r>
    </w:p>
    <w:p w14:paraId="0CA94E3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562AA27E" w14:textId="77777777" w:rsidR="008112DB" w:rsidRPr="00AB1B8F" w:rsidRDefault="008112DB" w:rsidP="008112DB">
      <w:pPr>
        <w:pStyle w:val="NormalBold"/>
      </w:pPr>
      <w:r w:rsidRPr="00AB1B8F">
        <w:rPr>
          <w:rStyle w:val="HideTWBExt"/>
          <w:b w:val="0"/>
        </w:rPr>
        <w:t>&lt;/RepeatBlock-By&gt;</w:t>
      </w:r>
    </w:p>
    <w:p w14:paraId="3CA8A80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D4399E5" w14:textId="77777777" w:rsidR="008112DB" w:rsidRPr="00AB1B8F" w:rsidRDefault="008112DB" w:rsidP="008112DB">
      <w:pPr>
        <w:pStyle w:val="NormalBold"/>
      </w:pPr>
      <w:r w:rsidRPr="00AB1B8F">
        <w:rPr>
          <w:rStyle w:val="HideTWBExt"/>
          <w:b w:val="0"/>
        </w:rPr>
        <w:t>&lt;Article&gt;</w:t>
      </w:r>
      <w:r w:rsidRPr="00AB1B8F">
        <w:t>Considérant H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216E18D" w14:textId="77777777" w:rsidTr="00A30437">
        <w:trPr>
          <w:trHeight w:hRule="exact" w:val="240"/>
          <w:jc w:val="center"/>
        </w:trPr>
        <w:tc>
          <w:tcPr>
            <w:tcW w:w="9752" w:type="dxa"/>
            <w:gridSpan w:val="2"/>
            <w:tcBorders>
              <w:top w:val="nil"/>
              <w:left w:val="nil"/>
              <w:bottom w:val="nil"/>
              <w:right w:val="nil"/>
            </w:tcBorders>
          </w:tcPr>
          <w:p w14:paraId="1573AF40" w14:textId="77777777" w:rsidR="008112DB" w:rsidRPr="00AB1B8F" w:rsidRDefault="008112DB" w:rsidP="00A30437"/>
        </w:tc>
      </w:tr>
      <w:tr w:rsidR="008112DB" w:rsidRPr="00AB1B8F" w14:paraId="2E5ADA93" w14:textId="77777777" w:rsidTr="00A30437">
        <w:trPr>
          <w:trHeight w:val="240"/>
          <w:jc w:val="center"/>
        </w:trPr>
        <w:tc>
          <w:tcPr>
            <w:tcW w:w="4876" w:type="dxa"/>
            <w:tcBorders>
              <w:top w:val="nil"/>
              <w:left w:val="nil"/>
              <w:bottom w:val="nil"/>
              <w:right w:val="nil"/>
            </w:tcBorders>
          </w:tcPr>
          <w:p w14:paraId="12D793A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3480E55" w14:textId="77777777" w:rsidR="008112DB" w:rsidRPr="00AB1B8F" w:rsidRDefault="008112DB" w:rsidP="00A30437">
            <w:pPr>
              <w:pStyle w:val="AmColumnHeading"/>
            </w:pPr>
            <w:r w:rsidRPr="00AB1B8F">
              <w:t>Amendement</w:t>
            </w:r>
          </w:p>
        </w:tc>
      </w:tr>
      <w:tr w:rsidR="008112DB" w:rsidRPr="00AB1B8F" w14:paraId="61408153" w14:textId="77777777" w:rsidTr="00A30437">
        <w:trPr>
          <w:jc w:val="center"/>
        </w:trPr>
        <w:tc>
          <w:tcPr>
            <w:tcW w:w="4876" w:type="dxa"/>
            <w:tcBorders>
              <w:top w:val="nil"/>
              <w:left w:val="nil"/>
              <w:bottom w:val="nil"/>
              <w:right w:val="nil"/>
            </w:tcBorders>
          </w:tcPr>
          <w:p w14:paraId="6E801171" w14:textId="77777777" w:rsidR="008112DB" w:rsidRPr="00AB1B8F" w:rsidRDefault="008112DB" w:rsidP="00A30437">
            <w:pPr>
              <w:pStyle w:val="Normal6a"/>
            </w:pPr>
          </w:p>
        </w:tc>
        <w:tc>
          <w:tcPr>
            <w:tcW w:w="4876" w:type="dxa"/>
            <w:tcBorders>
              <w:top w:val="nil"/>
              <w:left w:val="nil"/>
              <w:bottom w:val="nil"/>
              <w:right w:val="nil"/>
            </w:tcBorders>
          </w:tcPr>
          <w:p w14:paraId="422A064D" w14:textId="77777777" w:rsidR="008112DB" w:rsidRPr="00AB1B8F" w:rsidRDefault="008112DB" w:rsidP="00A30437">
            <w:pPr>
              <w:pStyle w:val="Normal6a"/>
            </w:pPr>
            <w:r w:rsidRPr="00AB1B8F">
              <w:rPr>
                <w:b/>
                <w:i/>
              </w:rPr>
              <w:t>H ter.</w:t>
            </w:r>
            <w:r w:rsidRPr="00AB1B8F">
              <w:tab/>
            </w:r>
            <w:r w:rsidRPr="00AB1B8F">
              <w:rPr>
                <w:b/>
                <w:i/>
              </w:rPr>
              <w:t>considérant que la violence sexiste et les obstacles à l’accès des femmes à la justice peuvent avoir une incidence sur leur pleine participation à la vie publique;</w:t>
            </w:r>
          </w:p>
        </w:tc>
      </w:tr>
    </w:tbl>
    <w:p w14:paraId="02AE46B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2DA993D" w14:textId="77777777" w:rsidR="008112DB" w:rsidRPr="007800A1" w:rsidRDefault="008112DB" w:rsidP="008112DB">
      <w:pPr>
        <w:rPr>
          <w:lang w:val="en-GB"/>
        </w:rPr>
      </w:pPr>
      <w:r w:rsidRPr="007800A1">
        <w:rPr>
          <w:rStyle w:val="HideTWBExt"/>
          <w:lang w:val="en-GB"/>
        </w:rPr>
        <w:t>&lt;/Amend&gt;</w:t>
      </w:r>
    </w:p>
    <w:p w14:paraId="7665D3F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78</w:t>
      </w:r>
      <w:r w:rsidRPr="007800A1">
        <w:rPr>
          <w:rStyle w:val="HideTWBExt"/>
          <w:b w:val="0"/>
          <w:lang w:val="en-GB"/>
        </w:rPr>
        <w:t>&lt;/NumAm&gt;</w:t>
      </w:r>
    </w:p>
    <w:p w14:paraId="3B8116E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6257641E" w14:textId="77777777" w:rsidR="008112DB" w:rsidRPr="00AB1B8F" w:rsidRDefault="008112DB" w:rsidP="008112DB">
      <w:pPr>
        <w:pStyle w:val="NormalBold"/>
      </w:pPr>
      <w:r w:rsidRPr="00AB1B8F">
        <w:rPr>
          <w:rStyle w:val="HideTWBExt"/>
          <w:b w:val="0"/>
        </w:rPr>
        <w:t>&lt;/RepeatBlock-By&gt;</w:t>
      </w:r>
    </w:p>
    <w:p w14:paraId="4DA8BD7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D78A37E" w14:textId="77777777" w:rsidR="008112DB" w:rsidRPr="00AB1B8F" w:rsidRDefault="008112DB" w:rsidP="008112DB">
      <w:pPr>
        <w:pStyle w:val="NormalBold"/>
      </w:pPr>
      <w:r w:rsidRPr="00AB1B8F">
        <w:rPr>
          <w:rStyle w:val="HideTWBExt"/>
          <w:b w:val="0"/>
        </w:rPr>
        <w:t>&lt;Article&gt;</w:t>
      </w:r>
      <w:r w:rsidRPr="00AB1B8F">
        <w:t>Considérant H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CAD2082" w14:textId="77777777" w:rsidTr="00A30437">
        <w:trPr>
          <w:trHeight w:hRule="exact" w:val="240"/>
          <w:jc w:val="center"/>
        </w:trPr>
        <w:tc>
          <w:tcPr>
            <w:tcW w:w="9752" w:type="dxa"/>
            <w:gridSpan w:val="2"/>
            <w:tcBorders>
              <w:top w:val="nil"/>
              <w:left w:val="nil"/>
              <w:bottom w:val="nil"/>
              <w:right w:val="nil"/>
            </w:tcBorders>
          </w:tcPr>
          <w:p w14:paraId="7824F3E2" w14:textId="77777777" w:rsidR="008112DB" w:rsidRPr="00AB1B8F" w:rsidRDefault="008112DB" w:rsidP="00A30437"/>
        </w:tc>
      </w:tr>
      <w:tr w:rsidR="008112DB" w:rsidRPr="00AB1B8F" w14:paraId="4D304309" w14:textId="77777777" w:rsidTr="00A30437">
        <w:trPr>
          <w:trHeight w:val="240"/>
          <w:jc w:val="center"/>
        </w:trPr>
        <w:tc>
          <w:tcPr>
            <w:tcW w:w="4876" w:type="dxa"/>
            <w:tcBorders>
              <w:top w:val="nil"/>
              <w:left w:val="nil"/>
              <w:bottom w:val="nil"/>
              <w:right w:val="nil"/>
            </w:tcBorders>
          </w:tcPr>
          <w:p w14:paraId="58C4FB5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7EBD3FD" w14:textId="77777777" w:rsidR="008112DB" w:rsidRPr="00AB1B8F" w:rsidRDefault="008112DB" w:rsidP="00A30437">
            <w:pPr>
              <w:pStyle w:val="AmColumnHeading"/>
            </w:pPr>
            <w:r w:rsidRPr="00AB1B8F">
              <w:t>Amendement</w:t>
            </w:r>
          </w:p>
        </w:tc>
      </w:tr>
      <w:tr w:rsidR="008112DB" w:rsidRPr="00AB1B8F" w14:paraId="53C745E2" w14:textId="77777777" w:rsidTr="00A30437">
        <w:trPr>
          <w:jc w:val="center"/>
        </w:trPr>
        <w:tc>
          <w:tcPr>
            <w:tcW w:w="4876" w:type="dxa"/>
            <w:tcBorders>
              <w:top w:val="nil"/>
              <w:left w:val="nil"/>
              <w:bottom w:val="nil"/>
              <w:right w:val="nil"/>
            </w:tcBorders>
          </w:tcPr>
          <w:p w14:paraId="4F889DF7" w14:textId="77777777" w:rsidR="008112DB" w:rsidRPr="00AB1B8F" w:rsidRDefault="008112DB" w:rsidP="00A30437">
            <w:pPr>
              <w:pStyle w:val="Normal6a"/>
            </w:pPr>
          </w:p>
        </w:tc>
        <w:tc>
          <w:tcPr>
            <w:tcW w:w="4876" w:type="dxa"/>
            <w:tcBorders>
              <w:top w:val="nil"/>
              <w:left w:val="nil"/>
              <w:bottom w:val="nil"/>
              <w:right w:val="nil"/>
            </w:tcBorders>
          </w:tcPr>
          <w:p w14:paraId="4720E392" w14:textId="77777777" w:rsidR="008112DB" w:rsidRPr="00AB1B8F" w:rsidRDefault="008112DB" w:rsidP="00A30437">
            <w:pPr>
              <w:pStyle w:val="Normal6a"/>
            </w:pPr>
            <w:r w:rsidRPr="00AB1B8F">
              <w:rPr>
                <w:b/>
                <w:i/>
              </w:rPr>
              <w:t>H quater.</w:t>
            </w:r>
            <w:r w:rsidRPr="00AB1B8F">
              <w:tab/>
            </w:r>
            <w:r w:rsidRPr="00AB1B8F">
              <w:rPr>
                <w:b/>
                <w:i/>
              </w:rPr>
              <w:t>considérant que la violence sexuelle en période de conflits reste l’une des violations des droits de l’homme les plus répandues, utilisée pour terroriser les populations civiles, réprimer la résistance et détruire les communautés, constituant ainsi un crime de guerre, un crime contre l’humanité ou des actes contribuant à un génocide en vertu du droit international;</w:t>
            </w:r>
          </w:p>
        </w:tc>
      </w:tr>
    </w:tbl>
    <w:p w14:paraId="1ED0D3E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C5D4457" w14:textId="77777777" w:rsidR="008112DB" w:rsidRPr="007800A1" w:rsidRDefault="008112DB" w:rsidP="008112DB">
      <w:pPr>
        <w:rPr>
          <w:lang w:val="en-GB"/>
        </w:rPr>
      </w:pPr>
      <w:r w:rsidRPr="007800A1">
        <w:rPr>
          <w:rStyle w:val="HideTWBExt"/>
          <w:lang w:val="en-GB"/>
        </w:rPr>
        <w:t>&lt;/Amend&gt;</w:t>
      </w:r>
    </w:p>
    <w:p w14:paraId="02F381C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79</w:t>
      </w:r>
      <w:r w:rsidRPr="007800A1">
        <w:rPr>
          <w:rStyle w:val="HideTWBExt"/>
          <w:b w:val="0"/>
          <w:lang w:val="en-GB"/>
        </w:rPr>
        <w:t>&lt;/NumAm&gt;</w:t>
      </w:r>
    </w:p>
    <w:p w14:paraId="52C7589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49F28EC" w14:textId="77777777" w:rsidR="008112DB" w:rsidRPr="00AB1B8F" w:rsidRDefault="008112DB" w:rsidP="008112DB">
      <w:pPr>
        <w:pStyle w:val="NormalBold"/>
      </w:pPr>
      <w:r w:rsidRPr="00AB1B8F">
        <w:rPr>
          <w:rStyle w:val="HideTWBExt"/>
          <w:b w:val="0"/>
        </w:rPr>
        <w:t>&lt;/RepeatBlock-By&gt;</w:t>
      </w:r>
    </w:p>
    <w:p w14:paraId="28F1C4D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E187305" w14:textId="77777777" w:rsidR="008112DB" w:rsidRPr="00AB1B8F" w:rsidRDefault="008112DB" w:rsidP="008112DB">
      <w:pPr>
        <w:pStyle w:val="NormalBold"/>
      </w:pPr>
      <w:r w:rsidRPr="00AB1B8F">
        <w:rPr>
          <w:rStyle w:val="HideTWBExt"/>
          <w:b w:val="0"/>
        </w:rPr>
        <w:t>&lt;Article&gt;</w:t>
      </w:r>
      <w:r w:rsidRPr="00AB1B8F">
        <w:t>Considérant H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197BFAB" w14:textId="77777777" w:rsidTr="00A30437">
        <w:trPr>
          <w:trHeight w:hRule="exact" w:val="240"/>
          <w:jc w:val="center"/>
        </w:trPr>
        <w:tc>
          <w:tcPr>
            <w:tcW w:w="9752" w:type="dxa"/>
            <w:gridSpan w:val="2"/>
            <w:tcBorders>
              <w:top w:val="nil"/>
              <w:left w:val="nil"/>
              <w:bottom w:val="nil"/>
              <w:right w:val="nil"/>
            </w:tcBorders>
          </w:tcPr>
          <w:p w14:paraId="6B0172A3" w14:textId="77777777" w:rsidR="008112DB" w:rsidRPr="00AB1B8F" w:rsidRDefault="008112DB" w:rsidP="00A30437"/>
        </w:tc>
      </w:tr>
      <w:tr w:rsidR="008112DB" w:rsidRPr="00AB1B8F" w14:paraId="46AE8C32" w14:textId="77777777" w:rsidTr="00A30437">
        <w:trPr>
          <w:trHeight w:val="240"/>
          <w:jc w:val="center"/>
        </w:trPr>
        <w:tc>
          <w:tcPr>
            <w:tcW w:w="4876" w:type="dxa"/>
            <w:tcBorders>
              <w:top w:val="nil"/>
              <w:left w:val="nil"/>
              <w:bottom w:val="nil"/>
              <w:right w:val="nil"/>
            </w:tcBorders>
          </w:tcPr>
          <w:p w14:paraId="25A0BEB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2C04F4A" w14:textId="77777777" w:rsidR="008112DB" w:rsidRPr="00AB1B8F" w:rsidRDefault="008112DB" w:rsidP="00A30437">
            <w:pPr>
              <w:pStyle w:val="AmColumnHeading"/>
            </w:pPr>
            <w:r w:rsidRPr="00AB1B8F">
              <w:t>Amendement</w:t>
            </w:r>
          </w:p>
        </w:tc>
      </w:tr>
      <w:tr w:rsidR="008112DB" w:rsidRPr="00AB1B8F" w14:paraId="395F968C" w14:textId="77777777" w:rsidTr="00A30437">
        <w:trPr>
          <w:jc w:val="center"/>
        </w:trPr>
        <w:tc>
          <w:tcPr>
            <w:tcW w:w="4876" w:type="dxa"/>
            <w:tcBorders>
              <w:top w:val="nil"/>
              <w:left w:val="nil"/>
              <w:bottom w:val="nil"/>
              <w:right w:val="nil"/>
            </w:tcBorders>
          </w:tcPr>
          <w:p w14:paraId="31452A7D" w14:textId="77777777" w:rsidR="008112DB" w:rsidRPr="00AB1B8F" w:rsidRDefault="008112DB" w:rsidP="00A30437">
            <w:pPr>
              <w:pStyle w:val="Normal6a"/>
            </w:pPr>
          </w:p>
        </w:tc>
        <w:tc>
          <w:tcPr>
            <w:tcW w:w="4876" w:type="dxa"/>
            <w:tcBorders>
              <w:top w:val="nil"/>
              <w:left w:val="nil"/>
              <w:bottom w:val="nil"/>
              <w:right w:val="nil"/>
            </w:tcBorders>
          </w:tcPr>
          <w:p w14:paraId="457BCC76" w14:textId="77777777" w:rsidR="008112DB" w:rsidRPr="00AB1B8F" w:rsidRDefault="008112DB" w:rsidP="00A30437">
            <w:pPr>
              <w:pStyle w:val="Normal6a"/>
            </w:pPr>
            <w:r w:rsidRPr="00AB1B8F">
              <w:rPr>
                <w:b/>
                <w:i/>
              </w:rPr>
              <w:t>H quater.</w:t>
            </w:r>
            <w:r w:rsidRPr="00AB1B8F">
              <w:tab/>
            </w:r>
            <w:r w:rsidRPr="00AB1B8F">
              <w:rPr>
                <w:b/>
                <w:i/>
              </w:rPr>
              <w:t>considérant que l’absence ou l’inadéquation de la formation des autorités compétentes qui entrent en contact avec les victimes de violence sexiste entraîne une victimisation secondaire, une minimisation de la violence, voire un classement sans suite des affaires;</w:t>
            </w:r>
          </w:p>
        </w:tc>
      </w:tr>
    </w:tbl>
    <w:p w14:paraId="231F3DD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09552A8" w14:textId="77777777" w:rsidR="008112DB" w:rsidRPr="007800A1" w:rsidRDefault="008112DB" w:rsidP="008112DB">
      <w:pPr>
        <w:rPr>
          <w:lang w:val="en-GB"/>
        </w:rPr>
      </w:pPr>
      <w:r w:rsidRPr="007800A1">
        <w:rPr>
          <w:rStyle w:val="HideTWBExt"/>
          <w:lang w:val="en-GB"/>
        </w:rPr>
        <w:t>&lt;/Amend&gt;</w:t>
      </w:r>
    </w:p>
    <w:p w14:paraId="002807F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80</w:t>
      </w:r>
      <w:r w:rsidRPr="007800A1">
        <w:rPr>
          <w:rStyle w:val="HideTWBExt"/>
          <w:b w:val="0"/>
          <w:lang w:val="en-GB"/>
        </w:rPr>
        <w:t>&lt;/NumAm&gt;</w:t>
      </w:r>
    </w:p>
    <w:p w14:paraId="1AC6AC4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2CD05CD" w14:textId="77777777" w:rsidR="008112DB" w:rsidRPr="00AB1B8F" w:rsidRDefault="008112DB" w:rsidP="008112DB">
      <w:pPr>
        <w:pStyle w:val="NormalBold"/>
      </w:pPr>
      <w:r w:rsidRPr="00AB1B8F">
        <w:rPr>
          <w:rStyle w:val="HideTWBExt"/>
          <w:b w:val="0"/>
        </w:rPr>
        <w:t>&lt;/RepeatBlock-By&gt;</w:t>
      </w:r>
    </w:p>
    <w:p w14:paraId="1E646D0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DB874ED" w14:textId="77777777" w:rsidR="008112DB" w:rsidRPr="00AB1B8F" w:rsidRDefault="008112DB" w:rsidP="008112DB">
      <w:pPr>
        <w:pStyle w:val="NormalBold"/>
      </w:pPr>
      <w:r w:rsidRPr="00AB1B8F">
        <w:rPr>
          <w:rStyle w:val="HideTWBExt"/>
          <w:b w:val="0"/>
        </w:rPr>
        <w:t>&lt;Article&gt;</w:t>
      </w:r>
      <w:r w:rsidRPr="00AB1B8F">
        <w:t>Considérant H quinquies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36A6686" w14:textId="77777777" w:rsidTr="00A30437">
        <w:trPr>
          <w:trHeight w:hRule="exact" w:val="240"/>
          <w:jc w:val="center"/>
        </w:trPr>
        <w:tc>
          <w:tcPr>
            <w:tcW w:w="9752" w:type="dxa"/>
            <w:gridSpan w:val="2"/>
            <w:tcBorders>
              <w:top w:val="nil"/>
              <w:left w:val="nil"/>
              <w:bottom w:val="nil"/>
              <w:right w:val="nil"/>
            </w:tcBorders>
          </w:tcPr>
          <w:p w14:paraId="786A5C78" w14:textId="77777777" w:rsidR="008112DB" w:rsidRPr="00AB1B8F" w:rsidRDefault="008112DB" w:rsidP="00A30437"/>
        </w:tc>
      </w:tr>
      <w:tr w:rsidR="008112DB" w:rsidRPr="00AB1B8F" w14:paraId="69F822EB" w14:textId="77777777" w:rsidTr="00A30437">
        <w:trPr>
          <w:trHeight w:val="240"/>
          <w:jc w:val="center"/>
        </w:trPr>
        <w:tc>
          <w:tcPr>
            <w:tcW w:w="4876" w:type="dxa"/>
            <w:tcBorders>
              <w:top w:val="nil"/>
              <w:left w:val="nil"/>
              <w:bottom w:val="nil"/>
              <w:right w:val="nil"/>
            </w:tcBorders>
          </w:tcPr>
          <w:p w14:paraId="43EBF12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D8E5FA5" w14:textId="77777777" w:rsidR="008112DB" w:rsidRPr="00AB1B8F" w:rsidRDefault="008112DB" w:rsidP="00A30437">
            <w:pPr>
              <w:pStyle w:val="AmColumnHeading"/>
            </w:pPr>
            <w:r w:rsidRPr="00AB1B8F">
              <w:t>Amendement</w:t>
            </w:r>
          </w:p>
        </w:tc>
      </w:tr>
      <w:tr w:rsidR="008112DB" w:rsidRPr="00AB1B8F" w14:paraId="76F4AE6D" w14:textId="77777777" w:rsidTr="00A30437">
        <w:trPr>
          <w:jc w:val="center"/>
        </w:trPr>
        <w:tc>
          <w:tcPr>
            <w:tcW w:w="4876" w:type="dxa"/>
            <w:tcBorders>
              <w:top w:val="nil"/>
              <w:left w:val="nil"/>
              <w:bottom w:val="nil"/>
              <w:right w:val="nil"/>
            </w:tcBorders>
          </w:tcPr>
          <w:p w14:paraId="6F607360" w14:textId="77777777" w:rsidR="008112DB" w:rsidRPr="00AB1B8F" w:rsidRDefault="008112DB" w:rsidP="00A30437">
            <w:pPr>
              <w:pStyle w:val="Normal6a"/>
            </w:pPr>
          </w:p>
        </w:tc>
        <w:tc>
          <w:tcPr>
            <w:tcW w:w="4876" w:type="dxa"/>
            <w:tcBorders>
              <w:top w:val="nil"/>
              <w:left w:val="nil"/>
              <w:bottom w:val="nil"/>
              <w:right w:val="nil"/>
            </w:tcBorders>
          </w:tcPr>
          <w:p w14:paraId="62371A31" w14:textId="77777777" w:rsidR="008112DB" w:rsidRPr="00AB1B8F" w:rsidRDefault="008112DB" w:rsidP="00A30437">
            <w:pPr>
              <w:pStyle w:val="Normal6a"/>
            </w:pPr>
            <w:r w:rsidRPr="00AB1B8F">
              <w:rPr>
                <w:b/>
                <w:i/>
              </w:rPr>
              <w:t>H quinquies.</w:t>
            </w:r>
            <w:r w:rsidRPr="00AB1B8F">
              <w:tab/>
            </w:r>
            <w:r w:rsidRPr="00AB1B8F">
              <w:rPr>
                <w:b/>
                <w:i/>
              </w:rPr>
              <w:t>considérant que l’intégration d’une perspective de genre dans la prise de décision judiciaire est une condition préalable à la réalisation de l’égalité d’accès à la justice pour les femmes et les filles; qu’il s’agit d’évaluer les faits conformément à une compréhension attentive de la loi, sans préjugés sexistes ni stéréotypes sexistes préjudiciables; que cela s’applique tant à la décision elle-même qu’au processus par lequel la décision est prise;</w:t>
            </w:r>
          </w:p>
        </w:tc>
      </w:tr>
    </w:tbl>
    <w:p w14:paraId="23D489A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BB0AD0C" w14:textId="77777777" w:rsidR="008112DB" w:rsidRPr="007800A1" w:rsidRDefault="008112DB" w:rsidP="008112DB">
      <w:pPr>
        <w:rPr>
          <w:lang w:val="en-GB"/>
        </w:rPr>
      </w:pPr>
      <w:r w:rsidRPr="007800A1">
        <w:rPr>
          <w:rStyle w:val="HideTWBExt"/>
          <w:lang w:val="en-GB"/>
        </w:rPr>
        <w:t>&lt;/Amend&gt;</w:t>
      </w:r>
    </w:p>
    <w:p w14:paraId="4DD92EF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81</w:t>
      </w:r>
      <w:r w:rsidRPr="007800A1">
        <w:rPr>
          <w:rStyle w:val="HideTWBExt"/>
          <w:b w:val="0"/>
          <w:lang w:val="en-GB"/>
        </w:rPr>
        <w:t>&lt;/NumAm&gt;</w:t>
      </w:r>
    </w:p>
    <w:p w14:paraId="1FEC774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DA8B0B0" w14:textId="77777777" w:rsidR="008112DB" w:rsidRPr="00AB1B8F" w:rsidRDefault="008112DB" w:rsidP="008112DB">
      <w:pPr>
        <w:pStyle w:val="NormalBold"/>
      </w:pPr>
      <w:r w:rsidRPr="00AB1B8F">
        <w:rPr>
          <w:rStyle w:val="HideTWBExt"/>
          <w:b w:val="0"/>
        </w:rPr>
        <w:t>&lt;/RepeatBlock-By&gt;</w:t>
      </w:r>
    </w:p>
    <w:p w14:paraId="5B8F3E3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15345A9" w14:textId="77777777" w:rsidR="008112DB" w:rsidRPr="00AB1B8F" w:rsidRDefault="008112DB" w:rsidP="008112DB">
      <w:pPr>
        <w:pStyle w:val="NormalBold"/>
      </w:pPr>
      <w:r w:rsidRPr="00AB1B8F">
        <w:rPr>
          <w:rStyle w:val="HideTWBExt"/>
          <w:b w:val="0"/>
        </w:rPr>
        <w:t>&lt;Article&gt;</w:t>
      </w:r>
      <w:r w:rsidRPr="00AB1B8F">
        <w:t>Considérant H sexies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0030BD8" w14:textId="77777777" w:rsidTr="00A30437">
        <w:trPr>
          <w:trHeight w:hRule="exact" w:val="240"/>
          <w:jc w:val="center"/>
        </w:trPr>
        <w:tc>
          <w:tcPr>
            <w:tcW w:w="9752" w:type="dxa"/>
            <w:gridSpan w:val="2"/>
            <w:tcBorders>
              <w:top w:val="nil"/>
              <w:left w:val="nil"/>
              <w:bottom w:val="nil"/>
              <w:right w:val="nil"/>
            </w:tcBorders>
          </w:tcPr>
          <w:p w14:paraId="12A43146" w14:textId="77777777" w:rsidR="008112DB" w:rsidRPr="00AB1B8F" w:rsidRDefault="008112DB" w:rsidP="00A30437"/>
        </w:tc>
      </w:tr>
      <w:tr w:rsidR="008112DB" w:rsidRPr="00AB1B8F" w14:paraId="7843B6D8" w14:textId="77777777" w:rsidTr="00A30437">
        <w:trPr>
          <w:trHeight w:val="240"/>
          <w:jc w:val="center"/>
        </w:trPr>
        <w:tc>
          <w:tcPr>
            <w:tcW w:w="4876" w:type="dxa"/>
            <w:tcBorders>
              <w:top w:val="nil"/>
              <w:left w:val="nil"/>
              <w:bottom w:val="nil"/>
              <w:right w:val="nil"/>
            </w:tcBorders>
          </w:tcPr>
          <w:p w14:paraId="4FEA26E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4E31FB1" w14:textId="77777777" w:rsidR="008112DB" w:rsidRPr="00AB1B8F" w:rsidRDefault="008112DB" w:rsidP="00A30437">
            <w:pPr>
              <w:pStyle w:val="AmColumnHeading"/>
            </w:pPr>
            <w:r w:rsidRPr="00AB1B8F">
              <w:t>Amendement</w:t>
            </w:r>
          </w:p>
        </w:tc>
      </w:tr>
      <w:tr w:rsidR="008112DB" w:rsidRPr="00AB1B8F" w14:paraId="1108D081" w14:textId="77777777" w:rsidTr="00A30437">
        <w:trPr>
          <w:jc w:val="center"/>
        </w:trPr>
        <w:tc>
          <w:tcPr>
            <w:tcW w:w="4876" w:type="dxa"/>
            <w:tcBorders>
              <w:top w:val="nil"/>
              <w:left w:val="nil"/>
              <w:bottom w:val="nil"/>
              <w:right w:val="nil"/>
            </w:tcBorders>
          </w:tcPr>
          <w:p w14:paraId="58CA6BBC" w14:textId="77777777" w:rsidR="008112DB" w:rsidRPr="00AB1B8F" w:rsidRDefault="008112DB" w:rsidP="00A30437">
            <w:pPr>
              <w:pStyle w:val="Normal6a"/>
            </w:pPr>
          </w:p>
        </w:tc>
        <w:tc>
          <w:tcPr>
            <w:tcW w:w="4876" w:type="dxa"/>
            <w:tcBorders>
              <w:top w:val="nil"/>
              <w:left w:val="nil"/>
              <w:bottom w:val="nil"/>
              <w:right w:val="nil"/>
            </w:tcBorders>
          </w:tcPr>
          <w:p w14:paraId="68940175" w14:textId="77777777" w:rsidR="008112DB" w:rsidRPr="00AB1B8F" w:rsidRDefault="008112DB" w:rsidP="00A30437">
            <w:pPr>
              <w:pStyle w:val="Normal6a"/>
            </w:pPr>
            <w:r w:rsidRPr="00AB1B8F">
              <w:rPr>
                <w:b/>
                <w:i/>
              </w:rPr>
              <w:t>H sexies.</w:t>
            </w:r>
            <w:r w:rsidRPr="00AB1B8F">
              <w:tab/>
            </w:r>
            <w:r w:rsidRPr="00AB1B8F">
              <w:rPr>
                <w:b/>
                <w:i/>
              </w:rPr>
              <w:t>considérant que les mesures de spécialisation dans le système judiciaire en ce qui concerne la violence sexiste se sont révélées efficaces dans de nombreux cas, car elles garantissent une concentration de l’expertise, permettent au système judiciaire d’être davantage susceptible de tenir compte de la dimension de genre, permettent la mise en place de systèmes de gestion des affaires plus efficaces et d’un environnement en salle d’audience qui soit plus accueillant à l’égard des victimes</w:t>
            </w:r>
            <w:r w:rsidRPr="00AB1B8F">
              <w:rPr>
                <w:b/>
                <w:i/>
                <w:vertAlign w:val="superscript"/>
              </w:rPr>
              <w:t>1 ter</w:t>
            </w:r>
            <w:r w:rsidRPr="00AB1B8F">
              <w:rPr>
                <w:b/>
                <w:i/>
              </w:rPr>
              <w:t>;</w:t>
            </w:r>
          </w:p>
        </w:tc>
      </w:tr>
      <w:tr w:rsidR="008112DB" w:rsidRPr="00AB1B8F" w14:paraId="49A176C1" w14:textId="77777777" w:rsidTr="00A30437">
        <w:trPr>
          <w:jc w:val="center"/>
        </w:trPr>
        <w:tc>
          <w:tcPr>
            <w:tcW w:w="4876" w:type="dxa"/>
            <w:tcBorders>
              <w:top w:val="nil"/>
              <w:left w:val="nil"/>
              <w:bottom w:val="nil"/>
              <w:right w:val="nil"/>
            </w:tcBorders>
          </w:tcPr>
          <w:p w14:paraId="1A33A707" w14:textId="77777777" w:rsidR="008112DB" w:rsidRPr="00AB1B8F" w:rsidRDefault="008112DB" w:rsidP="00A30437"/>
        </w:tc>
        <w:tc>
          <w:tcPr>
            <w:tcW w:w="4876" w:type="dxa"/>
            <w:tcBorders>
              <w:top w:val="nil"/>
              <w:left w:val="nil"/>
              <w:bottom w:val="nil"/>
              <w:right w:val="nil"/>
            </w:tcBorders>
          </w:tcPr>
          <w:p w14:paraId="4A9B79EE" w14:textId="77777777" w:rsidR="008112DB" w:rsidRPr="00AB1B8F" w:rsidRDefault="008112DB" w:rsidP="00A30437">
            <w:pPr>
              <w:pStyle w:val="Normal6a"/>
            </w:pPr>
            <w:r w:rsidRPr="00AB1B8F">
              <w:rPr>
                <w:b/>
                <w:i/>
              </w:rPr>
              <w:t>_________________</w:t>
            </w:r>
          </w:p>
        </w:tc>
      </w:tr>
      <w:tr w:rsidR="008112DB" w:rsidRPr="007800A1" w14:paraId="136D1B37" w14:textId="77777777" w:rsidTr="00A30437">
        <w:trPr>
          <w:jc w:val="center"/>
        </w:trPr>
        <w:tc>
          <w:tcPr>
            <w:tcW w:w="4876" w:type="dxa"/>
            <w:tcBorders>
              <w:top w:val="nil"/>
              <w:left w:val="nil"/>
              <w:bottom w:val="nil"/>
              <w:right w:val="nil"/>
            </w:tcBorders>
          </w:tcPr>
          <w:p w14:paraId="5255950A" w14:textId="77777777" w:rsidR="008112DB" w:rsidRPr="00AB1B8F" w:rsidRDefault="008112DB" w:rsidP="00A30437"/>
        </w:tc>
        <w:tc>
          <w:tcPr>
            <w:tcW w:w="4876" w:type="dxa"/>
            <w:tcBorders>
              <w:top w:val="nil"/>
              <w:left w:val="nil"/>
              <w:bottom w:val="nil"/>
              <w:right w:val="nil"/>
            </w:tcBorders>
          </w:tcPr>
          <w:p w14:paraId="3843930D" w14:textId="77777777" w:rsidR="008112DB" w:rsidRPr="007800A1" w:rsidRDefault="008112DB" w:rsidP="00A30437">
            <w:pPr>
              <w:pStyle w:val="Normal6a"/>
              <w:rPr>
                <w:lang w:val="pt-PT"/>
              </w:rPr>
            </w:pPr>
            <w:r w:rsidRPr="007800A1">
              <w:rPr>
                <w:b/>
                <w:i/>
                <w:vertAlign w:val="superscript"/>
                <w:lang w:val="pt-PT"/>
              </w:rPr>
              <w:t>1 ter</w:t>
            </w:r>
            <w:r w:rsidRPr="007800A1">
              <w:rPr>
                <w:lang w:val="pt-PT"/>
              </w:rPr>
              <w:t xml:space="preserve"> </w:t>
            </w:r>
            <w:r w:rsidRPr="007800A1">
              <w:rPr>
                <w:b/>
                <w:i/>
                <w:lang w:val="pt-PT"/>
              </w:rPr>
              <w:t xml:space="preserve"> https://www.unwomen.org/sites/default/files/Headquarters/Attachments/Sections/Library/Publications/2012/7/HandbookNationalActionPlansOnVAW-en%20pdf.pdf</w:t>
            </w:r>
          </w:p>
        </w:tc>
      </w:tr>
    </w:tbl>
    <w:p w14:paraId="5BB9B70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EAEEA78" w14:textId="77777777" w:rsidR="008112DB" w:rsidRPr="007800A1" w:rsidRDefault="008112DB" w:rsidP="008112DB">
      <w:pPr>
        <w:rPr>
          <w:lang w:val="en-GB"/>
        </w:rPr>
      </w:pPr>
      <w:r w:rsidRPr="007800A1">
        <w:rPr>
          <w:rStyle w:val="HideTWBExt"/>
          <w:lang w:val="en-GB"/>
        </w:rPr>
        <w:t>&lt;/Amend&gt;</w:t>
      </w:r>
    </w:p>
    <w:p w14:paraId="1C11B369"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82</w:t>
      </w:r>
      <w:r w:rsidRPr="007800A1">
        <w:rPr>
          <w:rStyle w:val="HideTWBExt"/>
          <w:b w:val="0"/>
          <w:lang w:val="en-GB"/>
        </w:rPr>
        <w:t>&lt;/NumAm&gt;</w:t>
      </w:r>
    </w:p>
    <w:p w14:paraId="6E1C85C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744294F" w14:textId="77777777" w:rsidR="008112DB" w:rsidRPr="00AB1B8F" w:rsidRDefault="008112DB" w:rsidP="008112DB">
      <w:pPr>
        <w:pStyle w:val="NormalBold"/>
      </w:pPr>
      <w:r w:rsidRPr="00AB1B8F">
        <w:rPr>
          <w:rStyle w:val="HideTWBExt"/>
          <w:b w:val="0"/>
        </w:rPr>
        <w:t>&lt;/RepeatBlock-By&gt;</w:t>
      </w:r>
    </w:p>
    <w:p w14:paraId="6CF1A0A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CAC0DAB" w14:textId="77777777" w:rsidR="008112DB" w:rsidRPr="00AB1B8F" w:rsidRDefault="008112DB" w:rsidP="008112DB">
      <w:pPr>
        <w:pStyle w:val="NormalBold"/>
      </w:pPr>
      <w:r w:rsidRPr="00AB1B8F">
        <w:rPr>
          <w:rStyle w:val="HideTWBExt"/>
          <w:b w:val="0"/>
        </w:rPr>
        <w:t>&lt;Article&gt;</w:t>
      </w:r>
      <w:r w:rsidRPr="00AB1B8F">
        <w:t>Considérant H septies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49B150C" w14:textId="77777777" w:rsidTr="00A30437">
        <w:trPr>
          <w:trHeight w:hRule="exact" w:val="240"/>
          <w:jc w:val="center"/>
        </w:trPr>
        <w:tc>
          <w:tcPr>
            <w:tcW w:w="9752" w:type="dxa"/>
            <w:gridSpan w:val="2"/>
            <w:tcBorders>
              <w:top w:val="nil"/>
              <w:left w:val="nil"/>
              <w:bottom w:val="nil"/>
              <w:right w:val="nil"/>
            </w:tcBorders>
          </w:tcPr>
          <w:p w14:paraId="3F951032" w14:textId="77777777" w:rsidR="008112DB" w:rsidRPr="00AB1B8F" w:rsidRDefault="008112DB" w:rsidP="00A30437"/>
        </w:tc>
      </w:tr>
      <w:tr w:rsidR="008112DB" w:rsidRPr="00AB1B8F" w14:paraId="76DD8851" w14:textId="77777777" w:rsidTr="00A30437">
        <w:trPr>
          <w:trHeight w:val="240"/>
          <w:jc w:val="center"/>
        </w:trPr>
        <w:tc>
          <w:tcPr>
            <w:tcW w:w="4876" w:type="dxa"/>
            <w:tcBorders>
              <w:top w:val="nil"/>
              <w:left w:val="nil"/>
              <w:bottom w:val="nil"/>
              <w:right w:val="nil"/>
            </w:tcBorders>
          </w:tcPr>
          <w:p w14:paraId="5C8340C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2580C53" w14:textId="77777777" w:rsidR="008112DB" w:rsidRPr="00AB1B8F" w:rsidRDefault="008112DB" w:rsidP="00A30437">
            <w:pPr>
              <w:pStyle w:val="AmColumnHeading"/>
            </w:pPr>
            <w:r w:rsidRPr="00AB1B8F">
              <w:t>Amendement</w:t>
            </w:r>
          </w:p>
        </w:tc>
      </w:tr>
      <w:tr w:rsidR="008112DB" w:rsidRPr="00AB1B8F" w14:paraId="70839901" w14:textId="77777777" w:rsidTr="00A30437">
        <w:trPr>
          <w:jc w:val="center"/>
        </w:trPr>
        <w:tc>
          <w:tcPr>
            <w:tcW w:w="4876" w:type="dxa"/>
            <w:tcBorders>
              <w:top w:val="nil"/>
              <w:left w:val="nil"/>
              <w:bottom w:val="nil"/>
              <w:right w:val="nil"/>
            </w:tcBorders>
          </w:tcPr>
          <w:p w14:paraId="2BC38629" w14:textId="77777777" w:rsidR="008112DB" w:rsidRPr="00AB1B8F" w:rsidRDefault="008112DB" w:rsidP="00A30437">
            <w:pPr>
              <w:pStyle w:val="Normal6a"/>
            </w:pPr>
          </w:p>
        </w:tc>
        <w:tc>
          <w:tcPr>
            <w:tcW w:w="4876" w:type="dxa"/>
            <w:tcBorders>
              <w:top w:val="nil"/>
              <w:left w:val="nil"/>
              <w:bottom w:val="nil"/>
              <w:right w:val="nil"/>
            </w:tcBorders>
          </w:tcPr>
          <w:p w14:paraId="06FE9AC1" w14:textId="77777777" w:rsidR="008112DB" w:rsidRPr="00AB1B8F" w:rsidRDefault="008112DB" w:rsidP="00A30437">
            <w:pPr>
              <w:pStyle w:val="Normal6a"/>
            </w:pPr>
            <w:r w:rsidRPr="00AB1B8F">
              <w:rPr>
                <w:b/>
                <w:i/>
              </w:rPr>
              <w:t>H septies.</w:t>
            </w:r>
            <w:r w:rsidRPr="00AB1B8F">
              <w:tab/>
            </w:r>
            <w:r w:rsidRPr="00AB1B8F">
              <w:rPr>
                <w:b/>
                <w:i/>
              </w:rPr>
              <w:t>considérant que l’accès aux soins de santé et aux droits en matière de sexualité et de procréation, y compris l’avortement sûr et légal, constitue un droit de l’homme fondamental qui doit être respecté à l’échelle mondiale et dans l’Union; que des millions de femmes dans le monde n’ont pas accès à la santé et aux droits en matière de sexualité et de procréation, ce qui expose les femmes et les filles à un risque de préjudice physique et à une pression économique et psychologique indue;</w:t>
            </w:r>
          </w:p>
        </w:tc>
      </w:tr>
    </w:tbl>
    <w:p w14:paraId="0391B2B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7824AB0" w14:textId="77777777" w:rsidR="008112DB" w:rsidRPr="007800A1" w:rsidRDefault="008112DB" w:rsidP="008112DB">
      <w:pPr>
        <w:rPr>
          <w:lang w:val="en-GB"/>
        </w:rPr>
      </w:pPr>
      <w:r w:rsidRPr="007800A1">
        <w:rPr>
          <w:rStyle w:val="HideTWBExt"/>
          <w:lang w:val="en-GB"/>
        </w:rPr>
        <w:t>&lt;/Amend&gt;</w:t>
      </w:r>
    </w:p>
    <w:p w14:paraId="54B835C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83</w:t>
      </w:r>
      <w:r w:rsidRPr="007800A1">
        <w:rPr>
          <w:rStyle w:val="HideTWBExt"/>
          <w:b w:val="0"/>
          <w:lang w:val="en-GB"/>
        </w:rPr>
        <w:t>&lt;/NumAm&gt;</w:t>
      </w:r>
    </w:p>
    <w:p w14:paraId="39F4ED9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044C6858" w14:textId="77777777" w:rsidR="008112DB" w:rsidRPr="00AB1B8F" w:rsidRDefault="008112DB" w:rsidP="008112DB">
      <w:pPr>
        <w:pStyle w:val="NormalBold"/>
      </w:pPr>
      <w:r w:rsidRPr="00AB1B8F">
        <w:rPr>
          <w:rStyle w:val="HideTWBExt"/>
          <w:b w:val="0"/>
        </w:rPr>
        <w:t>&lt;/RepeatBlock-By&gt;</w:t>
      </w:r>
    </w:p>
    <w:p w14:paraId="024BB65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D9DD356" w14:textId="77777777" w:rsidR="008112DB" w:rsidRPr="00AB1B8F" w:rsidRDefault="008112DB" w:rsidP="008112DB">
      <w:pPr>
        <w:pStyle w:val="NormalBold"/>
      </w:pPr>
      <w:r w:rsidRPr="00AB1B8F">
        <w:rPr>
          <w:rStyle w:val="HideTWBExt"/>
          <w:b w:val="0"/>
        </w:rPr>
        <w:t>&lt;Article&gt;</w:t>
      </w:r>
      <w:r w:rsidRPr="00AB1B8F">
        <w:t>Considérant H octies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4C8293C" w14:textId="77777777" w:rsidTr="00A30437">
        <w:trPr>
          <w:trHeight w:hRule="exact" w:val="240"/>
          <w:jc w:val="center"/>
        </w:trPr>
        <w:tc>
          <w:tcPr>
            <w:tcW w:w="9752" w:type="dxa"/>
            <w:gridSpan w:val="2"/>
            <w:tcBorders>
              <w:top w:val="nil"/>
              <w:left w:val="nil"/>
              <w:bottom w:val="nil"/>
              <w:right w:val="nil"/>
            </w:tcBorders>
          </w:tcPr>
          <w:p w14:paraId="1AC14D88" w14:textId="77777777" w:rsidR="008112DB" w:rsidRPr="00AB1B8F" w:rsidRDefault="008112DB" w:rsidP="00A30437"/>
        </w:tc>
      </w:tr>
      <w:tr w:rsidR="008112DB" w:rsidRPr="00AB1B8F" w14:paraId="76026B05" w14:textId="77777777" w:rsidTr="00A30437">
        <w:trPr>
          <w:trHeight w:val="240"/>
          <w:jc w:val="center"/>
        </w:trPr>
        <w:tc>
          <w:tcPr>
            <w:tcW w:w="4876" w:type="dxa"/>
            <w:tcBorders>
              <w:top w:val="nil"/>
              <w:left w:val="nil"/>
              <w:bottom w:val="nil"/>
              <w:right w:val="nil"/>
            </w:tcBorders>
          </w:tcPr>
          <w:p w14:paraId="0DE2999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92A4769" w14:textId="77777777" w:rsidR="008112DB" w:rsidRPr="00AB1B8F" w:rsidRDefault="008112DB" w:rsidP="00A30437">
            <w:pPr>
              <w:pStyle w:val="AmColumnHeading"/>
            </w:pPr>
            <w:r w:rsidRPr="00AB1B8F">
              <w:t>Amendement</w:t>
            </w:r>
          </w:p>
        </w:tc>
      </w:tr>
      <w:tr w:rsidR="008112DB" w:rsidRPr="00AB1B8F" w14:paraId="79A3FBB1" w14:textId="77777777" w:rsidTr="00A30437">
        <w:trPr>
          <w:jc w:val="center"/>
        </w:trPr>
        <w:tc>
          <w:tcPr>
            <w:tcW w:w="4876" w:type="dxa"/>
            <w:tcBorders>
              <w:top w:val="nil"/>
              <w:left w:val="nil"/>
              <w:bottom w:val="nil"/>
              <w:right w:val="nil"/>
            </w:tcBorders>
          </w:tcPr>
          <w:p w14:paraId="55D0A3E3" w14:textId="77777777" w:rsidR="008112DB" w:rsidRPr="00AB1B8F" w:rsidRDefault="008112DB" w:rsidP="00A30437">
            <w:pPr>
              <w:pStyle w:val="Normal6a"/>
            </w:pPr>
          </w:p>
        </w:tc>
        <w:tc>
          <w:tcPr>
            <w:tcW w:w="4876" w:type="dxa"/>
            <w:tcBorders>
              <w:top w:val="nil"/>
              <w:left w:val="nil"/>
              <w:bottom w:val="nil"/>
              <w:right w:val="nil"/>
            </w:tcBorders>
          </w:tcPr>
          <w:p w14:paraId="402C2C15" w14:textId="77777777" w:rsidR="008112DB" w:rsidRPr="00AB1B8F" w:rsidRDefault="008112DB" w:rsidP="00A30437">
            <w:pPr>
              <w:pStyle w:val="Normal6a"/>
            </w:pPr>
            <w:r w:rsidRPr="00AB1B8F">
              <w:rPr>
                <w:b/>
                <w:i/>
              </w:rPr>
              <w:t>H octies.</w:t>
            </w:r>
            <w:r w:rsidRPr="00AB1B8F">
              <w:tab/>
            </w:r>
            <w:r w:rsidRPr="00AB1B8F">
              <w:rPr>
                <w:b/>
                <w:i/>
              </w:rPr>
              <w:t>considérant que les menaces et les attaques contre les organisations de la société civile et les défenseurs des droits de l’homme augmentent de manière alarmante, en particulier contre ceux qui défendent et facilitent l’accès à la santé et aux droits en matière de sexualité et de procréation;</w:t>
            </w:r>
          </w:p>
        </w:tc>
      </w:tr>
    </w:tbl>
    <w:p w14:paraId="22FB9BE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997D3D7" w14:textId="77777777" w:rsidR="008112DB" w:rsidRPr="007800A1" w:rsidRDefault="008112DB" w:rsidP="008112DB">
      <w:pPr>
        <w:rPr>
          <w:lang w:val="en-GB"/>
        </w:rPr>
      </w:pPr>
      <w:r w:rsidRPr="007800A1">
        <w:rPr>
          <w:rStyle w:val="HideTWBExt"/>
          <w:lang w:val="en-GB"/>
        </w:rPr>
        <w:t>&lt;/Amend&gt;</w:t>
      </w:r>
    </w:p>
    <w:p w14:paraId="2E7547C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84</w:t>
      </w:r>
      <w:r w:rsidRPr="007800A1">
        <w:rPr>
          <w:rStyle w:val="HideTWBExt"/>
          <w:b w:val="0"/>
          <w:lang w:val="en-GB"/>
        </w:rPr>
        <w:t>&lt;/NumAm&gt;</w:t>
      </w:r>
    </w:p>
    <w:p w14:paraId="644F7B4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8383DE9" w14:textId="77777777" w:rsidR="008112DB" w:rsidRPr="00AB1B8F" w:rsidRDefault="008112DB" w:rsidP="008112DB">
      <w:pPr>
        <w:pStyle w:val="NormalBold"/>
      </w:pPr>
      <w:r w:rsidRPr="00AB1B8F">
        <w:rPr>
          <w:rStyle w:val="HideTWBExt"/>
          <w:b w:val="0"/>
        </w:rPr>
        <w:t>&lt;/RepeatBlock-By&gt;</w:t>
      </w:r>
    </w:p>
    <w:p w14:paraId="00ABF08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F385A6A" w14:textId="77777777" w:rsidR="008112DB" w:rsidRPr="00AB1B8F" w:rsidRDefault="008112DB" w:rsidP="008112DB">
      <w:pPr>
        <w:pStyle w:val="NormalBold"/>
      </w:pPr>
      <w:r w:rsidRPr="00AB1B8F">
        <w:rPr>
          <w:rStyle w:val="HideTWBExt"/>
          <w:b w:val="0"/>
        </w:rPr>
        <w:t>&lt;Article&gt;</w:t>
      </w:r>
      <w:r w:rsidRPr="00AB1B8F">
        <w:t>Considérant H nonies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F7EA2CD" w14:textId="77777777" w:rsidTr="00A30437">
        <w:trPr>
          <w:trHeight w:hRule="exact" w:val="240"/>
          <w:jc w:val="center"/>
        </w:trPr>
        <w:tc>
          <w:tcPr>
            <w:tcW w:w="9752" w:type="dxa"/>
            <w:gridSpan w:val="2"/>
            <w:tcBorders>
              <w:top w:val="nil"/>
              <w:left w:val="nil"/>
              <w:bottom w:val="nil"/>
              <w:right w:val="nil"/>
            </w:tcBorders>
          </w:tcPr>
          <w:p w14:paraId="0FF184C1" w14:textId="77777777" w:rsidR="008112DB" w:rsidRPr="00AB1B8F" w:rsidRDefault="008112DB" w:rsidP="00A30437"/>
        </w:tc>
      </w:tr>
      <w:tr w:rsidR="008112DB" w:rsidRPr="00AB1B8F" w14:paraId="4DECAEB6" w14:textId="77777777" w:rsidTr="00A30437">
        <w:trPr>
          <w:trHeight w:val="240"/>
          <w:jc w:val="center"/>
        </w:trPr>
        <w:tc>
          <w:tcPr>
            <w:tcW w:w="4876" w:type="dxa"/>
            <w:tcBorders>
              <w:top w:val="nil"/>
              <w:left w:val="nil"/>
              <w:bottom w:val="nil"/>
              <w:right w:val="nil"/>
            </w:tcBorders>
          </w:tcPr>
          <w:p w14:paraId="78385F4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5ABE13D" w14:textId="77777777" w:rsidR="008112DB" w:rsidRPr="00AB1B8F" w:rsidRDefault="008112DB" w:rsidP="00A30437">
            <w:pPr>
              <w:pStyle w:val="AmColumnHeading"/>
            </w:pPr>
            <w:r w:rsidRPr="00AB1B8F">
              <w:t>Amendement</w:t>
            </w:r>
          </w:p>
        </w:tc>
      </w:tr>
      <w:tr w:rsidR="008112DB" w:rsidRPr="00AB1B8F" w14:paraId="52018158" w14:textId="77777777" w:rsidTr="00A30437">
        <w:trPr>
          <w:jc w:val="center"/>
        </w:trPr>
        <w:tc>
          <w:tcPr>
            <w:tcW w:w="4876" w:type="dxa"/>
            <w:tcBorders>
              <w:top w:val="nil"/>
              <w:left w:val="nil"/>
              <w:bottom w:val="nil"/>
              <w:right w:val="nil"/>
            </w:tcBorders>
          </w:tcPr>
          <w:p w14:paraId="0BF755E3" w14:textId="77777777" w:rsidR="008112DB" w:rsidRPr="00AB1B8F" w:rsidRDefault="008112DB" w:rsidP="00A30437">
            <w:pPr>
              <w:pStyle w:val="Normal6a"/>
            </w:pPr>
          </w:p>
        </w:tc>
        <w:tc>
          <w:tcPr>
            <w:tcW w:w="4876" w:type="dxa"/>
            <w:tcBorders>
              <w:top w:val="nil"/>
              <w:left w:val="nil"/>
              <w:bottom w:val="nil"/>
              <w:right w:val="nil"/>
            </w:tcBorders>
          </w:tcPr>
          <w:p w14:paraId="2AA689CF" w14:textId="77777777" w:rsidR="008112DB" w:rsidRPr="00AB1B8F" w:rsidRDefault="008112DB" w:rsidP="00A30437">
            <w:pPr>
              <w:pStyle w:val="Normal6a"/>
            </w:pPr>
            <w:r w:rsidRPr="00AB1B8F">
              <w:rPr>
                <w:b/>
                <w:i/>
              </w:rPr>
              <w:t>H nonies.</w:t>
            </w:r>
            <w:r w:rsidRPr="00AB1B8F">
              <w:tab/>
            </w:r>
            <w:r w:rsidRPr="00AB1B8F">
              <w:rPr>
                <w:b/>
                <w:i/>
              </w:rPr>
              <w:t>considérant que l’égalité entre les femmes et les hommes, la démocratie, les droits fondamentaux et l’état de droit sont indissociablement liés et que l’un ne peut fonctionner correctement sans l’autre; que les droits des femmes et l’égalité entre les femmes et les hommes sont la cible d’une recrudescence des attaques et essuient un recul croissant dans l’Union et dans le monde, sous l’effet d’une montée sans précédent des mouvements anti-genre et antidémocratiques;</w:t>
            </w:r>
          </w:p>
        </w:tc>
      </w:tr>
    </w:tbl>
    <w:p w14:paraId="1ECC012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356375A" w14:textId="77777777" w:rsidR="008112DB" w:rsidRPr="007800A1" w:rsidRDefault="008112DB" w:rsidP="008112DB">
      <w:pPr>
        <w:rPr>
          <w:lang w:val="en-GB"/>
        </w:rPr>
      </w:pPr>
      <w:r w:rsidRPr="007800A1">
        <w:rPr>
          <w:rStyle w:val="HideTWBExt"/>
          <w:lang w:val="en-GB"/>
        </w:rPr>
        <w:t>&lt;/Amend&gt;</w:t>
      </w:r>
    </w:p>
    <w:p w14:paraId="09919CD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85</w:t>
      </w:r>
      <w:r w:rsidRPr="007800A1">
        <w:rPr>
          <w:rStyle w:val="HideTWBExt"/>
          <w:b w:val="0"/>
          <w:lang w:val="en-GB"/>
        </w:rPr>
        <w:t>&lt;/NumAm&gt;</w:t>
      </w:r>
    </w:p>
    <w:p w14:paraId="323B4CA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7F9A839" w14:textId="77777777" w:rsidR="008112DB" w:rsidRPr="00AB1B8F" w:rsidRDefault="008112DB" w:rsidP="008112DB">
      <w:pPr>
        <w:pStyle w:val="NormalBold"/>
      </w:pPr>
      <w:r w:rsidRPr="00AB1B8F">
        <w:rPr>
          <w:rStyle w:val="HideTWBExt"/>
          <w:b w:val="0"/>
        </w:rPr>
        <w:t>&lt;/RepeatBlock-By&gt;</w:t>
      </w:r>
    </w:p>
    <w:p w14:paraId="2FB7539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70ED399" w14:textId="77777777" w:rsidR="008112DB" w:rsidRPr="00AB1B8F" w:rsidRDefault="008112DB" w:rsidP="008112DB">
      <w:pPr>
        <w:pStyle w:val="NormalBold"/>
      </w:pPr>
      <w:r w:rsidRPr="00AB1B8F">
        <w:rPr>
          <w:rStyle w:val="HideTWBExt"/>
          <w:b w:val="0"/>
        </w:rPr>
        <w:t>&lt;Article&gt;</w:t>
      </w:r>
      <w:r w:rsidRPr="00AB1B8F">
        <w:t>Considérant H 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EAF66D0" w14:textId="77777777" w:rsidTr="00A30437">
        <w:trPr>
          <w:trHeight w:hRule="exact" w:val="240"/>
          <w:jc w:val="center"/>
        </w:trPr>
        <w:tc>
          <w:tcPr>
            <w:tcW w:w="9752" w:type="dxa"/>
            <w:gridSpan w:val="2"/>
            <w:tcBorders>
              <w:top w:val="nil"/>
              <w:left w:val="nil"/>
              <w:bottom w:val="nil"/>
              <w:right w:val="nil"/>
            </w:tcBorders>
          </w:tcPr>
          <w:p w14:paraId="7ED86534" w14:textId="77777777" w:rsidR="008112DB" w:rsidRPr="00AB1B8F" w:rsidRDefault="008112DB" w:rsidP="00A30437"/>
        </w:tc>
      </w:tr>
      <w:tr w:rsidR="008112DB" w:rsidRPr="00AB1B8F" w14:paraId="25F2D860" w14:textId="77777777" w:rsidTr="00A30437">
        <w:trPr>
          <w:trHeight w:val="240"/>
          <w:jc w:val="center"/>
        </w:trPr>
        <w:tc>
          <w:tcPr>
            <w:tcW w:w="4876" w:type="dxa"/>
            <w:tcBorders>
              <w:top w:val="nil"/>
              <w:left w:val="nil"/>
              <w:bottom w:val="nil"/>
              <w:right w:val="nil"/>
            </w:tcBorders>
          </w:tcPr>
          <w:p w14:paraId="3A081B3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4081AA3" w14:textId="77777777" w:rsidR="008112DB" w:rsidRPr="00AB1B8F" w:rsidRDefault="008112DB" w:rsidP="00A30437">
            <w:pPr>
              <w:pStyle w:val="AmColumnHeading"/>
            </w:pPr>
            <w:r w:rsidRPr="00AB1B8F">
              <w:t>Amendement</w:t>
            </w:r>
          </w:p>
        </w:tc>
      </w:tr>
      <w:tr w:rsidR="008112DB" w:rsidRPr="00AB1B8F" w14:paraId="45A2BDB4" w14:textId="77777777" w:rsidTr="00A30437">
        <w:trPr>
          <w:jc w:val="center"/>
        </w:trPr>
        <w:tc>
          <w:tcPr>
            <w:tcW w:w="4876" w:type="dxa"/>
            <w:tcBorders>
              <w:top w:val="nil"/>
              <w:left w:val="nil"/>
              <w:bottom w:val="nil"/>
              <w:right w:val="nil"/>
            </w:tcBorders>
          </w:tcPr>
          <w:p w14:paraId="7063A9B2" w14:textId="77777777" w:rsidR="008112DB" w:rsidRPr="00AB1B8F" w:rsidRDefault="008112DB" w:rsidP="00A30437">
            <w:pPr>
              <w:pStyle w:val="Normal6a"/>
            </w:pPr>
          </w:p>
        </w:tc>
        <w:tc>
          <w:tcPr>
            <w:tcW w:w="4876" w:type="dxa"/>
            <w:tcBorders>
              <w:top w:val="nil"/>
              <w:left w:val="nil"/>
              <w:bottom w:val="nil"/>
              <w:right w:val="nil"/>
            </w:tcBorders>
          </w:tcPr>
          <w:p w14:paraId="3A72152A" w14:textId="77777777" w:rsidR="008112DB" w:rsidRPr="00AB1B8F" w:rsidRDefault="008112DB" w:rsidP="00A30437">
            <w:pPr>
              <w:pStyle w:val="Normal6a"/>
            </w:pPr>
            <w:r w:rsidRPr="00AB1B8F">
              <w:rPr>
                <w:b/>
                <w:i/>
              </w:rPr>
              <w:t>H decies.</w:t>
            </w:r>
            <w:r w:rsidRPr="00AB1B8F">
              <w:tab/>
            </w:r>
            <w:r w:rsidRPr="00AB1B8F">
              <w:rPr>
                <w:b/>
                <w:i/>
              </w:rPr>
              <w:t>considérant que le récent recul du soutien en faveur de l’aide au développement ainsi que sa diminution par les États-Unis touchent de manière disproportionnée les femmes et les filles, leur vie et leurs droits dans le monde; que cela accroît les vulnérabilités fondées sur le genre et a une incidence dévastatrice sur la communauté mondiale;</w:t>
            </w:r>
          </w:p>
        </w:tc>
      </w:tr>
    </w:tbl>
    <w:p w14:paraId="0F548D3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9BB37C0" w14:textId="77777777" w:rsidR="008112DB" w:rsidRPr="007800A1" w:rsidRDefault="008112DB" w:rsidP="008112DB">
      <w:pPr>
        <w:rPr>
          <w:lang w:val="en-GB"/>
        </w:rPr>
      </w:pPr>
      <w:r w:rsidRPr="007800A1">
        <w:rPr>
          <w:rStyle w:val="HideTWBExt"/>
          <w:lang w:val="en-GB"/>
        </w:rPr>
        <w:t>&lt;/Amend&gt;</w:t>
      </w:r>
    </w:p>
    <w:p w14:paraId="069C452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86</w:t>
      </w:r>
      <w:r w:rsidRPr="007800A1">
        <w:rPr>
          <w:rStyle w:val="HideTWBExt"/>
          <w:b w:val="0"/>
          <w:lang w:val="en-GB"/>
        </w:rPr>
        <w:t>&lt;/NumAm&gt;</w:t>
      </w:r>
    </w:p>
    <w:p w14:paraId="341561E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3599D01" w14:textId="77777777" w:rsidR="008112DB" w:rsidRPr="00AB1B8F" w:rsidRDefault="008112DB" w:rsidP="008112DB">
      <w:pPr>
        <w:pStyle w:val="NormalBold"/>
      </w:pPr>
      <w:r w:rsidRPr="00AB1B8F">
        <w:rPr>
          <w:rStyle w:val="HideTWBExt"/>
          <w:b w:val="0"/>
        </w:rPr>
        <w:t>&lt;/RepeatBlock-By&gt;</w:t>
      </w:r>
    </w:p>
    <w:p w14:paraId="0FE9112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B4393DA" w14:textId="77777777" w:rsidR="008112DB" w:rsidRPr="00AB1B8F" w:rsidRDefault="008112DB" w:rsidP="008112DB">
      <w:pPr>
        <w:pStyle w:val="NormalBold"/>
      </w:pPr>
      <w:r w:rsidRPr="00AB1B8F">
        <w:rPr>
          <w:rStyle w:val="HideTWBExt"/>
          <w:b w:val="0"/>
        </w:rPr>
        <w:t>&lt;Article&gt;</w:t>
      </w:r>
      <w:r w:rsidRPr="00AB1B8F">
        <w:t>Considérant H undecies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8603F30" w14:textId="77777777" w:rsidTr="00A30437">
        <w:trPr>
          <w:trHeight w:hRule="exact" w:val="240"/>
          <w:jc w:val="center"/>
        </w:trPr>
        <w:tc>
          <w:tcPr>
            <w:tcW w:w="9752" w:type="dxa"/>
            <w:gridSpan w:val="2"/>
            <w:tcBorders>
              <w:top w:val="nil"/>
              <w:left w:val="nil"/>
              <w:bottom w:val="nil"/>
              <w:right w:val="nil"/>
            </w:tcBorders>
          </w:tcPr>
          <w:p w14:paraId="6A8C031C" w14:textId="77777777" w:rsidR="008112DB" w:rsidRPr="00AB1B8F" w:rsidRDefault="008112DB" w:rsidP="00A30437"/>
        </w:tc>
      </w:tr>
      <w:tr w:rsidR="008112DB" w:rsidRPr="00AB1B8F" w14:paraId="42F70EE6" w14:textId="77777777" w:rsidTr="00A30437">
        <w:trPr>
          <w:trHeight w:val="240"/>
          <w:jc w:val="center"/>
        </w:trPr>
        <w:tc>
          <w:tcPr>
            <w:tcW w:w="4876" w:type="dxa"/>
            <w:tcBorders>
              <w:top w:val="nil"/>
              <w:left w:val="nil"/>
              <w:bottom w:val="nil"/>
              <w:right w:val="nil"/>
            </w:tcBorders>
          </w:tcPr>
          <w:p w14:paraId="3F64CB2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8D1C81F" w14:textId="77777777" w:rsidR="008112DB" w:rsidRPr="00AB1B8F" w:rsidRDefault="008112DB" w:rsidP="00A30437">
            <w:pPr>
              <w:pStyle w:val="AmColumnHeading"/>
            </w:pPr>
            <w:r w:rsidRPr="00AB1B8F">
              <w:t>Amendement</w:t>
            </w:r>
          </w:p>
        </w:tc>
      </w:tr>
      <w:tr w:rsidR="008112DB" w:rsidRPr="00AB1B8F" w14:paraId="04B21D9E" w14:textId="77777777" w:rsidTr="00A30437">
        <w:trPr>
          <w:jc w:val="center"/>
        </w:trPr>
        <w:tc>
          <w:tcPr>
            <w:tcW w:w="4876" w:type="dxa"/>
            <w:tcBorders>
              <w:top w:val="nil"/>
              <w:left w:val="nil"/>
              <w:bottom w:val="nil"/>
              <w:right w:val="nil"/>
            </w:tcBorders>
          </w:tcPr>
          <w:p w14:paraId="1B036BE4" w14:textId="77777777" w:rsidR="008112DB" w:rsidRPr="00AB1B8F" w:rsidRDefault="008112DB" w:rsidP="00A30437">
            <w:pPr>
              <w:pStyle w:val="Normal6a"/>
            </w:pPr>
          </w:p>
        </w:tc>
        <w:tc>
          <w:tcPr>
            <w:tcW w:w="4876" w:type="dxa"/>
            <w:tcBorders>
              <w:top w:val="nil"/>
              <w:left w:val="nil"/>
              <w:bottom w:val="nil"/>
              <w:right w:val="nil"/>
            </w:tcBorders>
          </w:tcPr>
          <w:p w14:paraId="6D4ED79A" w14:textId="77777777" w:rsidR="008112DB" w:rsidRPr="00AB1B8F" w:rsidRDefault="008112DB" w:rsidP="00A30437">
            <w:pPr>
              <w:pStyle w:val="Normal6a"/>
            </w:pPr>
            <w:r w:rsidRPr="00AB1B8F">
              <w:rPr>
                <w:b/>
                <w:i/>
              </w:rPr>
              <w:t>H undecies.</w:t>
            </w:r>
            <w:r w:rsidRPr="00AB1B8F">
              <w:tab/>
            </w:r>
            <w:r w:rsidRPr="00AB1B8F">
              <w:rPr>
                <w:b/>
                <w:i/>
              </w:rPr>
              <w:t>considérant que la violence en ligne généralisée, les discours de haine et les crimes de haine auxquels les femmes et les filles sont de plus en plus confrontées ont des conséquences spécifiques et vicieuses sur leur vie quotidienne ainsi que sur leur participation à la vie publique et, par conséquent, sur l’égalité de représentation;</w:t>
            </w:r>
          </w:p>
        </w:tc>
      </w:tr>
    </w:tbl>
    <w:p w14:paraId="4026F4D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18AB52B" w14:textId="77777777" w:rsidR="008112DB" w:rsidRPr="007800A1" w:rsidRDefault="008112DB" w:rsidP="008112DB">
      <w:pPr>
        <w:rPr>
          <w:lang w:val="en-GB"/>
        </w:rPr>
      </w:pPr>
      <w:r w:rsidRPr="007800A1">
        <w:rPr>
          <w:rStyle w:val="HideTWBExt"/>
          <w:lang w:val="en-GB"/>
        </w:rPr>
        <w:t>&lt;/Amend&gt;</w:t>
      </w:r>
    </w:p>
    <w:p w14:paraId="7A1B212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87</w:t>
      </w:r>
      <w:r w:rsidRPr="007800A1">
        <w:rPr>
          <w:rStyle w:val="HideTWBExt"/>
          <w:b w:val="0"/>
          <w:lang w:val="en-GB"/>
        </w:rPr>
        <w:t>&lt;/NumAm&gt;</w:t>
      </w:r>
    </w:p>
    <w:p w14:paraId="7DD46BA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933ABD4" w14:textId="77777777" w:rsidR="008112DB" w:rsidRPr="00AB1B8F" w:rsidRDefault="008112DB" w:rsidP="008112DB">
      <w:pPr>
        <w:pStyle w:val="NormalBold"/>
      </w:pPr>
      <w:r w:rsidRPr="00AB1B8F">
        <w:rPr>
          <w:rStyle w:val="HideTWBExt"/>
          <w:b w:val="0"/>
        </w:rPr>
        <w:t>&lt;/RepeatBlock-By&gt;</w:t>
      </w:r>
    </w:p>
    <w:p w14:paraId="2E53D81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1955EF7" w14:textId="77777777" w:rsidR="008112DB" w:rsidRPr="00AB1B8F" w:rsidRDefault="008112DB" w:rsidP="008112DB">
      <w:pPr>
        <w:pStyle w:val="NormalBold"/>
      </w:pPr>
      <w:r w:rsidRPr="00AB1B8F">
        <w:rPr>
          <w:rStyle w:val="HideTWBExt"/>
          <w:b w:val="0"/>
        </w:rPr>
        <w:t>&lt;Article&gt;</w:t>
      </w:r>
      <w:r w:rsidRPr="00AB1B8F">
        <w:t>Considérant H duodecies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BF9AFD8" w14:textId="77777777" w:rsidTr="00A30437">
        <w:trPr>
          <w:trHeight w:hRule="exact" w:val="240"/>
          <w:jc w:val="center"/>
        </w:trPr>
        <w:tc>
          <w:tcPr>
            <w:tcW w:w="9752" w:type="dxa"/>
            <w:gridSpan w:val="2"/>
            <w:tcBorders>
              <w:top w:val="nil"/>
              <w:left w:val="nil"/>
              <w:bottom w:val="nil"/>
              <w:right w:val="nil"/>
            </w:tcBorders>
          </w:tcPr>
          <w:p w14:paraId="3A69128E" w14:textId="77777777" w:rsidR="008112DB" w:rsidRPr="00AB1B8F" w:rsidRDefault="008112DB" w:rsidP="00A30437"/>
        </w:tc>
      </w:tr>
      <w:tr w:rsidR="008112DB" w:rsidRPr="00AB1B8F" w14:paraId="296B1891" w14:textId="77777777" w:rsidTr="00A30437">
        <w:trPr>
          <w:trHeight w:val="240"/>
          <w:jc w:val="center"/>
        </w:trPr>
        <w:tc>
          <w:tcPr>
            <w:tcW w:w="4876" w:type="dxa"/>
            <w:tcBorders>
              <w:top w:val="nil"/>
              <w:left w:val="nil"/>
              <w:bottom w:val="nil"/>
              <w:right w:val="nil"/>
            </w:tcBorders>
          </w:tcPr>
          <w:p w14:paraId="64DBDEA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1F90614" w14:textId="77777777" w:rsidR="008112DB" w:rsidRPr="00AB1B8F" w:rsidRDefault="008112DB" w:rsidP="00A30437">
            <w:pPr>
              <w:pStyle w:val="AmColumnHeading"/>
            </w:pPr>
            <w:r w:rsidRPr="00AB1B8F">
              <w:t>Amendement</w:t>
            </w:r>
          </w:p>
        </w:tc>
      </w:tr>
      <w:tr w:rsidR="008112DB" w:rsidRPr="00AB1B8F" w14:paraId="6287765F" w14:textId="77777777" w:rsidTr="00A30437">
        <w:trPr>
          <w:jc w:val="center"/>
        </w:trPr>
        <w:tc>
          <w:tcPr>
            <w:tcW w:w="4876" w:type="dxa"/>
            <w:tcBorders>
              <w:top w:val="nil"/>
              <w:left w:val="nil"/>
              <w:bottom w:val="nil"/>
              <w:right w:val="nil"/>
            </w:tcBorders>
          </w:tcPr>
          <w:p w14:paraId="0C9A2A5A" w14:textId="77777777" w:rsidR="008112DB" w:rsidRPr="00AB1B8F" w:rsidRDefault="008112DB" w:rsidP="00A30437">
            <w:pPr>
              <w:pStyle w:val="Normal6a"/>
            </w:pPr>
          </w:p>
        </w:tc>
        <w:tc>
          <w:tcPr>
            <w:tcW w:w="4876" w:type="dxa"/>
            <w:tcBorders>
              <w:top w:val="nil"/>
              <w:left w:val="nil"/>
              <w:bottom w:val="nil"/>
              <w:right w:val="nil"/>
            </w:tcBorders>
          </w:tcPr>
          <w:p w14:paraId="1157709A" w14:textId="77777777" w:rsidR="008112DB" w:rsidRPr="00AB1B8F" w:rsidRDefault="008112DB" w:rsidP="00A30437">
            <w:pPr>
              <w:pStyle w:val="Normal6a"/>
            </w:pPr>
            <w:r w:rsidRPr="00AB1B8F">
              <w:rPr>
                <w:b/>
                <w:i/>
              </w:rPr>
              <w:t>H duodecies.</w:t>
            </w:r>
            <w:r w:rsidRPr="00AB1B8F">
              <w:tab/>
            </w:r>
            <w:r w:rsidRPr="00AB1B8F">
              <w:rPr>
                <w:b/>
                <w:i/>
              </w:rPr>
              <w:t>considérant que les études montrent que les femmes sont sous‑représentées à tous les niveaux des processus décisionnels dans les domaines économique et politique dans le monde, et que la parité est loin d’être atteinte dans la vie politique; qu’en 2024, le comité pour l’élimination de la discrimination à l’égard des femmes a publié sa recommandation générale nº 40 sur la représentation égale et inclusive des femmes dans les systèmes de décision, laquelle est définie comme la parité 50/50 entre les femmes et les hommes dans toute leur diversité en termes d’égalité d’accès et de pouvoir dans les systèmes de décision;</w:t>
            </w:r>
          </w:p>
        </w:tc>
      </w:tr>
    </w:tbl>
    <w:p w14:paraId="01D4FDB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3164233" w14:textId="77777777" w:rsidR="008112DB" w:rsidRPr="007800A1" w:rsidRDefault="008112DB" w:rsidP="008112DB">
      <w:pPr>
        <w:rPr>
          <w:lang w:val="en-GB"/>
        </w:rPr>
      </w:pPr>
      <w:r w:rsidRPr="007800A1">
        <w:rPr>
          <w:rStyle w:val="HideTWBExt"/>
          <w:lang w:val="en-GB"/>
        </w:rPr>
        <w:t>&lt;/Amend&gt;</w:t>
      </w:r>
    </w:p>
    <w:p w14:paraId="1155F77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88</w:t>
      </w:r>
      <w:r w:rsidRPr="007800A1">
        <w:rPr>
          <w:rStyle w:val="HideTWBExt"/>
          <w:b w:val="0"/>
          <w:lang w:val="en-GB"/>
        </w:rPr>
        <w:t>&lt;/NumAm&gt;</w:t>
      </w:r>
    </w:p>
    <w:p w14:paraId="2A02E95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CBEA464" w14:textId="77777777" w:rsidR="008112DB" w:rsidRPr="00AB1B8F" w:rsidRDefault="008112DB" w:rsidP="008112DB">
      <w:pPr>
        <w:pStyle w:val="NormalBold"/>
      </w:pPr>
      <w:r w:rsidRPr="00AB1B8F">
        <w:rPr>
          <w:rStyle w:val="HideTWBExt"/>
          <w:b w:val="0"/>
        </w:rPr>
        <w:t>&lt;/RepeatBlock-By&gt;</w:t>
      </w:r>
    </w:p>
    <w:p w14:paraId="48B57ED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5D02199" w14:textId="77777777" w:rsidR="008112DB" w:rsidRPr="00AB1B8F" w:rsidRDefault="008112DB" w:rsidP="008112DB">
      <w:pPr>
        <w:pStyle w:val="NormalBold"/>
      </w:pPr>
      <w:r w:rsidRPr="00AB1B8F">
        <w:rPr>
          <w:rStyle w:val="HideTWBExt"/>
          <w:b w:val="0"/>
        </w:rPr>
        <w:t>&lt;Article&gt;</w:t>
      </w:r>
      <w:r w:rsidRPr="00AB1B8F">
        <w:t>Considérant H terdecies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0615E7B" w14:textId="77777777" w:rsidTr="00A30437">
        <w:trPr>
          <w:trHeight w:hRule="exact" w:val="240"/>
          <w:jc w:val="center"/>
        </w:trPr>
        <w:tc>
          <w:tcPr>
            <w:tcW w:w="9752" w:type="dxa"/>
            <w:gridSpan w:val="2"/>
            <w:tcBorders>
              <w:top w:val="nil"/>
              <w:left w:val="nil"/>
              <w:bottom w:val="nil"/>
              <w:right w:val="nil"/>
            </w:tcBorders>
          </w:tcPr>
          <w:p w14:paraId="4CA5D175" w14:textId="77777777" w:rsidR="008112DB" w:rsidRPr="00AB1B8F" w:rsidRDefault="008112DB" w:rsidP="00A30437"/>
        </w:tc>
      </w:tr>
      <w:tr w:rsidR="008112DB" w:rsidRPr="00AB1B8F" w14:paraId="4DCFD148" w14:textId="77777777" w:rsidTr="00A30437">
        <w:trPr>
          <w:trHeight w:val="240"/>
          <w:jc w:val="center"/>
        </w:trPr>
        <w:tc>
          <w:tcPr>
            <w:tcW w:w="4876" w:type="dxa"/>
            <w:tcBorders>
              <w:top w:val="nil"/>
              <w:left w:val="nil"/>
              <w:bottom w:val="nil"/>
              <w:right w:val="nil"/>
            </w:tcBorders>
          </w:tcPr>
          <w:p w14:paraId="02725A8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8075EE1" w14:textId="77777777" w:rsidR="008112DB" w:rsidRPr="00AB1B8F" w:rsidRDefault="008112DB" w:rsidP="00A30437">
            <w:pPr>
              <w:pStyle w:val="AmColumnHeading"/>
            </w:pPr>
            <w:r w:rsidRPr="00AB1B8F">
              <w:t>Amendement</w:t>
            </w:r>
          </w:p>
        </w:tc>
      </w:tr>
      <w:tr w:rsidR="008112DB" w:rsidRPr="00AB1B8F" w14:paraId="799A4D5C" w14:textId="77777777" w:rsidTr="00A30437">
        <w:trPr>
          <w:jc w:val="center"/>
        </w:trPr>
        <w:tc>
          <w:tcPr>
            <w:tcW w:w="4876" w:type="dxa"/>
            <w:tcBorders>
              <w:top w:val="nil"/>
              <w:left w:val="nil"/>
              <w:bottom w:val="nil"/>
              <w:right w:val="nil"/>
            </w:tcBorders>
          </w:tcPr>
          <w:p w14:paraId="389C8528" w14:textId="77777777" w:rsidR="008112DB" w:rsidRPr="00AB1B8F" w:rsidRDefault="008112DB" w:rsidP="00A30437">
            <w:pPr>
              <w:pStyle w:val="Normal6a"/>
            </w:pPr>
          </w:p>
        </w:tc>
        <w:tc>
          <w:tcPr>
            <w:tcW w:w="4876" w:type="dxa"/>
            <w:tcBorders>
              <w:top w:val="nil"/>
              <w:left w:val="nil"/>
              <w:bottom w:val="nil"/>
              <w:right w:val="nil"/>
            </w:tcBorders>
          </w:tcPr>
          <w:p w14:paraId="67AD2CBD" w14:textId="77777777" w:rsidR="008112DB" w:rsidRPr="00AB1B8F" w:rsidRDefault="008112DB" w:rsidP="00A30437">
            <w:pPr>
              <w:pStyle w:val="Normal6a"/>
            </w:pPr>
            <w:r w:rsidRPr="00AB1B8F">
              <w:rPr>
                <w:b/>
                <w:i/>
              </w:rPr>
              <w:t>H terdecies.</w:t>
            </w:r>
            <w:r w:rsidRPr="00AB1B8F">
              <w:tab/>
            </w:r>
            <w:r w:rsidRPr="00AB1B8F">
              <w:rPr>
                <w:b/>
                <w:i/>
              </w:rPr>
              <w:t>considérant que le programme concernant les femmes, la paix et la sécurité est au cœur des défis mondiaux contemporains en matière de paix et de sécurité; que les conflits armés ainsi que les défis nouveaux, émergents et de plus en plus complexes en matière de sécurité ont une incidence disproportionnée sur les femmes et les filles et ont entraîné une détérioration générale de la situation des femmes et des conséquences préjudiciables pour la pleine jouissance des droits humains des femmes et des filles dans le monde entier;</w:t>
            </w:r>
          </w:p>
        </w:tc>
      </w:tr>
    </w:tbl>
    <w:p w14:paraId="2F96C88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6985BBB" w14:textId="77777777" w:rsidR="008112DB" w:rsidRPr="007800A1" w:rsidRDefault="008112DB" w:rsidP="008112DB">
      <w:pPr>
        <w:rPr>
          <w:lang w:val="en-GB"/>
        </w:rPr>
      </w:pPr>
      <w:r w:rsidRPr="007800A1">
        <w:rPr>
          <w:rStyle w:val="HideTWBExt"/>
          <w:lang w:val="en-GB"/>
        </w:rPr>
        <w:t>&lt;/Amend&gt;</w:t>
      </w:r>
    </w:p>
    <w:p w14:paraId="78F1B40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89</w:t>
      </w:r>
      <w:r w:rsidRPr="007800A1">
        <w:rPr>
          <w:rStyle w:val="HideTWBExt"/>
          <w:b w:val="0"/>
          <w:lang w:val="en-GB"/>
        </w:rPr>
        <w:t>&lt;/NumAm&gt;</w:t>
      </w:r>
    </w:p>
    <w:p w14:paraId="6B93717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w:t>
      </w:r>
      <w:r w:rsidRPr="007800A1">
        <w:rPr>
          <w:rStyle w:val="HideTWBExt"/>
          <w:b w:val="0"/>
          <w:lang w:val="en-GB"/>
        </w:rPr>
        <w:t>&lt;/Members&gt;</w:t>
      </w:r>
    </w:p>
    <w:p w14:paraId="1274B9AD" w14:textId="77777777" w:rsidR="008112DB" w:rsidRPr="007800A1" w:rsidRDefault="008112DB" w:rsidP="008112DB">
      <w:pPr>
        <w:pStyle w:val="NormalBold"/>
        <w:rPr>
          <w:lang w:val="en-GB"/>
        </w:rPr>
      </w:pPr>
      <w:r w:rsidRPr="007800A1">
        <w:rPr>
          <w:rStyle w:val="HideTWBExt"/>
          <w:b w:val="0"/>
          <w:lang w:val="en-GB"/>
        </w:rPr>
        <w:t>&lt;/RepeatBlock-By&gt;</w:t>
      </w:r>
    </w:p>
    <w:p w14:paraId="2303D46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4F92460" w14:textId="77777777" w:rsidR="008112DB" w:rsidRPr="00AB1B8F" w:rsidRDefault="008112DB" w:rsidP="008112DB">
      <w:pPr>
        <w:pStyle w:val="NormalBold"/>
      </w:pPr>
      <w:r w:rsidRPr="00AB1B8F">
        <w:rPr>
          <w:rStyle w:val="HideTWBExt"/>
          <w:b w:val="0"/>
        </w:rPr>
        <w:t>&lt;Article&gt;</w:t>
      </w:r>
      <w:r w:rsidRPr="00AB1B8F">
        <w:t>Paragraphe 1 – point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3BE7BCB" w14:textId="77777777" w:rsidTr="00A30437">
        <w:trPr>
          <w:trHeight w:hRule="exact" w:val="240"/>
          <w:jc w:val="center"/>
        </w:trPr>
        <w:tc>
          <w:tcPr>
            <w:tcW w:w="9752" w:type="dxa"/>
            <w:gridSpan w:val="2"/>
            <w:tcBorders>
              <w:top w:val="nil"/>
              <w:left w:val="nil"/>
              <w:bottom w:val="nil"/>
              <w:right w:val="nil"/>
            </w:tcBorders>
          </w:tcPr>
          <w:p w14:paraId="44F55B5B" w14:textId="77777777" w:rsidR="008112DB" w:rsidRPr="00AB1B8F" w:rsidRDefault="008112DB" w:rsidP="00A30437"/>
        </w:tc>
      </w:tr>
      <w:tr w:rsidR="008112DB" w:rsidRPr="00AB1B8F" w14:paraId="67AC4B7F" w14:textId="77777777" w:rsidTr="00A30437">
        <w:trPr>
          <w:trHeight w:val="240"/>
          <w:jc w:val="center"/>
        </w:trPr>
        <w:tc>
          <w:tcPr>
            <w:tcW w:w="4876" w:type="dxa"/>
            <w:tcBorders>
              <w:top w:val="nil"/>
              <w:left w:val="nil"/>
              <w:bottom w:val="nil"/>
              <w:right w:val="nil"/>
            </w:tcBorders>
          </w:tcPr>
          <w:p w14:paraId="0D9FC40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53043F8" w14:textId="77777777" w:rsidR="008112DB" w:rsidRPr="00AB1B8F" w:rsidRDefault="008112DB" w:rsidP="00A30437">
            <w:pPr>
              <w:pStyle w:val="AmColumnHeading"/>
            </w:pPr>
            <w:r w:rsidRPr="00AB1B8F">
              <w:t>Amendement</w:t>
            </w:r>
          </w:p>
        </w:tc>
      </w:tr>
      <w:tr w:rsidR="008112DB" w:rsidRPr="00AB1B8F" w14:paraId="032A3081" w14:textId="77777777" w:rsidTr="00A30437">
        <w:trPr>
          <w:jc w:val="center"/>
        </w:trPr>
        <w:tc>
          <w:tcPr>
            <w:tcW w:w="4876" w:type="dxa"/>
            <w:tcBorders>
              <w:top w:val="nil"/>
              <w:left w:val="nil"/>
              <w:bottom w:val="nil"/>
              <w:right w:val="nil"/>
            </w:tcBorders>
          </w:tcPr>
          <w:p w14:paraId="57D92F23" w14:textId="77777777" w:rsidR="008112DB" w:rsidRPr="00AB1B8F" w:rsidRDefault="008112DB" w:rsidP="00A30437">
            <w:pPr>
              <w:pStyle w:val="Normal6a"/>
            </w:pPr>
            <w:r w:rsidRPr="00AB1B8F">
              <w:rPr>
                <w:b/>
                <w:i/>
              </w:rPr>
              <w:t>a)</w:t>
            </w:r>
            <w:r w:rsidRPr="00AB1B8F">
              <w:tab/>
            </w:r>
            <w:r w:rsidRPr="00AB1B8F">
              <w:rPr>
                <w:b/>
                <w:i/>
              </w:rPr>
              <w:t>réaffirmer l’engagement sans faille de l’Union en faveur de l’égalité entre les femmes et les hommes et veiller à ce que les droits des femmes soient pleinement mis en œuvre dans tous les aspects de l’action extérieure de l’Union au moyen d’une approche transformatrice en matière de genre, qui soit dotée d’un financement adéquat, soit inclusive et intersectionnelle;</w:t>
            </w:r>
          </w:p>
        </w:tc>
        <w:tc>
          <w:tcPr>
            <w:tcW w:w="4876" w:type="dxa"/>
            <w:tcBorders>
              <w:top w:val="nil"/>
              <w:left w:val="nil"/>
              <w:bottom w:val="nil"/>
              <w:right w:val="nil"/>
            </w:tcBorders>
          </w:tcPr>
          <w:p w14:paraId="41F2300D" w14:textId="77777777" w:rsidR="008112DB" w:rsidRPr="00AB1B8F" w:rsidRDefault="008112DB" w:rsidP="00A30437">
            <w:pPr>
              <w:pStyle w:val="Normal6a"/>
            </w:pPr>
            <w:r w:rsidRPr="00AB1B8F">
              <w:rPr>
                <w:b/>
                <w:i/>
              </w:rPr>
              <w:t>supprimé</w:t>
            </w:r>
          </w:p>
        </w:tc>
      </w:tr>
    </w:tbl>
    <w:p w14:paraId="049366CF"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{EN}</w:t>
      </w:r>
      <w:r w:rsidRPr="00AB1B8F">
        <w:t>en</w:t>
      </w:r>
      <w:r w:rsidRPr="00AB1B8F">
        <w:rPr>
          <w:rStyle w:val="HideTWBExt"/>
        </w:rPr>
        <w:t>&lt;/Original&gt;</w:t>
      </w:r>
    </w:p>
    <w:p w14:paraId="25DBD18B" w14:textId="77777777" w:rsidR="008112DB" w:rsidRPr="00AB1B8F" w:rsidRDefault="008112DB" w:rsidP="008112DB">
      <w:r w:rsidRPr="00AB1B8F">
        <w:rPr>
          <w:rStyle w:val="HideTWBExt"/>
        </w:rPr>
        <w:t>&lt;/Amend&gt;</w:t>
      </w:r>
    </w:p>
    <w:p w14:paraId="22E80A16"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90</w:t>
      </w:r>
      <w:r w:rsidRPr="00AB1B8F">
        <w:rPr>
          <w:rStyle w:val="HideTWBExt"/>
          <w:b w:val="0"/>
        </w:rPr>
        <w:t>&lt;/NumAm&gt;</w:t>
      </w:r>
    </w:p>
    <w:p w14:paraId="3AD7C24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024551A0" w14:textId="77777777" w:rsidR="008112DB" w:rsidRPr="00AB1B8F" w:rsidRDefault="008112DB" w:rsidP="008112DB">
      <w:pPr>
        <w:pStyle w:val="NormalBold"/>
      </w:pPr>
      <w:r w:rsidRPr="00AB1B8F">
        <w:rPr>
          <w:rStyle w:val="HideTWBExt"/>
          <w:b w:val="0"/>
        </w:rPr>
        <w:t>&lt;/RepeatBlock-By&gt;</w:t>
      </w:r>
    </w:p>
    <w:p w14:paraId="3859183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D025BC2" w14:textId="77777777" w:rsidR="008112DB" w:rsidRPr="00AB1B8F" w:rsidRDefault="008112DB" w:rsidP="008112DB">
      <w:pPr>
        <w:pStyle w:val="NormalBold"/>
      </w:pPr>
      <w:r w:rsidRPr="00AB1B8F">
        <w:rPr>
          <w:rStyle w:val="HideTWBExt"/>
          <w:b w:val="0"/>
        </w:rPr>
        <w:t>&lt;Article&gt;</w:t>
      </w:r>
      <w:r w:rsidRPr="00AB1B8F">
        <w:t>Paragraphe 1 – point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B89826A" w14:textId="77777777" w:rsidTr="00A30437">
        <w:trPr>
          <w:trHeight w:hRule="exact" w:val="240"/>
          <w:jc w:val="center"/>
        </w:trPr>
        <w:tc>
          <w:tcPr>
            <w:tcW w:w="9752" w:type="dxa"/>
            <w:gridSpan w:val="2"/>
            <w:tcBorders>
              <w:top w:val="nil"/>
              <w:left w:val="nil"/>
              <w:bottom w:val="nil"/>
              <w:right w:val="nil"/>
            </w:tcBorders>
          </w:tcPr>
          <w:p w14:paraId="6E86FC4A" w14:textId="77777777" w:rsidR="008112DB" w:rsidRPr="00AB1B8F" w:rsidRDefault="008112DB" w:rsidP="00A30437"/>
        </w:tc>
      </w:tr>
      <w:tr w:rsidR="008112DB" w:rsidRPr="00AB1B8F" w14:paraId="1AB66CAB" w14:textId="77777777" w:rsidTr="00A30437">
        <w:trPr>
          <w:trHeight w:val="240"/>
          <w:jc w:val="center"/>
        </w:trPr>
        <w:tc>
          <w:tcPr>
            <w:tcW w:w="4876" w:type="dxa"/>
            <w:tcBorders>
              <w:top w:val="nil"/>
              <w:left w:val="nil"/>
              <w:bottom w:val="nil"/>
              <w:right w:val="nil"/>
            </w:tcBorders>
          </w:tcPr>
          <w:p w14:paraId="755D0D1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DCD5EB1" w14:textId="77777777" w:rsidR="008112DB" w:rsidRPr="00AB1B8F" w:rsidRDefault="008112DB" w:rsidP="00A30437">
            <w:pPr>
              <w:pStyle w:val="AmColumnHeading"/>
            </w:pPr>
            <w:r w:rsidRPr="00AB1B8F">
              <w:t>Amendement</w:t>
            </w:r>
          </w:p>
        </w:tc>
      </w:tr>
      <w:tr w:rsidR="008112DB" w:rsidRPr="00AB1B8F" w14:paraId="52DB755D" w14:textId="77777777" w:rsidTr="00A30437">
        <w:trPr>
          <w:jc w:val="center"/>
        </w:trPr>
        <w:tc>
          <w:tcPr>
            <w:tcW w:w="4876" w:type="dxa"/>
            <w:tcBorders>
              <w:top w:val="nil"/>
              <w:left w:val="nil"/>
              <w:bottom w:val="nil"/>
              <w:right w:val="nil"/>
            </w:tcBorders>
          </w:tcPr>
          <w:p w14:paraId="637390B8" w14:textId="77777777" w:rsidR="008112DB" w:rsidRPr="00AB1B8F" w:rsidRDefault="008112DB" w:rsidP="00A30437">
            <w:pPr>
              <w:pStyle w:val="Normal6a"/>
            </w:pPr>
            <w:r w:rsidRPr="00AB1B8F">
              <w:t>a)</w:t>
            </w:r>
            <w:r w:rsidRPr="00AB1B8F">
              <w:tab/>
              <w:t>réaffirmer l’engagement sans faille de l’Union en faveur de l’égalité entre les femmes et les hommes et veiller à ce que les droits des femmes soient pleinement mis en œuvre dans tous les aspects de l’action extérieure de l’Union au moyen d’une approche transformatrice en matière de genre, qui soit dotée d’un financement adéquat, soit inclusive et intersectionnelle;</w:t>
            </w:r>
          </w:p>
        </w:tc>
        <w:tc>
          <w:tcPr>
            <w:tcW w:w="4876" w:type="dxa"/>
            <w:tcBorders>
              <w:top w:val="nil"/>
              <w:left w:val="nil"/>
              <w:bottom w:val="nil"/>
              <w:right w:val="nil"/>
            </w:tcBorders>
          </w:tcPr>
          <w:p w14:paraId="6383D050"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w:t>
            </w:r>
            <w:r w:rsidRPr="00AB1B8F">
              <w:rPr>
                <w:b/>
                <w:i/>
              </w:rPr>
              <w:t>et des filles</w:t>
            </w:r>
            <w:r w:rsidRPr="00AB1B8F">
              <w:t xml:space="preserve"> soient pleinement mis en œuvre dans tous les aspects de l’action extérieure de l’Union</w:t>
            </w:r>
            <w:r w:rsidRPr="00AB1B8F">
              <w:rPr>
                <w:b/>
                <w:i/>
              </w:rPr>
              <w:t>, y compris les politiques en matière de développement, de commerce et de sécurité,</w:t>
            </w:r>
            <w:r w:rsidRPr="00AB1B8F">
              <w:t xml:space="preserve"> au moyen d’une approche transformatrice en matière de genre, qui soit dotée d’un financement adéquat, soit inclusive et intersectionnelle;</w:t>
            </w:r>
          </w:p>
        </w:tc>
      </w:tr>
    </w:tbl>
    <w:p w14:paraId="483244A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B7FB824" w14:textId="77777777" w:rsidR="008112DB" w:rsidRPr="007800A1" w:rsidRDefault="008112DB" w:rsidP="008112DB">
      <w:pPr>
        <w:rPr>
          <w:lang w:val="en-GB"/>
        </w:rPr>
      </w:pPr>
      <w:r w:rsidRPr="007800A1">
        <w:rPr>
          <w:rStyle w:val="HideTWBExt"/>
          <w:lang w:val="en-GB"/>
        </w:rPr>
        <w:t>&lt;/Amend&gt;</w:t>
      </w:r>
    </w:p>
    <w:p w14:paraId="6D8D5BA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91</w:t>
      </w:r>
      <w:r w:rsidRPr="007800A1">
        <w:rPr>
          <w:rStyle w:val="HideTWBExt"/>
          <w:b w:val="0"/>
          <w:lang w:val="en-GB"/>
        </w:rPr>
        <w:t>&lt;/NumAm&gt;</w:t>
      </w:r>
    </w:p>
    <w:p w14:paraId="63019FBE"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505A39AD" w14:textId="77777777" w:rsidR="008112DB" w:rsidRPr="00AB1B8F" w:rsidRDefault="008112DB" w:rsidP="008112DB">
      <w:pPr>
        <w:pStyle w:val="NormalBold"/>
      </w:pPr>
      <w:r w:rsidRPr="00AB1B8F">
        <w:rPr>
          <w:rStyle w:val="HideTWBExt"/>
          <w:b w:val="0"/>
        </w:rPr>
        <w:t>&lt;/RepeatBlock-By&gt;</w:t>
      </w:r>
    </w:p>
    <w:p w14:paraId="3063932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7109821" w14:textId="77777777" w:rsidR="008112DB" w:rsidRPr="00AB1B8F" w:rsidRDefault="008112DB" w:rsidP="008112DB">
      <w:pPr>
        <w:pStyle w:val="NormalBold"/>
      </w:pPr>
      <w:r w:rsidRPr="00AB1B8F">
        <w:rPr>
          <w:rStyle w:val="HideTWBExt"/>
          <w:b w:val="0"/>
        </w:rPr>
        <w:t>&lt;Article&gt;</w:t>
      </w:r>
      <w:r w:rsidRPr="00AB1B8F">
        <w:t>Paragraphe 1 – point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B1E35A7" w14:textId="77777777" w:rsidTr="00A30437">
        <w:trPr>
          <w:trHeight w:hRule="exact" w:val="240"/>
          <w:jc w:val="center"/>
        </w:trPr>
        <w:tc>
          <w:tcPr>
            <w:tcW w:w="9752" w:type="dxa"/>
            <w:gridSpan w:val="2"/>
            <w:tcBorders>
              <w:top w:val="nil"/>
              <w:left w:val="nil"/>
              <w:bottom w:val="nil"/>
              <w:right w:val="nil"/>
            </w:tcBorders>
          </w:tcPr>
          <w:p w14:paraId="52A911D7" w14:textId="77777777" w:rsidR="008112DB" w:rsidRPr="00AB1B8F" w:rsidRDefault="008112DB" w:rsidP="00A30437"/>
        </w:tc>
      </w:tr>
      <w:tr w:rsidR="008112DB" w:rsidRPr="00AB1B8F" w14:paraId="3F70AD2F" w14:textId="77777777" w:rsidTr="00A30437">
        <w:trPr>
          <w:trHeight w:val="240"/>
          <w:jc w:val="center"/>
        </w:trPr>
        <w:tc>
          <w:tcPr>
            <w:tcW w:w="4876" w:type="dxa"/>
            <w:tcBorders>
              <w:top w:val="nil"/>
              <w:left w:val="nil"/>
              <w:bottom w:val="nil"/>
              <w:right w:val="nil"/>
            </w:tcBorders>
          </w:tcPr>
          <w:p w14:paraId="10FD2BA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B7F5870" w14:textId="77777777" w:rsidR="008112DB" w:rsidRPr="00AB1B8F" w:rsidRDefault="008112DB" w:rsidP="00A30437">
            <w:pPr>
              <w:pStyle w:val="AmColumnHeading"/>
            </w:pPr>
            <w:r w:rsidRPr="00AB1B8F">
              <w:t>Amendement</w:t>
            </w:r>
          </w:p>
        </w:tc>
      </w:tr>
      <w:tr w:rsidR="008112DB" w:rsidRPr="00AB1B8F" w14:paraId="7298BAB9" w14:textId="77777777" w:rsidTr="00A30437">
        <w:trPr>
          <w:jc w:val="center"/>
        </w:trPr>
        <w:tc>
          <w:tcPr>
            <w:tcW w:w="4876" w:type="dxa"/>
            <w:tcBorders>
              <w:top w:val="nil"/>
              <w:left w:val="nil"/>
              <w:bottom w:val="nil"/>
              <w:right w:val="nil"/>
            </w:tcBorders>
          </w:tcPr>
          <w:p w14:paraId="60B0BE83"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w:t>
            </w:r>
            <w:r w:rsidRPr="00AB1B8F">
              <w:rPr>
                <w:b/>
                <w:i/>
              </w:rPr>
              <w:t>pleinement mis en œuvre</w:t>
            </w:r>
            <w:r w:rsidRPr="00AB1B8F">
              <w:t xml:space="preserve"> dans tous les aspects de l’action extérieure de l’Union au moyen d’une approche </w:t>
            </w:r>
            <w:r w:rsidRPr="00AB1B8F">
              <w:rPr>
                <w:b/>
                <w:i/>
              </w:rPr>
              <w:t>transformatrice en matière de genre, qui soit dotée d’un financement adéquat, soit inclusive et intersectionnelle</w:t>
            </w:r>
            <w:r w:rsidRPr="00AB1B8F">
              <w:t>;</w:t>
            </w:r>
          </w:p>
        </w:tc>
        <w:tc>
          <w:tcPr>
            <w:tcW w:w="4876" w:type="dxa"/>
            <w:tcBorders>
              <w:top w:val="nil"/>
              <w:left w:val="nil"/>
              <w:bottom w:val="nil"/>
              <w:right w:val="nil"/>
            </w:tcBorders>
          </w:tcPr>
          <w:p w14:paraId="77898AA4"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w:t>
            </w:r>
            <w:r w:rsidRPr="00AB1B8F">
              <w:rPr>
                <w:b/>
                <w:i/>
              </w:rPr>
              <w:t>pris en considération</w:t>
            </w:r>
            <w:r w:rsidRPr="00AB1B8F">
              <w:t xml:space="preserve"> dans tous les aspects de l’action extérieure de l’Union au moyen d’une approche </w:t>
            </w:r>
            <w:r w:rsidRPr="00AB1B8F">
              <w:rPr>
                <w:b/>
                <w:i/>
              </w:rPr>
              <w:t>respectueuse des sexes et des différences sexuelles</w:t>
            </w:r>
            <w:r w:rsidRPr="00AB1B8F">
              <w:t>;</w:t>
            </w:r>
          </w:p>
        </w:tc>
      </w:tr>
    </w:tbl>
    <w:p w14:paraId="684042D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04521BA3" w14:textId="77777777" w:rsidR="008112DB" w:rsidRPr="007800A1" w:rsidRDefault="008112DB" w:rsidP="008112DB">
      <w:pPr>
        <w:rPr>
          <w:lang w:val="en-GB"/>
        </w:rPr>
      </w:pPr>
      <w:r w:rsidRPr="007800A1">
        <w:rPr>
          <w:rStyle w:val="HideTWBExt"/>
          <w:lang w:val="en-GB"/>
        </w:rPr>
        <w:t>&lt;/Amend&gt;</w:t>
      </w:r>
    </w:p>
    <w:p w14:paraId="365206B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92</w:t>
      </w:r>
      <w:r w:rsidRPr="007800A1">
        <w:rPr>
          <w:rStyle w:val="HideTWBExt"/>
          <w:b w:val="0"/>
          <w:lang w:val="en-GB"/>
        </w:rPr>
        <w:t>&lt;/NumAm&gt;</w:t>
      </w:r>
    </w:p>
    <w:p w14:paraId="03D9318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3E4D58EA" w14:textId="77777777" w:rsidR="008112DB" w:rsidRPr="00AB1B8F" w:rsidRDefault="008112DB" w:rsidP="008112DB">
      <w:pPr>
        <w:pStyle w:val="NormalBold"/>
      </w:pPr>
      <w:r w:rsidRPr="00AB1B8F">
        <w:rPr>
          <w:rStyle w:val="HideTWBExt"/>
          <w:b w:val="0"/>
        </w:rPr>
        <w:t>&lt;/RepeatBlock-By&gt;</w:t>
      </w:r>
    </w:p>
    <w:p w14:paraId="3858D92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390A130" w14:textId="77777777" w:rsidR="008112DB" w:rsidRPr="00AB1B8F" w:rsidRDefault="008112DB" w:rsidP="008112DB">
      <w:pPr>
        <w:pStyle w:val="NormalBold"/>
      </w:pPr>
      <w:r w:rsidRPr="00AB1B8F">
        <w:rPr>
          <w:rStyle w:val="HideTWBExt"/>
          <w:b w:val="0"/>
        </w:rPr>
        <w:t>&lt;Article&gt;</w:t>
      </w:r>
      <w:r w:rsidRPr="00AB1B8F">
        <w:t>Paragraphe 1 – point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C89C7AE" w14:textId="77777777" w:rsidTr="00A30437">
        <w:trPr>
          <w:trHeight w:hRule="exact" w:val="240"/>
          <w:jc w:val="center"/>
        </w:trPr>
        <w:tc>
          <w:tcPr>
            <w:tcW w:w="9752" w:type="dxa"/>
            <w:gridSpan w:val="2"/>
            <w:tcBorders>
              <w:top w:val="nil"/>
              <w:left w:val="nil"/>
              <w:bottom w:val="nil"/>
              <w:right w:val="nil"/>
            </w:tcBorders>
          </w:tcPr>
          <w:p w14:paraId="1E84825C" w14:textId="77777777" w:rsidR="008112DB" w:rsidRPr="00AB1B8F" w:rsidRDefault="008112DB" w:rsidP="00A30437"/>
        </w:tc>
      </w:tr>
      <w:tr w:rsidR="008112DB" w:rsidRPr="00AB1B8F" w14:paraId="2619AB84" w14:textId="77777777" w:rsidTr="00A30437">
        <w:trPr>
          <w:trHeight w:val="240"/>
          <w:jc w:val="center"/>
        </w:trPr>
        <w:tc>
          <w:tcPr>
            <w:tcW w:w="4876" w:type="dxa"/>
            <w:tcBorders>
              <w:top w:val="nil"/>
              <w:left w:val="nil"/>
              <w:bottom w:val="nil"/>
              <w:right w:val="nil"/>
            </w:tcBorders>
          </w:tcPr>
          <w:p w14:paraId="2CBE4A4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B339CF9" w14:textId="77777777" w:rsidR="008112DB" w:rsidRPr="00AB1B8F" w:rsidRDefault="008112DB" w:rsidP="00A30437">
            <w:pPr>
              <w:pStyle w:val="AmColumnHeading"/>
            </w:pPr>
            <w:r w:rsidRPr="00AB1B8F">
              <w:t>Amendement</w:t>
            </w:r>
          </w:p>
        </w:tc>
      </w:tr>
      <w:tr w:rsidR="008112DB" w:rsidRPr="00AB1B8F" w14:paraId="1986E74F" w14:textId="77777777" w:rsidTr="00A30437">
        <w:trPr>
          <w:jc w:val="center"/>
        </w:trPr>
        <w:tc>
          <w:tcPr>
            <w:tcW w:w="4876" w:type="dxa"/>
            <w:tcBorders>
              <w:top w:val="nil"/>
              <w:left w:val="nil"/>
              <w:bottom w:val="nil"/>
              <w:right w:val="nil"/>
            </w:tcBorders>
          </w:tcPr>
          <w:p w14:paraId="41D59D20"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pleinement mis en œuvre dans tous les aspects de l’action extérieure de l’Union au moyen d’une approche </w:t>
            </w:r>
            <w:r w:rsidRPr="00AB1B8F">
              <w:rPr>
                <w:b/>
                <w:i/>
              </w:rPr>
              <w:t>transformatrice en matière de genre,</w:t>
            </w:r>
            <w:r w:rsidRPr="00AB1B8F">
              <w:t xml:space="preserve"> qui soit dotée d’un financement adéquat, soit inclusive et intersectionnelle;</w:t>
            </w:r>
          </w:p>
        </w:tc>
        <w:tc>
          <w:tcPr>
            <w:tcW w:w="4876" w:type="dxa"/>
            <w:tcBorders>
              <w:top w:val="nil"/>
              <w:left w:val="nil"/>
              <w:bottom w:val="nil"/>
              <w:right w:val="nil"/>
            </w:tcBorders>
          </w:tcPr>
          <w:p w14:paraId="3AF9BAFA"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pleinement mis en œuvre dans tous les aspects de l’action extérieure de l’Union au moyen d’une approche qui soit dotée d’un financement adéquat, soit inclusive et intersectionnelle </w:t>
            </w:r>
            <w:r w:rsidRPr="00AB1B8F">
              <w:rPr>
                <w:b/>
                <w:i/>
              </w:rPr>
              <w:t>afin de parvenir véritablement à l’égalité entre les femmes et les hommes</w:t>
            </w:r>
            <w:r w:rsidRPr="00AB1B8F">
              <w:t>;</w:t>
            </w:r>
          </w:p>
        </w:tc>
      </w:tr>
    </w:tbl>
    <w:p w14:paraId="6764770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437EDCA" w14:textId="77777777" w:rsidR="008112DB" w:rsidRPr="007800A1" w:rsidRDefault="008112DB" w:rsidP="008112DB">
      <w:pPr>
        <w:rPr>
          <w:lang w:val="en-GB"/>
        </w:rPr>
      </w:pPr>
      <w:r w:rsidRPr="007800A1">
        <w:rPr>
          <w:rStyle w:val="HideTWBExt"/>
          <w:lang w:val="en-GB"/>
        </w:rPr>
        <w:t>&lt;/Amend&gt;</w:t>
      </w:r>
    </w:p>
    <w:p w14:paraId="504B7BC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93</w:t>
      </w:r>
      <w:r w:rsidRPr="007800A1">
        <w:rPr>
          <w:rStyle w:val="HideTWBExt"/>
          <w:b w:val="0"/>
          <w:lang w:val="en-GB"/>
        </w:rPr>
        <w:t>&lt;/NumAm&gt;</w:t>
      </w:r>
    </w:p>
    <w:p w14:paraId="7AD7BF5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41D4E5E4" w14:textId="77777777" w:rsidR="008112DB" w:rsidRPr="00AB1B8F" w:rsidRDefault="008112DB" w:rsidP="008112DB">
      <w:pPr>
        <w:pStyle w:val="NormalBold"/>
      </w:pPr>
      <w:r w:rsidRPr="00AB1B8F">
        <w:rPr>
          <w:rStyle w:val="HideTWBExt"/>
          <w:b w:val="0"/>
        </w:rPr>
        <w:t>&lt;/RepeatBlock-By&gt;</w:t>
      </w:r>
    </w:p>
    <w:p w14:paraId="1F8441F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FE31D96" w14:textId="77777777" w:rsidR="008112DB" w:rsidRPr="00AB1B8F" w:rsidRDefault="008112DB" w:rsidP="008112DB">
      <w:pPr>
        <w:pStyle w:val="NormalBold"/>
      </w:pPr>
      <w:r w:rsidRPr="00AB1B8F">
        <w:rPr>
          <w:rStyle w:val="HideTWBExt"/>
          <w:b w:val="0"/>
        </w:rPr>
        <w:t>&lt;Article&gt;</w:t>
      </w:r>
      <w:r w:rsidRPr="00AB1B8F">
        <w:t>Paragraphe 1 – point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A844132" w14:textId="77777777" w:rsidTr="00A30437">
        <w:trPr>
          <w:trHeight w:hRule="exact" w:val="240"/>
          <w:jc w:val="center"/>
        </w:trPr>
        <w:tc>
          <w:tcPr>
            <w:tcW w:w="9752" w:type="dxa"/>
            <w:gridSpan w:val="2"/>
            <w:tcBorders>
              <w:top w:val="nil"/>
              <w:left w:val="nil"/>
              <w:bottom w:val="nil"/>
              <w:right w:val="nil"/>
            </w:tcBorders>
          </w:tcPr>
          <w:p w14:paraId="36F2C535" w14:textId="77777777" w:rsidR="008112DB" w:rsidRPr="00AB1B8F" w:rsidRDefault="008112DB" w:rsidP="00A30437"/>
        </w:tc>
      </w:tr>
      <w:tr w:rsidR="008112DB" w:rsidRPr="00AB1B8F" w14:paraId="2A794F47" w14:textId="77777777" w:rsidTr="00A30437">
        <w:trPr>
          <w:trHeight w:val="240"/>
          <w:jc w:val="center"/>
        </w:trPr>
        <w:tc>
          <w:tcPr>
            <w:tcW w:w="4876" w:type="dxa"/>
            <w:tcBorders>
              <w:top w:val="nil"/>
              <w:left w:val="nil"/>
              <w:bottom w:val="nil"/>
              <w:right w:val="nil"/>
            </w:tcBorders>
          </w:tcPr>
          <w:p w14:paraId="5EC5E4D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8E814F8" w14:textId="77777777" w:rsidR="008112DB" w:rsidRPr="00AB1B8F" w:rsidRDefault="008112DB" w:rsidP="00A30437">
            <w:pPr>
              <w:pStyle w:val="AmColumnHeading"/>
            </w:pPr>
            <w:r w:rsidRPr="00AB1B8F">
              <w:t>Amendement</w:t>
            </w:r>
          </w:p>
        </w:tc>
      </w:tr>
      <w:tr w:rsidR="008112DB" w:rsidRPr="00AB1B8F" w14:paraId="2BF20F24" w14:textId="77777777" w:rsidTr="00A30437">
        <w:trPr>
          <w:jc w:val="center"/>
        </w:trPr>
        <w:tc>
          <w:tcPr>
            <w:tcW w:w="4876" w:type="dxa"/>
            <w:tcBorders>
              <w:top w:val="nil"/>
              <w:left w:val="nil"/>
              <w:bottom w:val="nil"/>
              <w:right w:val="nil"/>
            </w:tcBorders>
          </w:tcPr>
          <w:p w14:paraId="0AE320D3" w14:textId="77777777" w:rsidR="008112DB" w:rsidRPr="00AB1B8F" w:rsidRDefault="008112DB" w:rsidP="00A30437">
            <w:pPr>
              <w:pStyle w:val="Normal6a"/>
            </w:pPr>
            <w:r w:rsidRPr="00AB1B8F">
              <w:t>a)</w:t>
            </w:r>
            <w:r w:rsidRPr="00AB1B8F">
              <w:tab/>
              <w:t xml:space="preserve">réaffirmer l’engagement </w:t>
            </w:r>
            <w:r w:rsidRPr="00AB1B8F">
              <w:rPr>
                <w:b/>
                <w:i/>
              </w:rPr>
              <w:t>sans faille</w:t>
            </w:r>
            <w:r w:rsidRPr="00AB1B8F">
              <w:t xml:space="preserve"> de l’Union en faveur de l’égalité entre les femmes et les hommes et </w:t>
            </w:r>
            <w:r w:rsidRPr="00AB1B8F">
              <w:rPr>
                <w:b/>
                <w:i/>
              </w:rPr>
              <w:t>veiller à ce que les</w:t>
            </w:r>
            <w:r w:rsidRPr="00AB1B8F">
              <w:t xml:space="preserve"> droits des femmes </w:t>
            </w:r>
            <w:r w:rsidRPr="00AB1B8F">
              <w:rPr>
                <w:b/>
                <w:i/>
              </w:rPr>
              <w:t>soient pleinement mis en œuvre</w:t>
            </w:r>
            <w:r w:rsidRPr="00AB1B8F">
              <w:t xml:space="preserve"> dans tous les aspects de l’action extérieure de l’Union au moyen d’une approche transformatrice en matière de genre, qui soit dotée d’un financement adéquat, soit inclusive et intersectionnelle;</w:t>
            </w:r>
          </w:p>
        </w:tc>
        <w:tc>
          <w:tcPr>
            <w:tcW w:w="4876" w:type="dxa"/>
            <w:tcBorders>
              <w:top w:val="nil"/>
              <w:left w:val="nil"/>
              <w:bottom w:val="nil"/>
              <w:right w:val="nil"/>
            </w:tcBorders>
          </w:tcPr>
          <w:p w14:paraId="466F03D0" w14:textId="77777777" w:rsidR="008112DB" w:rsidRPr="00AB1B8F" w:rsidRDefault="008112DB" w:rsidP="00A30437">
            <w:pPr>
              <w:pStyle w:val="Normal6a"/>
            </w:pPr>
            <w:r w:rsidRPr="00AB1B8F">
              <w:t>a)</w:t>
            </w:r>
            <w:r w:rsidRPr="00AB1B8F">
              <w:tab/>
              <w:t xml:space="preserve">réaffirmer l’engagement </w:t>
            </w:r>
            <w:r w:rsidRPr="00AB1B8F">
              <w:rPr>
                <w:b/>
                <w:i/>
              </w:rPr>
              <w:t>ferme</w:t>
            </w:r>
            <w:r w:rsidRPr="00AB1B8F">
              <w:t xml:space="preserve"> de l’Union en faveur de l’égalité entre les femmes et les hommes et </w:t>
            </w:r>
            <w:r w:rsidRPr="00AB1B8F">
              <w:rPr>
                <w:b/>
                <w:i/>
              </w:rPr>
              <w:t>garantir le respect plein et entier des</w:t>
            </w:r>
            <w:r w:rsidRPr="00AB1B8F">
              <w:t xml:space="preserve"> droits des femmes dans tous les aspects de l’action extérieure de l’Union au moyen d’une approche transformatrice en matière de genre, qui soit dotée d’un financement adéquat, soit inclusive et intersectionnelle;</w:t>
            </w:r>
          </w:p>
        </w:tc>
      </w:tr>
    </w:tbl>
    <w:p w14:paraId="003BA3F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B0EAE1A" w14:textId="77777777" w:rsidR="008112DB" w:rsidRPr="007800A1" w:rsidRDefault="008112DB" w:rsidP="008112DB">
      <w:pPr>
        <w:rPr>
          <w:lang w:val="en-GB"/>
        </w:rPr>
      </w:pPr>
      <w:r w:rsidRPr="007800A1">
        <w:rPr>
          <w:rStyle w:val="HideTWBExt"/>
          <w:lang w:val="en-GB"/>
        </w:rPr>
        <w:t>&lt;/Amend&gt;</w:t>
      </w:r>
    </w:p>
    <w:p w14:paraId="02568A0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94</w:t>
      </w:r>
      <w:r w:rsidRPr="007800A1">
        <w:rPr>
          <w:rStyle w:val="HideTWBExt"/>
          <w:b w:val="0"/>
          <w:lang w:val="en-GB"/>
        </w:rPr>
        <w:t>&lt;/NumAm&gt;</w:t>
      </w:r>
    </w:p>
    <w:p w14:paraId="4CFAB0F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4864064B" w14:textId="77777777" w:rsidR="008112DB" w:rsidRPr="00AB1B8F" w:rsidRDefault="008112DB" w:rsidP="008112DB">
      <w:pPr>
        <w:pStyle w:val="NormalBold"/>
      </w:pPr>
      <w:r w:rsidRPr="00AB1B8F">
        <w:rPr>
          <w:rStyle w:val="HideTWBExt"/>
          <w:b w:val="0"/>
        </w:rPr>
        <w:t>&lt;/RepeatBlock-By&gt;</w:t>
      </w:r>
    </w:p>
    <w:p w14:paraId="405240D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E8D5609" w14:textId="77777777" w:rsidR="008112DB" w:rsidRPr="00AB1B8F" w:rsidRDefault="008112DB" w:rsidP="008112DB">
      <w:pPr>
        <w:pStyle w:val="NormalBold"/>
      </w:pPr>
      <w:r w:rsidRPr="00AB1B8F">
        <w:rPr>
          <w:rStyle w:val="HideTWBExt"/>
          <w:b w:val="0"/>
        </w:rPr>
        <w:t>&lt;Article&gt;</w:t>
      </w:r>
      <w:r w:rsidRPr="00AB1B8F">
        <w:t>Paragraphe 1 – point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AE5E97A" w14:textId="77777777" w:rsidTr="00A30437">
        <w:trPr>
          <w:trHeight w:hRule="exact" w:val="240"/>
          <w:jc w:val="center"/>
        </w:trPr>
        <w:tc>
          <w:tcPr>
            <w:tcW w:w="9752" w:type="dxa"/>
            <w:gridSpan w:val="2"/>
            <w:tcBorders>
              <w:top w:val="nil"/>
              <w:left w:val="nil"/>
              <w:bottom w:val="nil"/>
              <w:right w:val="nil"/>
            </w:tcBorders>
          </w:tcPr>
          <w:p w14:paraId="7F2A7560" w14:textId="77777777" w:rsidR="008112DB" w:rsidRPr="00AB1B8F" w:rsidRDefault="008112DB" w:rsidP="00A30437"/>
        </w:tc>
      </w:tr>
      <w:tr w:rsidR="008112DB" w:rsidRPr="00AB1B8F" w14:paraId="3F13487B" w14:textId="77777777" w:rsidTr="00A30437">
        <w:trPr>
          <w:trHeight w:val="240"/>
          <w:jc w:val="center"/>
        </w:trPr>
        <w:tc>
          <w:tcPr>
            <w:tcW w:w="4876" w:type="dxa"/>
            <w:tcBorders>
              <w:top w:val="nil"/>
              <w:left w:val="nil"/>
              <w:bottom w:val="nil"/>
              <w:right w:val="nil"/>
            </w:tcBorders>
          </w:tcPr>
          <w:p w14:paraId="013A9BB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0740C93" w14:textId="77777777" w:rsidR="008112DB" w:rsidRPr="00AB1B8F" w:rsidRDefault="008112DB" w:rsidP="00A30437">
            <w:pPr>
              <w:pStyle w:val="AmColumnHeading"/>
            </w:pPr>
            <w:r w:rsidRPr="00AB1B8F">
              <w:t>Amendement</w:t>
            </w:r>
          </w:p>
        </w:tc>
      </w:tr>
      <w:tr w:rsidR="008112DB" w:rsidRPr="00AB1B8F" w14:paraId="524C257F" w14:textId="77777777" w:rsidTr="00A30437">
        <w:trPr>
          <w:jc w:val="center"/>
        </w:trPr>
        <w:tc>
          <w:tcPr>
            <w:tcW w:w="4876" w:type="dxa"/>
            <w:tcBorders>
              <w:top w:val="nil"/>
              <w:left w:val="nil"/>
              <w:bottom w:val="nil"/>
              <w:right w:val="nil"/>
            </w:tcBorders>
          </w:tcPr>
          <w:p w14:paraId="61D07D42"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pleinement mis en œuvre dans tous les aspects de l’action extérieure de l’Union au moyen d’une approche </w:t>
            </w:r>
            <w:r w:rsidRPr="00AB1B8F">
              <w:rPr>
                <w:b/>
                <w:i/>
              </w:rPr>
              <w:t>transformatrice en matière de genre,</w:t>
            </w:r>
            <w:r w:rsidRPr="00AB1B8F">
              <w:t xml:space="preserve"> qui soit dotée d’un financement adéquat</w:t>
            </w:r>
            <w:r w:rsidRPr="00AB1B8F">
              <w:rPr>
                <w:b/>
                <w:i/>
              </w:rPr>
              <w:t>,</w:t>
            </w:r>
            <w:r w:rsidRPr="00AB1B8F">
              <w:t xml:space="preserve"> soit inclusive </w:t>
            </w:r>
            <w:r w:rsidRPr="00AB1B8F">
              <w:rPr>
                <w:b/>
                <w:i/>
              </w:rPr>
              <w:t>et intersectionnelle</w:t>
            </w:r>
            <w:r w:rsidRPr="00AB1B8F">
              <w:t>;</w:t>
            </w:r>
          </w:p>
        </w:tc>
        <w:tc>
          <w:tcPr>
            <w:tcW w:w="4876" w:type="dxa"/>
            <w:tcBorders>
              <w:top w:val="nil"/>
              <w:left w:val="nil"/>
              <w:bottom w:val="nil"/>
              <w:right w:val="nil"/>
            </w:tcBorders>
          </w:tcPr>
          <w:p w14:paraId="1662405E"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pleinement mis en œuvre dans tous les aspects de l’action extérieure de l’Union au moyen d’une approche qui soit dotée d’un financement adéquat </w:t>
            </w:r>
            <w:r w:rsidRPr="00AB1B8F">
              <w:rPr>
                <w:b/>
                <w:i/>
              </w:rPr>
              <w:t>et qui</w:t>
            </w:r>
            <w:r w:rsidRPr="00AB1B8F">
              <w:t xml:space="preserve"> soit inclusive</w:t>
            </w:r>
            <w:r w:rsidRPr="00AB1B8F">
              <w:rPr>
                <w:b/>
                <w:i/>
              </w:rPr>
              <w:t>, fondée sur le principe de non-discrimination</w:t>
            </w:r>
            <w:r w:rsidRPr="00AB1B8F">
              <w:t>;</w:t>
            </w:r>
          </w:p>
        </w:tc>
      </w:tr>
    </w:tbl>
    <w:p w14:paraId="4E4760B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3551AD4" w14:textId="77777777" w:rsidR="008112DB" w:rsidRPr="007800A1" w:rsidRDefault="008112DB" w:rsidP="008112DB">
      <w:pPr>
        <w:rPr>
          <w:lang w:val="en-GB"/>
        </w:rPr>
      </w:pPr>
      <w:r w:rsidRPr="007800A1">
        <w:rPr>
          <w:rStyle w:val="HideTWBExt"/>
          <w:lang w:val="en-GB"/>
        </w:rPr>
        <w:t>&lt;/Amend&gt;</w:t>
      </w:r>
    </w:p>
    <w:p w14:paraId="4328912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95</w:t>
      </w:r>
      <w:r w:rsidRPr="007800A1">
        <w:rPr>
          <w:rStyle w:val="HideTWBExt"/>
          <w:b w:val="0"/>
          <w:lang w:val="en-GB"/>
        </w:rPr>
        <w:t>&lt;/NumAm&gt;</w:t>
      </w:r>
    </w:p>
    <w:p w14:paraId="0654902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Beatrice Timgren</w:t>
      </w:r>
      <w:r w:rsidRPr="007800A1">
        <w:rPr>
          <w:rStyle w:val="HideTWBExt"/>
          <w:b w:val="0"/>
          <w:lang w:val="en-GB"/>
        </w:rPr>
        <w:t>&lt;/Members&gt;</w:t>
      </w:r>
    </w:p>
    <w:p w14:paraId="752A2677" w14:textId="77777777" w:rsidR="008112DB" w:rsidRPr="00AB1B8F" w:rsidRDefault="008112DB" w:rsidP="008112DB">
      <w:pPr>
        <w:pStyle w:val="NormalBold"/>
      </w:pPr>
      <w:r w:rsidRPr="00AB1B8F">
        <w:rPr>
          <w:rStyle w:val="HideTWBExt"/>
          <w:b w:val="0"/>
        </w:rPr>
        <w:t>&lt;/RepeatBlock-By&gt;</w:t>
      </w:r>
    </w:p>
    <w:p w14:paraId="6D12935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CAAA6CC" w14:textId="77777777" w:rsidR="008112DB" w:rsidRPr="00AB1B8F" w:rsidRDefault="008112DB" w:rsidP="008112DB">
      <w:pPr>
        <w:pStyle w:val="NormalBold"/>
      </w:pPr>
      <w:r w:rsidRPr="00AB1B8F">
        <w:rPr>
          <w:rStyle w:val="HideTWBExt"/>
          <w:b w:val="0"/>
        </w:rPr>
        <w:t>&lt;Article&gt;</w:t>
      </w:r>
      <w:r w:rsidRPr="00AB1B8F">
        <w:t>Paragraphe 1 – point a</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AA1A91F" w14:textId="77777777" w:rsidTr="00A30437">
        <w:trPr>
          <w:trHeight w:hRule="exact" w:val="240"/>
          <w:jc w:val="center"/>
        </w:trPr>
        <w:tc>
          <w:tcPr>
            <w:tcW w:w="9752" w:type="dxa"/>
            <w:gridSpan w:val="2"/>
            <w:tcBorders>
              <w:top w:val="nil"/>
              <w:left w:val="nil"/>
              <w:bottom w:val="nil"/>
              <w:right w:val="nil"/>
            </w:tcBorders>
          </w:tcPr>
          <w:p w14:paraId="39CDE39C" w14:textId="77777777" w:rsidR="008112DB" w:rsidRPr="00AB1B8F" w:rsidRDefault="008112DB" w:rsidP="00A30437"/>
        </w:tc>
      </w:tr>
      <w:tr w:rsidR="008112DB" w:rsidRPr="00AB1B8F" w14:paraId="7F99F472" w14:textId="77777777" w:rsidTr="00A30437">
        <w:trPr>
          <w:trHeight w:val="240"/>
          <w:jc w:val="center"/>
        </w:trPr>
        <w:tc>
          <w:tcPr>
            <w:tcW w:w="4876" w:type="dxa"/>
            <w:tcBorders>
              <w:top w:val="nil"/>
              <w:left w:val="nil"/>
              <w:bottom w:val="nil"/>
              <w:right w:val="nil"/>
            </w:tcBorders>
          </w:tcPr>
          <w:p w14:paraId="16E1CEC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FC54FF9" w14:textId="77777777" w:rsidR="008112DB" w:rsidRPr="00AB1B8F" w:rsidRDefault="008112DB" w:rsidP="00A30437">
            <w:pPr>
              <w:pStyle w:val="AmColumnHeading"/>
            </w:pPr>
            <w:r w:rsidRPr="00AB1B8F">
              <w:t>Amendement</w:t>
            </w:r>
          </w:p>
        </w:tc>
      </w:tr>
      <w:tr w:rsidR="008112DB" w:rsidRPr="00AB1B8F" w14:paraId="79D59C9B" w14:textId="77777777" w:rsidTr="00A30437">
        <w:trPr>
          <w:jc w:val="center"/>
        </w:trPr>
        <w:tc>
          <w:tcPr>
            <w:tcW w:w="4876" w:type="dxa"/>
            <w:tcBorders>
              <w:top w:val="nil"/>
              <w:left w:val="nil"/>
              <w:bottom w:val="nil"/>
              <w:right w:val="nil"/>
            </w:tcBorders>
          </w:tcPr>
          <w:p w14:paraId="5043B652"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w:t>
            </w:r>
            <w:r w:rsidRPr="00AB1B8F">
              <w:rPr>
                <w:b/>
                <w:i/>
              </w:rPr>
              <w:t>pleinement mis en œuvre</w:t>
            </w:r>
            <w:r w:rsidRPr="00AB1B8F">
              <w:t xml:space="preserve"> dans</w:t>
            </w:r>
            <w:r w:rsidRPr="00AB1B8F">
              <w:rPr>
                <w:b/>
                <w:i/>
              </w:rPr>
              <w:t xml:space="preserve"> tous les aspects de</w:t>
            </w:r>
            <w:r w:rsidRPr="00AB1B8F">
              <w:t xml:space="preserve"> l’action extérieure de l’Union </w:t>
            </w:r>
            <w:r w:rsidRPr="00AB1B8F">
              <w:rPr>
                <w:b/>
                <w:i/>
              </w:rPr>
              <w:t>au moyen d’une approche transformatrice en matière de genre, qui soit dotée d’un financement adéquat, soit inclusive et intersectionnelle</w:t>
            </w:r>
            <w:r w:rsidRPr="00AB1B8F">
              <w:t>;</w:t>
            </w:r>
          </w:p>
        </w:tc>
        <w:tc>
          <w:tcPr>
            <w:tcW w:w="4876" w:type="dxa"/>
            <w:tcBorders>
              <w:top w:val="nil"/>
              <w:left w:val="nil"/>
              <w:bottom w:val="nil"/>
              <w:right w:val="nil"/>
            </w:tcBorders>
          </w:tcPr>
          <w:p w14:paraId="50B639D6" w14:textId="77777777" w:rsidR="008112DB" w:rsidRPr="00AB1B8F" w:rsidRDefault="008112DB" w:rsidP="00A30437">
            <w:pPr>
              <w:pStyle w:val="Normal6a"/>
            </w:pPr>
            <w:r w:rsidRPr="00AB1B8F">
              <w:t>a)</w:t>
            </w:r>
            <w:r w:rsidRPr="00AB1B8F">
              <w:tab/>
              <w:t xml:space="preserve">réaffirmer l’engagement sans faille de l’Union en faveur de l’égalité entre les femmes et les hommes et veiller à ce que les droits des femmes soient </w:t>
            </w:r>
            <w:r w:rsidRPr="00AB1B8F">
              <w:rPr>
                <w:b/>
                <w:i/>
              </w:rPr>
              <w:t>respectés</w:t>
            </w:r>
            <w:r w:rsidRPr="00AB1B8F">
              <w:t xml:space="preserve"> dans </w:t>
            </w:r>
            <w:r w:rsidRPr="00AB1B8F">
              <w:rPr>
                <w:b/>
                <w:i/>
              </w:rPr>
              <w:t>toute</w:t>
            </w:r>
            <w:r w:rsidRPr="00AB1B8F">
              <w:t xml:space="preserve"> l’action extérieure de l’Union;</w:t>
            </w:r>
          </w:p>
        </w:tc>
      </w:tr>
    </w:tbl>
    <w:p w14:paraId="12E5ECA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{SV}</w:t>
      </w:r>
      <w:r w:rsidRPr="007800A1">
        <w:rPr>
          <w:lang w:val="en-GB"/>
        </w:rPr>
        <w:t>sv</w:t>
      </w:r>
      <w:r w:rsidRPr="007800A1">
        <w:rPr>
          <w:rStyle w:val="HideTWBExt"/>
          <w:lang w:val="en-GB"/>
        </w:rPr>
        <w:t>&lt;/Original&gt;</w:t>
      </w:r>
    </w:p>
    <w:p w14:paraId="19B4B6BC" w14:textId="77777777" w:rsidR="008112DB" w:rsidRPr="007800A1" w:rsidRDefault="008112DB" w:rsidP="008112DB">
      <w:pPr>
        <w:rPr>
          <w:lang w:val="en-GB"/>
        </w:rPr>
      </w:pPr>
      <w:r w:rsidRPr="007800A1">
        <w:rPr>
          <w:rStyle w:val="HideTWBExt"/>
          <w:lang w:val="en-GB"/>
        </w:rPr>
        <w:t>&lt;/Amend&gt;</w:t>
      </w:r>
    </w:p>
    <w:p w14:paraId="32FACED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96</w:t>
      </w:r>
      <w:r w:rsidRPr="007800A1">
        <w:rPr>
          <w:rStyle w:val="HideTWBExt"/>
          <w:b w:val="0"/>
          <w:lang w:val="en-GB"/>
        </w:rPr>
        <w:t>&lt;/NumAm&gt;</w:t>
      </w:r>
    </w:p>
    <w:p w14:paraId="5ADDBD6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07B74A0C" w14:textId="77777777" w:rsidR="008112DB" w:rsidRPr="00AB1B8F" w:rsidRDefault="008112DB" w:rsidP="008112DB">
      <w:pPr>
        <w:pStyle w:val="NormalBold"/>
      </w:pPr>
      <w:r w:rsidRPr="00AB1B8F">
        <w:rPr>
          <w:rStyle w:val="HideTWBExt"/>
          <w:b w:val="0"/>
        </w:rPr>
        <w:t>&lt;/RepeatBlock-By&gt;</w:t>
      </w:r>
    </w:p>
    <w:p w14:paraId="1DA061F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CDBE028" w14:textId="77777777" w:rsidR="008112DB" w:rsidRPr="00AB1B8F" w:rsidRDefault="008112DB" w:rsidP="008112DB">
      <w:pPr>
        <w:pStyle w:val="NormalBold"/>
      </w:pPr>
      <w:r w:rsidRPr="00AB1B8F">
        <w:rPr>
          <w:rStyle w:val="HideTWBExt"/>
          <w:b w:val="0"/>
        </w:rPr>
        <w:t>&lt;Article&gt;</w:t>
      </w:r>
      <w:r w:rsidRPr="00AB1B8F">
        <w:t>Paragraphe 1 – point a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8B8F52F" w14:textId="77777777" w:rsidTr="00A30437">
        <w:trPr>
          <w:trHeight w:hRule="exact" w:val="240"/>
          <w:jc w:val="center"/>
        </w:trPr>
        <w:tc>
          <w:tcPr>
            <w:tcW w:w="9752" w:type="dxa"/>
            <w:gridSpan w:val="2"/>
            <w:tcBorders>
              <w:top w:val="nil"/>
              <w:left w:val="nil"/>
              <w:bottom w:val="nil"/>
              <w:right w:val="nil"/>
            </w:tcBorders>
          </w:tcPr>
          <w:p w14:paraId="0A332FAF" w14:textId="77777777" w:rsidR="008112DB" w:rsidRPr="00AB1B8F" w:rsidRDefault="008112DB" w:rsidP="00A30437"/>
        </w:tc>
      </w:tr>
      <w:tr w:rsidR="008112DB" w:rsidRPr="00AB1B8F" w14:paraId="3251F674" w14:textId="77777777" w:rsidTr="00A30437">
        <w:trPr>
          <w:trHeight w:val="240"/>
          <w:jc w:val="center"/>
        </w:trPr>
        <w:tc>
          <w:tcPr>
            <w:tcW w:w="4876" w:type="dxa"/>
            <w:tcBorders>
              <w:top w:val="nil"/>
              <w:left w:val="nil"/>
              <w:bottom w:val="nil"/>
              <w:right w:val="nil"/>
            </w:tcBorders>
          </w:tcPr>
          <w:p w14:paraId="1AA2F72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8F035EE" w14:textId="77777777" w:rsidR="008112DB" w:rsidRPr="00AB1B8F" w:rsidRDefault="008112DB" w:rsidP="00A30437">
            <w:pPr>
              <w:pStyle w:val="AmColumnHeading"/>
            </w:pPr>
            <w:r w:rsidRPr="00AB1B8F">
              <w:t>Amendement</w:t>
            </w:r>
          </w:p>
        </w:tc>
      </w:tr>
      <w:tr w:rsidR="008112DB" w:rsidRPr="00AB1B8F" w14:paraId="50352D02" w14:textId="77777777" w:rsidTr="00A30437">
        <w:trPr>
          <w:jc w:val="center"/>
        </w:trPr>
        <w:tc>
          <w:tcPr>
            <w:tcW w:w="4876" w:type="dxa"/>
            <w:tcBorders>
              <w:top w:val="nil"/>
              <w:left w:val="nil"/>
              <w:bottom w:val="nil"/>
              <w:right w:val="nil"/>
            </w:tcBorders>
          </w:tcPr>
          <w:p w14:paraId="0D6897E3" w14:textId="77777777" w:rsidR="008112DB" w:rsidRPr="00AB1B8F" w:rsidRDefault="008112DB" w:rsidP="00A30437">
            <w:pPr>
              <w:pStyle w:val="Normal6a"/>
            </w:pPr>
          </w:p>
        </w:tc>
        <w:tc>
          <w:tcPr>
            <w:tcW w:w="4876" w:type="dxa"/>
            <w:tcBorders>
              <w:top w:val="nil"/>
              <w:left w:val="nil"/>
              <w:bottom w:val="nil"/>
              <w:right w:val="nil"/>
            </w:tcBorders>
          </w:tcPr>
          <w:p w14:paraId="0097877B" w14:textId="77777777" w:rsidR="008112DB" w:rsidRPr="00AB1B8F" w:rsidRDefault="008112DB" w:rsidP="00A30437">
            <w:pPr>
              <w:pStyle w:val="Normal6a"/>
            </w:pPr>
            <w:r w:rsidRPr="00AB1B8F">
              <w:rPr>
                <w:b/>
                <w:i/>
              </w:rPr>
              <w:t>a bis)</w:t>
            </w:r>
            <w:r w:rsidRPr="00AB1B8F">
              <w:tab/>
            </w:r>
            <w:r w:rsidRPr="00AB1B8F">
              <w:rPr>
                <w:b/>
                <w:i/>
              </w:rPr>
              <w:t>réaffirmer l’engagement de l’Union à combattre et à mettre fin à l’impunité pour les violences sexistes, y compris les violences sexuelles, et souligner l’importance d’ériger en infraction pénale le viol fondé sur l’absence de consentement, conformément à la base juridique existante au titre de l’article 83, paragraphe 1, du traité sur le fonctionnement de l’Union européenne (traité FUE); s’engager en outre à soutenir activement tous les efforts visant à faire en sorte que les auteurs de viols répondent de leurs actes et que les survivants aient accès à la justice en tant qu’arme de guerre, en reconnaissant que, conformément à la résolution 1820 (2008) du Conseil de sécurité des Nations unies, le viol et d’autres formes de violence sexuelle peuvent constituer des crimes de guerre, des crimes contre l’humanité ou des actes contribuant à un génocide;</w:t>
            </w:r>
          </w:p>
        </w:tc>
      </w:tr>
    </w:tbl>
    <w:p w14:paraId="230C8FD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3F67EC0" w14:textId="77777777" w:rsidR="008112DB" w:rsidRPr="007800A1" w:rsidRDefault="008112DB" w:rsidP="008112DB">
      <w:pPr>
        <w:rPr>
          <w:lang w:val="en-GB"/>
        </w:rPr>
      </w:pPr>
      <w:r w:rsidRPr="007800A1">
        <w:rPr>
          <w:rStyle w:val="HideTWBExt"/>
          <w:lang w:val="en-GB"/>
        </w:rPr>
        <w:t>&lt;/Amend&gt;</w:t>
      </w:r>
    </w:p>
    <w:p w14:paraId="2DA226B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97</w:t>
      </w:r>
      <w:r w:rsidRPr="007800A1">
        <w:rPr>
          <w:rStyle w:val="HideTWBExt"/>
          <w:b w:val="0"/>
          <w:lang w:val="en-GB"/>
        </w:rPr>
        <w:t>&lt;/NumAm&gt;</w:t>
      </w:r>
    </w:p>
    <w:p w14:paraId="40B3776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3FF92E45" w14:textId="77777777" w:rsidR="008112DB" w:rsidRPr="00AB1B8F" w:rsidRDefault="008112DB" w:rsidP="008112DB">
      <w:pPr>
        <w:pStyle w:val="NormalBold"/>
      </w:pPr>
      <w:r w:rsidRPr="00AB1B8F">
        <w:rPr>
          <w:rStyle w:val="HideTWBExt"/>
          <w:b w:val="0"/>
        </w:rPr>
        <w:t>&lt;/RepeatBlock-By&gt;</w:t>
      </w:r>
    </w:p>
    <w:p w14:paraId="5570E43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6EFA89B" w14:textId="77777777" w:rsidR="008112DB" w:rsidRPr="00AB1B8F" w:rsidRDefault="008112DB" w:rsidP="008112DB">
      <w:pPr>
        <w:pStyle w:val="NormalBold"/>
      </w:pPr>
      <w:r w:rsidRPr="00AB1B8F">
        <w:rPr>
          <w:rStyle w:val="HideTWBExt"/>
          <w:b w:val="0"/>
        </w:rPr>
        <w:t>&lt;Article&gt;</w:t>
      </w:r>
      <w:r w:rsidRPr="00AB1B8F">
        <w:t>Paragraphe 1 – point a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043B6D4" w14:textId="77777777" w:rsidTr="00A30437">
        <w:trPr>
          <w:trHeight w:hRule="exact" w:val="240"/>
          <w:jc w:val="center"/>
        </w:trPr>
        <w:tc>
          <w:tcPr>
            <w:tcW w:w="9752" w:type="dxa"/>
            <w:gridSpan w:val="2"/>
            <w:tcBorders>
              <w:top w:val="nil"/>
              <w:left w:val="nil"/>
              <w:bottom w:val="nil"/>
              <w:right w:val="nil"/>
            </w:tcBorders>
          </w:tcPr>
          <w:p w14:paraId="13243CF8" w14:textId="77777777" w:rsidR="008112DB" w:rsidRPr="00AB1B8F" w:rsidRDefault="008112DB" w:rsidP="00A30437"/>
        </w:tc>
      </w:tr>
      <w:tr w:rsidR="008112DB" w:rsidRPr="00AB1B8F" w14:paraId="4715EF49" w14:textId="77777777" w:rsidTr="00A30437">
        <w:trPr>
          <w:trHeight w:val="240"/>
          <w:jc w:val="center"/>
        </w:trPr>
        <w:tc>
          <w:tcPr>
            <w:tcW w:w="4876" w:type="dxa"/>
            <w:tcBorders>
              <w:top w:val="nil"/>
              <w:left w:val="nil"/>
              <w:bottom w:val="nil"/>
              <w:right w:val="nil"/>
            </w:tcBorders>
          </w:tcPr>
          <w:p w14:paraId="70C9E0D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BC2B13C" w14:textId="77777777" w:rsidR="008112DB" w:rsidRPr="00AB1B8F" w:rsidRDefault="008112DB" w:rsidP="00A30437">
            <w:pPr>
              <w:pStyle w:val="AmColumnHeading"/>
            </w:pPr>
            <w:r w:rsidRPr="00AB1B8F">
              <w:t>Amendement</w:t>
            </w:r>
          </w:p>
        </w:tc>
      </w:tr>
      <w:tr w:rsidR="008112DB" w:rsidRPr="00AB1B8F" w14:paraId="30553A6A" w14:textId="77777777" w:rsidTr="00A30437">
        <w:trPr>
          <w:jc w:val="center"/>
        </w:trPr>
        <w:tc>
          <w:tcPr>
            <w:tcW w:w="4876" w:type="dxa"/>
            <w:tcBorders>
              <w:top w:val="nil"/>
              <w:left w:val="nil"/>
              <w:bottom w:val="nil"/>
              <w:right w:val="nil"/>
            </w:tcBorders>
          </w:tcPr>
          <w:p w14:paraId="2F89AEF8" w14:textId="77777777" w:rsidR="008112DB" w:rsidRPr="00AB1B8F" w:rsidRDefault="008112DB" w:rsidP="00A30437">
            <w:pPr>
              <w:pStyle w:val="Normal6a"/>
            </w:pPr>
          </w:p>
        </w:tc>
        <w:tc>
          <w:tcPr>
            <w:tcW w:w="4876" w:type="dxa"/>
            <w:tcBorders>
              <w:top w:val="nil"/>
              <w:left w:val="nil"/>
              <w:bottom w:val="nil"/>
              <w:right w:val="nil"/>
            </w:tcBorders>
          </w:tcPr>
          <w:p w14:paraId="500A25B4" w14:textId="77777777" w:rsidR="008112DB" w:rsidRPr="00AB1B8F" w:rsidRDefault="008112DB" w:rsidP="00A30437">
            <w:pPr>
              <w:pStyle w:val="Normal6a"/>
            </w:pPr>
            <w:r w:rsidRPr="00AB1B8F">
              <w:rPr>
                <w:b/>
                <w:i/>
              </w:rPr>
              <w:t>a bis)</w:t>
            </w:r>
            <w:r w:rsidRPr="00AB1B8F">
              <w:tab/>
            </w:r>
            <w:r w:rsidRPr="00AB1B8F">
              <w:rPr>
                <w:b/>
                <w:i/>
              </w:rPr>
              <w:t>exiger que la santé et les droits sexuels et génésiques soient des droits fondamentaux; exiger un accès sûr et gratuit à l’avortement, à la contraception, aux soins maternels et à l’éducation sexuelle pour tous, tant à l’intérieur qu’à l’extérieur de l’Union;</w:t>
            </w:r>
          </w:p>
        </w:tc>
      </w:tr>
    </w:tbl>
    <w:p w14:paraId="50AECE0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D237E85" w14:textId="77777777" w:rsidR="008112DB" w:rsidRPr="007800A1" w:rsidRDefault="008112DB" w:rsidP="008112DB">
      <w:pPr>
        <w:rPr>
          <w:lang w:val="en-GB"/>
        </w:rPr>
      </w:pPr>
      <w:r w:rsidRPr="007800A1">
        <w:rPr>
          <w:rStyle w:val="HideTWBExt"/>
          <w:lang w:val="en-GB"/>
        </w:rPr>
        <w:t>&lt;/Amend&gt;</w:t>
      </w:r>
    </w:p>
    <w:p w14:paraId="0A949C4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98</w:t>
      </w:r>
      <w:r w:rsidRPr="007800A1">
        <w:rPr>
          <w:rStyle w:val="HideTWBExt"/>
          <w:b w:val="0"/>
          <w:lang w:val="en-GB"/>
        </w:rPr>
        <w:t>&lt;/NumAm&gt;</w:t>
      </w:r>
    </w:p>
    <w:p w14:paraId="023CB0A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6D51D47A" w14:textId="77777777" w:rsidR="008112DB" w:rsidRPr="00AB1B8F" w:rsidRDefault="008112DB" w:rsidP="008112DB">
      <w:pPr>
        <w:pStyle w:val="NormalBold"/>
      </w:pPr>
      <w:r w:rsidRPr="00AB1B8F">
        <w:rPr>
          <w:rStyle w:val="HideTWBExt"/>
          <w:b w:val="0"/>
        </w:rPr>
        <w:t>&lt;/RepeatBlock-By&gt;</w:t>
      </w:r>
    </w:p>
    <w:p w14:paraId="7751360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1934028" w14:textId="77777777" w:rsidR="008112DB" w:rsidRPr="00AB1B8F" w:rsidRDefault="008112DB" w:rsidP="008112DB">
      <w:pPr>
        <w:pStyle w:val="NormalBold"/>
      </w:pPr>
      <w:r w:rsidRPr="00AB1B8F">
        <w:rPr>
          <w:rStyle w:val="HideTWBExt"/>
          <w:b w:val="0"/>
        </w:rPr>
        <w:t>&lt;Article&gt;</w:t>
      </w:r>
      <w:r w:rsidRPr="00AB1B8F">
        <w:t>Paragraphe 1 – point a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A0449B1" w14:textId="77777777" w:rsidTr="00A30437">
        <w:trPr>
          <w:trHeight w:hRule="exact" w:val="240"/>
          <w:jc w:val="center"/>
        </w:trPr>
        <w:tc>
          <w:tcPr>
            <w:tcW w:w="9752" w:type="dxa"/>
            <w:gridSpan w:val="2"/>
            <w:tcBorders>
              <w:top w:val="nil"/>
              <w:left w:val="nil"/>
              <w:bottom w:val="nil"/>
              <w:right w:val="nil"/>
            </w:tcBorders>
          </w:tcPr>
          <w:p w14:paraId="0910F143" w14:textId="77777777" w:rsidR="008112DB" w:rsidRPr="00AB1B8F" w:rsidRDefault="008112DB" w:rsidP="00A30437"/>
        </w:tc>
      </w:tr>
      <w:tr w:rsidR="008112DB" w:rsidRPr="00AB1B8F" w14:paraId="26BA34CB" w14:textId="77777777" w:rsidTr="00A30437">
        <w:trPr>
          <w:trHeight w:val="240"/>
          <w:jc w:val="center"/>
        </w:trPr>
        <w:tc>
          <w:tcPr>
            <w:tcW w:w="4876" w:type="dxa"/>
            <w:tcBorders>
              <w:top w:val="nil"/>
              <w:left w:val="nil"/>
              <w:bottom w:val="nil"/>
              <w:right w:val="nil"/>
            </w:tcBorders>
          </w:tcPr>
          <w:p w14:paraId="418BF30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0F79FCC" w14:textId="77777777" w:rsidR="008112DB" w:rsidRPr="00AB1B8F" w:rsidRDefault="008112DB" w:rsidP="00A30437">
            <w:pPr>
              <w:pStyle w:val="AmColumnHeading"/>
            </w:pPr>
            <w:r w:rsidRPr="00AB1B8F">
              <w:t>Amendement</w:t>
            </w:r>
          </w:p>
        </w:tc>
      </w:tr>
      <w:tr w:rsidR="008112DB" w:rsidRPr="00AB1B8F" w14:paraId="24076E2A" w14:textId="77777777" w:rsidTr="00A30437">
        <w:trPr>
          <w:jc w:val="center"/>
        </w:trPr>
        <w:tc>
          <w:tcPr>
            <w:tcW w:w="4876" w:type="dxa"/>
            <w:tcBorders>
              <w:top w:val="nil"/>
              <w:left w:val="nil"/>
              <w:bottom w:val="nil"/>
              <w:right w:val="nil"/>
            </w:tcBorders>
          </w:tcPr>
          <w:p w14:paraId="508827DC" w14:textId="77777777" w:rsidR="008112DB" w:rsidRPr="00AB1B8F" w:rsidRDefault="008112DB" w:rsidP="00A30437">
            <w:pPr>
              <w:pStyle w:val="Normal6a"/>
            </w:pPr>
          </w:p>
        </w:tc>
        <w:tc>
          <w:tcPr>
            <w:tcW w:w="4876" w:type="dxa"/>
            <w:tcBorders>
              <w:top w:val="nil"/>
              <w:left w:val="nil"/>
              <w:bottom w:val="nil"/>
              <w:right w:val="nil"/>
            </w:tcBorders>
          </w:tcPr>
          <w:p w14:paraId="126E1424" w14:textId="77777777" w:rsidR="008112DB" w:rsidRPr="00AB1B8F" w:rsidRDefault="008112DB" w:rsidP="00A30437">
            <w:pPr>
              <w:pStyle w:val="Normal6a"/>
            </w:pPr>
            <w:r w:rsidRPr="00AB1B8F">
              <w:rPr>
                <w:b/>
                <w:i/>
              </w:rPr>
              <w:t>a ter)</w:t>
            </w:r>
            <w:r w:rsidRPr="00AB1B8F">
              <w:tab/>
            </w:r>
            <w:r w:rsidRPr="00AB1B8F">
              <w:rPr>
                <w:b/>
                <w:i/>
              </w:rPr>
              <w:t>souligner l’importance de reconnaître l’apartheid sexiste en tant que crime contre l’humanité dans le statut de Rome afin de garantir l’accès des femmes à la justice et de demander des comptes aux auteurs; soutenir la définition de l’apartheid sexiste  proposée par le groupe de travail des Nations unies sur la discrimination à l’égard des femmes et des filles, en décrivant les actes commis dans le cadre d’un régime institutionnalisé de discrimination, d’oppression et de domination systématiques par un groupe sur un ou plusieurs autres groupes, fondés sur le genre, et commis dans l’intention de maintenir ce régime;</w:t>
            </w:r>
          </w:p>
        </w:tc>
      </w:tr>
    </w:tbl>
    <w:p w14:paraId="4C1A06D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D8642AD" w14:textId="77777777" w:rsidR="008112DB" w:rsidRPr="007800A1" w:rsidRDefault="008112DB" w:rsidP="008112DB">
      <w:pPr>
        <w:rPr>
          <w:lang w:val="en-GB"/>
        </w:rPr>
      </w:pPr>
      <w:r w:rsidRPr="007800A1">
        <w:rPr>
          <w:rStyle w:val="HideTWBExt"/>
          <w:lang w:val="en-GB"/>
        </w:rPr>
        <w:t>&lt;/Amend&gt;</w:t>
      </w:r>
    </w:p>
    <w:p w14:paraId="3C91E63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99</w:t>
      </w:r>
      <w:r w:rsidRPr="007800A1">
        <w:rPr>
          <w:rStyle w:val="HideTWBExt"/>
          <w:b w:val="0"/>
          <w:lang w:val="en-GB"/>
        </w:rPr>
        <w:t>&lt;/NumAm&gt;</w:t>
      </w:r>
    </w:p>
    <w:p w14:paraId="4438B73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4EDAD6BC" w14:textId="77777777" w:rsidR="008112DB" w:rsidRPr="00AB1B8F" w:rsidRDefault="008112DB" w:rsidP="008112DB">
      <w:pPr>
        <w:pStyle w:val="NormalBold"/>
      </w:pPr>
      <w:r w:rsidRPr="00AB1B8F">
        <w:rPr>
          <w:rStyle w:val="HideTWBExt"/>
          <w:b w:val="0"/>
        </w:rPr>
        <w:t>&lt;/RepeatBlock-By&gt;</w:t>
      </w:r>
    </w:p>
    <w:p w14:paraId="3C6CC4E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3CA0318" w14:textId="77777777" w:rsidR="008112DB" w:rsidRPr="00AB1B8F" w:rsidRDefault="008112DB" w:rsidP="008112DB">
      <w:pPr>
        <w:pStyle w:val="NormalBold"/>
      </w:pPr>
      <w:r w:rsidRPr="00AB1B8F">
        <w:rPr>
          <w:rStyle w:val="HideTWBExt"/>
          <w:b w:val="0"/>
        </w:rPr>
        <w:t>&lt;Article&gt;</w:t>
      </w:r>
      <w:r w:rsidRPr="00AB1B8F">
        <w:t>Paragraphe 1 – point a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B5C8A4F" w14:textId="77777777" w:rsidTr="00A30437">
        <w:trPr>
          <w:trHeight w:hRule="exact" w:val="240"/>
          <w:jc w:val="center"/>
        </w:trPr>
        <w:tc>
          <w:tcPr>
            <w:tcW w:w="9752" w:type="dxa"/>
            <w:gridSpan w:val="2"/>
            <w:tcBorders>
              <w:top w:val="nil"/>
              <w:left w:val="nil"/>
              <w:bottom w:val="nil"/>
              <w:right w:val="nil"/>
            </w:tcBorders>
          </w:tcPr>
          <w:p w14:paraId="67E58642" w14:textId="77777777" w:rsidR="008112DB" w:rsidRPr="00AB1B8F" w:rsidRDefault="008112DB" w:rsidP="00A30437"/>
        </w:tc>
      </w:tr>
      <w:tr w:rsidR="008112DB" w:rsidRPr="00AB1B8F" w14:paraId="0AD00115" w14:textId="77777777" w:rsidTr="00A30437">
        <w:trPr>
          <w:trHeight w:val="240"/>
          <w:jc w:val="center"/>
        </w:trPr>
        <w:tc>
          <w:tcPr>
            <w:tcW w:w="4876" w:type="dxa"/>
            <w:tcBorders>
              <w:top w:val="nil"/>
              <w:left w:val="nil"/>
              <w:bottom w:val="nil"/>
              <w:right w:val="nil"/>
            </w:tcBorders>
          </w:tcPr>
          <w:p w14:paraId="5832EDF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4DFDA8C" w14:textId="77777777" w:rsidR="008112DB" w:rsidRPr="00AB1B8F" w:rsidRDefault="008112DB" w:rsidP="00A30437">
            <w:pPr>
              <w:pStyle w:val="AmColumnHeading"/>
            </w:pPr>
            <w:r w:rsidRPr="00AB1B8F">
              <w:t>Amendement</w:t>
            </w:r>
          </w:p>
        </w:tc>
      </w:tr>
      <w:tr w:rsidR="008112DB" w:rsidRPr="00AB1B8F" w14:paraId="03A6B5E5" w14:textId="77777777" w:rsidTr="00A30437">
        <w:trPr>
          <w:jc w:val="center"/>
        </w:trPr>
        <w:tc>
          <w:tcPr>
            <w:tcW w:w="4876" w:type="dxa"/>
            <w:tcBorders>
              <w:top w:val="nil"/>
              <w:left w:val="nil"/>
              <w:bottom w:val="nil"/>
              <w:right w:val="nil"/>
            </w:tcBorders>
          </w:tcPr>
          <w:p w14:paraId="68C63C65" w14:textId="77777777" w:rsidR="008112DB" w:rsidRPr="00AB1B8F" w:rsidRDefault="008112DB" w:rsidP="00A30437">
            <w:pPr>
              <w:pStyle w:val="Normal6a"/>
            </w:pPr>
          </w:p>
        </w:tc>
        <w:tc>
          <w:tcPr>
            <w:tcW w:w="4876" w:type="dxa"/>
            <w:tcBorders>
              <w:top w:val="nil"/>
              <w:left w:val="nil"/>
              <w:bottom w:val="nil"/>
              <w:right w:val="nil"/>
            </w:tcBorders>
          </w:tcPr>
          <w:p w14:paraId="1807F09F" w14:textId="315B90BA" w:rsidR="008112DB" w:rsidRPr="00AB1B8F" w:rsidRDefault="008112DB" w:rsidP="00A30437">
            <w:pPr>
              <w:pStyle w:val="Normal6a"/>
            </w:pPr>
            <w:r w:rsidRPr="00AB1B8F">
              <w:rPr>
                <w:b/>
                <w:i/>
              </w:rPr>
              <w:t>a ter)</w:t>
            </w:r>
            <w:r w:rsidRPr="00AB1B8F">
              <w:tab/>
            </w:r>
            <w:r w:rsidRPr="00AB1B8F">
              <w:rPr>
                <w:b/>
                <w:i/>
              </w:rPr>
              <w:t xml:space="preserve">jouer un rôle de premier plan dans la lutte mondiale contre le recul de l’égalité entre les femmes et les hommes et condamner fermement les attaques des mouvements anti-genre et anti-droits, qui propagent des mensonges, portent atteinte à la démocratie et ciblent les droits des femmes et des personnes LGBTIQ+; </w:t>
            </w:r>
            <w:r w:rsidR="007800A1">
              <w:rPr>
                <w:b/>
                <w:i/>
              </w:rPr>
              <w:t>exiger de</w:t>
            </w:r>
            <w:r w:rsidRPr="00AB1B8F">
              <w:rPr>
                <w:b/>
                <w:i/>
              </w:rPr>
              <w:t xml:space="preserve"> toutes les institutions et </w:t>
            </w:r>
            <w:r w:rsidR="007800A1">
              <w:rPr>
                <w:b/>
                <w:i/>
              </w:rPr>
              <w:t>de</w:t>
            </w:r>
            <w:r w:rsidRPr="00AB1B8F">
              <w:rPr>
                <w:b/>
                <w:i/>
              </w:rPr>
              <w:t xml:space="preserve"> tous les gouvernements de l’Union </w:t>
            </w:r>
            <w:r w:rsidR="007800A1">
              <w:rPr>
                <w:b/>
                <w:i/>
              </w:rPr>
              <w:t>qu’ils</w:t>
            </w:r>
            <w:r w:rsidRPr="00AB1B8F">
              <w:rPr>
                <w:b/>
                <w:i/>
              </w:rPr>
              <w:t xml:space="preserve"> se t</w:t>
            </w:r>
            <w:r w:rsidR="007800A1">
              <w:rPr>
                <w:b/>
                <w:i/>
              </w:rPr>
              <w:t>iennent</w:t>
            </w:r>
            <w:r w:rsidRPr="00AB1B8F">
              <w:rPr>
                <w:b/>
                <w:i/>
              </w:rPr>
              <w:t xml:space="preserve"> aux côtés des militants qu</w:t>
            </w:r>
            <w:r w:rsidR="007800A1">
              <w:rPr>
                <w:b/>
                <w:i/>
              </w:rPr>
              <w:t>e ces mouvements</w:t>
            </w:r>
            <w:r w:rsidRPr="00AB1B8F">
              <w:rPr>
                <w:b/>
                <w:i/>
              </w:rPr>
              <w:t xml:space="preserve"> </w:t>
            </w:r>
            <w:r w:rsidR="007800A1">
              <w:rPr>
                <w:b/>
                <w:i/>
              </w:rPr>
              <w:t>cherchent à</w:t>
            </w:r>
            <w:r w:rsidRPr="00AB1B8F">
              <w:rPr>
                <w:b/>
                <w:i/>
              </w:rPr>
              <w:t xml:space="preserve"> réduire au silence;</w:t>
            </w:r>
          </w:p>
        </w:tc>
      </w:tr>
    </w:tbl>
    <w:p w14:paraId="2D9CB32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F9202BC" w14:textId="77777777" w:rsidR="008112DB" w:rsidRPr="007800A1" w:rsidRDefault="008112DB" w:rsidP="008112DB">
      <w:pPr>
        <w:rPr>
          <w:lang w:val="en-GB"/>
        </w:rPr>
      </w:pPr>
      <w:r w:rsidRPr="007800A1">
        <w:rPr>
          <w:rStyle w:val="HideTWBExt"/>
          <w:lang w:val="en-GB"/>
        </w:rPr>
        <w:t>&lt;/Amend&gt;</w:t>
      </w:r>
    </w:p>
    <w:p w14:paraId="09D7B23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100</w:t>
      </w:r>
      <w:r w:rsidRPr="007800A1">
        <w:rPr>
          <w:rStyle w:val="HideTWBExt"/>
          <w:b w:val="0"/>
          <w:lang w:val="en-GB"/>
        </w:rPr>
        <w:t>&lt;/NumAm&gt;</w:t>
      </w:r>
    </w:p>
    <w:p w14:paraId="32DBF8D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3BE701D0" w14:textId="77777777" w:rsidR="008112DB" w:rsidRPr="00AB1B8F" w:rsidRDefault="008112DB" w:rsidP="008112DB">
      <w:pPr>
        <w:pStyle w:val="NormalBold"/>
      </w:pPr>
      <w:r w:rsidRPr="00AB1B8F">
        <w:rPr>
          <w:rStyle w:val="HideTWBExt"/>
          <w:b w:val="0"/>
        </w:rPr>
        <w:t>&lt;/RepeatBlock-By&gt;</w:t>
      </w:r>
    </w:p>
    <w:p w14:paraId="283D660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67ED4E2" w14:textId="77777777" w:rsidR="008112DB" w:rsidRPr="00AB1B8F" w:rsidRDefault="008112DB" w:rsidP="008112DB">
      <w:pPr>
        <w:pStyle w:val="NormalBold"/>
      </w:pPr>
      <w:r w:rsidRPr="00AB1B8F">
        <w:rPr>
          <w:rStyle w:val="HideTWBExt"/>
          <w:b w:val="0"/>
        </w:rPr>
        <w:t>&lt;Article&gt;</w:t>
      </w:r>
      <w:r w:rsidRPr="00AB1B8F">
        <w:t>Paragraphe 1 – point a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174A959" w14:textId="77777777" w:rsidTr="00A30437">
        <w:trPr>
          <w:trHeight w:hRule="exact" w:val="240"/>
          <w:jc w:val="center"/>
        </w:trPr>
        <w:tc>
          <w:tcPr>
            <w:tcW w:w="9752" w:type="dxa"/>
            <w:gridSpan w:val="2"/>
            <w:tcBorders>
              <w:top w:val="nil"/>
              <w:left w:val="nil"/>
              <w:bottom w:val="nil"/>
              <w:right w:val="nil"/>
            </w:tcBorders>
          </w:tcPr>
          <w:p w14:paraId="5AB9B57F" w14:textId="77777777" w:rsidR="008112DB" w:rsidRPr="00AB1B8F" w:rsidRDefault="008112DB" w:rsidP="00A30437"/>
        </w:tc>
      </w:tr>
      <w:tr w:rsidR="008112DB" w:rsidRPr="00AB1B8F" w14:paraId="412C5BB8" w14:textId="77777777" w:rsidTr="00A30437">
        <w:trPr>
          <w:trHeight w:val="240"/>
          <w:jc w:val="center"/>
        </w:trPr>
        <w:tc>
          <w:tcPr>
            <w:tcW w:w="4876" w:type="dxa"/>
            <w:tcBorders>
              <w:top w:val="nil"/>
              <w:left w:val="nil"/>
              <w:bottom w:val="nil"/>
              <w:right w:val="nil"/>
            </w:tcBorders>
          </w:tcPr>
          <w:p w14:paraId="1391778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EA23DDE" w14:textId="77777777" w:rsidR="008112DB" w:rsidRPr="00AB1B8F" w:rsidRDefault="008112DB" w:rsidP="00A30437">
            <w:pPr>
              <w:pStyle w:val="AmColumnHeading"/>
            </w:pPr>
            <w:r w:rsidRPr="00AB1B8F">
              <w:t>Amendement</w:t>
            </w:r>
          </w:p>
        </w:tc>
      </w:tr>
      <w:tr w:rsidR="008112DB" w:rsidRPr="00AB1B8F" w14:paraId="7667DFC9" w14:textId="77777777" w:rsidTr="00A30437">
        <w:trPr>
          <w:jc w:val="center"/>
        </w:trPr>
        <w:tc>
          <w:tcPr>
            <w:tcW w:w="4876" w:type="dxa"/>
            <w:tcBorders>
              <w:top w:val="nil"/>
              <w:left w:val="nil"/>
              <w:bottom w:val="nil"/>
              <w:right w:val="nil"/>
            </w:tcBorders>
          </w:tcPr>
          <w:p w14:paraId="5DC7752A" w14:textId="77777777" w:rsidR="008112DB" w:rsidRPr="00AB1B8F" w:rsidRDefault="008112DB" w:rsidP="00A30437">
            <w:pPr>
              <w:pStyle w:val="Normal6a"/>
            </w:pPr>
          </w:p>
        </w:tc>
        <w:tc>
          <w:tcPr>
            <w:tcW w:w="4876" w:type="dxa"/>
            <w:tcBorders>
              <w:top w:val="nil"/>
              <w:left w:val="nil"/>
              <w:bottom w:val="nil"/>
              <w:right w:val="nil"/>
            </w:tcBorders>
          </w:tcPr>
          <w:p w14:paraId="47E6A57F" w14:textId="77777777" w:rsidR="008112DB" w:rsidRPr="00AB1B8F" w:rsidRDefault="008112DB" w:rsidP="00A30437">
            <w:pPr>
              <w:pStyle w:val="Normal6a"/>
            </w:pPr>
            <w:r w:rsidRPr="00AB1B8F">
              <w:rPr>
                <w:b/>
                <w:i/>
              </w:rPr>
              <w:t>a quater)</w:t>
            </w:r>
            <w:r w:rsidRPr="00AB1B8F">
              <w:tab/>
            </w:r>
            <w:r w:rsidRPr="00AB1B8F">
              <w:rPr>
                <w:b/>
                <w:i/>
              </w:rPr>
              <w:t>inviter l’Union à s’engager en faveur d’une approche de politique étrangère féministe cohérente qui respecte les droits, les ressources et la représentation des femmes et des filles et place l’égalité entre les femmes et les hommes, les droits de l’homme et la justice sociale au cœur de l’action extérieure; souligner que l’autonomisation des femmes et des organisations de défense des droits des femmes et la participation des femmes à la politique extérieure et au processus décisionnel lié aux conflits favorisent de meilleurs résultats pour les communautés, l’accès à la justice et une paix plus durable;</w:t>
            </w:r>
          </w:p>
        </w:tc>
      </w:tr>
    </w:tbl>
    <w:p w14:paraId="0A011C6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7AA808A" w14:textId="77777777" w:rsidR="008112DB" w:rsidRPr="007800A1" w:rsidRDefault="008112DB" w:rsidP="008112DB">
      <w:pPr>
        <w:rPr>
          <w:lang w:val="en-GB"/>
        </w:rPr>
      </w:pPr>
      <w:r w:rsidRPr="007800A1">
        <w:rPr>
          <w:rStyle w:val="HideTWBExt"/>
          <w:lang w:val="en-GB"/>
        </w:rPr>
        <w:t>&lt;/Amend&gt;</w:t>
      </w:r>
    </w:p>
    <w:p w14:paraId="7FDBB97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101</w:t>
      </w:r>
      <w:r w:rsidRPr="007800A1">
        <w:rPr>
          <w:rStyle w:val="HideTWBExt"/>
          <w:b w:val="0"/>
          <w:lang w:val="en-GB"/>
        </w:rPr>
        <w:t>&lt;/NumAm&gt;</w:t>
      </w:r>
    </w:p>
    <w:p w14:paraId="2B67DAC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w:t>
      </w:r>
      <w:r w:rsidRPr="007800A1">
        <w:rPr>
          <w:rStyle w:val="HideTWBExt"/>
          <w:b w:val="0"/>
          <w:lang w:val="en-GB"/>
        </w:rPr>
        <w:t>&lt;/Members&gt;</w:t>
      </w:r>
    </w:p>
    <w:p w14:paraId="4A420E57" w14:textId="77777777" w:rsidR="008112DB" w:rsidRPr="007800A1" w:rsidRDefault="008112DB" w:rsidP="008112DB">
      <w:pPr>
        <w:pStyle w:val="NormalBold"/>
        <w:rPr>
          <w:lang w:val="en-GB"/>
        </w:rPr>
      </w:pPr>
      <w:r w:rsidRPr="007800A1">
        <w:rPr>
          <w:rStyle w:val="HideTWBExt"/>
          <w:b w:val="0"/>
          <w:lang w:val="en-GB"/>
        </w:rPr>
        <w:t>&lt;/RepeatBlock-By&gt;</w:t>
      </w:r>
    </w:p>
    <w:p w14:paraId="632D02F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0D76BA9" w14:textId="77777777" w:rsidR="008112DB" w:rsidRPr="00AB1B8F" w:rsidRDefault="008112DB" w:rsidP="008112DB">
      <w:pPr>
        <w:pStyle w:val="NormalBold"/>
      </w:pPr>
      <w:r w:rsidRPr="00AB1B8F">
        <w:rPr>
          <w:rStyle w:val="HideTWBExt"/>
          <w:b w:val="0"/>
        </w:rPr>
        <w:t>&lt;Article&gt;</w:t>
      </w:r>
      <w:r w:rsidRPr="00AB1B8F">
        <w:t>Paragraphe 1 – point b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CC0F493" w14:textId="77777777" w:rsidTr="00A30437">
        <w:trPr>
          <w:trHeight w:hRule="exact" w:val="240"/>
          <w:jc w:val="center"/>
        </w:trPr>
        <w:tc>
          <w:tcPr>
            <w:tcW w:w="9752" w:type="dxa"/>
            <w:gridSpan w:val="2"/>
            <w:tcBorders>
              <w:top w:val="nil"/>
              <w:left w:val="nil"/>
              <w:bottom w:val="nil"/>
              <w:right w:val="nil"/>
            </w:tcBorders>
          </w:tcPr>
          <w:p w14:paraId="734A197E" w14:textId="77777777" w:rsidR="008112DB" w:rsidRPr="00AB1B8F" w:rsidRDefault="008112DB" w:rsidP="00A30437"/>
        </w:tc>
      </w:tr>
      <w:tr w:rsidR="008112DB" w:rsidRPr="00AB1B8F" w14:paraId="53B2A1C1" w14:textId="77777777" w:rsidTr="00A30437">
        <w:trPr>
          <w:trHeight w:val="240"/>
          <w:jc w:val="center"/>
        </w:trPr>
        <w:tc>
          <w:tcPr>
            <w:tcW w:w="4876" w:type="dxa"/>
            <w:tcBorders>
              <w:top w:val="nil"/>
              <w:left w:val="nil"/>
              <w:bottom w:val="nil"/>
              <w:right w:val="nil"/>
            </w:tcBorders>
          </w:tcPr>
          <w:p w14:paraId="1173AAB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D68AC9C" w14:textId="77777777" w:rsidR="008112DB" w:rsidRPr="00AB1B8F" w:rsidRDefault="008112DB" w:rsidP="00A30437">
            <w:pPr>
              <w:pStyle w:val="AmColumnHeading"/>
            </w:pPr>
            <w:r w:rsidRPr="00AB1B8F">
              <w:t>Amendement</w:t>
            </w:r>
          </w:p>
        </w:tc>
      </w:tr>
      <w:tr w:rsidR="008112DB" w:rsidRPr="00AB1B8F" w14:paraId="17A75BFF" w14:textId="77777777" w:rsidTr="00A30437">
        <w:trPr>
          <w:jc w:val="center"/>
        </w:trPr>
        <w:tc>
          <w:tcPr>
            <w:tcW w:w="4876" w:type="dxa"/>
            <w:tcBorders>
              <w:top w:val="nil"/>
              <w:left w:val="nil"/>
              <w:bottom w:val="nil"/>
              <w:right w:val="nil"/>
            </w:tcBorders>
          </w:tcPr>
          <w:p w14:paraId="06F45517" w14:textId="77777777" w:rsidR="008112DB" w:rsidRPr="00AB1B8F" w:rsidRDefault="008112DB" w:rsidP="00A30437">
            <w:pPr>
              <w:pStyle w:val="Normal6a"/>
            </w:pPr>
          </w:p>
        </w:tc>
        <w:tc>
          <w:tcPr>
            <w:tcW w:w="4876" w:type="dxa"/>
            <w:tcBorders>
              <w:top w:val="nil"/>
              <w:left w:val="nil"/>
              <w:bottom w:val="nil"/>
              <w:right w:val="nil"/>
            </w:tcBorders>
          </w:tcPr>
          <w:p w14:paraId="6670FD03" w14:textId="20CBFF12" w:rsidR="008112DB" w:rsidRPr="00AB1B8F" w:rsidRDefault="008112DB" w:rsidP="00A30437">
            <w:pPr>
              <w:pStyle w:val="Normal6a"/>
            </w:pPr>
            <w:r w:rsidRPr="00AB1B8F">
              <w:rPr>
                <w:b/>
                <w:i/>
              </w:rPr>
              <w:t>b bis)</w:t>
            </w:r>
            <w:r w:rsidRPr="00AB1B8F">
              <w:tab/>
            </w:r>
            <w:r w:rsidRPr="00AB1B8F">
              <w:rPr>
                <w:b/>
                <w:i/>
              </w:rPr>
              <w:t>rejeter toute pratique juridique ou culturelle qui porte atteinte à l’égalité des femmes devant la loi; souligne</w:t>
            </w:r>
            <w:r w:rsidR="007800A1">
              <w:rPr>
                <w:b/>
                <w:i/>
              </w:rPr>
              <w:t>r</w:t>
            </w:r>
            <w:r w:rsidRPr="00AB1B8F">
              <w:rPr>
                <w:b/>
                <w:i/>
              </w:rPr>
              <w:t xml:space="preserve"> le devoir de veiller à ce que les politiques d’immigration et d’intégration préservent pleinement l’acquis européen en matière de dignité et de droits des femmes; recommander l’adoption de mesures décisives pour empêcher toute tentative de légitimer ou de soutenir des pratiques discriminatoires en Europe fondées sur des systèmes juridiques inégaux;</w:t>
            </w:r>
          </w:p>
        </w:tc>
      </w:tr>
    </w:tbl>
    <w:p w14:paraId="0A80FB7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13ABB33" w14:textId="77777777" w:rsidR="008112DB" w:rsidRPr="007800A1" w:rsidRDefault="008112DB" w:rsidP="008112DB">
      <w:pPr>
        <w:rPr>
          <w:lang w:val="en-GB"/>
        </w:rPr>
      </w:pPr>
      <w:r w:rsidRPr="007800A1">
        <w:rPr>
          <w:rStyle w:val="HideTWBExt"/>
          <w:lang w:val="en-GB"/>
        </w:rPr>
        <w:t>&lt;/Amend&gt;</w:t>
      </w:r>
    </w:p>
    <w:p w14:paraId="11A2E37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102</w:t>
      </w:r>
      <w:r w:rsidRPr="007800A1">
        <w:rPr>
          <w:rStyle w:val="HideTWBExt"/>
          <w:b w:val="0"/>
          <w:lang w:val="en-GB"/>
        </w:rPr>
        <w:t>&lt;/NumAm&gt;</w:t>
      </w:r>
    </w:p>
    <w:p w14:paraId="30FC5DC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w:t>
      </w:r>
      <w:r w:rsidRPr="007800A1">
        <w:rPr>
          <w:rStyle w:val="HideTWBExt"/>
          <w:b w:val="0"/>
          <w:lang w:val="en-GB"/>
        </w:rPr>
        <w:t>&lt;/Members&gt;</w:t>
      </w:r>
    </w:p>
    <w:p w14:paraId="5CA6CBE6" w14:textId="77777777" w:rsidR="008112DB" w:rsidRPr="007800A1" w:rsidRDefault="008112DB" w:rsidP="008112DB">
      <w:pPr>
        <w:pStyle w:val="NormalBold"/>
        <w:rPr>
          <w:lang w:val="en-GB"/>
        </w:rPr>
      </w:pPr>
      <w:r w:rsidRPr="007800A1">
        <w:rPr>
          <w:rStyle w:val="HideTWBExt"/>
          <w:b w:val="0"/>
          <w:lang w:val="en-GB"/>
        </w:rPr>
        <w:t>&lt;/RepeatBlock-By&gt;</w:t>
      </w:r>
    </w:p>
    <w:p w14:paraId="05E9154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9E19BF5" w14:textId="77777777" w:rsidR="008112DB" w:rsidRPr="00AB1B8F" w:rsidRDefault="008112DB" w:rsidP="008112DB">
      <w:pPr>
        <w:pStyle w:val="NormalBold"/>
      </w:pPr>
      <w:r w:rsidRPr="00AB1B8F">
        <w:rPr>
          <w:rStyle w:val="HideTWBExt"/>
          <w:b w:val="0"/>
        </w:rPr>
        <w:t>&lt;Article&gt;</w:t>
      </w:r>
      <w:r w:rsidRPr="00AB1B8F">
        <w:t>Paragraphe 1 – point c</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E28D2C1" w14:textId="77777777" w:rsidTr="00A30437">
        <w:trPr>
          <w:trHeight w:hRule="exact" w:val="240"/>
          <w:jc w:val="center"/>
        </w:trPr>
        <w:tc>
          <w:tcPr>
            <w:tcW w:w="9752" w:type="dxa"/>
            <w:gridSpan w:val="2"/>
            <w:tcBorders>
              <w:top w:val="nil"/>
              <w:left w:val="nil"/>
              <w:bottom w:val="nil"/>
              <w:right w:val="nil"/>
            </w:tcBorders>
          </w:tcPr>
          <w:p w14:paraId="3F28E011" w14:textId="77777777" w:rsidR="008112DB" w:rsidRPr="00AB1B8F" w:rsidRDefault="008112DB" w:rsidP="00A30437"/>
        </w:tc>
      </w:tr>
      <w:tr w:rsidR="008112DB" w:rsidRPr="00AB1B8F" w14:paraId="5DA57C26" w14:textId="77777777" w:rsidTr="00A30437">
        <w:trPr>
          <w:trHeight w:val="240"/>
          <w:jc w:val="center"/>
        </w:trPr>
        <w:tc>
          <w:tcPr>
            <w:tcW w:w="4876" w:type="dxa"/>
            <w:tcBorders>
              <w:top w:val="nil"/>
              <w:left w:val="nil"/>
              <w:bottom w:val="nil"/>
              <w:right w:val="nil"/>
            </w:tcBorders>
          </w:tcPr>
          <w:p w14:paraId="1F2A032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9C74B6E" w14:textId="77777777" w:rsidR="008112DB" w:rsidRPr="00AB1B8F" w:rsidRDefault="008112DB" w:rsidP="00A30437">
            <w:pPr>
              <w:pStyle w:val="AmColumnHeading"/>
            </w:pPr>
            <w:r w:rsidRPr="00AB1B8F">
              <w:t>Amendement</w:t>
            </w:r>
          </w:p>
        </w:tc>
      </w:tr>
      <w:tr w:rsidR="008112DB" w:rsidRPr="00AB1B8F" w14:paraId="0A8D38E6" w14:textId="77777777" w:rsidTr="00A30437">
        <w:trPr>
          <w:jc w:val="center"/>
        </w:trPr>
        <w:tc>
          <w:tcPr>
            <w:tcW w:w="4876" w:type="dxa"/>
            <w:tcBorders>
              <w:top w:val="nil"/>
              <w:left w:val="nil"/>
              <w:bottom w:val="nil"/>
              <w:right w:val="nil"/>
            </w:tcBorders>
          </w:tcPr>
          <w:p w14:paraId="309898B2" w14:textId="77777777" w:rsidR="008112DB" w:rsidRPr="00AB1B8F" w:rsidRDefault="008112DB" w:rsidP="00A30437">
            <w:pPr>
              <w:pStyle w:val="Normal6a"/>
            </w:pPr>
            <w:r w:rsidRPr="00AB1B8F">
              <w:rPr>
                <w:b/>
                <w:i/>
              </w:rPr>
              <w:t>c)</w:t>
            </w:r>
            <w:r w:rsidRPr="00AB1B8F">
              <w:tab/>
            </w:r>
            <w:r w:rsidRPr="00AB1B8F">
              <w:rPr>
                <w:b/>
                <w:i/>
              </w:rPr>
              <w:t>s’engager à soutenir fermement les travaux de l’ONU Femmes, acteur central du système des Nations unies qui œuvre pour faire progresser les droits des femmes dans toute leur diversité et pour rassembler toutes les parties prenantes afin de favoriser les changements de politiques et de coordonner les actions; demander à tous les États membres de l’Organisation des Nations unies, avec l’Union européenne, de garantir un financement suffisant d’ONU Femmes;</w:t>
            </w:r>
          </w:p>
        </w:tc>
        <w:tc>
          <w:tcPr>
            <w:tcW w:w="4876" w:type="dxa"/>
            <w:tcBorders>
              <w:top w:val="nil"/>
              <w:left w:val="nil"/>
              <w:bottom w:val="nil"/>
              <w:right w:val="nil"/>
            </w:tcBorders>
          </w:tcPr>
          <w:p w14:paraId="6926A4CD" w14:textId="77777777" w:rsidR="008112DB" w:rsidRPr="00AB1B8F" w:rsidRDefault="008112DB" w:rsidP="00A30437">
            <w:pPr>
              <w:pStyle w:val="Normal6a"/>
            </w:pPr>
            <w:r w:rsidRPr="00AB1B8F">
              <w:rPr>
                <w:b/>
                <w:i/>
              </w:rPr>
              <w:t>supprimé</w:t>
            </w:r>
          </w:p>
        </w:tc>
      </w:tr>
    </w:tbl>
    <w:p w14:paraId="66CC7CA9"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{EN}</w:t>
      </w:r>
      <w:r w:rsidRPr="00AB1B8F">
        <w:t>en</w:t>
      </w:r>
      <w:r w:rsidRPr="00AB1B8F">
        <w:rPr>
          <w:rStyle w:val="HideTWBExt"/>
        </w:rPr>
        <w:t>&lt;/Original&gt;</w:t>
      </w:r>
    </w:p>
    <w:p w14:paraId="4DD74692" w14:textId="77777777" w:rsidR="008112DB" w:rsidRPr="00AB1B8F" w:rsidRDefault="008112DB" w:rsidP="008112DB">
      <w:r w:rsidRPr="00AB1B8F">
        <w:rPr>
          <w:rStyle w:val="HideTWBExt"/>
        </w:rPr>
        <w:t>&lt;/Amend&gt;</w:t>
      </w:r>
    </w:p>
    <w:p w14:paraId="7F6F97F6"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103</w:t>
      </w:r>
      <w:r w:rsidRPr="00AB1B8F">
        <w:rPr>
          <w:rStyle w:val="HideTWBExt"/>
          <w:b w:val="0"/>
        </w:rPr>
        <w:t>&lt;/NumAm&gt;</w:t>
      </w:r>
    </w:p>
    <w:p w14:paraId="7725B80B" w14:textId="77777777" w:rsidR="008112DB" w:rsidRPr="00AB1B8F" w:rsidRDefault="008112DB" w:rsidP="008112DB">
      <w:pPr>
        <w:pStyle w:val="NormalBold"/>
      </w:pPr>
      <w:r w:rsidRPr="00AB1B8F">
        <w:rPr>
          <w:rStyle w:val="HideTWBExt"/>
          <w:b w:val="0"/>
        </w:rPr>
        <w:t>&lt;RepeatBlock-By&gt;&lt;Members&gt;</w:t>
      </w:r>
      <w:r w:rsidRPr="00AB1B8F">
        <w:t>Mathilde Androuët, Elisabeth Dieringer, Catherine Griset, Margarita de la Pisa Carrión</w:t>
      </w:r>
      <w:r w:rsidRPr="00AB1B8F">
        <w:rPr>
          <w:rStyle w:val="HideTWBExt"/>
          <w:b w:val="0"/>
        </w:rPr>
        <w:t>&lt;/Members&gt;</w:t>
      </w:r>
    </w:p>
    <w:p w14:paraId="7D126B9D" w14:textId="77777777" w:rsidR="008112DB" w:rsidRPr="00AB1B8F" w:rsidRDefault="008112DB" w:rsidP="008112DB">
      <w:pPr>
        <w:pStyle w:val="NormalBold"/>
      </w:pPr>
      <w:r w:rsidRPr="00AB1B8F">
        <w:rPr>
          <w:rStyle w:val="HideTWBExt"/>
          <w:b w:val="0"/>
        </w:rPr>
        <w:t>&lt;/RepeatBlock-By&gt;</w:t>
      </w:r>
    </w:p>
    <w:p w14:paraId="46B75C5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35E94FB" w14:textId="77777777" w:rsidR="008112DB" w:rsidRPr="00AB1B8F" w:rsidRDefault="008112DB" w:rsidP="008112DB">
      <w:pPr>
        <w:pStyle w:val="NormalBold"/>
      </w:pPr>
      <w:r w:rsidRPr="00AB1B8F">
        <w:rPr>
          <w:rStyle w:val="HideTWBExt"/>
          <w:b w:val="0"/>
        </w:rPr>
        <w:t>&lt;Article&gt;</w:t>
      </w:r>
      <w:r w:rsidRPr="00AB1B8F">
        <w:t>Paragraphe 1 – point c</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AD5F1EA" w14:textId="77777777" w:rsidTr="00A30437">
        <w:trPr>
          <w:trHeight w:hRule="exact" w:val="240"/>
          <w:jc w:val="center"/>
        </w:trPr>
        <w:tc>
          <w:tcPr>
            <w:tcW w:w="9752" w:type="dxa"/>
            <w:gridSpan w:val="2"/>
            <w:tcBorders>
              <w:top w:val="nil"/>
              <w:left w:val="nil"/>
              <w:bottom w:val="nil"/>
              <w:right w:val="nil"/>
            </w:tcBorders>
          </w:tcPr>
          <w:p w14:paraId="5E862212" w14:textId="77777777" w:rsidR="008112DB" w:rsidRPr="00AB1B8F" w:rsidRDefault="008112DB" w:rsidP="00A30437"/>
        </w:tc>
      </w:tr>
      <w:tr w:rsidR="008112DB" w:rsidRPr="00AB1B8F" w14:paraId="2231C2B9" w14:textId="77777777" w:rsidTr="00A30437">
        <w:trPr>
          <w:trHeight w:val="240"/>
          <w:jc w:val="center"/>
        </w:trPr>
        <w:tc>
          <w:tcPr>
            <w:tcW w:w="4876" w:type="dxa"/>
            <w:tcBorders>
              <w:top w:val="nil"/>
              <w:left w:val="nil"/>
              <w:bottom w:val="nil"/>
              <w:right w:val="nil"/>
            </w:tcBorders>
          </w:tcPr>
          <w:p w14:paraId="5CAE94F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096BF33" w14:textId="77777777" w:rsidR="008112DB" w:rsidRPr="00AB1B8F" w:rsidRDefault="008112DB" w:rsidP="00A30437">
            <w:pPr>
              <w:pStyle w:val="AmColumnHeading"/>
            </w:pPr>
            <w:r w:rsidRPr="00AB1B8F">
              <w:t>Amendement</w:t>
            </w:r>
          </w:p>
        </w:tc>
      </w:tr>
      <w:tr w:rsidR="008112DB" w:rsidRPr="00AB1B8F" w14:paraId="5CC5EF81" w14:textId="77777777" w:rsidTr="00A30437">
        <w:trPr>
          <w:jc w:val="center"/>
        </w:trPr>
        <w:tc>
          <w:tcPr>
            <w:tcW w:w="4876" w:type="dxa"/>
            <w:tcBorders>
              <w:top w:val="nil"/>
              <w:left w:val="nil"/>
              <w:bottom w:val="nil"/>
              <w:right w:val="nil"/>
            </w:tcBorders>
          </w:tcPr>
          <w:p w14:paraId="6A07F9B6" w14:textId="77777777" w:rsidR="008112DB" w:rsidRPr="00AB1B8F" w:rsidRDefault="008112DB" w:rsidP="00A30437">
            <w:pPr>
              <w:pStyle w:val="Normal6a"/>
            </w:pPr>
            <w:r w:rsidRPr="00AB1B8F">
              <w:t>c)</w:t>
            </w:r>
            <w:r w:rsidRPr="00AB1B8F">
              <w:tab/>
              <w:t xml:space="preserve">s’engager à soutenir fermement les travaux de l’ONU Femmes, acteur central du système des Nations unies qui œuvre pour faire progresser les droits des femmes dans toute leur diversité et pour rassembler toutes les parties prenantes afin de favoriser les changements de politiques et de coordonner les actions; demander à tous les États membres de l’Organisation des Nations unies, avec l’Union européenne, de garantir </w:t>
            </w:r>
            <w:r w:rsidRPr="00AB1B8F">
              <w:rPr>
                <w:b/>
                <w:i/>
              </w:rPr>
              <w:t>un financement suffisant d’ONU</w:t>
            </w:r>
            <w:r w:rsidRPr="00AB1B8F">
              <w:t xml:space="preserve"> Femmes;</w:t>
            </w:r>
          </w:p>
        </w:tc>
        <w:tc>
          <w:tcPr>
            <w:tcW w:w="4876" w:type="dxa"/>
            <w:tcBorders>
              <w:top w:val="nil"/>
              <w:left w:val="nil"/>
              <w:bottom w:val="nil"/>
              <w:right w:val="nil"/>
            </w:tcBorders>
          </w:tcPr>
          <w:p w14:paraId="4F03B866" w14:textId="77777777" w:rsidR="008112DB" w:rsidRPr="00AB1B8F" w:rsidRDefault="008112DB" w:rsidP="00A30437">
            <w:pPr>
              <w:pStyle w:val="Normal6a"/>
            </w:pPr>
            <w:r w:rsidRPr="00AB1B8F">
              <w:t>c)</w:t>
            </w:r>
            <w:r w:rsidRPr="00AB1B8F">
              <w:tab/>
              <w:t xml:space="preserve">s’engager à soutenir fermement les travaux de l’ONU Femmes, acteur central du système des Nations unies qui œuvre pour faire progresser les droits des femmes dans toute leur diversité et pour rassembler toutes les parties prenantes afin de favoriser les changements de politiques et de coordonner les actions; demander à tous les États membres de l’Organisation des Nations unies, avec l’Union européenne, de garantir </w:t>
            </w:r>
            <w:r w:rsidRPr="00AB1B8F">
              <w:rPr>
                <w:b/>
                <w:i/>
              </w:rPr>
              <w:t>les droits des</w:t>
            </w:r>
            <w:r w:rsidRPr="00AB1B8F">
              <w:t xml:space="preserve"> femmes </w:t>
            </w:r>
            <w:r w:rsidRPr="00AB1B8F">
              <w:rPr>
                <w:b/>
                <w:i/>
              </w:rPr>
              <w:t>en promouvant l'interdiction de la gestation pour autrui, des lapidations, des sanctions pour adultère, des mutilations génitales, des mariages contraints et forcés</w:t>
            </w:r>
            <w:r w:rsidRPr="00AB1B8F">
              <w:t>;</w:t>
            </w:r>
          </w:p>
        </w:tc>
      </w:tr>
    </w:tbl>
    <w:p w14:paraId="3082088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078DBC4C" w14:textId="77777777" w:rsidR="008112DB" w:rsidRPr="007800A1" w:rsidRDefault="008112DB" w:rsidP="008112DB">
      <w:pPr>
        <w:rPr>
          <w:lang w:val="en-GB"/>
        </w:rPr>
      </w:pPr>
      <w:r w:rsidRPr="007800A1">
        <w:rPr>
          <w:rStyle w:val="HideTWBExt"/>
          <w:lang w:val="en-GB"/>
        </w:rPr>
        <w:t>&lt;/Amend&gt;</w:t>
      </w:r>
    </w:p>
    <w:p w14:paraId="26C4CC89"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104</w:t>
      </w:r>
      <w:r w:rsidRPr="007800A1">
        <w:rPr>
          <w:rStyle w:val="HideTWBExt"/>
          <w:b w:val="0"/>
          <w:lang w:val="en-GB"/>
        </w:rPr>
        <w:t>&lt;/NumAm&gt;</w:t>
      </w:r>
    </w:p>
    <w:p w14:paraId="66E7616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Beatrice Timgren</w:t>
      </w:r>
      <w:r w:rsidRPr="007800A1">
        <w:rPr>
          <w:rStyle w:val="HideTWBExt"/>
          <w:b w:val="0"/>
          <w:lang w:val="en-GB"/>
        </w:rPr>
        <w:t>&lt;/Members&gt;</w:t>
      </w:r>
    </w:p>
    <w:p w14:paraId="5591CBF8" w14:textId="77777777" w:rsidR="008112DB" w:rsidRPr="00AB1B8F" w:rsidRDefault="008112DB" w:rsidP="008112DB">
      <w:pPr>
        <w:pStyle w:val="NormalBold"/>
      </w:pPr>
      <w:r w:rsidRPr="00AB1B8F">
        <w:rPr>
          <w:rStyle w:val="HideTWBExt"/>
          <w:b w:val="0"/>
        </w:rPr>
        <w:t>&lt;/RepeatBlock-By&gt;</w:t>
      </w:r>
    </w:p>
    <w:p w14:paraId="554AD17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252C368" w14:textId="77777777" w:rsidR="008112DB" w:rsidRPr="00AB1B8F" w:rsidRDefault="008112DB" w:rsidP="008112DB">
      <w:pPr>
        <w:pStyle w:val="NormalBold"/>
      </w:pPr>
      <w:r w:rsidRPr="00AB1B8F">
        <w:rPr>
          <w:rStyle w:val="HideTWBExt"/>
          <w:b w:val="0"/>
        </w:rPr>
        <w:t>&lt;Article&gt;</w:t>
      </w:r>
      <w:r w:rsidRPr="00AB1B8F">
        <w:t>Paragraphe 1 – point c</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7BF899B" w14:textId="77777777" w:rsidTr="00A30437">
        <w:trPr>
          <w:trHeight w:hRule="exact" w:val="240"/>
          <w:jc w:val="center"/>
        </w:trPr>
        <w:tc>
          <w:tcPr>
            <w:tcW w:w="9752" w:type="dxa"/>
            <w:gridSpan w:val="2"/>
            <w:tcBorders>
              <w:top w:val="nil"/>
              <w:left w:val="nil"/>
              <w:bottom w:val="nil"/>
              <w:right w:val="nil"/>
            </w:tcBorders>
          </w:tcPr>
          <w:p w14:paraId="2C1F4C51" w14:textId="77777777" w:rsidR="008112DB" w:rsidRPr="00AB1B8F" w:rsidRDefault="008112DB" w:rsidP="00A30437"/>
        </w:tc>
      </w:tr>
      <w:tr w:rsidR="008112DB" w:rsidRPr="00AB1B8F" w14:paraId="3E66DF8D" w14:textId="77777777" w:rsidTr="00A30437">
        <w:trPr>
          <w:trHeight w:val="240"/>
          <w:jc w:val="center"/>
        </w:trPr>
        <w:tc>
          <w:tcPr>
            <w:tcW w:w="4876" w:type="dxa"/>
            <w:tcBorders>
              <w:top w:val="nil"/>
              <w:left w:val="nil"/>
              <w:bottom w:val="nil"/>
              <w:right w:val="nil"/>
            </w:tcBorders>
          </w:tcPr>
          <w:p w14:paraId="1A0ED26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5AAA41E" w14:textId="77777777" w:rsidR="008112DB" w:rsidRPr="00AB1B8F" w:rsidRDefault="008112DB" w:rsidP="00A30437">
            <w:pPr>
              <w:pStyle w:val="AmColumnHeading"/>
            </w:pPr>
            <w:r w:rsidRPr="00AB1B8F">
              <w:t>Amendement</w:t>
            </w:r>
          </w:p>
        </w:tc>
      </w:tr>
      <w:tr w:rsidR="008112DB" w:rsidRPr="00AB1B8F" w14:paraId="2E735F9B" w14:textId="77777777" w:rsidTr="00A30437">
        <w:trPr>
          <w:jc w:val="center"/>
        </w:trPr>
        <w:tc>
          <w:tcPr>
            <w:tcW w:w="4876" w:type="dxa"/>
            <w:tcBorders>
              <w:top w:val="nil"/>
              <w:left w:val="nil"/>
              <w:bottom w:val="nil"/>
              <w:right w:val="nil"/>
            </w:tcBorders>
          </w:tcPr>
          <w:p w14:paraId="0B9AF719" w14:textId="77777777" w:rsidR="008112DB" w:rsidRPr="00AB1B8F" w:rsidRDefault="008112DB" w:rsidP="00A30437">
            <w:pPr>
              <w:pStyle w:val="Normal6a"/>
            </w:pPr>
            <w:r w:rsidRPr="00AB1B8F">
              <w:t>c)</w:t>
            </w:r>
            <w:r w:rsidRPr="00AB1B8F">
              <w:tab/>
            </w:r>
            <w:r w:rsidRPr="00AB1B8F">
              <w:rPr>
                <w:b/>
                <w:i/>
              </w:rPr>
              <w:t>s’engager à soutenir fermement les travaux de</w:t>
            </w:r>
            <w:r w:rsidRPr="00AB1B8F">
              <w:t xml:space="preserve"> l’ONU Femmes, </w:t>
            </w:r>
            <w:r w:rsidRPr="00AB1B8F">
              <w:rPr>
                <w:b/>
                <w:i/>
              </w:rPr>
              <w:t>acteur central du système des Nations unies qui œuvre</w:t>
            </w:r>
            <w:r w:rsidRPr="00AB1B8F">
              <w:t xml:space="preserve"> pour faire progresser les droits des femmes </w:t>
            </w:r>
            <w:r w:rsidRPr="00AB1B8F">
              <w:rPr>
                <w:b/>
                <w:i/>
              </w:rPr>
              <w:t>dans toute leur diversité et pour rassembler toutes</w:t>
            </w:r>
            <w:r w:rsidRPr="00AB1B8F">
              <w:t xml:space="preserve"> les parties prenantes </w:t>
            </w:r>
            <w:r w:rsidRPr="00AB1B8F">
              <w:rPr>
                <w:b/>
                <w:i/>
              </w:rPr>
              <w:t>afin de favoriser les changements de politiques et de coordonner les actions</w:t>
            </w:r>
            <w:r w:rsidRPr="00AB1B8F">
              <w:t xml:space="preserve">; demander </w:t>
            </w:r>
            <w:r w:rsidRPr="00AB1B8F">
              <w:rPr>
                <w:b/>
                <w:i/>
              </w:rPr>
              <w:t>à tous les</w:t>
            </w:r>
            <w:r w:rsidRPr="00AB1B8F">
              <w:t xml:space="preserve"> États membres de l’Organisation des Nations unies</w:t>
            </w:r>
            <w:r w:rsidRPr="00AB1B8F">
              <w:rPr>
                <w:b/>
                <w:i/>
              </w:rPr>
              <w:t>, avec</w:t>
            </w:r>
            <w:r w:rsidRPr="00AB1B8F">
              <w:t xml:space="preserve"> l’Union européenne</w:t>
            </w:r>
            <w:r w:rsidRPr="00AB1B8F">
              <w:rPr>
                <w:b/>
                <w:i/>
              </w:rPr>
              <w:t>, de garantir un financement suffisant d’ONU Femmes</w:t>
            </w:r>
            <w:r w:rsidRPr="00AB1B8F">
              <w:t>;</w:t>
            </w:r>
          </w:p>
        </w:tc>
        <w:tc>
          <w:tcPr>
            <w:tcW w:w="4876" w:type="dxa"/>
            <w:tcBorders>
              <w:top w:val="nil"/>
              <w:left w:val="nil"/>
              <w:bottom w:val="nil"/>
              <w:right w:val="nil"/>
            </w:tcBorders>
          </w:tcPr>
          <w:p w14:paraId="53062983" w14:textId="77777777" w:rsidR="008112DB" w:rsidRPr="00AB1B8F" w:rsidRDefault="008112DB" w:rsidP="00A30437">
            <w:pPr>
              <w:pStyle w:val="Normal6a"/>
            </w:pPr>
            <w:r w:rsidRPr="00AB1B8F">
              <w:t>c)</w:t>
            </w:r>
            <w:r w:rsidRPr="00AB1B8F">
              <w:tab/>
            </w:r>
            <w:r w:rsidRPr="00AB1B8F">
              <w:rPr>
                <w:b/>
                <w:i/>
              </w:rPr>
              <w:t>reconnaître le travail des acteurs du système des Nations unies, tels que</w:t>
            </w:r>
            <w:r w:rsidRPr="00AB1B8F">
              <w:t xml:space="preserve"> l’ONU Femmes, </w:t>
            </w:r>
            <w:r w:rsidRPr="00AB1B8F">
              <w:rPr>
                <w:b/>
                <w:i/>
              </w:rPr>
              <w:t>dans leurs efforts</w:t>
            </w:r>
            <w:r w:rsidRPr="00AB1B8F">
              <w:t xml:space="preserve"> pour faire progresser les droits des femmes </w:t>
            </w:r>
            <w:r w:rsidRPr="00AB1B8F">
              <w:rPr>
                <w:b/>
                <w:i/>
              </w:rPr>
              <w:t>et coordonner</w:t>
            </w:r>
            <w:r w:rsidRPr="00AB1B8F">
              <w:t xml:space="preserve"> les parties prenantes; demander </w:t>
            </w:r>
            <w:r w:rsidRPr="00AB1B8F">
              <w:rPr>
                <w:b/>
                <w:i/>
              </w:rPr>
              <w:t>aux</w:t>
            </w:r>
            <w:r w:rsidRPr="00AB1B8F">
              <w:t xml:space="preserve"> États membres de l’Organisation des Nations unies</w:t>
            </w:r>
            <w:r w:rsidRPr="00AB1B8F">
              <w:rPr>
                <w:b/>
                <w:i/>
              </w:rPr>
              <w:t xml:space="preserve"> et à</w:t>
            </w:r>
            <w:r w:rsidRPr="00AB1B8F">
              <w:t xml:space="preserve"> l’Union européenne </w:t>
            </w:r>
            <w:r w:rsidRPr="00AB1B8F">
              <w:rPr>
                <w:b/>
                <w:i/>
              </w:rPr>
              <w:t>de continuer de collaborer avec ces acteurs dans le cadre de leurs mandats respectifs</w:t>
            </w:r>
            <w:r w:rsidRPr="00AB1B8F">
              <w:t>;</w:t>
            </w:r>
          </w:p>
        </w:tc>
      </w:tr>
    </w:tbl>
    <w:p w14:paraId="1B278F0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{SV}</w:t>
      </w:r>
      <w:r w:rsidRPr="007800A1">
        <w:rPr>
          <w:lang w:val="en-GB"/>
        </w:rPr>
        <w:t>sv</w:t>
      </w:r>
      <w:r w:rsidRPr="007800A1">
        <w:rPr>
          <w:rStyle w:val="HideTWBExt"/>
          <w:lang w:val="en-GB"/>
        </w:rPr>
        <w:t>&lt;/Original&gt;</w:t>
      </w:r>
    </w:p>
    <w:p w14:paraId="57A7EC71" w14:textId="77777777" w:rsidR="008112DB" w:rsidRPr="007800A1" w:rsidRDefault="008112DB" w:rsidP="008112DB">
      <w:pPr>
        <w:rPr>
          <w:lang w:val="en-GB"/>
        </w:rPr>
      </w:pPr>
      <w:r w:rsidRPr="007800A1">
        <w:rPr>
          <w:rStyle w:val="HideTWBExt"/>
          <w:lang w:val="en-GB"/>
        </w:rPr>
        <w:t>&lt;/Amend&gt;</w:t>
      </w:r>
    </w:p>
    <w:p w14:paraId="347C729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105</w:t>
      </w:r>
      <w:r w:rsidRPr="007800A1">
        <w:rPr>
          <w:rStyle w:val="HideTWBExt"/>
          <w:b w:val="0"/>
          <w:lang w:val="en-GB"/>
        </w:rPr>
        <w:t>&lt;/NumAm&gt;</w:t>
      </w:r>
    </w:p>
    <w:p w14:paraId="25441D3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4122819B" w14:textId="77777777" w:rsidR="008112DB" w:rsidRPr="00AB1B8F" w:rsidRDefault="008112DB" w:rsidP="008112DB">
      <w:pPr>
        <w:pStyle w:val="NormalBold"/>
      </w:pPr>
      <w:r w:rsidRPr="00AB1B8F">
        <w:rPr>
          <w:rStyle w:val="HideTWBExt"/>
          <w:b w:val="0"/>
        </w:rPr>
        <w:t>&lt;/RepeatBlock-By&gt;</w:t>
      </w:r>
    </w:p>
    <w:p w14:paraId="63D2E5F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CCDC3BF" w14:textId="77777777" w:rsidR="008112DB" w:rsidRPr="00AB1B8F" w:rsidRDefault="008112DB" w:rsidP="008112DB">
      <w:pPr>
        <w:pStyle w:val="NormalBold"/>
      </w:pPr>
      <w:r w:rsidRPr="00AB1B8F">
        <w:rPr>
          <w:rStyle w:val="HideTWBExt"/>
          <w:b w:val="0"/>
        </w:rPr>
        <w:t>&lt;Article&gt;</w:t>
      </w:r>
      <w:r w:rsidRPr="00AB1B8F">
        <w:t>Paragraphe 1 – point c</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498F322" w14:textId="77777777" w:rsidTr="00A30437">
        <w:trPr>
          <w:trHeight w:hRule="exact" w:val="240"/>
          <w:jc w:val="center"/>
        </w:trPr>
        <w:tc>
          <w:tcPr>
            <w:tcW w:w="9752" w:type="dxa"/>
            <w:gridSpan w:val="2"/>
            <w:tcBorders>
              <w:top w:val="nil"/>
              <w:left w:val="nil"/>
              <w:bottom w:val="nil"/>
              <w:right w:val="nil"/>
            </w:tcBorders>
          </w:tcPr>
          <w:p w14:paraId="6CDB5000" w14:textId="77777777" w:rsidR="008112DB" w:rsidRPr="00AB1B8F" w:rsidRDefault="008112DB" w:rsidP="00A30437"/>
        </w:tc>
      </w:tr>
      <w:tr w:rsidR="008112DB" w:rsidRPr="00AB1B8F" w14:paraId="2B4C07D6" w14:textId="77777777" w:rsidTr="00A30437">
        <w:trPr>
          <w:trHeight w:val="240"/>
          <w:jc w:val="center"/>
        </w:trPr>
        <w:tc>
          <w:tcPr>
            <w:tcW w:w="4876" w:type="dxa"/>
            <w:tcBorders>
              <w:top w:val="nil"/>
              <w:left w:val="nil"/>
              <w:bottom w:val="nil"/>
              <w:right w:val="nil"/>
            </w:tcBorders>
          </w:tcPr>
          <w:p w14:paraId="6AB41ED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B0F0BFF" w14:textId="77777777" w:rsidR="008112DB" w:rsidRPr="00AB1B8F" w:rsidRDefault="008112DB" w:rsidP="00A30437">
            <w:pPr>
              <w:pStyle w:val="AmColumnHeading"/>
            </w:pPr>
            <w:r w:rsidRPr="00AB1B8F">
              <w:t>Amendement</w:t>
            </w:r>
          </w:p>
        </w:tc>
      </w:tr>
      <w:tr w:rsidR="008112DB" w:rsidRPr="00AB1B8F" w14:paraId="43E6E44D" w14:textId="77777777" w:rsidTr="00A30437">
        <w:trPr>
          <w:jc w:val="center"/>
        </w:trPr>
        <w:tc>
          <w:tcPr>
            <w:tcW w:w="4876" w:type="dxa"/>
            <w:tcBorders>
              <w:top w:val="nil"/>
              <w:left w:val="nil"/>
              <w:bottom w:val="nil"/>
              <w:right w:val="nil"/>
            </w:tcBorders>
          </w:tcPr>
          <w:p w14:paraId="1ED55A30" w14:textId="77777777" w:rsidR="008112DB" w:rsidRPr="00AB1B8F" w:rsidRDefault="008112DB" w:rsidP="00A30437">
            <w:pPr>
              <w:pStyle w:val="Normal6a"/>
            </w:pPr>
            <w:r w:rsidRPr="00AB1B8F">
              <w:t>c)</w:t>
            </w:r>
            <w:r w:rsidRPr="00AB1B8F">
              <w:tab/>
            </w:r>
            <w:r w:rsidRPr="00AB1B8F">
              <w:rPr>
                <w:b/>
                <w:i/>
              </w:rPr>
              <w:t>s’engager à soutenir fermement les</w:t>
            </w:r>
            <w:r w:rsidRPr="00AB1B8F">
              <w:t xml:space="preserve"> travaux de l’ONU Femmes, acteur central du système des Nations unies qui œuvre pour faire progresser les droits des femmes dans toute leur diversité et pour rassembler toutes les parties prenantes afin de favoriser les changements de politiques et de coordonner les actions; </w:t>
            </w:r>
            <w:r w:rsidRPr="00AB1B8F">
              <w:rPr>
                <w:b/>
                <w:i/>
              </w:rPr>
              <w:t>demander à</w:t>
            </w:r>
            <w:r w:rsidRPr="00AB1B8F">
              <w:t xml:space="preserve"> tous les États membres de l’Organisation des Nations unies, avec l’Union européenne, de garantir un financement suffisant d’ONU Femmes;</w:t>
            </w:r>
          </w:p>
        </w:tc>
        <w:tc>
          <w:tcPr>
            <w:tcW w:w="4876" w:type="dxa"/>
            <w:tcBorders>
              <w:top w:val="nil"/>
              <w:left w:val="nil"/>
              <w:bottom w:val="nil"/>
              <w:right w:val="nil"/>
            </w:tcBorders>
          </w:tcPr>
          <w:p w14:paraId="79F194D0" w14:textId="7E29A0A6" w:rsidR="008112DB" w:rsidRPr="00AB1B8F" w:rsidRDefault="008112DB" w:rsidP="00A30437">
            <w:pPr>
              <w:pStyle w:val="Normal6a"/>
            </w:pPr>
            <w:r w:rsidRPr="00AB1B8F">
              <w:t>c)</w:t>
            </w:r>
            <w:r w:rsidRPr="00AB1B8F">
              <w:tab/>
            </w:r>
            <w:r w:rsidRPr="00AB1B8F">
              <w:rPr>
                <w:b/>
                <w:i/>
              </w:rPr>
              <w:t>réaffirmer son soutien sans réserve aux</w:t>
            </w:r>
            <w:r w:rsidRPr="00AB1B8F">
              <w:t xml:space="preserve"> travaux de l’ONU Femmes, acteur central du système des Nations unies qui œuvre pour faire progresser les droits des femmes dans toute leur diversité et pour rassembler toutes les parties prenantes afin de favoriser les changements de politiques et de coordonner les actions; </w:t>
            </w:r>
            <w:r w:rsidRPr="00AB1B8F">
              <w:rPr>
                <w:b/>
                <w:i/>
              </w:rPr>
              <w:t>prie</w:t>
            </w:r>
            <w:r w:rsidR="007800A1">
              <w:rPr>
                <w:b/>
                <w:i/>
              </w:rPr>
              <w:t>r</w:t>
            </w:r>
            <w:r w:rsidRPr="00AB1B8F">
              <w:t xml:space="preserve"> tous les États membres de l’Organisation des Nations unies, avec l’Union européenne, de garantir un financement suffisant d’ONU Femmes;</w:t>
            </w:r>
          </w:p>
        </w:tc>
      </w:tr>
    </w:tbl>
    <w:p w14:paraId="0BD137D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456F83B" w14:textId="77777777" w:rsidR="008112DB" w:rsidRPr="007800A1" w:rsidRDefault="008112DB" w:rsidP="008112DB">
      <w:pPr>
        <w:rPr>
          <w:lang w:val="en-GB"/>
        </w:rPr>
      </w:pPr>
      <w:r w:rsidRPr="007800A1">
        <w:rPr>
          <w:rStyle w:val="HideTWBExt"/>
          <w:lang w:val="en-GB"/>
        </w:rPr>
        <w:t>&lt;/Amend&gt;</w:t>
      </w:r>
    </w:p>
    <w:p w14:paraId="02515F8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106</w:t>
      </w:r>
      <w:r w:rsidRPr="007800A1">
        <w:rPr>
          <w:rStyle w:val="HideTWBExt"/>
          <w:b w:val="0"/>
          <w:lang w:val="en-GB"/>
        </w:rPr>
        <w:t>&lt;/NumAm&gt;</w:t>
      </w:r>
    </w:p>
    <w:p w14:paraId="06C9CB1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06818C3A" w14:textId="77777777" w:rsidR="008112DB" w:rsidRPr="00AB1B8F" w:rsidRDefault="008112DB" w:rsidP="008112DB">
      <w:pPr>
        <w:pStyle w:val="NormalBold"/>
      </w:pPr>
      <w:r w:rsidRPr="00AB1B8F">
        <w:rPr>
          <w:rStyle w:val="HideTWBExt"/>
          <w:b w:val="0"/>
        </w:rPr>
        <w:t>&lt;/RepeatBlock-By&gt;</w:t>
      </w:r>
    </w:p>
    <w:p w14:paraId="32ED472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3CEA52A" w14:textId="77777777" w:rsidR="008112DB" w:rsidRPr="00AB1B8F" w:rsidRDefault="008112DB" w:rsidP="008112DB">
      <w:pPr>
        <w:pStyle w:val="NormalBold"/>
      </w:pPr>
      <w:r w:rsidRPr="00AB1B8F">
        <w:rPr>
          <w:rStyle w:val="HideTWBExt"/>
          <w:b w:val="0"/>
        </w:rPr>
        <w:t>&lt;Article&gt;</w:t>
      </w:r>
      <w:r w:rsidRPr="00AB1B8F">
        <w:t>Paragraphe 1 – point c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4734223" w14:textId="77777777" w:rsidTr="00A30437">
        <w:trPr>
          <w:trHeight w:hRule="exact" w:val="240"/>
          <w:jc w:val="center"/>
        </w:trPr>
        <w:tc>
          <w:tcPr>
            <w:tcW w:w="9752" w:type="dxa"/>
            <w:gridSpan w:val="2"/>
            <w:tcBorders>
              <w:top w:val="nil"/>
              <w:left w:val="nil"/>
              <w:bottom w:val="nil"/>
              <w:right w:val="nil"/>
            </w:tcBorders>
          </w:tcPr>
          <w:p w14:paraId="39A32FF3" w14:textId="77777777" w:rsidR="008112DB" w:rsidRPr="00AB1B8F" w:rsidRDefault="008112DB" w:rsidP="00A30437"/>
        </w:tc>
      </w:tr>
      <w:tr w:rsidR="008112DB" w:rsidRPr="00AB1B8F" w14:paraId="62BFA669" w14:textId="77777777" w:rsidTr="00A30437">
        <w:trPr>
          <w:trHeight w:val="240"/>
          <w:jc w:val="center"/>
        </w:trPr>
        <w:tc>
          <w:tcPr>
            <w:tcW w:w="4876" w:type="dxa"/>
            <w:tcBorders>
              <w:top w:val="nil"/>
              <w:left w:val="nil"/>
              <w:bottom w:val="nil"/>
              <w:right w:val="nil"/>
            </w:tcBorders>
          </w:tcPr>
          <w:p w14:paraId="14BD0FC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413480B" w14:textId="77777777" w:rsidR="008112DB" w:rsidRPr="00AB1B8F" w:rsidRDefault="008112DB" w:rsidP="00A30437">
            <w:pPr>
              <w:pStyle w:val="AmColumnHeading"/>
            </w:pPr>
            <w:r w:rsidRPr="00AB1B8F">
              <w:t>Amendement</w:t>
            </w:r>
          </w:p>
        </w:tc>
      </w:tr>
      <w:tr w:rsidR="008112DB" w:rsidRPr="00AB1B8F" w14:paraId="1DC2BF14" w14:textId="77777777" w:rsidTr="00A30437">
        <w:trPr>
          <w:jc w:val="center"/>
        </w:trPr>
        <w:tc>
          <w:tcPr>
            <w:tcW w:w="4876" w:type="dxa"/>
            <w:tcBorders>
              <w:top w:val="nil"/>
              <w:left w:val="nil"/>
              <w:bottom w:val="nil"/>
              <w:right w:val="nil"/>
            </w:tcBorders>
          </w:tcPr>
          <w:p w14:paraId="6D5FF0DE" w14:textId="77777777" w:rsidR="008112DB" w:rsidRPr="00AB1B8F" w:rsidRDefault="008112DB" w:rsidP="00A30437">
            <w:pPr>
              <w:pStyle w:val="Normal6a"/>
            </w:pPr>
          </w:p>
        </w:tc>
        <w:tc>
          <w:tcPr>
            <w:tcW w:w="4876" w:type="dxa"/>
            <w:tcBorders>
              <w:top w:val="nil"/>
              <w:left w:val="nil"/>
              <w:bottom w:val="nil"/>
              <w:right w:val="nil"/>
            </w:tcBorders>
          </w:tcPr>
          <w:p w14:paraId="14A875FA" w14:textId="77777777" w:rsidR="008112DB" w:rsidRPr="00AB1B8F" w:rsidRDefault="008112DB" w:rsidP="00A30437">
            <w:pPr>
              <w:pStyle w:val="Normal6a"/>
            </w:pPr>
            <w:r w:rsidRPr="00AB1B8F">
              <w:rPr>
                <w:b/>
                <w:i/>
              </w:rPr>
              <w:t>c bis)</w:t>
            </w:r>
            <w:r w:rsidRPr="00AB1B8F">
              <w:tab/>
            </w:r>
            <w:r w:rsidRPr="00AB1B8F">
              <w:rPr>
                <w:b/>
                <w:i/>
              </w:rPr>
              <w:t>condamner clairement les récentes réductions de financement en faveur des organisations de défense des droits des femmes et des organisations de la société civile qui visent à lutter contre la violence sexiste et à donner aux femmes les moyens d’accéder à la justice;</w:t>
            </w:r>
          </w:p>
        </w:tc>
      </w:tr>
    </w:tbl>
    <w:p w14:paraId="5329322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E755AAE" w14:textId="77777777" w:rsidR="008112DB" w:rsidRPr="007800A1" w:rsidRDefault="008112DB" w:rsidP="008112DB">
      <w:pPr>
        <w:rPr>
          <w:lang w:val="en-GB"/>
        </w:rPr>
      </w:pPr>
      <w:r w:rsidRPr="007800A1">
        <w:rPr>
          <w:rStyle w:val="HideTWBExt"/>
          <w:lang w:val="en-GB"/>
        </w:rPr>
        <w:t>&lt;/Amend&gt;</w:t>
      </w:r>
    </w:p>
    <w:p w14:paraId="15ACEB39"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107</w:t>
      </w:r>
      <w:r w:rsidRPr="007800A1">
        <w:rPr>
          <w:rStyle w:val="HideTWBExt"/>
          <w:b w:val="0"/>
          <w:lang w:val="en-GB"/>
        </w:rPr>
        <w:t>&lt;/NumAm&gt;</w:t>
      </w:r>
    </w:p>
    <w:p w14:paraId="25C8ABC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E736C88" w14:textId="77777777" w:rsidR="008112DB" w:rsidRPr="00AB1B8F" w:rsidRDefault="008112DB" w:rsidP="008112DB">
      <w:pPr>
        <w:pStyle w:val="NormalBold"/>
      </w:pPr>
      <w:r w:rsidRPr="00AB1B8F">
        <w:rPr>
          <w:rStyle w:val="HideTWBExt"/>
          <w:b w:val="0"/>
        </w:rPr>
        <w:t>&lt;/RepeatBlock-By&gt;</w:t>
      </w:r>
    </w:p>
    <w:p w14:paraId="4D17527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2C31D10" w14:textId="77777777" w:rsidR="008112DB" w:rsidRPr="00AB1B8F" w:rsidRDefault="008112DB" w:rsidP="008112DB">
      <w:pPr>
        <w:pStyle w:val="NormalBold"/>
      </w:pPr>
      <w:r w:rsidRPr="00AB1B8F">
        <w:rPr>
          <w:rStyle w:val="HideTWBExt"/>
          <w:b w:val="0"/>
        </w:rPr>
        <w:t>&lt;Article&gt;</w:t>
      </w:r>
      <w:r w:rsidRPr="00AB1B8F">
        <w:t>Paragraphe 1 – point c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65AF446" w14:textId="77777777" w:rsidTr="00A30437">
        <w:trPr>
          <w:trHeight w:hRule="exact" w:val="240"/>
          <w:jc w:val="center"/>
        </w:trPr>
        <w:tc>
          <w:tcPr>
            <w:tcW w:w="9752" w:type="dxa"/>
            <w:gridSpan w:val="2"/>
            <w:tcBorders>
              <w:top w:val="nil"/>
              <w:left w:val="nil"/>
              <w:bottom w:val="nil"/>
              <w:right w:val="nil"/>
            </w:tcBorders>
          </w:tcPr>
          <w:p w14:paraId="623E9805" w14:textId="77777777" w:rsidR="008112DB" w:rsidRPr="00AB1B8F" w:rsidRDefault="008112DB" w:rsidP="00A30437"/>
        </w:tc>
      </w:tr>
      <w:tr w:rsidR="008112DB" w:rsidRPr="00AB1B8F" w14:paraId="5AEF518F" w14:textId="77777777" w:rsidTr="00A30437">
        <w:trPr>
          <w:trHeight w:val="240"/>
          <w:jc w:val="center"/>
        </w:trPr>
        <w:tc>
          <w:tcPr>
            <w:tcW w:w="4876" w:type="dxa"/>
            <w:tcBorders>
              <w:top w:val="nil"/>
              <w:left w:val="nil"/>
              <w:bottom w:val="nil"/>
              <w:right w:val="nil"/>
            </w:tcBorders>
          </w:tcPr>
          <w:p w14:paraId="3A59EFF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7574B45" w14:textId="77777777" w:rsidR="008112DB" w:rsidRPr="00AB1B8F" w:rsidRDefault="008112DB" w:rsidP="00A30437">
            <w:pPr>
              <w:pStyle w:val="AmColumnHeading"/>
            </w:pPr>
            <w:r w:rsidRPr="00AB1B8F">
              <w:t>Amendement</w:t>
            </w:r>
          </w:p>
        </w:tc>
      </w:tr>
      <w:tr w:rsidR="008112DB" w:rsidRPr="00AB1B8F" w14:paraId="10C4C904" w14:textId="77777777" w:rsidTr="00A30437">
        <w:trPr>
          <w:jc w:val="center"/>
        </w:trPr>
        <w:tc>
          <w:tcPr>
            <w:tcW w:w="4876" w:type="dxa"/>
            <w:tcBorders>
              <w:top w:val="nil"/>
              <w:left w:val="nil"/>
              <w:bottom w:val="nil"/>
              <w:right w:val="nil"/>
            </w:tcBorders>
          </w:tcPr>
          <w:p w14:paraId="2A18BD55" w14:textId="77777777" w:rsidR="008112DB" w:rsidRPr="00AB1B8F" w:rsidRDefault="008112DB" w:rsidP="00A30437">
            <w:pPr>
              <w:pStyle w:val="Normal6a"/>
            </w:pPr>
          </w:p>
        </w:tc>
        <w:tc>
          <w:tcPr>
            <w:tcW w:w="4876" w:type="dxa"/>
            <w:tcBorders>
              <w:top w:val="nil"/>
              <w:left w:val="nil"/>
              <w:bottom w:val="nil"/>
              <w:right w:val="nil"/>
            </w:tcBorders>
          </w:tcPr>
          <w:p w14:paraId="12242C51" w14:textId="77777777" w:rsidR="008112DB" w:rsidRPr="00AB1B8F" w:rsidRDefault="008112DB" w:rsidP="00A30437">
            <w:pPr>
              <w:pStyle w:val="Normal6a"/>
            </w:pPr>
            <w:r w:rsidRPr="00AB1B8F">
              <w:rPr>
                <w:b/>
                <w:i/>
              </w:rPr>
              <w:t>c bis)</w:t>
            </w:r>
            <w:r w:rsidRPr="00AB1B8F">
              <w:tab/>
            </w:r>
            <w:r w:rsidRPr="00AB1B8F">
              <w:rPr>
                <w:b/>
                <w:i/>
              </w:rPr>
              <w:t>accroître le financement de l’aide au développement afin de compenser l’écart qui subsiste après le démantèlement d’USAID;</w:t>
            </w:r>
          </w:p>
        </w:tc>
      </w:tr>
    </w:tbl>
    <w:p w14:paraId="68604AA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11D15AD" w14:textId="77777777" w:rsidR="008112DB" w:rsidRPr="007800A1" w:rsidRDefault="008112DB" w:rsidP="008112DB">
      <w:pPr>
        <w:rPr>
          <w:lang w:val="en-GB"/>
        </w:rPr>
      </w:pPr>
      <w:r w:rsidRPr="007800A1">
        <w:rPr>
          <w:rStyle w:val="HideTWBExt"/>
          <w:lang w:val="en-GB"/>
        </w:rPr>
        <w:t>&lt;/Amend&gt;</w:t>
      </w:r>
    </w:p>
    <w:p w14:paraId="2B71CCE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108</w:t>
      </w:r>
      <w:r w:rsidRPr="007800A1">
        <w:rPr>
          <w:rStyle w:val="HideTWBExt"/>
          <w:b w:val="0"/>
          <w:lang w:val="en-GB"/>
        </w:rPr>
        <w:t>&lt;/NumAm&gt;</w:t>
      </w:r>
    </w:p>
    <w:p w14:paraId="47CE178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8696192" w14:textId="77777777" w:rsidR="008112DB" w:rsidRPr="00AB1B8F" w:rsidRDefault="008112DB" w:rsidP="008112DB">
      <w:pPr>
        <w:pStyle w:val="NormalBold"/>
      </w:pPr>
      <w:r w:rsidRPr="00AB1B8F">
        <w:rPr>
          <w:rStyle w:val="HideTWBExt"/>
          <w:b w:val="0"/>
        </w:rPr>
        <w:t>&lt;/RepeatBlock-By&gt;</w:t>
      </w:r>
    </w:p>
    <w:p w14:paraId="0DD0FB7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54C3E34" w14:textId="77777777" w:rsidR="008112DB" w:rsidRPr="00AB1B8F" w:rsidRDefault="008112DB" w:rsidP="008112DB">
      <w:pPr>
        <w:pStyle w:val="NormalBold"/>
      </w:pPr>
      <w:r w:rsidRPr="00AB1B8F">
        <w:rPr>
          <w:rStyle w:val="HideTWBExt"/>
          <w:b w:val="0"/>
        </w:rPr>
        <w:t>&lt;Article&gt;</w:t>
      </w:r>
      <w:r w:rsidRPr="00AB1B8F">
        <w:t>Paragraphe 1 – point c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5ABE4BA" w14:textId="77777777" w:rsidTr="00A30437">
        <w:trPr>
          <w:trHeight w:hRule="exact" w:val="240"/>
          <w:jc w:val="center"/>
        </w:trPr>
        <w:tc>
          <w:tcPr>
            <w:tcW w:w="9752" w:type="dxa"/>
            <w:gridSpan w:val="2"/>
            <w:tcBorders>
              <w:top w:val="nil"/>
              <w:left w:val="nil"/>
              <w:bottom w:val="nil"/>
              <w:right w:val="nil"/>
            </w:tcBorders>
          </w:tcPr>
          <w:p w14:paraId="78FB2448" w14:textId="77777777" w:rsidR="008112DB" w:rsidRPr="00AB1B8F" w:rsidRDefault="008112DB" w:rsidP="00A30437"/>
        </w:tc>
      </w:tr>
      <w:tr w:rsidR="008112DB" w:rsidRPr="00AB1B8F" w14:paraId="766B14A1" w14:textId="77777777" w:rsidTr="00A30437">
        <w:trPr>
          <w:trHeight w:val="240"/>
          <w:jc w:val="center"/>
        </w:trPr>
        <w:tc>
          <w:tcPr>
            <w:tcW w:w="4876" w:type="dxa"/>
            <w:tcBorders>
              <w:top w:val="nil"/>
              <w:left w:val="nil"/>
              <w:bottom w:val="nil"/>
              <w:right w:val="nil"/>
            </w:tcBorders>
          </w:tcPr>
          <w:p w14:paraId="3E72961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CF537D0" w14:textId="77777777" w:rsidR="008112DB" w:rsidRPr="00AB1B8F" w:rsidRDefault="008112DB" w:rsidP="00A30437">
            <w:pPr>
              <w:pStyle w:val="AmColumnHeading"/>
            </w:pPr>
            <w:r w:rsidRPr="00AB1B8F">
              <w:t>Amendement</w:t>
            </w:r>
          </w:p>
        </w:tc>
      </w:tr>
      <w:tr w:rsidR="008112DB" w:rsidRPr="00AB1B8F" w14:paraId="61F64C5B" w14:textId="77777777" w:rsidTr="00A30437">
        <w:trPr>
          <w:jc w:val="center"/>
        </w:trPr>
        <w:tc>
          <w:tcPr>
            <w:tcW w:w="4876" w:type="dxa"/>
            <w:tcBorders>
              <w:top w:val="nil"/>
              <w:left w:val="nil"/>
              <w:bottom w:val="nil"/>
              <w:right w:val="nil"/>
            </w:tcBorders>
          </w:tcPr>
          <w:p w14:paraId="05035E2D" w14:textId="77777777" w:rsidR="008112DB" w:rsidRPr="00AB1B8F" w:rsidRDefault="008112DB" w:rsidP="00A30437">
            <w:pPr>
              <w:pStyle w:val="Normal6a"/>
            </w:pPr>
          </w:p>
        </w:tc>
        <w:tc>
          <w:tcPr>
            <w:tcW w:w="4876" w:type="dxa"/>
            <w:tcBorders>
              <w:top w:val="nil"/>
              <w:left w:val="nil"/>
              <w:bottom w:val="nil"/>
              <w:right w:val="nil"/>
            </w:tcBorders>
          </w:tcPr>
          <w:p w14:paraId="6D409739" w14:textId="77777777" w:rsidR="008112DB" w:rsidRPr="00AB1B8F" w:rsidRDefault="008112DB" w:rsidP="00A30437">
            <w:pPr>
              <w:pStyle w:val="Normal6a"/>
            </w:pPr>
            <w:r w:rsidRPr="00AB1B8F">
              <w:rPr>
                <w:b/>
                <w:i/>
              </w:rPr>
              <w:t>c ter)</w:t>
            </w:r>
            <w:r w:rsidRPr="00AB1B8F">
              <w:tab/>
            </w:r>
            <w:r w:rsidRPr="00AB1B8F">
              <w:rPr>
                <w:b/>
                <w:i/>
              </w:rPr>
              <w:t>demander la mise en place de cadres de suivi et de responsabilisation pour suivre la mise en œuvre des engagements de la Commission de la condition de la femme dans l’ensemble des États membres et des partenaires des Nations unies;</w:t>
            </w:r>
          </w:p>
        </w:tc>
      </w:tr>
    </w:tbl>
    <w:p w14:paraId="40DC399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B9948D7" w14:textId="77777777" w:rsidR="008112DB" w:rsidRPr="007800A1" w:rsidRDefault="008112DB" w:rsidP="008112DB">
      <w:pPr>
        <w:rPr>
          <w:lang w:val="en-GB"/>
        </w:rPr>
      </w:pPr>
      <w:r w:rsidRPr="007800A1">
        <w:rPr>
          <w:rStyle w:val="HideTWBExt"/>
          <w:lang w:val="en-GB"/>
        </w:rPr>
        <w:t>&lt;/Amend&gt;</w:t>
      </w:r>
    </w:p>
    <w:p w14:paraId="248B617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109</w:t>
      </w:r>
      <w:r w:rsidRPr="007800A1">
        <w:rPr>
          <w:rStyle w:val="HideTWBExt"/>
          <w:b w:val="0"/>
          <w:lang w:val="en-GB"/>
        </w:rPr>
        <w:t>&lt;/NumAm&gt;</w:t>
      </w:r>
    </w:p>
    <w:p w14:paraId="12268D5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6C09E3AD" w14:textId="77777777" w:rsidR="008112DB" w:rsidRPr="00AB1B8F" w:rsidRDefault="008112DB" w:rsidP="008112DB">
      <w:pPr>
        <w:pStyle w:val="NormalBold"/>
      </w:pPr>
      <w:r w:rsidRPr="00AB1B8F">
        <w:rPr>
          <w:rStyle w:val="HideTWBExt"/>
          <w:b w:val="0"/>
        </w:rPr>
        <w:t>&lt;/RepeatBlock-By&gt;</w:t>
      </w:r>
    </w:p>
    <w:p w14:paraId="52705B3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B67E7BB" w14:textId="77777777" w:rsidR="008112DB" w:rsidRPr="00AB1B8F" w:rsidRDefault="008112DB" w:rsidP="008112DB">
      <w:pPr>
        <w:pStyle w:val="NormalBold"/>
      </w:pPr>
      <w:r w:rsidRPr="00AB1B8F">
        <w:rPr>
          <w:rStyle w:val="HideTWBExt"/>
          <w:b w:val="0"/>
        </w:rPr>
        <w:t>&lt;Article&gt;</w:t>
      </w:r>
      <w:r w:rsidRPr="00AB1B8F">
        <w:t>Paragraphe 1 – point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C59C9D2" w14:textId="77777777" w:rsidTr="00A30437">
        <w:trPr>
          <w:trHeight w:hRule="exact" w:val="240"/>
          <w:jc w:val="center"/>
        </w:trPr>
        <w:tc>
          <w:tcPr>
            <w:tcW w:w="9752" w:type="dxa"/>
            <w:gridSpan w:val="2"/>
            <w:tcBorders>
              <w:top w:val="nil"/>
              <w:left w:val="nil"/>
              <w:bottom w:val="nil"/>
              <w:right w:val="nil"/>
            </w:tcBorders>
          </w:tcPr>
          <w:p w14:paraId="1C31C4DB" w14:textId="77777777" w:rsidR="008112DB" w:rsidRPr="00AB1B8F" w:rsidRDefault="008112DB" w:rsidP="00A30437"/>
        </w:tc>
      </w:tr>
      <w:tr w:rsidR="008112DB" w:rsidRPr="00AB1B8F" w14:paraId="6DAE0E31" w14:textId="77777777" w:rsidTr="00A30437">
        <w:trPr>
          <w:trHeight w:val="240"/>
          <w:jc w:val="center"/>
        </w:trPr>
        <w:tc>
          <w:tcPr>
            <w:tcW w:w="4876" w:type="dxa"/>
            <w:tcBorders>
              <w:top w:val="nil"/>
              <w:left w:val="nil"/>
              <w:bottom w:val="nil"/>
              <w:right w:val="nil"/>
            </w:tcBorders>
          </w:tcPr>
          <w:p w14:paraId="5BA042F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E362173" w14:textId="77777777" w:rsidR="008112DB" w:rsidRPr="00AB1B8F" w:rsidRDefault="008112DB" w:rsidP="00A30437">
            <w:pPr>
              <w:pStyle w:val="AmColumnHeading"/>
            </w:pPr>
            <w:r w:rsidRPr="00AB1B8F">
              <w:t>Amendement</w:t>
            </w:r>
          </w:p>
        </w:tc>
      </w:tr>
      <w:tr w:rsidR="008112DB" w:rsidRPr="00AB1B8F" w14:paraId="76C56C97" w14:textId="77777777" w:rsidTr="00A30437">
        <w:trPr>
          <w:jc w:val="center"/>
        </w:trPr>
        <w:tc>
          <w:tcPr>
            <w:tcW w:w="4876" w:type="dxa"/>
            <w:tcBorders>
              <w:top w:val="nil"/>
              <w:left w:val="nil"/>
              <w:bottom w:val="nil"/>
              <w:right w:val="nil"/>
            </w:tcBorders>
          </w:tcPr>
          <w:p w14:paraId="496370B3" w14:textId="77777777" w:rsidR="008112DB" w:rsidRPr="00AB1B8F" w:rsidRDefault="008112DB" w:rsidP="00A30437">
            <w:pPr>
              <w:pStyle w:val="Normal6a"/>
            </w:pPr>
            <w:r w:rsidRPr="00AB1B8F">
              <w:t>d)</w:t>
            </w:r>
            <w:r w:rsidRPr="00AB1B8F">
              <w:tab/>
              <w:t>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examiner la création de tribunaux spécifiques pour la violence sexiste; plaider en faveur de cadres juridiques complets qui protègent les droits des femmes et garantissent leur participation pleine et entière sur un pied d’égalité, tant en droit national qu’international;</w:t>
            </w:r>
          </w:p>
        </w:tc>
        <w:tc>
          <w:tcPr>
            <w:tcW w:w="4876" w:type="dxa"/>
            <w:tcBorders>
              <w:top w:val="nil"/>
              <w:left w:val="nil"/>
              <w:bottom w:val="nil"/>
              <w:right w:val="nil"/>
            </w:tcBorders>
          </w:tcPr>
          <w:p w14:paraId="06E76975"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w:t>
            </w:r>
            <w:r w:rsidRPr="00AB1B8F">
              <w:rPr>
                <w:b/>
                <w:i/>
              </w:rPr>
              <w:t>gratuite</w:t>
            </w:r>
            <w:r w:rsidRPr="00AB1B8F">
              <w:t xml:space="preserv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w:t>
            </w:r>
            <w:r w:rsidRPr="00AB1B8F">
              <w:rPr>
                <w:b/>
                <w:i/>
              </w:rPr>
              <w:t>, d’un système judiciaire insuffisamment formé sur les effets de la violence sexiste, y compris le contrôle psychologique, mental, physique et financier</w:t>
            </w:r>
            <w:r w:rsidRPr="00AB1B8F">
              <w:t xml:space="preserve">, pour des raisons socioculturelles et à cause des discriminations; examiner la création de tribunaux spécifiques pour la violence sexiste; plaider en faveur de cadres juridiques complets qui protègent les droits des femmes et garantissent leur participation pleine et entière sur un pied d’égalité, tant en droit national qu’international; </w:t>
            </w:r>
            <w:r w:rsidRPr="00AB1B8F">
              <w:rPr>
                <w:b/>
                <w:i/>
              </w:rPr>
              <w:t>reconnaître que certains crimes sont commis principalement en raison du genre, comme le féminicide;</w:t>
            </w:r>
          </w:p>
        </w:tc>
      </w:tr>
    </w:tbl>
    <w:p w14:paraId="0EE3DAD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64E1E13" w14:textId="77777777" w:rsidR="008112DB" w:rsidRPr="007800A1" w:rsidRDefault="008112DB" w:rsidP="008112DB">
      <w:pPr>
        <w:rPr>
          <w:lang w:val="en-GB"/>
        </w:rPr>
      </w:pPr>
      <w:r w:rsidRPr="007800A1">
        <w:rPr>
          <w:rStyle w:val="HideTWBExt"/>
          <w:lang w:val="en-GB"/>
        </w:rPr>
        <w:t>&lt;/Amend&gt;</w:t>
      </w:r>
    </w:p>
    <w:p w14:paraId="06A14EF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110</w:t>
      </w:r>
      <w:r w:rsidRPr="007800A1">
        <w:rPr>
          <w:rStyle w:val="HideTWBExt"/>
          <w:b w:val="0"/>
          <w:lang w:val="en-GB"/>
        </w:rPr>
        <w:t>&lt;/NumAm&gt;</w:t>
      </w:r>
    </w:p>
    <w:p w14:paraId="755FAFF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72EDE307" w14:textId="77777777" w:rsidR="008112DB" w:rsidRPr="00AB1B8F" w:rsidRDefault="008112DB" w:rsidP="008112DB">
      <w:pPr>
        <w:pStyle w:val="NormalBold"/>
      </w:pPr>
      <w:r w:rsidRPr="00AB1B8F">
        <w:rPr>
          <w:rStyle w:val="HideTWBExt"/>
          <w:b w:val="0"/>
        </w:rPr>
        <w:t>&lt;/RepeatBlock-By&gt;</w:t>
      </w:r>
    </w:p>
    <w:p w14:paraId="2B2B772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D871DDC" w14:textId="77777777" w:rsidR="008112DB" w:rsidRPr="00AB1B8F" w:rsidRDefault="008112DB" w:rsidP="008112DB">
      <w:pPr>
        <w:pStyle w:val="NormalBold"/>
      </w:pPr>
      <w:r w:rsidRPr="00AB1B8F">
        <w:rPr>
          <w:rStyle w:val="HideTWBExt"/>
          <w:b w:val="0"/>
        </w:rPr>
        <w:t>&lt;Article&gt;</w:t>
      </w:r>
      <w:r w:rsidRPr="00AB1B8F">
        <w:t>Paragraphe 1 – point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B92CE27" w14:textId="77777777" w:rsidTr="00A30437">
        <w:trPr>
          <w:trHeight w:hRule="exact" w:val="240"/>
          <w:jc w:val="center"/>
        </w:trPr>
        <w:tc>
          <w:tcPr>
            <w:tcW w:w="9752" w:type="dxa"/>
            <w:gridSpan w:val="2"/>
            <w:tcBorders>
              <w:top w:val="nil"/>
              <w:left w:val="nil"/>
              <w:bottom w:val="nil"/>
              <w:right w:val="nil"/>
            </w:tcBorders>
          </w:tcPr>
          <w:p w14:paraId="03916315" w14:textId="77777777" w:rsidR="008112DB" w:rsidRPr="00AB1B8F" w:rsidRDefault="008112DB" w:rsidP="00A30437"/>
        </w:tc>
      </w:tr>
      <w:tr w:rsidR="008112DB" w:rsidRPr="00AB1B8F" w14:paraId="67213EDA" w14:textId="77777777" w:rsidTr="00A30437">
        <w:trPr>
          <w:trHeight w:val="240"/>
          <w:jc w:val="center"/>
        </w:trPr>
        <w:tc>
          <w:tcPr>
            <w:tcW w:w="4876" w:type="dxa"/>
            <w:tcBorders>
              <w:top w:val="nil"/>
              <w:left w:val="nil"/>
              <w:bottom w:val="nil"/>
              <w:right w:val="nil"/>
            </w:tcBorders>
          </w:tcPr>
          <w:p w14:paraId="49FBB0D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7BC1FEA" w14:textId="77777777" w:rsidR="008112DB" w:rsidRPr="00AB1B8F" w:rsidRDefault="008112DB" w:rsidP="00A30437">
            <w:pPr>
              <w:pStyle w:val="AmColumnHeading"/>
            </w:pPr>
            <w:r w:rsidRPr="00AB1B8F">
              <w:t>Amendement</w:t>
            </w:r>
          </w:p>
        </w:tc>
      </w:tr>
      <w:tr w:rsidR="008112DB" w:rsidRPr="00AB1B8F" w14:paraId="282AC6DF" w14:textId="77777777" w:rsidTr="00A30437">
        <w:trPr>
          <w:jc w:val="center"/>
        </w:trPr>
        <w:tc>
          <w:tcPr>
            <w:tcW w:w="4876" w:type="dxa"/>
            <w:tcBorders>
              <w:top w:val="nil"/>
              <w:left w:val="nil"/>
              <w:bottom w:val="nil"/>
              <w:right w:val="nil"/>
            </w:tcBorders>
          </w:tcPr>
          <w:p w14:paraId="01753227"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examiner la création de </w:t>
            </w:r>
            <w:r w:rsidRPr="00AB1B8F">
              <w:rPr>
                <w:b/>
                <w:i/>
              </w:rPr>
              <w:t>tribunaux spécifiques</w:t>
            </w:r>
            <w:r w:rsidRPr="00AB1B8F">
              <w:t xml:space="preserve"> pour la violence sexiste; plaider en faveur de cadres juridiques complets qui protègent les droits des femmes et garantissent leur participation pleine et entière sur un pied d’égalité, tant en droit national qu’international;</w:t>
            </w:r>
          </w:p>
        </w:tc>
        <w:tc>
          <w:tcPr>
            <w:tcW w:w="4876" w:type="dxa"/>
            <w:tcBorders>
              <w:top w:val="nil"/>
              <w:left w:val="nil"/>
              <w:bottom w:val="nil"/>
              <w:right w:val="nil"/>
            </w:tcBorders>
          </w:tcPr>
          <w:p w14:paraId="0811A670"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examiner la création de </w:t>
            </w:r>
            <w:r w:rsidRPr="00AB1B8F">
              <w:rPr>
                <w:b/>
                <w:i/>
              </w:rPr>
              <w:t>mesures et de procédures spécifiques</w:t>
            </w:r>
            <w:r w:rsidRPr="00AB1B8F">
              <w:t xml:space="preserve"> pour la violence sexiste </w:t>
            </w:r>
            <w:r w:rsidRPr="00AB1B8F">
              <w:rPr>
                <w:b/>
                <w:i/>
              </w:rPr>
              <w:t>et dispenser une formation spécialisée aux juges, aux procureurs et aux agents des services répressifs afin de renforcer leur capacité à traiter efficacement ces affaires</w:t>
            </w:r>
            <w:r w:rsidRPr="00AB1B8F">
              <w:t>; plaider en faveur de cadres juridiques complets qui protègent les droits des femmes et garantissent leur participation pleine et entière sur un pied d’égalité, tant en droit national qu’international;</w:t>
            </w:r>
          </w:p>
        </w:tc>
      </w:tr>
    </w:tbl>
    <w:p w14:paraId="0C1C102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BA352D0" w14:textId="77777777" w:rsidR="008112DB" w:rsidRPr="007800A1" w:rsidRDefault="008112DB" w:rsidP="008112DB">
      <w:pPr>
        <w:rPr>
          <w:lang w:val="en-GB"/>
        </w:rPr>
      </w:pPr>
      <w:r w:rsidRPr="007800A1">
        <w:rPr>
          <w:rStyle w:val="HideTWBExt"/>
          <w:lang w:val="en-GB"/>
        </w:rPr>
        <w:t>&lt;/Amend&gt;</w:t>
      </w:r>
    </w:p>
    <w:p w14:paraId="3C42414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111</w:t>
      </w:r>
      <w:r w:rsidRPr="007800A1">
        <w:rPr>
          <w:rStyle w:val="HideTWBExt"/>
          <w:b w:val="0"/>
          <w:lang w:val="en-GB"/>
        </w:rPr>
        <w:t>&lt;/NumAm&gt;</w:t>
      </w:r>
    </w:p>
    <w:p w14:paraId="54CE7C75"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0897B89" w14:textId="77777777" w:rsidR="008112DB" w:rsidRPr="00AB1B8F" w:rsidRDefault="008112DB" w:rsidP="008112DB">
      <w:pPr>
        <w:pStyle w:val="NormalBold"/>
      </w:pPr>
      <w:r w:rsidRPr="00AB1B8F">
        <w:rPr>
          <w:rStyle w:val="HideTWBExt"/>
          <w:b w:val="0"/>
        </w:rPr>
        <w:t>&lt;/RepeatBlock-By&gt;</w:t>
      </w:r>
    </w:p>
    <w:p w14:paraId="0554E0E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443F4BA" w14:textId="77777777" w:rsidR="008112DB" w:rsidRPr="00AB1B8F" w:rsidRDefault="008112DB" w:rsidP="008112DB">
      <w:pPr>
        <w:pStyle w:val="NormalBold"/>
      </w:pPr>
      <w:r w:rsidRPr="00AB1B8F">
        <w:rPr>
          <w:rStyle w:val="HideTWBExt"/>
          <w:b w:val="0"/>
        </w:rPr>
        <w:t>&lt;Article&gt;</w:t>
      </w:r>
      <w:r w:rsidRPr="00AB1B8F">
        <w:t>Paragraphe 1 – point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180DD7C" w14:textId="77777777" w:rsidTr="00A30437">
        <w:trPr>
          <w:trHeight w:hRule="exact" w:val="240"/>
          <w:jc w:val="center"/>
        </w:trPr>
        <w:tc>
          <w:tcPr>
            <w:tcW w:w="9752" w:type="dxa"/>
            <w:gridSpan w:val="2"/>
            <w:tcBorders>
              <w:top w:val="nil"/>
              <w:left w:val="nil"/>
              <w:bottom w:val="nil"/>
              <w:right w:val="nil"/>
            </w:tcBorders>
          </w:tcPr>
          <w:p w14:paraId="5E104701" w14:textId="77777777" w:rsidR="008112DB" w:rsidRPr="00AB1B8F" w:rsidRDefault="008112DB" w:rsidP="00A30437"/>
        </w:tc>
      </w:tr>
      <w:tr w:rsidR="008112DB" w:rsidRPr="00AB1B8F" w14:paraId="7D0A4516" w14:textId="77777777" w:rsidTr="00A30437">
        <w:trPr>
          <w:trHeight w:val="240"/>
          <w:jc w:val="center"/>
        </w:trPr>
        <w:tc>
          <w:tcPr>
            <w:tcW w:w="4876" w:type="dxa"/>
            <w:tcBorders>
              <w:top w:val="nil"/>
              <w:left w:val="nil"/>
              <w:bottom w:val="nil"/>
              <w:right w:val="nil"/>
            </w:tcBorders>
          </w:tcPr>
          <w:p w14:paraId="37BDBC0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4E26A07" w14:textId="77777777" w:rsidR="008112DB" w:rsidRPr="00AB1B8F" w:rsidRDefault="008112DB" w:rsidP="00A30437">
            <w:pPr>
              <w:pStyle w:val="AmColumnHeading"/>
            </w:pPr>
            <w:r w:rsidRPr="00AB1B8F">
              <w:t>Amendement</w:t>
            </w:r>
          </w:p>
        </w:tc>
      </w:tr>
      <w:tr w:rsidR="008112DB" w:rsidRPr="00AB1B8F" w14:paraId="784F25E1" w14:textId="77777777" w:rsidTr="00A30437">
        <w:trPr>
          <w:jc w:val="center"/>
        </w:trPr>
        <w:tc>
          <w:tcPr>
            <w:tcW w:w="4876" w:type="dxa"/>
            <w:tcBorders>
              <w:top w:val="nil"/>
              <w:left w:val="nil"/>
              <w:bottom w:val="nil"/>
              <w:right w:val="nil"/>
            </w:tcBorders>
          </w:tcPr>
          <w:p w14:paraId="0E096630" w14:textId="77777777" w:rsidR="008112DB" w:rsidRPr="00AB1B8F" w:rsidRDefault="008112DB" w:rsidP="00A30437">
            <w:pPr>
              <w:pStyle w:val="Normal6a"/>
            </w:pPr>
            <w:r w:rsidRPr="00AB1B8F">
              <w:t>d)</w:t>
            </w:r>
            <w:r w:rsidRPr="00AB1B8F">
              <w:tab/>
              <w:t>veiller à ce que les instruments européens et internationaux soient complémentaires et ambitieux, assortis de dispositions solides et concrètes pour autonomiser les femmes et garantir l’accès à la justice</w:t>
            </w:r>
            <w:r w:rsidRPr="00AB1B8F">
              <w:rPr>
                <w:b/>
                <w:i/>
              </w:rPr>
              <w:t>, et garder à l’esprit que le droit à l’aide juridictionnelle est essentiel à cet égard</w:t>
            </w:r>
            <w:r w:rsidRPr="00AB1B8F">
              <w:t>;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w:t>
            </w:r>
            <w:r w:rsidRPr="00AB1B8F">
              <w:rPr>
                <w:b/>
                <w:i/>
              </w:rPr>
              <w:t xml:space="preserve"> examiner la création de tribunaux spécifiques pour la violence sexiste;</w:t>
            </w:r>
            <w:r w:rsidRPr="00AB1B8F">
              <w:t xml:space="preserve"> plaider en faveur de cadres juridiques complets qui protègent les droits des femmes et garantissent leur participation pleine et entière sur un pied d’égalité, tant en droit national qu’international;</w:t>
            </w:r>
          </w:p>
        </w:tc>
        <w:tc>
          <w:tcPr>
            <w:tcW w:w="4876" w:type="dxa"/>
            <w:tcBorders>
              <w:top w:val="nil"/>
              <w:left w:val="nil"/>
              <w:bottom w:val="nil"/>
              <w:right w:val="nil"/>
            </w:tcBorders>
          </w:tcPr>
          <w:p w14:paraId="19A20965"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substantielles visant à autonomiser les femmes et à garantir l’accès à la justice;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w:t>
            </w:r>
            <w:r w:rsidRPr="00AB1B8F">
              <w:rPr>
                <w:b/>
                <w:i/>
              </w:rPr>
              <w:t>intersectionnelles</w:t>
            </w:r>
            <w:r w:rsidRPr="00AB1B8F">
              <w:t>; plaider en faveur de cadres juridiques complets qui protègent les droits des femmes et garantissent leur participation pleine et entière sur un pied d’égalité, tant en droit national qu’international;</w:t>
            </w:r>
          </w:p>
        </w:tc>
      </w:tr>
    </w:tbl>
    <w:p w14:paraId="0F6D1FC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869C713" w14:textId="77777777" w:rsidR="008112DB" w:rsidRPr="007800A1" w:rsidRDefault="008112DB" w:rsidP="008112DB">
      <w:pPr>
        <w:rPr>
          <w:lang w:val="en-GB"/>
        </w:rPr>
      </w:pPr>
      <w:r w:rsidRPr="007800A1">
        <w:rPr>
          <w:rStyle w:val="HideTWBExt"/>
          <w:lang w:val="en-GB"/>
        </w:rPr>
        <w:t>&lt;/Amend&gt;</w:t>
      </w:r>
    </w:p>
    <w:p w14:paraId="7345A98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112</w:t>
      </w:r>
      <w:r w:rsidRPr="007800A1">
        <w:rPr>
          <w:rStyle w:val="HideTWBExt"/>
          <w:b w:val="0"/>
          <w:lang w:val="en-GB"/>
        </w:rPr>
        <w:t>&lt;/NumAm&gt;</w:t>
      </w:r>
    </w:p>
    <w:p w14:paraId="5285407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5D07C7E9" w14:textId="77777777" w:rsidR="008112DB" w:rsidRPr="00AB1B8F" w:rsidRDefault="008112DB" w:rsidP="008112DB">
      <w:pPr>
        <w:pStyle w:val="NormalBold"/>
      </w:pPr>
      <w:r w:rsidRPr="00AB1B8F">
        <w:rPr>
          <w:rStyle w:val="HideTWBExt"/>
          <w:b w:val="0"/>
        </w:rPr>
        <w:t>&lt;/RepeatBlock-By&gt;</w:t>
      </w:r>
    </w:p>
    <w:p w14:paraId="0E8D20F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7359B96" w14:textId="77777777" w:rsidR="008112DB" w:rsidRPr="00AB1B8F" w:rsidRDefault="008112DB" w:rsidP="008112DB">
      <w:pPr>
        <w:pStyle w:val="NormalBold"/>
      </w:pPr>
      <w:r w:rsidRPr="00AB1B8F">
        <w:rPr>
          <w:rStyle w:val="HideTWBExt"/>
          <w:b w:val="0"/>
        </w:rPr>
        <w:t>&lt;Article&gt;</w:t>
      </w:r>
      <w:r w:rsidRPr="00AB1B8F">
        <w:t>Paragraphe 1 – point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6B06844" w14:textId="77777777" w:rsidTr="00A30437">
        <w:trPr>
          <w:trHeight w:hRule="exact" w:val="240"/>
          <w:jc w:val="center"/>
        </w:trPr>
        <w:tc>
          <w:tcPr>
            <w:tcW w:w="9752" w:type="dxa"/>
            <w:gridSpan w:val="2"/>
            <w:tcBorders>
              <w:top w:val="nil"/>
              <w:left w:val="nil"/>
              <w:bottom w:val="nil"/>
              <w:right w:val="nil"/>
            </w:tcBorders>
          </w:tcPr>
          <w:p w14:paraId="3E9EA1C2" w14:textId="77777777" w:rsidR="008112DB" w:rsidRPr="00AB1B8F" w:rsidRDefault="008112DB" w:rsidP="00A30437"/>
        </w:tc>
      </w:tr>
      <w:tr w:rsidR="008112DB" w:rsidRPr="00AB1B8F" w14:paraId="157D2F59" w14:textId="77777777" w:rsidTr="00A30437">
        <w:trPr>
          <w:trHeight w:val="240"/>
          <w:jc w:val="center"/>
        </w:trPr>
        <w:tc>
          <w:tcPr>
            <w:tcW w:w="4876" w:type="dxa"/>
            <w:tcBorders>
              <w:top w:val="nil"/>
              <w:left w:val="nil"/>
              <w:bottom w:val="nil"/>
              <w:right w:val="nil"/>
            </w:tcBorders>
          </w:tcPr>
          <w:p w14:paraId="189CDBE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4AD4000" w14:textId="77777777" w:rsidR="008112DB" w:rsidRPr="00AB1B8F" w:rsidRDefault="008112DB" w:rsidP="00A30437">
            <w:pPr>
              <w:pStyle w:val="AmColumnHeading"/>
            </w:pPr>
            <w:r w:rsidRPr="00AB1B8F">
              <w:t>Amendement</w:t>
            </w:r>
          </w:p>
        </w:tc>
      </w:tr>
      <w:tr w:rsidR="008112DB" w:rsidRPr="00AB1B8F" w14:paraId="10919EFF" w14:textId="77777777" w:rsidTr="00A30437">
        <w:trPr>
          <w:jc w:val="center"/>
        </w:trPr>
        <w:tc>
          <w:tcPr>
            <w:tcW w:w="4876" w:type="dxa"/>
            <w:tcBorders>
              <w:top w:val="nil"/>
              <w:left w:val="nil"/>
              <w:bottom w:val="nil"/>
              <w:right w:val="nil"/>
            </w:tcBorders>
          </w:tcPr>
          <w:p w14:paraId="7E8E19A8"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w:t>
            </w:r>
            <w:r w:rsidRPr="00AB1B8F">
              <w:rPr>
                <w:b/>
                <w:i/>
              </w:rPr>
              <w:t>et à cause des discriminations</w:t>
            </w:r>
            <w:r w:rsidRPr="00AB1B8F">
              <w:t>; examiner la création de tribunaux spécifiques pour la violence sexiste; plaider en faveur de cadres juridiques complets qui protègent les droits des femmes et garantissent leur participation pleine et entière sur un pied d’égalité, tant en droit national qu’international;</w:t>
            </w:r>
          </w:p>
        </w:tc>
        <w:tc>
          <w:tcPr>
            <w:tcW w:w="4876" w:type="dxa"/>
            <w:tcBorders>
              <w:top w:val="nil"/>
              <w:left w:val="nil"/>
              <w:bottom w:val="nil"/>
              <w:right w:val="nil"/>
            </w:tcBorders>
          </w:tcPr>
          <w:p w14:paraId="2C7B484E"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w:t>
            </w:r>
            <w:r w:rsidRPr="00AB1B8F">
              <w:rPr>
                <w:b/>
                <w:i/>
              </w:rPr>
              <w:t>et à la défense</w:t>
            </w:r>
            <w:r w:rsidRPr="00AB1B8F">
              <w:t xml:space="preserv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w:t>
            </w:r>
            <w:r w:rsidRPr="00AB1B8F">
              <w:rPr>
                <w:b/>
                <w:i/>
              </w:rPr>
              <w:t>et de la discrimination</w:t>
            </w:r>
            <w:r w:rsidRPr="00AB1B8F">
              <w:t xml:space="preserve">, pour des raisons </w:t>
            </w:r>
            <w:r w:rsidRPr="00AB1B8F">
              <w:rPr>
                <w:b/>
                <w:i/>
              </w:rPr>
              <w:t>socio-économiques ou</w:t>
            </w:r>
            <w:r w:rsidRPr="00AB1B8F">
              <w:t xml:space="preserve"> socioculturelles; examiner la création de tribunaux spécifiques pour la violence sexiste; plaider en faveur de cadres juridiques complets qui protègent les droits des femmes </w:t>
            </w:r>
            <w:r w:rsidRPr="00AB1B8F">
              <w:rPr>
                <w:b/>
                <w:i/>
              </w:rPr>
              <w:t>et des filles</w:t>
            </w:r>
            <w:r w:rsidRPr="00AB1B8F">
              <w:t xml:space="preserve"> et garantissent leur participation pleine et entière sur un pied d’égalité, tant en droit national qu’international;</w:t>
            </w:r>
          </w:p>
        </w:tc>
      </w:tr>
    </w:tbl>
    <w:p w14:paraId="3D8D5B2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2EDC731" w14:textId="77777777" w:rsidR="008112DB" w:rsidRPr="007800A1" w:rsidRDefault="008112DB" w:rsidP="008112DB">
      <w:pPr>
        <w:rPr>
          <w:lang w:val="en-GB"/>
        </w:rPr>
      </w:pPr>
      <w:r w:rsidRPr="007800A1">
        <w:rPr>
          <w:rStyle w:val="HideTWBExt"/>
          <w:lang w:val="en-GB"/>
        </w:rPr>
        <w:t>&lt;/Amend&gt;</w:t>
      </w:r>
    </w:p>
    <w:p w14:paraId="49FD134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113</w:t>
      </w:r>
      <w:r w:rsidRPr="007800A1">
        <w:rPr>
          <w:rStyle w:val="HideTWBExt"/>
          <w:b w:val="0"/>
          <w:lang w:val="en-GB"/>
        </w:rPr>
        <w:t>&lt;/NumAm&gt;</w:t>
      </w:r>
    </w:p>
    <w:p w14:paraId="0CD8832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692D11AA" w14:textId="77777777" w:rsidR="008112DB" w:rsidRPr="00AB1B8F" w:rsidRDefault="008112DB" w:rsidP="008112DB">
      <w:pPr>
        <w:pStyle w:val="NormalBold"/>
      </w:pPr>
      <w:r w:rsidRPr="00AB1B8F">
        <w:rPr>
          <w:rStyle w:val="HideTWBExt"/>
          <w:b w:val="0"/>
        </w:rPr>
        <w:t>&lt;/RepeatBlock-By&gt;</w:t>
      </w:r>
    </w:p>
    <w:p w14:paraId="010B891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29610A4" w14:textId="77777777" w:rsidR="008112DB" w:rsidRPr="00AB1B8F" w:rsidRDefault="008112DB" w:rsidP="008112DB">
      <w:pPr>
        <w:pStyle w:val="NormalBold"/>
      </w:pPr>
      <w:r w:rsidRPr="00AB1B8F">
        <w:rPr>
          <w:rStyle w:val="HideTWBExt"/>
          <w:b w:val="0"/>
        </w:rPr>
        <w:t>&lt;Article&gt;</w:t>
      </w:r>
      <w:r w:rsidRPr="00AB1B8F">
        <w:t>Paragraphe 1 – point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6A8B900" w14:textId="77777777" w:rsidTr="00A30437">
        <w:trPr>
          <w:trHeight w:hRule="exact" w:val="240"/>
          <w:jc w:val="center"/>
        </w:trPr>
        <w:tc>
          <w:tcPr>
            <w:tcW w:w="9752" w:type="dxa"/>
            <w:gridSpan w:val="2"/>
            <w:tcBorders>
              <w:top w:val="nil"/>
              <w:left w:val="nil"/>
              <w:bottom w:val="nil"/>
              <w:right w:val="nil"/>
            </w:tcBorders>
          </w:tcPr>
          <w:p w14:paraId="420937A6" w14:textId="77777777" w:rsidR="008112DB" w:rsidRPr="00AB1B8F" w:rsidRDefault="008112DB" w:rsidP="00A30437"/>
        </w:tc>
      </w:tr>
      <w:tr w:rsidR="008112DB" w:rsidRPr="00AB1B8F" w14:paraId="1F7A04B7" w14:textId="77777777" w:rsidTr="00A30437">
        <w:trPr>
          <w:trHeight w:val="240"/>
          <w:jc w:val="center"/>
        </w:trPr>
        <w:tc>
          <w:tcPr>
            <w:tcW w:w="4876" w:type="dxa"/>
            <w:tcBorders>
              <w:top w:val="nil"/>
              <w:left w:val="nil"/>
              <w:bottom w:val="nil"/>
              <w:right w:val="nil"/>
            </w:tcBorders>
          </w:tcPr>
          <w:p w14:paraId="41CE277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CCDD53B" w14:textId="77777777" w:rsidR="008112DB" w:rsidRPr="00AB1B8F" w:rsidRDefault="008112DB" w:rsidP="00A30437">
            <w:pPr>
              <w:pStyle w:val="AmColumnHeading"/>
            </w:pPr>
            <w:r w:rsidRPr="00AB1B8F">
              <w:t>Amendement</w:t>
            </w:r>
          </w:p>
        </w:tc>
      </w:tr>
      <w:tr w:rsidR="008112DB" w:rsidRPr="00AB1B8F" w14:paraId="54939244" w14:textId="77777777" w:rsidTr="00A30437">
        <w:trPr>
          <w:jc w:val="center"/>
        </w:trPr>
        <w:tc>
          <w:tcPr>
            <w:tcW w:w="4876" w:type="dxa"/>
            <w:tcBorders>
              <w:top w:val="nil"/>
              <w:left w:val="nil"/>
              <w:bottom w:val="nil"/>
              <w:right w:val="nil"/>
            </w:tcBorders>
          </w:tcPr>
          <w:p w14:paraId="27139083" w14:textId="77777777" w:rsidR="008112DB" w:rsidRPr="00AB1B8F" w:rsidRDefault="008112DB" w:rsidP="00A30437">
            <w:pPr>
              <w:pStyle w:val="Normal6a"/>
            </w:pPr>
            <w:r w:rsidRPr="00AB1B8F">
              <w:t>d)</w:t>
            </w:r>
            <w:r w:rsidRPr="00AB1B8F">
              <w:tab/>
              <w:t>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examiner la création de tribunaux spécifiques pour la violence sexiste; plaider en faveur de cadres juridiques complets qui protègent les droits des femmes et garantissent leur participation pleine et entière sur un pied d’égalité, tant en droit national qu’international;</w:t>
            </w:r>
          </w:p>
        </w:tc>
        <w:tc>
          <w:tcPr>
            <w:tcW w:w="4876" w:type="dxa"/>
            <w:tcBorders>
              <w:top w:val="nil"/>
              <w:left w:val="nil"/>
              <w:bottom w:val="nil"/>
              <w:right w:val="nil"/>
            </w:tcBorders>
          </w:tcPr>
          <w:p w14:paraId="349BB5A0"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examiner la création de tribunaux spécifiques pour la violence sexiste; plaider en faveur de cadres juridiques complets qui protègent les droits des femmes </w:t>
            </w:r>
            <w:r w:rsidRPr="00AB1B8F">
              <w:rPr>
                <w:b/>
                <w:i/>
              </w:rPr>
              <w:t>et des personnes au genre fluide</w:t>
            </w:r>
            <w:r w:rsidRPr="00AB1B8F">
              <w:t xml:space="preserve"> garantissent leur participation pleine et entière sur un pied d’égalité, tant en droit national qu’international;</w:t>
            </w:r>
          </w:p>
        </w:tc>
      </w:tr>
    </w:tbl>
    <w:p w14:paraId="3C5F1E0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810F9BF" w14:textId="77777777" w:rsidR="008112DB" w:rsidRPr="007800A1" w:rsidRDefault="008112DB" w:rsidP="008112DB">
      <w:pPr>
        <w:rPr>
          <w:lang w:val="en-GB"/>
        </w:rPr>
      </w:pPr>
      <w:r w:rsidRPr="007800A1">
        <w:rPr>
          <w:rStyle w:val="HideTWBExt"/>
          <w:lang w:val="en-GB"/>
        </w:rPr>
        <w:t>&lt;/Amend&gt;</w:t>
      </w:r>
    </w:p>
    <w:p w14:paraId="31954A7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114</w:t>
      </w:r>
      <w:r w:rsidRPr="007800A1">
        <w:rPr>
          <w:rStyle w:val="HideTWBExt"/>
          <w:b w:val="0"/>
          <w:lang w:val="en-GB"/>
        </w:rPr>
        <w:t>&lt;/NumAm&gt;</w:t>
      </w:r>
    </w:p>
    <w:p w14:paraId="47578F9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052CD9E5" w14:textId="77777777" w:rsidR="008112DB" w:rsidRPr="00AB1B8F" w:rsidRDefault="008112DB" w:rsidP="008112DB">
      <w:pPr>
        <w:pStyle w:val="NormalBold"/>
      </w:pPr>
      <w:r w:rsidRPr="00AB1B8F">
        <w:rPr>
          <w:rStyle w:val="HideTWBExt"/>
          <w:b w:val="0"/>
        </w:rPr>
        <w:t>&lt;/RepeatBlock-By&gt;</w:t>
      </w:r>
    </w:p>
    <w:p w14:paraId="24AFDC9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9AE61C1" w14:textId="77777777" w:rsidR="008112DB" w:rsidRPr="00AB1B8F" w:rsidRDefault="008112DB" w:rsidP="008112DB">
      <w:pPr>
        <w:pStyle w:val="NormalBold"/>
      </w:pPr>
      <w:r w:rsidRPr="00AB1B8F">
        <w:rPr>
          <w:rStyle w:val="HideTWBExt"/>
          <w:b w:val="0"/>
        </w:rPr>
        <w:t>&lt;Article&gt;</w:t>
      </w:r>
      <w:r w:rsidRPr="00AB1B8F">
        <w:t>Paragraphe 1 – point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C3B4BD9" w14:textId="77777777" w:rsidTr="00A30437">
        <w:trPr>
          <w:trHeight w:hRule="exact" w:val="240"/>
          <w:jc w:val="center"/>
        </w:trPr>
        <w:tc>
          <w:tcPr>
            <w:tcW w:w="9752" w:type="dxa"/>
            <w:gridSpan w:val="2"/>
            <w:tcBorders>
              <w:top w:val="nil"/>
              <w:left w:val="nil"/>
              <w:bottom w:val="nil"/>
              <w:right w:val="nil"/>
            </w:tcBorders>
          </w:tcPr>
          <w:p w14:paraId="01E8D4E0" w14:textId="77777777" w:rsidR="008112DB" w:rsidRPr="00AB1B8F" w:rsidRDefault="008112DB" w:rsidP="00A30437"/>
        </w:tc>
      </w:tr>
      <w:tr w:rsidR="008112DB" w:rsidRPr="00AB1B8F" w14:paraId="3F4CF844" w14:textId="77777777" w:rsidTr="00A30437">
        <w:trPr>
          <w:trHeight w:val="240"/>
          <w:jc w:val="center"/>
        </w:trPr>
        <w:tc>
          <w:tcPr>
            <w:tcW w:w="4876" w:type="dxa"/>
            <w:tcBorders>
              <w:top w:val="nil"/>
              <w:left w:val="nil"/>
              <w:bottom w:val="nil"/>
              <w:right w:val="nil"/>
            </w:tcBorders>
          </w:tcPr>
          <w:p w14:paraId="69D99FB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CD054AA" w14:textId="77777777" w:rsidR="008112DB" w:rsidRPr="00AB1B8F" w:rsidRDefault="008112DB" w:rsidP="00A30437">
            <w:pPr>
              <w:pStyle w:val="AmColumnHeading"/>
            </w:pPr>
            <w:r w:rsidRPr="00AB1B8F">
              <w:t>Amendement</w:t>
            </w:r>
          </w:p>
        </w:tc>
      </w:tr>
      <w:tr w:rsidR="008112DB" w:rsidRPr="00AB1B8F" w14:paraId="183091FF" w14:textId="77777777" w:rsidTr="00A30437">
        <w:trPr>
          <w:jc w:val="center"/>
        </w:trPr>
        <w:tc>
          <w:tcPr>
            <w:tcW w:w="4876" w:type="dxa"/>
            <w:tcBorders>
              <w:top w:val="nil"/>
              <w:left w:val="nil"/>
              <w:bottom w:val="nil"/>
              <w:right w:val="nil"/>
            </w:tcBorders>
          </w:tcPr>
          <w:p w14:paraId="06DD21DF"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w:t>
            </w:r>
            <w:r w:rsidRPr="00AB1B8F">
              <w:rPr>
                <w:b/>
                <w:i/>
              </w:rPr>
              <w:t>de chef de file</w:t>
            </w:r>
            <w:r w:rsidRPr="00AB1B8F">
              <w:t xml:space="preserve"> affirmée ainsi qu’une approche </w:t>
            </w:r>
            <w:r w:rsidRPr="00AB1B8F">
              <w:rPr>
                <w:b/>
                <w:i/>
              </w:rPr>
              <w:t>unifiée</w:t>
            </w:r>
            <w:r w:rsidRPr="00AB1B8F">
              <w:t xml:space="preserve"> en faveur de systèmes judiciaires </w:t>
            </w:r>
            <w:r w:rsidRPr="00AB1B8F">
              <w:rPr>
                <w:b/>
                <w:i/>
              </w:rPr>
              <w:t>inclusifs et</w:t>
            </w:r>
            <w:r w:rsidRPr="00AB1B8F">
              <w:t xml:space="preserve">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examiner la création de tribunaux spécifiques pour la violence sexiste; plaider en faveur de cadres juridiques complets qui protègent les droits des femmes et garantissent leur participation pleine et entière sur un pied d’égalité, tant en droit national qu’international;</w:t>
            </w:r>
          </w:p>
        </w:tc>
        <w:tc>
          <w:tcPr>
            <w:tcW w:w="4876" w:type="dxa"/>
            <w:tcBorders>
              <w:top w:val="nil"/>
              <w:left w:val="nil"/>
              <w:bottom w:val="nil"/>
              <w:right w:val="nil"/>
            </w:tcBorders>
          </w:tcPr>
          <w:p w14:paraId="6C692154" w14:textId="77777777" w:rsidR="008112DB" w:rsidRPr="00AB1B8F" w:rsidRDefault="008112DB" w:rsidP="00A30437">
            <w:pPr>
              <w:pStyle w:val="Normal6a"/>
            </w:pPr>
            <w:r w:rsidRPr="00AB1B8F">
              <w:t>d)</w:t>
            </w:r>
            <w:r w:rsidRPr="00AB1B8F">
              <w:tab/>
              <w:t>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affirmée ainsi qu’une approche en faveur de systèmes judiciaires impartiaux accessibles à tous, en particulier aux groupes vulnérables et défavorisés de femmes qui se heurtent fréquemment à des obstacles à l’accès à la justice en raison de lacunes dans les capacités institutionnelles, pour des raisons socioculturelles et à cause des discriminations; examiner la création de tribunaux spécifiques pour la violence sexiste; plaider en faveur de cadres juridiques complets qui protègent les droits des femmes et garantissent leur participation pleine et entière sur un pied d’égalité, tant en droit national qu’international;</w:t>
            </w:r>
          </w:p>
        </w:tc>
      </w:tr>
    </w:tbl>
    <w:p w14:paraId="1A5DAE7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16FBDCDC" w14:textId="77777777" w:rsidR="008112DB" w:rsidRPr="007800A1" w:rsidRDefault="008112DB" w:rsidP="008112DB">
      <w:pPr>
        <w:rPr>
          <w:lang w:val="en-GB"/>
        </w:rPr>
      </w:pPr>
      <w:r w:rsidRPr="007800A1">
        <w:rPr>
          <w:rStyle w:val="HideTWBExt"/>
          <w:lang w:val="en-GB"/>
        </w:rPr>
        <w:t>&lt;/Amend&gt;</w:t>
      </w:r>
    </w:p>
    <w:p w14:paraId="0A8E7AF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115</w:t>
      </w:r>
      <w:r w:rsidRPr="007800A1">
        <w:rPr>
          <w:rStyle w:val="HideTWBExt"/>
          <w:b w:val="0"/>
          <w:lang w:val="en-GB"/>
        </w:rPr>
        <w:t>&lt;/NumAm&gt;</w:t>
      </w:r>
    </w:p>
    <w:p w14:paraId="170FB11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5009A003" w14:textId="77777777" w:rsidR="008112DB" w:rsidRPr="00AB1B8F" w:rsidRDefault="008112DB" w:rsidP="008112DB">
      <w:pPr>
        <w:pStyle w:val="NormalBold"/>
      </w:pPr>
      <w:r w:rsidRPr="00AB1B8F">
        <w:rPr>
          <w:rStyle w:val="HideTWBExt"/>
          <w:b w:val="0"/>
        </w:rPr>
        <w:t>&lt;/RepeatBlock-By&gt;</w:t>
      </w:r>
    </w:p>
    <w:p w14:paraId="1C4C791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CCD632F" w14:textId="77777777" w:rsidR="008112DB" w:rsidRPr="00AB1B8F" w:rsidRDefault="008112DB" w:rsidP="008112DB">
      <w:pPr>
        <w:pStyle w:val="NormalBold"/>
      </w:pPr>
      <w:r w:rsidRPr="00AB1B8F">
        <w:rPr>
          <w:rStyle w:val="HideTWBExt"/>
          <w:b w:val="0"/>
        </w:rPr>
        <w:t>&lt;Article&gt;</w:t>
      </w:r>
      <w:r w:rsidRPr="00AB1B8F">
        <w:t>Paragraphe 1 – point d</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F3A0D19" w14:textId="77777777" w:rsidTr="00A30437">
        <w:trPr>
          <w:trHeight w:hRule="exact" w:val="240"/>
          <w:jc w:val="center"/>
        </w:trPr>
        <w:tc>
          <w:tcPr>
            <w:tcW w:w="9752" w:type="dxa"/>
            <w:gridSpan w:val="2"/>
            <w:tcBorders>
              <w:top w:val="nil"/>
              <w:left w:val="nil"/>
              <w:bottom w:val="nil"/>
              <w:right w:val="nil"/>
            </w:tcBorders>
          </w:tcPr>
          <w:p w14:paraId="2E62CC08" w14:textId="77777777" w:rsidR="008112DB" w:rsidRPr="00AB1B8F" w:rsidRDefault="008112DB" w:rsidP="00A30437"/>
        </w:tc>
      </w:tr>
      <w:tr w:rsidR="008112DB" w:rsidRPr="00AB1B8F" w14:paraId="2A92A483" w14:textId="77777777" w:rsidTr="00A30437">
        <w:trPr>
          <w:trHeight w:val="240"/>
          <w:jc w:val="center"/>
        </w:trPr>
        <w:tc>
          <w:tcPr>
            <w:tcW w:w="4876" w:type="dxa"/>
            <w:tcBorders>
              <w:top w:val="nil"/>
              <w:left w:val="nil"/>
              <w:bottom w:val="nil"/>
              <w:right w:val="nil"/>
            </w:tcBorders>
          </w:tcPr>
          <w:p w14:paraId="111548C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895EC2E" w14:textId="77777777" w:rsidR="008112DB" w:rsidRPr="00AB1B8F" w:rsidRDefault="008112DB" w:rsidP="00A30437">
            <w:pPr>
              <w:pStyle w:val="AmColumnHeading"/>
            </w:pPr>
            <w:r w:rsidRPr="00AB1B8F">
              <w:t>Amendement</w:t>
            </w:r>
          </w:p>
        </w:tc>
      </w:tr>
      <w:tr w:rsidR="008112DB" w:rsidRPr="00AB1B8F" w14:paraId="5E34A3CB" w14:textId="77777777" w:rsidTr="00A30437">
        <w:trPr>
          <w:jc w:val="center"/>
        </w:trPr>
        <w:tc>
          <w:tcPr>
            <w:tcW w:w="4876" w:type="dxa"/>
            <w:tcBorders>
              <w:top w:val="nil"/>
              <w:left w:val="nil"/>
              <w:bottom w:val="nil"/>
              <w:right w:val="nil"/>
            </w:tcBorders>
          </w:tcPr>
          <w:p w14:paraId="56BDFC8C"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w:t>
            </w:r>
            <w:r w:rsidRPr="00AB1B8F">
              <w:rPr>
                <w:b/>
                <w:i/>
              </w:rPr>
              <w:t>lacunes dans les capacités institutionnelles</w:t>
            </w:r>
            <w:r w:rsidRPr="00AB1B8F">
              <w:t>, pour des raisons socioculturelles et à cause des discriminations;</w:t>
            </w:r>
            <w:r w:rsidRPr="00AB1B8F">
              <w:rPr>
                <w:b/>
                <w:i/>
              </w:rPr>
              <w:t xml:space="preserve"> examiner la création de tribunaux spécifiques pour la violence sexiste;</w:t>
            </w:r>
            <w:r w:rsidRPr="00AB1B8F">
              <w:t xml:space="preserve"> plaider en faveur de cadres juridiques complets qui protègent les droits des femmes et garantissent leur participation pleine et entière sur un pied d’égalité, tant en droit national qu’international;</w:t>
            </w:r>
          </w:p>
        </w:tc>
        <w:tc>
          <w:tcPr>
            <w:tcW w:w="4876" w:type="dxa"/>
            <w:tcBorders>
              <w:top w:val="nil"/>
              <w:left w:val="nil"/>
              <w:bottom w:val="nil"/>
              <w:right w:val="nil"/>
            </w:tcBorders>
          </w:tcPr>
          <w:p w14:paraId="518E6139" w14:textId="77777777" w:rsidR="008112DB" w:rsidRPr="00AB1B8F" w:rsidRDefault="008112DB" w:rsidP="00A30437">
            <w:pPr>
              <w:pStyle w:val="Normal6a"/>
            </w:pPr>
            <w:r w:rsidRPr="00AB1B8F">
              <w:t>d)</w:t>
            </w:r>
            <w:r w:rsidRPr="00AB1B8F">
              <w:tab/>
              <w:t xml:space="preserve">veiller à ce que les instruments européens et internationaux soient complémentaires et ambitieux, assortis de dispositions solides et concrètes pour autonomiser les femmes et garantir l’accès à la justice, et garder à l’esprit que le droit à l’aide juridictionnelle est essentiel à cet égard; faire en sorte que l’Union adopte une position de chef de file affirmée ainsi qu’une approche unifiée en faveur de systèmes judiciaires inclusifs et impartiaux accessibles à tous, en particulier aux groupes vulnérables et défavorisés de femmes qui se heurtent fréquemment à des obstacles à l’accès à la justice en raison de </w:t>
            </w:r>
            <w:r w:rsidRPr="00AB1B8F">
              <w:rPr>
                <w:b/>
                <w:i/>
              </w:rPr>
              <w:t>l’effet multiplicateur du manque de ressources au sein du système judiciaire</w:t>
            </w:r>
            <w:r w:rsidRPr="00AB1B8F">
              <w:t>, pour des raisons socioculturelles et à cause des discriminations; plaider en faveur de cadres juridiques complets qui protègent les droits des femmes et garantissent leur participation pleine et entière sur un pied d’égalité, tant en droit national qu’international;</w:t>
            </w:r>
          </w:p>
        </w:tc>
      </w:tr>
    </w:tbl>
    <w:p w14:paraId="247C85A7"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8202884" w14:textId="77777777" w:rsidR="008112DB" w:rsidRPr="007800A1" w:rsidRDefault="008112DB" w:rsidP="008112DB">
      <w:pPr>
        <w:rPr>
          <w:lang w:val="en-GB"/>
        </w:rPr>
      </w:pPr>
      <w:r w:rsidRPr="007800A1">
        <w:rPr>
          <w:rStyle w:val="HideTWBExt"/>
          <w:lang w:val="en-GB"/>
        </w:rPr>
        <w:t>&lt;/Amend&gt;</w:t>
      </w:r>
    </w:p>
    <w:p w14:paraId="334DFE5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116</w:t>
      </w:r>
      <w:r w:rsidRPr="007800A1">
        <w:rPr>
          <w:rStyle w:val="HideTWBExt"/>
          <w:b w:val="0"/>
          <w:lang w:val="en-GB"/>
        </w:rPr>
        <w:t>&lt;/NumAm&gt;</w:t>
      </w:r>
    </w:p>
    <w:p w14:paraId="5222AFD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7C07DFC" w14:textId="77777777" w:rsidR="008112DB" w:rsidRPr="00AB1B8F" w:rsidRDefault="008112DB" w:rsidP="008112DB">
      <w:pPr>
        <w:pStyle w:val="NormalBold"/>
      </w:pPr>
      <w:r w:rsidRPr="00AB1B8F">
        <w:rPr>
          <w:rStyle w:val="HideTWBExt"/>
          <w:b w:val="0"/>
        </w:rPr>
        <w:t>&lt;/RepeatBlock-By&gt;</w:t>
      </w:r>
    </w:p>
    <w:p w14:paraId="4EADECD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163A1BE" w14:textId="77777777" w:rsidR="008112DB" w:rsidRPr="00AB1B8F" w:rsidRDefault="008112DB" w:rsidP="008112DB">
      <w:pPr>
        <w:pStyle w:val="NormalBold"/>
      </w:pPr>
      <w:r w:rsidRPr="00AB1B8F">
        <w:rPr>
          <w:rStyle w:val="HideTWBExt"/>
          <w:b w:val="0"/>
        </w:rPr>
        <w:t>&lt;Article&gt;</w:t>
      </w:r>
      <w:r w:rsidRPr="00AB1B8F">
        <w:t>Paragraphe 1 – point d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782DE64" w14:textId="77777777" w:rsidTr="00A30437">
        <w:trPr>
          <w:trHeight w:hRule="exact" w:val="240"/>
          <w:jc w:val="center"/>
        </w:trPr>
        <w:tc>
          <w:tcPr>
            <w:tcW w:w="9752" w:type="dxa"/>
            <w:gridSpan w:val="2"/>
            <w:tcBorders>
              <w:top w:val="nil"/>
              <w:left w:val="nil"/>
              <w:bottom w:val="nil"/>
              <w:right w:val="nil"/>
            </w:tcBorders>
          </w:tcPr>
          <w:p w14:paraId="66409AE3" w14:textId="77777777" w:rsidR="008112DB" w:rsidRPr="00AB1B8F" w:rsidRDefault="008112DB" w:rsidP="00A30437"/>
        </w:tc>
      </w:tr>
      <w:tr w:rsidR="008112DB" w:rsidRPr="00AB1B8F" w14:paraId="6AE26C83" w14:textId="77777777" w:rsidTr="00A30437">
        <w:trPr>
          <w:trHeight w:val="240"/>
          <w:jc w:val="center"/>
        </w:trPr>
        <w:tc>
          <w:tcPr>
            <w:tcW w:w="4876" w:type="dxa"/>
            <w:tcBorders>
              <w:top w:val="nil"/>
              <w:left w:val="nil"/>
              <w:bottom w:val="nil"/>
              <w:right w:val="nil"/>
            </w:tcBorders>
          </w:tcPr>
          <w:p w14:paraId="529A852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CF33FC7" w14:textId="77777777" w:rsidR="008112DB" w:rsidRPr="00AB1B8F" w:rsidRDefault="008112DB" w:rsidP="00A30437">
            <w:pPr>
              <w:pStyle w:val="AmColumnHeading"/>
            </w:pPr>
            <w:r w:rsidRPr="00AB1B8F">
              <w:t>Amendement</w:t>
            </w:r>
          </w:p>
        </w:tc>
      </w:tr>
      <w:tr w:rsidR="008112DB" w:rsidRPr="00AB1B8F" w14:paraId="09B9D997" w14:textId="77777777" w:rsidTr="00A30437">
        <w:trPr>
          <w:jc w:val="center"/>
        </w:trPr>
        <w:tc>
          <w:tcPr>
            <w:tcW w:w="4876" w:type="dxa"/>
            <w:tcBorders>
              <w:top w:val="nil"/>
              <w:left w:val="nil"/>
              <w:bottom w:val="nil"/>
              <w:right w:val="nil"/>
            </w:tcBorders>
          </w:tcPr>
          <w:p w14:paraId="0B69D8C7" w14:textId="77777777" w:rsidR="008112DB" w:rsidRPr="00AB1B8F" w:rsidRDefault="008112DB" w:rsidP="00A30437">
            <w:pPr>
              <w:pStyle w:val="Normal6a"/>
            </w:pPr>
          </w:p>
        </w:tc>
        <w:tc>
          <w:tcPr>
            <w:tcW w:w="4876" w:type="dxa"/>
            <w:tcBorders>
              <w:top w:val="nil"/>
              <w:left w:val="nil"/>
              <w:bottom w:val="nil"/>
              <w:right w:val="nil"/>
            </w:tcBorders>
          </w:tcPr>
          <w:p w14:paraId="76ADEF14" w14:textId="77777777" w:rsidR="008112DB" w:rsidRPr="00AB1B8F" w:rsidRDefault="008112DB" w:rsidP="00A30437">
            <w:pPr>
              <w:pStyle w:val="Normal6a"/>
            </w:pPr>
            <w:r w:rsidRPr="00AB1B8F">
              <w:rPr>
                <w:b/>
                <w:i/>
              </w:rPr>
              <w:t>d bis)</w:t>
            </w:r>
            <w:r w:rsidRPr="00AB1B8F">
              <w:tab/>
            </w:r>
            <w:r w:rsidRPr="00AB1B8F">
              <w:rPr>
                <w:b/>
                <w:i/>
              </w:rPr>
              <w:t>inviter les États membres et les autorités nationales compétentes à assurer une formation tenant compte de la dimension de genre et centrée sur les victimes pour les fonctionnaires qui entrent en contact avec les victimes, conformément à leurs fonctions, y compris les policiers, les procureurs et les juges; préciser que cette formation devrait être mise au point, dispensée et faire l’objet d’un suivi régulier au regard de normes de qualité clairement définies et de résultats mesurables, afin de prévenir la victimisation secondaire, de lutter contre les stéréotypes et les biais sexistes et de garantir un traitement des victimes respectueux, sensible au traumatisme et non discriminatoire;</w:t>
            </w:r>
          </w:p>
        </w:tc>
      </w:tr>
    </w:tbl>
    <w:p w14:paraId="39DD2B2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4CC7072" w14:textId="77777777" w:rsidR="008112DB" w:rsidRPr="007800A1" w:rsidRDefault="008112DB" w:rsidP="008112DB">
      <w:pPr>
        <w:rPr>
          <w:lang w:val="en-GB"/>
        </w:rPr>
      </w:pPr>
      <w:r w:rsidRPr="007800A1">
        <w:rPr>
          <w:rStyle w:val="HideTWBExt"/>
          <w:lang w:val="en-GB"/>
        </w:rPr>
        <w:t>&lt;/Amend&gt;</w:t>
      </w:r>
    </w:p>
    <w:p w14:paraId="59DE951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117</w:t>
      </w:r>
      <w:r w:rsidRPr="007800A1">
        <w:rPr>
          <w:rStyle w:val="HideTWBExt"/>
          <w:b w:val="0"/>
          <w:lang w:val="en-GB"/>
        </w:rPr>
        <w:t>&lt;/NumAm&gt;</w:t>
      </w:r>
    </w:p>
    <w:p w14:paraId="4B0B8DD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154C76AD" w14:textId="77777777" w:rsidR="008112DB" w:rsidRPr="00AB1B8F" w:rsidRDefault="008112DB" w:rsidP="008112DB">
      <w:pPr>
        <w:pStyle w:val="NormalBold"/>
      </w:pPr>
      <w:r w:rsidRPr="00AB1B8F">
        <w:rPr>
          <w:rStyle w:val="HideTWBExt"/>
          <w:b w:val="0"/>
        </w:rPr>
        <w:t>&lt;/RepeatBlock-By&gt;</w:t>
      </w:r>
    </w:p>
    <w:p w14:paraId="317185F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B2D3AA1" w14:textId="77777777" w:rsidR="008112DB" w:rsidRPr="00AB1B8F" w:rsidRDefault="008112DB" w:rsidP="008112DB">
      <w:pPr>
        <w:pStyle w:val="NormalBold"/>
      </w:pPr>
      <w:r w:rsidRPr="00AB1B8F">
        <w:rPr>
          <w:rStyle w:val="HideTWBExt"/>
          <w:b w:val="0"/>
        </w:rPr>
        <w:t>&lt;Article&gt;</w:t>
      </w:r>
      <w:r w:rsidRPr="00AB1B8F">
        <w:t>Paragraphe 1 – point d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AE67FFA" w14:textId="77777777" w:rsidTr="00A30437">
        <w:trPr>
          <w:trHeight w:hRule="exact" w:val="240"/>
          <w:jc w:val="center"/>
        </w:trPr>
        <w:tc>
          <w:tcPr>
            <w:tcW w:w="9752" w:type="dxa"/>
            <w:gridSpan w:val="2"/>
            <w:tcBorders>
              <w:top w:val="nil"/>
              <w:left w:val="nil"/>
              <w:bottom w:val="nil"/>
              <w:right w:val="nil"/>
            </w:tcBorders>
          </w:tcPr>
          <w:p w14:paraId="412F33E4" w14:textId="77777777" w:rsidR="008112DB" w:rsidRPr="00AB1B8F" w:rsidRDefault="008112DB" w:rsidP="00A30437"/>
        </w:tc>
      </w:tr>
      <w:tr w:rsidR="008112DB" w:rsidRPr="00AB1B8F" w14:paraId="093BAE50" w14:textId="77777777" w:rsidTr="00A30437">
        <w:trPr>
          <w:trHeight w:val="240"/>
          <w:jc w:val="center"/>
        </w:trPr>
        <w:tc>
          <w:tcPr>
            <w:tcW w:w="4876" w:type="dxa"/>
            <w:tcBorders>
              <w:top w:val="nil"/>
              <w:left w:val="nil"/>
              <w:bottom w:val="nil"/>
              <w:right w:val="nil"/>
            </w:tcBorders>
          </w:tcPr>
          <w:p w14:paraId="07C884F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2A1EE31" w14:textId="77777777" w:rsidR="008112DB" w:rsidRPr="00AB1B8F" w:rsidRDefault="008112DB" w:rsidP="00A30437">
            <w:pPr>
              <w:pStyle w:val="AmColumnHeading"/>
            </w:pPr>
            <w:r w:rsidRPr="00AB1B8F">
              <w:t>Amendement</w:t>
            </w:r>
          </w:p>
        </w:tc>
      </w:tr>
      <w:tr w:rsidR="008112DB" w:rsidRPr="00AB1B8F" w14:paraId="210383DA" w14:textId="77777777" w:rsidTr="00A30437">
        <w:trPr>
          <w:jc w:val="center"/>
        </w:trPr>
        <w:tc>
          <w:tcPr>
            <w:tcW w:w="4876" w:type="dxa"/>
            <w:tcBorders>
              <w:top w:val="nil"/>
              <w:left w:val="nil"/>
              <w:bottom w:val="nil"/>
              <w:right w:val="nil"/>
            </w:tcBorders>
          </w:tcPr>
          <w:p w14:paraId="519AE4BD" w14:textId="77777777" w:rsidR="008112DB" w:rsidRPr="00AB1B8F" w:rsidRDefault="008112DB" w:rsidP="00A30437">
            <w:pPr>
              <w:pStyle w:val="Normal6a"/>
            </w:pPr>
          </w:p>
        </w:tc>
        <w:tc>
          <w:tcPr>
            <w:tcW w:w="4876" w:type="dxa"/>
            <w:tcBorders>
              <w:top w:val="nil"/>
              <w:left w:val="nil"/>
              <w:bottom w:val="nil"/>
              <w:right w:val="nil"/>
            </w:tcBorders>
          </w:tcPr>
          <w:p w14:paraId="3E4610E9" w14:textId="6876A300" w:rsidR="008112DB" w:rsidRPr="00AB1B8F" w:rsidRDefault="008112DB" w:rsidP="00A30437">
            <w:pPr>
              <w:pStyle w:val="Normal6a"/>
            </w:pPr>
            <w:r w:rsidRPr="00AB1B8F">
              <w:rPr>
                <w:b/>
                <w:i/>
              </w:rPr>
              <w:t>d bis)</w:t>
            </w:r>
            <w:r w:rsidRPr="00AB1B8F">
              <w:tab/>
            </w:r>
            <w:r w:rsidRPr="00AB1B8F">
              <w:rPr>
                <w:b/>
                <w:i/>
              </w:rPr>
              <w:t xml:space="preserve">éliminer les obstacles auxquels les femmes, en particulier celles qui sont marginalisées et celles qui sont confrontées à des discriminations intersectionnelles, </w:t>
            </w:r>
            <w:r w:rsidR="007800A1">
              <w:rPr>
                <w:b/>
                <w:i/>
              </w:rPr>
              <w:t>se heurtent</w:t>
            </w:r>
            <w:r w:rsidRPr="00AB1B8F">
              <w:rPr>
                <w:b/>
                <w:i/>
              </w:rPr>
              <w:t xml:space="preserve"> dans l’accès à la justice en cas de violence sexiste et prévenir toute forme de seconde victimisation lorsqu’elles font rapport à la police ou au cours de la procédure judiciaire;</w:t>
            </w:r>
          </w:p>
        </w:tc>
      </w:tr>
    </w:tbl>
    <w:p w14:paraId="1EE6076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9B7DA81" w14:textId="77777777" w:rsidR="008112DB" w:rsidRPr="007800A1" w:rsidRDefault="008112DB" w:rsidP="008112DB">
      <w:pPr>
        <w:rPr>
          <w:lang w:val="en-GB"/>
        </w:rPr>
      </w:pPr>
      <w:r w:rsidRPr="007800A1">
        <w:rPr>
          <w:rStyle w:val="HideTWBExt"/>
          <w:lang w:val="en-GB"/>
        </w:rPr>
        <w:t>&lt;/Amend&gt;</w:t>
      </w:r>
    </w:p>
    <w:p w14:paraId="26F51AC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118</w:t>
      </w:r>
      <w:r w:rsidRPr="007800A1">
        <w:rPr>
          <w:rStyle w:val="HideTWBExt"/>
          <w:b w:val="0"/>
          <w:lang w:val="en-GB"/>
        </w:rPr>
        <w:t>&lt;/NumAm&gt;</w:t>
      </w:r>
    </w:p>
    <w:p w14:paraId="2411BB0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57410137" w14:textId="77777777" w:rsidR="008112DB" w:rsidRPr="00AB1B8F" w:rsidRDefault="008112DB" w:rsidP="008112DB">
      <w:pPr>
        <w:pStyle w:val="NormalBold"/>
      </w:pPr>
      <w:r w:rsidRPr="00AB1B8F">
        <w:rPr>
          <w:rStyle w:val="HideTWBExt"/>
          <w:b w:val="0"/>
        </w:rPr>
        <w:t>&lt;/RepeatBlock-By&gt;</w:t>
      </w:r>
    </w:p>
    <w:p w14:paraId="73D8769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24B6ADB" w14:textId="77777777" w:rsidR="008112DB" w:rsidRPr="00AB1B8F" w:rsidRDefault="008112DB" w:rsidP="008112DB">
      <w:pPr>
        <w:pStyle w:val="NormalBold"/>
      </w:pPr>
      <w:r w:rsidRPr="00AB1B8F">
        <w:rPr>
          <w:rStyle w:val="HideTWBExt"/>
          <w:b w:val="0"/>
        </w:rPr>
        <w:t>&lt;Article&gt;</w:t>
      </w:r>
      <w:r w:rsidRPr="00AB1B8F">
        <w:t>Paragraphe 1 – point d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4EED850" w14:textId="77777777" w:rsidTr="00A30437">
        <w:trPr>
          <w:trHeight w:hRule="exact" w:val="240"/>
          <w:jc w:val="center"/>
        </w:trPr>
        <w:tc>
          <w:tcPr>
            <w:tcW w:w="9752" w:type="dxa"/>
            <w:gridSpan w:val="2"/>
            <w:tcBorders>
              <w:top w:val="nil"/>
              <w:left w:val="nil"/>
              <w:bottom w:val="nil"/>
              <w:right w:val="nil"/>
            </w:tcBorders>
          </w:tcPr>
          <w:p w14:paraId="324F3D49" w14:textId="77777777" w:rsidR="008112DB" w:rsidRPr="00AB1B8F" w:rsidRDefault="008112DB" w:rsidP="00A30437"/>
        </w:tc>
      </w:tr>
      <w:tr w:rsidR="008112DB" w:rsidRPr="00AB1B8F" w14:paraId="7B2EC332" w14:textId="77777777" w:rsidTr="00A30437">
        <w:trPr>
          <w:trHeight w:val="240"/>
          <w:jc w:val="center"/>
        </w:trPr>
        <w:tc>
          <w:tcPr>
            <w:tcW w:w="4876" w:type="dxa"/>
            <w:tcBorders>
              <w:top w:val="nil"/>
              <w:left w:val="nil"/>
              <w:bottom w:val="nil"/>
              <w:right w:val="nil"/>
            </w:tcBorders>
          </w:tcPr>
          <w:p w14:paraId="79ED30C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B753995" w14:textId="77777777" w:rsidR="008112DB" w:rsidRPr="00AB1B8F" w:rsidRDefault="008112DB" w:rsidP="00A30437">
            <w:pPr>
              <w:pStyle w:val="AmColumnHeading"/>
            </w:pPr>
            <w:r w:rsidRPr="00AB1B8F">
              <w:t>Amendement</w:t>
            </w:r>
          </w:p>
        </w:tc>
      </w:tr>
      <w:tr w:rsidR="008112DB" w:rsidRPr="00AB1B8F" w14:paraId="1B725437" w14:textId="77777777" w:rsidTr="00A30437">
        <w:trPr>
          <w:jc w:val="center"/>
        </w:trPr>
        <w:tc>
          <w:tcPr>
            <w:tcW w:w="4876" w:type="dxa"/>
            <w:tcBorders>
              <w:top w:val="nil"/>
              <w:left w:val="nil"/>
              <w:bottom w:val="nil"/>
              <w:right w:val="nil"/>
            </w:tcBorders>
          </w:tcPr>
          <w:p w14:paraId="4C034C99" w14:textId="77777777" w:rsidR="008112DB" w:rsidRPr="00AB1B8F" w:rsidRDefault="008112DB" w:rsidP="00A30437">
            <w:pPr>
              <w:pStyle w:val="Normal6a"/>
            </w:pPr>
          </w:p>
        </w:tc>
        <w:tc>
          <w:tcPr>
            <w:tcW w:w="4876" w:type="dxa"/>
            <w:tcBorders>
              <w:top w:val="nil"/>
              <w:left w:val="nil"/>
              <w:bottom w:val="nil"/>
              <w:right w:val="nil"/>
            </w:tcBorders>
          </w:tcPr>
          <w:p w14:paraId="359E781A" w14:textId="77777777" w:rsidR="008112DB" w:rsidRPr="00AB1B8F" w:rsidRDefault="008112DB" w:rsidP="00A30437">
            <w:pPr>
              <w:pStyle w:val="Normal6a"/>
            </w:pPr>
            <w:r w:rsidRPr="00AB1B8F">
              <w:rPr>
                <w:b/>
                <w:i/>
              </w:rPr>
              <w:t>d bis)</w:t>
            </w:r>
            <w:r w:rsidRPr="00AB1B8F">
              <w:tab/>
            </w:r>
            <w:r w:rsidRPr="00AB1B8F">
              <w:rPr>
                <w:b/>
                <w:i/>
              </w:rPr>
              <w:t>veiller à ce qu’un soutien et une protection adéquats, axés sur les victimes, soient fournis aux victimes de violence à l’égard des femmes et de violence domestique et à ce que leur accès effectif à la justice soit garanti;</w:t>
            </w:r>
          </w:p>
        </w:tc>
      </w:tr>
    </w:tbl>
    <w:p w14:paraId="0C15827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03C04AD" w14:textId="77777777" w:rsidR="008112DB" w:rsidRPr="007800A1" w:rsidRDefault="008112DB" w:rsidP="008112DB">
      <w:pPr>
        <w:rPr>
          <w:lang w:val="en-GB"/>
        </w:rPr>
      </w:pPr>
      <w:r w:rsidRPr="007800A1">
        <w:rPr>
          <w:rStyle w:val="HideTWBExt"/>
          <w:lang w:val="en-GB"/>
        </w:rPr>
        <w:t>&lt;/Amend&gt;</w:t>
      </w:r>
    </w:p>
    <w:p w14:paraId="5371267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119</w:t>
      </w:r>
      <w:r w:rsidRPr="007800A1">
        <w:rPr>
          <w:rStyle w:val="HideTWBExt"/>
          <w:b w:val="0"/>
          <w:lang w:val="en-GB"/>
        </w:rPr>
        <w:t>&lt;/NumAm&gt;</w:t>
      </w:r>
    </w:p>
    <w:p w14:paraId="36DC9FE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48EE6AFB" w14:textId="77777777" w:rsidR="008112DB" w:rsidRPr="00AB1B8F" w:rsidRDefault="008112DB" w:rsidP="008112DB">
      <w:pPr>
        <w:pStyle w:val="NormalBold"/>
      </w:pPr>
      <w:r w:rsidRPr="00AB1B8F">
        <w:rPr>
          <w:rStyle w:val="HideTWBExt"/>
          <w:b w:val="0"/>
        </w:rPr>
        <w:t>&lt;/RepeatBlock-By&gt;</w:t>
      </w:r>
    </w:p>
    <w:p w14:paraId="7D8AFCC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80FE662" w14:textId="77777777" w:rsidR="008112DB" w:rsidRPr="00AB1B8F" w:rsidRDefault="008112DB" w:rsidP="008112DB">
      <w:pPr>
        <w:pStyle w:val="NormalBold"/>
      </w:pPr>
      <w:r w:rsidRPr="00AB1B8F">
        <w:rPr>
          <w:rStyle w:val="HideTWBExt"/>
          <w:b w:val="0"/>
        </w:rPr>
        <w:t>&lt;Article&gt;</w:t>
      </w:r>
      <w:r w:rsidRPr="00AB1B8F">
        <w:t>Paragraphe 1 – point d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94A72DC" w14:textId="77777777" w:rsidTr="00A30437">
        <w:trPr>
          <w:trHeight w:hRule="exact" w:val="240"/>
          <w:jc w:val="center"/>
        </w:trPr>
        <w:tc>
          <w:tcPr>
            <w:tcW w:w="9752" w:type="dxa"/>
            <w:gridSpan w:val="2"/>
            <w:tcBorders>
              <w:top w:val="nil"/>
              <w:left w:val="nil"/>
              <w:bottom w:val="nil"/>
              <w:right w:val="nil"/>
            </w:tcBorders>
          </w:tcPr>
          <w:p w14:paraId="75062F1D" w14:textId="77777777" w:rsidR="008112DB" w:rsidRPr="00AB1B8F" w:rsidRDefault="008112DB" w:rsidP="00A30437"/>
        </w:tc>
      </w:tr>
      <w:tr w:rsidR="008112DB" w:rsidRPr="00AB1B8F" w14:paraId="67729555" w14:textId="77777777" w:rsidTr="00A30437">
        <w:trPr>
          <w:trHeight w:val="240"/>
          <w:jc w:val="center"/>
        </w:trPr>
        <w:tc>
          <w:tcPr>
            <w:tcW w:w="4876" w:type="dxa"/>
            <w:tcBorders>
              <w:top w:val="nil"/>
              <w:left w:val="nil"/>
              <w:bottom w:val="nil"/>
              <w:right w:val="nil"/>
            </w:tcBorders>
          </w:tcPr>
          <w:p w14:paraId="0825173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1F7B8A0" w14:textId="77777777" w:rsidR="008112DB" w:rsidRPr="00AB1B8F" w:rsidRDefault="008112DB" w:rsidP="00A30437">
            <w:pPr>
              <w:pStyle w:val="AmColumnHeading"/>
            </w:pPr>
            <w:r w:rsidRPr="00AB1B8F">
              <w:t>Amendement</w:t>
            </w:r>
          </w:p>
        </w:tc>
      </w:tr>
      <w:tr w:rsidR="008112DB" w:rsidRPr="00AB1B8F" w14:paraId="5E51F230" w14:textId="77777777" w:rsidTr="00A30437">
        <w:trPr>
          <w:jc w:val="center"/>
        </w:trPr>
        <w:tc>
          <w:tcPr>
            <w:tcW w:w="4876" w:type="dxa"/>
            <w:tcBorders>
              <w:top w:val="nil"/>
              <w:left w:val="nil"/>
              <w:bottom w:val="nil"/>
              <w:right w:val="nil"/>
            </w:tcBorders>
          </w:tcPr>
          <w:p w14:paraId="31D7DB76" w14:textId="77777777" w:rsidR="008112DB" w:rsidRPr="00AB1B8F" w:rsidRDefault="008112DB" w:rsidP="00A30437">
            <w:pPr>
              <w:pStyle w:val="Normal6a"/>
            </w:pPr>
          </w:p>
        </w:tc>
        <w:tc>
          <w:tcPr>
            <w:tcW w:w="4876" w:type="dxa"/>
            <w:tcBorders>
              <w:top w:val="nil"/>
              <w:left w:val="nil"/>
              <w:bottom w:val="nil"/>
              <w:right w:val="nil"/>
            </w:tcBorders>
          </w:tcPr>
          <w:p w14:paraId="410B01D4" w14:textId="77777777" w:rsidR="008112DB" w:rsidRPr="00AB1B8F" w:rsidRDefault="008112DB" w:rsidP="00A30437">
            <w:pPr>
              <w:pStyle w:val="Normal6a"/>
            </w:pPr>
            <w:r w:rsidRPr="00AB1B8F">
              <w:rPr>
                <w:b/>
                <w:i/>
              </w:rPr>
              <w:t>d ter)</w:t>
            </w:r>
            <w:r w:rsidRPr="00AB1B8F">
              <w:tab/>
            </w:r>
            <w:r w:rsidRPr="00AB1B8F">
              <w:rPr>
                <w:b/>
                <w:i/>
              </w:rPr>
              <w:t>échanger les bonnes pratiques concernant les tribunaux spécialisés dans la violence sexiste ou la désignation de juges spécialisés dans les tribunaux ordinaires et les promouvoir tant au niveau de l’Union qu’au niveau international; s’engager en faveur de l’intégration d’une perspective de genre dans la prise de décision judiciaire et encourager une telle intégration;</w:t>
            </w:r>
          </w:p>
        </w:tc>
      </w:tr>
    </w:tbl>
    <w:p w14:paraId="08C502E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90D9EEE" w14:textId="77777777" w:rsidR="008112DB" w:rsidRPr="007800A1" w:rsidRDefault="008112DB" w:rsidP="008112DB">
      <w:pPr>
        <w:rPr>
          <w:lang w:val="en-GB"/>
        </w:rPr>
      </w:pPr>
      <w:r w:rsidRPr="007800A1">
        <w:rPr>
          <w:rStyle w:val="HideTWBExt"/>
          <w:lang w:val="en-GB"/>
        </w:rPr>
        <w:t>&lt;/Amend&gt;</w:t>
      </w:r>
    </w:p>
    <w:p w14:paraId="3BD9605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120</w:t>
      </w:r>
      <w:r w:rsidRPr="007800A1">
        <w:rPr>
          <w:rStyle w:val="HideTWBExt"/>
          <w:b w:val="0"/>
          <w:lang w:val="en-GB"/>
        </w:rPr>
        <w:t>&lt;/NumAm&gt;</w:t>
      </w:r>
    </w:p>
    <w:p w14:paraId="1D50BCD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Eleonora Meleti, Rosa Estaràs Ferragut, Arba Kokalari, Liesbet Sommen, Jagna Marczułajtis-Walczak</w:t>
      </w:r>
      <w:r w:rsidRPr="007800A1">
        <w:rPr>
          <w:rStyle w:val="HideTWBExt"/>
          <w:b w:val="0"/>
          <w:lang w:val="en-GB"/>
        </w:rPr>
        <w:t>&lt;/Members&gt;</w:t>
      </w:r>
    </w:p>
    <w:p w14:paraId="3D68A360" w14:textId="77777777" w:rsidR="008112DB" w:rsidRPr="00AB1B8F" w:rsidRDefault="008112DB" w:rsidP="008112DB">
      <w:pPr>
        <w:pStyle w:val="NormalBold"/>
      </w:pPr>
      <w:r w:rsidRPr="00AB1B8F">
        <w:rPr>
          <w:rStyle w:val="HideTWBExt"/>
          <w:b w:val="0"/>
        </w:rPr>
        <w:t>&lt;/RepeatBlock-By&gt;</w:t>
      </w:r>
    </w:p>
    <w:p w14:paraId="7250609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0970622" w14:textId="77777777" w:rsidR="008112DB" w:rsidRPr="00AB1B8F" w:rsidRDefault="008112DB" w:rsidP="008112DB">
      <w:pPr>
        <w:pStyle w:val="NormalBold"/>
      </w:pPr>
      <w:r w:rsidRPr="00AB1B8F">
        <w:rPr>
          <w:rStyle w:val="HideTWBExt"/>
          <w:b w:val="0"/>
        </w:rPr>
        <w:t>&lt;Article&gt;</w:t>
      </w:r>
      <w:r w:rsidRPr="00AB1B8F">
        <w:t>Paragraphe 1 – point d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6FA7258" w14:textId="77777777" w:rsidTr="00A30437">
        <w:trPr>
          <w:trHeight w:hRule="exact" w:val="240"/>
          <w:jc w:val="center"/>
        </w:trPr>
        <w:tc>
          <w:tcPr>
            <w:tcW w:w="9752" w:type="dxa"/>
            <w:gridSpan w:val="2"/>
            <w:tcBorders>
              <w:top w:val="nil"/>
              <w:left w:val="nil"/>
              <w:bottom w:val="nil"/>
              <w:right w:val="nil"/>
            </w:tcBorders>
          </w:tcPr>
          <w:p w14:paraId="0CD30884" w14:textId="77777777" w:rsidR="008112DB" w:rsidRPr="00AB1B8F" w:rsidRDefault="008112DB" w:rsidP="00A30437"/>
        </w:tc>
      </w:tr>
      <w:tr w:rsidR="008112DB" w:rsidRPr="00AB1B8F" w14:paraId="12BB751A" w14:textId="77777777" w:rsidTr="00A30437">
        <w:trPr>
          <w:trHeight w:val="240"/>
          <w:jc w:val="center"/>
        </w:trPr>
        <w:tc>
          <w:tcPr>
            <w:tcW w:w="4876" w:type="dxa"/>
            <w:tcBorders>
              <w:top w:val="nil"/>
              <w:left w:val="nil"/>
              <w:bottom w:val="nil"/>
              <w:right w:val="nil"/>
            </w:tcBorders>
          </w:tcPr>
          <w:p w14:paraId="21014AE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9A3247C" w14:textId="77777777" w:rsidR="008112DB" w:rsidRPr="00AB1B8F" w:rsidRDefault="008112DB" w:rsidP="00A30437">
            <w:pPr>
              <w:pStyle w:val="AmColumnHeading"/>
            </w:pPr>
            <w:r w:rsidRPr="00AB1B8F">
              <w:t>Amendement</w:t>
            </w:r>
          </w:p>
        </w:tc>
      </w:tr>
      <w:tr w:rsidR="008112DB" w:rsidRPr="00AB1B8F" w14:paraId="58577CB9" w14:textId="77777777" w:rsidTr="00A30437">
        <w:trPr>
          <w:jc w:val="center"/>
        </w:trPr>
        <w:tc>
          <w:tcPr>
            <w:tcW w:w="4876" w:type="dxa"/>
            <w:tcBorders>
              <w:top w:val="nil"/>
              <w:left w:val="nil"/>
              <w:bottom w:val="nil"/>
              <w:right w:val="nil"/>
            </w:tcBorders>
          </w:tcPr>
          <w:p w14:paraId="3C8827EF" w14:textId="77777777" w:rsidR="008112DB" w:rsidRPr="00AB1B8F" w:rsidRDefault="008112DB" w:rsidP="00A30437">
            <w:pPr>
              <w:pStyle w:val="Normal6a"/>
            </w:pPr>
          </w:p>
        </w:tc>
        <w:tc>
          <w:tcPr>
            <w:tcW w:w="4876" w:type="dxa"/>
            <w:tcBorders>
              <w:top w:val="nil"/>
              <w:left w:val="nil"/>
              <w:bottom w:val="nil"/>
              <w:right w:val="nil"/>
            </w:tcBorders>
          </w:tcPr>
          <w:p w14:paraId="4E70CC39" w14:textId="77777777" w:rsidR="008112DB" w:rsidRPr="00AB1B8F" w:rsidRDefault="008112DB" w:rsidP="00A30437">
            <w:pPr>
              <w:pStyle w:val="Normal6a"/>
            </w:pPr>
            <w:r w:rsidRPr="00AB1B8F">
              <w:rPr>
                <w:b/>
                <w:i/>
              </w:rPr>
              <w:t>d ter)</w:t>
            </w:r>
            <w:r w:rsidRPr="00AB1B8F">
              <w:tab/>
            </w:r>
            <w:r w:rsidRPr="00AB1B8F">
              <w:rPr>
                <w:b/>
                <w:i/>
              </w:rPr>
              <w:t>souligner qu’il importe de veiller à ce que les femmes et les filles disposent d’informations accessibles, complètes et cohérentes sur leurs droits, leur soutien et leur protection, à chaque étape de la procédure judiciaire, en particulier dans les cas de violence à l’égard des femmes ou de violence domestique;</w:t>
            </w:r>
          </w:p>
        </w:tc>
      </w:tr>
    </w:tbl>
    <w:p w14:paraId="2F58B32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8DCBE5E" w14:textId="77777777" w:rsidR="008112DB" w:rsidRPr="007800A1" w:rsidRDefault="008112DB" w:rsidP="008112DB">
      <w:pPr>
        <w:rPr>
          <w:lang w:val="en-GB"/>
        </w:rPr>
      </w:pPr>
      <w:r w:rsidRPr="007800A1">
        <w:rPr>
          <w:rStyle w:val="HideTWBExt"/>
          <w:lang w:val="en-GB"/>
        </w:rPr>
        <w:t>&lt;/Amend&gt;</w:t>
      </w:r>
    </w:p>
    <w:p w14:paraId="426B968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121</w:t>
      </w:r>
      <w:r w:rsidRPr="007800A1">
        <w:rPr>
          <w:rStyle w:val="HideTWBExt"/>
          <w:b w:val="0"/>
          <w:lang w:val="en-GB"/>
        </w:rPr>
        <w:t>&lt;/NumAm&gt;</w:t>
      </w:r>
    </w:p>
    <w:p w14:paraId="347B056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6E89F429" w14:textId="77777777" w:rsidR="008112DB" w:rsidRPr="00AB1B8F" w:rsidRDefault="008112DB" w:rsidP="008112DB">
      <w:pPr>
        <w:pStyle w:val="NormalBold"/>
      </w:pPr>
      <w:r w:rsidRPr="00AB1B8F">
        <w:rPr>
          <w:rStyle w:val="HideTWBExt"/>
          <w:b w:val="0"/>
        </w:rPr>
        <w:t>&lt;/RepeatBlock-By&gt;</w:t>
      </w:r>
    </w:p>
    <w:p w14:paraId="3D68C34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7175FEA" w14:textId="77777777" w:rsidR="008112DB" w:rsidRPr="00AB1B8F" w:rsidRDefault="008112DB" w:rsidP="008112DB">
      <w:pPr>
        <w:pStyle w:val="NormalBold"/>
      </w:pPr>
      <w:r w:rsidRPr="00AB1B8F">
        <w:rPr>
          <w:rStyle w:val="HideTWBExt"/>
          <w:b w:val="0"/>
        </w:rPr>
        <w:t>&lt;Article&gt;</w:t>
      </w:r>
      <w:r w:rsidRPr="00AB1B8F">
        <w:t>Paragraphe 1 – point d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EF5AB2A" w14:textId="77777777" w:rsidTr="00A30437">
        <w:trPr>
          <w:trHeight w:hRule="exact" w:val="240"/>
          <w:jc w:val="center"/>
        </w:trPr>
        <w:tc>
          <w:tcPr>
            <w:tcW w:w="9752" w:type="dxa"/>
            <w:gridSpan w:val="2"/>
            <w:tcBorders>
              <w:top w:val="nil"/>
              <w:left w:val="nil"/>
              <w:bottom w:val="nil"/>
              <w:right w:val="nil"/>
            </w:tcBorders>
          </w:tcPr>
          <w:p w14:paraId="56C782E7" w14:textId="77777777" w:rsidR="008112DB" w:rsidRPr="00AB1B8F" w:rsidRDefault="008112DB" w:rsidP="00A30437"/>
        </w:tc>
      </w:tr>
      <w:tr w:rsidR="008112DB" w:rsidRPr="00AB1B8F" w14:paraId="7C83B29E" w14:textId="77777777" w:rsidTr="00A30437">
        <w:trPr>
          <w:trHeight w:val="240"/>
          <w:jc w:val="center"/>
        </w:trPr>
        <w:tc>
          <w:tcPr>
            <w:tcW w:w="4876" w:type="dxa"/>
            <w:tcBorders>
              <w:top w:val="nil"/>
              <w:left w:val="nil"/>
              <w:bottom w:val="nil"/>
              <w:right w:val="nil"/>
            </w:tcBorders>
          </w:tcPr>
          <w:p w14:paraId="71B43C8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A82F1D1" w14:textId="77777777" w:rsidR="008112DB" w:rsidRPr="00AB1B8F" w:rsidRDefault="008112DB" w:rsidP="00A30437">
            <w:pPr>
              <w:pStyle w:val="AmColumnHeading"/>
            </w:pPr>
            <w:r w:rsidRPr="00AB1B8F">
              <w:t>Amendement</w:t>
            </w:r>
          </w:p>
        </w:tc>
      </w:tr>
      <w:tr w:rsidR="008112DB" w:rsidRPr="00AB1B8F" w14:paraId="183346CE" w14:textId="77777777" w:rsidTr="00A30437">
        <w:trPr>
          <w:jc w:val="center"/>
        </w:trPr>
        <w:tc>
          <w:tcPr>
            <w:tcW w:w="4876" w:type="dxa"/>
            <w:tcBorders>
              <w:top w:val="nil"/>
              <w:left w:val="nil"/>
              <w:bottom w:val="nil"/>
              <w:right w:val="nil"/>
            </w:tcBorders>
          </w:tcPr>
          <w:p w14:paraId="6368537A" w14:textId="77777777" w:rsidR="008112DB" w:rsidRPr="00AB1B8F" w:rsidRDefault="008112DB" w:rsidP="00A30437">
            <w:pPr>
              <w:pStyle w:val="Normal6a"/>
            </w:pPr>
          </w:p>
        </w:tc>
        <w:tc>
          <w:tcPr>
            <w:tcW w:w="4876" w:type="dxa"/>
            <w:tcBorders>
              <w:top w:val="nil"/>
              <w:left w:val="nil"/>
              <w:bottom w:val="nil"/>
              <w:right w:val="nil"/>
            </w:tcBorders>
          </w:tcPr>
          <w:p w14:paraId="345767BB" w14:textId="77777777" w:rsidR="008112DB" w:rsidRPr="00AB1B8F" w:rsidRDefault="008112DB" w:rsidP="00A30437">
            <w:pPr>
              <w:pStyle w:val="Normal6a"/>
            </w:pPr>
            <w:r w:rsidRPr="00AB1B8F">
              <w:rPr>
                <w:b/>
                <w:i/>
              </w:rPr>
              <w:t>d ter)</w:t>
            </w:r>
            <w:r w:rsidRPr="00AB1B8F">
              <w:tab/>
            </w:r>
            <w:r w:rsidRPr="00AB1B8F">
              <w:rPr>
                <w:b/>
                <w:i/>
              </w:rPr>
              <w:t>s’engager à mettre en place des procédures judiciaires tenant compte de la dimension de genre, une aide juridictionnelle adéquate et des mécanismes de protection afin de garantir que les survivants puissent demander et obtenir justice en toute sécurité;</w:t>
            </w:r>
          </w:p>
        </w:tc>
      </w:tr>
    </w:tbl>
    <w:p w14:paraId="0230067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7748422" w14:textId="77777777" w:rsidR="008112DB" w:rsidRPr="007800A1" w:rsidRDefault="008112DB" w:rsidP="008112DB">
      <w:pPr>
        <w:rPr>
          <w:lang w:val="en-GB"/>
        </w:rPr>
      </w:pPr>
      <w:r w:rsidRPr="007800A1">
        <w:rPr>
          <w:rStyle w:val="HideTWBExt"/>
          <w:lang w:val="en-GB"/>
        </w:rPr>
        <w:t>&lt;/Amend&gt;</w:t>
      </w:r>
    </w:p>
    <w:p w14:paraId="3DEBF75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122</w:t>
      </w:r>
      <w:r w:rsidRPr="007800A1">
        <w:rPr>
          <w:rStyle w:val="HideTWBExt"/>
          <w:b w:val="0"/>
          <w:lang w:val="en-GB"/>
        </w:rPr>
        <w:t>&lt;/NumAm&gt;</w:t>
      </w:r>
    </w:p>
    <w:p w14:paraId="207D91E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0C5288E9" w14:textId="77777777" w:rsidR="008112DB" w:rsidRPr="00AB1B8F" w:rsidRDefault="008112DB" w:rsidP="008112DB">
      <w:pPr>
        <w:pStyle w:val="NormalBold"/>
      </w:pPr>
      <w:r w:rsidRPr="00AB1B8F">
        <w:rPr>
          <w:rStyle w:val="HideTWBExt"/>
          <w:b w:val="0"/>
        </w:rPr>
        <w:t>&lt;/RepeatBlock-By&gt;</w:t>
      </w:r>
    </w:p>
    <w:p w14:paraId="555B052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FE1469E" w14:textId="77777777" w:rsidR="008112DB" w:rsidRPr="00AB1B8F" w:rsidRDefault="008112DB" w:rsidP="008112DB">
      <w:pPr>
        <w:pStyle w:val="NormalBold"/>
      </w:pPr>
      <w:r w:rsidRPr="00AB1B8F">
        <w:rPr>
          <w:rStyle w:val="HideTWBExt"/>
          <w:b w:val="0"/>
        </w:rPr>
        <w:t>&lt;Article&gt;</w:t>
      </w:r>
      <w:r w:rsidRPr="00AB1B8F">
        <w:t>Paragraphe 1 – point d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2697F91" w14:textId="77777777" w:rsidTr="00A30437">
        <w:trPr>
          <w:trHeight w:hRule="exact" w:val="240"/>
          <w:jc w:val="center"/>
        </w:trPr>
        <w:tc>
          <w:tcPr>
            <w:tcW w:w="9752" w:type="dxa"/>
            <w:gridSpan w:val="2"/>
            <w:tcBorders>
              <w:top w:val="nil"/>
              <w:left w:val="nil"/>
              <w:bottom w:val="nil"/>
              <w:right w:val="nil"/>
            </w:tcBorders>
          </w:tcPr>
          <w:p w14:paraId="205EDDA3" w14:textId="77777777" w:rsidR="008112DB" w:rsidRPr="00AB1B8F" w:rsidRDefault="008112DB" w:rsidP="00A30437"/>
        </w:tc>
      </w:tr>
      <w:tr w:rsidR="008112DB" w:rsidRPr="00AB1B8F" w14:paraId="18C2CF02" w14:textId="77777777" w:rsidTr="00A30437">
        <w:trPr>
          <w:trHeight w:val="240"/>
          <w:jc w:val="center"/>
        </w:trPr>
        <w:tc>
          <w:tcPr>
            <w:tcW w:w="4876" w:type="dxa"/>
            <w:tcBorders>
              <w:top w:val="nil"/>
              <w:left w:val="nil"/>
              <w:bottom w:val="nil"/>
              <w:right w:val="nil"/>
            </w:tcBorders>
          </w:tcPr>
          <w:p w14:paraId="544FD73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5FFFE13" w14:textId="77777777" w:rsidR="008112DB" w:rsidRPr="00AB1B8F" w:rsidRDefault="008112DB" w:rsidP="00A30437">
            <w:pPr>
              <w:pStyle w:val="AmColumnHeading"/>
            </w:pPr>
            <w:r w:rsidRPr="00AB1B8F">
              <w:t>Amendement</w:t>
            </w:r>
          </w:p>
        </w:tc>
      </w:tr>
      <w:tr w:rsidR="008112DB" w:rsidRPr="00AB1B8F" w14:paraId="63E0065E" w14:textId="77777777" w:rsidTr="00A30437">
        <w:trPr>
          <w:jc w:val="center"/>
        </w:trPr>
        <w:tc>
          <w:tcPr>
            <w:tcW w:w="4876" w:type="dxa"/>
            <w:tcBorders>
              <w:top w:val="nil"/>
              <w:left w:val="nil"/>
              <w:bottom w:val="nil"/>
              <w:right w:val="nil"/>
            </w:tcBorders>
          </w:tcPr>
          <w:p w14:paraId="048C4ABC" w14:textId="77777777" w:rsidR="008112DB" w:rsidRPr="00AB1B8F" w:rsidRDefault="008112DB" w:rsidP="00A30437">
            <w:pPr>
              <w:pStyle w:val="Normal6a"/>
            </w:pPr>
          </w:p>
        </w:tc>
        <w:tc>
          <w:tcPr>
            <w:tcW w:w="4876" w:type="dxa"/>
            <w:tcBorders>
              <w:top w:val="nil"/>
              <w:left w:val="nil"/>
              <w:bottom w:val="nil"/>
              <w:right w:val="nil"/>
            </w:tcBorders>
          </w:tcPr>
          <w:p w14:paraId="151BBAF5" w14:textId="77777777" w:rsidR="008112DB" w:rsidRPr="00AB1B8F" w:rsidRDefault="008112DB" w:rsidP="00A30437">
            <w:pPr>
              <w:pStyle w:val="Normal6a"/>
            </w:pPr>
            <w:r w:rsidRPr="00AB1B8F">
              <w:rPr>
                <w:b/>
                <w:i/>
              </w:rPr>
              <w:t>d quater)</w:t>
            </w:r>
            <w:r w:rsidRPr="00AB1B8F">
              <w:tab/>
            </w:r>
            <w:r w:rsidRPr="00AB1B8F">
              <w:rPr>
                <w:b/>
                <w:i/>
              </w:rPr>
              <w:t>inviter les États membres, ou d’autres pays qui ne l’ont pas encore fait, à ratifier la convention d’Istanbul, en tant que premier instrument international global de lutte contre la violence à l’égard des femmes et la violence domestique, y compris l’accès des victimes aux services généraux d’aide;</w:t>
            </w:r>
          </w:p>
        </w:tc>
      </w:tr>
    </w:tbl>
    <w:p w14:paraId="24613B4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12C3204" w14:textId="77777777" w:rsidR="008112DB" w:rsidRPr="007800A1" w:rsidRDefault="008112DB" w:rsidP="008112DB">
      <w:pPr>
        <w:rPr>
          <w:lang w:val="en-GB"/>
        </w:rPr>
      </w:pPr>
      <w:r w:rsidRPr="007800A1">
        <w:rPr>
          <w:rStyle w:val="HideTWBExt"/>
          <w:lang w:val="en-GB"/>
        </w:rPr>
        <w:t>&lt;/Amend&gt;</w:t>
      </w:r>
    </w:p>
    <w:p w14:paraId="5173E36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123</w:t>
      </w:r>
      <w:r w:rsidRPr="007800A1">
        <w:rPr>
          <w:rStyle w:val="HideTWBExt"/>
          <w:b w:val="0"/>
          <w:lang w:val="en-GB"/>
        </w:rPr>
        <w:t>&lt;/NumAm&gt;</w:t>
      </w:r>
    </w:p>
    <w:p w14:paraId="65E87FB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377CB39" w14:textId="77777777" w:rsidR="008112DB" w:rsidRPr="00AB1B8F" w:rsidRDefault="008112DB" w:rsidP="008112DB">
      <w:pPr>
        <w:pStyle w:val="NormalBold"/>
      </w:pPr>
      <w:r w:rsidRPr="00AB1B8F">
        <w:rPr>
          <w:rStyle w:val="HideTWBExt"/>
          <w:b w:val="0"/>
        </w:rPr>
        <w:t>&lt;/RepeatBlock-By&gt;</w:t>
      </w:r>
    </w:p>
    <w:p w14:paraId="45BC115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AF202F5" w14:textId="77777777" w:rsidR="008112DB" w:rsidRPr="00AB1B8F" w:rsidRDefault="008112DB" w:rsidP="008112DB">
      <w:pPr>
        <w:pStyle w:val="NormalBold"/>
      </w:pPr>
      <w:r w:rsidRPr="00AB1B8F">
        <w:rPr>
          <w:rStyle w:val="HideTWBExt"/>
          <w:b w:val="0"/>
        </w:rPr>
        <w:t>&lt;Article&gt;</w:t>
      </w:r>
      <w:r w:rsidRPr="00AB1B8F">
        <w:t>Paragraphe 1 – point d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9932C0F" w14:textId="77777777" w:rsidTr="00A30437">
        <w:trPr>
          <w:trHeight w:hRule="exact" w:val="240"/>
          <w:jc w:val="center"/>
        </w:trPr>
        <w:tc>
          <w:tcPr>
            <w:tcW w:w="9752" w:type="dxa"/>
            <w:gridSpan w:val="2"/>
            <w:tcBorders>
              <w:top w:val="nil"/>
              <w:left w:val="nil"/>
              <w:bottom w:val="nil"/>
              <w:right w:val="nil"/>
            </w:tcBorders>
          </w:tcPr>
          <w:p w14:paraId="11684E5E" w14:textId="77777777" w:rsidR="008112DB" w:rsidRPr="00AB1B8F" w:rsidRDefault="008112DB" w:rsidP="00A30437"/>
        </w:tc>
      </w:tr>
      <w:tr w:rsidR="008112DB" w:rsidRPr="00AB1B8F" w14:paraId="0B1DDB63" w14:textId="77777777" w:rsidTr="00A30437">
        <w:trPr>
          <w:trHeight w:val="240"/>
          <w:jc w:val="center"/>
        </w:trPr>
        <w:tc>
          <w:tcPr>
            <w:tcW w:w="4876" w:type="dxa"/>
            <w:tcBorders>
              <w:top w:val="nil"/>
              <w:left w:val="nil"/>
              <w:bottom w:val="nil"/>
              <w:right w:val="nil"/>
            </w:tcBorders>
          </w:tcPr>
          <w:p w14:paraId="4E0E395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2BA2B5A" w14:textId="77777777" w:rsidR="008112DB" w:rsidRPr="00AB1B8F" w:rsidRDefault="008112DB" w:rsidP="00A30437">
            <w:pPr>
              <w:pStyle w:val="AmColumnHeading"/>
            </w:pPr>
            <w:r w:rsidRPr="00AB1B8F">
              <w:t>Amendement</w:t>
            </w:r>
          </w:p>
        </w:tc>
      </w:tr>
      <w:tr w:rsidR="008112DB" w:rsidRPr="00AB1B8F" w14:paraId="4277B883" w14:textId="77777777" w:rsidTr="00A30437">
        <w:trPr>
          <w:jc w:val="center"/>
        </w:trPr>
        <w:tc>
          <w:tcPr>
            <w:tcW w:w="4876" w:type="dxa"/>
            <w:tcBorders>
              <w:top w:val="nil"/>
              <w:left w:val="nil"/>
              <w:bottom w:val="nil"/>
              <w:right w:val="nil"/>
            </w:tcBorders>
          </w:tcPr>
          <w:p w14:paraId="13762794" w14:textId="77777777" w:rsidR="008112DB" w:rsidRPr="00AB1B8F" w:rsidRDefault="008112DB" w:rsidP="00A30437">
            <w:pPr>
              <w:pStyle w:val="Normal6a"/>
            </w:pPr>
          </w:p>
        </w:tc>
        <w:tc>
          <w:tcPr>
            <w:tcW w:w="4876" w:type="dxa"/>
            <w:tcBorders>
              <w:top w:val="nil"/>
              <w:left w:val="nil"/>
              <w:bottom w:val="nil"/>
              <w:right w:val="nil"/>
            </w:tcBorders>
          </w:tcPr>
          <w:p w14:paraId="36D91E9A" w14:textId="77777777" w:rsidR="008112DB" w:rsidRPr="00AB1B8F" w:rsidRDefault="008112DB" w:rsidP="00A30437">
            <w:pPr>
              <w:pStyle w:val="Normal6a"/>
            </w:pPr>
            <w:r w:rsidRPr="00AB1B8F">
              <w:rPr>
                <w:b/>
                <w:i/>
              </w:rPr>
              <w:t>d quater)</w:t>
            </w:r>
            <w:r w:rsidRPr="00AB1B8F">
              <w:tab/>
            </w:r>
            <w:r w:rsidRPr="00AB1B8F">
              <w:rPr>
                <w:b/>
                <w:i/>
              </w:rPr>
              <w:t>encourager la prise de mesures actives pour veiller à ce que les femmes avocates soient disponibles pour représenter les femmes défenderesses, suspectes, poursuivies et victimes, dans la mesure du possible et sans compromettre l’indépendance de la profession juridique;</w:t>
            </w:r>
          </w:p>
        </w:tc>
      </w:tr>
    </w:tbl>
    <w:p w14:paraId="05EE46C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11DAA7E" w14:textId="77777777" w:rsidR="008112DB" w:rsidRPr="007800A1" w:rsidRDefault="008112DB" w:rsidP="008112DB">
      <w:pPr>
        <w:rPr>
          <w:lang w:val="en-GB"/>
        </w:rPr>
      </w:pPr>
      <w:r w:rsidRPr="007800A1">
        <w:rPr>
          <w:rStyle w:val="HideTWBExt"/>
          <w:lang w:val="en-GB"/>
        </w:rPr>
        <w:t>&lt;/Amend&gt;</w:t>
      </w:r>
    </w:p>
    <w:p w14:paraId="68847898"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124</w:t>
      </w:r>
      <w:r w:rsidRPr="007800A1">
        <w:rPr>
          <w:rStyle w:val="HideTWBExt"/>
          <w:b w:val="0"/>
          <w:lang w:val="en-GB"/>
        </w:rPr>
        <w:t>&lt;/NumAm&gt;</w:t>
      </w:r>
    </w:p>
    <w:p w14:paraId="3D1353E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2985D7D3" w14:textId="77777777" w:rsidR="008112DB" w:rsidRPr="00AB1B8F" w:rsidRDefault="008112DB" w:rsidP="008112DB">
      <w:pPr>
        <w:pStyle w:val="NormalBold"/>
      </w:pPr>
      <w:r w:rsidRPr="00AB1B8F">
        <w:rPr>
          <w:rStyle w:val="HideTWBExt"/>
          <w:b w:val="0"/>
        </w:rPr>
        <w:t>&lt;/RepeatBlock-By&gt;</w:t>
      </w:r>
    </w:p>
    <w:p w14:paraId="0EB5818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436397B" w14:textId="77777777" w:rsidR="008112DB" w:rsidRPr="00AB1B8F" w:rsidRDefault="008112DB" w:rsidP="008112DB">
      <w:pPr>
        <w:pStyle w:val="NormalBold"/>
      </w:pPr>
      <w:r w:rsidRPr="00AB1B8F">
        <w:rPr>
          <w:rStyle w:val="HideTWBExt"/>
          <w:b w:val="0"/>
        </w:rPr>
        <w:t>&lt;Article&gt;</w:t>
      </w:r>
      <w:r w:rsidRPr="00AB1B8F">
        <w:t>Paragraphe 1 – point d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C425C65" w14:textId="77777777" w:rsidTr="00A30437">
        <w:trPr>
          <w:trHeight w:hRule="exact" w:val="240"/>
          <w:jc w:val="center"/>
        </w:trPr>
        <w:tc>
          <w:tcPr>
            <w:tcW w:w="9752" w:type="dxa"/>
            <w:gridSpan w:val="2"/>
            <w:tcBorders>
              <w:top w:val="nil"/>
              <w:left w:val="nil"/>
              <w:bottom w:val="nil"/>
              <w:right w:val="nil"/>
            </w:tcBorders>
          </w:tcPr>
          <w:p w14:paraId="0F481B0C" w14:textId="77777777" w:rsidR="008112DB" w:rsidRPr="00AB1B8F" w:rsidRDefault="008112DB" w:rsidP="00A30437"/>
        </w:tc>
      </w:tr>
      <w:tr w:rsidR="008112DB" w:rsidRPr="00AB1B8F" w14:paraId="4866AAA1" w14:textId="77777777" w:rsidTr="00A30437">
        <w:trPr>
          <w:trHeight w:val="240"/>
          <w:jc w:val="center"/>
        </w:trPr>
        <w:tc>
          <w:tcPr>
            <w:tcW w:w="4876" w:type="dxa"/>
            <w:tcBorders>
              <w:top w:val="nil"/>
              <w:left w:val="nil"/>
              <w:bottom w:val="nil"/>
              <w:right w:val="nil"/>
            </w:tcBorders>
          </w:tcPr>
          <w:p w14:paraId="78DF820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18B4F1C" w14:textId="77777777" w:rsidR="008112DB" w:rsidRPr="00AB1B8F" w:rsidRDefault="008112DB" w:rsidP="00A30437">
            <w:pPr>
              <w:pStyle w:val="AmColumnHeading"/>
            </w:pPr>
            <w:r w:rsidRPr="00AB1B8F">
              <w:t>Amendement</w:t>
            </w:r>
          </w:p>
        </w:tc>
      </w:tr>
      <w:tr w:rsidR="008112DB" w:rsidRPr="00AB1B8F" w14:paraId="17CD1782" w14:textId="77777777" w:rsidTr="00A30437">
        <w:trPr>
          <w:jc w:val="center"/>
        </w:trPr>
        <w:tc>
          <w:tcPr>
            <w:tcW w:w="4876" w:type="dxa"/>
            <w:tcBorders>
              <w:top w:val="nil"/>
              <w:left w:val="nil"/>
              <w:bottom w:val="nil"/>
              <w:right w:val="nil"/>
            </w:tcBorders>
          </w:tcPr>
          <w:p w14:paraId="25ACCAF1" w14:textId="77777777" w:rsidR="008112DB" w:rsidRPr="00AB1B8F" w:rsidRDefault="008112DB" w:rsidP="00A30437">
            <w:pPr>
              <w:pStyle w:val="Normal6a"/>
            </w:pPr>
          </w:p>
        </w:tc>
        <w:tc>
          <w:tcPr>
            <w:tcW w:w="4876" w:type="dxa"/>
            <w:tcBorders>
              <w:top w:val="nil"/>
              <w:left w:val="nil"/>
              <w:bottom w:val="nil"/>
              <w:right w:val="nil"/>
            </w:tcBorders>
          </w:tcPr>
          <w:p w14:paraId="70F23AF7" w14:textId="77777777" w:rsidR="008112DB" w:rsidRPr="00AB1B8F" w:rsidRDefault="008112DB" w:rsidP="00A30437">
            <w:pPr>
              <w:pStyle w:val="Normal6a"/>
            </w:pPr>
            <w:r w:rsidRPr="00AB1B8F">
              <w:rPr>
                <w:b/>
                <w:i/>
              </w:rPr>
              <w:t>d quater)</w:t>
            </w:r>
            <w:r w:rsidRPr="00AB1B8F">
              <w:tab/>
            </w:r>
            <w:r w:rsidRPr="00AB1B8F">
              <w:rPr>
                <w:b/>
                <w:i/>
              </w:rPr>
              <w:t>renforcer les initiatives de sensibilisation aux droits juridiques des victimes et aux mécanismes de justice disponibles, en accordant une attention particulière aux communautés rurales, marginalisées et mal desservies;</w:t>
            </w:r>
          </w:p>
        </w:tc>
      </w:tr>
    </w:tbl>
    <w:p w14:paraId="320BA0C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323E83C" w14:textId="77777777" w:rsidR="008112DB" w:rsidRPr="007800A1" w:rsidRDefault="008112DB" w:rsidP="008112DB">
      <w:pPr>
        <w:rPr>
          <w:lang w:val="en-GB"/>
        </w:rPr>
      </w:pPr>
      <w:r w:rsidRPr="007800A1">
        <w:rPr>
          <w:rStyle w:val="HideTWBExt"/>
          <w:lang w:val="en-GB"/>
        </w:rPr>
        <w:t>&lt;/Amend&gt;</w:t>
      </w:r>
    </w:p>
    <w:p w14:paraId="0DD2AD0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125</w:t>
      </w:r>
      <w:r w:rsidRPr="007800A1">
        <w:rPr>
          <w:rStyle w:val="HideTWBExt"/>
          <w:b w:val="0"/>
          <w:lang w:val="en-GB"/>
        </w:rPr>
        <w:t>&lt;/NumAm&gt;</w:t>
      </w:r>
    </w:p>
    <w:p w14:paraId="664463D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68B6424F" w14:textId="77777777" w:rsidR="008112DB" w:rsidRPr="00AB1B8F" w:rsidRDefault="008112DB" w:rsidP="008112DB">
      <w:pPr>
        <w:pStyle w:val="NormalBold"/>
      </w:pPr>
      <w:r w:rsidRPr="00AB1B8F">
        <w:rPr>
          <w:rStyle w:val="HideTWBExt"/>
          <w:b w:val="0"/>
        </w:rPr>
        <w:t>&lt;/RepeatBlock-By&gt;</w:t>
      </w:r>
    </w:p>
    <w:p w14:paraId="331AB46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288B0BC" w14:textId="77777777" w:rsidR="008112DB" w:rsidRPr="00AB1B8F" w:rsidRDefault="008112DB" w:rsidP="008112DB">
      <w:pPr>
        <w:pStyle w:val="NormalBold"/>
      </w:pPr>
      <w:r w:rsidRPr="00AB1B8F">
        <w:rPr>
          <w:rStyle w:val="HideTWBExt"/>
          <w:b w:val="0"/>
        </w:rPr>
        <w:t>&lt;Article&gt;</w:t>
      </w:r>
      <w:r w:rsidRPr="00AB1B8F">
        <w:t>Paragraphe 1 – point d quinquies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605BB0F" w14:textId="77777777" w:rsidTr="00A30437">
        <w:trPr>
          <w:trHeight w:hRule="exact" w:val="240"/>
          <w:jc w:val="center"/>
        </w:trPr>
        <w:tc>
          <w:tcPr>
            <w:tcW w:w="9752" w:type="dxa"/>
            <w:gridSpan w:val="2"/>
            <w:tcBorders>
              <w:top w:val="nil"/>
              <w:left w:val="nil"/>
              <w:bottom w:val="nil"/>
              <w:right w:val="nil"/>
            </w:tcBorders>
          </w:tcPr>
          <w:p w14:paraId="70F0EECA" w14:textId="77777777" w:rsidR="008112DB" w:rsidRPr="00AB1B8F" w:rsidRDefault="008112DB" w:rsidP="00A30437"/>
        </w:tc>
      </w:tr>
      <w:tr w:rsidR="008112DB" w:rsidRPr="00AB1B8F" w14:paraId="5C62E41C" w14:textId="77777777" w:rsidTr="00A30437">
        <w:trPr>
          <w:trHeight w:val="240"/>
          <w:jc w:val="center"/>
        </w:trPr>
        <w:tc>
          <w:tcPr>
            <w:tcW w:w="4876" w:type="dxa"/>
            <w:tcBorders>
              <w:top w:val="nil"/>
              <w:left w:val="nil"/>
              <w:bottom w:val="nil"/>
              <w:right w:val="nil"/>
            </w:tcBorders>
          </w:tcPr>
          <w:p w14:paraId="04E61C1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ACFAE6B" w14:textId="77777777" w:rsidR="008112DB" w:rsidRPr="00AB1B8F" w:rsidRDefault="008112DB" w:rsidP="00A30437">
            <w:pPr>
              <w:pStyle w:val="AmColumnHeading"/>
            </w:pPr>
            <w:r w:rsidRPr="00AB1B8F">
              <w:t>Amendement</w:t>
            </w:r>
          </w:p>
        </w:tc>
      </w:tr>
      <w:tr w:rsidR="008112DB" w:rsidRPr="00AB1B8F" w14:paraId="6A28F8D0" w14:textId="77777777" w:rsidTr="00A30437">
        <w:trPr>
          <w:jc w:val="center"/>
        </w:trPr>
        <w:tc>
          <w:tcPr>
            <w:tcW w:w="4876" w:type="dxa"/>
            <w:tcBorders>
              <w:top w:val="nil"/>
              <w:left w:val="nil"/>
              <w:bottom w:val="nil"/>
              <w:right w:val="nil"/>
            </w:tcBorders>
          </w:tcPr>
          <w:p w14:paraId="58D5EA93" w14:textId="77777777" w:rsidR="008112DB" w:rsidRPr="00AB1B8F" w:rsidRDefault="008112DB" w:rsidP="00A30437">
            <w:pPr>
              <w:pStyle w:val="Normal6a"/>
            </w:pPr>
          </w:p>
        </w:tc>
        <w:tc>
          <w:tcPr>
            <w:tcW w:w="4876" w:type="dxa"/>
            <w:tcBorders>
              <w:top w:val="nil"/>
              <w:left w:val="nil"/>
              <w:bottom w:val="nil"/>
              <w:right w:val="nil"/>
            </w:tcBorders>
          </w:tcPr>
          <w:p w14:paraId="2194F287" w14:textId="77777777" w:rsidR="008112DB" w:rsidRPr="00AB1B8F" w:rsidRDefault="008112DB" w:rsidP="00A30437">
            <w:pPr>
              <w:pStyle w:val="Normal6a"/>
            </w:pPr>
            <w:r w:rsidRPr="00AB1B8F">
              <w:rPr>
                <w:b/>
                <w:i/>
              </w:rPr>
              <w:t>d quinquies)</w:t>
            </w:r>
            <w:r w:rsidRPr="00AB1B8F">
              <w:tab/>
            </w:r>
            <w:r w:rsidRPr="00AB1B8F">
              <w:rPr>
                <w:b/>
                <w:i/>
              </w:rPr>
              <w:t>demander une action internationale pour sensibiliser davantage les victimes de crimes à leurs droits, en mettant particulièrement l’accent sur les femmes victimes et les victimes confrontées à une discrimination intersectionnelle, en raison de leur vulnérabilité accrue; veiller à ce que les informations destinées aux victimes soient faciles d’accès et disponibles dans un langage simple;</w:t>
            </w:r>
          </w:p>
        </w:tc>
      </w:tr>
    </w:tbl>
    <w:p w14:paraId="40DE204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488052D" w14:textId="77777777" w:rsidR="008112DB" w:rsidRPr="007800A1" w:rsidRDefault="008112DB" w:rsidP="008112DB">
      <w:pPr>
        <w:rPr>
          <w:lang w:val="en-GB"/>
        </w:rPr>
      </w:pPr>
      <w:r w:rsidRPr="007800A1">
        <w:rPr>
          <w:rStyle w:val="HideTWBExt"/>
          <w:lang w:val="en-GB"/>
        </w:rPr>
        <w:t>&lt;/Amend&gt;</w:t>
      </w:r>
    </w:p>
    <w:p w14:paraId="42E968E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126</w:t>
      </w:r>
      <w:r w:rsidRPr="007800A1">
        <w:rPr>
          <w:rStyle w:val="HideTWBExt"/>
          <w:b w:val="0"/>
          <w:lang w:val="en-GB"/>
        </w:rPr>
        <w:t>&lt;/NumAm&gt;</w:t>
      </w:r>
    </w:p>
    <w:p w14:paraId="0F69E0C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6BDFEB22" w14:textId="77777777" w:rsidR="008112DB" w:rsidRPr="00AB1B8F" w:rsidRDefault="008112DB" w:rsidP="008112DB">
      <w:pPr>
        <w:pStyle w:val="NormalBold"/>
      </w:pPr>
      <w:r w:rsidRPr="00AB1B8F">
        <w:rPr>
          <w:rStyle w:val="HideTWBExt"/>
          <w:b w:val="0"/>
        </w:rPr>
        <w:t>&lt;/RepeatBlock-By&gt;</w:t>
      </w:r>
    </w:p>
    <w:p w14:paraId="084C58D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3F8C95A" w14:textId="77777777" w:rsidR="008112DB" w:rsidRPr="00AB1B8F" w:rsidRDefault="008112DB" w:rsidP="008112DB">
      <w:pPr>
        <w:pStyle w:val="NormalBold"/>
      </w:pPr>
      <w:r w:rsidRPr="00AB1B8F">
        <w:rPr>
          <w:rStyle w:val="HideTWBExt"/>
          <w:b w:val="0"/>
        </w:rPr>
        <w:t>&lt;Article&gt;</w:t>
      </w:r>
      <w:r w:rsidRPr="00AB1B8F">
        <w:t>Paragraphe 1 – point d quinquies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52A7822" w14:textId="77777777" w:rsidTr="00A30437">
        <w:trPr>
          <w:trHeight w:hRule="exact" w:val="240"/>
          <w:jc w:val="center"/>
        </w:trPr>
        <w:tc>
          <w:tcPr>
            <w:tcW w:w="9752" w:type="dxa"/>
            <w:gridSpan w:val="2"/>
            <w:tcBorders>
              <w:top w:val="nil"/>
              <w:left w:val="nil"/>
              <w:bottom w:val="nil"/>
              <w:right w:val="nil"/>
            </w:tcBorders>
          </w:tcPr>
          <w:p w14:paraId="2A518A11" w14:textId="77777777" w:rsidR="008112DB" w:rsidRPr="00AB1B8F" w:rsidRDefault="008112DB" w:rsidP="00A30437"/>
        </w:tc>
      </w:tr>
      <w:tr w:rsidR="008112DB" w:rsidRPr="00AB1B8F" w14:paraId="0A5E98B2" w14:textId="77777777" w:rsidTr="00A30437">
        <w:trPr>
          <w:trHeight w:val="240"/>
          <w:jc w:val="center"/>
        </w:trPr>
        <w:tc>
          <w:tcPr>
            <w:tcW w:w="4876" w:type="dxa"/>
            <w:tcBorders>
              <w:top w:val="nil"/>
              <w:left w:val="nil"/>
              <w:bottom w:val="nil"/>
              <w:right w:val="nil"/>
            </w:tcBorders>
          </w:tcPr>
          <w:p w14:paraId="194F6E8B"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7509B32" w14:textId="77777777" w:rsidR="008112DB" w:rsidRPr="00AB1B8F" w:rsidRDefault="008112DB" w:rsidP="00A30437">
            <w:pPr>
              <w:pStyle w:val="AmColumnHeading"/>
            </w:pPr>
            <w:r w:rsidRPr="00AB1B8F">
              <w:t>Amendement</w:t>
            </w:r>
          </w:p>
        </w:tc>
      </w:tr>
      <w:tr w:rsidR="008112DB" w:rsidRPr="00AB1B8F" w14:paraId="38626FE4" w14:textId="77777777" w:rsidTr="00A30437">
        <w:trPr>
          <w:jc w:val="center"/>
        </w:trPr>
        <w:tc>
          <w:tcPr>
            <w:tcW w:w="4876" w:type="dxa"/>
            <w:tcBorders>
              <w:top w:val="nil"/>
              <w:left w:val="nil"/>
              <w:bottom w:val="nil"/>
              <w:right w:val="nil"/>
            </w:tcBorders>
          </w:tcPr>
          <w:p w14:paraId="6A149BBC" w14:textId="77777777" w:rsidR="008112DB" w:rsidRPr="00AB1B8F" w:rsidRDefault="008112DB" w:rsidP="00A30437">
            <w:pPr>
              <w:pStyle w:val="Normal6a"/>
            </w:pPr>
          </w:p>
        </w:tc>
        <w:tc>
          <w:tcPr>
            <w:tcW w:w="4876" w:type="dxa"/>
            <w:tcBorders>
              <w:top w:val="nil"/>
              <w:left w:val="nil"/>
              <w:bottom w:val="nil"/>
              <w:right w:val="nil"/>
            </w:tcBorders>
          </w:tcPr>
          <w:p w14:paraId="33A7688B" w14:textId="77777777" w:rsidR="008112DB" w:rsidRPr="00AB1B8F" w:rsidRDefault="008112DB" w:rsidP="00A30437">
            <w:pPr>
              <w:pStyle w:val="Normal6a"/>
            </w:pPr>
            <w:r w:rsidRPr="00AB1B8F">
              <w:rPr>
                <w:b/>
                <w:i/>
              </w:rPr>
              <w:t>d quinquies)</w:t>
            </w:r>
            <w:r w:rsidRPr="00AB1B8F">
              <w:tab/>
            </w:r>
            <w:r w:rsidRPr="00AB1B8F">
              <w:rPr>
                <w:b/>
                <w:i/>
              </w:rPr>
              <w:t>reconnaître que la violence à l’égard des femmes est également institutionnelle et structurelle, qu’elle touche les femmes racisées, les femmes handicapées et d’autres groupes marginalisés, et demander à la justice et aux systèmes de soutien de s’attaquer à ces oppressions croisées;</w:t>
            </w:r>
          </w:p>
        </w:tc>
      </w:tr>
    </w:tbl>
    <w:p w14:paraId="336B5E0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90361CD" w14:textId="77777777" w:rsidR="008112DB" w:rsidRPr="007800A1" w:rsidRDefault="008112DB" w:rsidP="008112DB">
      <w:pPr>
        <w:rPr>
          <w:lang w:val="en-GB"/>
        </w:rPr>
      </w:pPr>
      <w:r w:rsidRPr="007800A1">
        <w:rPr>
          <w:rStyle w:val="HideTWBExt"/>
          <w:lang w:val="en-GB"/>
        </w:rPr>
        <w:t>&lt;/Amend&gt;</w:t>
      </w:r>
    </w:p>
    <w:p w14:paraId="01EB991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127</w:t>
      </w:r>
      <w:r w:rsidRPr="007800A1">
        <w:rPr>
          <w:rStyle w:val="HideTWBExt"/>
          <w:b w:val="0"/>
          <w:lang w:val="en-GB"/>
        </w:rPr>
        <w:t>&lt;/NumAm&gt;</w:t>
      </w:r>
    </w:p>
    <w:p w14:paraId="465DAAC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26C70F4" w14:textId="77777777" w:rsidR="008112DB" w:rsidRPr="00AB1B8F" w:rsidRDefault="008112DB" w:rsidP="008112DB">
      <w:pPr>
        <w:pStyle w:val="NormalBold"/>
      </w:pPr>
      <w:r w:rsidRPr="00AB1B8F">
        <w:rPr>
          <w:rStyle w:val="HideTWBExt"/>
          <w:b w:val="0"/>
        </w:rPr>
        <w:t>&lt;/RepeatBlock-By&gt;</w:t>
      </w:r>
    </w:p>
    <w:p w14:paraId="65360C0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577EB50" w14:textId="77777777" w:rsidR="008112DB" w:rsidRPr="00AB1B8F" w:rsidRDefault="008112DB" w:rsidP="008112DB">
      <w:pPr>
        <w:pStyle w:val="NormalBold"/>
      </w:pPr>
      <w:r w:rsidRPr="00AB1B8F">
        <w:rPr>
          <w:rStyle w:val="HideTWBExt"/>
          <w:b w:val="0"/>
        </w:rPr>
        <w:t>&lt;Article&gt;</w:t>
      </w:r>
      <w:r w:rsidRPr="00AB1B8F">
        <w:t>Paragraphe 1 – point d sexies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FC460DF" w14:textId="77777777" w:rsidTr="00A30437">
        <w:trPr>
          <w:trHeight w:hRule="exact" w:val="240"/>
          <w:jc w:val="center"/>
        </w:trPr>
        <w:tc>
          <w:tcPr>
            <w:tcW w:w="9752" w:type="dxa"/>
            <w:gridSpan w:val="2"/>
            <w:tcBorders>
              <w:top w:val="nil"/>
              <w:left w:val="nil"/>
              <w:bottom w:val="nil"/>
              <w:right w:val="nil"/>
            </w:tcBorders>
          </w:tcPr>
          <w:p w14:paraId="448B518D" w14:textId="77777777" w:rsidR="008112DB" w:rsidRPr="00AB1B8F" w:rsidRDefault="008112DB" w:rsidP="00A30437"/>
        </w:tc>
      </w:tr>
      <w:tr w:rsidR="008112DB" w:rsidRPr="00AB1B8F" w14:paraId="7EE1B072" w14:textId="77777777" w:rsidTr="00A30437">
        <w:trPr>
          <w:trHeight w:val="240"/>
          <w:jc w:val="center"/>
        </w:trPr>
        <w:tc>
          <w:tcPr>
            <w:tcW w:w="4876" w:type="dxa"/>
            <w:tcBorders>
              <w:top w:val="nil"/>
              <w:left w:val="nil"/>
              <w:bottom w:val="nil"/>
              <w:right w:val="nil"/>
            </w:tcBorders>
          </w:tcPr>
          <w:p w14:paraId="1BC50BE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1665BEE" w14:textId="77777777" w:rsidR="008112DB" w:rsidRPr="00AB1B8F" w:rsidRDefault="008112DB" w:rsidP="00A30437">
            <w:pPr>
              <w:pStyle w:val="AmColumnHeading"/>
            </w:pPr>
            <w:r w:rsidRPr="00AB1B8F">
              <w:t>Amendement</w:t>
            </w:r>
          </w:p>
        </w:tc>
      </w:tr>
      <w:tr w:rsidR="008112DB" w:rsidRPr="00AB1B8F" w14:paraId="131902DB" w14:textId="77777777" w:rsidTr="00A30437">
        <w:trPr>
          <w:jc w:val="center"/>
        </w:trPr>
        <w:tc>
          <w:tcPr>
            <w:tcW w:w="4876" w:type="dxa"/>
            <w:tcBorders>
              <w:top w:val="nil"/>
              <w:left w:val="nil"/>
              <w:bottom w:val="nil"/>
              <w:right w:val="nil"/>
            </w:tcBorders>
          </w:tcPr>
          <w:p w14:paraId="333AF056" w14:textId="77777777" w:rsidR="008112DB" w:rsidRPr="00AB1B8F" w:rsidRDefault="008112DB" w:rsidP="00A30437">
            <w:pPr>
              <w:pStyle w:val="Normal6a"/>
            </w:pPr>
          </w:p>
        </w:tc>
        <w:tc>
          <w:tcPr>
            <w:tcW w:w="4876" w:type="dxa"/>
            <w:tcBorders>
              <w:top w:val="nil"/>
              <w:left w:val="nil"/>
              <w:bottom w:val="nil"/>
              <w:right w:val="nil"/>
            </w:tcBorders>
          </w:tcPr>
          <w:p w14:paraId="7722F4DF" w14:textId="77777777" w:rsidR="008112DB" w:rsidRPr="00AB1B8F" w:rsidRDefault="008112DB" w:rsidP="00A30437">
            <w:pPr>
              <w:pStyle w:val="Normal6a"/>
            </w:pPr>
            <w:r w:rsidRPr="00AB1B8F">
              <w:rPr>
                <w:b/>
                <w:i/>
              </w:rPr>
              <w:t>d sexies)</w:t>
            </w:r>
            <w:r w:rsidRPr="00AB1B8F">
              <w:tab/>
            </w:r>
            <w:r w:rsidRPr="00AB1B8F">
              <w:rPr>
                <w:b/>
                <w:i/>
              </w:rPr>
              <w:t>souligner la nécessité de soutenir les initiatives d’autonomisation juridique sur le terrain qui aident les femmes et les filles à comprendre et à exercer leurs droits;</w:t>
            </w:r>
          </w:p>
        </w:tc>
      </w:tr>
    </w:tbl>
    <w:p w14:paraId="418F382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E6999D7" w14:textId="77777777" w:rsidR="008112DB" w:rsidRPr="007800A1" w:rsidRDefault="008112DB" w:rsidP="008112DB">
      <w:pPr>
        <w:rPr>
          <w:lang w:val="en-GB"/>
        </w:rPr>
      </w:pPr>
      <w:r w:rsidRPr="007800A1">
        <w:rPr>
          <w:rStyle w:val="HideTWBExt"/>
          <w:lang w:val="en-GB"/>
        </w:rPr>
        <w:t>&lt;/Amend&gt;</w:t>
      </w:r>
    </w:p>
    <w:p w14:paraId="2C429D8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128</w:t>
      </w:r>
      <w:r w:rsidRPr="007800A1">
        <w:rPr>
          <w:rStyle w:val="HideTWBExt"/>
          <w:b w:val="0"/>
          <w:lang w:val="en-GB"/>
        </w:rPr>
        <w:t>&lt;/NumAm&gt;</w:t>
      </w:r>
    </w:p>
    <w:p w14:paraId="12A1E28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677C9F33" w14:textId="77777777" w:rsidR="008112DB" w:rsidRPr="00AB1B8F" w:rsidRDefault="008112DB" w:rsidP="008112DB">
      <w:pPr>
        <w:pStyle w:val="NormalBold"/>
      </w:pPr>
      <w:r w:rsidRPr="00AB1B8F">
        <w:rPr>
          <w:rStyle w:val="HideTWBExt"/>
          <w:b w:val="0"/>
        </w:rPr>
        <w:t>&lt;/RepeatBlock-By&gt;</w:t>
      </w:r>
    </w:p>
    <w:p w14:paraId="32F443E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FDE406C" w14:textId="77777777" w:rsidR="008112DB" w:rsidRPr="00AB1B8F" w:rsidRDefault="008112DB" w:rsidP="008112DB">
      <w:pPr>
        <w:pStyle w:val="NormalBold"/>
      </w:pPr>
      <w:r w:rsidRPr="00AB1B8F">
        <w:rPr>
          <w:rStyle w:val="HideTWBExt"/>
          <w:b w:val="0"/>
        </w:rPr>
        <w:t>&lt;Article&gt;</w:t>
      </w:r>
      <w:r w:rsidRPr="00AB1B8F">
        <w:t>Paragraphe 1 – point d septies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0A09954" w14:textId="77777777" w:rsidTr="00A30437">
        <w:trPr>
          <w:trHeight w:hRule="exact" w:val="240"/>
          <w:jc w:val="center"/>
        </w:trPr>
        <w:tc>
          <w:tcPr>
            <w:tcW w:w="9752" w:type="dxa"/>
            <w:gridSpan w:val="2"/>
            <w:tcBorders>
              <w:top w:val="nil"/>
              <w:left w:val="nil"/>
              <w:bottom w:val="nil"/>
              <w:right w:val="nil"/>
            </w:tcBorders>
          </w:tcPr>
          <w:p w14:paraId="6C5A55F5" w14:textId="77777777" w:rsidR="008112DB" w:rsidRPr="00AB1B8F" w:rsidRDefault="008112DB" w:rsidP="00A30437"/>
        </w:tc>
      </w:tr>
      <w:tr w:rsidR="008112DB" w:rsidRPr="00AB1B8F" w14:paraId="2DEE2376" w14:textId="77777777" w:rsidTr="00A30437">
        <w:trPr>
          <w:trHeight w:val="240"/>
          <w:jc w:val="center"/>
        </w:trPr>
        <w:tc>
          <w:tcPr>
            <w:tcW w:w="4876" w:type="dxa"/>
            <w:tcBorders>
              <w:top w:val="nil"/>
              <w:left w:val="nil"/>
              <w:bottom w:val="nil"/>
              <w:right w:val="nil"/>
            </w:tcBorders>
          </w:tcPr>
          <w:p w14:paraId="0C27192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2FC2396" w14:textId="77777777" w:rsidR="008112DB" w:rsidRPr="00AB1B8F" w:rsidRDefault="008112DB" w:rsidP="00A30437">
            <w:pPr>
              <w:pStyle w:val="AmColumnHeading"/>
            </w:pPr>
            <w:r w:rsidRPr="00AB1B8F">
              <w:t>Amendement</w:t>
            </w:r>
          </w:p>
        </w:tc>
      </w:tr>
      <w:tr w:rsidR="008112DB" w:rsidRPr="00AB1B8F" w14:paraId="2DB9BD8D" w14:textId="77777777" w:rsidTr="00A30437">
        <w:trPr>
          <w:jc w:val="center"/>
        </w:trPr>
        <w:tc>
          <w:tcPr>
            <w:tcW w:w="4876" w:type="dxa"/>
            <w:tcBorders>
              <w:top w:val="nil"/>
              <w:left w:val="nil"/>
              <w:bottom w:val="nil"/>
              <w:right w:val="nil"/>
            </w:tcBorders>
          </w:tcPr>
          <w:p w14:paraId="23D323E9" w14:textId="77777777" w:rsidR="008112DB" w:rsidRPr="00AB1B8F" w:rsidRDefault="008112DB" w:rsidP="00A30437">
            <w:pPr>
              <w:pStyle w:val="Normal6a"/>
            </w:pPr>
          </w:p>
        </w:tc>
        <w:tc>
          <w:tcPr>
            <w:tcW w:w="4876" w:type="dxa"/>
            <w:tcBorders>
              <w:top w:val="nil"/>
              <w:left w:val="nil"/>
              <w:bottom w:val="nil"/>
              <w:right w:val="nil"/>
            </w:tcBorders>
          </w:tcPr>
          <w:p w14:paraId="76156467" w14:textId="77777777" w:rsidR="008112DB" w:rsidRPr="00AB1B8F" w:rsidRDefault="008112DB" w:rsidP="00A30437">
            <w:pPr>
              <w:pStyle w:val="Normal6a"/>
            </w:pPr>
            <w:r w:rsidRPr="00AB1B8F">
              <w:rPr>
                <w:b/>
                <w:i/>
              </w:rPr>
              <w:t>d septies)</w:t>
            </w:r>
            <w:r w:rsidRPr="00AB1B8F">
              <w:tab/>
            </w:r>
            <w:r w:rsidRPr="00AB1B8F">
              <w:rPr>
                <w:b/>
                <w:i/>
              </w:rPr>
              <w:t>demander un renforcement de la coopération internationale pour faire en sorte que les victimes de violences, en particulier les migrants, les réfugiés et les victimes de la traite des êtres humains, puissent accéder à la justice par-delà les frontières;</w:t>
            </w:r>
          </w:p>
        </w:tc>
      </w:tr>
    </w:tbl>
    <w:p w14:paraId="49A9A70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C7AC651" w14:textId="77777777" w:rsidR="008112DB" w:rsidRPr="007800A1" w:rsidRDefault="008112DB" w:rsidP="008112DB">
      <w:pPr>
        <w:rPr>
          <w:lang w:val="en-GB"/>
        </w:rPr>
      </w:pPr>
      <w:r w:rsidRPr="007800A1">
        <w:rPr>
          <w:rStyle w:val="HideTWBExt"/>
          <w:lang w:val="en-GB"/>
        </w:rPr>
        <w:t>&lt;/Amend&gt;</w:t>
      </w:r>
    </w:p>
    <w:p w14:paraId="6C522BA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129</w:t>
      </w:r>
      <w:r w:rsidRPr="007800A1">
        <w:rPr>
          <w:rStyle w:val="HideTWBExt"/>
          <w:b w:val="0"/>
          <w:lang w:val="en-GB"/>
        </w:rPr>
        <w:t>&lt;/NumAm&gt;</w:t>
      </w:r>
    </w:p>
    <w:p w14:paraId="2761814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62AA6CDE" w14:textId="77777777" w:rsidR="008112DB" w:rsidRPr="00AB1B8F" w:rsidRDefault="008112DB" w:rsidP="008112DB">
      <w:pPr>
        <w:pStyle w:val="NormalBold"/>
      </w:pPr>
      <w:r w:rsidRPr="00AB1B8F">
        <w:rPr>
          <w:rStyle w:val="HideTWBExt"/>
          <w:b w:val="0"/>
        </w:rPr>
        <w:t>&lt;/RepeatBlock-By&gt;</w:t>
      </w:r>
    </w:p>
    <w:p w14:paraId="3F1F713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44637E6" w14:textId="77777777" w:rsidR="008112DB" w:rsidRPr="00AB1B8F" w:rsidRDefault="008112DB" w:rsidP="008112DB">
      <w:pPr>
        <w:pStyle w:val="NormalBold"/>
      </w:pPr>
      <w:r w:rsidRPr="00AB1B8F">
        <w:rPr>
          <w:rStyle w:val="HideTWBExt"/>
          <w:b w:val="0"/>
        </w:rPr>
        <w:t>&lt;Article&gt;</w:t>
      </w:r>
      <w:r w:rsidRPr="00AB1B8F">
        <w:t>Paragraphe 1 – point d octies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8D5957A" w14:textId="77777777" w:rsidTr="00A30437">
        <w:trPr>
          <w:trHeight w:hRule="exact" w:val="240"/>
          <w:jc w:val="center"/>
        </w:trPr>
        <w:tc>
          <w:tcPr>
            <w:tcW w:w="9752" w:type="dxa"/>
            <w:gridSpan w:val="2"/>
            <w:tcBorders>
              <w:top w:val="nil"/>
              <w:left w:val="nil"/>
              <w:bottom w:val="nil"/>
              <w:right w:val="nil"/>
            </w:tcBorders>
          </w:tcPr>
          <w:p w14:paraId="04DB36E5" w14:textId="77777777" w:rsidR="008112DB" w:rsidRPr="00AB1B8F" w:rsidRDefault="008112DB" w:rsidP="00A30437"/>
        </w:tc>
      </w:tr>
      <w:tr w:rsidR="008112DB" w:rsidRPr="00AB1B8F" w14:paraId="1BE8DD41" w14:textId="77777777" w:rsidTr="00A30437">
        <w:trPr>
          <w:trHeight w:val="240"/>
          <w:jc w:val="center"/>
        </w:trPr>
        <w:tc>
          <w:tcPr>
            <w:tcW w:w="4876" w:type="dxa"/>
            <w:tcBorders>
              <w:top w:val="nil"/>
              <w:left w:val="nil"/>
              <w:bottom w:val="nil"/>
              <w:right w:val="nil"/>
            </w:tcBorders>
          </w:tcPr>
          <w:p w14:paraId="64D4628D"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2D5B761" w14:textId="77777777" w:rsidR="008112DB" w:rsidRPr="00AB1B8F" w:rsidRDefault="008112DB" w:rsidP="00A30437">
            <w:pPr>
              <w:pStyle w:val="AmColumnHeading"/>
            </w:pPr>
            <w:r w:rsidRPr="00AB1B8F">
              <w:t>Amendement</w:t>
            </w:r>
          </w:p>
        </w:tc>
      </w:tr>
      <w:tr w:rsidR="008112DB" w:rsidRPr="00AB1B8F" w14:paraId="256DBFC3" w14:textId="77777777" w:rsidTr="00A30437">
        <w:trPr>
          <w:jc w:val="center"/>
        </w:trPr>
        <w:tc>
          <w:tcPr>
            <w:tcW w:w="4876" w:type="dxa"/>
            <w:tcBorders>
              <w:top w:val="nil"/>
              <w:left w:val="nil"/>
              <w:bottom w:val="nil"/>
              <w:right w:val="nil"/>
            </w:tcBorders>
          </w:tcPr>
          <w:p w14:paraId="4F7CD85C" w14:textId="77777777" w:rsidR="008112DB" w:rsidRPr="00AB1B8F" w:rsidRDefault="008112DB" w:rsidP="00A30437">
            <w:pPr>
              <w:pStyle w:val="Normal6a"/>
            </w:pPr>
          </w:p>
        </w:tc>
        <w:tc>
          <w:tcPr>
            <w:tcW w:w="4876" w:type="dxa"/>
            <w:tcBorders>
              <w:top w:val="nil"/>
              <w:left w:val="nil"/>
              <w:bottom w:val="nil"/>
              <w:right w:val="nil"/>
            </w:tcBorders>
          </w:tcPr>
          <w:p w14:paraId="038521C9" w14:textId="77777777" w:rsidR="008112DB" w:rsidRPr="00AB1B8F" w:rsidRDefault="008112DB" w:rsidP="00A30437">
            <w:pPr>
              <w:pStyle w:val="Normal6a"/>
            </w:pPr>
            <w:r w:rsidRPr="00AB1B8F">
              <w:rPr>
                <w:b/>
                <w:i/>
              </w:rPr>
              <w:t>d octies)</w:t>
            </w:r>
            <w:r w:rsidRPr="00AB1B8F">
              <w:tab/>
            </w:r>
            <w:r w:rsidRPr="00AB1B8F">
              <w:rPr>
                <w:b/>
                <w:i/>
              </w:rPr>
              <w:t>promouvoir l’existence et l’utilisation de lignes d’assistance aux victimes et veiller à ce qu’elles soient disponibles par différents canaux, y compris le téléphone ainsi que les technologies de l’information et de la communication, afin de faciliter l’accès des victimes à la justice;</w:t>
            </w:r>
          </w:p>
        </w:tc>
      </w:tr>
    </w:tbl>
    <w:p w14:paraId="7E6267F7"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03B5D8D" w14:textId="77777777" w:rsidR="008112DB" w:rsidRPr="007800A1" w:rsidRDefault="008112DB" w:rsidP="008112DB">
      <w:pPr>
        <w:rPr>
          <w:lang w:val="en-GB"/>
        </w:rPr>
      </w:pPr>
      <w:r w:rsidRPr="007800A1">
        <w:rPr>
          <w:rStyle w:val="HideTWBExt"/>
          <w:lang w:val="en-GB"/>
        </w:rPr>
        <w:t>&lt;/Amend&gt;</w:t>
      </w:r>
    </w:p>
    <w:p w14:paraId="0D8615E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130</w:t>
      </w:r>
      <w:r w:rsidRPr="007800A1">
        <w:rPr>
          <w:rStyle w:val="HideTWBExt"/>
          <w:b w:val="0"/>
          <w:lang w:val="en-GB"/>
        </w:rPr>
        <w:t>&lt;/NumAm&gt;</w:t>
      </w:r>
    </w:p>
    <w:p w14:paraId="6C01D91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DF303DB" w14:textId="77777777" w:rsidR="008112DB" w:rsidRPr="00AB1B8F" w:rsidRDefault="008112DB" w:rsidP="008112DB">
      <w:pPr>
        <w:pStyle w:val="NormalBold"/>
      </w:pPr>
      <w:r w:rsidRPr="00AB1B8F">
        <w:rPr>
          <w:rStyle w:val="HideTWBExt"/>
          <w:b w:val="0"/>
        </w:rPr>
        <w:t>&lt;/RepeatBlock-By&gt;</w:t>
      </w:r>
    </w:p>
    <w:p w14:paraId="0EE7A5A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7C9C663" w14:textId="77777777" w:rsidR="008112DB" w:rsidRPr="00AB1B8F" w:rsidRDefault="008112DB" w:rsidP="008112DB">
      <w:pPr>
        <w:pStyle w:val="NormalBold"/>
      </w:pPr>
      <w:r w:rsidRPr="00AB1B8F">
        <w:rPr>
          <w:rStyle w:val="HideTWBExt"/>
          <w:b w:val="0"/>
        </w:rPr>
        <w:t>&lt;Article&gt;</w:t>
      </w:r>
      <w:r w:rsidRPr="00AB1B8F">
        <w:t>Paragraphe 1 – point d nonies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02D69BB" w14:textId="77777777" w:rsidTr="00A30437">
        <w:trPr>
          <w:trHeight w:hRule="exact" w:val="240"/>
          <w:jc w:val="center"/>
        </w:trPr>
        <w:tc>
          <w:tcPr>
            <w:tcW w:w="9752" w:type="dxa"/>
            <w:gridSpan w:val="2"/>
            <w:tcBorders>
              <w:top w:val="nil"/>
              <w:left w:val="nil"/>
              <w:bottom w:val="nil"/>
              <w:right w:val="nil"/>
            </w:tcBorders>
          </w:tcPr>
          <w:p w14:paraId="42CCA6F2" w14:textId="77777777" w:rsidR="008112DB" w:rsidRPr="00AB1B8F" w:rsidRDefault="008112DB" w:rsidP="00A30437"/>
        </w:tc>
      </w:tr>
      <w:tr w:rsidR="008112DB" w:rsidRPr="00AB1B8F" w14:paraId="1645A8E6" w14:textId="77777777" w:rsidTr="00A30437">
        <w:trPr>
          <w:trHeight w:val="240"/>
          <w:jc w:val="center"/>
        </w:trPr>
        <w:tc>
          <w:tcPr>
            <w:tcW w:w="4876" w:type="dxa"/>
            <w:tcBorders>
              <w:top w:val="nil"/>
              <w:left w:val="nil"/>
              <w:bottom w:val="nil"/>
              <w:right w:val="nil"/>
            </w:tcBorders>
          </w:tcPr>
          <w:p w14:paraId="293E004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A9D795C" w14:textId="77777777" w:rsidR="008112DB" w:rsidRPr="00AB1B8F" w:rsidRDefault="008112DB" w:rsidP="00A30437">
            <w:pPr>
              <w:pStyle w:val="AmColumnHeading"/>
            </w:pPr>
            <w:r w:rsidRPr="00AB1B8F">
              <w:t>Amendement</w:t>
            </w:r>
          </w:p>
        </w:tc>
      </w:tr>
      <w:tr w:rsidR="008112DB" w:rsidRPr="00AB1B8F" w14:paraId="23E419ED" w14:textId="77777777" w:rsidTr="00A30437">
        <w:trPr>
          <w:jc w:val="center"/>
        </w:trPr>
        <w:tc>
          <w:tcPr>
            <w:tcW w:w="4876" w:type="dxa"/>
            <w:tcBorders>
              <w:top w:val="nil"/>
              <w:left w:val="nil"/>
              <w:bottom w:val="nil"/>
              <w:right w:val="nil"/>
            </w:tcBorders>
          </w:tcPr>
          <w:p w14:paraId="096D374E" w14:textId="77777777" w:rsidR="008112DB" w:rsidRPr="00AB1B8F" w:rsidRDefault="008112DB" w:rsidP="00A30437">
            <w:pPr>
              <w:pStyle w:val="Normal6a"/>
            </w:pPr>
          </w:p>
        </w:tc>
        <w:tc>
          <w:tcPr>
            <w:tcW w:w="4876" w:type="dxa"/>
            <w:tcBorders>
              <w:top w:val="nil"/>
              <w:left w:val="nil"/>
              <w:bottom w:val="nil"/>
              <w:right w:val="nil"/>
            </w:tcBorders>
          </w:tcPr>
          <w:p w14:paraId="3DEF6435" w14:textId="77777777" w:rsidR="008112DB" w:rsidRPr="00AB1B8F" w:rsidRDefault="008112DB" w:rsidP="00A30437">
            <w:pPr>
              <w:pStyle w:val="Normal6a"/>
            </w:pPr>
            <w:r w:rsidRPr="00AB1B8F">
              <w:rPr>
                <w:b/>
                <w:i/>
              </w:rPr>
              <w:t>d nonies)</w:t>
            </w:r>
            <w:r w:rsidRPr="00AB1B8F">
              <w:tab/>
            </w:r>
            <w:r w:rsidRPr="00AB1B8F">
              <w:rPr>
                <w:b/>
                <w:i/>
              </w:rPr>
              <w:t>encourager la mise en place de services d’aide aux victimes de la criminalité, tant généraux que spécialisés, et assurer leur coordination et leur orientation effectives; souligner le rôle essentiel que jouent ces services pour informer les victimes de leurs droits et faciliter leur accès à la justice; accorder la meilleure attention possible aux victimes d’infractions spécifiques, en particulier celles qui ont une incidence sur l’intégrité physique, y compris les violences sexuelles, les mutilations génitales féminines ou la stérilisation forcée;</w:t>
            </w:r>
          </w:p>
        </w:tc>
      </w:tr>
    </w:tbl>
    <w:p w14:paraId="00C3565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0D32443" w14:textId="77777777" w:rsidR="008112DB" w:rsidRPr="007800A1" w:rsidRDefault="008112DB" w:rsidP="008112DB">
      <w:pPr>
        <w:rPr>
          <w:lang w:val="en-GB"/>
        </w:rPr>
      </w:pPr>
      <w:r w:rsidRPr="007800A1">
        <w:rPr>
          <w:rStyle w:val="HideTWBExt"/>
          <w:lang w:val="en-GB"/>
        </w:rPr>
        <w:t>&lt;/Amend&gt;</w:t>
      </w:r>
    </w:p>
    <w:p w14:paraId="4A5CBC0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131</w:t>
      </w:r>
      <w:r w:rsidRPr="007800A1">
        <w:rPr>
          <w:rStyle w:val="HideTWBExt"/>
          <w:b w:val="0"/>
          <w:lang w:val="en-GB"/>
        </w:rPr>
        <w:t>&lt;/NumAm&gt;</w:t>
      </w:r>
    </w:p>
    <w:p w14:paraId="62A6A25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DAE2A10" w14:textId="77777777" w:rsidR="008112DB" w:rsidRPr="00AB1B8F" w:rsidRDefault="008112DB" w:rsidP="008112DB">
      <w:pPr>
        <w:pStyle w:val="NormalBold"/>
      </w:pPr>
      <w:r w:rsidRPr="00AB1B8F">
        <w:rPr>
          <w:rStyle w:val="HideTWBExt"/>
          <w:b w:val="0"/>
        </w:rPr>
        <w:t>&lt;/RepeatBlock-By&gt;</w:t>
      </w:r>
    </w:p>
    <w:p w14:paraId="0D906E7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8EAD672" w14:textId="77777777" w:rsidR="008112DB" w:rsidRPr="00AB1B8F" w:rsidRDefault="008112DB" w:rsidP="008112DB">
      <w:pPr>
        <w:pStyle w:val="NormalBold"/>
      </w:pPr>
      <w:r w:rsidRPr="00AB1B8F">
        <w:rPr>
          <w:rStyle w:val="HideTWBExt"/>
          <w:b w:val="0"/>
        </w:rPr>
        <w:t>&lt;Article&gt;</w:t>
      </w:r>
      <w:r w:rsidRPr="00AB1B8F">
        <w:t>Paragraphe 1 – point d 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39F0807" w14:textId="77777777" w:rsidTr="00A30437">
        <w:trPr>
          <w:trHeight w:hRule="exact" w:val="240"/>
          <w:jc w:val="center"/>
        </w:trPr>
        <w:tc>
          <w:tcPr>
            <w:tcW w:w="9752" w:type="dxa"/>
            <w:gridSpan w:val="2"/>
            <w:tcBorders>
              <w:top w:val="nil"/>
              <w:left w:val="nil"/>
              <w:bottom w:val="nil"/>
              <w:right w:val="nil"/>
            </w:tcBorders>
          </w:tcPr>
          <w:p w14:paraId="6431BFFC" w14:textId="77777777" w:rsidR="008112DB" w:rsidRPr="00AB1B8F" w:rsidRDefault="008112DB" w:rsidP="00A30437"/>
        </w:tc>
      </w:tr>
      <w:tr w:rsidR="008112DB" w:rsidRPr="00AB1B8F" w14:paraId="46968A37" w14:textId="77777777" w:rsidTr="00A30437">
        <w:trPr>
          <w:trHeight w:val="240"/>
          <w:jc w:val="center"/>
        </w:trPr>
        <w:tc>
          <w:tcPr>
            <w:tcW w:w="4876" w:type="dxa"/>
            <w:tcBorders>
              <w:top w:val="nil"/>
              <w:left w:val="nil"/>
              <w:bottom w:val="nil"/>
              <w:right w:val="nil"/>
            </w:tcBorders>
          </w:tcPr>
          <w:p w14:paraId="6703DA7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9E02274" w14:textId="77777777" w:rsidR="008112DB" w:rsidRPr="00AB1B8F" w:rsidRDefault="008112DB" w:rsidP="00A30437">
            <w:pPr>
              <w:pStyle w:val="AmColumnHeading"/>
            </w:pPr>
            <w:r w:rsidRPr="00AB1B8F">
              <w:t>Amendement</w:t>
            </w:r>
          </w:p>
        </w:tc>
      </w:tr>
      <w:tr w:rsidR="008112DB" w:rsidRPr="00AB1B8F" w14:paraId="385E11AB" w14:textId="77777777" w:rsidTr="00A30437">
        <w:trPr>
          <w:jc w:val="center"/>
        </w:trPr>
        <w:tc>
          <w:tcPr>
            <w:tcW w:w="4876" w:type="dxa"/>
            <w:tcBorders>
              <w:top w:val="nil"/>
              <w:left w:val="nil"/>
              <w:bottom w:val="nil"/>
              <w:right w:val="nil"/>
            </w:tcBorders>
          </w:tcPr>
          <w:p w14:paraId="1841442A" w14:textId="77777777" w:rsidR="008112DB" w:rsidRPr="00AB1B8F" w:rsidRDefault="008112DB" w:rsidP="00A30437">
            <w:pPr>
              <w:pStyle w:val="Normal6a"/>
            </w:pPr>
          </w:p>
        </w:tc>
        <w:tc>
          <w:tcPr>
            <w:tcW w:w="4876" w:type="dxa"/>
            <w:tcBorders>
              <w:top w:val="nil"/>
              <w:left w:val="nil"/>
              <w:bottom w:val="nil"/>
              <w:right w:val="nil"/>
            </w:tcBorders>
          </w:tcPr>
          <w:p w14:paraId="1AE0AD1E" w14:textId="77777777" w:rsidR="008112DB" w:rsidRPr="00AB1B8F" w:rsidRDefault="008112DB" w:rsidP="00A30437">
            <w:pPr>
              <w:pStyle w:val="Normal6a"/>
            </w:pPr>
            <w:r w:rsidRPr="00AB1B8F">
              <w:rPr>
                <w:b/>
                <w:i/>
              </w:rPr>
              <w:t>d decies)</w:t>
            </w:r>
            <w:r w:rsidRPr="00AB1B8F">
              <w:tab/>
            </w:r>
            <w:r w:rsidRPr="00AB1B8F">
              <w:rPr>
                <w:b/>
                <w:i/>
              </w:rPr>
              <w:t>garantir et promouvoir le droit des victimes d’obtenir qu’il soit statué sur l’indemnisation par l’auteur de l’infraction au cours de la procédure pénale, dans un délai raisonnable;</w:t>
            </w:r>
          </w:p>
        </w:tc>
      </w:tr>
    </w:tbl>
    <w:p w14:paraId="0BD8A8B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1CC1A11" w14:textId="77777777" w:rsidR="008112DB" w:rsidRPr="007800A1" w:rsidRDefault="008112DB" w:rsidP="008112DB">
      <w:pPr>
        <w:rPr>
          <w:lang w:val="en-GB"/>
        </w:rPr>
      </w:pPr>
      <w:r w:rsidRPr="007800A1">
        <w:rPr>
          <w:rStyle w:val="HideTWBExt"/>
          <w:lang w:val="en-GB"/>
        </w:rPr>
        <w:t>&lt;/Amend&gt;</w:t>
      </w:r>
    </w:p>
    <w:p w14:paraId="7C76055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132</w:t>
      </w:r>
      <w:r w:rsidRPr="007800A1">
        <w:rPr>
          <w:rStyle w:val="HideTWBExt"/>
          <w:b w:val="0"/>
          <w:lang w:val="en-GB"/>
        </w:rPr>
        <w:t>&lt;/NumAm&gt;</w:t>
      </w:r>
    </w:p>
    <w:p w14:paraId="56B76A0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56BEBA8" w14:textId="77777777" w:rsidR="008112DB" w:rsidRPr="00AB1B8F" w:rsidRDefault="008112DB" w:rsidP="008112DB">
      <w:pPr>
        <w:pStyle w:val="NormalBold"/>
      </w:pPr>
      <w:r w:rsidRPr="00AB1B8F">
        <w:rPr>
          <w:rStyle w:val="HideTWBExt"/>
          <w:b w:val="0"/>
        </w:rPr>
        <w:t>&lt;/RepeatBlock-By&gt;</w:t>
      </w:r>
    </w:p>
    <w:p w14:paraId="283C66B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03C8C43" w14:textId="77777777" w:rsidR="008112DB" w:rsidRPr="00AB1B8F" w:rsidRDefault="008112DB" w:rsidP="008112DB">
      <w:pPr>
        <w:pStyle w:val="NormalBold"/>
      </w:pPr>
      <w:r w:rsidRPr="00AB1B8F">
        <w:rPr>
          <w:rStyle w:val="HideTWBExt"/>
          <w:b w:val="0"/>
        </w:rPr>
        <w:t>&lt;Article&gt;</w:t>
      </w:r>
      <w:r w:rsidRPr="00AB1B8F">
        <w:t>Paragraphe 1 – point d undecies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E05E32F" w14:textId="77777777" w:rsidTr="00A30437">
        <w:trPr>
          <w:trHeight w:hRule="exact" w:val="240"/>
          <w:jc w:val="center"/>
        </w:trPr>
        <w:tc>
          <w:tcPr>
            <w:tcW w:w="9752" w:type="dxa"/>
            <w:gridSpan w:val="2"/>
            <w:tcBorders>
              <w:top w:val="nil"/>
              <w:left w:val="nil"/>
              <w:bottom w:val="nil"/>
              <w:right w:val="nil"/>
            </w:tcBorders>
          </w:tcPr>
          <w:p w14:paraId="1DDDB8C3" w14:textId="77777777" w:rsidR="008112DB" w:rsidRPr="00AB1B8F" w:rsidRDefault="008112DB" w:rsidP="00A30437"/>
        </w:tc>
      </w:tr>
      <w:tr w:rsidR="008112DB" w:rsidRPr="00AB1B8F" w14:paraId="173D6CBA" w14:textId="77777777" w:rsidTr="00A30437">
        <w:trPr>
          <w:trHeight w:val="240"/>
          <w:jc w:val="center"/>
        </w:trPr>
        <w:tc>
          <w:tcPr>
            <w:tcW w:w="4876" w:type="dxa"/>
            <w:tcBorders>
              <w:top w:val="nil"/>
              <w:left w:val="nil"/>
              <w:bottom w:val="nil"/>
              <w:right w:val="nil"/>
            </w:tcBorders>
          </w:tcPr>
          <w:p w14:paraId="22E973D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10CE86C" w14:textId="77777777" w:rsidR="008112DB" w:rsidRPr="00AB1B8F" w:rsidRDefault="008112DB" w:rsidP="00A30437">
            <w:pPr>
              <w:pStyle w:val="AmColumnHeading"/>
            </w:pPr>
            <w:r w:rsidRPr="00AB1B8F">
              <w:t>Amendement</w:t>
            </w:r>
          </w:p>
        </w:tc>
      </w:tr>
      <w:tr w:rsidR="008112DB" w:rsidRPr="00AB1B8F" w14:paraId="295F43CB" w14:textId="77777777" w:rsidTr="00A30437">
        <w:trPr>
          <w:jc w:val="center"/>
        </w:trPr>
        <w:tc>
          <w:tcPr>
            <w:tcW w:w="4876" w:type="dxa"/>
            <w:tcBorders>
              <w:top w:val="nil"/>
              <w:left w:val="nil"/>
              <w:bottom w:val="nil"/>
              <w:right w:val="nil"/>
            </w:tcBorders>
          </w:tcPr>
          <w:p w14:paraId="2A80C7DB" w14:textId="77777777" w:rsidR="008112DB" w:rsidRPr="00AB1B8F" w:rsidRDefault="008112DB" w:rsidP="00A30437">
            <w:pPr>
              <w:pStyle w:val="Normal6a"/>
            </w:pPr>
          </w:p>
        </w:tc>
        <w:tc>
          <w:tcPr>
            <w:tcW w:w="4876" w:type="dxa"/>
            <w:tcBorders>
              <w:top w:val="nil"/>
              <w:left w:val="nil"/>
              <w:bottom w:val="nil"/>
              <w:right w:val="nil"/>
            </w:tcBorders>
          </w:tcPr>
          <w:p w14:paraId="297FDD73" w14:textId="77777777" w:rsidR="008112DB" w:rsidRPr="00AB1B8F" w:rsidRDefault="008112DB" w:rsidP="00A30437">
            <w:pPr>
              <w:pStyle w:val="Normal6a"/>
            </w:pPr>
            <w:r w:rsidRPr="00AB1B8F">
              <w:rPr>
                <w:b/>
                <w:i/>
              </w:rPr>
              <w:t>d undecies)</w:t>
            </w:r>
            <w:r w:rsidRPr="00AB1B8F">
              <w:tab/>
            </w:r>
            <w:r w:rsidRPr="00AB1B8F">
              <w:rPr>
                <w:b/>
                <w:i/>
              </w:rPr>
              <w:t>recueillir et échanger les bonnes pratiques concernant la réduction au minimum du risque de victimisation secondaire en ce qui concerne le versement de l’indemnisation par l’auteur de l’infraction, y compris les systèmes d’indemnisation fondés sur la subrogation par l’État du droit de la victime à l’indemnisation décidée;</w:t>
            </w:r>
          </w:p>
        </w:tc>
      </w:tr>
    </w:tbl>
    <w:p w14:paraId="46B8935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1FA6813" w14:textId="77777777" w:rsidR="008112DB" w:rsidRPr="007800A1" w:rsidRDefault="008112DB" w:rsidP="008112DB">
      <w:pPr>
        <w:rPr>
          <w:lang w:val="en-GB"/>
        </w:rPr>
      </w:pPr>
      <w:r w:rsidRPr="007800A1">
        <w:rPr>
          <w:rStyle w:val="HideTWBExt"/>
          <w:lang w:val="en-GB"/>
        </w:rPr>
        <w:t>&lt;/Amend&gt;</w:t>
      </w:r>
    </w:p>
    <w:p w14:paraId="7F0E34E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133</w:t>
      </w:r>
      <w:r w:rsidRPr="007800A1">
        <w:rPr>
          <w:rStyle w:val="HideTWBExt"/>
          <w:b w:val="0"/>
          <w:lang w:val="en-GB"/>
        </w:rPr>
        <w:t>&lt;/NumAm&gt;</w:t>
      </w:r>
    </w:p>
    <w:p w14:paraId="5F118F3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FAF00AD" w14:textId="77777777" w:rsidR="008112DB" w:rsidRPr="00AB1B8F" w:rsidRDefault="008112DB" w:rsidP="008112DB">
      <w:pPr>
        <w:pStyle w:val="NormalBold"/>
      </w:pPr>
      <w:r w:rsidRPr="00AB1B8F">
        <w:rPr>
          <w:rStyle w:val="HideTWBExt"/>
          <w:b w:val="0"/>
        </w:rPr>
        <w:t>&lt;/RepeatBlock-By&gt;</w:t>
      </w:r>
    </w:p>
    <w:p w14:paraId="37B9B75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ABADA1E" w14:textId="77777777" w:rsidR="008112DB" w:rsidRPr="00AB1B8F" w:rsidRDefault="008112DB" w:rsidP="008112DB">
      <w:pPr>
        <w:pStyle w:val="NormalBold"/>
      </w:pPr>
      <w:r w:rsidRPr="00AB1B8F">
        <w:rPr>
          <w:rStyle w:val="HideTWBExt"/>
          <w:b w:val="0"/>
        </w:rPr>
        <w:t>&lt;Article&gt;</w:t>
      </w:r>
      <w:r w:rsidRPr="00AB1B8F">
        <w:t>Paragraphe 1 – point d duodecies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EFB6378" w14:textId="77777777" w:rsidTr="00A30437">
        <w:trPr>
          <w:trHeight w:hRule="exact" w:val="240"/>
          <w:jc w:val="center"/>
        </w:trPr>
        <w:tc>
          <w:tcPr>
            <w:tcW w:w="9752" w:type="dxa"/>
            <w:gridSpan w:val="2"/>
            <w:tcBorders>
              <w:top w:val="nil"/>
              <w:left w:val="nil"/>
              <w:bottom w:val="nil"/>
              <w:right w:val="nil"/>
            </w:tcBorders>
          </w:tcPr>
          <w:p w14:paraId="1D4EB17A" w14:textId="77777777" w:rsidR="008112DB" w:rsidRPr="00AB1B8F" w:rsidRDefault="008112DB" w:rsidP="00A30437"/>
        </w:tc>
      </w:tr>
      <w:tr w:rsidR="008112DB" w:rsidRPr="00AB1B8F" w14:paraId="783E4F82" w14:textId="77777777" w:rsidTr="00A30437">
        <w:trPr>
          <w:trHeight w:val="240"/>
          <w:jc w:val="center"/>
        </w:trPr>
        <w:tc>
          <w:tcPr>
            <w:tcW w:w="4876" w:type="dxa"/>
            <w:tcBorders>
              <w:top w:val="nil"/>
              <w:left w:val="nil"/>
              <w:bottom w:val="nil"/>
              <w:right w:val="nil"/>
            </w:tcBorders>
          </w:tcPr>
          <w:p w14:paraId="3D23DDB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3FE9246" w14:textId="77777777" w:rsidR="008112DB" w:rsidRPr="00AB1B8F" w:rsidRDefault="008112DB" w:rsidP="00A30437">
            <w:pPr>
              <w:pStyle w:val="AmColumnHeading"/>
            </w:pPr>
            <w:r w:rsidRPr="00AB1B8F">
              <w:t>Amendement</w:t>
            </w:r>
          </w:p>
        </w:tc>
      </w:tr>
      <w:tr w:rsidR="008112DB" w:rsidRPr="00AB1B8F" w14:paraId="459EA9C3" w14:textId="77777777" w:rsidTr="00A30437">
        <w:trPr>
          <w:jc w:val="center"/>
        </w:trPr>
        <w:tc>
          <w:tcPr>
            <w:tcW w:w="4876" w:type="dxa"/>
            <w:tcBorders>
              <w:top w:val="nil"/>
              <w:left w:val="nil"/>
              <w:bottom w:val="nil"/>
              <w:right w:val="nil"/>
            </w:tcBorders>
          </w:tcPr>
          <w:p w14:paraId="097D2464" w14:textId="77777777" w:rsidR="008112DB" w:rsidRPr="00AB1B8F" w:rsidRDefault="008112DB" w:rsidP="00A30437">
            <w:pPr>
              <w:pStyle w:val="Normal6a"/>
            </w:pPr>
          </w:p>
        </w:tc>
        <w:tc>
          <w:tcPr>
            <w:tcW w:w="4876" w:type="dxa"/>
            <w:tcBorders>
              <w:top w:val="nil"/>
              <w:left w:val="nil"/>
              <w:bottom w:val="nil"/>
              <w:right w:val="nil"/>
            </w:tcBorders>
          </w:tcPr>
          <w:p w14:paraId="20E9D50A" w14:textId="77777777" w:rsidR="008112DB" w:rsidRPr="00AB1B8F" w:rsidRDefault="008112DB" w:rsidP="00A30437">
            <w:pPr>
              <w:pStyle w:val="Normal6a"/>
            </w:pPr>
            <w:r w:rsidRPr="00AB1B8F">
              <w:rPr>
                <w:b/>
                <w:i/>
              </w:rPr>
              <w:t>d duodecies)</w:t>
            </w:r>
            <w:r w:rsidRPr="00AB1B8F">
              <w:tab/>
            </w:r>
            <w:r w:rsidRPr="00AB1B8F">
              <w:rPr>
                <w:b/>
                <w:i/>
              </w:rPr>
              <w:t>souligner que le droit à l’aide juridictionnelle est essentiel pour garantir un accès universel et équitable à la justice pour tous et une participation effective aux procédures concernées; demander la mise en place d’une politique active d’intégration d’une perspective de genre dans toutes les politiques, législations, procédures, programmes et pratiques relatifs à l’aide juridictionnelle, afin de s’attaquer aux obstacles spécifiques auxquels sont confrontées les femmes et les filles, y compris la connaissance limitée des droits et des services disponibles, les obstacles financiers et administratifs, les barrières linguistiques, le manque de procédures accessibles, tenant compte des traumatismes et des enfants, les attitudes discriminatoires et les stéréotypes sexistes au sein des systèmes judiciaires et la disponibilité insuffisante d’une aide juridictionnelle spécialisée pour les victimes de violences sexistes, y compris dans les zones rurales et isolées;</w:t>
            </w:r>
          </w:p>
        </w:tc>
      </w:tr>
    </w:tbl>
    <w:p w14:paraId="72E38277"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D110D43" w14:textId="77777777" w:rsidR="008112DB" w:rsidRPr="007800A1" w:rsidRDefault="008112DB" w:rsidP="008112DB">
      <w:pPr>
        <w:rPr>
          <w:lang w:val="en-GB"/>
        </w:rPr>
      </w:pPr>
      <w:r w:rsidRPr="007800A1">
        <w:rPr>
          <w:rStyle w:val="HideTWBExt"/>
          <w:lang w:val="en-GB"/>
        </w:rPr>
        <w:t>&lt;/Amend&gt;</w:t>
      </w:r>
    </w:p>
    <w:p w14:paraId="5193677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134</w:t>
      </w:r>
      <w:r w:rsidRPr="007800A1">
        <w:rPr>
          <w:rStyle w:val="HideTWBExt"/>
          <w:b w:val="0"/>
          <w:lang w:val="en-GB"/>
        </w:rPr>
        <w:t>&lt;/NumAm&gt;</w:t>
      </w:r>
    </w:p>
    <w:p w14:paraId="1EF4C73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F8AC53F" w14:textId="77777777" w:rsidR="008112DB" w:rsidRPr="00AB1B8F" w:rsidRDefault="008112DB" w:rsidP="008112DB">
      <w:pPr>
        <w:pStyle w:val="NormalBold"/>
      </w:pPr>
      <w:r w:rsidRPr="00AB1B8F">
        <w:rPr>
          <w:rStyle w:val="HideTWBExt"/>
          <w:b w:val="0"/>
        </w:rPr>
        <w:t>&lt;/RepeatBlock-By&gt;</w:t>
      </w:r>
    </w:p>
    <w:p w14:paraId="79BDD3E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2784DB2" w14:textId="77777777" w:rsidR="008112DB" w:rsidRPr="00AB1B8F" w:rsidRDefault="008112DB" w:rsidP="008112DB">
      <w:pPr>
        <w:pStyle w:val="NormalBold"/>
      </w:pPr>
      <w:r w:rsidRPr="00AB1B8F">
        <w:rPr>
          <w:rStyle w:val="HideTWBExt"/>
          <w:b w:val="0"/>
        </w:rPr>
        <w:t>&lt;Article&gt;</w:t>
      </w:r>
      <w:r w:rsidRPr="00AB1B8F">
        <w:t>Paragraphe 1 – point d terdecies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5DF00E5" w14:textId="77777777" w:rsidTr="00A30437">
        <w:trPr>
          <w:trHeight w:hRule="exact" w:val="240"/>
          <w:jc w:val="center"/>
        </w:trPr>
        <w:tc>
          <w:tcPr>
            <w:tcW w:w="9752" w:type="dxa"/>
            <w:gridSpan w:val="2"/>
            <w:tcBorders>
              <w:top w:val="nil"/>
              <w:left w:val="nil"/>
              <w:bottom w:val="nil"/>
              <w:right w:val="nil"/>
            </w:tcBorders>
          </w:tcPr>
          <w:p w14:paraId="5C495F6F" w14:textId="77777777" w:rsidR="008112DB" w:rsidRPr="00AB1B8F" w:rsidRDefault="008112DB" w:rsidP="00A30437"/>
        </w:tc>
      </w:tr>
      <w:tr w:rsidR="008112DB" w:rsidRPr="00AB1B8F" w14:paraId="7CCB3884" w14:textId="77777777" w:rsidTr="00A30437">
        <w:trPr>
          <w:trHeight w:val="240"/>
          <w:jc w:val="center"/>
        </w:trPr>
        <w:tc>
          <w:tcPr>
            <w:tcW w:w="4876" w:type="dxa"/>
            <w:tcBorders>
              <w:top w:val="nil"/>
              <w:left w:val="nil"/>
              <w:bottom w:val="nil"/>
              <w:right w:val="nil"/>
            </w:tcBorders>
          </w:tcPr>
          <w:p w14:paraId="5731F3F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268E2A2" w14:textId="77777777" w:rsidR="008112DB" w:rsidRPr="00AB1B8F" w:rsidRDefault="008112DB" w:rsidP="00A30437">
            <w:pPr>
              <w:pStyle w:val="AmColumnHeading"/>
            </w:pPr>
            <w:r w:rsidRPr="00AB1B8F">
              <w:t>Amendement</w:t>
            </w:r>
          </w:p>
        </w:tc>
      </w:tr>
      <w:tr w:rsidR="008112DB" w:rsidRPr="00AB1B8F" w14:paraId="5840730C" w14:textId="77777777" w:rsidTr="00A30437">
        <w:trPr>
          <w:jc w:val="center"/>
        </w:trPr>
        <w:tc>
          <w:tcPr>
            <w:tcW w:w="4876" w:type="dxa"/>
            <w:tcBorders>
              <w:top w:val="nil"/>
              <w:left w:val="nil"/>
              <w:bottom w:val="nil"/>
              <w:right w:val="nil"/>
            </w:tcBorders>
          </w:tcPr>
          <w:p w14:paraId="1B440DBA" w14:textId="77777777" w:rsidR="008112DB" w:rsidRPr="00AB1B8F" w:rsidRDefault="008112DB" w:rsidP="00A30437">
            <w:pPr>
              <w:pStyle w:val="Normal6a"/>
            </w:pPr>
          </w:p>
        </w:tc>
        <w:tc>
          <w:tcPr>
            <w:tcW w:w="4876" w:type="dxa"/>
            <w:tcBorders>
              <w:top w:val="nil"/>
              <w:left w:val="nil"/>
              <w:bottom w:val="nil"/>
              <w:right w:val="nil"/>
            </w:tcBorders>
          </w:tcPr>
          <w:p w14:paraId="1CCF5018" w14:textId="77777777" w:rsidR="008112DB" w:rsidRPr="00AB1B8F" w:rsidRDefault="008112DB" w:rsidP="00A30437">
            <w:pPr>
              <w:pStyle w:val="Normal6a"/>
            </w:pPr>
            <w:r w:rsidRPr="00AB1B8F">
              <w:rPr>
                <w:b/>
                <w:i/>
              </w:rPr>
              <w:t>d terdecies)</w:t>
            </w:r>
            <w:r w:rsidRPr="00AB1B8F">
              <w:tab/>
            </w:r>
            <w:r w:rsidRPr="00AB1B8F">
              <w:rPr>
                <w:b/>
                <w:i/>
              </w:rPr>
              <w:t>souligner que les inégalités économiques constituent un obstacle à la justice; appeler de ses vœux un meilleur accès des femmes en situation de vulnérabilité économique à l’aide juridictionnelle, aux services de soutien financier et aux voies de recours judiciaires; promouvoir la bonne pratique consistant à évaluer le droit d’accès à l’aide juridictionnelle pour les femmes et les filles uniquement sur la base de leurs propres moyens, et non en fonction des moyens financiers de leur mari, partenaire ou famille; souligner que cela est particulièrement pertinent dans les cas de violence sexiste;</w:t>
            </w:r>
          </w:p>
        </w:tc>
      </w:tr>
    </w:tbl>
    <w:p w14:paraId="3B8A746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9A002C9" w14:textId="77777777" w:rsidR="008112DB" w:rsidRPr="007800A1" w:rsidRDefault="008112DB" w:rsidP="008112DB">
      <w:pPr>
        <w:rPr>
          <w:lang w:val="en-GB"/>
        </w:rPr>
      </w:pPr>
      <w:r w:rsidRPr="007800A1">
        <w:rPr>
          <w:rStyle w:val="HideTWBExt"/>
          <w:lang w:val="en-GB"/>
        </w:rPr>
        <w:t>&lt;/Amend&gt;</w:t>
      </w:r>
    </w:p>
    <w:p w14:paraId="54875E6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135</w:t>
      </w:r>
      <w:r w:rsidRPr="007800A1">
        <w:rPr>
          <w:rStyle w:val="HideTWBExt"/>
          <w:b w:val="0"/>
          <w:lang w:val="en-GB"/>
        </w:rPr>
        <w:t>&lt;/NumAm&gt;</w:t>
      </w:r>
    </w:p>
    <w:p w14:paraId="683CBB0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7CE0DFAC" w14:textId="77777777" w:rsidR="008112DB" w:rsidRPr="00AB1B8F" w:rsidRDefault="008112DB" w:rsidP="008112DB">
      <w:pPr>
        <w:pStyle w:val="NormalBold"/>
      </w:pPr>
      <w:r w:rsidRPr="00AB1B8F">
        <w:rPr>
          <w:rStyle w:val="HideTWBExt"/>
          <w:b w:val="0"/>
        </w:rPr>
        <w:t>&lt;/RepeatBlock-By&gt;</w:t>
      </w:r>
    </w:p>
    <w:p w14:paraId="59F1D6A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DC4803D" w14:textId="77777777" w:rsidR="008112DB" w:rsidRPr="00AB1B8F" w:rsidRDefault="008112DB" w:rsidP="008112DB">
      <w:pPr>
        <w:pStyle w:val="NormalBold"/>
      </w:pPr>
      <w:r w:rsidRPr="00AB1B8F">
        <w:rPr>
          <w:rStyle w:val="HideTWBExt"/>
          <w:b w:val="0"/>
        </w:rPr>
        <w:t>&lt;Article&gt;</w:t>
      </w:r>
      <w:r w:rsidRPr="00AB1B8F">
        <w:t>Paragraphe 1 – point d quaterdecies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419DF1E" w14:textId="77777777" w:rsidTr="00A30437">
        <w:trPr>
          <w:trHeight w:hRule="exact" w:val="240"/>
          <w:jc w:val="center"/>
        </w:trPr>
        <w:tc>
          <w:tcPr>
            <w:tcW w:w="9752" w:type="dxa"/>
            <w:gridSpan w:val="2"/>
            <w:tcBorders>
              <w:top w:val="nil"/>
              <w:left w:val="nil"/>
              <w:bottom w:val="nil"/>
              <w:right w:val="nil"/>
            </w:tcBorders>
          </w:tcPr>
          <w:p w14:paraId="66786725" w14:textId="77777777" w:rsidR="008112DB" w:rsidRPr="00AB1B8F" w:rsidRDefault="008112DB" w:rsidP="00A30437"/>
        </w:tc>
      </w:tr>
      <w:tr w:rsidR="008112DB" w:rsidRPr="00AB1B8F" w14:paraId="1DC49528" w14:textId="77777777" w:rsidTr="00A30437">
        <w:trPr>
          <w:trHeight w:val="240"/>
          <w:jc w:val="center"/>
        </w:trPr>
        <w:tc>
          <w:tcPr>
            <w:tcW w:w="4876" w:type="dxa"/>
            <w:tcBorders>
              <w:top w:val="nil"/>
              <w:left w:val="nil"/>
              <w:bottom w:val="nil"/>
              <w:right w:val="nil"/>
            </w:tcBorders>
          </w:tcPr>
          <w:p w14:paraId="5F91523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50C23C1" w14:textId="77777777" w:rsidR="008112DB" w:rsidRPr="00AB1B8F" w:rsidRDefault="008112DB" w:rsidP="00A30437">
            <w:pPr>
              <w:pStyle w:val="AmColumnHeading"/>
            </w:pPr>
            <w:r w:rsidRPr="00AB1B8F">
              <w:t>Amendement</w:t>
            </w:r>
          </w:p>
        </w:tc>
      </w:tr>
      <w:tr w:rsidR="008112DB" w:rsidRPr="00AB1B8F" w14:paraId="03077DDD" w14:textId="77777777" w:rsidTr="00A30437">
        <w:trPr>
          <w:jc w:val="center"/>
        </w:trPr>
        <w:tc>
          <w:tcPr>
            <w:tcW w:w="4876" w:type="dxa"/>
            <w:tcBorders>
              <w:top w:val="nil"/>
              <w:left w:val="nil"/>
              <w:bottom w:val="nil"/>
              <w:right w:val="nil"/>
            </w:tcBorders>
          </w:tcPr>
          <w:p w14:paraId="199AE48B" w14:textId="77777777" w:rsidR="008112DB" w:rsidRPr="00AB1B8F" w:rsidRDefault="008112DB" w:rsidP="00A30437">
            <w:pPr>
              <w:pStyle w:val="Normal6a"/>
            </w:pPr>
          </w:p>
        </w:tc>
        <w:tc>
          <w:tcPr>
            <w:tcW w:w="4876" w:type="dxa"/>
            <w:tcBorders>
              <w:top w:val="nil"/>
              <w:left w:val="nil"/>
              <w:bottom w:val="nil"/>
              <w:right w:val="nil"/>
            </w:tcBorders>
          </w:tcPr>
          <w:p w14:paraId="663E6722" w14:textId="77777777" w:rsidR="008112DB" w:rsidRPr="00AB1B8F" w:rsidRDefault="008112DB" w:rsidP="00A30437">
            <w:pPr>
              <w:pStyle w:val="Normal6a"/>
            </w:pPr>
            <w:r w:rsidRPr="00AB1B8F">
              <w:rPr>
                <w:b/>
                <w:i/>
              </w:rPr>
              <w:t>d quaterdecies)</w:t>
            </w:r>
            <w:r w:rsidRPr="00AB1B8F">
              <w:tab/>
            </w:r>
            <w:r w:rsidRPr="00AB1B8F">
              <w:rPr>
                <w:b/>
                <w:i/>
              </w:rPr>
              <w:t>s’engager à garantir et à encourager l’accès à l’aide juridictionnelle pour ceux qui en ont besoin dès le début de la procédure civile ou pénale; œuvrer à la promotion de ce concept à l’échelle mondiale avec les partenaires internationaux;</w:t>
            </w:r>
          </w:p>
        </w:tc>
      </w:tr>
    </w:tbl>
    <w:p w14:paraId="51743A1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2E53DAD" w14:textId="77777777" w:rsidR="008112DB" w:rsidRPr="007800A1" w:rsidRDefault="008112DB" w:rsidP="008112DB">
      <w:pPr>
        <w:rPr>
          <w:lang w:val="en-GB"/>
        </w:rPr>
      </w:pPr>
      <w:r w:rsidRPr="007800A1">
        <w:rPr>
          <w:rStyle w:val="HideTWBExt"/>
          <w:lang w:val="en-GB"/>
        </w:rPr>
        <w:t>&lt;/Amend&gt;</w:t>
      </w:r>
    </w:p>
    <w:p w14:paraId="73FD509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136</w:t>
      </w:r>
      <w:r w:rsidRPr="007800A1">
        <w:rPr>
          <w:rStyle w:val="HideTWBExt"/>
          <w:b w:val="0"/>
          <w:lang w:val="en-GB"/>
        </w:rPr>
        <w:t>&lt;/NumAm&gt;</w:t>
      </w:r>
    </w:p>
    <w:p w14:paraId="580A7C1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5483FBA" w14:textId="77777777" w:rsidR="008112DB" w:rsidRPr="00AB1B8F" w:rsidRDefault="008112DB" w:rsidP="008112DB">
      <w:pPr>
        <w:pStyle w:val="NormalBold"/>
      </w:pPr>
      <w:r w:rsidRPr="00AB1B8F">
        <w:rPr>
          <w:rStyle w:val="HideTWBExt"/>
          <w:b w:val="0"/>
        </w:rPr>
        <w:t>&lt;/RepeatBlock-By&gt;</w:t>
      </w:r>
    </w:p>
    <w:p w14:paraId="5FC1783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C2DD849" w14:textId="77777777" w:rsidR="008112DB" w:rsidRPr="00AB1B8F" w:rsidRDefault="008112DB" w:rsidP="008112DB">
      <w:pPr>
        <w:pStyle w:val="NormalBold"/>
      </w:pPr>
      <w:r w:rsidRPr="00AB1B8F">
        <w:rPr>
          <w:rStyle w:val="HideTWBExt"/>
          <w:b w:val="0"/>
        </w:rPr>
        <w:t>&lt;Article&gt;</w:t>
      </w:r>
      <w:r w:rsidRPr="00AB1B8F">
        <w:t>Paragraphe 1 – point d quindecies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4B6FFB8" w14:textId="77777777" w:rsidTr="00A30437">
        <w:trPr>
          <w:trHeight w:hRule="exact" w:val="240"/>
          <w:jc w:val="center"/>
        </w:trPr>
        <w:tc>
          <w:tcPr>
            <w:tcW w:w="9752" w:type="dxa"/>
            <w:gridSpan w:val="2"/>
            <w:tcBorders>
              <w:top w:val="nil"/>
              <w:left w:val="nil"/>
              <w:bottom w:val="nil"/>
              <w:right w:val="nil"/>
            </w:tcBorders>
          </w:tcPr>
          <w:p w14:paraId="25CF1720" w14:textId="77777777" w:rsidR="008112DB" w:rsidRPr="00AB1B8F" w:rsidRDefault="008112DB" w:rsidP="00A30437"/>
        </w:tc>
      </w:tr>
      <w:tr w:rsidR="008112DB" w:rsidRPr="00AB1B8F" w14:paraId="0B3713E6" w14:textId="77777777" w:rsidTr="00A30437">
        <w:trPr>
          <w:trHeight w:val="240"/>
          <w:jc w:val="center"/>
        </w:trPr>
        <w:tc>
          <w:tcPr>
            <w:tcW w:w="4876" w:type="dxa"/>
            <w:tcBorders>
              <w:top w:val="nil"/>
              <w:left w:val="nil"/>
              <w:bottom w:val="nil"/>
              <w:right w:val="nil"/>
            </w:tcBorders>
          </w:tcPr>
          <w:p w14:paraId="4B7CE83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1E4A267" w14:textId="77777777" w:rsidR="008112DB" w:rsidRPr="00AB1B8F" w:rsidRDefault="008112DB" w:rsidP="00A30437">
            <w:pPr>
              <w:pStyle w:val="AmColumnHeading"/>
            </w:pPr>
            <w:r w:rsidRPr="00AB1B8F">
              <w:t>Amendement</w:t>
            </w:r>
          </w:p>
        </w:tc>
      </w:tr>
      <w:tr w:rsidR="008112DB" w:rsidRPr="00AB1B8F" w14:paraId="25164253" w14:textId="77777777" w:rsidTr="00A30437">
        <w:trPr>
          <w:jc w:val="center"/>
        </w:trPr>
        <w:tc>
          <w:tcPr>
            <w:tcW w:w="4876" w:type="dxa"/>
            <w:tcBorders>
              <w:top w:val="nil"/>
              <w:left w:val="nil"/>
              <w:bottom w:val="nil"/>
              <w:right w:val="nil"/>
            </w:tcBorders>
          </w:tcPr>
          <w:p w14:paraId="5B032729" w14:textId="77777777" w:rsidR="008112DB" w:rsidRPr="00AB1B8F" w:rsidRDefault="008112DB" w:rsidP="00A30437">
            <w:pPr>
              <w:pStyle w:val="Normal6a"/>
            </w:pPr>
          </w:p>
        </w:tc>
        <w:tc>
          <w:tcPr>
            <w:tcW w:w="4876" w:type="dxa"/>
            <w:tcBorders>
              <w:top w:val="nil"/>
              <w:left w:val="nil"/>
              <w:bottom w:val="nil"/>
              <w:right w:val="nil"/>
            </w:tcBorders>
          </w:tcPr>
          <w:p w14:paraId="23022A1C" w14:textId="77777777" w:rsidR="008112DB" w:rsidRPr="00AB1B8F" w:rsidRDefault="008112DB" w:rsidP="00A30437">
            <w:pPr>
              <w:pStyle w:val="Normal6a"/>
            </w:pPr>
            <w:r w:rsidRPr="00AB1B8F">
              <w:rPr>
                <w:b/>
                <w:i/>
              </w:rPr>
              <w:t>d quinvicies)</w:t>
            </w:r>
            <w:r w:rsidRPr="00AB1B8F">
              <w:tab/>
            </w:r>
            <w:r w:rsidRPr="00AB1B8F">
              <w:rPr>
                <w:b/>
                <w:i/>
              </w:rPr>
              <w:t>souligner la nécessité de disposer de données ventilées par sexe dans le système judiciaire, y compris en ce qui concerne l’accès, l’issue des affaires, l’utilisation de l’aide juridictionnelle et les obstacles, afin d’éclairer l’élaboration de politiques fondées sur des données probantes;</w:t>
            </w:r>
          </w:p>
        </w:tc>
      </w:tr>
    </w:tbl>
    <w:p w14:paraId="61FB2EE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C447D48" w14:textId="77777777" w:rsidR="008112DB" w:rsidRPr="007800A1" w:rsidRDefault="008112DB" w:rsidP="008112DB">
      <w:pPr>
        <w:rPr>
          <w:lang w:val="en-GB"/>
        </w:rPr>
      </w:pPr>
      <w:r w:rsidRPr="007800A1">
        <w:rPr>
          <w:rStyle w:val="HideTWBExt"/>
          <w:lang w:val="en-GB"/>
        </w:rPr>
        <w:t>&lt;/Amend&gt;</w:t>
      </w:r>
    </w:p>
    <w:p w14:paraId="6C15284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137</w:t>
      </w:r>
      <w:r w:rsidRPr="007800A1">
        <w:rPr>
          <w:rStyle w:val="HideTWBExt"/>
          <w:b w:val="0"/>
          <w:lang w:val="en-GB"/>
        </w:rPr>
        <w:t>&lt;/NumAm&gt;</w:t>
      </w:r>
    </w:p>
    <w:p w14:paraId="02B6CEF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3A2D8802" w14:textId="77777777" w:rsidR="008112DB" w:rsidRPr="00AB1B8F" w:rsidRDefault="008112DB" w:rsidP="008112DB">
      <w:pPr>
        <w:pStyle w:val="NormalBold"/>
      </w:pPr>
      <w:r w:rsidRPr="00AB1B8F">
        <w:rPr>
          <w:rStyle w:val="HideTWBExt"/>
          <w:b w:val="0"/>
        </w:rPr>
        <w:t>&lt;/RepeatBlock-By&gt;</w:t>
      </w:r>
    </w:p>
    <w:p w14:paraId="7FC77EC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356B4A4" w14:textId="77777777" w:rsidR="008112DB" w:rsidRPr="00AB1B8F" w:rsidRDefault="008112DB" w:rsidP="008112DB">
      <w:pPr>
        <w:pStyle w:val="NormalBold"/>
      </w:pPr>
      <w:r w:rsidRPr="00AB1B8F">
        <w:rPr>
          <w:rStyle w:val="HideTWBExt"/>
          <w:b w:val="0"/>
        </w:rPr>
        <w:t>&lt;Article&gt;</w:t>
      </w:r>
      <w:r w:rsidRPr="00AB1B8F">
        <w:t>Paragraphe 1 – point e</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087EDD4" w14:textId="77777777" w:rsidTr="00A30437">
        <w:trPr>
          <w:trHeight w:hRule="exact" w:val="240"/>
          <w:jc w:val="center"/>
        </w:trPr>
        <w:tc>
          <w:tcPr>
            <w:tcW w:w="9752" w:type="dxa"/>
            <w:gridSpan w:val="2"/>
            <w:tcBorders>
              <w:top w:val="nil"/>
              <w:left w:val="nil"/>
              <w:bottom w:val="nil"/>
              <w:right w:val="nil"/>
            </w:tcBorders>
          </w:tcPr>
          <w:p w14:paraId="505CBB3D" w14:textId="77777777" w:rsidR="008112DB" w:rsidRPr="00AB1B8F" w:rsidRDefault="008112DB" w:rsidP="00A30437"/>
        </w:tc>
      </w:tr>
      <w:tr w:rsidR="008112DB" w:rsidRPr="00AB1B8F" w14:paraId="55444ED4" w14:textId="77777777" w:rsidTr="00A30437">
        <w:trPr>
          <w:trHeight w:val="240"/>
          <w:jc w:val="center"/>
        </w:trPr>
        <w:tc>
          <w:tcPr>
            <w:tcW w:w="4876" w:type="dxa"/>
            <w:tcBorders>
              <w:top w:val="nil"/>
              <w:left w:val="nil"/>
              <w:bottom w:val="nil"/>
              <w:right w:val="nil"/>
            </w:tcBorders>
          </w:tcPr>
          <w:p w14:paraId="49BB894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A8D2EAC" w14:textId="77777777" w:rsidR="008112DB" w:rsidRPr="00AB1B8F" w:rsidRDefault="008112DB" w:rsidP="00A30437">
            <w:pPr>
              <w:pStyle w:val="AmColumnHeading"/>
            </w:pPr>
            <w:r w:rsidRPr="00AB1B8F">
              <w:t>Amendement</w:t>
            </w:r>
          </w:p>
        </w:tc>
      </w:tr>
      <w:tr w:rsidR="008112DB" w:rsidRPr="00AB1B8F" w14:paraId="248D6EF2" w14:textId="77777777" w:rsidTr="00A30437">
        <w:trPr>
          <w:jc w:val="center"/>
        </w:trPr>
        <w:tc>
          <w:tcPr>
            <w:tcW w:w="4876" w:type="dxa"/>
            <w:tcBorders>
              <w:top w:val="nil"/>
              <w:left w:val="nil"/>
              <w:bottom w:val="nil"/>
              <w:right w:val="nil"/>
            </w:tcBorders>
          </w:tcPr>
          <w:p w14:paraId="38910CC2" w14:textId="77777777" w:rsidR="008112DB" w:rsidRPr="00AB1B8F" w:rsidRDefault="008112DB" w:rsidP="00A30437">
            <w:pPr>
              <w:pStyle w:val="Normal6a"/>
            </w:pPr>
            <w:r w:rsidRPr="00AB1B8F">
              <w:t>e)</w:t>
            </w:r>
            <w:r w:rsidRPr="00AB1B8F">
              <w:tab/>
              <w:t>appliquer l’intégration de la dimension de genre et la budgétisation sensible au genre dans tous les domaines d’action de l’Union, y compris l’action extérieure; souligner la nécessité que les États affectent des financements suffisants pour une aide juridictionnelle et des services de soutien sensibles à la dimension de genre, en particulier pour les personnes qui ont été victimes de violence sexiste, et le besoin d’un accès suffisant à l’indemnisation, puisque les obstacles existants touchent de façon disproportionnée l’accès des femmes à la justice;</w:t>
            </w:r>
          </w:p>
        </w:tc>
        <w:tc>
          <w:tcPr>
            <w:tcW w:w="4876" w:type="dxa"/>
            <w:tcBorders>
              <w:top w:val="nil"/>
              <w:left w:val="nil"/>
              <w:bottom w:val="nil"/>
              <w:right w:val="nil"/>
            </w:tcBorders>
          </w:tcPr>
          <w:p w14:paraId="2FA33DFA" w14:textId="77777777" w:rsidR="008112DB" w:rsidRPr="00AB1B8F" w:rsidRDefault="008112DB" w:rsidP="00A30437">
            <w:pPr>
              <w:pStyle w:val="Normal6a"/>
            </w:pPr>
            <w:r w:rsidRPr="00AB1B8F">
              <w:t>e)</w:t>
            </w:r>
            <w:r w:rsidRPr="00AB1B8F">
              <w:tab/>
              <w:t xml:space="preserve">appliquer l’intégration de la dimension de genre et la budgétisation sensible au genre dans tous les domaines d’action de l’Union, y compris l’action extérieure; souligner la nécessité que les États affectent des financements suffisants pour une aide juridictionnelle et des services de soutien sensibles à la dimension de genre, en particulier pour les personnes qui ont été victimes de violence sexiste, et le besoin d’un accès suffisant à l’indemnisation, puisque les obstacles existants touchent de façon disproportionnée l’accès des femmes à la justice; </w:t>
            </w:r>
            <w:r w:rsidRPr="00AB1B8F">
              <w:rPr>
                <w:b/>
                <w:i/>
              </w:rPr>
              <w:t>reconnaître que, dans de nombreux États membres, l’aide juridictionnelle est constamment sous-financée ou sous-évaluée, ce qui crée un autre obstacle à l’accès des femmes en situation de crise à la justice, qui touche de manière disproportionnée les femmes dans des situations socio-économiques plus faibles et celles qui sont les plus vulnérables aux conséquences de l’austérité et du sous-financement des services publics; préciser que certaines de ces victimes peuvent même vivre dans des lieux d’accueil et des refuges avec leurs familles car elles ont fui la violence sexiste;</w:t>
            </w:r>
          </w:p>
        </w:tc>
      </w:tr>
    </w:tbl>
    <w:p w14:paraId="60E60C8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47CB133" w14:textId="77777777" w:rsidR="008112DB" w:rsidRPr="007800A1" w:rsidRDefault="008112DB" w:rsidP="008112DB">
      <w:pPr>
        <w:rPr>
          <w:lang w:val="en-GB"/>
        </w:rPr>
      </w:pPr>
      <w:r w:rsidRPr="007800A1">
        <w:rPr>
          <w:rStyle w:val="HideTWBExt"/>
          <w:lang w:val="en-GB"/>
        </w:rPr>
        <w:t>&lt;/Amend&gt;</w:t>
      </w:r>
    </w:p>
    <w:p w14:paraId="2930488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138</w:t>
      </w:r>
      <w:r w:rsidRPr="007800A1">
        <w:rPr>
          <w:rStyle w:val="HideTWBExt"/>
          <w:b w:val="0"/>
          <w:lang w:val="en-GB"/>
        </w:rPr>
        <w:t>&lt;/NumAm&gt;</w:t>
      </w:r>
    </w:p>
    <w:p w14:paraId="3C5BC37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Beatrice Timgren</w:t>
      </w:r>
      <w:r w:rsidRPr="007800A1">
        <w:rPr>
          <w:rStyle w:val="HideTWBExt"/>
          <w:b w:val="0"/>
          <w:lang w:val="en-GB"/>
        </w:rPr>
        <w:t>&lt;/Members&gt;</w:t>
      </w:r>
    </w:p>
    <w:p w14:paraId="27661382" w14:textId="77777777" w:rsidR="008112DB" w:rsidRPr="00AB1B8F" w:rsidRDefault="008112DB" w:rsidP="008112DB">
      <w:pPr>
        <w:pStyle w:val="NormalBold"/>
      </w:pPr>
      <w:r w:rsidRPr="00AB1B8F">
        <w:rPr>
          <w:rStyle w:val="HideTWBExt"/>
          <w:b w:val="0"/>
        </w:rPr>
        <w:t>&lt;/RepeatBlock-By&gt;</w:t>
      </w:r>
    </w:p>
    <w:p w14:paraId="120717F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52EA82F" w14:textId="77777777" w:rsidR="008112DB" w:rsidRPr="00AB1B8F" w:rsidRDefault="008112DB" w:rsidP="008112DB">
      <w:pPr>
        <w:pStyle w:val="NormalBold"/>
      </w:pPr>
      <w:r w:rsidRPr="00AB1B8F">
        <w:rPr>
          <w:rStyle w:val="HideTWBExt"/>
          <w:b w:val="0"/>
        </w:rPr>
        <w:t>&lt;Article&gt;</w:t>
      </w:r>
      <w:r w:rsidRPr="00AB1B8F">
        <w:t>Paragraphe 1 – point e</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F92AE32" w14:textId="77777777" w:rsidTr="00A30437">
        <w:trPr>
          <w:trHeight w:hRule="exact" w:val="240"/>
          <w:jc w:val="center"/>
        </w:trPr>
        <w:tc>
          <w:tcPr>
            <w:tcW w:w="9752" w:type="dxa"/>
            <w:gridSpan w:val="2"/>
            <w:tcBorders>
              <w:top w:val="nil"/>
              <w:left w:val="nil"/>
              <w:bottom w:val="nil"/>
              <w:right w:val="nil"/>
            </w:tcBorders>
          </w:tcPr>
          <w:p w14:paraId="59F6E3EC" w14:textId="77777777" w:rsidR="008112DB" w:rsidRPr="00AB1B8F" w:rsidRDefault="008112DB" w:rsidP="00A30437"/>
        </w:tc>
      </w:tr>
      <w:tr w:rsidR="008112DB" w:rsidRPr="00AB1B8F" w14:paraId="531BCB54" w14:textId="77777777" w:rsidTr="00A30437">
        <w:trPr>
          <w:trHeight w:val="240"/>
          <w:jc w:val="center"/>
        </w:trPr>
        <w:tc>
          <w:tcPr>
            <w:tcW w:w="4876" w:type="dxa"/>
            <w:tcBorders>
              <w:top w:val="nil"/>
              <w:left w:val="nil"/>
              <w:bottom w:val="nil"/>
              <w:right w:val="nil"/>
            </w:tcBorders>
          </w:tcPr>
          <w:p w14:paraId="6931AFB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22F13EA" w14:textId="77777777" w:rsidR="008112DB" w:rsidRPr="00AB1B8F" w:rsidRDefault="008112DB" w:rsidP="00A30437">
            <w:pPr>
              <w:pStyle w:val="AmColumnHeading"/>
            </w:pPr>
            <w:r w:rsidRPr="00AB1B8F">
              <w:t>Amendement</w:t>
            </w:r>
          </w:p>
        </w:tc>
      </w:tr>
      <w:tr w:rsidR="008112DB" w:rsidRPr="00AB1B8F" w14:paraId="34959B59" w14:textId="77777777" w:rsidTr="00A30437">
        <w:trPr>
          <w:jc w:val="center"/>
        </w:trPr>
        <w:tc>
          <w:tcPr>
            <w:tcW w:w="4876" w:type="dxa"/>
            <w:tcBorders>
              <w:top w:val="nil"/>
              <w:left w:val="nil"/>
              <w:bottom w:val="nil"/>
              <w:right w:val="nil"/>
            </w:tcBorders>
          </w:tcPr>
          <w:p w14:paraId="6C542EC1" w14:textId="77777777" w:rsidR="008112DB" w:rsidRPr="00AB1B8F" w:rsidRDefault="008112DB" w:rsidP="00A30437">
            <w:pPr>
              <w:pStyle w:val="Normal6a"/>
            </w:pPr>
            <w:r w:rsidRPr="00AB1B8F">
              <w:t>e)</w:t>
            </w:r>
            <w:r w:rsidRPr="00AB1B8F">
              <w:tab/>
            </w:r>
            <w:r w:rsidRPr="00AB1B8F">
              <w:rPr>
                <w:b/>
                <w:i/>
              </w:rPr>
              <w:t>appliquer l’intégration de la dimension de genre et la budgétisation sensible au genre dans tous les domaines d’action de l’Union, y compris l’action extérieure; souligner la nécessité que les États affectent des financements suffisants pour une aide juridictionnelle et des services de soutien sensibles à la dimension de genre, en particulier pour</w:t>
            </w:r>
            <w:r w:rsidRPr="00AB1B8F">
              <w:t xml:space="preserve"> les personnes qui ont été victimes de violence sexiste</w:t>
            </w:r>
            <w:r w:rsidRPr="00AB1B8F">
              <w:rPr>
                <w:b/>
                <w:i/>
              </w:rPr>
              <w:t>, et le besoin d’un accès suffisant à l’indemnisation, puisque les obstacles existants touchent de façon disproportionnée l’accès des femme</w:t>
            </w:r>
            <w:r w:rsidRPr="00AB1B8F">
              <w:t>s à la justice;</w:t>
            </w:r>
          </w:p>
        </w:tc>
        <w:tc>
          <w:tcPr>
            <w:tcW w:w="4876" w:type="dxa"/>
            <w:tcBorders>
              <w:top w:val="nil"/>
              <w:left w:val="nil"/>
              <w:bottom w:val="nil"/>
              <w:right w:val="nil"/>
            </w:tcBorders>
          </w:tcPr>
          <w:p w14:paraId="749288C3" w14:textId="77777777" w:rsidR="008112DB" w:rsidRPr="00AB1B8F" w:rsidRDefault="008112DB" w:rsidP="00A30437">
            <w:pPr>
              <w:pStyle w:val="Normal6a"/>
            </w:pPr>
            <w:r w:rsidRPr="00AB1B8F">
              <w:t>e)</w:t>
            </w:r>
            <w:r w:rsidRPr="00AB1B8F">
              <w:tab/>
            </w:r>
            <w:r w:rsidRPr="00AB1B8F">
              <w:rPr>
                <w:b/>
                <w:i/>
              </w:rPr>
              <w:t>veiller à ce que</w:t>
            </w:r>
            <w:r w:rsidRPr="00AB1B8F">
              <w:t xml:space="preserve"> les personnes qui ont été victimes de violence sexiste </w:t>
            </w:r>
            <w:r w:rsidRPr="00AB1B8F">
              <w:rPr>
                <w:b/>
                <w:i/>
              </w:rPr>
              <w:t>aient accès</w:t>
            </w:r>
            <w:r w:rsidRPr="00AB1B8F">
              <w:t xml:space="preserve"> à la justice </w:t>
            </w:r>
            <w:r w:rsidRPr="00AB1B8F">
              <w:rPr>
                <w:b/>
                <w:i/>
              </w:rPr>
              <w:t>et à l’aide juridictionnelle afin qu’elle puissent demander justice</w:t>
            </w:r>
            <w:r w:rsidRPr="00AB1B8F">
              <w:t>;</w:t>
            </w:r>
          </w:p>
        </w:tc>
      </w:tr>
    </w:tbl>
    <w:p w14:paraId="6A757E9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{SV}</w:t>
      </w:r>
      <w:r w:rsidRPr="007800A1">
        <w:rPr>
          <w:lang w:val="en-GB"/>
        </w:rPr>
        <w:t>sv</w:t>
      </w:r>
      <w:r w:rsidRPr="007800A1">
        <w:rPr>
          <w:rStyle w:val="HideTWBExt"/>
          <w:lang w:val="en-GB"/>
        </w:rPr>
        <w:t>&lt;/Original&gt;</w:t>
      </w:r>
    </w:p>
    <w:p w14:paraId="38858DB1" w14:textId="77777777" w:rsidR="008112DB" w:rsidRPr="007800A1" w:rsidRDefault="008112DB" w:rsidP="008112DB">
      <w:pPr>
        <w:rPr>
          <w:lang w:val="en-GB"/>
        </w:rPr>
      </w:pPr>
      <w:r w:rsidRPr="007800A1">
        <w:rPr>
          <w:rStyle w:val="HideTWBExt"/>
          <w:lang w:val="en-GB"/>
        </w:rPr>
        <w:t>&lt;/Amend&gt;</w:t>
      </w:r>
    </w:p>
    <w:p w14:paraId="0139FD1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139</w:t>
      </w:r>
      <w:r w:rsidRPr="007800A1">
        <w:rPr>
          <w:rStyle w:val="HideTWBExt"/>
          <w:b w:val="0"/>
          <w:lang w:val="en-GB"/>
        </w:rPr>
        <w:t>&lt;/NumAm&gt;</w:t>
      </w:r>
    </w:p>
    <w:p w14:paraId="28AE13A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3935848E" w14:textId="77777777" w:rsidR="008112DB" w:rsidRPr="00AB1B8F" w:rsidRDefault="008112DB" w:rsidP="008112DB">
      <w:pPr>
        <w:pStyle w:val="NormalBold"/>
      </w:pPr>
      <w:r w:rsidRPr="00AB1B8F">
        <w:rPr>
          <w:rStyle w:val="HideTWBExt"/>
          <w:b w:val="0"/>
        </w:rPr>
        <w:t>&lt;/RepeatBlock-By&gt;</w:t>
      </w:r>
    </w:p>
    <w:p w14:paraId="552AFD1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D3D0245" w14:textId="77777777" w:rsidR="008112DB" w:rsidRPr="00AB1B8F" w:rsidRDefault="008112DB" w:rsidP="008112DB">
      <w:pPr>
        <w:pStyle w:val="NormalBold"/>
      </w:pPr>
      <w:r w:rsidRPr="00AB1B8F">
        <w:rPr>
          <w:rStyle w:val="HideTWBExt"/>
          <w:b w:val="0"/>
        </w:rPr>
        <w:t>&lt;Article&gt;</w:t>
      </w:r>
      <w:r w:rsidRPr="00AB1B8F">
        <w:t>Paragraphe 1 – point e</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68059F4" w14:textId="77777777" w:rsidTr="00A30437">
        <w:trPr>
          <w:trHeight w:hRule="exact" w:val="240"/>
          <w:jc w:val="center"/>
        </w:trPr>
        <w:tc>
          <w:tcPr>
            <w:tcW w:w="9752" w:type="dxa"/>
            <w:gridSpan w:val="2"/>
            <w:tcBorders>
              <w:top w:val="nil"/>
              <w:left w:val="nil"/>
              <w:bottom w:val="nil"/>
              <w:right w:val="nil"/>
            </w:tcBorders>
          </w:tcPr>
          <w:p w14:paraId="588D0EDF" w14:textId="77777777" w:rsidR="008112DB" w:rsidRPr="00AB1B8F" w:rsidRDefault="008112DB" w:rsidP="00A30437"/>
        </w:tc>
      </w:tr>
      <w:tr w:rsidR="008112DB" w:rsidRPr="00AB1B8F" w14:paraId="1FC38F81" w14:textId="77777777" w:rsidTr="00A30437">
        <w:trPr>
          <w:trHeight w:val="240"/>
          <w:jc w:val="center"/>
        </w:trPr>
        <w:tc>
          <w:tcPr>
            <w:tcW w:w="4876" w:type="dxa"/>
            <w:tcBorders>
              <w:top w:val="nil"/>
              <w:left w:val="nil"/>
              <w:bottom w:val="nil"/>
              <w:right w:val="nil"/>
            </w:tcBorders>
          </w:tcPr>
          <w:p w14:paraId="7507B06B"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307DD5A" w14:textId="77777777" w:rsidR="008112DB" w:rsidRPr="00AB1B8F" w:rsidRDefault="008112DB" w:rsidP="00A30437">
            <w:pPr>
              <w:pStyle w:val="AmColumnHeading"/>
            </w:pPr>
            <w:r w:rsidRPr="00AB1B8F">
              <w:t>Amendement</w:t>
            </w:r>
          </w:p>
        </w:tc>
      </w:tr>
      <w:tr w:rsidR="008112DB" w:rsidRPr="00AB1B8F" w14:paraId="71C255E2" w14:textId="77777777" w:rsidTr="00A30437">
        <w:trPr>
          <w:jc w:val="center"/>
        </w:trPr>
        <w:tc>
          <w:tcPr>
            <w:tcW w:w="4876" w:type="dxa"/>
            <w:tcBorders>
              <w:top w:val="nil"/>
              <w:left w:val="nil"/>
              <w:bottom w:val="nil"/>
              <w:right w:val="nil"/>
            </w:tcBorders>
          </w:tcPr>
          <w:p w14:paraId="2C64F81E" w14:textId="77777777" w:rsidR="008112DB" w:rsidRPr="00AB1B8F" w:rsidRDefault="008112DB" w:rsidP="00A30437">
            <w:pPr>
              <w:pStyle w:val="Normal6a"/>
            </w:pPr>
            <w:r w:rsidRPr="00AB1B8F">
              <w:t>e)</w:t>
            </w:r>
            <w:r w:rsidRPr="00AB1B8F">
              <w:tab/>
            </w:r>
            <w:r w:rsidRPr="00AB1B8F">
              <w:rPr>
                <w:b/>
                <w:i/>
              </w:rPr>
              <w:t>appliquer l’intégration de la dimension de genre et la budgétisation sensible au genre dans tous les domaines d’action de l’Union, y compris l’action extérieure;</w:t>
            </w:r>
            <w:r w:rsidRPr="00AB1B8F">
              <w:t xml:space="preserve"> souligner la nécessité que les États affectent des financements suffisants pour une aide juridictionnelle et des services de soutien sensibles à </w:t>
            </w:r>
            <w:r w:rsidRPr="00AB1B8F">
              <w:rPr>
                <w:b/>
                <w:i/>
              </w:rPr>
              <w:t>la dimension de genre, en particulier pour les personnes qui ont été victimes de violence sexiste</w:t>
            </w:r>
            <w:r w:rsidRPr="00AB1B8F">
              <w:t>, et le besoin d’un accès suffisant à l’indemnisation, puisque les obstacles existants touchent de façon disproportionnée l’accès des femmes à la justice;</w:t>
            </w:r>
          </w:p>
        </w:tc>
        <w:tc>
          <w:tcPr>
            <w:tcW w:w="4876" w:type="dxa"/>
            <w:tcBorders>
              <w:top w:val="nil"/>
              <w:left w:val="nil"/>
              <w:bottom w:val="nil"/>
              <w:right w:val="nil"/>
            </w:tcBorders>
          </w:tcPr>
          <w:p w14:paraId="388F6FD7" w14:textId="77777777" w:rsidR="008112DB" w:rsidRPr="00AB1B8F" w:rsidRDefault="008112DB" w:rsidP="00A30437">
            <w:pPr>
              <w:pStyle w:val="Normal6a"/>
            </w:pPr>
            <w:r w:rsidRPr="00AB1B8F">
              <w:t>e)</w:t>
            </w:r>
            <w:r w:rsidRPr="00AB1B8F">
              <w:tab/>
              <w:t xml:space="preserve">souligner la nécessité que les États affectent des financements suffisants pour une aide juridictionnelle et des services de soutien sensibles à </w:t>
            </w:r>
            <w:r w:rsidRPr="00AB1B8F">
              <w:rPr>
                <w:b/>
                <w:i/>
              </w:rPr>
              <w:t>aux violences sexistes et sexuelles</w:t>
            </w:r>
            <w:r w:rsidRPr="00AB1B8F">
              <w:t xml:space="preserve"> , et le besoin d’un accès suffisant à l’indemnisation, puisque les obstacles existants touchent de façon disproportionnée l’accès des femmes à la justice;</w:t>
            </w:r>
          </w:p>
        </w:tc>
      </w:tr>
    </w:tbl>
    <w:p w14:paraId="4765A39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214154EF" w14:textId="77777777" w:rsidR="008112DB" w:rsidRPr="007800A1" w:rsidRDefault="008112DB" w:rsidP="008112DB">
      <w:pPr>
        <w:rPr>
          <w:lang w:val="en-GB"/>
        </w:rPr>
      </w:pPr>
      <w:r w:rsidRPr="007800A1">
        <w:rPr>
          <w:rStyle w:val="HideTWBExt"/>
          <w:lang w:val="en-GB"/>
        </w:rPr>
        <w:t>&lt;/Amend&gt;</w:t>
      </w:r>
    </w:p>
    <w:p w14:paraId="053D650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140</w:t>
      </w:r>
      <w:r w:rsidRPr="007800A1">
        <w:rPr>
          <w:rStyle w:val="HideTWBExt"/>
          <w:b w:val="0"/>
          <w:lang w:val="en-GB"/>
        </w:rPr>
        <w:t>&lt;/NumAm&gt;</w:t>
      </w:r>
    </w:p>
    <w:p w14:paraId="1F5934C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3C4A8677" w14:textId="77777777" w:rsidR="008112DB" w:rsidRPr="00AB1B8F" w:rsidRDefault="008112DB" w:rsidP="008112DB">
      <w:pPr>
        <w:pStyle w:val="NormalBold"/>
      </w:pPr>
      <w:r w:rsidRPr="00AB1B8F">
        <w:rPr>
          <w:rStyle w:val="HideTWBExt"/>
          <w:b w:val="0"/>
        </w:rPr>
        <w:t>&lt;/RepeatBlock-By&gt;</w:t>
      </w:r>
    </w:p>
    <w:p w14:paraId="12156AB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AAB75AC" w14:textId="77777777" w:rsidR="008112DB" w:rsidRPr="00AB1B8F" w:rsidRDefault="008112DB" w:rsidP="008112DB">
      <w:pPr>
        <w:pStyle w:val="NormalBold"/>
      </w:pPr>
      <w:r w:rsidRPr="00AB1B8F">
        <w:rPr>
          <w:rStyle w:val="HideTWBExt"/>
          <w:b w:val="0"/>
        </w:rPr>
        <w:t>&lt;Article&gt;</w:t>
      </w:r>
      <w:r w:rsidRPr="00AB1B8F">
        <w:t>Paragraphe 1 – point e</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76521DB" w14:textId="77777777" w:rsidTr="00A30437">
        <w:trPr>
          <w:trHeight w:hRule="exact" w:val="240"/>
          <w:jc w:val="center"/>
        </w:trPr>
        <w:tc>
          <w:tcPr>
            <w:tcW w:w="9752" w:type="dxa"/>
            <w:gridSpan w:val="2"/>
            <w:tcBorders>
              <w:top w:val="nil"/>
              <w:left w:val="nil"/>
              <w:bottom w:val="nil"/>
              <w:right w:val="nil"/>
            </w:tcBorders>
          </w:tcPr>
          <w:p w14:paraId="7ECE321B" w14:textId="77777777" w:rsidR="008112DB" w:rsidRPr="00AB1B8F" w:rsidRDefault="008112DB" w:rsidP="00A30437"/>
        </w:tc>
      </w:tr>
      <w:tr w:rsidR="008112DB" w:rsidRPr="00AB1B8F" w14:paraId="5B2F2EE5" w14:textId="77777777" w:rsidTr="00A30437">
        <w:trPr>
          <w:trHeight w:val="240"/>
          <w:jc w:val="center"/>
        </w:trPr>
        <w:tc>
          <w:tcPr>
            <w:tcW w:w="4876" w:type="dxa"/>
            <w:tcBorders>
              <w:top w:val="nil"/>
              <w:left w:val="nil"/>
              <w:bottom w:val="nil"/>
              <w:right w:val="nil"/>
            </w:tcBorders>
          </w:tcPr>
          <w:p w14:paraId="0DD0A5B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871A763" w14:textId="77777777" w:rsidR="008112DB" w:rsidRPr="00AB1B8F" w:rsidRDefault="008112DB" w:rsidP="00A30437">
            <w:pPr>
              <w:pStyle w:val="AmColumnHeading"/>
            </w:pPr>
            <w:r w:rsidRPr="00AB1B8F">
              <w:t>Amendement</w:t>
            </w:r>
          </w:p>
        </w:tc>
      </w:tr>
      <w:tr w:rsidR="008112DB" w:rsidRPr="00AB1B8F" w14:paraId="10255ACE" w14:textId="77777777" w:rsidTr="00A30437">
        <w:trPr>
          <w:jc w:val="center"/>
        </w:trPr>
        <w:tc>
          <w:tcPr>
            <w:tcW w:w="4876" w:type="dxa"/>
            <w:tcBorders>
              <w:top w:val="nil"/>
              <w:left w:val="nil"/>
              <w:bottom w:val="nil"/>
              <w:right w:val="nil"/>
            </w:tcBorders>
          </w:tcPr>
          <w:p w14:paraId="3C26EE4B" w14:textId="77777777" w:rsidR="008112DB" w:rsidRPr="00AB1B8F" w:rsidRDefault="008112DB" w:rsidP="00A30437">
            <w:pPr>
              <w:pStyle w:val="Normal6a"/>
            </w:pPr>
            <w:r w:rsidRPr="00AB1B8F">
              <w:t>e)</w:t>
            </w:r>
            <w:r w:rsidRPr="00AB1B8F">
              <w:tab/>
            </w:r>
            <w:r w:rsidRPr="00AB1B8F">
              <w:rPr>
                <w:b/>
                <w:i/>
              </w:rPr>
              <w:t>appliquer l’intégration de la dimension de genre et la budgétisation sensible au genre dans</w:t>
            </w:r>
            <w:r w:rsidRPr="00AB1B8F">
              <w:t xml:space="preserve"> tous les domaines d’action de l’Union, y compris l’action extérieure; souligner la nécessité que les États affectent des financements suffisants pour une aide juridictionnelle et des services de soutien sensibles à la dimension de genre, en particulier pour les personnes qui ont été victimes de violence sexiste, et le besoin d’un accès suffisant à l’indemnisation, puisque les obstacles existants touchent de façon disproportionnée l’accès des femmes à la justice;</w:t>
            </w:r>
          </w:p>
        </w:tc>
        <w:tc>
          <w:tcPr>
            <w:tcW w:w="4876" w:type="dxa"/>
            <w:tcBorders>
              <w:top w:val="nil"/>
              <w:left w:val="nil"/>
              <w:bottom w:val="nil"/>
              <w:right w:val="nil"/>
            </w:tcBorders>
          </w:tcPr>
          <w:p w14:paraId="3C908AB0" w14:textId="77777777" w:rsidR="008112DB" w:rsidRPr="00AB1B8F" w:rsidRDefault="008112DB" w:rsidP="00A30437">
            <w:pPr>
              <w:pStyle w:val="Normal6a"/>
            </w:pPr>
            <w:r w:rsidRPr="00AB1B8F">
              <w:t>e)</w:t>
            </w:r>
            <w:r w:rsidRPr="00AB1B8F">
              <w:tab/>
            </w:r>
            <w:r w:rsidRPr="00AB1B8F">
              <w:rPr>
                <w:b/>
                <w:i/>
              </w:rPr>
              <w:t>veiller à ce que</w:t>
            </w:r>
            <w:r w:rsidRPr="00AB1B8F">
              <w:t xml:space="preserve"> tous les domaines d’action de l’Union, y compris l’action extérieure</w:t>
            </w:r>
            <w:r w:rsidRPr="00AB1B8F">
              <w:rPr>
                <w:b/>
                <w:i/>
              </w:rPr>
              <w:t>, soient mis en œuvre de manière à garantir l’égalité de traitement et la non-discrimination</w:t>
            </w:r>
            <w:r w:rsidRPr="00AB1B8F">
              <w:t>; souligner la nécessité que les États affectent des financements suffisants pour une aide juridictionnelle et des services de soutien sensibles à la dimension de genre, en particulier pour les personnes qui ont été victimes de violence sexiste, et le besoin d’un accès suffisant à l’indemnisation, puisque les obstacles existants touchent de façon disproportionnée l’accès des femmes à la justice;</w:t>
            </w:r>
          </w:p>
        </w:tc>
      </w:tr>
    </w:tbl>
    <w:p w14:paraId="041954A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AD1268A" w14:textId="77777777" w:rsidR="008112DB" w:rsidRPr="007800A1" w:rsidRDefault="008112DB" w:rsidP="008112DB">
      <w:pPr>
        <w:rPr>
          <w:lang w:val="en-GB"/>
        </w:rPr>
      </w:pPr>
      <w:r w:rsidRPr="007800A1">
        <w:rPr>
          <w:rStyle w:val="HideTWBExt"/>
          <w:lang w:val="en-GB"/>
        </w:rPr>
        <w:t>&lt;/Amend&gt;</w:t>
      </w:r>
    </w:p>
    <w:p w14:paraId="24C0DA1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141</w:t>
      </w:r>
      <w:r w:rsidRPr="007800A1">
        <w:rPr>
          <w:rStyle w:val="HideTWBExt"/>
          <w:b w:val="0"/>
          <w:lang w:val="en-GB"/>
        </w:rPr>
        <w:t>&lt;/NumAm&gt;</w:t>
      </w:r>
    </w:p>
    <w:p w14:paraId="157C85B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6522AEFF" w14:textId="77777777" w:rsidR="008112DB" w:rsidRPr="00AB1B8F" w:rsidRDefault="008112DB" w:rsidP="008112DB">
      <w:pPr>
        <w:pStyle w:val="NormalBold"/>
      </w:pPr>
      <w:r w:rsidRPr="00AB1B8F">
        <w:rPr>
          <w:rStyle w:val="HideTWBExt"/>
          <w:b w:val="0"/>
        </w:rPr>
        <w:t>&lt;/RepeatBlock-By&gt;</w:t>
      </w:r>
    </w:p>
    <w:p w14:paraId="7EA04D9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6CD9BB4" w14:textId="77777777" w:rsidR="008112DB" w:rsidRPr="00AB1B8F" w:rsidRDefault="008112DB" w:rsidP="008112DB">
      <w:pPr>
        <w:pStyle w:val="NormalBold"/>
      </w:pPr>
      <w:r w:rsidRPr="00AB1B8F">
        <w:rPr>
          <w:rStyle w:val="HideTWBExt"/>
          <w:b w:val="0"/>
        </w:rPr>
        <w:t>&lt;Article&gt;</w:t>
      </w:r>
      <w:r w:rsidRPr="00AB1B8F">
        <w:t>Paragraphe 1 – point e</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E408F1F" w14:textId="77777777" w:rsidTr="00A30437">
        <w:trPr>
          <w:trHeight w:hRule="exact" w:val="240"/>
          <w:jc w:val="center"/>
        </w:trPr>
        <w:tc>
          <w:tcPr>
            <w:tcW w:w="9752" w:type="dxa"/>
            <w:gridSpan w:val="2"/>
            <w:tcBorders>
              <w:top w:val="nil"/>
              <w:left w:val="nil"/>
              <w:bottom w:val="nil"/>
              <w:right w:val="nil"/>
            </w:tcBorders>
          </w:tcPr>
          <w:p w14:paraId="78DB4059" w14:textId="77777777" w:rsidR="008112DB" w:rsidRPr="00AB1B8F" w:rsidRDefault="008112DB" w:rsidP="00A30437"/>
        </w:tc>
      </w:tr>
      <w:tr w:rsidR="008112DB" w:rsidRPr="00AB1B8F" w14:paraId="4B733034" w14:textId="77777777" w:rsidTr="00A30437">
        <w:trPr>
          <w:trHeight w:val="240"/>
          <w:jc w:val="center"/>
        </w:trPr>
        <w:tc>
          <w:tcPr>
            <w:tcW w:w="4876" w:type="dxa"/>
            <w:tcBorders>
              <w:top w:val="nil"/>
              <w:left w:val="nil"/>
              <w:bottom w:val="nil"/>
              <w:right w:val="nil"/>
            </w:tcBorders>
          </w:tcPr>
          <w:p w14:paraId="5DBF443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DA9F045" w14:textId="77777777" w:rsidR="008112DB" w:rsidRPr="00AB1B8F" w:rsidRDefault="008112DB" w:rsidP="00A30437">
            <w:pPr>
              <w:pStyle w:val="AmColumnHeading"/>
            </w:pPr>
            <w:r w:rsidRPr="00AB1B8F">
              <w:t>Amendement</w:t>
            </w:r>
          </w:p>
        </w:tc>
      </w:tr>
      <w:tr w:rsidR="008112DB" w:rsidRPr="00AB1B8F" w14:paraId="5297BC55" w14:textId="77777777" w:rsidTr="00A30437">
        <w:trPr>
          <w:jc w:val="center"/>
        </w:trPr>
        <w:tc>
          <w:tcPr>
            <w:tcW w:w="4876" w:type="dxa"/>
            <w:tcBorders>
              <w:top w:val="nil"/>
              <w:left w:val="nil"/>
              <w:bottom w:val="nil"/>
              <w:right w:val="nil"/>
            </w:tcBorders>
          </w:tcPr>
          <w:p w14:paraId="1D0D0A04" w14:textId="77777777" w:rsidR="008112DB" w:rsidRPr="00AB1B8F" w:rsidRDefault="008112DB" w:rsidP="00A30437">
            <w:pPr>
              <w:pStyle w:val="Normal6a"/>
            </w:pPr>
            <w:r w:rsidRPr="00AB1B8F">
              <w:t>e)</w:t>
            </w:r>
            <w:r w:rsidRPr="00AB1B8F">
              <w:tab/>
              <w:t>appliquer l’intégration de la dimension de genre et la budgétisation sensible au genre dans tous les domaines d’action de l’Union, y compris l’action extérieure; souligner la nécessité que les États affectent des financements suffisants pour une aide juridictionnelle et des services de soutien sensibles à la dimension de genre, en particulier pour les personnes qui ont été victimes de violence sexiste, et le besoin d’un accès suffisant à l’indemnisation, puisque les obstacles existants touchent de façon disproportionnée l’accès des femmes à la justice;</w:t>
            </w:r>
          </w:p>
        </w:tc>
        <w:tc>
          <w:tcPr>
            <w:tcW w:w="4876" w:type="dxa"/>
            <w:tcBorders>
              <w:top w:val="nil"/>
              <w:left w:val="nil"/>
              <w:bottom w:val="nil"/>
              <w:right w:val="nil"/>
            </w:tcBorders>
          </w:tcPr>
          <w:p w14:paraId="18460E1A" w14:textId="77777777" w:rsidR="008112DB" w:rsidRPr="00AB1B8F" w:rsidRDefault="008112DB" w:rsidP="00A30437">
            <w:pPr>
              <w:pStyle w:val="Normal6a"/>
            </w:pPr>
            <w:r w:rsidRPr="00AB1B8F">
              <w:t>e)</w:t>
            </w:r>
            <w:r w:rsidRPr="00AB1B8F">
              <w:tab/>
              <w:t xml:space="preserve">appliquer l’intégration de la dimension de genre et la budgétisation sensible au genre dans tous les domaines d’action </w:t>
            </w:r>
            <w:r w:rsidRPr="00AB1B8F">
              <w:rPr>
                <w:b/>
                <w:i/>
              </w:rPr>
              <w:t>pertinents</w:t>
            </w:r>
            <w:r w:rsidRPr="00AB1B8F">
              <w:t xml:space="preserve"> de l’Union, y compris l’action extérieure; souligner la nécessité que les États affectent des financements </w:t>
            </w:r>
            <w:r w:rsidRPr="00AB1B8F">
              <w:rPr>
                <w:b/>
                <w:i/>
              </w:rPr>
              <w:t>adéquats,</w:t>
            </w:r>
            <w:r w:rsidRPr="00AB1B8F">
              <w:t xml:space="preserve"> suffisants </w:t>
            </w:r>
            <w:r w:rsidRPr="00AB1B8F">
              <w:rPr>
                <w:b/>
                <w:i/>
              </w:rPr>
              <w:t>et prévisibles</w:t>
            </w:r>
            <w:r w:rsidRPr="00AB1B8F">
              <w:t xml:space="preserve"> pour une aide juridictionnelle et des services de soutien sensibles à la dimension de genre, en particulier pour les personnes qui ont été victimes de violence sexiste, et le besoin d’un accès suffisant à l’indemnisation, puisque les obstacles existants touchent de façon disproportionnée l’accès des femmes à la justice;</w:t>
            </w:r>
          </w:p>
        </w:tc>
      </w:tr>
    </w:tbl>
    <w:p w14:paraId="2220EE4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4612A99" w14:textId="77777777" w:rsidR="008112DB" w:rsidRPr="007800A1" w:rsidRDefault="008112DB" w:rsidP="008112DB">
      <w:pPr>
        <w:rPr>
          <w:lang w:val="en-GB"/>
        </w:rPr>
      </w:pPr>
      <w:r w:rsidRPr="007800A1">
        <w:rPr>
          <w:rStyle w:val="HideTWBExt"/>
          <w:lang w:val="en-GB"/>
        </w:rPr>
        <w:t>&lt;/Amend&gt;</w:t>
      </w:r>
    </w:p>
    <w:p w14:paraId="19CD817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142</w:t>
      </w:r>
      <w:r w:rsidRPr="007800A1">
        <w:rPr>
          <w:rStyle w:val="HideTWBExt"/>
          <w:b w:val="0"/>
          <w:lang w:val="en-GB"/>
        </w:rPr>
        <w:t>&lt;/NumAm&gt;</w:t>
      </w:r>
    </w:p>
    <w:p w14:paraId="7BEBBA0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Gabriella Gerzsenyi</w:t>
      </w:r>
      <w:r w:rsidRPr="007800A1">
        <w:rPr>
          <w:rStyle w:val="HideTWBExt"/>
          <w:b w:val="0"/>
          <w:lang w:val="en-GB"/>
        </w:rPr>
        <w:t>&lt;/Members&gt;</w:t>
      </w:r>
    </w:p>
    <w:p w14:paraId="1D4D2AB7" w14:textId="77777777" w:rsidR="008112DB" w:rsidRPr="00AB1B8F" w:rsidRDefault="008112DB" w:rsidP="008112DB">
      <w:pPr>
        <w:pStyle w:val="NormalBold"/>
      </w:pPr>
      <w:r w:rsidRPr="00AB1B8F">
        <w:rPr>
          <w:rStyle w:val="HideTWBExt"/>
          <w:b w:val="0"/>
        </w:rPr>
        <w:t>&lt;/RepeatBlock-By&gt;</w:t>
      </w:r>
    </w:p>
    <w:p w14:paraId="346C658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D80BF78" w14:textId="77777777" w:rsidR="008112DB" w:rsidRPr="00AB1B8F" w:rsidRDefault="008112DB" w:rsidP="008112DB">
      <w:pPr>
        <w:pStyle w:val="NormalBold"/>
      </w:pPr>
      <w:r w:rsidRPr="00AB1B8F">
        <w:rPr>
          <w:rStyle w:val="HideTWBExt"/>
          <w:b w:val="0"/>
        </w:rPr>
        <w:t>&lt;Article&gt;</w:t>
      </w:r>
      <w:r w:rsidRPr="00AB1B8F">
        <w:t>Paragraphe 1 – point e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010971E" w14:textId="77777777" w:rsidTr="00A30437">
        <w:trPr>
          <w:trHeight w:hRule="exact" w:val="240"/>
          <w:jc w:val="center"/>
        </w:trPr>
        <w:tc>
          <w:tcPr>
            <w:tcW w:w="9752" w:type="dxa"/>
            <w:gridSpan w:val="2"/>
            <w:tcBorders>
              <w:top w:val="nil"/>
              <w:left w:val="nil"/>
              <w:bottom w:val="nil"/>
              <w:right w:val="nil"/>
            </w:tcBorders>
          </w:tcPr>
          <w:p w14:paraId="0F3E31FE" w14:textId="77777777" w:rsidR="008112DB" w:rsidRPr="00AB1B8F" w:rsidRDefault="008112DB" w:rsidP="00A30437"/>
        </w:tc>
      </w:tr>
      <w:tr w:rsidR="008112DB" w:rsidRPr="00AB1B8F" w14:paraId="0E2CB0BD" w14:textId="77777777" w:rsidTr="00A30437">
        <w:trPr>
          <w:trHeight w:val="240"/>
          <w:jc w:val="center"/>
        </w:trPr>
        <w:tc>
          <w:tcPr>
            <w:tcW w:w="4876" w:type="dxa"/>
            <w:tcBorders>
              <w:top w:val="nil"/>
              <w:left w:val="nil"/>
              <w:bottom w:val="nil"/>
              <w:right w:val="nil"/>
            </w:tcBorders>
          </w:tcPr>
          <w:p w14:paraId="77823C6D"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A551C54" w14:textId="77777777" w:rsidR="008112DB" w:rsidRPr="00AB1B8F" w:rsidRDefault="008112DB" w:rsidP="00A30437">
            <w:pPr>
              <w:pStyle w:val="AmColumnHeading"/>
            </w:pPr>
            <w:r w:rsidRPr="00AB1B8F">
              <w:t>Amendement</w:t>
            </w:r>
          </w:p>
        </w:tc>
      </w:tr>
      <w:tr w:rsidR="008112DB" w:rsidRPr="00AB1B8F" w14:paraId="1B499888" w14:textId="77777777" w:rsidTr="00A30437">
        <w:trPr>
          <w:jc w:val="center"/>
        </w:trPr>
        <w:tc>
          <w:tcPr>
            <w:tcW w:w="4876" w:type="dxa"/>
            <w:tcBorders>
              <w:top w:val="nil"/>
              <w:left w:val="nil"/>
              <w:bottom w:val="nil"/>
              <w:right w:val="nil"/>
            </w:tcBorders>
          </w:tcPr>
          <w:p w14:paraId="6384FD8D" w14:textId="77777777" w:rsidR="008112DB" w:rsidRPr="00AB1B8F" w:rsidRDefault="008112DB" w:rsidP="00A30437">
            <w:pPr>
              <w:pStyle w:val="Normal6a"/>
            </w:pPr>
          </w:p>
        </w:tc>
        <w:tc>
          <w:tcPr>
            <w:tcW w:w="4876" w:type="dxa"/>
            <w:tcBorders>
              <w:top w:val="nil"/>
              <w:left w:val="nil"/>
              <w:bottom w:val="nil"/>
              <w:right w:val="nil"/>
            </w:tcBorders>
          </w:tcPr>
          <w:p w14:paraId="00000196" w14:textId="77777777" w:rsidR="008112DB" w:rsidRPr="00AB1B8F" w:rsidRDefault="008112DB" w:rsidP="00A30437">
            <w:pPr>
              <w:pStyle w:val="Normal6a"/>
            </w:pPr>
            <w:r w:rsidRPr="00AB1B8F">
              <w:rPr>
                <w:b/>
                <w:i/>
              </w:rPr>
              <w:t>e bis)</w:t>
            </w:r>
            <w:r w:rsidRPr="00AB1B8F">
              <w:tab/>
            </w:r>
            <w:r w:rsidRPr="00AB1B8F">
              <w:rPr>
                <w:b/>
                <w:i/>
              </w:rPr>
              <w:t>souligner qu’il importe de s’attaquer aux obstacles pratiques, territoriaux et liés à l’accessibilité qui entravent l’accès des femmes et des groupes vulnérables à la justice, en particulier dans les régions rurales, reculées et économiquement défavorisées; souligner les défis spécifiques auxquels sont confrontées les femmes handicapées, les femmes âgées et les parents isolés, y compris les obstacles à l’accessibilité physique et le manque de services de soutien sur mesure; demande la mise au point de procédures en ligne conviviales, de solutions administratives à guichet unique et la présence de personnel spécialement formé au sein des autorités publiques et des organes judiciaires pour soutenir les personnes en situation de handicap physique ou intellectuel; souligner qu’il est essentiel de renforcer les capacités des autorités locales au moyen d’une formation ciblée, de la numérisation et d’informations claires et facilement accessibles sur les procédures juridiques afin de garantir un accès égal et effectif à la justice pour toutes les femmes et les filles;</w:t>
            </w:r>
          </w:p>
        </w:tc>
      </w:tr>
    </w:tbl>
    <w:p w14:paraId="716D665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CFCAD98" w14:textId="77777777" w:rsidR="008112DB" w:rsidRPr="007800A1" w:rsidRDefault="008112DB" w:rsidP="008112DB">
      <w:pPr>
        <w:rPr>
          <w:lang w:val="en-GB"/>
        </w:rPr>
      </w:pPr>
      <w:r w:rsidRPr="007800A1">
        <w:rPr>
          <w:rStyle w:val="HideTWBExt"/>
          <w:lang w:val="en-GB"/>
        </w:rPr>
        <w:t>&lt;/Amend&gt;</w:t>
      </w:r>
    </w:p>
    <w:p w14:paraId="3D56CF0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143</w:t>
      </w:r>
      <w:r w:rsidRPr="007800A1">
        <w:rPr>
          <w:rStyle w:val="HideTWBExt"/>
          <w:b w:val="0"/>
          <w:lang w:val="en-GB"/>
        </w:rPr>
        <w:t>&lt;/NumAm&gt;</w:t>
      </w:r>
    </w:p>
    <w:p w14:paraId="46510A9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2E114FC1" w14:textId="77777777" w:rsidR="008112DB" w:rsidRPr="00AB1B8F" w:rsidRDefault="008112DB" w:rsidP="008112DB">
      <w:pPr>
        <w:pStyle w:val="NormalBold"/>
      </w:pPr>
      <w:r w:rsidRPr="00AB1B8F">
        <w:rPr>
          <w:rStyle w:val="HideTWBExt"/>
          <w:b w:val="0"/>
        </w:rPr>
        <w:t>&lt;/RepeatBlock-By&gt;</w:t>
      </w:r>
    </w:p>
    <w:p w14:paraId="692D585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BA39293" w14:textId="77777777" w:rsidR="008112DB" w:rsidRPr="00AB1B8F" w:rsidRDefault="008112DB" w:rsidP="008112DB">
      <w:pPr>
        <w:pStyle w:val="NormalBold"/>
      </w:pPr>
      <w:r w:rsidRPr="00AB1B8F">
        <w:rPr>
          <w:rStyle w:val="HideTWBExt"/>
          <w:b w:val="0"/>
        </w:rPr>
        <w:t>&lt;Article&gt;</w:t>
      </w:r>
      <w:r w:rsidRPr="00AB1B8F">
        <w:t>Paragraphe 1 – point e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0FEF029" w14:textId="77777777" w:rsidTr="00A30437">
        <w:trPr>
          <w:trHeight w:hRule="exact" w:val="240"/>
          <w:jc w:val="center"/>
        </w:trPr>
        <w:tc>
          <w:tcPr>
            <w:tcW w:w="9752" w:type="dxa"/>
            <w:gridSpan w:val="2"/>
            <w:tcBorders>
              <w:top w:val="nil"/>
              <w:left w:val="nil"/>
              <w:bottom w:val="nil"/>
              <w:right w:val="nil"/>
            </w:tcBorders>
          </w:tcPr>
          <w:p w14:paraId="1D3ABA04" w14:textId="77777777" w:rsidR="008112DB" w:rsidRPr="00AB1B8F" w:rsidRDefault="008112DB" w:rsidP="00A30437"/>
        </w:tc>
      </w:tr>
      <w:tr w:rsidR="008112DB" w:rsidRPr="00AB1B8F" w14:paraId="060B94F7" w14:textId="77777777" w:rsidTr="00A30437">
        <w:trPr>
          <w:trHeight w:val="240"/>
          <w:jc w:val="center"/>
        </w:trPr>
        <w:tc>
          <w:tcPr>
            <w:tcW w:w="4876" w:type="dxa"/>
            <w:tcBorders>
              <w:top w:val="nil"/>
              <w:left w:val="nil"/>
              <w:bottom w:val="nil"/>
              <w:right w:val="nil"/>
            </w:tcBorders>
          </w:tcPr>
          <w:p w14:paraId="7F50446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55C6E98" w14:textId="77777777" w:rsidR="008112DB" w:rsidRPr="00AB1B8F" w:rsidRDefault="008112DB" w:rsidP="00A30437">
            <w:pPr>
              <w:pStyle w:val="AmColumnHeading"/>
            </w:pPr>
            <w:r w:rsidRPr="00AB1B8F">
              <w:t>Amendement</w:t>
            </w:r>
          </w:p>
        </w:tc>
      </w:tr>
      <w:tr w:rsidR="008112DB" w:rsidRPr="00AB1B8F" w14:paraId="5B6F2137" w14:textId="77777777" w:rsidTr="00A30437">
        <w:trPr>
          <w:jc w:val="center"/>
        </w:trPr>
        <w:tc>
          <w:tcPr>
            <w:tcW w:w="4876" w:type="dxa"/>
            <w:tcBorders>
              <w:top w:val="nil"/>
              <w:left w:val="nil"/>
              <w:bottom w:val="nil"/>
              <w:right w:val="nil"/>
            </w:tcBorders>
          </w:tcPr>
          <w:p w14:paraId="055E6FBF" w14:textId="77777777" w:rsidR="008112DB" w:rsidRPr="00AB1B8F" w:rsidRDefault="008112DB" w:rsidP="00A30437">
            <w:pPr>
              <w:pStyle w:val="Normal6a"/>
            </w:pPr>
          </w:p>
        </w:tc>
        <w:tc>
          <w:tcPr>
            <w:tcW w:w="4876" w:type="dxa"/>
            <w:tcBorders>
              <w:top w:val="nil"/>
              <w:left w:val="nil"/>
              <w:bottom w:val="nil"/>
              <w:right w:val="nil"/>
            </w:tcBorders>
          </w:tcPr>
          <w:p w14:paraId="12F1A5B7" w14:textId="77777777" w:rsidR="008112DB" w:rsidRPr="00AB1B8F" w:rsidRDefault="008112DB" w:rsidP="00A30437">
            <w:pPr>
              <w:pStyle w:val="Normal6a"/>
            </w:pPr>
            <w:r w:rsidRPr="00AB1B8F">
              <w:rPr>
                <w:b/>
                <w:i/>
              </w:rPr>
              <w:t>e bis)</w:t>
            </w:r>
            <w:r w:rsidRPr="00AB1B8F">
              <w:tab/>
            </w:r>
            <w:r w:rsidRPr="00AB1B8F">
              <w:rPr>
                <w:b/>
                <w:i/>
              </w:rPr>
              <w:t>protéger les droits des travailleurs domestiques et du personnel soignant, dont beaucoup sont des femmes migrantes, en garantissant des salaires équitables, une protection sociale complète et l’absence d’exploitation, ainsi qu’un accès garanti à la justice en cas de violation de leurs droits;</w:t>
            </w:r>
          </w:p>
        </w:tc>
      </w:tr>
    </w:tbl>
    <w:p w14:paraId="515A1C9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9088084" w14:textId="77777777" w:rsidR="008112DB" w:rsidRPr="007800A1" w:rsidRDefault="008112DB" w:rsidP="008112DB">
      <w:pPr>
        <w:rPr>
          <w:lang w:val="en-GB"/>
        </w:rPr>
      </w:pPr>
      <w:r w:rsidRPr="007800A1">
        <w:rPr>
          <w:rStyle w:val="HideTWBExt"/>
          <w:lang w:val="en-GB"/>
        </w:rPr>
        <w:t>&lt;/Amend&gt;</w:t>
      </w:r>
    </w:p>
    <w:p w14:paraId="7E930C6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144</w:t>
      </w:r>
      <w:r w:rsidRPr="007800A1">
        <w:rPr>
          <w:rStyle w:val="HideTWBExt"/>
          <w:b w:val="0"/>
          <w:lang w:val="en-GB"/>
        </w:rPr>
        <w:t>&lt;/NumAm&gt;</w:t>
      </w:r>
    </w:p>
    <w:p w14:paraId="6A504E1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25CFE347" w14:textId="77777777" w:rsidR="008112DB" w:rsidRPr="00AB1B8F" w:rsidRDefault="008112DB" w:rsidP="008112DB">
      <w:pPr>
        <w:pStyle w:val="NormalBold"/>
      </w:pPr>
      <w:r w:rsidRPr="00AB1B8F">
        <w:rPr>
          <w:rStyle w:val="HideTWBExt"/>
          <w:b w:val="0"/>
        </w:rPr>
        <w:t>&lt;/RepeatBlock-By&gt;</w:t>
      </w:r>
    </w:p>
    <w:p w14:paraId="334EF35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6DADEB8" w14:textId="77777777" w:rsidR="008112DB" w:rsidRPr="00AB1B8F" w:rsidRDefault="008112DB" w:rsidP="008112DB">
      <w:pPr>
        <w:pStyle w:val="NormalBold"/>
      </w:pPr>
      <w:r w:rsidRPr="00AB1B8F">
        <w:rPr>
          <w:rStyle w:val="HideTWBExt"/>
          <w:b w:val="0"/>
        </w:rPr>
        <w:t>&lt;Article&gt;</w:t>
      </w:r>
      <w:r w:rsidRPr="00AB1B8F">
        <w:t>Paragraphe 1 – point f</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74B3F52" w14:textId="77777777" w:rsidTr="00A30437">
        <w:trPr>
          <w:trHeight w:hRule="exact" w:val="240"/>
          <w:jc w:val="center"/>
        </w:trPr>
        <w:tc>
          <w:tcPr>
            <w:tcW w:w="9752" w:type="dxa"/>
            <w:gridSpan w:val="2"/>
            <w:tcBorders>
              <w:top w:val="nil"/>
              <w:left w:val="nil"/>
              <w:bottom w:val="nil"/>
              <w:right w:val="nil"/>
            </w:tcBorders>
          </w:tcPr>
          <w:p w14:paraId="459F31EE" w14:textId="77777777" w:rsidR="008112DB" w:rsidRPr="00AB1B8F" w:rsidRDefault="008112DB" w:rsidP="00A30437"/>
        </w:tc>
      </w:tr>
      <w:tr w:rsidR="008112DB" w:rsidRPr="00AB1B8F" w14:paraId="5915C984" w14:textId="77777777" w:rsidTr="00A30437">
        <w:trPr>
          <w:trHeight w:val="240"/>
          <w:jc w:val="center"/>
        </w:trPr>
        <w:tc>
          <w:tcPr>
            <w:tcW w:w="4876" w:type="dxa"/>
            <w:tcBorders>
              <w:top w:val="nil"/>
              <w:left w:val="nil"/>
              <w:bottom w:val="nil"/>
              <w:right w:val="nil"/>
            </w:tcBorders>
          </w:tcPr>
          <w:p w14:paraId="6CC8E7A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26CF592" w14:textId="77777777" w:rsidR="008112DB" w:rsidRPr="00AB1B8F" w:rsidRDefault="008112DB" w:rsidP="00A30437">
            <w:pPr>
              <w:pStyle w:val="AmColumnHeading"/>
            </w:pPr>
            <w:r w:rsidRPr="00AB1B8F">
              <w:t>Amendement</w:t>
            </w:r>
          </w:p>
        </w:tc>
      </w:tr>
      <w:tr w:rsidR="008112DB" w:rsidRPr="00AB1B8F" w14:paraId="3B5C1DCA" w14:textId="77777777" w:rsidTr="00A30437">
        <w:trPr>
          <w:jc w:val="center"/>
        </w:trPr>
        <w:tc>
          <w:tcPr>
            <w:tcW w:w="4876" w:type="dxa"/>
            <w:tcBorders>
              <w:top w:val="nil"/>
              <w:left w:val="nil"/>
              <w:bottom w:val="nil"/>
              <w:right w:val="nil"/>
            </w:tcBorders>
          </w:tcPr>
          <w:p w14:paraId="33E0A0F3" w14:textId="77777777" w:rsidR="008112DB" w:rsidRPr="00AB1B8F" w:rsidRDefault="008112DB" w:rsidP="00A30437">
            <w:pPr>
              <w:pStyle w:val="Normal6a"/>
            </w:pPr>
            <w:r w:rsidRPr="00AB1B8F">
              <w:t>f)</w:t>
            </w:r>
            <w:r w:rsidRPr="00AB1B8F">
              <w:tab/>
              <w:t>accélérer la mise en œuvre d’engagements internationaux pour prévenir davantage toutes formes de violence à l’égard des femmes et des filles, et réagir à ces violences, aussi bien dans la sphère publique que privée, ces violences incluant les mutilations génitales féminines, les mariages forcés, le partage non consenti de matériels intimes ou manipulés, la traque furtive en ligne, le cyberharcèlement, l’envoi non sollicité de photographies de parties génitales («cyberflashing»), et l’incitation à la violence ou à la haine en ligne;</w:t>
            </w:r>
          </w:p>
        </w:tc>
        <w:tc>
          <w:tcPr>
            <w:tcW w:w="4876" w:type="dxa"/>
            <w:tcBorders>
              <w:top w:val="nil"/>
              <w:left w:val="nil"/>
              <w:bottom w:val="nil"/>
              <w:right w:val="nil"/>
            </w:tcBorders>
          </w:tcPr>
          <w:p w14:paraId="4B8B5581" w14:textId="77777777" w:rsidR="008112DB" w:rsidRPr="00AB1B8F" w:rsidRDefault="008112DB" w:rsidP="00A30437">
            <w:pPr>
              <w:pStyle w:val="Normal6a"/>
            </w:pPr>
            <w:r w:rsidRPr="00AB1B8F">
              <w:t>f)</w:t>
            </w:r>
            <w:r w:rsidRPr="00AB1B8F">
              <w:tab/>
              <w:t xml:space="preserve">accélérer la mise en œuvre d’engagements internationaux pour prévenir davantage toutes formes de violence à l’égard des femmes et des filles, et réagir à ces violences, aussi bien dans la sphère publique que privée, ces violences incluant les mutilations génitales féminines, les mariages </w:t>
            </w:r>
            <w:r w:rsidRPr="00AB1B8F">
              <w:rPr>
                <w:b/>
                <w:i/>
              </w:rPr>
              <w:t>précoces et</w:t>
            </w:r>
            <w:r w:rsidRPr="00AB1B8F">
              <w:t xml:space="preserve"> forcés</w:t>
            </w:r>
            <w:r w:rsidRPr="00AB1B8F">
              <w:rPr>
                <w:b/>
                <w:i/>
              </w:rPr>
              <w:t>, les crimes d'honneur</w:t>
            </w:r>
            <w:r w:rsidRPr="00AB1B8F">
              <w:t>, le partage non consenti de matériels intimes ou manipulés</w:t>
            </w:r>
            <w:r w:rsidRPr="00AB1B8F">
              <w:rPr>
                <w:b/>
                <w:i/>
              </w:rPr>
              <w:t>, les deepfakes</w:t>
            </w:r>
            <w:r w:rsidRPr="00AB1B8F">
              <w:t xml:space="preserve">, la traque furtive en ligne, le cyberharcèlement, l’envoi non sollicité de photographies de parties génitales («cyberflashing»), </w:t>
            </w:r>
            <w:r w:rsidRPr="00AB1B8F">
              <w:rPr>
                <w:b/>
                <w:i/>
              </w:rPr>
              <w:t>l'imposition du port de vêtements religieux dans les pays islamiques où la charia est appliquée</w:t>
            </w:r>
            <w:r w:rsidRPr="00AB1B8F">
              <w:t xml:space="preserve"> et l’incitation à la violence ou à la haine en ligne; </w:t>
            </w:r>
            <w:r w:rsidRPr="00AB1B8F">
              <w:rPr>
                <w:b/>
                <w:i/>
              </w:rPr>
              <w:t>plaider pour l’application universelle de l’interdiction de la pratique de la gestation pour autrui, qui compromet la dignité humaine en exploitant le corps et les fonctions reproductives des femmes à des fins financières et autres, et en traitant l’enfant à naître comme un objet commercial; dénoncer la violation de l’égalité pour les femmes que représente la participation d’athlètes transgenres aux compétitions sportives;</w:t>
            </w:r>
          </w:p>
        </w:tc>
      </w:tr>
    </w:tbl>
    <w:p w14:paraId="57EFA5C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1FB688A6" w14:textId="77777777" w:rsidR="008112DB" w:rsidRPr="007800A1" w:rsidRDefault="008112DB" w:rsidP="008112DB">
      <w:pPr>
        <w:rPr>
          <w:lang w:val="en-GB"/>
        </w:rPr>
      </w:pPr>
      <w:r w:rsidRPr="007800A1">
        <w:rPr>
          <w:rStyle w:val="HideTWBExt"/>
          <w:lang w:val="en-GB"/>
        </w:rPr>
        <w:t>&lt;/Amend&gt;</w:t>
      </w:r>
    </w:p>
    <w:p w14:paraId="2BA32E8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145</w:t>
      </w:r>
      <w:r w:rsidRPr="007800A1">
        <w:rPr>
          <w:rStyle w:val="HideTWBExt"/>
          <w:b w:val="0"/>
          <w:lang w:val="en-GB"/>
        </w:rPr>
        <w:t>&lt;/NumAm&gt;</w:t>
      </w:r>
    </w:p>
    <w:p w14:paraId="2E3C6E7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F67D13B" w14:textId="77777777" w:rsidR="008112DB" w:rsidRPr="00AB1B8F" w:rsidRDefault="008112DB" w:rsidP="008112DB">
      <w:pPr>
        <w:pStyle w:val="NormalBold"/>
      </w:pPr>
      <w:r w:rsidRPr="00AB1B8F">
        <w:rPr>
          <w:rStyle w:val="HideTWBExt"/>
          <w:b w:val="0"/>
        </w:rPr>
        <w:t>&lt;/RepeatBlock-By&gt;</w:t>
      </w:r>
    </w:p>
    <w:p w14:paraId="2CD2AF2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9957801" w14:textId="77777777" w:rsidR="008112DB" w:rsidRPr="00AB1B8F" w:rsidRDefault="008112DB" w:rsidP="008112DB">
      <w:pPr>
        <w:pStyle w:val="NormalBold"/>
      </w:pPr>
      <w:r w:rsidRPr="00AB1B8F">
        <w:rPr>
          <w:rStyle w:val="HideTWBExt"/>
          <w:b w:val="0"/>
        </w:rPr>
        <w:t>&lt;Article&gt;</w:t>
      </w:r>
      <w:r w:rsidRPr="00AB1B8F">
        <w:t>Paragraphe 1 – point f</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3B58097" w14:textId="77777777" w:rsidTr="00A30437">
        <w:trPr>
          <w:trHeight w:hRule="exact" w:val="240"/>
          <w:jc w:val="center"/>
        </w:trPr>
        <w:tc>
          <w:tcPr>
            <w:tcW w:w="9752" w:type="dxa"/>
            <w:gridSpan w:val="2"/>
            <w:tcBorders>
              <w:top w:val="nil"/>
              <w:left w:val="nil"/>
              <w:bottom w:val="nil"/>
              <w:right w:val="nil"/>
            </w:tcBorders>
          </w:tcPr>
          <w:p w14:paraId="6629913B" w14:textId="77777777" w:rsidR="008112DB" w:rsidRPr="00AB1B8F" w:rsidRDefault="008112DB" w:rsidP="00A30437"/>
        </w:tc>
      </w:tr>
      <w:tr w:rsidR="008112DB" w:rsidRPr="00AB1B8F" w14:paraId="5C983FD5" w14:textId="77777777" w:rsidTr="00A30437">
        <w:trPr>
          <w:trHeight w:val="240"/>
          <w:jc w:val="center"/>
        </w:trPr>
        <w:tc>
          <w:tcPr>
            <w:tcW w:w="4876" w:type="dxa"/>
            <w:tcBorders>
              <w:top w:val="nil"/>
              <w:left w:val="nil"/>
              <w:bottom w:val="nil"/>
              <w:right w:val="nil"/>
            </w:tcBorders>
          </w:tcPr>
          <w:p w14:paraId="4512F9D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408B1C3" w14:textId="77777777" w:rsidR="008112DB" w:rsidRPr="00AB1B8F" w:rsidRDefault="008112DB" w:rsidP="00A30437">
            <w:pPr>
              <w:pStyle w:val="AmColumnHeading"/>
            </w:pPr>
            <w:r w:rsidRPr="00AB1B8F">
              <w:t>Amendement</w:t>
            </w:r>
          </w:p>
        </w:tc>
      </w:tr>
      <w:tr w:rsidR="008112DB" w:rsidRPr="00AB1B8F" w14:paraId="3A9FE3D3" w14:textId="77777777" w:rsidTr="00A30437">
        <w:trPr>
          <w:jc w:val="center"/>
        </w:trPr>
        <w:tc>
          <w:tcPr>
            <w:tcW w:w="4876" w:type="dxa"/>
            <w:tcBorders>
              <w:top w:val="nil"/>
              <w:left w:val="nil"/>
              <w:bottom w:val="nil"/>
              <w:right w:val="nil"/>
            </w:tcBorders>
          </w:tcPr>
          <w:p w14:paraId="57D5BED8" w14:textId="77777777" w:rsidR="008112DB" w:rsidRPr="00AB1B8F" w:rsidRDefault="008112DB" w:rsidP="00A30437">
            <w:pPr>
              <w:pStyle w:val="Normal6a"/>
            </w:pPr>
            <w:r w:rsidRPr="00AB1B8F">
              <w:t>f)</w:t>
            </w:r>
            <w:r w:rsidRPr="00AB1B8F">
              <w:tab/>
              <w:t>accélérer la mise en œuvre d’engagements internationaux pour prévenir davantage toutes formes de violence à l’égard des femmes et des filles, et réagir à ces violences, aussi bien dans la sphère publique que privée, ces violences incluant les mutilations génitales féminines, les mariages forcés, le partage non consenti de matériels intimes ou manipulés, la traque furtive en ligne, le cyberharcèlement, l’envoi non sollicité de photographies de parties génitales («cyberflashing»), et l’incitation à la violence ou à la haine en ligne;</w:t>
            </w:r>
          </w:p>
        </w:tc>
        <w:tc>
          <w:tcPr>
            <w:tcW w:w="4876" w:type="dxa"/>
            <w:tcBorders>
              <w:top w:val="nil"/>
              <w:left w:val="nil"/>
              <w:bottom w:val="nil"/>
              <w:right w:val="nil"/>
            </w:tcBorders>
          </w:tcPr>
          <w:p w14:paraId="3E0756F6" w14:textId="77777777" w:rsidR="008112DB" w:rsidRPr="00AB1B8F" w:rsidRDefault="008112DB" w:rsidP="00A30437">
            <w:pPr>
              <w:pStyle w:val="Normal6a"/>
            </w:pPr>
            <w:r w:rsidRPr="00AB1B8F">
              <w:t>f)</w:t>
            </w:r>
            <w:r w:rsidRPr="00AB1B8F">
              <w:tab/>
              <w:t>accélérer la mise en œuvre d’engagements internationaux pour prévenir davantage toutes formes de violence à l’égard des femmes et des filles, et réagir à ces violences, aussi bien dans la sphère publique que privée, ces violences incluant les mutilations génitales féminines, les mariages forcés, le partage non consenti de matériels intimes ou manipulés, la traque furtive en ligne, le cyberharcèlement, l’envoi non sollicité de photographies de parties génitales («cyberflashing»), et l’incitation à la violence ou à la haine en ligne</w:t>
            </w:r>
            <w:r w:rsidRPr="00AB1B8F">
              <w:rPr>
                <w:b/>
                <w:i/>
              </w:rPr>
              <w:t>, les discours de haine et les crimes de haine</w:t>
            </w:r>
            <w:r w:rsidRPr="00AB1B8F">
              <w:t>;</w:t>
            </w:r>
          </w:p>
        </w:tc>
      </w:tr>
    </w:tbl>
    <w:p w14:paraId="22F3E1E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12F3DDB" w14:textId="77777777" w:rsidR="008112DB" w:rsidRPr="007800A1" w:rsidRDefault="008112DB" w:rsidP="008112DB">
      <w:pPr>
        <w:rPr>
          <w:lang w:val="en-GB"/>
        </w:rPr>
      </w:pPr>
      <w:r w:rsidRPr="007800A1">
        <w:rPr>
          <w:rStyle w:val="HideTWBExt"/>
          <w:lang w:val="en-GB"/>
        </w:rPr>
        <w:t>&lt;/Amend&gt;</w:t>
      </w:r>
    </w:p>
    <w:p w14:paraId="43DA28F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146</w:t>
      </w:r>
      <w:r w:rsidRPr="007800A1">
        <w:rPr>
          <w:rStyle w:val="HideTWBExt"/>
          <w:b w:val="0"/>
          <w:lang w:val="en-GB"/>
        </w:rPr>
        <w:t>&lt;/NumAm&gt;</w:t>
      </w:r>
    </w:p>
    <w:p w14:paraId="23620ECE"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03DEB979" w14:textId="77777777" w:rsidR="008112DB" w:rsidRPr="00AB1B8F" w:rsidRDefault="008112DB" w:rsidP="008112DB">
      <w:pPr>
        <w:pStyle w:val="NormalBold"/>
      </w:pPr>
      <w:r w:rsidRPr="00AB1B8F">
        <w:rPr>
          <w:rStyle w:val="HideTWBExt"/>
          <w:b w:val="0"/>
        </w:rPr>
        <w:t>&lt;/RepeatBlock-By&gt;</w:t>
      </w:r>
    </w:p>
    <w:p w14:paraId="127E191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A967CA7" w14:textId="77777777" w:rsidR="008112DB" w:rsidRPr="00AB1B8F" w:rsidRDefault="008112DB" w:rsidP="008112DB">
      <w:pPr>
        <w:pStyle w:val="NormalBold"/>
      </w:pPr>
      <w:r w:rsidRPr="00AB1B8F">
        <w:rPr>
          <w:rStyle w:val="HideTWBExt"/>
          <w:b w:val="0"/>
        </w:rPr>
        <w:t>&lt;Article&gt;</w:t>
      </w:r>
      <w:r w:rsidRPr="00AB1B8F">
        <w:t>Paragraphe 1 – point f</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EB48F82" w14:textId="77777777" w:rsidTr="00A30437">
        <w:trPr>
          <w:trHeight w:hRule="exact" w:val="240"/>
          <w:jc w:val="center"/>
        </w:trPr>
        <w:tc>
          <w:tcPr>
            <w:tcW w:w="9752" w:type="dxa"/>
            <w:gridSpan w:val="2"/>
            <w:tcBorders>
              <w:top w:val="nil"/>
              <w:left w:val="nil"/>
              <w:bottom w:val="nil"/>
              <w:right w:val="nil"/>
            </w:tcBorders>
          </w:tcPr>
          <w:p w14:paraId="4A38C399" w14:textId="77777777" w:rsidR="008112DB" w:rsidRPr="00AB1B8F" w:rsidRDefault="008112DB" w:rsidP="00A30437"/>
        </w:tc>
      </w:tr>
      <w:tr w:rsidR="008112DB" w:rsidRPr="00AB1B8F" w14:paraId="7E2D3B4D" w14:textId="77777777" w:rsidTr="00A30437">
        <w:trPr>
          <w:trHeight w:val="240"/>
          <w:jc w:val="center"/>
        </w:trPr>
        <w:tc>
          <w:tcPr>
            <w:tcW w:w="4876" w:type="dxa"/>
            <w:tcBorders>
              <w:top w:val="nil"/>
              <w:left w:val="nil"/>
              <w:bottom w:val="nil"/>
              <w:right w:val="nil"/>
            </w:tcBorders>
          </w:tcPr>
          <w:p w14:paraId="6FF260A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0725B81" w14:textId="77777777" w:rsidR="008112DB" w:rsidRPr="00AB1B8F" w:rsidRDefault="008112DB" w:rsidP="00A30437">
            <w:pPr>
              <w:pStyle w:val="AmColumnHeading"/>
            </w:pPr>
            <w:r w:rsidRPr="00AB1B8F">
              <w:t>Amendement</w:t>
            </w:r>
          </w:p>
        </w:tc>
      </w:tr>
      <w:tr w:rsidR="008112DB" w:rsidRPr="00AB1B8F" w14:paraId="071BC95F" w14:textId="77777777" w:rsidTr="00A30437">
        <w:trPr>
          <w:jc w:val="center"/>
        </w:trPr>
        <w:tc>
          <w:tcPr>
            <w:tcW w:w="4876" w:type="dxa"/>
            <w:tcBorders>
              <w:top w:val="nil"/>
              <w:left w:val="nil"/>
              <w:bottom w:val="nil"/>
              <w:right w:val="nil"/>
            </w:tcBorders>
          </w:tcPr>
          <w:p w14:paraId="2848F834" w14:textId="77777777" w:rsidR="008112DB" w:rsidRPr="00AB1B8F" w:rsidRDefault="008112DB" w:rsidP="00A30437">
            <w:pPr>
              <w:pStyle w:val="Normal6a"/>
            </w:pPr>
            <w:r w:rsidRPr="00AB1B8F">
              <w:t>f)</w:t>
            </w:r>
            <w:r w:rsidRPr="00AB1B8F">
              <w:tab/>
              <w:t>accélérer la mise en œuvre d’engagements internationaux pour prévenir davantage toutes formes de violence à l’égard des femmes et des filles, et réagir à ces violences, aussi bien dans la sphère publique que privée, ces violences incluant les mutilations génitales féminines, les mariages forcés, le partage non consenti de matériels intimes ou manipulés, la traque furtive en ligne, le cyberharcèlement, l’envoi non sollicité de photographies de parties génitales («cyberflashing»), et l’incitation à la violence ou à la haine en ligne;</w:t>
            </w:r>
          </w:p>
        </w:tc>
        <w:tc>
          <w:tcPr>
            <w:tcW w:w="4876" w:type="dxa"/>
            <w:tcBorders>
              <w:top w:val="nil"/>
              <w:left w:val="nil"/>
              <w:bottom w:val="nil"/>
              <w:right w:val="nil"/>
            </w:tcBorders>
          </w:tcPr>
          <w:p w14:paraId="1266A6DB" w14:textId="77777777" w:rsidR="008112DB" w:rsidRPr="00AB1B8F" w:rsidRDefault="008112DB" w:rsidP="00A30437">
            <w:pPr>
              <w:pStyle w:val="Normal6a"/>
            </w:pPr>
            <w:r w:rsidRPr="00AB1B8F">
              <w:t>f)</w:t>
            </w:r>
            <w:r w:rsidRPr="00AB1B8F">
              <w:tab/>
              <w:t xml:space="preserve">accélérer la mise en œuvre d’engagements internationaux pour prévenir davantage toutes formes de violence à l’égard des femmes et des filles, et réagir à ces violences, aussi bien dans la sphère publique que privée, ces violences incluant les mutilations génitales féminines, les mariages forcés, </w:t>
            </w:r>
            <w:r w:rsidRPr="00AB1B8F">
              <w:rPr>
                <w:b/>
                <w:i/>
              </w:rPr>
              <w:t>les pratiques dites «de conversion»,</w:t>
            </w:r>
            <w:r w:rsidRPr="00AB1B8F">
              <w:t xml:space="preserve"> le partage non consenti de matériels intimes ou manipulés, la traque furtive en ligne, le cyberharcèlement, l’envoi non sollicité de photographies de parties génitales («cyberflashing»), et l’incitation à la violence ou à la haine en ligne;</w:t>
            </w:r>
          </w:p>
        </w:tc>
      </w:tr>
    </w:tbl>
    <w:p w14:paraId="500902A0"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4B6880C" w14:textId="77777777" w:rsidR="008112DB" w:rsidRPr="007800A1" w:rsidRDefault="008112DB" w:rsidP="008112DB">
      <w:pPr>
        <w:rPr>
          <w:lang w:val="en-GB"/>
        </w:rPr>
      </w:pPr>
      <w:r w:rsidRPr="007800A1">
        <w:rPr>
          <w:rStyle w:val="HideTWBExt"/>
          <w:lang w:val="en-GB"/>
        </w:rPr>
        <w:t>&lt;/Amend&gt;</w:t>
      </w:r>
    </w:p>
    <w:p w14:paraId="06E03E3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147</w:t>
      </w:r>
      <w:r w:rsidRPr="007800A1">
        <w:rPr>
          <w:rStyle w:val="HideTWBExt"/>
          <w:b w:val="0"/>
          <w:lang w:val="en-GB"/>
        </w:rPr>
        <w:t>&lt;/NumAm&gt;</w:t>
      </w:r>
    </w:p>
    <w:p w14:paraId="63C02AE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E3AFF70" w14:textId="77777777" w:rsidR="008112DB" w:rsidRPr="00AB1B8F" w:rsidRDefault="008112DB" w:rsidP="008112DB">
      <w:pPr>
        <w:pStyle w:val="NormalBold"/>
      </w:pPr>
      <w:r w:rsidRPr="00AB1B8F">
        <w:rPr>
          <w:rStyle w:val="HideTWBExt"/>
          <w:b w:val="0"/>
        </w:rPr>
        <w:t>&lt;/RepeatBlock-By&gt;</w:t>
      </w:r>
    </w:p>
    <w:p w14:paraId="186660E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A9F4E83" w14:textId="77777777" w:rsidR="008112DB" w:rsidRPr="00AB1B8F" w:rsidRDefault="008112DB" w:rsidP="008112DB">
      <w:pPr>
        <w:pStyle w:val="NormalBold"/>
      </w:pPr>
      <w:r w:rsidRPr="00AB1B8F">
        <w:rPr>
          <w:rStyle w:val="HideTWBExt"/>
          <w:b w:val="0"/>
        </w:rPr>
        <w:t>&lt;Article&gt;</w:t>
      </w:r>
      <w:r w:rsidRPr="00AB1B8F">
        <w:t>Paragraphe 1 – point f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C916940" w14:textId="77777777" w:rsidTr="00A30437">
        <w:trPr>
          <w:trHeight w:hRule="exact" w:val="240"/>
          <w:jc w:val="center"/>
        </w:trPr>
        <w:tc>
          <w:tcPr>
            <w:tcW w:w="9752" w:type="dxa"/>
            <w:gridSpan w:val="2"/>
            <w:tcBorders>
              <w:top w:val="nil"/>
              <w:left w:val="nil"/>
              <w:bottom w:val="nil"/>
              <w:right w:val="nil"/>
            </w:tcBorders>
          </w:tcPr>
          <w:p w14:paraId="3C93C8F6" w14:textId="77777777" w:rsidR="008112DB" w:rsidRPr="00AB1B8F" w:rsidRDefault="008112DB" w:rsidP="00A30437"/>
        </w:tc>
      </w:tr>
      <w:tr w:rsidR="008112DB" w:rsidRPr="00AB1B8F" w14:paraId="56067ACE" w14:textId="77777777" w:rsidTr="00A30437">
        <w:trPr>
          <w:trHeight w:val="240"/>
          <w:jc w:val="center"/>
        </w:trPr>
        <w:tc>
          <w:tcPr>
            <w:tcW w:w="4876" w:type="dxa"/>
            <w:tcBorders>
              <w:top w:val="nil"/>
              <w:left w:val="nil"/>
              <w:bottom w:val="nil"/>
              <w:right w:val="nil"/>
            </w:tcBorders>
          </w:tcPr>
          <w:p w14:paraId="417F749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1A8DBD6" w14:textId="77777777" w:rsidR="008112DB" w:rsidRPr="00AB1B8F" w:rsidRDefault="008112DB" w:rsidP="00A30437">
            <w:pPr>
              <w:pStyle w:val="AmColumnHeading"/>
            </w:pPr>
            <w:r w:rsidRPr="00AB1B8F">
              <w:t>Amendement</w:t>
            </w:r>
          </w:p>
        </w:tc>
      </w:tr>
      <w:tr w:rsidR="008112DB" w:rsidRPr="00AB1B8F" w14:paraId="22C5F91F" w14:textId="77777777" w:rsidTr="00A30437">
        <w:trPr>
          <w:jc w:val="center"/>
        </w:trPr>
        <w:tc>
          <w:tcPr>
            <w:tcW w:w="4876" w:type="dxa"/>
            <w:tcBorders>
              <w:top w:val="nil"/>
              <w:left w:val="nil"/>
              <w:bottom w:val="nil"/>
              <w:right w:val="nil"/>
            </w:tcBorders>
          </w:tcPr>
          <w:p w14:paraId="51A21769" w14:textId="77777777" w:rsidR="008112DB" w:rsidRPr="00AB1B8F" w:rsidRDefault="008112DB" w:rsidP="00A30437">
            <w:pPr>
              <w:pStyle w:val="Normal6a"/>
            </w:pPr>
          </w:p>
        </w:tc>
        <w:tc>
          <w:tcPr>
            <w:tcW w:w="4876" w:type="dxa"/>
            <w:tcBorders>
              <w:top w:val="nil"/>
              <w:left w:val="nil"/>
              <w:bottom w:val="nil"/>
              <w:right w:val="nil"/>
            </w:tcBorders>
          </w:tcPr>
          <w:p w14:paraId="52690A89" w14:textId="77777777" w:rsidR="008112DB" w:rsidRPr="00AB1B8F" w:rsidRDefault="008112DB" w:rsidP="00A30437">
            <w:pPr>
              <w:pStyle w:val="Normal6a"/>
            </w:pPr>
            <w:r w:rsidRPr="00AB1B8F">
              <w:rPr>
                <w:b/>
                <w:i/>
              </w:rPr>
              <w:t>f bis)</w:t>
            </w:r>
            <w:r w:rsidRPr="00AB1B8F">
              <w:tab/>
            </w:r>
            <w:r w:rsidRPr="00AB1B8F">
              <w:rPr>
                <w:b/>
                <w:i/>
              </w:rPr>
              <w:t>demander instamment à la Commission de présenter une proposition visant à inclure la violence sexiste dans la liste des activités criminelles énumérées à l’article 83, paragraphe 1, du traité FUE afin d’ouvrir la voie à de nouvelles actions au niveau de l’Union en vue de l’élimination de la violence sexiste;</w:t>
            </w:r>
          </w:p>
        </w:tc>
      </w:tr>
    </w:tbl>
    <w:p w14:paraId="1FF2DB7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2D9A5AA" w14:textId="77777777" w:rsidR="008112DB" w:rsidRPr="007800A1" w:rsidRDefault="008112DB" w:rsidP="008112DB">
      <w:pPr>
        <w:rPr>
          <w:lang w:val="en-GB"/>
        </w:rPr>
      </w:pPr>
      <w:r w:rsidRPr="007800A1">
        <w:rPr>
          <w:rStyle w:val="HideTWBExt"/>
          <w:lang w:val="en-GB"/>
        </w:rPr>
        <w:t>&lt;/Amend&gt;</w:t>
      </w:r>
    </w:p>
    <w:p w14:paraId="563EAF9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148</w:t>
      </w:r>
      <w:r w:rsidRPr="007800A1">
        <w:rPr>
          <w:rStyle w:val="HideTWBExt"/>
          <w:b w:val="0"/>
          <w:lang w:val="en-GB"/>
        </w:rPr>
        <w:t>&lt;/NumAm&gt;</w:t>
      </w:r>
    </w:p>
    <w:p w14:paraId="3DE3F44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Mathilde Androuët</w:t>
      </w:r>
      <w:r w:rsidRPr="007800A1">
        <w:rPr>
          <w:rStyle w:val="HideTWBExt"/>
          <w:b w:val="0"/>
          <w:lang w:val="en-GB"/>
        </w:rPr>
        <w:t>&lt;/Members&gt;</w:t>
      </w:r>
    </w:p>
    <w:p w14:paraId="6D1E0966" w14:textId="77777777" w:rsidR="008112DB" w:rsidRPr="00AB1B8F" w:rsidRDefault="008112DB" w:rsidP="008112DB">
      <w:pPr>
        <w:pStyle w:val="NormalBold"/>
      </w:pPr>
      <w:r w:rsidRPr="00AB1B8F">
        <w:rPr>
          <w:rStyle w:val="HideTWBExt"/>
          <w:b w:val="0"/>
        </w:rPr>
        <w:t>&lt;/RepeatBlock-By&gt;</w:t>
      </w:r>
    </w:p>
    <w:p w14:paraId="345B793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4459024" w14:textId="77777777" w:rsidR="008112DB" w:rsidRPr="00AB1B8F" w:rsidRDefault="008112DB" w:rsidP="008112DB">
      <w:pPr>
        <w:pStyle w:val="NormalBold"/>
      </w:pPr>
      <w:r w:rsidRPr="00AB1B8F">
        <w:rPr>
          <w:rStyle w:val="HideTWBExt"/>
          <w:b w:val="0"/>
        </w:rPr>
        <w:t>&lt;Article&gt;</w:t>
      </w:r>
      <w:r w:rsidRPr="00AB1B8F">
        <w:t>Paragraphe 1 – point f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9495DB1" w14:textId="77777777" w:rsidTr="00A30437">
        <w:trPr>
          <w:trHeight w:hRule="exact" w:val="240"/>
          <w:jc w:val="center"/>
        </w:trPr>
        <w:tc>
          <w:tcPr>
            <w:tcW w:w="9752" w:type="dxa"/>
            <w:gridSpan w:val="2"/>
            <w:tcBorders>
              <w:top w:val="nil"/>
              <w:left w:val="nil"/>
              <w:bottom w:val="nil"/>
              <w:right w:val="nil"/>
            </w:tcBorders>
          </w:tcPr>
          <w:p w14:paraId="6BB77D28" w14:textId="77777777" w:rsidR="008112DB" w:rsidRPr="00AB1B8F" w:rsidRDefault="008112DB" w:rsidP="00A30437"/>
        </w:tc>
      </w:tr>
      <w:tr w:rsidR="008112DB" w:rsidRPr="00AB1B8F" w14:paraId="11F270DE" w14:textId="77777777" w:rsidTr="00A30437">
        <w:trPr>
          <w:trHeight w:val="240"/>
          <w:jc w:val="center"/>
        </w:trPr>
        <w:tc>
          <w:tcPr>
            <w:tcW w:w="4876" w:type="dxa"/>
            <w:tcBorders>
              <w:top w:val="nil"/>
              <w:left w:val="nil"/>
              <w:bottom w:val="nil"/>
              <w:right w:val="nil"/>
            </w:tcBorders>
          </w:tcPr>
          <w:p w14:paraId="0E9C3A6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A783E15" w14:textId="77777777" w:rsidR="008112DB" w:rsidRPr="00AB1B8F" w:rsidRDefault="008112DB" w:rsidP="00A30437">
            <w:pPr>
              <w:pStyle w:val="AmColumnHeading"/>
            </w:pPr>
            <w:r w:rsidRPr="00AB1B8F">
              <w:t>Amendement</w:t>
            </w:r>
          </w:p>
        </w:tc>
      </w:tr>
      <w:tr w:rsidR="008112DB" w:rsidRPr="00AB1B8F" w14:paraId="3F1D6F2F" w14:textId="77777777" w:rsidTr="00A30437">
        <w:trPr>
          <w:jc w:val="center"/>
        </w:trPr>
        <w:tc>
          <w:tcPr>
            <w:tcW w:w="4876" w:type="dxa"/>
            <w:tcBorders>
              <w:top w:val="nil"/>
              <w:left w:val="nil"/>
              <w:bottom w:val="nil"/>
              <w:right w:val="nil"/>
            </w:tcBorders>
          </w:tcPr>
          <w:p w14:paraId="1CE0A1D5" w14:textId="77777777" w:rsidR="008112DB" w:rsidRPr="00AB1B8F" w:rsidRDefault="008112DB" w:rsidP="00A30437">
            <w:pPr>
              <w:pStyle w:val="Normal6a"/>
            </w:pPr>
          </w:p>
        </w:tc>
        <w:tc>
          <w:tcPr>
            <w:tcW w:w="4876" w:type="dxa"/>
            <w:tcBorders>
              <w:top w:val="nil"/>
              <w:left w:val="nil"/>
              <w:bottom w:val="nil"/>
              <w:right w:val="nil"/>
            </w:tcBorders>
          </w:tcPr>
          <w:p w14:paraId="70AD3028" w14:textId="77777777" w:rsidR="008112DB" w:rsidRPr="00AB1B8F" w:rsidRDefault="008112DB" w:rsidP="00A30437">
            <w:pPr>
              <w:pStyle w:val="Normal6a"/>
            </w:pPr>
            <w:r w:rsidRPr="00AB1B8F">
              <w:rPr>
                <w:b/>
                <w:i/>
              </w:rPr>
              <w:t>f bis)</w:t>
            </w:r>
            <w:r w:rsidRPr="00AB1B8F">
              <w:tab/>
            </w:r>
            <w:r w:rsidRPr="00AB1B8F">
              <w:rPr>
                <w:b/>
                <w:i/>
              </w:rPr>
              <w:t>réaffirmer son engagement à protéger l’intégrité des filles en interdisant l’utilisation d’hormones de blocage de la puberté avant d’atteindre l’âge de la majorité, conformément au chapitre II de la convention d’Oviedo sur le consentement individuel;</w:t>
            </w:r>
          </w:p>
        </w:tc>
      </w:tr>
    </w:tbl>
    <w:p w14:paraId="673F334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E9EA5B2" w14:textId="77777777" w:rsidR="008112DB" w:rsidRPr="007800A1" w:rsidRDefault="008112DB" w:rsidP="008112DB">
      <w:pPr>
        <w:rPr>
          <w:lang w:val="en-GB"/>
        </w:rPr>
      </w:pPr>
      <w:r w:rsidRPr="007800A1">
        <w:rPr>
          <w:rStyle w:val="HideTWBExt"/>
          <w:lang w:val="en-GB"/>
        </w:rPr>
        <w:t>&lt;/Amend&gt;</w:t>
      </w:r>
    </w:p>
    <w:p w14:paraId="6E29F88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149</w:t>
      </w:r>
      <w:r w:rsidRPr="007800A1">
        <w:rPr>
          <w:rStyle w:val="HideTWBExt"/>
          <w:b w:val="0"/>
          <w:lang w:val="en-GB"/>
        </w:rPr>
        <w:t>&lt;/NumAm&gt;</w:t>
      </w:r>
    </w:p>
    <w:p w14:paraId="5B2F537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41A0E327" w14:textId="77777777" w:rsidR="008112DB" w:rsidRPr="00AB1B8F" w:rsidRDefault="008112DB" w:rsidP="008112DB">
      <w:pPr>
        <w:pStyle w:val="NormalBold"/>
      </w:pPr>
      <w:r w:rsidRPr="00AB1B8F">
        <w:rPr>
          <w:rStyle w:val="HideTWBExt"/>
          <w:b w:val="0"/>
        </w:rPr>
        <w:t>&lt;/RepeatBlock-By&gt;</w:t>
      </w:r>
    </w:p>
    <w:p w14:paraId="5437257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2A5E97A" w14:textId="77777777" w:rsidR="008112DB" w:rsidRPr="00AB1B8F" w:rsidRDefault="008112DB" w:rsidP="008112DB">
      <w:pPr>
        <w:pStyle w:val="NormalBold"/>
      </w:pPr>
      <w:r w:rsidRPr="00AB1B8F">
        <w:rPr>
          <w:rStyle w:val="HideTWBExt"/>
          <w:b w:val="0"/>
        </w:rPr>
        <w:t>&lt;Article&gt;</w:t>
      </w:r>
      <w:r w:rsidRPr="00AB1B8F">
        <w:t>Paragraphe 1 – point f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CEDDF1C" w14:textId="77777777" w:rsidTr="00A30437">
        <w:trPr>
          <w:trHeight w:hRule="exact" w:val="240"/>
          <w:jc w:val="center"/>
        </w:trPr>
        <w:tc>
          <w:tcPr>
            <w:tcW w:w="9752" w:type="dxa"/>
            <w:gridSpan w:val="2"/>
            <w:tcBorders>
              <w:top w:val="nil"/>
              <w:left w:val="nil"/>
              <w:bottom w:val="nil"/>
              <w:right w:val="nil"/>
            </w:tcBorders>
          </w:tcPr>
          <w:p w14:paraId="11FAC896" w14:textId="77777777" w:rsidR="008112DB" w:rsidRPr="00AB1B8F" w:rsidRDefault="008112DB" w:rsidP="00A30437"/>
        </w:tc>
      </w:tr>
      <w:tr w:rsidR="008112DB" w:rsidRPr="00AB1B8F" w14:paraId="03C2622F" w14:textId="77777777" w:rsidTr="00A30437">
        <w:trPr>
          <w:trHeight w:val="240"/>
          <w:jc w:val="center"/>
        </w:trPr>
        <w:tc>
          <w:tcPr>
            <w:tcW w:w="4876" w:type="dxa"/>
            <w:tcBorders>
              <w:top w:val="nil"/>
              <w:left w:val="nil"/>
              <w:bottom w:val="nil"/>
              <w:right w:val="nil"/>
            </w:tcBorders>
          </w:tcPr>
          <w:p w14:paraId="2C950CFD"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D201B40" w14:textId="77777777" w:rsidR="008112DB" w:rsidRPr="00AB1B8F" w:rsidRDefault="008112DB" w:rsidP="00A30437">
            <w:pPr>
              <w:pStyle w:val="AmColumnHeading"/>
            </w:pPr>
            <w:r w:rsidRPr="00AB1B8F">
              <w:t>Amendement</w:t>
            </w:r>
          </w:p>
        </w:tc>
      </w:tr>
      <w:tr w:rsidR="008112DB" w:rsidRPr="00AB1B8F" w14:paraId="4B2ED417" w14:textId="77777777" w:rsidTr="00A30437">
        <w:trPr>
          <w:jc w:val="center"/>
        </w:trPr>
        <w:tc>
          <w:tcPr>
            <w:tcW w:w="4876" w:type="dxa"/>
            <w:tcBorders>
              <w:top w:val="nil"/>
              <w:left w:val="nil"/>
              <w:bottom w:val="nil"/>
              <w:right w:val="nil"/>
            </w:tcBorders>
          </w:tcPr>
          <w:p w14:paraId="533D6955" w14:textId="77777777" w:rsidR="008112DB" w:rsidRPr="00AB1B8F" w:rsidRDefault="008112DB" w:rsidP="00A30437">
            <w:pPr>
              <w:pStyle w:val="Normal6a"/>
            </w:pPr>
          </w:p>
        </w:tc>
        <w:tc>
          <w:tcPr>
            <w:tcW w:w="4876" w:type="dxa"/>
            <w:tcBorders>
              <w:top w:val="nil"/>
              <w:left w:val="nil"/>
              <w:bottom w:val="nil"/>
              <w:right w:val="nil"/>
            </w:tcBorders>
          </w:tcPr>
          <w:p w14:paraId="75FECDEC" w14:textId="77777777" w:rsidR="008112DB" w:rsidRPr="00AB1B8F" w:rsidRDefault="008112DB" w:rsidP="00A30437">
            <w:pPr>
              <w:pStyle w:val="Normal6a"/>
            </w:pPr>
            <w:r w:rsidRPr="00AB1B8F">
              <w:rPr>
                <w:b/>
                <w:i/>
              </w:rPr>
              <w:t>f bis)</w:t>
            </w:r>
            <w:r w:rsidRPr="00AB1B8F">
              <w:tab/>
            </w:r>
            <w:r w:rsidRPr="00AB1B8F">
              <w:rPr>
                <w:b/>
                <w:i/>
              </w:rPr>
              <w:t>réaffirmer le droit d’asile pour les survivants de toute forme de violence sexiste et veiller à ce qu’ils bénéficient d’une protection, d’un soutien global et d’une intégration effective;</w:t>
            </w:r>
          </w:p>
        </w:tc>
      </w:tr>
    </w:tbl>
    <w:p w14:paraId="5E8B4BD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0E9A757" w14:textId="77777777" w:rsidR="008112DB" w:rsidRPr="007800A1" w:rsidRDefault="008112DB" w:rsidP="008112DB">
      <w:pPr>
        <w:rPr>
          <w:lang w:val="en-GB"/>
        </w:rPr>
      </w:pPr>
      <w:r w:rsidRPr="007800A1">
        <w:rPr>
          <w:rStyle w:val="HideTWBExt"/>
          <w:lang w:val="en-GB"/>
        </w:rPr>
        <w:t>&lt;/Amend&gt;</w:t>
      </w:r>
    </w:p>
    <w:p w14:paraId="4516408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150</w:t>
      </w:r>
      <w:r w:rsidRPr="007800A1">
        <w:rPr>
          <w:rStyle w:val="HideTWBExt"/>
          <w:b w:val="0"/>
          <w:lang w:val="en-GB"/>
        </w:rPr>
        <w:t>&lt;/NumAm&gt;</w:t>
      </w:r>
    </w:p>
    <w:p w14:paraId="01B5E93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AC08D9E" w14:textId="77777777" w:rsidR="008112DB" w:rsidRPr="00AB1B8F" w:rsidRDefault="008112DB" w:rsidP="008112DB">
      <w:pPr>
        <w:pStyle w:val="NormalBold"/>
      </w:pPr>
      <w:r w:rsidRPr="00AB1B8F">
        <w:rPr>
          <w:rStyle w:val="HideTWBExt"/>
          <w:b w:val="0"/>
        </w:rPr>
        <w:t>&lt;/RepeatBlock-By&gt;</w:t>
      </w:r>
    </w:p>
    <w:p w14:paraId="0805A77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BF557A4" w14:textId="77777777" w:rsidR="008112DB" w:rsidRPr="00AB1B8F" w:rsidRDefault="008112DB" w:rsidP="008112DB">
      <w:pPr>
        <w:pStyle w:val="NormalBold"/>
      </w:pPr>
      <w:r w:rsidRPr="00AB1B8F">
        <w:rPr>
          <w:rStyle w:val="HideTWBExt"/>
          <w:b w:val="0"/>
        </w:rPr>
        <w:t>&lt;Article&gt;</w:t>
      </w:r>
      <w:r w:rsidRPr="00AB1B8F">
        <w:t>Paragraphe 1 – point f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585EE1C" w14:textId="77777777" w:rsidTr="00A30437">
        <w:trPr>
          <w:trHeight w:hRule="exact" w:val="240"/>
          <w:jc w:val="center"/>
        </w:trPr>
        <w:tc>
          <w:tcPr>
            <w:tcW w:w="9752" w:type="dxa"/>
            <w:gridSpan w:val="2"/>
            <w:tcBorders>
              <w:top w:val="nil"/>
              <w:left w:val="nil"/>
              <w:bottom w:val="nil"/>
              <w:right w:val="nil"/>
            </w:tcBorders>
          </w:tcPr>
          <w:p w14:paraId="6E301441" w14:textId="77777777" w:rsidR="008112DB" w:rsidRPr="00AB1B8F" w:rsidRDefault="008112DB" w:rsidP="00A30437"/>
        </w:tc>
      </w:tr>
      <w:tr w:rsidR="008112DB" w:rsidRPr="00AB1B8F" w14:paraId="4B13275B" w14:textId="77777777" w:rsidTr="00A30437">
        <w:trPr>
          <w:trHeight w:val="240"/>
          <w:jc w:val="center"/>
        </w:trPr>
        <w:tc>
          <w:tcPr>
            <w:tcW w:w="4876" w:type="dxa"/>
            <w:tcBorders>
              <w:top w:val="nil"/>
              <w:left w:val="nil"/>
              <w:bottom w:val="nil"/>
              <w:right w:val="nil"/>
            </w:tcBorders>
          </w:tcPr>
          <w:p w14:paraId="3E0C829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0FB7DBB" w14:textId="77777777" w:rsidR="008112DB" w:rsidRPr="00AB1B8F" w:rsidRDefault="008112DB" w:rsidP="00A30437">
            <w:pPr>
              <w:pStyle w:val="AmColumnHeading"/>
            </w:pPr>
            <w:r w:rsidRPr="00AB1B8F">
              <w:t>Amendement</w:t>
            </w:r>
          </w:p>
        </w:tc>
      </w:tr>
      <w:tr w:rsidR="008112DB" w:rsidRPr="00AB1B8F" w14:paraId="645E693F" w14:textId="77777777" w:rsidTr="00A30437">
        <w:trPr>
          <w:jc w:val="center"/>
        </w:trPr>
        <w:tc>
          <w:tcPr>
            <w:tcW w:w="4876" w:type="dxa"/>
            <w:tcBorders>
              <w:top w:val="nil"/>
              <w:left w:val="nil"/>
              <w:bottom w:val="nil"/>
              <w:right w:val="nil"/>
            </w:tcBorders>
          </w:tcPr>
          <w:p w14:paraId="38D99F48" w14:textId="77777777" w:rsidR="008112DB" w:rsidRPr="00AB1B8F" w:rsidRDefault="008112DB" w:rsidP="00A30437">
            <w:pPr>
              <w:pStyle w:val="Normal6a"/>
            </w:pPr>
          </w:p>
        </w:tc>
        <w:tc>
          <w:tcPr>
            <w:tcW w:w="4876" w:type="dxa"/>
            <w:tcBorders>
              <w:top w:val="nil"/>
              <w:left w:val="nil"/>
              <w:bottom w:val="nil"/>
              <w:right w:val="nil"/>
            </w:tcBorders>
          </w:tcPr>
          <w:p w14:paraId="0FC06E91" w14:textId="77777777" w:rsidR="008112DB" w:rsidRPr="00AB1B8F" w:rsidRDefault="008112DB" w:rsidP="00A30437">
            <w:pPr>
              <w:pStyle w:val="Normal6a"/>
            </w:pPr>
            <w:r w:rsidRPr="00AB1B8F">
              <w:rPr>
                <w:b/>
                <w:i/>
              </w:rPr>
              <w:t>f ter)</w:t>
            </w:r>
            <w:r w:rsidRPr="00AB1B8F">
              <w:tab/>
            </w:r>
            <w:r w:rsidRPr="00AB1B8F">
              <w:rPr>
                <w:b/>
                <w:i/>
              </w:rPr>
              <w:t>prendre des mesures actives pour inclure les discours de haine et les crimes de haine parmi les infractions pénales relevant du domaine de la criminalité au titre de l’article 83, paragraphe 1, du traité FUE et activer la «clause passerelle» à cet égard; demander instamment à la Commission de se préparer à entamer la deuxième phase de la procédure et à proposer une directive visant à lutter contre les discours et les crimes de haine, tant en ligne que hors ligne, en accordant une attention particulière à certains groupes vulnérables spécifiques, notamment les femmes responsables politiques, les femmes journalistes ou les défenseures des droits de l’homme;</w:t>
            </w:r>
          </w:p>
        </w:tc>
      </w:tr>
    </w:tbl>
    <w:p w14:paraId="14F8750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AAF1B10" w14:textId="77777777" w:rsidR="008112DB" w:rsidRPr="007800A1" w:rsidRDefault="008112DB" w:rsidP="008112DB">
      <w:pPr>
        <w:rPr>
          <w:lang w:val="en-GB"/>
        </w:rPr>
      </w:pPr>
      <w:r w:rsidRPr="007800A1">
        <w:rPr>
          <w:rStyle w:val="HideTWBExt"/>
          <w:lang w:val="en-GB"/>
        </w:rPr>
        <w:t>&lt;/Amend&gt;</w:t>
      </w:r>
    </w:p>
    <w:p w14:paraId="67D3982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151</w:t>
      </w:r>
      <w:r w:rsidRPr="007800A1">
        <w:rPr>
          <w:rStyle w:val="HideTWBExt"/>
          <w:b w:val="0"/>
          <w:lang w:val="en-GB"/>
        </w:rPr>
        <w:t>&lt;/NumAm&gt;</w:t>
      </w:r>
    </w:p>
    <w:p w14:paraId="3B809F2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50668D0F" w14:textId="77777777" w:rsidR="008112DB" w:rsidRPr="00AB1B8F" w:rsidRDefault="008112DB" w:rsidP="008112DB">
      <w:pPr>
        <w:pStyle w:val="NormalBold"/>
      </w:pPr>
      <w:r w:rsidRPr="00AB1B8F">
        <w:rPr>
          <w:rStyle w:val="HideTWBExt"/>
          <w:b w:val="0"/>
        </w:rPr>
        <w:t>&lt;/RepeatBlock-By&gt;</w:t>
      </w:r>
    </w:p>
    <w:p w14:paraId="093E55E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771AC59" w14:textId="77777777" w:rsidR="008112DB" w:rsidRPr="00AB1B8F" w:rsidRDefault="008112DB" w:rsidP="008112DB">
      <w:pPr>
        <w:pStyle w:val="NormalBold"/>
      </w:pPr>
      <w:r w:rsidRPr="00AB1B8F">
        <w:rPr>
          <w:rStyle w:val="HideTWBExt"/>
          <w:b w:val="0"/>
        </w:rPr>
        <w:t>&lt;Article&gt;</w:t>
      </w:r>
      <w:r w:rsidRPr="00AB1B8F">
        <w:t>Paragraphe 1 – point f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DFBB0C8" w14:textId="77777777" w:rsidTr="00A30437">
        <w:trPr>
          <w:trHeight w:hRule="exact" w:val="240"/>
          <w:jc w:val="center"/>
        </w:trPr>
        <w:tc>
          <w:tcPr>
            <w:tcW w:w="9752" w:type="dxa"/>
            <w:gridSpan w:val="2"/>
            <w:tcBorders>
              <w:top w:val="nil"/>
              <w:left w:val="nil"/>
              <w:bottom w:val="nil"/>
              <w:right w:val="nil"/>
            </w:tcBorders>
          </w:tcPr>
          <w:p w14:paraId="1EEDA5BB" w14:textId="77777777" w:rsidR="008112DB" w:rsidRPr="00AB1B8F" w:rsidRDefault="008112DB" w:rsidP="00A30437"/>
        </w:tc>
      </w:tr>
      <w:tr w:rsidR="008112DB" w:rsidRPr="00AB1B8F" w14:paraId="021B38E4" w14:textId="77777777" w:rsidTr="00A30437">
        <w:trPr>
          <w:trHeight w:val="240"/>
          <w:jc w:val="center"/>
        </w:trPr>
        <w:tc>
          <w:tcPr>
            <w:tcW w:w="4876" w:type="dxa"/>
            <w:tcBorders>
              <w:top w:val="nil"/>
              <w:left w:val="nil"/>
              <w:bottom w:val="nil"/>
              <w:right w:val="nil"/>
            </w:tcBorders>
          </w:tcPr>
          <w:p w14:paraId="5BB9A4D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BF50705" w14:textId="77777777" w:rsidR="008112DB" w:rsidRPr="00AB1B8F" w:rsidRDefault="008112DB" w:rsidP="00A30437">
            <w:pPr>
              <w:pStyle w:val="AmColumnHeading"/>
            </w:pPr>
            <w:r w:rsidRPr="00AB1B8F">
              <w:t>Amendement</w:t>
            </w:r>
          </w:p>
        </w:tc>
      </w:tr>
      <w:tr w:rsidR="008112DB" w:rsidRPr="00AB1B8F" w14:paraId="14934A86" w14:textId="77777777" w:rsidTr="00A30437">
        <w:trPr>
          <w:jc w:val="center"/>
        </w:trPr>
        <w:tc>
          <w:tcPr>
            <w:tcW w:w="4876" w:type="dxa"/>
            <w:tcBorders>
              <w:top w:val="nil"/>
              <w:left w:val="nil"/>
              <w:bottom w:val="nil"/>
              <w:right w:val="nil"/>
            </w:tcBorders>
          </w:tcPr>
          <w:p w14:paraId="69622FDC" w14:textId="77777777" w:rsidR="008112DB" w:rsidRPr="00AB1B8F" w:rsidRDefault="008112DB" w:rsidP="00A30437">
            <w:pPr>
              <w:pStyle w:val="Normal6a"/>
            </w:pPr>
          </w:p>
        </w:tc>
        <w:tc>
          <w:tcPr>
            <w:tcW w:w="4876" w:type="dxa"/>
            <w:tcBorders>
              <w:top w:val="nil"/>
              <w:left w:val="nil"/>
              <w:bottom w:val="nil"/>
              <w:right w:val="nil"/>
            </w:tcBorders>
          </w:tcPr>
          <w:p w14:paraId="76D2EB21" w14:textId="77777777" w:rsidR="008112DB" w:rsidRPr="00AB1B8F" w:rsidRDefault="008112DB" w:rsidP="00A30437">
            <w:pPr>
              <w:pStyle w:val="Normal6a"/>
            </w:pPr>
            <w:r w:rsidRPr="00AB1B8F">
              <w:rPr>
                <w:b/>
                <w:i/>
              </w:rPr>
              <w:t>f ter)</w:t>
            </w:r>
            <w:r w:rsidRPr="00AB1B8F">
              <w:tab/>
            </w:r>
            <w:r w:rsidRPr="00AB1B8F">
              <w:rPr>
                <w:b/>
                <w:i/>
              </w:rPr>
              <w:t>exiger des voies sûres et légales pour les femmes et les filles en déplacement; les protéger contre la violence dans les centres d’accueil et reconnaître les persécutions fondées sur le genre et l’apartheid sexiste comme motifs d’asile;</w:t>
            </w:r>
          </w:p>
        </w:tc>
      </w:tr>
    </w:tbl>
    <w:p w14:paraId="719EC22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28A68D1" w14:textId="77777777" w:rsidR="008112DB" w:rsidRPr="007800A1" w:rsidRDefault="008112DB" w:rsidP="008112DB">
      <w:pPr>
        <w:rPr>
          <w:lang w:val="en-GB"/>
        </w:rPr>
      </w:pPr>
      <w:r w:rsidRPr="007800A1">
        <w:rPr>
          <w:rStyle w:val="HideTWBExt"/>
          <w:lang w:val="en-GB"/>
        </w:rPr>
        <w:t>&lt;/Amend&gt;</w:t>
      </w:r>
    </w:p>
    <w:p w14:paraId="4AFD92A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152</w:t>
      </w:r>
      <w:r w:rsidRPr="007800A1">
        <w:rPr>
          <w:rStyle w:val="HideTWBExt"/>
          <w:b w:val="0"/>
          <w:lang w:val="en-GB"/>
        </w:rPr>
        <w:t>&lt;/NumAm&gt;</w:t>
      </w:r>
    </w:p>
    <w:p w14:paraId="7CF0BACE"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Mathilde Androuët, Viktória Ferenc</w:t>
      </w:r>
      <w:r w:rsidRPr="007800A1">
        <w:rPr>
          <w:rStyle w:val="HideTWBExt"/>
          <w:b w:val="0"/>
          <w:lang w:val="en-GB"/>
        </w:rPr>
        <w:t>&lt;/Members&gt;</w:t>
      </w:r>
    </w:p>
    <w:p w14:paraId="3A3B6760" w14:textId="77777777" w:rsidR="008112DB" w:rsidRPr="007800A1" w:rsidRDefault="008112DB" w:rsidP="008112DB">
      <w:pPr>
        <w:pStyle w:val="NormalBold"/>
        <w:rPr>
          <w:lang w:val="en-GB"/>
        </w:rPr>
      </w:pPr>
      <w:r w:rsidRPr="007800A1">
        <w:rPr>
          <w:rStyle w:val="HideTWBExt"/>
          <w:b w:val="0"/>
          <w:lang w:val="en-GB"/>
        </w:rPr>
        <w:t>&lt;/RepeatBlock-By&gt;</w:t>
      </w:r>
    </w:p>
    <w:p w14:paraId="13F98F2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7F51392" w14:textId="77777777" w:rsidR="008112DB" w:rsidRPr="00AB1B8F" w:rsidRDefault="008112DB" w:rsidP="008112DB">
      <w:pPr>
        <w:pStyle w:val="NormalBold"/>
      </w:pPr>
      <w:r w:rsidRPr="00AB1B8F">
        <w:rPr>
          <w:rStyle w:val="HideTWBExt"/>
          <w:b w:val="0"/>
        </w:rPr>
        <w:t>&lt;Article&gt;</w:t>
      </w:r>
      <w:r w:rsidRPr="00AB1B8F">
        <w:t>Paragraphe 1 – point f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B22B7AA" w14:textId="77777777" w:rsidTr="00A30437">
        <w:trPr>
          <w:trHeight w:hRule="exact" w:val="240"/>
          <w:jc w:val="center"/>
        </w:trPr>
        <w:tc>
          <w:tcPr>
            <w:tcW w:w="9752" w:type="dxa"/>
            <w:gridSpan w:val="2"/>
            <w:tcBorders>
              <w:top w:val="nil"/>
              <w:left w:val="nil"/>
              <w:bottom w:val="nil"/>
              <w:right w:val="nil"/>
            </w:tcBorders>
          </w:tcPr>
          <w:p w14:paraId="3FFCAA6C" w14:textId="77777777" w:rsidR="008112DB" w:rsidRPr="00AB1B8F" w:rsidRDefault="008112DB" w:rsidP="00A30437"/>
        </w:tc>
      </w:tr>
      <w:tr w:rsidR="008112DB" w:rsidRPr="00AB1B8F" w14:paraId="3AF5E675" w14:textId="77777777" w:rsidTr="00A30437">
        <w:trPr>
          <w:trHeight w:val="240"/>
          <w:jc w:val="center"/>
        </w:trPr>
        <w:tc>
          <w:tcPr>
            <w:tcW w:w="4876" w:type="dxa"/>
            <w:tcBorders>
              <w:top w:val="nil"/>
              <w:left w:val="nil"/>
              <w:bottom w:val="nil"/>
              <w:right w:val="nil"/>
            </w:tcBorders>
          </w:tcPr>
          <w:p w14:paraId="5DECEB1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502E41C" w14:textId="77777777" w:rsidR="008112DB" w:rsidRPr="00AB1B8F" w:rsidRDefault="008112DB" w:rsidP="00A30437">
            <w:pPr>
              <w:pStyle w:val="AmColumnHeading"/>
            </w:pPr>
            <w:r w:rsidRPr="00AB1B8F">
              <w:t>Amendement</w:t>
            </w:r>
          </w:p>
        </w:tc>
      </w:tr>
      <w:tr w:rsidR="008112DB" w:rsidRPr="00AB1B8F" w14:paraId="7618E518" w14:textId="77777777" w:rsidTr="00A30437">
        <w:trPr>
          <w:jc w:val="center"/>
        </w:trPr>
        <w:tc>
          <w:tcPr>
            <w:tcW w:w="4876" w:type="dxa"/>
            <w:tcBorders>
              <w:top w:val="nil"/>
              <w:left w:val="nil"/>
              <w:bottom w:val="nil"/>
              <w:right w:val="nil"/>
            </w:tcBorders>
          </w:tcPr>
          <w:p w14:paraId="0696D9A5" w14:textId="77777777" w:rsidR="008112DB" w:rsidRPr="00AB1B8F" w:rsidRDefault="008112DB" w:rsidP="00A30437">
            <w:pPr>
              <w:pStyle w:val="Normal6a"/>
            </w:pPr>
          </w:p>
        </w:tc>
        <w:tc>
          <w:tcPr>
            <w:tcW w:w="4876" w:type="dxa"/>
            <w:tcBorders>
              <w:top w:val="nil"/>
              <w:left w:val="nil"/>
              <w:bottom w:val="nil"/>
              <w:right w:val="nil"/>
            </w:tcBorders>
          </w:tcPr>
          <w:p w14:paraId="642838D3" w14:textId="77777777" w:rsidR="008112DB" w:rsidRPr="00AB1B8F" w:rsidRDefault="008112DB" w:rsidP="00A30437">
            <w:pPr>
              <w:pStyle w:val="Normal6a"/>
            </w:pPr>
            <w:r w:rsidRPr="00AB1B8F">
              <w:rPr>
                <w:b/>
                <w:i/>
              </w:rPr>
              <w:t>f ter)</w:t>
            </w:r>
            <w:r w:rsidRPr="00AB1B8F">
              <w:tab/>
            </w:r>
            <w:r w:rsidRPr="00AB1B8F">
              <w:rPr>
                <w:b/>
                <w:i/>
              </w:rPr>
              <w:t>condamner la pratique de la gestation pour autrui, qui implique l’exploitation reproductive et l’utilisation du corps d’une femme à des fins économiques ou autres;</w:t>
            </w:r>
          </w:p>
        </w:tc>
      </w:tr>
    </w:tbl>
    <w:p w14:paraId="3419BFE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AE305CF" w14:textId="77777777" w:rsidR="008112DB" w:rsidRPr="007800A1" w:rsidRDefault="008112DB" w:rsidP="008112DB">
      <w:pPr>
        <w:rPr>
          <w:lang w:val="en-GB"/>
        </w:rPr>
      </w:pPr>
      <w:r w:rsidRPr="007800A1">
        <w:rPr>
          <w:rStyle w:val="HideTWBExt"/>
          <w:lang w:val="en-GB"/>
        </w:rPr>
        <w:t>&lt;/Amend&gt;</w:t>
      </w:r>
    </w:p>
    <w:p w14:paraId="1B3C719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153</w:t>
      </w:r>
      <w:r w:rsidRPr="007800A1">
        <w:rPr>
          <w:rStyle w:val="HideTWBExt"/>
          <w:b w:val="0"/>
          <w:lang w:val="en-GB"/>
        </w:rPr>
        <w:t>&lt;/NumAm&gt;</w:t>
      </w:r>
    </w:p>
    <w:p w14:paraId="78DE699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0784FD54" w14:textId="77777777" w:rsidR="008112DB" w:rsidRPr="00AB1B8F" w:rsidRDefault="008112DB" w:rsidP="008112DB">
      <w:pPr>
        <w:pStyle w:val="NormalBold"/>
      </w:pPr>
      <w:r w:rsidRPr="00AB1B8F">
        <w:rPr>
          <w:rStyle w:val="HideTWBExt"/>
          <w:b w:val="0"/>
        </w:rPr>
        <w:t>&lt;/RepeatBlock-By&gt;</w:t>
      </w:r>
    </w:p>
    <w:p w14:paraId="13F7399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E690091" w14:textId="77777777" w:rsidR="008112DB" w:rsidRPr="00AB1B8F" w:rsidRDefault="008112DB" w:rsidP="008112DB">
      <w:pPr>
        <w:pStyle w:val="NormalBold"/>
      </w:pPr>
      <w:r w:rsidRPr="00AB1B8F">
        <w:rPr>
          <w:rStyle w:val="HideTWBExt"/>
          <w:b w:val="0"/>
        </w:rPr>
        <w:t>&lt;Article&gt;</w:t>
      </w:r>
      <w:r w:rsidRPr="00AB1B8F">
        <w:t>Paragraphe 1 – point f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B6D3C67" w14:textId="77777777" w:rsidTr="00A30437">
        <w:trPr>
          <w:trHeight w:hRule="exact" w:val="240"/>
          <w:jc w:val="center"/>
        </w:trPr>
        <w:tc>
          <w:tcPr>
            <w:tcW w:w="9752" w:type="dxa"/>
            <w:gridSpan w:val="2"/>
            <w:tcBorders>
              <w:top w:val="nil"/>
              <w:left w:val="nil"/>
              <w:bottom w:val="nil"/>
              <w:right w:val="nil"/>
            </w:tcBorders>
          </w:tcPr>
          <w:p w14:paraId="6D4782AE" w14:textId="77777777" w:rsidR="008112DB" w:rsidRPr="00AB1B8F" w:rsidRDefault="008112DB" w:rsidP="00A30437"/>
        </w:tc>
      </w:tr>
      <w:tr w:rsidR="008112DB" w:rsidRPr="00AB1B8F" w14:paraId="2D805084" w14:textId="77777777" w:rsidTr="00A30437">
        <w:trPr>
          <w:trHeight w:val="240"/>
          <w:jc w:val="center"/>
        </w:trPr>
        <w:tc>
          <w:tcPr>
            <w:tcW w:w="4876" w:type="dxa"/>
            <w:tcBorders>
              <w:top w:val="nil"/>
              <w:left w:val="nil"/>
              <w:bottom w:val="nil"/>
              <w:right w:val="nil"/>
            </w:tcBorders>
          </w:tcPr>
          <w:p w14:paraId="58B32A8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C73B1FE" w14:textId="77777777" w:rsidR="008112DB" w:rsidRPr="00AB1B8F" w:rsidRDefault="008112DB" w:rsidP="00A30437">
            <w:pPr>
              <w:pStyle w:val="AmColumnHeading"/>
            </w:pPr>
            <w:r w:rsidRPr="00AB1B8F">
              <w:t>Amendement</w:t>
            </w:r>
          </w:p>
        </w:tc>
      </w:tr>
      <w:tr w:rsidR="008112DB" w:rsidRPr="00AB1B8F" w14:paraId="683EFFAF" w14:textId="77777777" w:rsidTr="00A30437">
        <w:trPr>
          <w:jc w:val="center"/>
        </w:trPr>
        <w:tc>
          <w:tcPr>
            <w:tcW w:w="4876" w:type="dxa"/>
            <w:tcBorders>
              <w:top w:val="nil"/>
              <w:left w:val="nil"/>
              <w:bottom w:val="nil"/>
              <w:right w:val="nil"/>
            </w:tcBorders>
          </w:tcPr>
          <w:p w14:paraId="2E9D9984" w14:textId="77777777" w:rsidR="008112DB" w:rsidRPr="00AB1B8F" w:rsidRDefault="008112DB" w:rsidP="00A30437">
            <w:pPr>
              <w:pStyle w:val="Normal6a"/>
            </w:pPr>
          </w:p>
        </w:tc>
        <w:tc>
          <w:tcPr>
            <w:tcW w:w="4876" w:type="dxa"/>
            <w:tcBorders>
              <w:top w:val="nil"/>
              <w:left w:val="nil"/>
              <w:bottom w:val="nil"/>
              <w:right w:val="nil"/>
            </w:tcBorders>
          </w:tcPr>
          <w:p w14:paraId="6F173451" w14:textId="77777777" w:rsidR="008112DB" w:rsidRPr="00AB1B8F" w:rsidRDefault="008112DB" w:rsidP="00A30437">
            <w:pPr>
              <w:pStyle w:val="Normal6a"/>
            </w:pPr>
            <w:r w:rsidRPr="00AB1B8F">
              <w:rPr>
                <w:b/>
                <w:i/>
              </w:rPr>
              <w:t>f quater)</w:t>
            </w:r>
            <w:r w:rsidRPr="00AB1B8F">
              <w:tab/>
            </w:r>
            <w:r w:rsidRPr="00AB1B8F">
              <w:rPr>
                <w:b/>
                <w:i/>
              </w:rPr>
              <w:t>plaider, tant au niveau de l’Union qu’au niveau international, en faveur d’une action plus résolue contre la violence omniprésente en ligne visant les femmes, qui est devenue un obstacle croissant à la participation des femmes à la vie publique et à une représentation égale; demander l’élaboration de règles contraignantes sur la violence sexiste en ligne afin de veiller à ce que le phénomène omniprésent dans la sphère en ligne soit traité de manière coordonnée et cohérente;</w:t>
            </w:r>
          </w:p>
        </w:tc>
      </w:tr>
    </w:tbl>
    <w:p w14:paraId="53E3CAF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4ED6EBE" w14:textId="77777777" w:rsidR="008112DB" w:rsidRPr="007800A1" w:rsidRDefault="008112DB" w:rsidP="008112DB">
      <w:pPr>
        <w:rPr>
          <w:lang w:val="en-GB"/>
        </w:rPr>
      </w:pPr>
      <w:r w:rsidRPr="007800A1">
        <w:rPr>
          <w:rStyle w:val="HideTWBExt"/>
          <w:lang w:val="en-GB"/>
        </w:rPr>
        <w:t>&lt;/Amend&gt;</w:t>
      </w:r>
    </w:p>
    <w:p w14:paraId="02C8A05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154</w:t>
      </w:r>
      <w:r w:rsidRPr="007800A1">
        <w:rPr>
          <w:rStyle w:val="HideTWBExt"/>
          <w:b w:val="0"/>
          <w:lang w:val="en-GB"/>
        </w:rPr>
        <w:t>&lt;/NumAm&gt;</w:t>
      </w:r>
    </w:p>
    <w:p w14:paraId="65BCB64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13AA6964" w14:textId="77777777" w:rsidR="008112DB" w:rsidRPr="00AB1B8F" w:rsidRDefault="008112DB" w:rsidP="008112DB">
      <w:pPr>
        <w:pStyle w:val="NormalBold"/>
      </w:pPr>
      <w:r w:rsidRPr="00AB1B8F">
        <w:rPr>
          <w:rStyle w:val="HideTWBExt"/>
          <w:b w:val="0"/>
        </w:rPr>
        <w:t>&lt;/RepeatBlock-By&gt;</w:t>
      </w:r>
    </w:p>
    <w:p w14:paraId="0B99DB6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882A921" w14:textId="77777777" w:rsidR="008112DB" w:rsidRPr="00AB1B8F" w:rsidRDefault="008112DB" w:rsidP="008112DB">
      <w:pPr>
        <w:pStyle w:val="NormalBold"/>
      </w:pPr>
      <w:r w:rsidRPr="00AB1B8F">
        <w:rPr>
          <w:rStyle w:val="HideTWBExt"/>
          <w:b w:val="0"/>
        </w:rPr>
        <w:t>&lt;Article&gt;</w:t>
      </w:r>
      <w:r w:rsidRPr="00AB1B8F">
        <w:t>Paragraphe 1 – point f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E74E577" w14:textId="77777777" w:rsidTr="00A30437">
        <w:trPr>
          <w:trHeight w:hRule="exact" w:val="240"/>
          <w:jc w:val="center"/>
        </w:trPr>
        <w:tc>
          <w:tcPr>
            <w:tcW w:w="9752" w:type="dxa"/>
            <w:gridSpan w:val="2"/>
            <w:tcBorders>
              <w:top w:val="nil"/>
              <w:left w:val="nil"/>
              <w:bottom w:val="nil"/>
              <w:right w:val="nil"/>
            </w:tcBorders>
          </w:tcPr>
          <w:p w14:paraId="379F1EFF" w14:textId="77777777" w:rsidR="008112DB" w:rsidRPr="00AB1B8F" w:rsidRDefault="008112DB" w:rsidP="00A30437"/>
        </w:tc>
      </w:tr>
      <w:tr w:rsidR="008112DB" w:rsidRPr="00AB1B8F" w14:paraId="50EB1DD3" w14:textId="77777777" w:rsidTr="00A30437">
        <w:trPr>
          <w:trHeight w:val="240"/>
          <w:jc w:val="center"/>
        </w:trPr>
        <w:tc>
          <w:tcPr>
            <w:tcW w:w="4876" w:type="dxa"/>
            <w:tcBorders>
              <w:top w:val="nil"/>
              <w:left w:val="nil"/>
              <w:bottom w:val="nil"/>
              <w:right w:val="nil"/>
            </w:tcBorders>
          </w:tcPr>
          <w:p w14:paraId="1593F55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8383F8E" w14:textId="77777777" w:rsidR="008112DB" w:rsidRPr="00AB1B8F" w:rsidRDefault="008112DB" w:rsidP="00A30437">
            <w:pPr>
              <w:pStyle w:val="AmColumnHeading"/>
            </w:pPr>
            <w:r w:rsidRPr="00AB1B8F">
              <w:t>Amendement</w:t>
            </w:r>
          </w:p>
        </w:tc>
      </w:tr>
      <w:tr w:rsidR="008112DB" w:rsidRPr="00AB1B8F" w14:paraId="261EAE78" w14:textId="77777777" w:rsidTr="00A30437">
        <w:trPr>
          <w:jc w:val="center"/>
        </w:trPr>
        <w:tc>
          <w:tcPr>
            <w:tcW w:w="4876" w:type="dxa"/>
            <w:tcBorders>
              <w:top w:val="nil"/>
              <w:left w:val="nil"/>
              <w:bottom w:val="nil"/>
              <w:right w:val="nil"/>
            </w:tcBorders>
          </w:tcPr>
          <w:p w14:paraId="66E40F6D" w14:textId="77777777" w:rsidR="008112DB" w:rsidRPr="00AB1B8F" w:rsidRDefault="008112DB" w:rsidP="00A30437">
            <w:pPr>
              <w:pStyle w:val="Normal6a"/>
            </w:pPr>
          </w:p>
        </w:tc>
        <w:tc>
          <w:tcPr>
            <w:tcW w:w="4876" w:type="dxa"/>
            <w:tcBorders>
              <w:top w:val="nil"/>
              <w:left w:val="nil"/>
              <w:bottom w:val="nil"/>
              <w:right w:val="nil"/>
            </w:tcBorders>
          </w:tcPr>
          <w:p w14:paraId="5630B864" w14:textId="77777777" w:rsidR="008112DB" w:rsidRPr="00AB1B8F" w:rsidRDefault="008112DB" w:rsidP="00A30437">
            <w:pPr>
              <w:pStyle w:val="Normal6a"/>
            </w:pPr>
            <w:r w:rsidRPr="00AB1B8F">
              <w:rPr>
                <w:b/>
                <w:i/>
              </w:rPr>
              <w:t>f quater)</w:t>
            </w:r>
            <w:r w:rsidRPr="00AB1B8F">
              <w:tab/>
            </w:r>
            <w:r w:rsidRPr="00AB1B8F">
              <w:rPr>
                <w:b/>
                <w:i/>
              </w:rPr>
              <w:t>proposer la reconnaissance de l’apartheid sexiste en tant que crime contre l’humanité et à faciliter la poursuite des responsables par des tribunaux internationaux;</w:t>
            </w:r>
          </w:p>
        </w:tc>
      </w:tr>
    </w:tbl>
    <w:p w14:paraId="0217F8C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CAFB332" w14:textId="77777777" w:rsidR="008112DB" w:rsidRPr="007800A1" w:rsidRDefault="008112DB" w:rsidP="008112DB">
      <w:pPr>
        <w:rPr>
          <w:lang w:val="en-GB"/>
        </w:rPr>
      </w:pPr>
      <w:r w:rsidRPr="007800A1">
        <w:rPr>
          <w:rStyle w:val="HideTWBExt"/>
          <w:lang w:val="en-GB"/>
        </w:rPr>
        <w:t>&lt;/Amend&gt;</w:t>
      </w:r>
    </w:p>
    <w:p w14:paraId="1BDAF01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155</w:t>
      </w:r>
      <w:r w:rsidRPr="007800A1">
        <w:rPr>
          <w:rStyle w:val="HideTWBExt"/>
          <w:b w:val="0"/>
          <w:lang w:val="en-GB"/>
        </w:rPr>
        <w:t>&lt;/NumAm&gt;</w:t>
      </w:r>
    </w:p>
    <w:p w14:paraId="393A39B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09C3F4C6" w14:textId="77777777" w:rsidR="008112DB" w:rsidRPr="00AB1B8F" w:rsidRDefault="008112DB" w:rsidP="008112DB">
      <w:pPr>
        <w:pStyle w:val="NormalBold"/>
      </w:pPr>
      <w:r w:rsidRPr="00AB1B8F">
        <w:rPr>
          <w:rStyle w:val="HideTWBExt"/>
          <w:b w:val="0"/>
        </w:rPr>
        <w:t>&lt;/RepeatBlock-By&gt;</w:t>
      </w:r>
    </w:p>
    <w:p w14:paraId="3D920F9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76E0960" w14:textId="77777777" w:rsidR="008112DB" w:rsidRPr="00AB1B8F" w:rsidRDefault="008112DB" w:rsidP="008112DB">
      <w:pPr>
        <w:pStyle w:val="NormalBold"/>
      </w:pPr>
      <w:r w:rsidRPr="00AB1B8F">
        <w:rPr>
          <w:rStyle w:val="HideTWBExt"/>
          <w:b w:val="0"/>
        </w:rPr>
        <w:t>&lt;Article&gt;</w:t>
      </w:r>
      <w:r w:rsidRPr="00AB1B8F">
        <w:t>Paragraphe 1 – point f quinquies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4FF9DAE" w14:textId="77777777" w:rsidTr="00A30437">
        <w:trPr>
          <w:trHeight w:hRule="exact" w:val="240"/>
          <w:jc w:val="center"/>
        </w:trPr>
        <w:tc>
          <w:tcPr>
            <w:tcW w:w="9752" w:type="dxa"/>
            <w:gridSpan w:val="2"/>
            <w:tcBorders>
              <w:top w:val="nil"/>
              <w:left w:val="nil"/>
              <w:bottom w:val="nil"/>
              <w:right w:val="nil"/>
            </w:tcBorders>
          </w:tcPr>
          <w:p w14:paraId="436A6DB5" w14:textId="77777777" w:rsidR="008112DB" w:rsidRPr="00AB1B8F" w:rsidRDefault="008112DB" w:rsidP="00A30437"/>
        </w:tc>
      </w:tr>
      <w:tr w:rsidR="008112DB" w:rsidRPr="00AB1B8F" w14:paraId="55183694" w14:textId="77777777" w:rsidTr="00A30437">
        <w:trPr>
          <w:trHeight w:val="240"/>
          <w:jc w:val="center"/>
        </w:trPr>
        <w:tc>
          <w:tcPr>
            <w:tcW w:w="4876" w:type="dxa"/>
            <w:tcBorders>
              <w:top w:val="nil"/>
              <w:left w:val="nil"/>
              <w:bottom w:val="nil"/>
              <w:right w:val="nil"/>
            </w:tcBorders>
          </w:tcPr>
          <w:p w14:paraId="3D510FC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9D61609" w14:textId="77777777" w:rsidR="008112DB" w:rsidRPr="00AB1B8F" w:rsidRDefault="008112DB" w:rsidP="00A30437">
            <w:pPr>
              <w:pStyle w:val="AmColumnHeading"/>
            </w:pPr>
            <w:r w:rsidRPr="00AB1B8F">
              <w:t>Amendement</w:t>
            </w:r>
          </w:p>
        </w:tc>
      </w:tr>
      <w:tr w:rsidR="008112DB" w:rsidRPr="00AB1B8F" w14:paraId="20DAEFF4" w14:textId="77777777" w:rsidTr="00A30437">
        <w:trPr>
          <w:jc w:val="center"/>
        </w:trPr>
        <w:tc>
          <w:tcPr>
            <w:tcW w:w="4876" w:type="dxa"/>
            <w:tcBorders>
              <w:top w:val="nil"/>
              <w:left w:val="nil"/>
              <w:bottom w:val="nil"/>
              <w:right w:val="nil"/>
            </w:tcBorders>
          </w:tcPr>
          <w:p w14:paraId="1CF2A768" w14:textId="77777777" w:rsidR="008112DB" w:rsidRPr="00AB1B8F" w:rsidRDefault="008112DB" w:rsidP="00A30437">
            <w:pPr>
              <w:pStyle w:val="Normal6a"/>
            </w:pPr>
          </w:p>
        </w:tc>
        <w:tc>
          <w:tcPr>
            <w:tcW w:w="4876" w:type="dxa"/>
            <w:tcBorders>
              <w:top w:val="nil"/>
              <w:left w:val="nil"/>
              <w:bottom w:val="nil"/>
              <w:right w:val="nil"/>
            </w:tcBorders>
          </w:tcPr>
          <w:p w14:paraId="240CF9E1" w14:textId="77777777" w:rsidR="008112DB" w:rsidRPr="00AB1B8F" w:rsidRDefault="008112DB" w:rsidP="00A30437">
            <w:pPr>
              <w:pStyle w:val="Normal6a"/>
            </w:pPr>
            <w:r w:rsidRPr="00AB1B8F">
              <w:rPr>
                <w:b/>
                <w:i/>
              </w:rPr>
              <w:t>f quinquies)</w:t>
            </w:r>
            <w:r w:rsidRPr="00AB1B8F">
              <w:tab/>
            </w:r>
            <w:r w:rsidRPr="00AB1B8F">
              <w:rPr>
                <w:b/>
                <w:i/>
              </w:rPr>
              <w:t>demander à la Commission de veiller, à cet égard, à la bonne application du règlement sur les services numériques et de transformer les mesures facultatives qu’il comporte, à savoir le code de conduite pour la lutte contre les discours haineux illégaux en ligne, en mesures contraignantes pour toutes les plateformes en ligne;</w:t>
            </w:r>
          </w:p>
        </w:tc>
      </w:tr>
    </w:tbl>
    <w:p w14:paraId="0A34147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B03101A" w14:textId="77777777" w:rsidR="008112DB" w:rsidRPr="007800A1" w:rsidRDefault="008112DB" w:rsidP="008112DB">
      <w:pPr>
        <w:rPr>
          <w:lang w:val="en-GB"/>
        </w:rPr>
      </w:pPr>
      <w:r w:rsidRPr="007800A1">
        <w:rPr>
          <w:rStyle w:val="HideTWBExt"/>
          <w:lang w:val="en-GB"/>
        </w:rPr>
        <w:t>&lt;/Amend&gt;</w:t>
      </w:r>
    </w:p>
    <w:p w14:paraId="1F4398B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156</w:t>
      </w:r>
      <w:r w:rsidRPr="007800A1">
        <w:rPr>
          <w:rStyle w:val="HideTWBExt"/>
          <w:b w:val="0"/>
          <w:lang w:val="en-GB"/>
        </w:rPr>
        <w:t>&lt;/NumAm&gt;</w:t>
      </w:r>
    </w:p>
    <w:p w14:paraId="7F4617B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F09B282" w14:textId="77777777" w:rsidR="008112DB" w:rsidRPr="00AB1B8F" w:rsidRDefault="008112DB" w:rsidP="008112DB">
      <w:pPr>
        <w:pStyle w:val="NormalBold"/>
      </w:pPr>
      <w:r w:rsidRPr="00AB1B8F">
        <w:rPr>
          <w:rStyle w:val="HideTWBExt"/>
          <w:b w:val="0"/>
        </w:rPr>
        <w:t>&lt;/RepeatBlock-By&gt;</w:t>
      </w:r>
    </w:p>
    <w:p w14:paraId="7212010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7BDBD7C" w14:textId="77777777" w:rsidR="008112DB" w:rsidRPr="00AB1B8F" w:rsidRDefault="008112DB" w:rsidP="008112DB">
      <w:pPr>
        <w:pStyle w:val="NormalBold"/>
      </w:pPr>
      <w:r w:rsidRPr="00AB1B8F">
        <w:rPr>
          <w:rStyle w:val="HideTWBExt"/>
          <w:b w:val="0"/>
        </w:rPr>
        <w:t>&lt;Article&gt;</w:t>
      </w:r>
      <w:r w:rsidRPr="00AB1B8F">
        <w:t>Paragraphe 1 – point f sexies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C8FA433" w14:textId="77777777" w:rsidTr="00A30437">
        <w:trPr>
          <w:trHeight w:hRule="exact" w:val="240"/>
          <w:jc w:val="center"/>
        </w:trPr>
        <w:tc>
          <w:tcPr>
            <w:tcW w:w="9752" w:type="dxa"/>
            <w:gridSpan w:val="2"/>
            <w:tcBorders>
              <w:top w:val="nil"/>
              <w:left w:val="nil"/>
              <w:bottom w:val="nil"/>
              <w:right w:val="nil"/>
            </w:tcBorders>
          </w:tcPr>
          <w:p w14:paraId="051B1F62" w14:textId="77777777" w:rsidR="008112DB" w:rsidRPr="00AB1B8F" w:rsidRDefault="008112DB" w:rsidP="00A30437"/>
        </w:tc>
      </w:tr>
      <w:tr w:rsidR="008112DB" w:rsidRPr="00AB1B8F" w14:paraId="7EC624CA" w14:textId="77777777" w:rsidTr="00A30437">
        <w:trPr>
          <w:trHeight w:val="240"/>
          <w:jc w:val="center"/>
        </w:trPr>
        <w:tc>
          <w:tcPr>
            <w:tcW w:w="4876" w:type="dxa"/>
            <w:tcBorders>
              <w:top w:val="nil"/>
              <w:left w:val="nil"/>
              <w:bottom w:val="nil"/>
              <w:right w:val="nil"/>
            </w:tcBorders>
          </w:tcPr>
          <w:p w14:paraId="2D9B422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8465F63" w14:textId="77777777" w:rsidR="008112DB" w:rsidRPr="00AB1B8F" w:rsidRDefault="008112DB" w:rsidP="00A30437">
            <w:pPr>
              <w:pStyle w:val="AmColumnHeading"/>
            </w:pPr>
            <w:r w:rsidRPr="00AB1B8F">
              <w:t>Amendement</w:t>
            </w:r>
          </w:p>
        </w:tc>
      </w:tr>
      <w:tr w:rsidR="008112DB" w:rsidRPr="00AB1B8F" w14:paraId="46CB7394" w14:textId="77777777" w:rsidTr="00A30437">
        <w:trPr>
          <w:jc w:val="center"/>
        </w:trPr>
        <w:tc>
          <w:tcPr>
            <w:tcW w:w="4876" w:type="dxa"/>
            <w:tcBorders>
              <w:top w:val="nil"/>
              <w:left w:val="nil"/>
              <w:bottom w:val="nil"/>
              <w:right w:val="nil"/>
            </w:tcBorders>
          </w:tcPr>
          <w:p w14:paraId="127E52B2" w14:textId="77777777" w:rsidR="008112DB" w:rsidRPr="00AB1B8F" w:rsidRDefault="008112DB" w:rsidP="00A30437">
            <w:pPr>
              <w:pStyle w:val="Normal6a"/>
            </w:pPr>
          </w:p>
        </w:tc>
        <w:tc>
          <w:tcPr>
            <w:tcW w:w="4876" w:type="dxa"/>
            <w:tcBorders>
              <w:top w:val="nil"/>
              <w:left w:val="nil"/>
              <w:bottom w:val="nil"/>
              <w:right w:val="nil"/>
            </w:tcBorders>
          </w:tcPr>
          <w:p w14:paraId="13372D24" w14:textId="77777777" w:rsidR="008112DB" w:rsidRPr="00AB1B8F" w:rsidRDefault="008112DB" w:rsidP="00A30437">
            <w:pPr>
              <w:pStyle w:val="Normal6a"/>
            </w:pPr>
            <w:r w:rsidRPr="00AB1B8F">
              <w:rPr>
                <w:b/>
                <w:i/>
              </w:rPr>
              <w:t>f sexies)</w:t>
            </w:r>
            <w:r w:rsidRPr="00AB1B8F">
              <w:tab/>
            </w:r>
            <w:r w:rsidRPr="00AB1B8F">
              <w:rPr>
                <w:b/>
                <w:i/>
              </w:rPr>
              <w:t>enjoindre à la Commission, aux très grandes plateformes en ligne (TGLP) et aux très grands moteurs de recherche en ligne (TGMRL) de permettre au public d’exercer un contrôle sur leurs évaluations annuelles des risques liés à la violence sexiste ainsi que sur les mesures d’atténuation mises en place pour faciliter la recherche, une meilleure compréhension du phénomène ainsi que des solutions adéquates;</w:t>
            </w:r>
          </w:p>
        </w:tc>
      </w:tr>
    </w:tbl>
    <w:p w14:paraId="061DC2C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EC5B66A" w14:textId="77777777" w:rsidR="008112DB" w:rsidRPr="007800A1" w:rsidRDefault="008112DB" w:rsidP="008112DB">
      <w:pPr>
        <w:rPr>
          <w:lang w:val="en-GB"/>
        </w:rPr>
      </w:pPr>
      <w:r w:rsidRPr="007800A1">
        <w:rPr>
          <w:rStyle w:val="HideTWBExt"/>
          <w:lang w:val="en-GB"/>
        </w:rPr>
        <w:t>&lt;/Amend&gt;</w:t>
      </w:r>
    </w:p>
    <w:p w14:paraId="01A1CE9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157</w:t>
      </w:r>
      <w:r w:rsidRPr="007800A1">
        <w:rPr>
          <w:rStyle w:val="HideTWBExt"/>
          <w:b w:val="0"/>
          <w:lang w:val="en-GB"/>
        </w:rPr>
        <w:t>&lt;/NumAm&gt;</w:t>
      </w:r>
    </w:p>
    <w:p w14:paraId="377E4C5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0342AFC0" w14:textId="77777777" w:rsidR="008112DB" w:rsidRPr="00AB1B8F" w:rsidRDefault="008112DB" w:rsidP="008112DB">
      <w:pPr>
        <w:pStyle w:val="NormalBold"/>
      </w:pPr>
      <w:r w:rsidRPr="00AB1B8F">
        <w:rPr>
          <w:rStyle w:val="HideTWBExt"/>
          <w:b w:val="0"/>
        </w:rPr>
        <w:t>&lt;/RepeatBlock-By&gt;</w:t>
      </w:r>
    </w:p>
    <w:p w14:paraId="305CFC0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A3DFAAD" w14:textId="77777777" w:rsidR="008112DB" w:rsidRPr="00AB1B8F" w:rsidRDefault="008112DB" w:rsidP="008112DB">
      <w:pPr>
        <w:pStyle w:val="NormalBold"/>
      </w:pPr>
      <w:r w:rsidRPr="00AB1B8F">
        <w:rPr>
          <w:rStyle w:val="HideTWBExt"/>
          <w:b w:val="0"/>
        </w:rPr>
        <w:t>&lt;Article&gt;</w:t>
      </w:r>
      <w:r w:rsidRPr="00AB1B8F">
        <w:t>Paragraphe 1 – point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068953D" w14:textId="77777777" w:rsidTr="00A30437">
        <w:trPr>
          <w:trHeight w:hRule="exact" w:val="240"/>
          <w:jc w:val="center"/>
        </w:trPr>
        <w:tc>
          <w:tcPr>
            <w:tcW w:w="9752" w:type="dxa"/>
            <w:gridSpan w:val="2"/>
            <w:tcBorders>
              <w:top w:val="nil"/>
              <w:left w:val="nil"/>
              <w:bottom w:val="nil"/>
              <w:right w:val="nil"/>
            </w:tcBorders>
          </w:tcPr>
          <w:p w14:paraId="36C6B709" w14:textId="77777777" w:rsidR="008112DB" w:rsidRPr="00AB1B8F" w:rsidRDefault="008112DB" w:rsidP="00A30437"/>
        </w:tc>
      </w:tr>
      <w:tr w:rsidR="008112DB" w:rsidRPr="00AB1B8F" w14:paraId="2A5A8D37" w14:textId="77777777" w:rsidTr="00A30437">
        <w:trPr>
          <w:trHeight w:val="240"/>
          <w:jc w:val="center"/>
        </w:trPr>
        <w:tc>
          <w:tcPr>
            <w:tcW w:w="4876" w:type="dxa"/>
            <w:tcBorders>
              <w:top w:val="nil"/>
              <w:left w:val="nil"/>
              <w:bottom w:val="nil"/>
              <w:right w:val="nil"/>
            </w:tcBorders>
          </w:tcPr>
          <w:p w14:paraId="4731E4C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0229928" w14:textId="77777777" w:rsidR="008112DB" w:rsidRPr="00AB1B8F" w:rsidRDefault="008112DB" w:rsidP="00A30437">
            <w:pPr>
              <w:pStyle w:val="AmColumnHeading"/>
            </w:pPr>
            <w:r w:rsidRPr="00AB1B8F">
              <w:t>Amendement</w:t>
            </w:r>
          </w:p>
        </w:tc>
      </w:tr>
      <w:tr w:rsidR="008112DB" w:rsidRPr="00AB1B8F" w14:paraId="6261BCC8" w14:textId="77777777" w:rsidTr="00A30437">
        <w:trPr>
          <w:jc w:val="center"/>
        </w:trPr>
        <w:tc>
          <w:tcPr>
            <w:tcW w:w="4876" w:type="dxa"/>
            <w:tcBorders>
              <w:top w:val="nil"/>
              <w:left w:val="nil"/>
              <w:bottom w:val="nil"/>
              <w:right w:val="nil"/>
            </w:tcBorders>
          </w:tcPr>
          <w:p w14:paraId="6EE85038" w14:textId="77777777" w:rsidR="008112DB" w:rsidRPr="00AB1B8F" w:rsidRDefault="008112DB" w:rsidP="00A30437">
            <w:pPr>
              <w:pStyle w:val="Normal6a"/>
            </w:pPr>
            <w:r w:rsidRPr="00AB1B8F">
              <w:t>g)</w:t>
            </w:r>
            <w:r w:rsidRPr="00AB1B8F">
              <w:tab/>
              <w:t>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w:t>
            </w:r>
          </w:p>
        </w:tc>
        <w:tc>
          <w:tcPr>
            <w:tcW w:w="4876" w:type="dxa"/>
            <w:tcBorders>
              <w:top w:val="nil"/>
              <w:left w:val="nil"/>
              <w:bottom w:val="nil"/>
              <w:right w:val="nil"/>
            </w:tcBorders>
          </w:tcPr>
          <w:p w14:paraId="615A5AFE" w14:textId="77777777" w:rsidR="008112DB" w:rsidRPr="00AB1B8F" w:rsidRDefault="008112DB" w:rsidP="00A30437">
            <w:pPr>
              <w:pStyle w:val="Normal6a"/>
            </w:pPr>
            <w:r w:rsidRPr="00AB1B8F">
              <w:t>g)</w:t>
            </w:r>
            <w:r w:rsidRPr="00AB1B8F">
              <w:tab/>
              <w:t xml:space="preserve">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 </w:t>
            </w:r>
            <w:r w:rsidRPr="00AB1B8F">
              <w:rPr>
                <w:b/>
                <w:i/>
              </w:rPr>
              <w:t>demande que l’égalité entre les hommes et les femmes devienne un critère essentiel et obligatoire pour l’attribution des fonds européens destinés aux pays tiers; insiste pour que tout financement européen soit conditionné à des engagements concrets et vérifiables en matière de réduction des inégalités économiques et professionnelles entre les sexes, notamment par l’adoption de mesures en faveur de l’égalité salariale, de l’accès des femmes à l’éducation et à l’emploi, ainsi que de la lutte contre les discriminations;</w:t>
            </w:r>
          </w:p>
        </w:tc>
      </w:tr>
    </w:tbl>
    <w:p w14:paraId="5A941DD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7F48E0F8" w14:textId="77777777" w:rsidR="008112DB" w:rsidRPr="007800A1" w:rsidRDefault="008112DB" w:rsidP="008112DB">
      <w:pPr>
        <w:rPr>
          <w:lang w:val="en-GB"/>
        </w:rPr>
      </w:pPr>
      <w:r w:rsidRPr="007800A1">
        <w:rPr>
          <w:rStyle w:val="HideTWBExt"/>
          <w:lang w:val="en-GB"/>
        </w:rPr>
        <w:t>&lt;/Amend&gt;</w:t>
      </w:r>
    </w:p>
    <w:p w14:paraId="7A93757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158</w:t>
      </w:r>
      <w:r w:rsidRPr="007800A1">
        <w:rPr>
          <w:rStyle w:val="HideTWBExt"/>
          <w:b w:val="0"/>
          <w:lang w:val="en-GB"/>
        </w:rPr>
        <w:t>&lt;/NumAm&gt;</w:t>
      </w:r>
    </w:p>
    <w:p w14:paraId="060E0FD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6482EBE5" w14:textId="77777777" w:rsidR="008112DB" w:rsidRPr="00AB1B8F" w:rsidRDefault="008112DB" w:rsidP="008112DB">
      <w:pPr>
        <w:pStyle w:val="NormalBold"/>
      </w:pPr>
      <w:r w:rsidRPr="00AB1B8F">
        <w:rPr>
          <w:rStyle w:val="HideTWBExt"/>
          <w:b w:val="0"/>
        </w:rPr>
        <w:t>&lt;/RepeatBlock-By&gt;</w:t>
      </w:r>
    </w:p>
    <w:p w14:paraId="0DA097E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4EFEEA7" w14:textId="77777777" w:rsidR="008112DB" w:rsidRPr="00AB1B8F" w:rsidRDefault="008112DB" w:rsidP="008112DB">
      <w:pPr>
        <w:pStyle w:val="NormalBold"/>
      </w:pPr>
      <w:r w:rsidRPr="00AB1B8F">
        <w:rPr>
          <w:rStyle w:val="HideTWBExt"/>
          <w:b w:val="0"/>
        </w:rPr>
        <w:t>&lt;Article&gt;</w:t>
      </w:r>
      <w:r w:rsidRPr="00AB1B8F">
        <w:t>Paragraphe 1 – point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CE42346" w14:textId="77777777" w:rsidTr="00A30437">
        <w:trPr>
          <w:trHeight w:hRule="exact" w:val="240"/>
          <w:jc w:val="center"/>
        </w:trPr>
        <w:tc>
          <w:tcPr>
            <w:tcW w:w="9752" w:type="dxa"/>
            <w:gridSpan w:val="2"/>
            <w:tcBorders>
              <w:top w:val="nil"/>
              <w:left w:val="nil"/>
              <w:bottom w:val="nil"/>
              <w:right w:val="nil"/>
            </w:tcBorders>
          </w:tcPr>
          <w:p w14:paraId="63A35AED" w14:textId="77777777" w:rsidR="008112DB" w:rsidRPr="00AB1B8F" w:rsidRDefault="008112DB" w:rsidP="00A30437"/>
        </w:tc>
      </w:tr>
      <w:tr w:rsidR="008112DB" w:rsidRPr="00AB1B8F" w14:paraId="78CDDF99" w14:textId="77777777" w:rsidTr="00A30437">
        <w:trPr>
          <w:trHeight w:val="240"/>
          <w:jc w:val="center"/>
        </w:trPr>
        <w:tc>
          <w:tcPr>
            <w:tcW w:w="4876" w:type="dxa"/>
            <w:tcBorders>
              <w:top w:val="nil"/>
              <w:left w:val="nil"/>
              <w:bottom w:val="nil"/>
              <w:right w:val="nil"/>
            </w:tcBorders>
          </w:tcPr>
          <w:p w14:paraId="2729DA7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BAFF81B" w14:textId="77777777" w:rsidR="008112DB" w:rsidRPr="00AB1B8F" w:rsidRDefault="008112DB" w:rsidP="00A30437">
            <w:pPr>
              <w:pStyle w:val="AmColumnHeading"/>
            </w:pPr>
            <w:r w:rsidRPr="00AB1B8F">
              <w:t>Amendement</w:t>
            </w:r>
          </w:p>
        </w:tc>
      </w:tr>
      <w:tr w:rsidR="008112DB" w:rsidRPr="00AB1B8F" w14:paraId="4DA81E67" w14:textId="77777777" w:rsidTr="00A30437">
        <w:trPr>
          <w:jc w:val="center"/>
        </w:trPr>
        <w:tc>
          <w:tcPr>
            <w:tcW w:w="4876" w:type="dxa"/>
            <w:tcBorders>
              <w:top w:val="nil"/>
              <w:left w:val="nil"/>
              <w:bottom w:val="nil"/>
              <w:right w:val="nil"/>
            </w:tcBorders>
          </w:tcPr>
          <w:p w14:paraId="0D07EED7" w14:textId="77777777" w:rsidR="008112DB" w:rsidRPr="00AB1B8F" w:rsidRDefault="008112DB" w:rsidP="00A30437">
            <w:pPr>
              <w:pStyle w:val="Normal6a"/>
            </w:pPr>
            <w:r w:rsidRPr="00AB1B8F">
              <w:t>g)</w:t>
            </w:r>
            <w:r w:rsidRPr="00AB1B8F">
              <w:tab/>
              <w:t>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w:t>
            </w:r>
          </w:p>
        </w:tc>
        <w:tc>
          <w:tcPr>
            <w:tcW w:w="4876" w:type="dxa"/>
            <w:tcBorders>
              <w:top w:val="nil"/>
              <w:left w:val="nil"/>
              <w:bottom w:val="nil"/>
              <w:right w:val="nil"/>
            </w:tcBorders>
          </w:tcPr>
          <w:p w14:paraId="04626422" w14:textId="77777777" w:rsidR="008112DB" w:rsidRPr="00AB1B8F" w:rsidRDefault="008112DB" w:rsidP="00A30437">
            <w:pPr>
              <w:pStyle w:val="Normal6a"/>
            </w:pPr>
            <w:r w:rsidRPr="00AB1B8F">
              <w:t>g)</w:t>
            </w:r>
            <w:r w:rsidRPr="00AB1B8F">
              <w:tab/>
              <w:t>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w:t>
            </w:r>
            <w:r w:rsidRPr="00AB1B8F">
              <w:rPr>
                <w:b/>
                <w:i/>
              </w:rPr>
              <w:t>, y compris en promouvant des conditions qui permettent aux femmes de concilier leurs responsabilités professionnelles, publiques et familiales, facilitant ainsi leur participation pleine et effective aux processus décisionnels</w:t>
            </w:r>
            <w:r w:rsidRPr="00AB1B8F">
              <w:t>;</w:t>
            </w:r>
          </w:p>
        </w:tc>
      </w:tr>
    </w:tbl>
    <w:p w14:paraId="45A33C2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2473268" w14:textId="77777777" w:rsidR="008112DB" w:rsidRPr="007800A1" w:rsidRDefault="008112DB" w:rsidP="008112DB">
      <w:pPr>
        <w:rPr>
          <w:lang w:val="en-GB"/>
        </w:rPr>
      </w:pPr>
      <w:r w:rsidRPr="007800A1">
        <w:rPr>
          <w:rStyle w:val="HideTWBExt"/>
          <w:lang w:val="en-GB"/>
        </w:rPr>
        <w:t>&lt;/Amend&gt;</w:t>
      </w:r>
    </w:p>
    <w:p w14:paraId="6202045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159</w:t>
      </w:r>
      <w:r w:rsidRPr="007800A1">
        <w:rPr>
          <w:rStyle w:val="HideTWBExt"/>
          <w:b w:val="0"/>
          <w:lang w:val="en-GB"/>
        </w:rPr>
        <w:t>&lt;/NumAm&gt;</w:t>
      </w:r>
    </w:p>
    <w:p w14:paraId="026C8C2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94A00F3" w14:textId="77777777" w:rsidR="008112DB" w:rsidRPr="00AB1B8F" w:rsidRDefault="008112DB" w:rsidP="008112DB">
      <w:pPr>
        <w:pStyle w:val="NormalBold"/>
      </w:pPr>
      <w:r w:rsidRPr="00AB1B8F">
        <w:rPr>
          <w:rStyle w:val="HideTWBExt"/>
          <w:b w:val="0"/>
        </w:rPr>
        <w:t>&lt;/RepeatBlock-By&gt;</w:t>
      </w:r>
    </w:p>
    <w:p w14:paraId="47132E0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5D921B9" w14:textId="77777777" w:rsidR="008112DB" w:rsidRPr="00AB1B8F" w:rsidRDefault="008112DB" w:rsidP="008112DB">
      <w:pPr>
        <w:pStyle w:val="NormalBold"/>
      </w:pPr>
      <w:r w:rsidRPr="00AB1B8F">
        <w:rPr>
          <w:rStyle w:val="HideTWBExt"/>
          <w:b w:val="0"/>
        </w:rPr>
        <w:t>&lt;Article&gt;</w:t>
      </w:r>
      <w:r w:rsidRPr="00AB1B8F">
        <w:t>Paragraphe 1 – point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4FF90CE" w14:textId="77777777" w:rsidTr="00A30437">
        <w:trPr>
          <w:trHeight w:hRule="exact" w:val="240"/>
          <w:jc w:val="center"/>
        </w:trPr>
        <w:tc>
          <w:tcPr>
            <w:tcW w:w="9752" w:type="dxa"/>
            <w:gridSpan w:val="2"/>
            <w:tcBorders>
              <w:top w:val="nil"/>
              <w:left w:val="nil"/>
              <w:bottom w:val="nil"/>
              <w:right w:val="nil"/>
            </w:tcBorders>
          </w:tcPr>
          <w:p w14:paraId="35EFA0FB" w14:textId="77777777" w:rsidR="008112DB" w:rsidRPr="00AB1B8F" w:rsidRDefault="008112DB" w:rsidP="00A30437"/>
        </w:tc>
      </w:tr>
      <w:tr w:rsidR="008112DB" w:rsidRPr="00AB1B8F" w14:paraId="0D5BDDE4" w14:textId="77777777" w:rsidTr="00A30437">
        <w:trPr>
          <w:trHeight w:val="240"/>
          <w:jc w:val="center"/>
        </w:trPr>
        <w:tc>
          <w:tcPr>
            <w:tcW w:w="4876" w:type="dxa"/>
            <w:tcBorders>
              <w:top w:val="nil"/>
              <w:left w:val="nil"/>
              <w:bottom w:val="nil"/>
              <w:right w:val="nil"/>
            </w:tcBorders>
          </w:tcPr>
          <w:p w14:paraId="1B62FD9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FA739A9" w14:textId="77777777" w:rsidR="008112DB" w:rsidRPr="00AB1B8F" w:rsidRDefault="008112DB" w:rsidP="00A30437">
            <w:pPr>
              <w:pStyle w:val="AmColumnHeading"/>
            </w:pPr>
            <w:r w:rsidRPr="00AB1B8F">
              <w:t>Amendement</w:t>
            </w:r>
          </w:p>
        </w:tc>
      </w:tr>
      <w:tr w:rsidR="008112DB" w:rsidRPr="00AB1B8F" w14:paraId="69E15B02" w14:textId="77777777" w:rsidTr="00A30437">
        <w:trPr>
          <w:jc w:val="center"/>
        </w:trPr>
        <w:tc>
          <w:tcPr>
            <w:tcW w:w="4876" w:type="dxa"/>
            <w:tcBorders>
              <w:top w:val="nil"/>
              <w:left w:val="nil"/>
              <w:bottom w:val="nil"/>
              <w:right w:val="nil"/>
            </w:tcBorders>
          </w:tcPr>
          <w:p w14:paraId="185C30F9" w14:textId="77777777" w:rsidR="008112DB" w:rsidRPr="00AB1B8F" w:rsidRDefault="008112DB" w:rsidP="00A30437">
            <w:pPr>
              <w:pStyle w:val="Normal6a"/>
            </w:pPr>
            <w:r w:rsidRPr="00AB1B8F">
              <w:t>g)</w:t>
            </w:r>
            <w:r w:rsidRPr="00AB1B8F">
              <w:tab/>
              <w:t>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w:t>
            </w:r>
          </w:p>
        </w:tc>
        <w:tc>
          <w:tcPr>
            <w:tcW w:w="4876" w:type="dxa"/>
            <w:tcBorders>
              <w:top w:val="nil"/>
              <w:left w:val="nil"/>
              <w:bottom w:val="nil"/>
              <w:right w:val="nil"/>
            </w:tcBorders>
          </w:tcPr>
          <w:p w14:paraId="23CF7C54" w14:textId="77777777" w:rsidR="008112DB" w:rsidRPr="00AB1B8F" w:rsidRDefault="008112DB" w:rsidP="00A30437">
            <w:pPr>
              <w:pStyle w:val="Normal6a"/>
            </w:pPr>
            <w:r w:rsidRPr="00AB1B8F">
              <w:t>g)</w:t>
            </w:r>
            <w:r w:rsidRPr="00AB1B8F">
              <w:tab/>
              <w:t xml:space="preserve">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 </w:t>
            </w:r>
            <w:r w:rsidRPr="00AB1B8F">
              <w:rPr>
                <w:b/>
                <w:i/>
              </w:rPr>
              <w:t>encourager et prendre des mesures pour garantir une véritable égalité hommes-femmes et la parité institutionnelle entre les hommes et les femmes à tous les niveaux décisionnels;</w:t>
            </w:r>
          </w:p>
        </w:tc>
      </w:tr>
    </w:tbl>
    <w:p w14:paraId="056D5A4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F2D4DFA" w14:textId="77777777" w:rsidR="008112DB" w:rsidRPr="007800A1" w:rsidRDefault="008112DB" w:rsidP="008112DB">
      <w:pPr>
        <w:rPr>
          <w:lang w:val="en-GB"/>
        </w:rPr>
      </w:pPr>
      <w:r w:rsidRPr="007800A1">
        <w:rPr>
          <w:rStyle w:val="HideTWBExt"/>
          <w:lang w:val="en-GB"/>
        </w:rPr>
        <w:t>&lt;/Amend&gt;</w:t>
      </w:r>
    </w:p>
    <w:p w14:paraId="16312F7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160</w:t>
      </w:r>
      <w:r w:rsidRPr="007800A1">
        <w:rPr>
          <w:rStyle w:val="HideTWBExt"/>
          <w:b w:val="0"/>
          <w:lang w:val="en-GB"/>
        </w:rPr>
        <w:t>&lt;/NumAm&gt;</w:t>
      </w:r>
    </w:p>
    <w:p w14:paraId="77F7B73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753D570E" w14:textId="77777777" w:rsidR="008112DB" w:rsidRPr="00AB1B8F" w:rsidRDefault="008112DB" w:rsidP="008112DB">
      <w:pPr>
        <w:pStyle w:val="NormalBold"/>
      </w:pPr>
      <w:r w:rsidRPr="00AB1B8F">
        <w:rPr>
          <w:rStyle w:val="HideTWBExt"/>
          <w:b w:val="0"/>
        </w:rPr>
        <w:t>&lt;/RepeatBlock-By&gt;</w:t>
      </w:r>
    </w:p>
    <w:p w14:paraId="4D41A16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9D9ED38" w14:textId="77777777" w:rsidR="008112DB" w:rsidRPr="00AB1B8F" w:rsidRDefault="008112DB" w:rsidP="008112DB">
      <w:pPr>
        <w:pStyle w:val="NormalBold"/>
      </w:pPr>
      <w:r w:rsidRPr="00AB1B8F">
        <w:rPr>
          <w:rStyle w:val="HideTWBExt"/>
          <w:b w:val="0"/>
        </w:rPr>
        <w:t>&lt;Article&gt;</w:t>
      </w:r>
      <w:r w:rsidRPr="00AB1B8F">
        <w:t>Paragraphe 1 – point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D7507D6" w14:textId="77777777" w:rsidTr="00A30437">
        <w:trPr>
          <w:trHeight w:hRule="exact" w:val="240"/>
          <w:jc w:val="center"/>
        </w:trPr>
        <w:tc>
          <w:tcPr>
            <w:tcW w:w="9752" w:type="dxa"/>
            <w:gridSpan w:val="2"/>
            <w:tcBorders>
              <w:top w:val="nil"/>
              <w:left w:val="nil"/>
              <w:bottom w:val="nil"/>
              <w:right w:val="nil"/>
            </w:tcBorders>
          </w:tcPr>
          <w:p w14:paraId="686E6066" w14:textId="77777777" w:rsidR="008112DB" w:rsidRPr="00AB1B8F" w:rsidRDefault="008112DB" w:rsidP="00A30437"/>
        </w:tc>
      </w:tr>
      <w:tr w:rsidR="008112DB" w:rsidRPr="00AB1B8F" w14:paraId="5C24DF74" w14:textId="77777777" w:rsidTr="00A30437">
        <w:trPr>
          <w:trHeight w:val="240"/>
          <w:jc w:val="center"/>
        </w:trPr>
        <w:tc>
          <w:tcPr>
            <w:tcW w:w="4876" w:type="dxa"/>
            <w:tcBorders>
              <w:top w:val="nil"/>
              <w:left w:val="nil"/>
              <w:bottom w:val="nil"/>
              <w:right w:val="nil"/>
            </w:tcBorders>
          </w:tcPr>
          <w:p w14:paraId="3DBA945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9D93076" w14:textId="77777777" w:rsidR="008112DB" w:rsidRPr="00AB1B8F" w:rsidRDefault="008112DB" w:rsidP="00A30437">
            <w:pPr>
              <w:pStyle w:val="AmColumnHeading"/>
            </w:pPr>
            <w:r w:rsidRPr="00AB1B8F">
              <w:t>Amendement</w:t>
            </w:r>
          </w:p>
        </w:tc>
      </w:tr>
      <w:tr w:rsidR="008112DB" w:rsidRPr="00AB1B8F" w14:paraId="26ECEACE" w14:textId="77777777" w:rsidTr="00A30437">
        <w:trPr>
          <w:jc w:val="center"/>
        </w:trPr>
        <w:tc>
          <w:tcPr>
            <w:tcW w:w="4876" w:type="dxa"/>
            <w:tcBorders>
              <w:top w:val="nil"/>
              <w:left w:val="nil"/>
              <w:bottom w:val="nil"/>
              <w:right w:val="nil"/>
            </w:tcBorders>
          </w:tcPr>
          <w:p w14:paraId="0D9D5503" w14:textId="77777777" w:rsidR="008112DB" w:rsidRPr="00AB1B8F" w:rsidRDefault="008112DB" w:rsidP="00A30437">
            <w:pPr>
              <w:pStyle w:val="Normal6a"/>
            </w:pPr>
            <w:r w:rsidRPr="00AB1B8F">
              <w:t>g)</w:t>
            </w:r>
            <w:r w:rsidRPr="00AB1B8F">
              <w:tab/>
              <w:t>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w:t>
            </w:r>
          </w:p>
        </w:tc>
        <w:tc>
          <w:tcPr>
            <w:tcW w:w="4876" w:type="dxa"/>
            <w:tcBorders>
              <w:top w:val="nil"/>
              <w:left w:val="nil"/>
              <w:bottom w:val="nil"/>
              <w:right w:val="nil"/>
            </w:tcBorders>
          </w:tcPr>
          <w:p w14:paraId="67D30ED5" w14:textId="77777777" w:rsidR="008112DB" w:rsidRPr="00AB1B8F" w:rsidRDefault="008112DB" w:rsidP="00A30437">
            <w:pPr>
              <w:pStyle w:val="Normal6a"/>
            </w:pPr>
            <w:r w:rsidRPr="00AB1B8F">
              <w:t>g)</w:t>
            </w:r>
            <w:r w:rsidRPr="00AB1B8F">
              <w:tab/>
              <w:t>prendre des mesures pour appliquer pleinement les engagements existants en matière d’égalité hommes-femmes et d’autonomisation des femmes, en garantissant la protection des droits humains et des libertés fondamentales des femmes à égalité avec les hommes, sans discrimination</w:t>
            </w:r>
            <w:r w:rsidRPr="00AB1B8F">
              <w:rPr>
                <w:b/>
                <w:i/>
              </w:rPr>
              <w:t>, y compris au moyen d’institutions et de politiques publiques fortes qui garantissent l’égalité des chances</w:t>
            </w:r>
            <w:r w:rsidRPr="00AB1B8F">
              <w:t>, afin de faire progresser la participation des femmes à la vie publique;</w:t>
            </w:r>
          </w:p>
        </w:tc>
      </w:tr>
    </w:tbl>
    <w:p w14:paraId="69F8AA1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3A30D1B" w14:textId="77777777" w:rsidR="008112DB" w:rsidRPr="007800A1" w:rsidRDefault="008112DB" w:rsidP="008112DB">
      <w:pPr>
        <w:rPr>
          <w:lang w:val="en-GB"/>
        </w:rPr>
      </w:pPr>
      <w:r w:rsidRPr="007800A1">
        <w:rPr>
          <w:rStyle w:val="HideTWBExt"/>
          <w:lang w:val="en-GB"/>
        </w:rPr>
        <w:t>&lt;/Amend&gt;</w:t>
      </w:r>
    </w:p>
    <w:p w14:paraId="5006D73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161</w:t>
      </w:r>
      <w:r w:rsidRPr="007800A1">
        <w:rPr>
          <w:rStyle w:val="HideTWBExt"/>
          <w:b w:val="0"/>
          <w:lang w:val="en-GB"/>
        </w:rPr>
        <w:t>&lt;/NumAm&gt;</w:t>
      </w:r>
    </w:p>
    <w:p w14:paraId="317AC22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Viktória Ferenc</w:t>
      </w:r>
      <w:r w:rsidRPr="007800A1">
        <w:rPr>
          <w:rStyle w:val="HideTWBExt"/>
          <w:b w:val="0"/>
          <w:lang w:val="en-GB"/>
        </w:rPr>
        <w:t>&lt;/Members&gt;</w:t>
      </w:r>
    </w:p>
    <w:p w14:paraId="4D763677" w14:textId="77777777" w:rsidR="008112DB" w:rsidRPr="007800A1" w:rsidRDefault="008112DB" w:rsidP="008112DB">
      <w:pPr>
        <w:pStyle w:val="NormalBold"/>
        <w:rPr>
          <w:lang w:val="en-GB"/>
        </w:rPr>
      </w:pPr>
      <w:r w:rsidRPr="007800A1">
        <w:rPr>
          <w:rStyle w:val="HideTWBExt"/>
          <w:b w:val="0"/>
          <w:lang w:val="en-GB"/>
        </w:rPr>
        <w:t>&lt;/RepeatBlock-By&gt;</w:t>
      </w:r>
    </w:p>
    <w:p w14:paraId="4B14623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80818BD" w14:textId="77777777" w:rsidR="008112DB" w:rsidRPr="00AB1B8F" w:rsidRDefault="008112DB" w:rsidP="008112DB">
      <w:pPr>
        <w:pStyle w:val="NormalBold"/>
      </w:pPr>
      <w:r w:rsidRPr="00AB1B8F">
        <w:rPr>
          <w:rStyle w:val="HideTWBExt"/>
          <w:b w:val="0"/>
        </w:rPr>
        <w:t>&lt;Article&gt;</w:t>
      </w:r>
      <w:r w:rsidRPr="00AB1B8F">
        <w:t>Paragraphe 1 – point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9AF2622" w14:textId="77777777" w:rsidTr="00A30437">
        <w:trPr>
          <w:trHeight w:hRule="exact" w:val="240"/>
          <w:jc w:val="center"/>
        </w:trPr>
        <w:tc>
          <w:tcPr>
            <w:tcW w:w="9752" w:type="dxa"/>
            <w:gridSpan w:val="2"/>
            <w:tcBorders>
              <w:top w:val="nil"/>
              <w:left w:val="nil"/>
              <w:bottom w:val="nil"/>
              <w:right w:val="nil"/>
            </w:tcBorders>
          </w:tcPr>
          <w:p w14:paraId="19A9FF2D" w14:textId="77777777" w:rsidR="008112DB" w:rsidRPr="00AB1B8F" w:rsidRDefault="008112DB" w:rsidP="00A30437"/>
        </w:tc>
      </w:tr>
      <w:tr w:rsidR="008112DB" w:rsidRPr="00AB1B8F" w14:paraId="76A2DA8F" w14:textId="77777777" w:rsidTr="00A30437">
        <w:trPr>
          <w:trHeight w:val="240"/>
          <w:jc w:val="center"/>
        </w:trPr>
        <w:tc>
          <w:tcPr>
            <w:tcW w:w="4876" w:type="dxa"/>
            <w:tcBorders>
              <w:top w:val="nil"/>
              <w:left w:val="nil"/>
              <w:bottom w:val="nil"/>
              <w:right w:val="nil"/>
            </w:tcBorders>
          </w:tcPr>
          <w:p w14:paraId="3F56B67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CA23A48" w14:textId="77777777" w:rsidR="008112DB" w:rsidRPr="00AB1B8F" w:rsidRDefault="008112DB" w:rsidP="00A30437">
            <w:pPr>
              <w:pStyle w:val="AmColumnHeading"/>
            </w:pPr>
            <w:r w:rsidRPr="00AB1B8F">
              <w:t>Amendement</w:t>
            </w:r>
          </w:p>
        </w:tc>
      </w:tr>
      <w:tr w:rsidR="008112DB" w:rsidRPr="00AB1B8F" w14:paraId="72792E4A" w14:textId="77777777" w:rsidTr="00A30437">
        <w:trPr>
          <w:jc w:val="center"/>
        </w:trPr>
        <w:tc>
          <w:tcPr>
            <w:tcW w:w="4876" w:type="dxa"/>
            <w:tcBorders>
              <w:top w:val="nil"/>
              <w:left w:val="nil"/>
              <w:bottom w:val="nil"/>
              <w:right w:val="nil"/>
            </w:tcBorders>
          </w:tcPr>
          <w:p w14:paraId="60A78A45" w14:textId="77777777" w:rsidR="008112DB" w:rsidRPr="00AB1B8F" w:rsidRDefault="008112DB" w:rsidP="00A30437">
            <w:pPr>
              <w:pStyle w:val="Normal6a"/>
            </w:pPr>
            <w:r w:rsidRPr="00AB1B8F">
              <w:t>g)</w:t>
            </w:r>
            <w:r w:rsidRPr="00AB1B8F">
              <w:tab/>
              <w:t xml:space="preserve">prendre des mesures pour </w:t>
            </w:r>
            <w:r w:rsidRPr="00AB1B8F">
              <w:rPr>
                <w:b/>
                <w:i/>
              </w:rPr>
              <w:t>appliquer pleinement les engagements existants en matière d’égalité hommes-femmes et d’autonomisation des femmes, en garantissant</w:t>
            </w:r>
            <w:r w:rsidRPr="00AB1B8F">
              <w:t xml:space="preserve"> la protection des droits humains et des libertés fondamentales des femmes </w:t>
            </w:r>
            <w:r w:rsidRPr="00AB1B8F">
              <w:rPr>
                <w:b/>
                <w:i/>
              </w:rPr>
              <w:t>à égalité avec les hommes</w:t>
            </w:r>
            <w:r w:rsidRPr="00AB1B8F">
              <w:t>, sans discrimination, afin de faire progresser la participation des femmes à la vie publique;</w:t>
            </w:r>
          </w:p>
        </w:tc>
        <w:tc>
          <w:tcPr>
            <w:tcW w:w="4876" w:type="dxa"/>
            <w:tcBorders>
              <w:top w:val="nil"/>
              <w:left w:val="nil"/>
              <w:bottom w:val="nil"/>
              <w:right w:val="nil"/>
            </w:tcBorders>
          </w:tcPr>
          <w:p w14:paraId="16706FAE" w14:textId="77777777" w:rsidR="008112DB" w:rsidRPr="00AB1B8F" w:rsidRDefault="008112DB" w:rsidP="00A30437">
            <w:pPr>
              <w:pStyle w:val="Normal6a"/>
            </w:pPr>
            <w:r w:rsidRPr="00AB1B8F">
              <w:t>g)</w:t>
            </w:r>
            <w:r w:rsidRPr="00AB1B8F">
              <w:tab/>
              <w:t xml:space="preserve">prendre des mesures pour </w:t>
            </w:r>
            <w:r w:rsidRPr="00AB1B8F">
              <w:rPr>
                <w:b/>
                <w:i/>
              </w:rPr>
              <w:t>garantir</w:t>
            </w:r>
            <w:r w:rsidRPr="00AB1B8F">
              <w:t xml:space="preserve"> la protection des droits humains et des libertés fondamentales des femmes, sans discrimination, afin de faire progresser leur participation à la vie publique;</w:t>
            </w:r>
          </w:p>
        </w:tc>
      </w:tr>
    </w:tbl>
    <w:p w14:paraId="2DF1C30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ED46812" w14:textId="77777777" w:rsidR="008112DB" w:rsidRPr="007800A1" w:rsidRDefault="008112DB" w:rsidP="008112DB">
      <w:pPr>
        <w:rPr>
          <w:lang w:val="en-GB"/>
        </w:rPr>
      </w:pPr>
      <w:r w:rsidRPr="007800A1">
        <w:rPr>
          <w:rStyle w:val="HideTWBExt"/>
          <w:lang w:val="en-GB"/>
        </w:rPr>
        <w:t>&lt;/Amend&gt;</w:t>
      </w:r>
    </w:p>
    <w:p w14:paraId="51E70E6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162</w:t>
      </w:r>
      <w:r w:rsidRPr="007800A1">
        <w:rPr>
          <w:rStyle w:val="HideTWBExt"/>
          <w:b w:val="0"/>
          <w:lang w:val="en-GB"/>
        </w:rPr>
        <w:t>&lt;/NumAm&gt;</w:t>
      </w:r>
    </w:p>
    <w:p w14:paraId="281F6D8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58BA19DA" w14:textId="77777777" w:rsidR="008112DB" w:rsidRPr="00AB1B8F" w:rsidRDefault="008112DB" w:rsidP="008112DB">
      <w:pPr>
        <w:pStyle w:val="NormalBold"/>
      </w:pPr>
      <w:r w:rsidRPr="00AB1B8F">
        <w:rPr>
          <w:rStyle w:val="HideTWBExt"/>
          <w:b w:val="0"/>
        </w:rPr>
        <w:t>&lt;/RepeatBlock-By&gt;</w:t>
      </w:r>
    </w:p>
    <w:p w14:paraId="767EAE6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4F5F9C3" w14:textId="77777777" w:rsidR="008112DB" w:rsidRPr="00AB1B8F" w:rsidRDefault="008112DB" w:rsidP="008112DB">
      <w:pPr>
        <w:pStyle w:val="NormalBold"/>
      </w:pPr>
      <w:r w:rsidRPr="00AB1B8F">
        <w:rPr>
          <w:rStyle w:val="HideTWBExt"/>
          <w:b w:val="0"/>
        </w:rPr>
        <w:t>&lt;Article&gt;</w:t>
      </w:r>
      <w:r w:rsidRPr="00AB1B8F">
        <w:t>Paragraphe 1 – point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1833CBE" w14:textId="77777777" w:rsidTr="00A30437">
        <w:trPr>
          <w:trHeight w:hRule="exact" w:val="240"/>
          <w:jc w:val="center"/>
        </w:trPr>
        <w:tc>
          <w:tcPr>
            <w:tcW w:w="9752" w:type="dxa"/>
            <w:gridSpan w:val="2"/>
            <w:tcBorders>
              <w:top w:val="nil"/>
              <w:left w:val="nil"/>
              <w:bottom w:val="nil"/>
              <w:right w:val="nil"/>
            </w:tcBorders>
          </w:tcPr>
          <w:p w14:paraId="1B7BA55A" w14:textId="77777777" w:rsidR="008112DB" w:rsidRPr="00AB1B8F" w:rsidRDefault="008112DB" w:rsidP="00A30437"/>
        </w:tc>
      </w:tr>
      <w:tr w:rsidR="008112DB" w:rsidRPr="00AB1B8F" w14:paraId="24A44BD2" w14:textId="77777777" w:rsidTr="00A30437">
        <w:trPr>
          <w:trHeight w:val="240"/>
          <w:jc w:val="center"/>
        </w:trPr>
        <w:tc>
          <w:tcPr>
            <w:tcW w:w="4876" w:type="dxa"/>
            <w:tcBorders>
              <w:top w:val="nil"/>
              <w:left w:val="nil"/>
              <w:bottom w:val="nil"/>
              <w:right w:val="nil"/>
            </w:tcBorders>
          </w:tcPr>
          <w:p w14:paraId="52BE371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6534C55" w14:textId="77777777" w:rsidR="008112DB" w:rsidRPr="00AB1B8F" w:rsidRDefault="008112DB" w:rsidP="00A30437">
            <w:pPr>
              <w:pStyle w:val="AmColumnHeading"/>
            </w:pPr>
            <w:r w:rsidRPr="00AB1B8F">
              <w:t>Amendement</w:t>
            </w:r>
          </w:p>
        </w:tc>
      </w:tr>
      <w:tr w:rsidR="008112DB" w:rsidRPr="00AB1B8F" w14:paraId="1386ED20" w14:textId="77777777" w:rsidTr="00A30437">
        <w:trPr>
          <w:jc w:val="center"/>
        </w:trPr>
        <w:tc>
          <w:tcPr>
            <w:tcW w:w="4876" w:type="dxa"/>
            <w:tcBorders>
              <w:top w:val="nil"/>
              <w:left w:val="nil"/>
              <w:bottom w:val="nil"/>
              <w:right w:val="nil"/>
            </w:tcBorders>
          </w:tcPr>
          <w:p w14:paraId="4DFD8331" w14:textId="77777777" w:rsidR="008112DB" w:rsidRPr="00AB1B8F" w:rsidRDefault="008112DB" w:rsidP="00A30437">
            <w:pPr>
              <w:pStyle w:val="Normal6a"/>
            </w:pPr>
            <w:r w:rsidRPr="00AB1B8F">
              <w:t>g)</w:t>
            </w:r>
            <w:r w:rsidRPr="00AB1B8F">
              <w:tab/>
              <w:t xml:space="preserve">prendre des mesures </w:t>
            </w:r>
            <w:r w:rsidRPr="00AB1B8F">
              <w:rPr>
                <w:b/>
                <w:bCs/>
                <w:i/>
                <w:iCs/>
              </w:rPr>
              <w:t>pour</w:t>
            </w:r>
            <w:r w:rsidRPr="00AB1B8F">
              <w:t xml:space="preserve">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w:t>
            </w:r>
          </w:p>
        </w:tc>
        <w:tc>
          <w:tcPr>
            <w:tcW w:w="4876" w:type="dxa"/>
            <w:tcBorders>
              <w:top w:val="nil"/>
              <w:left w:val="nil"/>
              <w:bottom w:val="nil"/>
              <w:right w:val="nil"/>
            </w:tcBorders>
          </w:tcPr>
          <w:p w14:paraId="119EC8B8" w14:textId="77777777" w:rsidR="008112DB" w:rsidRPr="00AB1B8F" w:rsidRDefault="008112DB" w:rsidP="00A30437">
            <w:pPr>
              <w:pStyle w:val="Normal6a"/>
            </w:pPr>
            <w:r w:rsidRPr="00AB1B8F">
              <w:t>g)</w:t>
            </w:r>
            <w:r w:rsidRPr="00AB1B8F">
              <w:tab/>
              <w:t xml:space="preserve">prendre des mesures </w:t>
            </w:r>
            <w:r w:rsidRPr="00AB1B8F">
              <w:rPr>
                <w:b/>
                <w:i/>
              </w:rPr>
              <w:t>urgentes et</w:t>
            </w:r>
            <w:r w:rsidRPr="00AB1B8F">
              <w:t xml:space="preserve">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w:t>
            </w:r>
            <w:r w:rsidRPr="00AB1B8F">
              <w:rPr>
                <w:b/>
                <w:i/>
              </w:rPr>
              <w:t>société et à la</w:t>
            </w:r>
            <w:r w:rsidRPr="00AB1B8F">
              <w:t xml:space="preserve"> vie publique;</w:t>
            </w:r>
          </w:p>
        </w:tc>
      </w:tr>
    </w:tbl>
    <w:p w14:paraId="3A43938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D7F9701" w14:textId="77777777" w:rsidR="008112DB" w:rsidRPr="007800A1" w:rsidRDefault="008112DB" w:rsidP="008112DB">
      <w:pPr>
        <w:rPr>
          <w:lang w:val="en-GB"/>
        </w:rPr>
      </w:pPr>
      <w:r w:rsidRPr="007800A1">
        <w:rPr>
          <w:rStyle w:val="HideTWBExt"/>
          <w:lang w:val="en-GB"/>
        </w:rPr>
        <w:t>&lt;/Amend&gt;</w:t>
      </w:r>
    </w:p>
    <w:p w14:paraId="0D405C4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163</w:t>
      </w:r>
      <w:r w:rsidRPr="007800A1">
        <w:rPr>
          <w:rStyle w:val="HideTWBExt"/>
          <w:b w:val="0"/>
          <w:lang w:val="en-GB"/>
        </w:rPr>
        <w:t>&lt;/NumAm&gt;</w:t>
      </w:r>
    </w:p>
    <w:p w14:paraId="791FE7CD"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580C9A88" w14:textId="77777777" w:rsidR="008112DB" w:rsidRPr="00AB1B8F" w:rsidRDefault="008112DB" w:rsidP="008112DB">
      <w:pPr>
        <w:pStyle w:val="NormalBold"/>
      </w:pPr>
      <w:r w:rsidRPr="00AB1B8F">
        <w:rPr>
          <w:rStyle w:val="HideTWBExt"/>
          <w:b w:val="0"/>
        </w:rPr>
        <w:t>&lt;/RepeatBlock-By&gt;</w:t>
      </w:r>
    </w:p>
    <w:p w14:paraId="7691455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E1F31EB" w14:textId="77777777" w:rsidR="008112DB" w:rsidRPr="00AB1B8F" w:rsidRDefault="008112DB" w:rsidP="008112DB">
      <w:pPr>
        <w:pStyle w:val="NormalBold"/>
      </w:pPr>
      <w:r w:rsidRPr="00AB1B8F">
        <w:rPr>
          <w:rStyle w:val="HideTWBExt"/>
          <w:b w:val="0"/>
        </w:rPr>
        <w:t>&lt;Article&gt;</w:t>
      </w:r>
      <w:r w:rsidRPr="00AB1B8F">
        <w:t>Paragraphe 1 – point g</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746371E" w14:textId="77777777" w:rsidTr="00A30437">
        <w:trPr>
          <w:trHeight w:hRule="exact" w:val="240"/>
          <w:jc w:val="center"/>
        </w:trPr>
        <w:tc>
          <w:tcPr>
            <w:tcW w:w="9752" w:type="dxa"/>
            <w:gridSpan w:val="2"/>
            <w:tcBorders>
              <w:top w:val="nil"/>
              <w:left w:val="nil"/>
              <w:bottom w:val="nil"/>
              <w:right w:val="nil"/>
            </w:tcBorders>
          </w:tcPr>
          <w:p w14:paraId="4DCAC722" w14:textId="77777777" w:rsidR="008112DB" w:rsidRPr="00AB1B8F" w:rsidRDefault="008112DB" w:rsidP="00A30437"/>
        </w:tc>
      </w:tr>
      <w:tr w:rsidR="008112DB" w:rsidRPr="00AB1B8F" w14:paraId="3A9B3501" w14:textId="77777777" w:rsidTr="00A30437">
        <w:trPr>
          <w:trHeight w:val="240"/>
          <w:jc w:val="center"/>
        </w:trPr>
        <w:tc>
          <w:tcPr>
            <w:tcW w:w="4876" w:type="dxa"/>
            <w:tcBorders>
              <w:top w:val="nil"/>
              <w:left w:val="nil"/>
              <w:bottom w:val="nil"/>
              <w:right w:val="nil"/>
            </w:tcBorders>
          </w:tcPr>
          <w:p w14:paraId="5BBD7CF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F6F4448" w14:textId="77777777" w:rsidR="008112DB" w:rsidRPr="00AB1B8F" w:rsidRDefault="008112DB" w:rsidP="00A30437">
            <w:pPr>
              <w:pStyle w:val="AmColumnHeading"/>
            </w:pPr>
            <w:r w:rsidRPr="00AB1B8F">
              <w:t>Amendement</w:t>
            </w:r>
          </w:p>
        </w:tc>
      </w:tr>
      <w:tr w:rsidR="008112DB" w:rsidRPr="00AB1B8F" w14:paraId="4EEBDD0A" w14:textId="77777777" w:rsidTr="00A30437">
        <w:trPr>
          <w:jc w:val="center"/>
        </w:trPr>
        <w:tc>
          <w:tcPr>
            <w:tcW w:w="4876" w:type="dxa"/>
            <w:tcBorders>
              <w:top w:val="nil"/>
              <w:left w:val="nil"/>
              <w:bottom w:val="nil"/>
              <w:right w:val="nil"/>
            </w:tcBorders>
          </w:tcPr>
          <w:p w14:paraId="6F4D3FB4" w14:textId="77777777" w:rsidR="008112DB" w:rsidRPr="00AB1B8F" w:rsidRDefault="008112DB" w:rsidP="00A30437">
            <w:pPr>
              <w:pStyle w:val="Normal6a"/>
            </w:pPr>
            <w:r w:rsidRPr="00AB1B8F">
              <w:t>g)</w:t>
            </w:r>
            <w:r w:rsidRPr="00AB1B8F">
              <w:tab/>
              <w:t>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des femmes à la vie publique;</w:t>
            </w:r>
          </w:p>
        </w:tc>
        <w:tc>
          <w:tcPr>
            <w:tcW w:w="4876" w:type="dxa"/>
            <w:tcBorders>
              <w:top w:val="nil"/>
              <w:left w:val="nil"/>
              <w:bottom w:val="nil"/>
              <w:right w:val="nil"/>
            </w:tcBorders>
          </w:tcPr>
          <w:p w14:paraId="0191BC27" w14:textId="77777777" w:rsidR="008112DB" w:rsidRPr="00AB1B8F" w:rsidRDefault="008112DB" w:rsidP="00A30437">
            <w:pPr>
              <w:pStyle w:val="Normal6a"/>
            </w:pPr>
            <w:r w:rsidRPr="00AB1B8F">
              <w:t>g)</w:t>
            </w:r>
            <w:r w:rsidRPr="00AB1B8F">
              <w:tab/>
              <w:t xml:space="preserve">prendre des mesures pour appliquer pleinement les engagements existants en matière d’égalité hommes-femmes et d’autonomisation des femmes, en garantissant la protection des droits humains et des libertés fondamentales des femmes à égalité avec les hommes, sans discrimination, afin de faire progresser la participation </w:t>
            </w:r>
            <w:r w:rsidRPr="00AB1B8F">
              <w:rPr>
                <w:b/>
                <w:i/>
              </w:rPr>
              <w:t>pleine et efficace</w:t>
            </w:r>
            <w:r w:rsidRPr="00AB1B8F">
              <w:t xml:space="preserve"> des femmes à la vie publique;</w:t>
            </w:r>
          </w:p>
        </w:tc>
      </w:tr>
    </w:tbl>
    <w:p w14:paraId="498B9D4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C1E8205" w14:textId="77777777" w:rsidR="008112DB" w:rsidRPr="007800A1" w:rsidRDefault="008112DB" w:rsidP="008112DB">
      <w:pPr>
        <w:rPr>
          <w:lang w:val="en-GB"/>
        </w:rPr>
      </w:pPr>
      <w:r w:rsidRPr="007800A1">
        <w:rPr>
          <w:rStyle w:val="HideTWBExt"/>
          <w:lang w:val="en-GB"/>
        </w:rPr>
        <w:t>&lt;/Amend&gt;</w:t>
      </w:r>
    </w:p>
    <w:p w14:paraId="036AEF5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164</w:t>
      </w:r>
      <w:r w:rsidRPr="007800A1">
        <w:rPr>
          <w:rStyle w:val="HideTWBExt"/>
          <w:b w:val="0"/>
          <w:lang w:val="en-GB"/>
        </w:rPr>
        <w:t>&lt;/NumAm&gt;</w:t>
      </w:r>
    </w:p>
    <w:p w14:paraId="386DA22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60F32E3A" w14:textId="77777777" w:rsidR="008112DB" w:rsidRPr="00AB1B8F" w:rsidRDefault="008112DB" w:rsidP="008112DB">
      <w:pPr>
        <w:pStyle w:val="NormalBold"/>
      </w:pPr>
      <w:r w:rsidRPr="00AB1B8F">
        <w:rPr>
          <w:rStyle w:val="HideTWBExt"/>
          <w:b w:val="0"/>
        </w:rPr>
        <w:t>&lt;/RepeatBlock-By&gt;</w:t>
      </w:r>
    </w:p>
    <w:p w14:paraId="6C41426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E9D79BB" w14:textId="77777777" w:rsidR="008112DB" w:rsidRPr="00AB1B8F" w:rsidRDefault="008112DB" w:rsidP="008112DB">
      <w:pPr>
        <w:pStyle w:val="NormalBold"/>
      </w:pPr>
      <w:r w:rsidRPr="00AB1B8F">
        <w:rPr>
          <w:rStyle w:val="HideTWBExt"/>
          <w:b w:val="0"/>
        </w:rPr>
        <w:t>&lt;Article&gt;</w:t>
      </w:r>
      <w:r w:rsidRPr="00AB1B8F">
        <w:t>Paragraphe 1 – point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C308BF3" w14:textId="77777777" w:rsidTr="00A30437">
        <w:trPr>
          <w:trHeight w:hRule="exact" w:val="240"/>
          <w:jc w:val="center"/>
        </w:trPr>
        <w:tc>
          <w:tcPr>
            <w:tcW w:w="9752" w:type="dxa"/>
            <w:gridSpan w:val="2"/>
            <w:tcBorders>
              <w:top w:val="nil"/>
              <w:left w:val="nil"/>
              <w:bottom w:val="nil"/>
              <w:right w:val="nil"/>
            </w:tcBorders>
          </w:tcPr>
          <w:p w14:paraId="1A53CEC8" w14:textId="77777777" w:rsidR="008112DB" w:rsidRPr="00AB1B8F" w:rsidRDefault="008112DB" w:rsidP="00A30437"/>
        </w:tc>
      </w:tr>
      <w:tr w:rsidR="008112DB" w:rsidRPr="00AB1B8F" w14:paraId="52DD60D3" w14:textId="77777777" w:rsidTr="00A30437">
        <w:trPr>
          <w:trHeight w:val="240"/>
          <w:jc w:val="center"/>
        </w:trPr>
        <w:tc>
          <w:tcPr>
            <w:tcW w:w="4876" w:type="dxa"/>
            <w:tcBorders>
              <w:top w:val="nil"/>
              <w:left w:val="nil"/>
              <w:bottom w:val="nil"/>
              <w:right w:val="nil"/>
            </w:tcBorders>
          </w:tcPr>
          <w:p w14:paraId="0D75B31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764033E" w14:textId="77777777" w:rsidR="008112DB" w:rsidRPr="00AB1B8F" w:rsidRDefault="008112DB" w:rsidP="00A30437">
            <w:pPr>
              <w:pStyle w:val="AmColumnHeading"/>
            </w:pPr>
            <w:r w:rsidRPr="00AB1B8F">
              <w:t>Amendement</w:t>
            </w:r>
          </w:p>
        </w:tc>
      </w:tr>
      <w:tr w:rsidR="008112DB" w:rsidRPr="00AB1B8F" w14:paraId="73DA1BB0" w14:textId="77777777" w:rsidTr="00A30437">
        <w:trPr>
          <w:jc w:val="center"/>
        </w:trPr>
        <w:tc>
          <w:tcPr>
            <w:tcW w:w="4876" w:type="dxa"/>
            <w:tcBorders>
              <w:top w:val="nil"/>
              <w:left w:val="nil"/>
              <w:bottom w:val="nil"/>
              <w:right w:val="nil"/>
            </w:tcBorders>
          </w:tcPr>
          <w:p w14:paraId="11D86FDF" w14:textId="77777777" w:rsidR="008112DB" w:rsidRPr="00AB1B8F" w:rsidRDefault="008112DB" w:rsidP="00A30437">
            <w:pPr>
              <w:pStyle w:val="Normal6a"/>
            </w:pPr>
          </w:p>
        </w:tc>
        <w:tc>
          <w:tcPr>
            <w:tcW w:w="4876" w:type="dxa"/>
            <w:tcBorders>
              <w:top w:val="nil"/>
              <w:left w:val="nil"/>
              <w:bottom w:val="nil"/>
              <w:right w:val="nil"/>
            </w:tcBorders>
          </w:tcPr>
          <w:p w14:paraId="37488319" w14:textId="77777777" w:rsidR="008112DB" w:rsidRPr="00AB1B8F" w:rsidRDefault="008112DB" w:rsidP="00A30437">
            <w:pPr>
              <w:pStyle w:val="Normal6a"/>
            </w:pPr>
            <w:r w:rsidRPr="00AB1B8F">
              <w:rPr>
                <w:b/>
                <w:i/>
              </w:rPr>
              <w:t>g bis)</w:t>
            </w:r>
            <w:r w:rsidRPr="00AB1B8F">
              <w:tab/>
            </w:r>
            <w:r w:rsidRPr="00AB1B8F">
              <w:rPr>
                <w:b/>
                <w:i/>
              </w:rPr>
              <w:t>promouvoir et plaider en faveur d’actions et de mesures concrètes visant à garantir la participation et le leadership des femmes dans la prise de décision dans la vie publique, y compris dans les domaines de la politique étrangère, de la défense et de la sécurité, ainsi que de la prévention, de la gestion et de la résolution des conflits et des crises; inviter la Commission à élaborer une méthode commune de suivi pour la collecte de données sur la participation des femmes dans ces secteurs;</w:t>
            </w:r>
          </w:p>
        </w:tc>
      </w:tr>
    </w:tbl>
    <w:p w14:paraId="1165255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055BAB0" w14:textId="77777777" w:rsidR="008112DB" w:rsidRPr="007800A1" w:rsidRDefault="008112DB" w:rsidP="008112DB">
      <w:pPr>
        <w:rPr>
          <w:lang w:val="en-GB"/>
        </w:rPr>
      </w:pPr>
      <w:r w:rsidRPr="007800A1">
        <w:rPr>
          <w:rStyle w:val="HideTWBExt"/>
          <w:lang w:val="en-GB"/>
        </w:rPr>
        <w:t>&lt;/Amend&gt;</w:t>
      </w:r>
    </w:p>
    <w:p w14:paraId="5B819B8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165</w:t>
      </w:r>
      <w:r w:rsidRPr="007800A1">
        <w:rPr>
          <w:rStyle w:val="HideTWBExt"/>
          <w:b w:val="0"/>
          <w:lang w:val="en-GB"/>
        </w:rPr>
        <w:t>&lt;/NumAm&gt;</w:t>
      </w:r>
    </w:p>
    <w:p w14:paraId="1638285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Eleonora Meleti</w:t>
      </w:r>
      <w:r w:rsidRPr="007800A1">
        <w:rPr>
          <w:rStyle w:val="HideTWBExt"/>
          <w:b w:val="0"/>
          <w:lang w:val="en-GB"/>
        </w:rPr>
        <w:t>&lt;/Members&gt;</w:t>
      </w:r>
    </w:p>
    <w:p w14:paraId="036F6D97" w14:textId="77777777" w:rsidR="008112DB" w:rsidRPr="00AB1B8F" w:rsidRDefault="008112DB" w:rsidP="008112DB">
      <w:pPr>
        <w:pStyle w:val="NormalBold"/>
      </w:pPr>
      <w:r w:rsidRPr="00AB1B8F">
        <w:rPr>
          <w:rStyle w:val="HideTWBExt"/>
          <w:b w:val="0"/>
        </w:rPr>
        <w:t>&lt;/RepeatBlock-By&gt;</w:t>
      </w:r>
    </w:p>
    <w:p w14:paraId="64CBFC3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098ADD2" w14:textId="77777777" w:rsidR="008112DB" w:rsidRPr="00AB1B8F" w:rsidRDefault="008112DB" w:rsidP="008112DB">
      <w:pPr>
        <w:pStyle w:val="NormalBold"/>
      </w:pPr>
      <w:r w:rsidRPr="00AB1B8F">
        <w:rPr>
          <w:rStyle w:val="HideTWBExt"/>
          <w:b w:val="0"/>
        </w:rPr>
        <w:t>&lt;Article&gt;</w:t>
      </w:r>
      <w:r w:rsidRPr="00AB1B8F">
        <w:t>Paragraphe 1 – point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8F49E9D" w14:textId="77777777" w:rsidTr="00A30437">
        <w:trPr>
          <w:trHeight w:hRule="exact" w:val="240"/>
          <w:jc w:val="center"/>
        </w:trPr>
        <w:tc>
          <w:tcPr>
            <w:tcW w:w="9752" w:type="dxa"/>
            <w:gridSpan w:val="2"/>
            <w:tcBorders>
              <w:top w:val="nil"/>
              <w:left w:val="nil"/>
              <w:bottom w:val="nil"/>
              <w:right w:val="nil"/>
            </w:tcBorders>
          </w:tcPr>
          <w:p w14:paraId="7C50F5DA" w14:textId="77777777" w:rsidR="008112DB" w:rsidRPr="00AB1B8F" w:rsidRDefault="008112DB" w:rsidP="00A30437"/>
        </w:tc>
      </w:tr>
      <w:tr w:rsidR="008112DB" w:rsidRPr="00AB1B8F" w14:paraId="2F7EC156" w14:textId="77777777" w:rsidTr="00A30437">
        <w:trPr>
          <w:trHeight w:val="240"/>
          <w:jc w:val="center"/>
        </w:trPr>
        <w:tc>
          <w:tcPr>
            <w:tcW w:w="4876" w:type="dxa"/>
            <w:tcBorders>
              <w:top w:val="nil"/>
              <w:left w:val="nil"/>
              <w:bottom w:val="nil"/>
              <w:right w:val="nil"/>
            </w:tcBorders>
          </w:tcPr>
          <w:p w14:paraId="6B75BA2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E72A709" w14:textId="77777777" w:rsidR="008112DB" w:rsidRPr="00AB1B8F" w:rsidRDefault="008112DB" w:rsidP="00A30437">
            <w:pPr>
              <w:pStyle w:val="AmColumnHeading"/>
            </w:pPr>
            <w:r w:rsidRPr="00AB1B8F">
              <w:t>Amendement</w:t>
            </w:r>
          </w:p>
        </w:tc>
      </w:tr>
      <w:tr w:rsidR="008112DB" w:rsidRPr="00AB1B8F" w14:paraId="4FC92449" w14:textId="77777777" w:rsidTr="00A30437">
        <w:trPr>
          <w:jc w:val="center"/>
        </w:trPr>
        <w:tc>
          <w:tcPr>
            <w:tcW w:w="4876" w:type="dxa"/>
            <w:tcBorders>
              <w:top w:val="nil"/>
              <w:left w:val="nil"/>
              <w:bottom w:val="nil"/>
              <w:right w:val="nil"/>
            </w:tcBorders>
          </w:tcPr>
          <w:p w14:paraId="2CCBDB82" w14:textId="77777777" w:rsidR="008112DB" w:rsidRPr="00AB1B8F" w:rsidRDefault="008112DB" w:rsidP="00A30437">
            <w:pPr>
              <w:pStyle w:val="Normal6a"/>
            </w:pPr>
          </w:p>
        </w:tc>
        <w:tc>
          <w:tcPr>
            <w:tcW w:w="4876" w:type="dxa"/>
            <w:tcBorders>
              <w:top w:val="nil"/>
              <w:left w:val="nil"/>
              <w:bottom w:val="nil"/>
              <w:right w:val="nil"/>
            </w:tcBorders>
          </w:tcPr>
          <w:p w14:paraId="23B0C6D8" w14:textId="77777777" w:rsidR="008112DB" w:rsidRPr="00AB1B8F" w:rsidRDefault="008112DB" w:rsidP="00A30437">
            <w:pPr>
              <w:pStyle w:val="Normal6a"/>
            </w:pPr>
            <w:r w:rsidRPr="00AB1B8F">
              <w:rPr>
                <w:b/>
                <w:i/>
              </w:rPr>
              <w:t>g bis)</w:t>
            </w:r>
            <w:r w:rsidRPr="00AB1B8F">
              <w:tab/>
            </w:r>
            <w:r w:rsidRPr="00AB1B8F">
              <w:rPr>
                <w:b/>
                <w:i/>
              </w:rPr>
              <w:t>souligner qu’il importe de promouvoir l’autonomisation des femmes par l’éducation, la formation et l’apprentissage tout au long de la vie, qui sont d’une importance vitale pour lutter contre les stéréotypes et les inégalités persistantes;</w:t>
            </w:r>
          </w:p>
        </w:tc>
      </w:tr>
    </w:tbl>
    <w:p w14:paraId="7281D9D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A8FC8DA" w14:textId="77777777" w:rsidR="008112DB" w:rsidRPr="007800A1" w:rsidRDefault="008112DB" w:rsidP="008112DB">
      <w:pPr>
        <w:rPr>
          <w:lang w:val="en-GB"/>
        </w:rPr>
      </w:pPr>
      <w:r w:rsidRPr="007800A1">
        <w:rPr>
          <w:rStyle w:val="HideTWBExt"/>
          <w:lang w:val="en-GB"/>
        </w:rPr>
        <w:t>&lt;/Amend&gt;</w:t>
      </w:r>
    </w:p>
    <w:p w14:paraId="2803A1E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166</w:t>
      </w:r>
      <w:r w:rsidRPr="007800A1">
        <w:rPr>
          <w:rStyle w:val="HideTWBExt"/>
          <w:b w:val="0"/>
          <w:lang w:val="en-GB"/>
        </w:rPr>
        <w:t>&lt;/NumAm&gt;</w:t>
      </w:r>
    </w:p>
    <w:p w14:paraId="2E66D16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397BC531" w14:textId="77777777" w:rsidR="008112DB" w:rsidRPr="00AB1B8F" w:rsidRDefault="008112DB" w:rsidP="008112DB">
      <w:pPr>
        <w:pStyle w:val="NormalBold"/>
      </w:pPr>
      <w:r w:rsidRPr="00AB1B8F">
        <w:rPr>
          <w:rStyle w:val="HideTWBExt"/>
          <w:b w:val="0"/>
        </w:rPr>
        <w:t>&lt;/RepeatBlock-By&gt;</w:t>
      </w:r>
    </w:p>
    <w:p w14:paraId="5C48B6C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C99B3AE" w14:textId="77777777" w:rsidR="008112DB" w:rsidRPr="00AB1B8F" w:rsidRDefault="008112DB" w:rsidP="008112DB">
      <w:pPr>
        <w:pStyle w:val="NormalBold"/>
      </w:pPr>
      <w:r w:rsidRPr="00AB1B8F">
        <w:rPr>
          <w:rStyle w:val="HideTWBExt"/>
          <w:b w:val="0"/>
        </w:rPr>
        <w:t>&lt;Article&gt;</w:t>
      </w:r>
      <w:r w:rsidRPr="00AB1B8F">
        <w:t>Paragraphe 1 – point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FBBA8D8" w14:textId="77777777" w:rsidTr="00A30437">
        <w:trPr>
          <w:trHeight w:hRule="exact" w:val="240"/>
          <w:jc w:val="center"/>
        </w:trPr>
        <w:tc>
          <w:tcPr>
            <w:tcW w:w="9752" w:type="dxa"/>
            <w:gridSpan w:val="2"/>
            <w:tcBorders>
              <w:top w:val="nil"/>
              <w:left w:val="nil"/>
              <w:bottom w:val="nil"/>
              <w:right w:val="nil"/>
            </w:tcBorders>
          </w:tcPr>
          <w:p w14:paraId="5F8F18EA" w14:textId="77777777" w:rsidR="008112DB" w:rsidRPr="00AB1B8F" w:rsidRDefault="008112DB" w:rsidP="00A30437"/>
        </w:tc>
      </w:tr>
      <w:tr w:rsidR="008112DB" w:rsidRPr="00AB1B8F" w14:paraId="28C50210" w14:textId="77777777" w:rsidTr="00A30437">
        <w:trPr>
          <w:trHeight w:val="240"/>
          <w:jc w:val="center"/>
        </w:trPr>
        <w:tc>
          <w:tcPr>
            <w:tcW w:w="4876" w:type="dxa"/>
            <w:tcBorders>
              <w:top w:val="nil"/>
              <w:left w:val="nil"/>
              <w:bottom w:val="nil"/>
              <w:right w:val="nil"/>
            </w:tcBorders>
          </w:tcPr>
          <w:p w14:paraId="2D49262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A49B581" w14:textId="77777777" w:rsidR="008112DB" w:rsidRPr="00AB1B8F" w:rsidRDefault="008112DB" w:rsidP="00A30437">
            <w:pPr>
              <w:pStyle w:val="AmColumnHeading"/>
            </w:pPr>
            <w:r w:rsidRPr="00AB1B8F">
              <w:t>Amendement</w:t>
            </w:r>
          </w:p>
        </w:tc>
      </w:tr>
      <w:tr w:rsidR="008112DB" w:rsidRPr="00AB1B8F" w14:paraId="26AF4BCC" w14:textId="77777777" w:rsidTr="00A30437">
        <w:trPr>
          <w:jc w:val="center"/>
        </w:trPr>
        <w:tc>
          <w:tcPr>
            <w:tcW w:w="4876" w:type="dxa"/>
            <w:tcBorders>
              <w:top w:val="nil"/>
              <w:left w:val="nil"/>
              <w:bottom w:val="nil"/>
              <w:right w:val="nil"/>
            </w:tcBorders>
          </w:tcPr>
          <w:p w14:paraId="28ECDE61" w14:textId="77777777" w:rsidR="008112DB" w:rsidRPr="00AB1B8F" w:rsidRDefault="008112DB" w:rsidP="00A30437">
            <w:pPr>
              <w:pStyle w:val="Normal6a"/>
            </w:pPr>
          </w:p>
        </w:tc>
        <w:tc>
          <w:tcPr>
            <w:tcW w:w="4876" w:type="dxa"/>
            <w:tcBorders>
              <w:top w:val="nil"/>
              <w:left w:val="nil"/>
              <w:bottom w:val="nil"/>
              <w:right w:val="nil"/>
            </w:tcBorders>
          </w:tcPr>
          <w:p w14:paraId="221BFC6B" w14:textId="77777777" w:rsidR="008112DB" w:rsidRPr="00AB1B8F" w:rsidRDefault="008112DB" w:rsidP="00A30437">
            <w:pPr>
              <w:pStyle w:val="Normal6a"/>
            </w:pPr>
            <w:r w:rsidRPr="00AB1B8F">
              <w:rPr>
                <w:b/>
                <w:i/>
              </w:rPr>
              <w:t>g bis)</w:t>
            </w:r>
            <w:r w:rsidRPr="00AB1B8F">
              <w:tab/>
            </w:r>
            <w:r w:rsidRPr="00AB1B8F">
              <w:rPr>
                <w:b/>
                <w:i/>
              </w:rPr>
              <w:t>garantir l’accès à des services de santé mentale tenant compte de la dimension de genre, en répondant aux besoins des jeunes femmes et des personnes LGBTIQ + et en reconnaissant que la santé mentale est essentielle à la participation et à l’égalité;</w:t>
            </w:r>
          </w:p>
        </w:tc>
      </w:tr>
    </w:tbl>
    <w:p w14:paraId="2DFB8A0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5EC16BA" w14:textId="77777777" w:rsidR="008112DB" w:rsidRPr="007800A1" w:rsidRDefault="008112DB" w:rsidP="008112DB">
      <w:pPr>
        <w:rPr>
          <w:lang w:val="en-GB"/>
        </w:rPr>
      </w:pPr>
      <w:r w:rsidRPr="007800A1">
        <w:rPr>
          <w:rStyle w:val="HideTWBExt"/>
          <w:lang w:val="en-GB"/>
        </w:rPr>
        <w:t>&lt;/Amend&gt;</w:t>
      </w:r>
    </w:p>
    <w:p w14:paraId="38F26DB6"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167</w:t>
      </w:r>
      <w:r w:rsidRPr="007800A1">
        <w:rPr>
          <w:rStyle w:val="HideTWBExt"/>
          <w:b w:val="0"/>
          <w:lang w:val="en-GB"/>
        </w:rPr>
        <w:t>&lt;/NumAm&gt;</w:t>
      </w:r>
    </w:p>
    <w:p w14:paraId="4767BC6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71B39AB9" w14:textId="77777777" w:rsidR="008112DB" w:rsidRPr="00AB1B8F" w:rsidRDefault="008112DB" w:rsidP="008112DB">
      <w:pPr>
        <w:pStyle w:val="NormalBold"/>
      </w:pPr>
      <w:r w:rsidRPr="00AB1B8F">
        <w:rPr>
          <w:rStyle w:val="HideTWBExt"/>
          <w:b w:val="0"/>
        </w:rPr>
        <w:t>&lt;/RepeatBlock-By&gt;</w:t>
      </w:r>
    </w:p>
    <w:p w14:paraId="1243AD3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958A9CA" w14:textId="77777777" w:rsidR="008112DB" w:rsidRPr="00AB1B8F" w:rsidRDefault="008112DB" w:rsidP="008112DB">
      <w:pPr>
        <w:pStyle w:val="NormalBold"/>
      </w:pPr>
      <w:r w:rsidRPr="00AB1B8F">
        <w:rPr>
          <w:rStyle w:val="HideTWBExt"/>
          <w:b w:val="0"/>
        </w:rPr>
        <w:t>&lt;Article&gt;</w:t>
      </w:r>
      <w:r w:rsidRPr="00AB1B8F">
        <w:t>Paragraphe 1 – point g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0628B6A" w14:textId="77777777" w:rsidTr="00A30437">
        <w:trPr>
          <w:trHeight w:hRule="exact" w:val="240"/>
          <w:jc w:val="center"/>
        </w:trPr>
        <w:tc>
          <w:tcPr>
            <w:tcW w:w="9752" w:type="dxa"/>
            <w:gridSpan w:val="2"/>
            <w:tcBorders>
              <w:top w:val="nil"/>
              <w:left w:val="nil"/>
              <w:bottom w:val="nil"/>
              <w:right w:val="nil"/>
            </w:tcBorders>
          </w:tcPr>
          <w:p w14:paraId="6976748F" w14:textId="77777777" w:rsidR="008112DB" w:rsidRPr="00AB1B8F" w:rsidRDefault="008112DB" w:rsidP="00A30437"/>
        </w:tc>
      </w:tr>
      <w:tr w:rsidR="008112DB" w:rsidRPr="00AB1B8F" w14:paraId="7B996A7F" w14:textId="77777777" w:rsidTr="00A30437">
        <w:trPr>
          <w:trHeight w:val="240"/>
          <w:jc w:val="center"/>
        </w:trPr>
        <w:tc>
          <w:tcPr>
            <w:tcW w:w="4876" w:type="dxa"/>
            <w:tcBorders>
              <w:top w:val="nil"/>
              <w:left w:val="nil"/>
              <w:bottom w:val="nil"/>
              <w:right w:val="nil"/>
            </w:tcBorders>
          </w:tcPr>
          <w:p w14:paraId="5F8AFF7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277DE55" w14:textId="77777777" w:rsidR="008112DB" w:rsidRPr="00AB1B8F" w:rsidRDefault="008112DB" w:rsidP="00A30437">
            <w:pPr>
              <w:pStyle w:val="AmColumnHeading"/>
            </w:pPr>
            <w:r w:rsidRPr="00AB1B8F">
              <w:t>Amendement</w:t>
            </w:r>
          </w:p>
        </w:tc>
      </w:tr>
      <w:tr w:rsidR="008112DB" w:rsidRPr="00AB1B8F" w14:paraId="5EF64ABC" w14:textId="77777777" w:rsidTr="00A30437">
        <w:trPr>
          <w:jc w:val="center"/>
        </w:trPr>
        <w:tc>
          <w:tcPr>
            <w:tcW w:w="4876" w:type="dxa"/>
            <w:tcBorders>
              <w:top w:val="nil"/>
              <w:left w:val="nil"/>
              <w:bottom w:val="nil"/>
              <w:right w:val="nil"/>
            </w:tcBorders>
          </w:tcPr>
          <w:p w14:paraId="479781A6" w14:textId="77777777" w:rsidR="008112DB" w:rsidRPr="00AB1B8F" w:rsidRDefault="008112DB" w:rsidP="00A30437">
            <w:pPr>
              <w:pStyle w:val="Normal6a"/>
            </w:pPr>
          </w:p>
        </w:tc>
        <w:tc>
          <w:tcPr>
            <w:tcW w:w="4876" w:type="dxa"/>
            <w:tcBorders>
              <w:top w:val="nil"/>
              <w:left w:val="nil"/>
              <w:bottom w:val="nil"/>
              <w:right w:val="nil"/>
            </w:tcBorders>
          </w:tcPr>
          <w:p w14:paraId="1A558C5B" w14:textId="77777777" w:rsidR="008112DB" w:rsidRPr="00AB1B8F" w:rsidRDefault="008112DB" w:rsidP="00A30437">
            <w:pPr>
              <w:pStyle w:val="Normal6a"/>
            </w:pPr>
            <w:r w:rsidRPr="00AB1B8F">
              <w:rPr>
                <w:b/>
                <w:i/>
              </w:rPr>
              <w:t>g bis)</w:t>
            </w:r>
            <w:r w:rsidRPr="00AB1B8F">
              <w:tab/>
            </w:r>
            <w:r w:rsidRPr="00AB1B8F">
              <w:rPr>
                <w:b/>
                <w:i/>
              </w:rPr>
              <w:t>reconnaître que l’accès limité aux technologies de l’information et de la communication dans de nombreux pays du monde empêche les femmes et les filles de réaliser pleinement leur potentiel;</w:t>
            </w:r>
          </w:p>
        </w:tc>
      </w:tr>
    </w:tbl>
    <w:p w14:paraId="299DF9A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C7FFA20" w14:textId="77777777" w:rsidR="008112DB" w:rsidRPr="007800A1" w:rsidRDefault="008112DB" w:rsidP="008112DB">
      <w:pPr>
        <w:rPr>
          <w:lang w:val="en-GB"/>
        </w:rPr>
      </w:pPr>
      <w:r w:rsidRPr="007800A1">
        <w:rPr>
          <w:rStyle w:val="HideTWBExt"/>
          <w:lang w:val="en-GB"/>
        </w:rPr>
        <w:t>&lt;/Amend&gt;</w:t>
      </w:r>
    </w:p>
    <w:p w14:paraId="1E665931"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168</w:t>
      </w:r>
      <w:r w:rsidRPr="007800A1">
        <w:rPr>
          <w:rStyle w:val="HideTWBExt"/>
          <w:b w:val="0"/>
          <w:lang w:val="en-GB"/>
        </w:rPr>
        <w:t>&lt;/NumAm&gt;</w:t>
      </w:r>
    </w:p>
    <w:p w14:paraId="57785F1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FE45789" w14:textId="77777777" w:rsidR="008112DB" w:rsidRPr="00AB1B8F" w:rsidRDefault="008112DB" w:rsidP="008112DB">
      <w:pPr>
        <w:pStyle w:val="NormalBold"/>
      </w:pPr>
      <w:r w:rsidRPr="00AB1B8F">
        <w:rPr>
          <w:rStyle w:val="HideTWBExt"/>
          <w:b w:val="0"/>
        </w:rPr>
        <w:t>&lt;/RepeatBlock-By&gt;</w:t>
      </w:r>
    </w:p>
    <w:p w14:paraId="35FEF15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07E91BF" w14:textId="77777777" w:rsidR="008112DB" w:rsidRPr="00AB1B8F" w:rsidRDefault="008112DB" w:rsidP="008112DB">
      <w:pPr>
        <w:pStyle w:val="NormalBold"/>
      </w:pPr>
      <w:r w:rsidRPr="00AB1B8F">
        <w:rPr>
          <w:rStyle w:val="HideTWBExt"/>
          <w:b w:val="0"/>
        </w:rPr>
        <w:t>&lt;Article&gt;</w:t>
      </w:r>
      <w:r w:rsidRPr="00AB1B8F">
        <w:t>Paragraphe 1 – point g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F5F0C3C" w14:textId="77777777" w:rsidTr="00A30437">
        <w:trPr>
          <w:trHeight w:hRule="exact" w:val="240"/>
          <w:jc w:val="center"/>
        </w:trPr>
        <w:tc>
          <w:tcPr>
            <w:tcW w:w="9752" w:type="dxa"/>
            <w:gridSpan w:val="2"/>
            <w:tcBorders>
              <w:top w:val="nil"/>
              <w:left w:val="nil"/>
              <w:bottom w:val="nil"/>
              <w:right w:val="nil"/>
            </w:tcBorders>
          </w:tcPr>
          <w:p w14:paraId="62AA03C2" w14:textId="77777777" w:rsidR="008112DB" w:rsidRPr="00AB1B8F" w:rsidRDefault="008112DB" w:rsidP="00A30437"/>
        </w:tc>
      </w:tr>
      <w:tr w:rsidR="008112DB" w:rsidRPr="00AB1B8F" w14:paraId="0DDBDC51" w14:textId="77777777" w:rsidTr="00A30437">
        <w:trPr>
          <w:trHeight w:val="240"/>
          <w:jc w:val="center"/>
        </w:trPr>
        <w:tc>
          <w:tcPr>
            <w:tcW w:w="4876" w:type="dxa"/>
            <w:tcBorders>
              <w:top w:val="nil"/>
              <w:left w:val="nil"/>
              <w:bottom w:val="nil"/>
              <w:right w:val="nil"/>
            </w:tcBorders>
          </w:tcPr>
          <w:p w14:paraId="6C651CB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E0B2D75" w14:textId="77777777" w:rsidR="008112DB" w:rsidRPr="00AB1B8F" w:rsidRDefault="008112DB" w:rsidP="00A30437">
            <w:pPr>
              <w:pStyle w:val="AmColumnHeading"/>
            </w:pPr>
            <w:r w:rsidRPr="00AB1B8F">
              <w:t>Amendement</w:t>
            </w:r>
          </w:p>
        </w:tc>
      </w:tr>
      <w:tr w:rsidR="008112DB" w:rsidRPr="00AB1B8F" w14:paraId="68CCE76D" w14:textId="77777777" w:rsidTr="00A30437">
        <w:trPr>
          <w:jc w:val="center"/>
        </w:trPr>
        <w:tc>
          <w:tcPr>
            <w:tcW w:w="4876" w:type="dxa"/>
            <w:tcBorders>
              <w:top w:val="nil"/>
              <w:left w:val="nil"/>
              <w:bottom w:val="nil"/>
              <w:right w:val="nil"/>
            </w:tcBorders>
          </w:tcPr>
          <w:p w14:paraId="469FB7D0" w14:textId="77777777" w:rsidR="008112DB" w:rsidRPr="00AB1B8F" w:rsidRDefault="008112DB" w:rsidP="00A30437">
            <w:pPr>
              <w:pStyle w:val="Normal6a"/>
            </w:pPr>
          </w:p>
        </w:tc>
        <w:tc>
          <w:tcPr>
            <w:tcW w:w="4876" w:type="dxa"/>
            <w:tcBorders>
              <w:top w:val="nil"/>
              <w:left w:val="nil"/>
              <w:bottom w:val="nil"/>
              <w:right w:val="nil"/>
            </w:tcBorders>
          </w:tcPr>
          <w:p w14:paraId="785B7CBA" w14:textId="77777777" w:rsidR="008112DB" w:rsidRPr="00AB1B8F" w:rsidRDefault="008112DB" w:rsidP="00A30437">
            <w:pPr>
              <w:pStyle w:val="Normal6a"/>
            </w:pPr>
            <w:r w:rsidRPr="00AB1B8F">
              <w:rPr>
                <w:b/>
                <w:i/>
              </w:rPr>
              <w:t>g quater)</w:t>
            </w:r>
            <w:r w:rsidRPr="00AB1B8F">
              <w:tab/>
            </w:r>
            <w:r w:rsidRPr="00AB1B8F">
              <w:rPr>
                <w:b/>
                <w:i/>
              </w:rPr>
              <w:t>soutenir et promouvoir activement la recommandation générale n°40 publiée en 2024 par le Comité pour l’élimination de la discrimination à l’égard des femmes (CEDAW) sur la représentation égale et inclusive des femmes dans les systèmes de décision, définie comme la parité 50/50 entre les femmes et les hommes dans toute leur diversité en termes d’égalité d’accès et de pouvoir dans les systèmes de décision;</w:t>
            </w:r>
          </w:p>
        </w:tc>
      </w:tr>
    </w:tbl>
    <w:p w14:paraId="17D7242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393BB8C" w14:textId="77777777" w:rsidR="008112DB" w:rsidRPr="007800A1" w:rsidRDefault="008112DB" w:rsidP="008112DB">
      <w:pPr>
        <w:rPr>
          <w:lang w:val="en-GB"/>
        </w:rPr>
      </w:pPr>
      <w:r w:rsidRPr="007800A1">
        <w:rPr>
          <w:rStyle w:val="HideTWBExt"/>
          <w:lang w:val="en-GB"/>
        </w:rPr>
        <w:t>&lt;/Amend&gt;</w:t>
      </w:r>
    </w:p>
    <w:p w14:paraId="0D82C35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169</w:t>
      </w:r>
      <w:r w:rsidRPr="007800A1">
        <w:rPr>
          <w:rStyle w:val="HideTWBExt"/>
          <w:b w:val="0"/>
          <w:lang w:val="en-GB"/>
        </w:rPr>
        <w:t>&lt;/NumAm&gt;</w:t>
      </w:r>
    </w:p>
    <w:p w14:paraId="6C8D6A4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0833E990" w14:textId="77777777" w:rsidR="008112DB" w:rsidRPr="00AB1B8F" w:rsidRDefault="008112DB" w:rsidP="008112DB">
      <w:pPr>
        <w:pStyle w:val="NormalBold"/>
      </w:pPr>
      <w:r w:rsidRPr="00AB1B8F">
        <w:rPr>
          <w:rStyle w:val="HideTWBExt"/>
          <w:b w:val="0"/>
        </w:rPr>
        <w:t>&lt;/RepeatBlock-By&gt;</w:t>
      </w:r>
    </w:p>
    <w:p w14:paraId="4A93E7D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7321B98" w14:textId="77777777" w:rsidR="008112DB" w:rsidRPr="00AB1B8F" w:rsidRDefault="008112DB" w:rsidP="008112DB">
      <w:pPr>
        <w:pStyle w:val="NormalBold"/>
      </w:pPr>
      <w:r w:rsidRPr="00AB1B8F">
        <w:rPr>
          <w:rStyle w:val="HideTWBExt"/>
          <w:b w:val="0"/>
        </w:rPr>
        <w:t>&lt;Article&gt;</w:t>
      </w:r>
      <w:r w:rsidRPr="00AB1B8F">
        <w:t>Paragraphe 1 – point g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4DFFE2A" w14:textId="77777777" w:rsidTr="00A30437">
        <w:trPr>
          <w:trHeight w:hRule="exact" w:val="240"/>
          <w:jc w:val="center"/>
        </w:trPr>
        <w:tc>
          <w:tcPr>
            <w:tcW w:w="9752" w:type="dxa"/>
            <w:gridSpan w:val="2"/>
            <w:tcBorders>
              <w:top w:val="nil"/>
              <w:left w:val="nil"/>
              <w:bottom w:val="nil"/>
              <w:right w:val="nil"/>
            </w:tcBorders>
          </w:tcPr>
          <w:p w14:paraId="48594CB1" w14:textId="77777777" w:rsidR="008112DB" w:rsidRPr="00AB1B8F" w:rsidRDefault="008112DB" w:rsidP="00A30437"/>
        </w:tc>
      </w:tr>
      <w:tr w:rsidR="008112DB" w:rsidRPr="00AB1B8F" w14:paraId="6641BDC7" w14:textId="77777777" w:rsidTr="00A30437">
        <w:trPr>
          <w:trHeight w:val="240"/>
          <w:jc w:val="center"/>
        </w:trPr>
        <w:tc>
          <w:tcPr>
            <w:tcW w:w="4876" w:type="dxa"/>
            <w:tcBorders>
              <w:top w:val="nil"/>
              <w:left w:val="nil"/>
              <w:bottom w:val="nil"/>
              <w:right w:val="nil"/>
            </w:tcBorders>
          </w:tcPr>
          <w:p w14:paraId="40265F4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B214431" w14:textId="77777777" w:rsidR="008112DB" w:rsidRPr="00AB1B8F" w:rsidRDefault="008112DB" w:rsidP="00A30437">
            <w:pPr>
              <w:pStyle w:val="AmColumnHeading"/>
            </w:pPr>
            <w:r w:rsidRPr="00AB1B8F">
              <w:t>Amendement</w:t>
            </w:r>
          </w:p>
        </w:tc>
      </w:tr>
      <w:tr w:rsidR="008112DB" w:rsidRPr="00AB1B8F" w14:paraId="6C742BEE" w14:textId="77777777" w:rsidTr="00A30437">
        <w:trPr>
          <w:jc w:val="center"/>
        </w:trPr>
        <w:tc>
          <w:tcPr>
            <w:tcW w:w="4876" w:type="dxa"/>
            <w:tcBorders>
              <w:top w:val="nil"/>
              <w:left w:val="nil"/>
              <w:bottom w:val="nil"/>
              <w:right w:val="nil"/>
            </w:tcBorders>
          </w:tcPr>
          <w:p w14:paraId="031A5B0E" w14:textId="77777777" w:rsidR="008112DB" w:rsidRPr="00AB1B8F" w:rsidRDefault="008112DB" w:rsidP="00A30437">
            <w:pPr>
              <w:pStyle w:val="Normal6a"/>
            </w:pPr>
          </w:p>
        </w:tc>
        <w:tc>
          <w:tcPr>
            <w:tcW w:w="4876" w:type="dxa"/>
            <w:tcBorders>
              <w:top w:val="nil"/>
              <w:left w:val="nil"/>
              <w:bottom w:val="nil"/>
              <w:right w:val="nil"/>
            </w:tcBorders>
          </w:tcPr>
          <w:p w14:paraId="2523E0CF" w14:textId="77777777" w:rsidR="008112DB" w:rsidRPr="00AB1B8F" w:rsidRDefault="008112DB" w:rsidP="00A30437">
            <w:pPr>
              <w:pStyle w:val="Normal6a"/>
            </w:pPr>
            <w:r w:rsidRPr="00AB1B8F">
              <w:rPr>
                <w:b/>
                <w:i/>
              </w:rPr>
              <w:t>g quater)</w:t>
            </w:r>
            <w:r w:rsidRPr="00AB1B8F">
              <w:tab/>
            </w:r>
            <w:r w:rsidRPr="00AB1B8F">
              <w:rPr>
                <w:b/>
                <w:i/>
              </w:rPr>
              <w:t>condamner les discours de haine en ligne visant spécifiquement les femmes, qui entravent leur participation à la vie publique, et soutient en ce sens les programmes d’éducation aux médias et de sécurité numérique pour les femmes et les filles;</w:t>
            </w:r>
          </w:p>
        </w:tc>
      </w:tr>
    </w:tbl>
    <w:p w14:paraId="3FC64C4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5696C0E" w14:textId="77777777" w:rsidR="008112DB" w:rsidRPr="007800A1" w:rsidRDefault="008112DB" w:rsidP="008112DB">
      <w:pPr>
        <w:rPr>
          <w:lang w:val="en-GB"/>
        </w:rPr>
      </w:pPr>
      <w:r w:rsidRPr="007800A1">
        <w:rPr>
          <w:rStyle w:val="HideTWBExt"/>
          <w:lang w:val="en-GB"/>
        </w:rPr>
        <w:t>&lt;/Amend&gt;</w:t>
      </w:r>
    </w:p>
    <w:p w14:paraId="63F8B4A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170</w:t>
      </w:r>
      <w:r w:rsidRPr="007800A1">
        <w:rPr>
          <w:rStyle w:val="HideTWBExt"/>
          <w:b w:val="0"/>
          <w:lang w:val="en-GB"/>
        </w:rPr>
        <w:t>&lt;/NumAm&gt;</w:t>
      </w:r>
    </w:p>
    <w:p w14:paraId="5737F12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Eleonora Meleti</w:t>
      </w:r>
      <w:r w:rsidRPr="007800A1">
        <w:rPr>
          <w:rStyle w:val="HideTWBExt"/>
          <w:b w:val="0"/>
          <w:lang w:val="en-GB"/>
        </w:rPr>
        <w:t>&lt;/Members&gt;</w:t>
      </w:r>
    </w:p>
    <w:p w14:paraId="182AD6EF" w14:textId="77777777" w:rsidR="008112DB" w:rsidRPr="00AB1B8F" w:rsidRDefault="008112DB" w:rsidP="008112DB">
      <w:pPr>
        <w:pStyle w:val="NormalBold"/>
      </w:pPr>
      <w:r w:rsidRPr="00AB1B8F">
        <w:rPr>
          <w:rStyle w:val="HideTWBExt"/>
          <w:b w:val="0"/>
        </w:rPr>
        <w:t>&lt;/RepeatBlock-By&gt;</w:t>
      </w:r>
    </w:p>
    <w:p w14:paraId="3E84550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5BEF54F" w14:textId="77777777" w:rsidR="008112DB" w:rsidRPr="00AB1B8F" w:rsidRDefault="008112DB" w:rsidP="008112DB">
      <w:pPr>
        <w:pStyle w:val="NormalBold"/>
      </w:pPr>
      <w:r w:rsidRPr="00AB1B8F">
        <w:rPr>
          <w:rStyle w:val="HideTWBExt"/>
          <w:b w:val="0"/>
        </w:rPr>
        <w:t>&lt;Article&gt;</w:t>
      </w:r>
      <w:r w:rsidRPr="00AB1B8F">
        <w:t>Paragraphe 1 – point g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C8C01DF" w14:textId="77777777" w:rsidTr="00A30437">
        <w:trPr>
          <w:trHeight w:hRule="exact" w:val="240"/>
          <w:jc w:val="center"/>
        </w:trPr>
        <w:tc>
          <w:tcPr>
            <w:tcW w:w="9752" w:type="dxa"/>
            <w:gridSpan w:val="2"/>
            <w:tcBorders>
              <w:top w:val="nil"/>
              <w:left w:val="nil"/>
              <w:bottom w:val="nil"/>
              <w:right w:val="nil"/>
            </w:tcBorders>
          </w:tcPr>
          <w:p w14:paraId="39D5DCFF" w14:textId="77777777" w:rsidR="008112DB" w:rsidRPr="00AB1B8F" w:rsidRDefault="008112DB" w:rsidP="00A30437"/>
        </w:tc>
      </w:tr>
      <w:tr w:rsidR="008112DB" w:rsidRPr="00AB1B8F" w14:paraId="402D0896" w14:textId="77777777" w:rsidTr="00A30437">
        <w:trPr>
          <w:trHeight w:val="240"/>
          <w:jc w:val="center"/>
        </w:trPr>
        <w:tc>
          <w:tcPr>
            <w:tcW w:w="4876" w:type="dxa"/>
            <w:tcBorders>
              <w:top w:val="nil"/>
              <w:left w:val="nil"/>
              <w:bottom w:val="nil"/>
              <w:right w:val="nil"/>
            </w:tcBorders>
          </w:tcPr>
          <w:p w14:paraId="02309CA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DF7A2CB" w14:textId="77777777" w:rsidR="008112DB" w:rsidRPr="00AB1B8F" w:rsidRDefault="008112DB" w:rsidP="00A30437">
            <w:pPr>
              <w:pStyle w:val="AmColumnHeading"/>
            </w:pPr>
            <w:r w:rsidRPr="00AB1B8F">
              <w:t>Amendement</w:t>
            </w:r>
          </w:p>
        </w:tc>
      </w:tr>
      <w:tr w:rsidR="008112DB" w:rsidRPr="00AB1B8F" w14:paraId="324AD7B7" w14:textId="77777777" w:rsidTr="00A30437">
        <w:trPr>
          <w:jc w:val="center"/>
        </w:trPr>
        <w:tc>
          <w:tcPr>
            <w:tcW w:w="4876" w:type="dxa"/>
            <w:tcBorders>
              <w:top w:val="nil"/>
              <w:left w:val="nil"/>
              <w:bottom w:val="nil"/>
              <w:right w:val="nil"/>
            </w:tcBorders>
          </w:tcPr>
          <w:p w14:paraId="1AAF2DDF" w14:textId="77777777" w:rsidR="008112DB" w:rsidRPr="00AB1B8F" w:rsidRDefault="008112DB" w:rsidP="00A30437">
            <w:pPr>
              <w:pStyle w:val="Normal6a"/>
            </w:pPr>
          </w:p>
        </w:tc>
        <w:tc>
          <w:tcPr>
            <w:tcW w:w="4876" w:type="dxa"/>
            <w:tcBorders>
              <w:top w:val="nil"/>
              <w:left w:val="nil"/>
              <w:bottom w:val="nil"/>
              <w:right w:val="nil"/>
            </w:tcBorders>
          </w:tcPr>
          <w:p w14:paraId="4D7F9383" w14:textId="77777777" w:rsidR="008112DB" w:rsidRPr="00AB1B8F" w:rsidRDefault="008112DB" w:rsidP="00A30437">
            <w:pPr>
              <w:pStyle w:val="Normal6a"/>
            </w:pPr>
            <w:r w:rsidRPr="00AB1B8F">
              <w:rPr>
                <w:b/>
                <w:i/>
              </w:rPr>
              <w:t>g quater)</w:t>
            </w:r>
            <w:r w:rsidRPr="00AB1B8F">
              <w:tab/>
            </w:r>
            <w:r w:rsidRPr="00AB1B8F">
              <w:rPr>
                <w:b/>
                <w:i/>
              </w:rPr>
              <w:t>souligner l’importance de lutter contre les stéréotypes, les attitudes et les préjugés sexistes dans toutes leurs dimensions, par tous les types de médias, y compris les médias sociaux;</w:t>
            </w:r>
          </w:p>
        </w:tc>
      </w:tr>
    </w:tbl>
    <w:p w14:paraId="7C425A1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88864E1" w14:textId="77777777" w:rsidR="008112DB" w:rsidRPr="007800A1" w:rsidRDefault="008112DB" w:rsidP="008112DB">
      <w:pPr>
        <w:rPr>
          <w:lang w:val="en-GB"/>
        </w:rPr>
      </w:pPr>
      <w:r w:rsidRPr="007800A1">
        <w:rPr>
          <w:rStyle w:val="HideTWBExt"/>
          <w:lang w:val="en-GB"/>
        </w:rPr>
        <w:t>&lt;/Amend&gt;</w:t>
      </w:r>
    </w:p>
    <w:p w14:paraId="0660FE8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171</w:t>
      </w:r>
      <w:r w:rsidRPr="007800A1">
        <w:rPr>
          <w:rStyle w:val="HideTWBExt"/>
          <w:b w:val="0"/>
          <w:lang w:val="en-GB"/>
        </w:rPr>
        <w:t>&lt;/NumAm&gt;</w:t>
      </w:r>
    </w:p>
    <w:p w14:paraId="5212122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1A4F6572" w14:textId="77777777" w:rsidR="008112DB" w:rsidRPr="00AB1B8F" w:rsidRDefault="008112DB" w:rsidP="008112DB">
      <w:pPr>
        <w:pStyle w:val="NormalBold"/>
      </w:pPr>
      <w:r w:rsidRPr="00AB1B8F">
        <w:rPr>
          <w:rStyle w:val="HideTWBExt"/>
          <w:b w:val="0"/>
        </w:rPr>
        <w:t>&lt;/RepeatBlock-By&gt;</w:t>
      </w:r>
    </w:p>
    <w:p w14:paraId="72F382E1"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2F0E1FC" w14:textId="77777777" w:rsidR="008112DB" w:rsidRPr="00AB1B8F" w:rsidRDefault="008112DB" w:rsidP="008112DB">
      <w:pPr>
        <w:pStyle w:val="NormalBold"/>
      </w:pPr>
      <w:r w:rsidRPr="00AB1B8F">
        <w:rPr>
          <w:rStyle w:val="HideTWBExt"/>
          <w:b w:val="0"/>
        </w:rPr>
        <w:t>&lt;Article&gt;</w:t>
      </w:r>
      <w:r w:rsidRPr="00AB1B8F">
        <w:t>Paragraphe 1 – point g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EE01520" w14:textId="77777777" w:rsidTr="00A30437">
        <w:trPr>
          <w:trHeight w:hRule="exact" w:val="240"/>
          <w:jc w:val="center"/>
        </w:trPr>
        <w:tc>
          <w:tcPr>
            <w:tcW w:w="9752" w:type="dxa"/>
            <w:gridSpan w:val="2"/>
            <w:tcBorders>
              <w:top w:val="nil"/>
              <w:left w:val="nil"/>
              <w:bottom w:val="nil"/>
              <w:right w:val="nil"/>
            </w:tcBorders>
          </w:tcPr>
          <w:p w14:paraId="6E1A37EB" w14:textId="77777777" w:rsidR="008112DB" w:rsidRPr="00AB1B8F" w:rsidRDefault="008112DB" w:rsidP="00A30437"/>
        </w:tc>
      </w:tr>
      <w:tr w:rsidR="008112DB" w:rsidRPr="00AB1B8F" w14:paraId="27CD370E" w14:textId="77777777" w:rsidTr="00A30437">
        <w:trPr>
          <w:trHeight w:val="240"/>
          <w:jc w:val="center"/>
        </w:trPr>
        <w:tc>
          <w:tcPr>
            <w:tcW w:w="4876" w:type="dxa"/>
            <w:tcBorders>
              <w:top w:val="nil"/>
              <w:left w:val="nil"/>
              <w:bottom w:val="nil"/>
              <w:right w:val="nil"/>
            </w:tcBorders>
          </w:tcPr>
          <w:p w14:paraId="75976CF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D3C9281" w14:textId="77777777" w:rsidR="008112DB" w:rsidRPr="00AB1B8F" w:rsidRDefault="008112DB" w:rsidP="00A30437">
            <w:pPr>
              <w:pStyle w:val="AmColumnHeading"/>
            </w:pPr>
            <w:r w:rsidRPr="00AB1B8F">
              <w:t>Amendement</w:t>
            </w:r>
          </w:p>
        </w:tc>
      </w:tr>
      <w:tr w:rsidR="008112DB" w:rsidRPr="00AB1B8F" w14:paraId="554912A7" w14:textId="77777777" w:rsidTr="00A30437">
        <w:trPr>
          <w:jc w:val="center"/>
        </w:trPr>
        <w:tc>
          <w:tcPr>
            <w:tcW w:w="4876" w:type="dxa"/>
            <w:tcBorders>
              <w:top w:val="nil"/>
              <w:left w:val="nil"/>
              <w:bottom w:val="nil"/>
              <w:right w:val="nil"/>
            </w:tcBorders>
          </w:tcPr>
          <w:p w14:paraId="06C5E5E9" w14:textId="77777777" w:rsidR="008112DB" w:rsidRPr="00AB1B8F" w:rsidRDefault="008112DB" w:rsidP="00A30437">
            <w:pPr>
              <w:pStyle w:val="Normal6a"/>
            </w:pPr>
          </w:p>
        </w:tc>
        <w:tc>
          <w:tcPr>
            <w:tcW w:w="4876" w:type="dxa"/>
            <w:tcBorders>
              <w:top w:val="nil"/>
              <w:left w:val="nil"/>
              <w:bottom w:val="nil"/>
              <w:right w:val="nil"/>
            </w:tcBorders>
          </w:tcPr>
          <w:p w14:paraId="7111DC9B" w14:textId="77777777" w:rsidR="008112DB" w:rsidRPr="00AB1B8F" w:rsidRDefault="008112DB" w:rsidP="00A30437">
            <w:pPr>
              <w:pStyle w:val="Normal6a"/>
            </w:pPr>
            <w:r w:rsidRPr="00AB1B8F">
              <w:rPr>
                <w:b/>
                <w:i/>
              </w:rPr>
              <w:t>g quater)</w:t>
            </w:r>
            <w:r w:rsidRPr="00AB1B8F">
              <w:tab/>
            </w:r>
            <w:r w:rsidRPr="00AB1B8F">
              <w:rPr>
                <w:b/>
                <w:i/>
              </w:rPr>
              <w:t>souligner qu’il importe de lutter contre la menace que représentent les technologies manipulées par l’intelligence artificielle qui ont une incidence disproportionnée sur les femmes, afin de garantir la pleine participation des femmes et des filles à la vie publique;</w:t>
            </w:r>
          </w:p>
        </w:tc>
      </w:tr>
    </w:tbl>
    <w:p w14:paraId="6F5D83A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191A371" w14:textId="77777777" w:rsidR="008112DB" w:rsidRPr="007800A1" w:rsidRDefault="008112DB" w:rsidP="008112DB">
      <w:pPr>
        <w:rPr>
          <w:lang w:val="en-GB"/>
        </w:rPr>
      </w:pPr>
      <w:r w:rsidRPr="007800A1">
        <w:rPr>
          <w:rStyle w:val="HideTWBExt"/>
          <w:lang w:val="en-GB"/>
        </w:rPr>
        <w:t>&lt;/Amend&gt;</w:t>
      </w:r>
    </w:p>
    <w:p w14:paraId="420E422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172</w:t>
      </w:r>
      <w:r w:rsidRPr="007800A1">
        <w:rPr>
          <w:rStyle w:val="HideTWBExt"/>
          <w:b w:val="0"/>
          <w:lang w:val="en-GB"/>
        </w:rPr>
        <w:t>&lt;/NumAm&gt;</w:t>
      </w:r>
    </w:p>
    <w:p w14:paraId="380B8A7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DCC8E1D" w14:textId="77777777" w:rsidR="008112DB" w:rsidRPr="00AB1B8F" w:rsidRDefault="008112DB" w:rsidP="008112DB">
      <w:pPr>
        <w:pStyle w:val="NormalBold"/>
      </w:pPr>
      <w:r w:rsidRPr="00AB1B8F">
        <w:rPr>
          <w:rStyle w:val="HideTWBExt"/>
          <w:b w:val="0"/>
        </w:rPr>
        <w:t>&lt;/RepeatBlock-By&gt;</w:t>
      </w:r>
    </w:p>
    <w:p w14:paraId="1B74CAE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A999826" w14:textId="77777777" w:rsidR="008112DB" w:rsidRPr="00AB1B8F" w:rsidRDefault="008112DB" w:rsidP="008112DB">
      <w:pPr>
        <w:pStyle w:val="NormalBold"/>
      </w:pPr>
      <w:r w:rsidRPr="00AB1B8F">
        <w:rPr>
          <w:rStyle w:val="HideTWBExt"/>
          <w:b w:val="0"/>
        </w:rPr>
        <w:t>&lt;Article&gt;</w:t>
      </w:r>
      <w:r w:rsidRPr="00AB1B8F">
        <w:t>Paragraphe 1 – point g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342CC5F" w14:textId="77777777" w:rsidTr="00A30437">
        <w:trPr>
          <w:trHeight w:hRule="exact" w:val="240"/>
          <w:jc w:val="center"/>
        </w:trPr>
        <w:tc>
          <w:tcPr>
            <w:tcW w:w="9752" w:type="dxa"/>
            <w:gridSpan w:val="2"/>
            <w:tcBorders>
              <w:top w:val="nil"/>
              <w:left w:val="nil"/>
              <w:bottom w:val="nil"/>
              <w:right w:val="nil"/>
            </w:tcBorders>
          </w:tcPr>
          <w:p w14:paraId="216ED089" w14:textId="77777777" w:rsidR="008112DB" w:rsidRPr="00AB1B8F" w:rsidRDefault="008112DB" w:rsidP="00A30437"/>
        </w:tc>
      </w:tr>
      <w:tr w:rsidR="008112DB" w:rsidRPr="00AB1B8F" w14:paraId="2FAA1EE0" w14:textId="77777777" w:rsidTr="00A30437">
        <w:trPr>
          <w:trHeight w:val="240"/>
          <w:jc w:val="center"/>
        </w:trPr>
        <w:tc>
          <w:tcPr>
            <w:tcW w:w="4876" w:type="dxa"/>
            <w:tcBorders>
              <w:top w:val="nil"/>
              <w:left w:val="nil"/>
              <w:bottom w:val="nil"/>
              <w:right w:val="nil"/>
            </w:tcBorders>
          </w:tcPr>
          <w:p w14:paraId="24A71F9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A74D8B3" w14:textId="77777777" w:rsidR="008112DB" w:rsidRPr="00AB1B8F" w:rsidRDefault="008112DB" w:rsidP="00A30437">
            <w:pPr>
              <w:pStyle w:val="AmColumnHeading"/>
            </w:pPr>
            <w:r w:rsidRPr="00AB1B8F">
              <w:t>Amendement</w:t>
            </w:r>
          </w:p>
        </w:tc>
      </w:tr>
      <w:tr w:rsidR="008112DB" w:rsidRPr="00AB1B8F" w14:paraId="746E53B6" w14:textId="77777777" w:rsidTr="00A30437">
        <w:trPr>
          <w:jc w:val="center"/>
        </w:trPr>
        <w:tc>
          <w:tcPr>
            <w:tcW w:w="4876" w:type="dxa"/>
            <w:tcBorders>
              <w:top w:val="nil"/>
              <w:left w:val="nil"/>
              <w:bottom w:val="nil"/>
              <w:right w:val="nil"/>
            </w:tcBorders>
          </w:tcPr>
          <w:p w14:paraId="2C6F34AB" w14:textId="77777777" w:rsidR="008112DB" w:rsidRPr="00AB1B8F" w:rsidRDefault="008112DB" w:rsidP="00A30437">
            <w:pPr>
              <w:pStyle w:val="Normal6a"/>
            </w:pPr>
          </w:p>
        </w:tc>
        <w:tc>
          <w:tcPr>
            <w:tcW w:w="4876" w:type="dxa"/>
            <w:tcBorders>
              <w:top w:val="nil"/>
              <w:left w:val="nil"/>
              <w:bottom w:val="nil"/>
              <w:right w:val="nil"/>
            </w:tcBorders>
          </w:tcPr>
          <w:p w14:paraId="41444DED" w14:textId="77777777" w:rsidR="008112DB" w:rsidRPr="00AB1B8F" w:rsidRDefault="008112DB" w:rsidP="00A30437">
            <w:pPr>
              <w:pStyle w:val="Normal6a"/>
            </w:pPr>
            <w:r w:rsidRPr="00AB1B8F">
              <w:rPr>
                <w:b/>
                <w:i/>
              </w:rPr>
              <w:t>g quater)</w:t>
            </w:r>
            <w:r w:rsidRPr="00AB1B8F">
              <w:tab/>
            </w:r>
            <w:r w:rsidRPr="00AB1B8F">
              <w:rPr>
                <w:b/>
                <w:i/>
              </w:rPr>
              <w:t>encourager une participation significative des femmes, à tous les niveaux décisionnels, à la politique étrangère et de sécurité ainsi qu’à la résolution des conflits, tant dans l’Union qu’à l’échelle mondiale;</w:t>
            </w:r>
          </w:p>
        </w:tc>
      </w:tr>
    </w:tbl>
    <w:p w14:paraId="478E6C6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DE23617" w14:textId="77777777" w:rsidR="008112DB" w:rsidRPr="007800A1" w:rsidRDefault="008112DB" w:rsidP="008112DB">
      <w:pPr>
        <w:rPr>
          <w:lang w:val="en-GB"/>
        </w:rPr>
      </w:pPr>
      <w:r w:rsidRPr="007800A1">
        <w:rPr>
          <w:rStyle w:val="HideTWBExt"/>
          <w:lang w:val="en-GB"/>
        </w:rPr>
        <w:t>&lt;/Amend&gt;</w:t>
      </w:r>
    </w:p>
    <w:p w14:paraId="5B6EEDA8"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173</w:t>
      </w:r>
      <w:r w:rsidRPr="007800A1">
        <w:rPr>
          <w:rStyle w:val="HideTWBExt"/>
          <w:b w:val="0"/>
          <w:lang w:val="en-GB"/>
        </w:rPr>
        <w:t>&lt;/NumAm&gt;</w:t>
      </w:r>
    </w:p>
    <w:p w14:paraId="49A01B6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E470772" w14:textId="77777777" w:rsidR="008112DB" w:rsidRPr="00AB1B8F" w:rsidRDefault="008112DB" w:rsidP="008112DB">
      <w:pPr>
        <w:pStyle w:val="NormalBold"/>
      </w:pPr>
      <w:r w:rsidRPr="00AB1B8F">
        <w:rPr>
          <w:rStyle w:val="HideTWBExt"/>
          <w:b w:val="0"/>
        </w:rPr>
        <w:t>&lt;/RepeatBlock-By&gt;</w:t>
      </w:r>
    </w:p>
    <w:p w14:paraId="25F5648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21E46CA" w14:textId="77777777" w:rsidR="008112DB" w:rsidRPr="00AB1B8F" w:rsidRDefault="008112DB" w:rsidP="008112DB">
      <w:pPr>
        <w:pStyle w:val="NormalBold"/>
      </w:pPr>
      <w:r w:rsidRPr="00AB1B8F">
        <w:rPr>
          <w:rStyle w:val="HideTWBExt"/>
          <w:b w:val="0"/>
        </w:rPr>
        <w:t>&lt;Article&gt;</w:t>
      </w:r>
      <w:r w:rsidRPr="00AB1B8F">
        <w:t>Paragraphe 1 – point g quinquies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E9B8C11" w14:textId="77777777" w:rsidTr="00A30437">
        <w:trPr>
          <w:trHeight w:hRule="exact" w:val="240"/>
          <w:jc w:val="center"/>
        </w:trPr>
        <w:tc>
          <w:tcPr>
            <w:tcW w:w="9752" w:type="dxa"/>
            <w:gridSpan w:val="2"/>
            <w:tcBorders>
              <w:top w:val="nil"/>
              <w:left w:val="nil"/>
              <w:bottom w:val="nil"/>
              <w:right w:val="nil"/>
            </w:tcBorders>
          </w:tcPr>
          <w:p w14:paraId="6E8E929D" w14:textId="77777777" w:rsidR="008112DB" w:rsidRPr="00AB1B8F" w:rsidRDefault="008112DB" w:rsidP="00A30437"/>
        </w:tc>
      </w:tr>
      <w:tr w:rsidR="008112DB" w:rsidRPr="00AB1B8F" w14:paraId="12F3CF75" w14:textId="77777777" w:rsidTr="00A30437">
        <w:trPr>
          <w:trHeight w:val="240"/>
          <w:jc w:val="center"/>
        </w:trPr>
        <w:tc>
          <w:tcPr>
            <w:tcW w:w="4876" w:type="dxa"/>
            <w:tcBorders>
              <w:top w:val="nil"/>
              <w:left w:val="nil"/>
              <w:bottom w:val="nil"/>
              <w:right w:val="nil"/>
            </w:tcBorders>
          </w:tcPr>
          <w:p w14:paraId="60594BE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CC1D421" w14:textId="77777777" w:rsidR="008112DB" w:rsidRPr="00AB1B8F" w:rsidRDefault="008112DB" w:rsidP="00A30437">
            <w:pPr>
              <w:pStyle w:val="AmColumnHeading"/>
            </w:pPr>
            <w:r w:rsidRPr="00AB1B8F">
              <w:t>Amendement</w:t>
            </w:r>
          </w:p>
        </w:tc>
      </w:tr>
      <w:tr w:rsidR="008112DB" w:rsidRPr="00AB1B8F" w14:paraId="5A8C59BA" w14:textId="77777777" w:rsidTr="00A30437">
        <w:trPr>
          <w:jc w:val="center"/>
        </w:trPr>
        <w:tc>
          <w:tcPr>
            <w:tcW w:w="4876" w:type="dxa"/>
            <w:tcBorders>
              <w:top w:val="nil"/>
              <w:left w:val="nil"/>
              <w:bottom w:val="nil"/>
              <w:right w:val="nil"/>
            </w:tcBorders>
          </w:tcPr>
          <w:p w14:paraId="2E6A6A56" w14:textId="77777777" w:rsidR="008112DB" w:rsidRPr="00AB1B8F" w:rsidRDefault="008112DB" w:rsidP="00A30437">
            <w:pPr>
              <w:pStyle w:val="Normal6a"/>
            </w:pPr>
          </w:p>
        </w:tc>
        <w:tc>
          <w:tcPr>
            <w:tcW w:w="4876" w:type="dxa"/>
            <w:tcBorders>
              <w:top w:val="nil"/>
              <w:left w:val="nil"/>
              <w:bottom w:val="nil"/>
              <w:right w:val="nil"/>
            </w:tcBorders>
          </w:tcPr>
          <w:p w14:paraId="437E2CE0" w14:textId="77777777" w:rsidR="008112DB" w:rsidRPr="00AB1B8F" w:rsidRDefault="008112DB" w:rsidP="00A30437">
            <w:pPr>
              <w:pStyle w:val="Normal6a"/>
            </w:pPr>
            <w:r w:rsidRPr="00AB1B8F">
              <w:rPr>
                <w:b/>
                <w:i/>
              </w:rPr>
              <w:t>g quinquies)</w:t>
            </w:r>
            <w:r w:rsidRPr="00AB1B8F">
              <w:tab/>
            </w:r>
            <w:r w:rsidRPr="00AB1B8F">
              <w:rPr>
                <w:b/>
                <w:i/>
              </w:rPr>
              <w:t>faire le point sur les progrès accomplis dans la mise en œuvre de la résolution 1325 des Nations unies et du programme concernant les femmes, la paix et la sécurité, tant au niveau de l’Union qu’au niveau international, et assurer un suivi approprié des conclusions; souligner la nécessité pour la Commission d’élaborer un nouveau plan d’action pour donner l’impulsion nécessaire à une application renforcée et globale du programme et à son usage en tant que programme en faveur des droits de l’homme des femmes dans toutes les situations de prise de décision et d’élaboration des politiques;</w:t>
            </w:r>
          </w:p>
        </w:tc>
      </w:tr>
    </w:tbl>
    <w:p w14:paraId="555B11E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1CBBDBD" w14:textId="77777777" w:rsidR="008112DB" w:rsidRPr="007800A1" w:rsidRDefault="008112DB" w:rsidP="008112DB">
      <w:pPr>
        <w:rPr>
          <w:lang w:val="en-GB"/>
        </w:rPr>
      </w:pPr>
      <w:r w:rsidRPr="007800A1">
        <w:rPr>
          <w:rStyle w:val="HideTWBExt"/>
          <w:lang w:val="en-GB"/>
        </w:rPr>
        <w:t>&lt;/Amend&gt;</w:t>
      </w:r>
    </w:p>
    <w:p w14:paraId="6866C33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174</w:t>
      </w:r>
      <w:r w:rsidRPr="007800A1">
        <w:rPr>
          <w:rStyle w:val="HideTWBExt"/>
          <w:b w:val="0"/>
          <w:lang w:val="en-GB"/>
        </w:rPr>
        <w:t>&lt;/NumAm&gt;</w:t>
      </w:r>
    </w:p>
    <w:p w14:paraId="495BF59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67E87452" w14:textId="77777777" w:rsidR="008112DB" w:rsidRPr="00AB1B8F" w:rsidRDefault="008112DB" w:rsidP="008112DB">
      <w:pPr>
        <w:pStyle w:val="NormalBold"/>
      </w:pPr>
      <w:r w:rsidRPr="00AB1B8F">
        <w:rPr>
          <w:rStyle w:val="HideTWBExt"/>
          <w:b w:val="0"/>
        </w:rPr>
        <w:t>&lt;/RepeatBlock-By&gt;</w:t>
      </w:r>
    </w:p>
    <w:p w14:paraId="5BC353E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F7727F3" w14:textId="77777777" w:rsidR="008112DB" w:rsidRPr="00AB1B8F" w:rsidRDefault="008112DB" w:rsidP="008112DB">
      <w:pPr>
        <w:pStyle w:val="NormalBold"/>
      </w:pPr>
      <w:r w:rsidRPr="00AB1B8F">
        <w:rPr>
          <w:rStyle w:val="HideTWBExt"/>
          <w:b w:val="0"/>
        </w:rPr>
        <w:t>&lt;Article&gt;</w:t>
      </w:r>
      <w:r w:rsidRPr="00AB1B8F">
        <w:t>Paragraphe 1 – point g quinquies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389CB12" w14:textId="77777777" w:rsidTr="00A30437">
        <w:trPr>
          <w:trHeight w:hRule="exact" w:val="240"/>
          <w:jc w:val="center"/>
        </w:trPr>
        <w:tc>
          <w:tcPr>
            <w:tcW w:w="9752" w:type="dxa"/>
            <w:gridSpan w:val="2"/>
            <w:tcBorders>
              <w:top w:val="nil"/>
              <w:left w:val="nil"/>
              <w:bottom w:val="nil"/>
              <w:right w:val="nil"/>
            </w:tcBorders>
          </w:tcPr>
          <w:p w14:paraId="49447D5A" w14:textId="77777777" w:rsidR="008112DB" w:rsidRPr="00AB1B8F" w:rsidRDefault="008112DB" w:rsidP="00A30437"/>
        </w:tc>
      </w:tr>
      <w:tr w:rsidR="008112DB" w:rsidRPr="00AB1B8F" w14:paraId="2B544081" w14:textId="77777777" w:rsidTr="00A30437">
        <w:trPr>
          <w:trHeight w:val="240"/>
          <w:jc w:val="center"/>
        </w:trPr>
        <w:tc>
          <w:tcPr>
            <w:tcW w:w="4876" w:type="dxa"/>
            <w:tcBorders>
              <w:top w:val="nil"/>
              <w:left w:val="nil"/>
              <w:bottom w:val="nil"/>
              <w:right w:val="nil"/>
            </w:tcBorders>
          </w:tcPr>
          <w:p w14:paraId="3840688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9F6C79B" w14:textId="77777777" w:rsidR="008112DB" w:rsidRPr="00AB1B8F" w:rsidRDefault="008112DB" w:rsidP="00A30437">
            <w:pPr>
              <w:pStyle w:val="AmColumnHeading"/>
            </w:pPr>
            <w:r w:rsidRPr="00AB1B8F">
              <w:t>Amendement</w:t>
            </w:r>
          </w:p>
        </w:tc>
      </w:tr>
      <w:tr w:rsidR="008112DB" w:rsidRPr="00AB1B8F" w14:paraId="088EA46A" w14:textId="77777777" w:rsidTr="00A30437">
        <w:trPr>
          <w:jc w:val="center"/>
        </w:trPr>
        <w:tc>
          <w:tcPr>
            <w:tcW w:w="4876" w:type="dxa"/>
            <w:tcBorders>
              <w:top w:val="nil"/>
              <w:left w:val="nil"/>
              <w:bottom w:val="nil"/>
              <w:right w:val="nil"/>
            </w:tcBorders>
          </w:tcPr>
          <w:p w14:paraId="5A3B5B5F" w14:textId="77777777" w:rsidR="008112DB" w:rsidRPr="00AB1B8F" w:rsidRDefault="008112DB" w:rsidP="00A30437">
            <w:pPr>
              <w:pStyle w:val="Normal6a"/>
            </w:pPr>
          </w:p>
        </w:tc>
        <w:tc>
          <w:tcPr>
            <w:tcW w:w="4876" w:type="dxa"/>
            <w:tcBorders>
              <w:top w:val="nil"/>
              <w:left w:val="nil"/>
              <w:bottom w:val="nil"/>
              <w:right w:val="nil"/>
            </w:tcBorders>
          </w:tcPr>
          <w:p w14:paraId="322D226E" w14:textId="77777777" w:rsidR="008112DB" w:rsidRPr="00AB1B8F" w:rsidRDefault="008112DB" w:rsidP="00A30437">
            <w:pPr>
              <w:pStyle w:val="Normal6a"/>
            </w:pPr>
            <w:r w:rsidRPr="00AB1B8F">
              <w:rPr>
                <w:b/>
                <w:i/>
              </w:rPr>
              <w:t>g quinquies)</w:t>
            </w:r>
            <w:r w:rsidRPr="00AB1B8F">
              <w:tab/>
            </w:r>
            <w:r w:rsidRPr="00AB1B8F">
              <w:rPr>
                <w:b/>
                <w:i/>
              </w:rPr>
              <w:t>prendre acte de la montée de la création et du partage de trucages vidéo ultra-réalistes fondés sur l’IA et de l’incidence de ces images manipulées, tant en ligne que hors ligne, sur la participation pleine et effective des femmes à la vie publique;</w:t>
            </w:r>
          </w:p>
        </w:tc>
      </w:tr>
    </w:tbl>
    <w:p w14:paraId="634630C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16CB0E74" w14:textId="77777777" w:rsidR="008112DB" w:rsidRPr="007800A1" w:rsidRDefault="008112DB" w:rsidP="008112DB">
      <w:pPr>
        <w:rPr>
          <w:lang w:val="en-GB"/>
        </w:rPr>
      </w:pPr>
      <w:r w:rsidRPr="007800A1">
        <w:rPr>
          <w:rStyle w:val="HideTWBExt"/>
          <w:lang w:val="en-GB"/>
        </w:rPr>
        <w:t>&lt;/Amend&gt;</w:t>
      </w:r>
    </w:p>
    <w:p w14:paraId="05F4F2E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175</w:t>
      </w:r>
      <w:r w:rsidRPr="007800A1">
        <w:rPr>
          <w:rStyle w:val="HideTWBExt"/>
          <w:b w:val="0"/>
          <w:lang w:val="en-GB"/>
        </w:rPr>
        <w:t>&lt;/NumAm&gt;</w:t>
      </w:r>
    </w:p>
    <w:p w14:paraId="2118072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1D623BA" w14:textId="77777777" w:rsidR="008112DB" w:rsidRPr="00AB1B8F" w:rsidRDefault="008112DB" w:rsidP="008112DB">
      <w:pPr>
        <w:pStyle w:val="NormalBold"/>
      </w:pPr>
      <w:r w:rsidRPr="00AB1B8F">
        <w:rPr>
          <w:rStyle w:val="HideTWBExt"/>
          <w:b w:val="0"/>
        </w:rPr>
        <w:t>&lt;/RepeatBlock-By&gt;</w:t>
      </w:r>
    </w:p>
    <w:p w14:paraId="7F256CE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9CF23E5" w14:textId="77777777" w:rsidR="008112DB" w:rsidRPr="00AB1B8F" w:rsidRDefault="008112DB" w:rsidP="008112DB">
      <w:pPr>
        <w:pStyle w:val="NormalBold"/>
      </w:pPr>
      <w:r w:rsidRPr="00AB1B8F">
        <w:rPr>
          <w:rStyle w:val="HideTWBExt"/>
          <w:b w:val="0"/>
        </w:rPr>
        <w:t>&lt;Article&gt;</w:t>
      </w:r>
      <w:r w:rsidRPr="00AB1B8F">
        <w:t>Paragraphe 1 – point g sexies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9459BFF" w14:textId="77777777" w:rsidTr="00A30437">
        <w:trPr>
          <w:trHeight w:hRule="exact" w:val="240"/>
          <w:jc w:val="center"/>
        </w:trPr>
        <w:tc>
          <w:tcPr>
            <w:tcW w:w="9752" w:type="dxa"/>
            <w:gridSpan w:val="2"/>
            <w:tcBorders>
              <w:top w:val="nil"/>
              <w:left w:val="nil"/>
              <w:bottom w:val="nil"/>
              <w:right w:val="nil"/>
            </w:tcBorders>
          </w:tcPr>
          <w:p w14:paraId="7AA0E387" w14:textId="77777777" w:rsidR="008112DB" w:rsidRPr="00AB1B8F" w:rsidRDefault="008112DB" w:rsidP="00A30437"/>
        </w:tc>
      </w:tr>
      <w:tr w:rsidR="008112DB" w:rsidRPr="00AB1B8F" w14:paraId="5EBBB664" w14:textId="77777777" w:rsidTr="00A30437">
        <w:trPr>
          <w:trHeight w:val="240"/>
          <w:jc w:val="center"/>
        </w:trPr>
        <w:tc>
          <w:tcPr>
            <w:tcW w:w="4876" w:type="dxa"/>
            <w:tcBorders>
              <w:top w:val="nil"/>
              <w:left w:val="nil"/>
              <w:bottom w:val="nil"/>
              <w:right w:val="nil"/>
            </w:tcBorders>
          </w:tcPr>
          <w:p w14:paraId="4E7E331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A7BE98D" w14:textId="77777777" w:rsidR="008112DB" w:rsidRPr="00AB1B8F" w:rsidRDefault="008112DB" w:rsidP="00A30437">
            <w:pPr>
              <w:pStyle w:val="AmColumnHeading"/>
            </w:pPr>
            <w:r w:rsidRPr="00AB1B8F">
              <w:t>Amendement</w:t>
            </w:r>
          </w:p>
        </w:tc>
      </w:tr>
      <w:tr w:rsidR="008112DB" w:rsidRPr="00AB1B8F" w14:paraId="48E93856" w14:textId="77777777" w:rsidTr="00A30437">
        <w:trPr>
          <w:jc w:val="center"/>
        </w:trPr>
        <w:tc>
          <w:tcPr>
            <w:tcW w:w="4876" w:type="dxa"/>
            <w:tcBorders>
              <w:top w:val="nil"/>
              <w:left w:val="nil"/>
              <w:bottom w:val="nil"/>
              <w:right w:val="nil"/>
            </w:tcBorders>
          </w:tcPr>
          <w:p w14:paraId="6250F0F2" w14:textId="77777777" w:rsidR="008112DB" w:rsidRPr="00AB1B8F" w:rsidRDefault="008112DB" w:rsidP="00A30437">
            <w:pPr>
              <w:pStyle w:val="Normal6a"/>
            </w:pPr>
          </w:p>
        </w:tc>
        <w:tc>
          <w:tcPr>
            <w:tcW w:w="4876" w:type="dxa"/>
            <w:tcBorders>
              <w:top w:val="nil"/>
              <w:left w:val="nil"/>
              <w:bottom w:val="nil"/>
              <w:right w:val="nil"/>
            </w:tcBorders>
          </w:tcPr>
          <w:p w14:paraId="56384CDA" w14:textId="77777777" w:rsidR="008112DB" w:rsidRPr="00AB1B8F" w:rsidRDefault="008112DB" w:rsidP="00A30437">
            <w:pPr>
              <w:pStyle w:val="Normal6a"/>
            </w:pPr>
            <w:r w:rsidRPr="00AB1B8F">
              <w:rPr>
                <w:b/>
                <w:i/>
              </w:rPr>
              <w:t>g sexies)</w:t>
            </w:r>
            <w:r w:rsidRPr="00AB1B8F">
              <w:tab/>
            </w:r>
            <w:r w:rsidRPr="00AB1B8F">
              <w:rPr>
                <w:b/>
                <w:i/>
              </w:rPr>
              <w:t>souligner la nécessité de mettre au point un outil global pour surveiller et contrer le recul démocratique et le recul des droits des femmes, qui sont intrinsèquement liés; réaffirmer l’engagement de l’Union en faveur de l’égalité entre les femmes et les hommes en tant que priorité horizontale; soutenir et défendre les valeurs de diversité, d’égalité et d’inclusion (DIE) et les politiques correspondantes et prendre toutes les mesures nécessaires pour lutter contre toute forme d’ingérence étrangère dans ces politiques au sein de l’Union;</w:t>
            </w:r>
          </w:p>
        </w:tc>
      </w:tr>
    </w:tbl>
    <w:p w14:paraId="36231FB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C84C5EF" w14:textId="77777777" w:rsidR="008112DB" w:rsidRPr="007800A1" w:rsidRDefault="008112DB" w:rsidP="008112DB">
      <w:pPr>
        <w:rPr>
          <w:lang w:val="en-GB"/>
        </w:rPr>
      </w:pPr>
      <w:r w:rsidRPr="007800A1">
        <w:rPr>
          <w:rStyle w:val="HideTWBExt"/>
          <w:lang w:val="en-GB"/>
        </w:rPr>
        <w:t>&lt;/Amend&gt;</w:t>
      </w:r>
    </w:p>
    <w:p w14:paraId="5B3B05A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176</w:t>
      </w:r>
      <w:r w:rsidRPr="007800A1">
        <w:rPr>
          <w:rStyle w:val="HideTWBExt"/>
          <w:b w:val="0"/>
          <w:lang w:val="en-GB"/>
        </w:rPr>
        <w:t>&lt;/NumAm&gt;</w:t>
      </w:r>
    </w:p>
    <w:p w14:paraId="0255C77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2FD2FA1A" w14:textId="77777777" w:rsidR="008112DB" w:rsidRPr="00AB1B8F" w:rsidRDefault="008112DB" w:rsidP="008112DB">
      <w:pPr>
        <w:pStyle w:val="NormalBold"/>
      </w:pPr>
      <w:r w:rsidRPr="00AB1B8F">
        <w:rPr>
          <w:rStyle w:val="HideTWBExt"/>
          <w:b w:val="0"/>
        </w:rPr>
        <w:t>&lt;/RepeatBlock-By&gt;</w:t>
      </w:r>
    </w:p>
    <w:p w14:paraId="4BD17C4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E9AAA68" w14:textId="77777777" w:rsidR="008112DB" w:rsidRPr="00AB1B8F" w:rsidRDefault="008112DB" w:rsidP="008112DB">
      <w:pPr>
        <w:pStyle w:val="NormalBold"/>
      </w:pPr>
      <w:r w:rsidRPr="00AB1B8F">
        <w:rPr>
          <w:rStyle w:val="HideTWBExt"/>
          <w:b w:val="0"/>
        </w:rPr>
        <w:t>&lt;Article&gt;</w:t>
      </w:r>
      <w:r w:rsidRPr="00AB1B8F">
        <w:t>Paragraphe 1 – point g sexies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8EA5DAF" w14:textId="77777777" w:rsidTr="00A30437">
        <w:trPr>
          <w:trHeight w:hRule="exact" w:val="240"/>
          <w:jc w:val="center"/>
        </w:trPr>
        <w:tc>
          <w:tcPr>
            <w:tcW w:w="9752" w:type="dxa"/>
            <w:gridSpan w:val="2"/>
            <w:tcBorders>
              <w:top w:val="nil"/>
              <w:left w:val="nil"/>
              <w:bottom w:val="nil"/>
              <w:right w:val="nil"/>
            </w:tcBorders>
          </w:tcPr>
          <w:p w14:paraId="4E882B1A" w14:textId="77777777" w:rsidR="008112DB" w:rsidRPr="00AB1B8F" w:rsidRDefault="008112DB" w:rsidP="00A30437"/>
        </w:tc>
      </w:tr>
      <w:tr w:rsidR="008112DB" w:rsidRPr="00AB1B8F" w14:paraId="34329968" w14:textId="77777777" w:rsidTr="00A30437">
        <w:trPr>
          <w:trHeight w:val="240"/>
          <w:jc w:val="center"/>
        </w:trPr>
        <w:tc>
          <w:tcPr>
            <w:tcW w:w="4876" w:type="dxa"/>
            <w:tcBorders>
              <w:top w:val="nil"/>
              <w:left w:val="nil"/>
              <w:bottom w:val="nil"/>
              <w:right w:val="nil"/>
            </w:tcBorders>
          </w:tcPr>
          <w:p w14:paraId="3218E93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0B82A12" w14:textId="77777777" w:rsidR="008112DB" w:rsidRPr="00AB1B8F" w:rsidRDefault="008112DB" w:rsidP="00A30437">
            <w:pPr>
              <w:pStyle w:val="AmColumnHeading"/>
            </w:pPr>
            <w:r w:rsidRPr="00AB1B8F">
              <w:t>Amendement</w:t>
            </w:r>
          </w:p>
        </w:tc>
      </w:tr>
      <w:tr w:rsidR="008112DB" w:rsidRPr="00AB1B8F" w14:paraId="1851C84A" w14:textId="77777777" w:rsidTr="00A30437">
        <w:trPr>
          <w:jc w:val="center"/>
        </w:trPr>
        <w:tc>
          <w:tcPr>
            <w:tcW w:w="4876" w:type="dxa"/>
            <w:tcBorders>
              <w:top w:val="nil"/>
              <w:left w:val="nil"/>
              <w:bottom w:val="nil"/>
              <w:right w:val="nil"/>
            </w:tcBorders>
          </w:tcPr>
          <w:p w14:paraId="1433EC59" w14:textId="77777777" w:rsidR="008112DB" w:rsidRPr="00AB1B8F" w:rsidRDefault="008112DB" w:rsidP="00A30437">
            <w:pPr>
              <w:pStyle w:val="Normal6a"/>
            </w:pPr>
          </w:p>
        </w:tc>
        <w:tc>
          <w:tcPr>
            <w:tcW w:w="4876" w:type="dxa"/>
            <w:tcBorders>
              <w:top w:val="nil"/>
              <w:left w:val="nil"/>
              <w:bottom w:val="nil"/>
              <w:right w:val="nil"/>
            </w:tcBorders>
          </w:tcPr>
          <w:p w14:paraId="26FECED7" w14:textId="77777777" w:rsidR="008112DB" w:rsidRPr="00AB1B8F" w:rsidRDefault="008112DB" w:rsidP="00A30437">
            <w:pPr>
              <w:pStyle w:val="Normal6a"/>
            </w:pPr>
            <w:r w:rsidRPr="00AB1B8F">
              <w:rPr>
                <w:b/>
                <w:i/>
              </w:rPr>
              <w:t>g sexies)</w:t>
            </w:r>
            <w:r w:rsidRPr="00AB1B8F">
              <w:tab/>
            </w:r>
            <w:r w:rsidRPr="00AB1B8F">
              <w:rPr>
                <w:b/>
                <w:i/>
              </w:rPr>
              <w:t>plaider en faveur du droit des filles à une éducation inclusive, équitable et de qualité, en tant que facteur essentiel de l’autonomisation et de la réalisation de l’égalité entre les femmes et les hommes, en les dotant des connaissances, des compétences, des perspectives et des capacités essentielles tout au long de leur vie, pour leur permettre de faire valoir leurs droits, d’accéder à la justice, de participer pleinement à la vie publique et de lutter contre la violence sexiste;</w:t>
            </w:r>
          </w:p>
        </w:tc>
      </w:tr>
    </w:tbl>
    <w:p w14:paraId="147D873B"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EB99114" w14:textId="77777777" w:rsidR="008112DB" w:rsidRPr="007800A1" w:rsidRDefault="008112DB" w:rsidP="008112DB">
      <w:pPr>
        <w:rPr>
          <w:lang w:val="en-GB"/>
        </w:rPr>
      </w:pPr>
      <w:r w:rsidRPr="007800A1">
        <w:rPr>
          <w:rStyle w:val="HideTWBExt"/>
          <w:lang w:val="en-GB"/>
        </w:rPr>
        <w:t>&lt;/Amend&gt;</w:t>
      </w:r>
    </w:p>
    <w:p w14:paraId="73FB671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177</w:t>
      </w:r>
      <w:r w:rsidRPr="007800A1">
        <w:rPr>
          <w:rStyle w:val="HideTWBExt"/>
          <w:b w:val="0"/>
          <w:lang w:val="en-GB"/>
        </w:rPr>
        <w:t>&lt;/NumAm&gt;</w:t>
      </w:r>
    </w:p>
    <w:p w14:paraId="0EAF795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7CCE9BE6" w14:textId="77777777" w:rsidR="008112DB" w:rsidRPr="00AB1B8F" w:rsidRDefault="008112DB" w:rsidP="008112DB">
      <w:pPr>
        <w:pStyle w:val="NormalBold"/>
      </w:pPr>
      <w:r w:rsidRPr="00AB1B8F">
        <w:rPr>
          <w:rStyle w:val="HideTWBExt"/>
          <w:b w:val="0"/>
        </w:rPr>
        <w:t>&lt;/RepeatBlock-By&gt;</w:t>
      </w:r>
    </w:p>
    <w:p w14:paraId="1D3FC79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2D870E0" w14:textId="77777777" w:rsidR="008112DB" w:rsidRPr="00AB1B8F" w:rsidRDefault="008112DB" w:rsidP="008112DB">
      <w:pPr>
        <w:pStyle w:val="NormalBold"/>
      </w:pPr>
      <w:r w:rsidRPr="00AB1B8F">
        <w:rPr>
          <w:rStyle w:val="HideTWBExt"/>
          <w:b w:val="0"/>
        </w:rPr>
        <w:t>&lt;Article&gt;</w:t>
      </w:r>
      <w:r w:rsidRPr="00AB1B8F">
        <w:t>Paragraphe 1 – point g septies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66DF367" w14:textId="77777777" w:rsidTr="00A30437">
        <w:trPr>
          <w:trHeight w:hRule="exact" w:val="240"/>
          <w:jc w:val="center"/>
        </w:trPr>
        <w:tc>
          <w:tcPr>
            <w:tcW w:w="9752" w:type="dxa"/>
            <w:gridSpan w:val="2"/>
            <w:tcBorders>
              <w:top w:val="nil"/>
              <w:left w:val="nil"/>
              <w:bottom w:val="nil"/>
              <w:right w:val="nil"/>
            </w:tcBorders>
          </w:tcPr>
          <w:p w14:paraId="346F21BC" w14:textId="77777777" w:rsidR="008112DB" w:rsidRPr="00AB1B8F" w:rsidRDefault="008112DB" w:rsidP="00A30437"/>
        </w:tc>
      </w:tr>
      <w:tr w:rsidR="008112DB" w:rsidRPr="00AB1B8F" w14:paraId="0E05D8B5" w14:textId="77777777" w:rsidTr="00A30437">
        <w:trPr>
          <w:trHeight w:val="240"/>
          <w:jc w:val="center"/>
        </w:trPr>
        <w:tc>
          <w:tcPr>
            <w:tcW w:w="4876" w:type="dxa"/>
            <w:tcBorders>
              <w:top w:val="nil"/>
              <w:left w:val="nil"/>
              <w:bottom w:val="nil"/>
              <w:right w:val="nil"/>
            </w:tcBorders>
          </w:tcPr>
          <w:p w14:paraId="631F828B"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ADFFD51" w14:textId="77777777" w:rsidR="008112DB" w:rsidRPr="00AB1B8F" w:rsidRDefault="008112DB" w:rsidP="00A30437">
            <w:pPr>
              <w:pStyle w:val="AmColumnHeading"/>
            </w:pPr>
            <w:r w:rsidRPr="00AB1B8F">
              <w:t>Amendement</w:t>
            </w:r>
          </w:p>
        </w:tc>
      </w:tr>
      <w:tr w:rsidR="008112DB" w:rsidRPr="00AB1B8F" w14:paraId="5D47263A" w14:textId="77777777" w:rsidTr="00A30437">
        <w:trPr>
          <w:jc w:val="center"/>
        </w:trPr>
        <w:tc>
          <w:tcPr>
            <w:tcW w:w="4876" w:type="dxa"/>
            <w:tcBorders>
              <w:top w:val="nil"/>
              <w:left w:val="nil"/>
              <w:bottom w:val="nil"/>
              <w:right w:val="nil"/>
            </w:tcBorders>
          </w:tcPr>
          <w:p w14:paraId="115747C9" w14:textId="77777777" w:rsidR="008112DB" w:rsidRPr="00AB1B8F" w:rsidRDefault="008112DB" w:rsidP="00A30437">
            <w:pPr>
              <w:pStyle w:val="Normal6a"/>
            </w:pPr>
          </w:p>
        </w:tc>
        <w:tc>
          <w:tcPr>
            <w:tcW w:w="4876" w:type="dxa"/>
            <w:tcBorders>
              <w:top w:val="nil"/>
              <w:left w:val="nil"/>
              <w:bottom w:val="nil"/>
              <w:right w:val="nil"/>
            </w:tcBorders>
          </w:tcPr>
          <w:p w14:paraId="5C69AE0E" w14:textId="77777777" w:rsidR="008112DB" w:rsidRPr="00AB1B8F" w:rsidRDefault="008112DB" w:rsidP="00A30437">
            <w:pPr>
              <w:pStyle w:val="Normal6a"/>
            </w:pPr>
            <w:r w:rsidRPr="00AB1B8F">
              <w:rPr>
                <w:b/>
                <w:i/>
              </w:rPr>
              <w:t>g septies)</w:t>
            </w:r>
            <w:r w:rsidRPr="00AB1B8F">
              <w:tab/>
            </w:r>
            <w:r w:rsidRPr="00AB1B8F">
              <w:rPr>
                <w:b/>
                <w:i/>
              </w:rPr>
              <w:t>souligner la nécessité de mieux comprendre les mouvements anti-droits et anti-genre, y compris la désinformation fondée sur le genre, le phénomène incel et la misogynie, et en particulier la forme que ces phénomènes prennent en ligne sous le nom de «manosphère»; plaider en faveur de politiques plus actives pour les contrer et lutter contre ces discours; souligner l’importance de la prévention, notamment en renforçant l’éducation aux médias numériques, en proposant une éducation complète à la relation et à la sexualité adaptée à l’âge et en sensibilisant les praticiens et les aidants;</w:t>
            </w:r>
          </w:p>
        </w:tc>
      </w:tr>
    </w:tbl>
    <w:p w14:paraId="0D92626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3D6C3E4" w14:textId="77777777" w:rsidR="008112DB" w:rsidRPr="007800A1" w:rsidRDefault="008112DB" w:rsidP="008112DB">
      <w:pPr>
        <w:rPr>
          <w:lang w:val="en-GB"/>
        </w:rPr>
      </w:pPr>
      <w:r w:rsidRPr="007800A1">
        <w:rPr>
          <w:rStyle w:val="HideTWBExt"/>
          <w:lang w:val="en-GB"/>
        </w:rPr>
        <w:t>&lt;/Amend&gt;</w:t>
      </w:r>
    </w:p>
    <w:p w14:paraId="4368002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178</w:t>
      </w:r>
      <w:r w:rsidRPr="007800A1">
        <w:rPr>
          <w:rStyle w:val="HideTWBExt"/>
          <w:b w:val="0"/>
          <w:lang w:val="en-GB"/>
        </w:rPr>
        <w:t>&lt;/NumAm&gt;</w:t>
      </w:r>
    </w:p>
    <w:p w14:paraId="07DBB88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1344033E" w14:textId="77777777" w:rsidR="008112DB" w:rsidRPr="00AB1B8F" w:rsidRDefault="008112DB" w:rsidP="008112DB">
      <w:pPr>
        <w:pStyle w:val="NormalBold"/>
      </w:pPr>
      <w:r w:rsidRPr="00AB1B8F">
        <w:rPr>
          <w:rStyle w:val="HideTWBExt"/>
          <w:b w:val="0"/>
        </w:rPr>
        <w:t>&lt;/RepeatBlock-By&gt;</w:t>
      </w:r>
    </w:p>
    <w:p w14:paraId="333D2B5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CB40C22" w14:textId="77777777" w:rsidR="008112DB" w:rsidRPr="00AB1B8F" w:rsidRDefault="008112DB" w:rsidP="008112DB">
      <w:pPr>
        <w:pStyle w:val="NormalBold"/>
      </w:pPr>
      <w:r w:rsidRPr="00AB1B8F">
        <w:rPr>
          <w:rStyle w:val="HideTWBExt"/>
          <w:b w:val="0"/>
        </w:rPr>
        <w:t>&lt;Article&gt;</w:t>
      </w:r>
      <w:r w:rsidRPr="00AB1B8F">
        <w:t>Paragraphe 1 – point g septies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49C0107" w14:textId="77777777" w:rsidTr="00A30437">
        <w:trPr>
          <w:trHeight w:hRule="exact" w:val="240"/>
          <w:jc w:val="center"/>
        </w:trPr>
        <w:tc>
          <w:tcPr>
            <w:tcW w:w="9752" w:type="dxa"/>
            <w:gridSpan w:val="2"/>
            <w:tcBorders>
              <w:top w:val="nil"/>
              <w:left w:val="nil"/>
              <w:bottom w:val="nil"/>
              <w:right w:val="nil"/>
            </w:tcBorders>
          </w:tcPr>
          <w:p w14:paraId="32424D4B" w14:textId="77777777" w:rsidR="008112DB" w:rsidRPr="00AB1B8F" w:rsidRDefault="008112DB" w:rsidP="00A30437"/>
        </w:tc>
      </w:tr>
      <w:tr w:rsidR="008112DB" w:rsidRPr="00AB1B8F" w14:paraId="7D01C345" w14:textId="77777777" w:rsidTr="00A30437">
        <w:trPr>
          <w:trHeight w:val="240"/>
          <w:jc w:val="center"/>
        </w:trPr>
        <w:tc>
          <w:tcPr>
            <w:tcW w:w="4876" w:type="dxa"/>
            <w:tcBorders>
              <w:top w:val="nil"/>
              <w:left w:val="nil"/>
              <w:bottom w:val="nil"/>
              <w:right w:val="nil"/>
            </w:tcBorders>
          </w:tcPr>
          <w:p w14:paraId="5FE027A8"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55E4820" w14:textId="77777777" w:rsidR="008112DB" w:rsidRPr="00AB1B8F" w:rsidRDefault="008112DB" w:rsidP="00A30437">
            <w:pPr>
              <w:pStyle w:val="AmColumnHeading"/>
            </w:pPr>
            <w:r w:rsidRPr="00AB1B8F">
              <w:t>Amendement</w:t>
            </w:r>
          </w:p>
        </w:tc>
      </w:tr>
      <w:tr w:rsidR="008112DB" w:rsidRPr="00AB1B8F" w14:paraId="5C4B5B17" w14:textId="77777777" w:rsidTr="00A30437">
        <w:trPr>
          <w:jc w:val="center"/>
        </w:trPr>
        <w:tc>
          <w:tcPr>
            <w:tcW w:w="4876" w:type="dxa"/>
            <w:tcBorders>
              <w:top w:val="nil"/>
              <w:left w:val="nil"/>
              <w:bottom w:val="nil"/>
              <w:right w:val="nil"/>
            </w:tcBorders>
          </w:tcPr>
          <w:p w14:paraId="47AD317E" w14:textId="77777777" w:rsidR="008112DB" w:rsidRPr="00AB1B8F" w:rsidRDefault="008112DB" w:rsidP="00A30437">
            <w:pPr>
              <w:pStyle w:val="Normal6a"/>
            </w:pPr>
          </w:p>
        </w:tc>
        <w:tc>
          <w:tcPr>
            <w:tcW w:w="4876" w:type="dxa"/>
            <w:tcBorders>
              <w:top w:val="nil"/>
              <w:left w:val="nil"/>
              <w:bottom w:val="nil"/>
              <w:right w:val="nil"/>
            </w:tcBorders>
          </w:tcPr>
          <w:p w14:paraId="5A507953" w14:textId="77777777" w:rsidR="008112DB" w:rsidRPr="00AB1B8F" w:rsidRDefault="008112DB" w:rsidP="00A30437">
            <w:pPr>
              <w:pStyle w:val="Normal6a"/>
            </w:pPr>
            <w:r w:rsidRPr="00AB1B8F">
              <w:rPr>
                <w:b/>
                <w:i/>
              </w:rPr>
              <w:t>g septies)</w:t>
            </w:r>
            <w:r w:rsidRPr="00AB1B8F">
              <w:tab/>
            </w:r>
            <w:r w:rsidRPr="00AB1B8F">
              <w:rPr>
                <w:b/>
                <w:i/>
              </w:rPr>
              <w:t>souligner l’importance pour les femmes et les filles de pouvoir accéder à la justice à tous les niveaux, à des mesures de protection et de soutien efficaces, en insistant sur la possibilité de faire rapport, et la nécessité de traiter ces mesures rapidement;</w:t>
            </w:r>
          </w:p>
        </w:tc>
      </w:tr>
    </w:tbl>
    <w:p w14:paraId="51F2577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911A54D" w14:textId="77777777" w:rsidR="008112DB" w:rsidRPr="007800A1" w:rsidRDefault="008112DB" w:rsidP="008112DB">
      <w:pPr>
        <w:rPr>
          <w:lang w:val="en-GB"/>
        </w:rPr>
      </w:pPr>
      <w:r w:rsidRPr="007800A1">
        <w:rPr>
          <w:rStyle w:val="HideTWBExt"/>
          <w:lang w:val="en-GB"/>
        </w:rPr>
        <w:t>&lt;/Amend&gt;</w:t>
      </w:r>
    </w:p>
    <w:p w14:paraId="71D3A4D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179</w:t>
      </w:r>
      <w:r w:rsidRPr="007800A1">
        <w:rPr>
          <w:rStyle w:val="HideTWBExt"/>
          <w:b w:val="0"/>
          <w:lang w:val="en-GB"/>
        </w:rPr>
        <w:t>&lt;/NumAm&gt;</w:t>
      </w:r>
    </w:p>
    <w:p w14:paraId="5F6741C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1752D3A6" w14:textId="77777777" w:rsidR="008112DB" w:rsidRPr="00AB1B8F" w:rsidRDefault="008112DB" w:rsidP="008112DB">
      <w:pPr>
        <w:pStyle w:val="NormalBold"/>
      </w:pPr>
      <w:r w:rsidRPr="00AB1B8F">
        <w:rPr>
          <w:rStyle w:val="HideTWBExt"/>
          <w:b w:val="0"/>
        </w:rPr>
        <w:t>&lt;/RepeatBlock-By&gt;</w:t>
      </w:r>
    </w:p>
    <w:p w14:paraId="5F8E39CE"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E4C7E02" w14:textId="77777777" w:rsidR="008112DB" w:rsidRPr="00AB1B8F" w:rsidRDefault="008112DB" w:rsidP="008112DB">
      <w:pPr>
        <w:pStyle w:val="NormalBold"/>
      </w:pPr>
      <w:r w:rsidRPr="00AB1B8F">
        <w:rPr>
          <w:rStyle w:val="HideTWBExt"/>
          <w:b w:val="0"/>
        </w:rPr>
        <w:t>&lt;Article&gt;</w:t>
      </w:r>
      <w:r w:rsidRPr="00AB1B8F">
        <w:t>Paragraphe 1 – point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9D88EDE" w14:textId="77777777" w:rsidTr="00A30437">
        <w:trPr>
          <w:trHeight w:hRule="exact" w:val="240"/>
          <w:jc w:val="center"/>
        </w:trPr>
        <w:tc>
          <w:tcPr>
            <w:tcW w:w="9752" w:type="dxa"/>
            <w:gridSpan w:val="2"/>
            <w:tcBorders>
              <w:top w:val="nil"/>
              <w:left w:val="nil"/>
              <w:bottom w:val="nil"/>
              <w:right w:val="nil"/>
            </w:tcBorders>
          </w:tcPr>
          <w:p w14:paraId="078AFB55" w14:textId="77777777" w:rsidR="008112DB" w:rsidRPr="00AB1B8F" w:rsidRDefault="008112DB" w:rsidP="00A30437"/>
        </w:tc>
      </w:tr>
      <w:tr w:rsidR="008112DB" w:rsidRPr="00AB1B8F" w14:paraId="3A594383" w14:textId="77777777" w:rsidTr="00A30437">
        <w:trPr>
          <w:trHeight w:val="240"/>
          <w:jc w:val="center"/>
        </w:trPr>
        <w:tc>
          <w:tcPr>
            <w:tcW w:w="4876" w:type="dxa"/>
            <w:tcBorders>
              <w:top w:val="nil"/>
              <w:left w:val="nil"/>
              <w:bottom w:val="nil"/>
              <w:right w:val="nil"/>
            </w:tcBorders>
          </w:tcPr>
          <w:p w14:paraId="03EDD43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5F1DA87" w14:textId="77777777" w:rsidR="008112DB" w:rsidRPr="00AB1B8F" w:rsidRDefault="008112DB" w:rsidP="00A30437">
            <w:pPr>
              <w:pStyle w:val="AmColumnHeading"/>
            </w:pPr>
            <w:r w:rsidRPr="00AB1B8F">
              <w:t>Amendement</w:t>
            </w:r>
          </w:p>
        </w:tc>
      </w:tr>
      <w:tr w:rsidR="008112DB" w:rsidRPr="00AB1B8F" w14:paraId="292814E4" w14:textId="77777777" w:rsidTr="00A30437">
        <w:trPr>
          <w:jc w:val="center"/>
        </w:trPr>
        <w:tc>
          <w:tcPr>
            <w:tcW w:w="4876" w:type="dxa"/>
            <w:tcBorders>
              <w:top w:val="nil"/>
              <w:left w:val="nil"/>
              <w:bottom w:val="nil"/>
              <w:right w:val="nil"/>
            </w:tcBorders>
          </w:tcPr>
          <w:p w14:paraId="0D7FC399" w14:textId="77777777" w:rsidR="008112DB" w:rsidRPr="00AB1B8F" w:rsidRDefault="008112DB" w:rsidP="00A30437">
            <w:pPr>
              <w:pStyle w:val="Normal6a"/>
            </w:pPr>
            <w:r w:rsidRPr="00AB1B8F">
              <w:t>h)</w:t>
            </w:r>
            <w:r w:rsidRPr="00AB1B8F">
              <w:tab/>
              <w:t xml:space="preserve">souligner que les droits des femmes et l’égalité hommes-femmes sont des droits humains fondamentaux essentiels à l’état de droit, à des sociétés résilientes </w:t>
            </w:r>
            <w:r w:rsidRPr="00AB1B8F">
              <w:rPr>
                <w:b/>
                <w:i/>
              </w:rPr>
              <w:t>et inclusives,</w:t>
            </w:r>
            <w:r w:rsidRPr="00AB1B8F">
              <w:t xml:space="preserve">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rappeler que le viol reste l’une des violations des droits humains les plus répandues au monde; </w:t>
            </w:r>
            <w:r w:rsidRPr="00AB1B8F">
              <w:rPr>
                <w:b/>
                <w:i/>
              </w:rPr>
              <w:t>souligner l’importance de la législation sur le viol fondée sur la notion de consentement</w:t>
            </w:r>
            <w:r w:rsidRPr="00AB1B8F">
              <w:t>;</w:t>
            </w:r>
          </w:p>
        </w:tc>
        <w:tc>
          <w:tcPr>
            <w:tcW w:w="4876" w:type="dxa"/>
            <w:tcBorders>
              <w:top w:val="nil"/>
              <w:left w:val="nil"/>
              <w:bottom w:val="nil"/>
              <w:right w:val="nil"/>
            </w:tcBorders>
          </w:tcPr>
          <w:p w14:paraId="797F713C" w14:textId="77777777" w:rsidR="008112DB" w:rsidRPr="00AB1B8F" w:rsidRDefault="008112DB" w:rsidP="00A30437">
            <w:pPr>
              <w:pStyle w:val="Normal6a"/>
            </w:pPr>
            <w:r w:rsidRPr="00AB1B8F">
              <w:t>h)</w:t>
            </w:r>
            <w:r w:rsidRPr="00AB1B8F">
              <w:tab/>
              <w:t xml:space="preserve">souligner que les droits des femmes et l’égalité hommes-femmes sont des droits humains fondamentaux essentiels à l’état de droit, à des sociétés résilientes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rappeler que le viol reste l’une des violations des droits humains les plus répandues au monde; </w:t>
            </w:r>
            <w:r w:rsidRPr="00AB1B8F">
              <w:rPr>
                <w:b/>
                <w:i/>
              </w:rPr>
              <w:t>préciser que 90 % des migrantes clandestines qui empruntent la route méditerranéenne sont violées ou subissent des violences sexuelles par des passeurs et d'autres migrants</w:t>
            </w:r>
            <w:r w:rsidRPr="00AB1B8F">
              <w:rPr>
                <w:b/>
                <w:i/>
                <w:vertAlign w:val="superscript"/>
              </w:rPr>
              <w:t>1 a</w:t>
            </w:r>
            <w:r w:rsidRPr="00AB1B8F">
              <w:rPr>
                <w:b/>
                <w:i/>
              </w:rPr>
              <w:t>; reconnaître que l’idéologie transgenre constitue une menace pour le statut des femmes dans l’Union européenne et dans le monde entier, en brouillant l’identité des femmes, en permettant à un homme de s’approprier librement l’identité d’une femme, en encourageant un homme à participer à des institutions et à des compétitions en tant que femme, en permettant à un homme de bénéficier de l’égalité des sexes en tant que femme, en incitant à la violence ou en proférant des menaces contre les lanceurs d’alerte qui dénoncent de tels abus</w:t>
            </w:r>
            <w:r w:rsidRPr="00AB1B8F">
              <w:t>;</w:t>
            </w:r>
          </w:p>
        </w:tc>
      </w:tr>
      <w:tr w:rsidR="008112DB" w:rsidRPr="00AB1B8F" w14:paraId="1F2D3743" w14:textId="77777777" w:rsidTr="00A30437">
        <w:trPr>
          <w:jc w:val="center"/>
        </w:trPr>
        <w:tc>
          <w:tcPr>
            <w:tcW w:w="4876" w:type="dxa"/>
            <w:tcBorders>
              <w:top w:val="nil"/>
              <w:left w:val="nil"/>
              <w:bottom w:val="nil"/>
              <w:right w:val="nil"/>
            </w:tcBorders>
          </w:tcPr>
          <w:p w14:paraId="01B63FAE" w14:textId="77777777" w:rsidR="008112DB" w:rsidRPr="00AB1B8F" w:rsidRDefault="008112DB" w:rsidP="00A30437"/>
        </w:tc>
        <w:tc>
          <w:tcPr>
            <w:tcW w:w="4876" w:type="dxa"/>
            <w:tcBorders>
              <w:top w:val="nil"/>
              <w:left w:val="nil"/>
              <w:bottom w:val="nil"/>
              <w:right w:val="nil"/>
            </w:tcBorders>
          </w:tcPr>
          <w:p w14:paraId="47B5A950" w14:textId="77777777" w:rsidR="008112DB" w:rsidRPr="00AB1B8F" w:rsidRDefault="008112DB" w:rsidP="00A30437">
            <w:pPr>
              <w:pStyle w:val="Normal6a"/>
            </w:pPr>
            <w:r w:rsidRPr="00AB1B8F">
              <w:rPr>
                <w:b/>
                <w:i/>
              </w:rPr>
              <w:t>_________________</w:t>
            </w:r>
          </w:p>
        </w:tc>
      </w:tr>
      <w:tr w:rsidR="008112DB" w:rsidRPr="007800A1" w14:paraId="6E366EF9" w14:textId="77777777" w:rsidTr="00A30437">
        <w:trPr>
          <w:jc w:val="center"/>
        </w:trPr>
        <w:tc>
          <w:tcPr>
            <w:tcW w:w="4876" w:type="dxa"/>
            <w:tcBorders>
              <w:top w:val="nil"/>
              <w:left w:val="nil"/>
              <w:bottom w:val="nil"/>
              <w:right w:val="nil"/>
            </w:tcBorders>
          </w:tcPr>
          <w:p w14:paraId="24ADBD9D" w14:textId="77777777" w:rsidR="008112DB" w:rsidRPr="00AB1B8F" w:rsidRDefault="008112DB" w:rsidP="00A30437"/>
        </w:tc>
        <w:tc>
          <w:tcPr>
            <w:tcW w:w="4876" w:type="dxa"/>
            <w:tcBorders>
              <w:top w:val="nil"/>
              <w:left w:val="nil"/>
              <w:bottom w:val="nil"/>
              <w:right w:val="nil"/>
            </w:tcBorders>
          </w:tcPr>
          <w:p w14:paraId="384FF352" w14:textId="77777777" w:rsidR="008112DB" w:rsidRPr="007800A1" w:rsidRDefault="008112DB" w:rsidP="00A30437">
            <w:pPr>
              <w:pStyle w:val="Normal6a"/>
              <w:rPr>
                <w:lang w:val="en-GB"/>
              </w:rPr>
            </w:pPr>
            <w:r w:rsidRPr="007800A1">
              <w:rPr>
                <w:b/>
                <w:i/>
                <w:vertAlign w:val="superscript"/>
                <w:lang w:val="en-GB"/>
              </w:rPr>
              <w:t>1 a</w:t>
            </w:r>
            <w:r w:rsidRPr="007800A1">
              <w:rPr>
                <w:lang w:val="en-GB"/>
              </w:rPr>
              <w:t xml:space="preserve"> </w:t>
            </w:r>
            <w:r w:rsidRPr="007800A1">
              <w:rPr>
                <w:b/>
                <w:i/>
                <w:lang w:val="en-GB"/>
              </w:rPr>
              <w:t>source : https://news.un.org/fr/story/2024/11/1150996 International Organization for Migration (IOM), Mixed Migration Centre (MMC), Office of the United Nations High Commissioner for Refugees (UNHCR), On This Journey, No One Cares if You Live or Die: Abuse, Protection and Justice along Routes between East and West Africa and Africa’s Mediterranean Coast – Volume 2, IOM, MMC, UNHCR, Geneva, 2024.</w:t>
            </w:r>
          </w:p>
        </w:tc>
      </w:tr>
    </w:tbl>
    <w:p w14:paraId="394C2CA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3A5A1FF1" w14:textId="77777777" w:rsidR="008112DB" w:rsidRPr="007800A1" w:rsidRDefault="008112DB" w:rsidP="008112DB">
      <w:pPr>
        <w:rPr>
          <w:lang w:val="en-GB"/>
        </w:rPr>
      </w:pPr>
      <w:r w:rsidRPr="007800A1">
        <w:rPr>
          <w:rStyle w:val="HideTWBExt"/>
          <w:lang w:val="en-GB"/>
        </w:rPr>
        <w:t>&lt;/Amend&gt;</w:t>
      </w:r>
    </w:p>
    <w:p w14:paraId="4EE0100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180</w:t>
      </w:r>
      <w:r w:rsidRPr="007800A1">
        <w:rPr>
          <w:rStyle w:val="HideTWBExt"/>
          <w:b w:val="0"/>
          <w:lang w:val="en-GB"/>
        </w:rPr>
        <w:t>&lt;/NumAm&gt;</w:t>
      </w:r>
    </w:p>
    <w:p w14:paraId="04D30AA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2F4C47B1" w14:textId="77777777" w:rsidR="008112DB" w:rsidRPr="00AB1B8F" w:rsidRDefault="008112DB" w:rsidP="008112DB">
      <w:pPr>
        <w:pStyle w:val="NormalBold"/>
      </w:pPr>
      <w:r w:rsidRPr="00AB1B8F">
        <w:rPr>
          <w:rStyle w:val="HideTWBExt"/>
          <w:b w:val="0"/>
        </w:rPr>
        <w:t>&lt;/RepeatBlock-By&gt;</w:t>
      </w:r>
    </w:p>
    <w:p w14:paraId="1C670C6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8544AC6" w14:textId="77777777" w:rsidR="008112DB" w:rsidRPr="00AB1B8F" w:rsidRDefault="008112DB" w:rsidP="008112DB">
      <w:pPr>
        <w:pStyle w:val="NormalBold"/>
      </w:pPr>
      <w:r w:rsidRPr="00AB1B8F">
        <w:rPr>
          <w:rStyle w:val="HideTWBExt"/>
          <w:b w:val="0"/>
        </w:rPr>
        <w:t>&lt;Article&gt;</w:t>
      </w:r>
      <w:r w:rsidRPr="00AB1B8F">
        <w:t>Paragraphe 1 – point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458C02B" w14:textId="77777777" w:rsidTr="00A30437">
        <w:trPr>
          <w:trHeight w:hRule="exact" w:val="240"/>
          <w:jc w:val="center"/>
        </w:trPr>
        <w:tc>
          <w:tcPr>
            <w:tcW w:w="9752" w:type="dxa"/>
            <w:gridSpan w:val="2"/>
            <w:tcBorders>
              <w:top w:val="nil"/>
              <w:left w:val="nil"/>
              <w:bottom w:val="nil"/>
              <w:right w:val="nil"/>
            </w:tcBorders>
          </w:tcPr>
          <w:p w14:paraId="14C568F8" w14:textId="77777777" w:rsidR="008112DB" w:rsidRPr="00AB1B8F" w:rsidRDefault="008112DB" w:rsidP="00A30437"/>
        </w:tc>
      </w:tr>
      <w:tr w:rsidR="008112DB" w:rsidRPr="00AB1B8F" w14:paraId="3F6E9F4E" w14:textId="77777777" w:rsidTr="00A30437">
        <w:trPr>
          <w:trHeight w:val="240"/>
          <w:jc w:val="center"/>
        </w:trPr>
        <w:tc>
          <w:tcPr>
            <w:tcW w:w="4876" w:type="dxa"/>
            <w:tcBorders>
              <w:top w:val="nil"/>
              <w:left w:val="nil"/>
              <w:bottom w:val="nil"/>
              <w:right w:val="nil"/>
            </w:tcBorders>
          </w:tcPr>
          <w:p w14:paraId="0BD115C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F3E2DC4" w14:textId="77777777" w:rsidR="008112DB" w:rsidRPr="00AB1B8F" w:rsidRDefault="008112DB" w:rsidP="00A30437">
            <w:pPr>
              <w:pStyle w:val="AmColumnHeading"/>
            </w:pPr>
            <w:r w:rsidRPr="00AB1B8F">
              <w:t>Amendement</w:t>
            </w:r>
          </w:p>
        </w:tc>
      </w:tr>
      <w:tr w:rsidR="008112DB" w:rsidRPr="00AB1B8F" w14:paraId="204321B5" w14:textId="77777777" w:rsidTr="00A30437">
        <w:trPr>
          <w:jc w:val="center"/>
        </w:trPr>
        <w:tc>
          <w:tcPr>
            <w:tcW w:w="4876" w:type="dxa"/>
            <w:tcBorders>
              <w:top w:val="nil"/>
              <w:left w:val="nil"/>
              <w:bottom w:val="nil"/>
              <w:right w:val="nil"/>
            </w:tcBorders>
          </w:tcPr>
          <w:p w14:paraId="11E24AC8" w14:textId="77777777" w:rsidR="008112DB" w:rsidRPr="00AB1B8F" w:rsidRDefault="008112DB" w:rsidP="00A30437">
            <w:pPr>
              <w:pStyle w:val="Normal6a"/>
            </w:pPr>
            <w:r w:rsidRPr="00AB1B8F">
              <w:t>h)</w:t>
            </w:r>
            <w:r w:rsidRPr="00AB1B8F">
              <w:tab/>
              <w:t>souligner que les droits des femmes et l’égalité hommes-femmes sont des droits humains fondamentaux essentiels à l’état de droit, à des sociétés résilientes et inclusives,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rappeler que le viol reste l’une des violations des droits humains les plus répandues au monde; souligner l’importance de la législation sur le viol fondée sur la notion de consentement;</w:t>
            </w:r>
          </w:p>
        </w:tc>
        <w:tc>
          <w:tcPr>
            <w:tcW w:w="4876" w:type="dxa"/>
            <w:tcBorders>
              <w:top w:val="nil"/>
              <w:left w:val="nil"/>
              <w:bottom w:val="nil"/>
              <w:right w:val="nil"/>
            </w:tcBorders>
          </w:tcPr>
          <w:p w14:paraId="315B8D29" w14:textId="77777777" w:rsidR="008112DB" w:rsidRPr="00AB1B8F" w:rsidRDefault="008112DB" w:rsidP="00A30437">
            <w:pPr>
              <w:pStyle w:val="Normal6a"/>
            </w:pPr>
            <w:r w:rsidRPr="00AB1B8F">
              <w:t>h)</w:t>
            </w:r>
            <w:r w:rsidRPr="00AB1B8F">
              <w:tab/>
              <w:t xml:space="preserve">souligner que les droits des femmes et l’égalité hommes-femmes sont des droits humains fondamentaux essentiels à l’état de droit, à des sociétés résilientes et inclusives,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rappeler que le viol reste l’une des violations des droits humains les plus répandues au monde; souligner l’importance de la législation sur le viol fondée sur la notion de consentement; </w:t>
            </w:r>
            <w:r w:rsidRPr="00AB1B8F">
              <w:rPr>
                <w:b/>
                <w:i/>
              </w:rPr>
              <w:t>réaffirmer que l’accès à un avortement sûr et légal est un aspect fondamental de la santé et des droits sexuels et génésiques des femmes et qu’il est essentiel à leur autonomie corporelle;</w:t>
            </w:r>
          </w:p>
        </w:tc>
      </w:tr>
    </w:tbl>
    <w:p w14:paraId="4A70DEF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7277FA0" w14:textId="77777777" w:rsidR="008112DB" w:rsidRPr="007800A1" w:rsidRDefault="008112DB" w:rsidP="008112DB">
      <w:pPr>
        <w:rPr>
          <w:lang w:val="en-GB"/>
        </w:rPr>
      </w:pPr>
      <w:r w:rsidRPr="007800A1">
        <w:rPr>
          <w:rStyle w:val="HideTWBExt"/>
          <w:lang w:val="en-GB"/>
        </w:rPr>
        <w:t>&lt;/Amend&gt;</w:t>
      </w:r>
    </w:p>
    <w:p w14:paraId="48279FBD"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181</w:t>
      </w:r>
      <w:r w:rsidRPr="007800A1">
        <w:rPr>
          <w:rStyle w:val="HideTWBExt"/>
          <w:b w:val="0"/>
          <w:lang w:val="en-GB"/>
        </w:rPr>
        <w:t>&lt;/NumAm&gt;</w:t>
      </w:r>
    </w:p>
    <w:p w14:paraId="3327E7A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1CEE00C1" w14:textId="77777777" w:rsidR="008112DB" w:rsidRPr="00AB1B8F" w:rsidRDefault="008112DB" w:rsidP="008112DB">
      <w:pPr>
        <w:pStyle w:val="NormalBold"/>
      </w:pPr>
      <w:r w:rsidRPr="00AB1B8F">
        <w:rPr>
          <w:rStyle w:val="HideTWBExt"/>
          <w:b w:val="0"/>
        </w:rPr>
        <w:t>&lt;/RepeatBlock-By&gt;</w:t>
      </w:r>
    </w:p>
    <w:p w14:paraId="719FA9D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54403D0" w14:textId="77777777" w:rsidR="008112DB" w:rsidRPr="00AB1B8F" w:rsidRDefault="008112DB" w:rsidP="008112DB">
      <w:pPr>
        <w:pStyle w:val="NormalBold"/>
      </w:pPr>
      <w:r w:rsidRPr="00AB1B8F">
        <w:rPr>
          <w:rStyle w:val="HideTWBExt"/>
          <w:b w:val="0"/>
        </w:rPr>
        <w:t>&lt;Article&gt;</w:t>
      </w:r>
      <w:r w:rsidRPr="00AB1B8F">
        <w:t>Paragraphe 1 – point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4481D33" w14:textId="77777777" w:rsidTr="00A30437">
        <w:trPr>
          <w:trHeight w:hRule="exact" w:val="240"/>
          <w:jc w:val="center"/>
        </w:trPr>
        <w:tc>
          <w:tcPr>
            <w:tcW w:w="9752" w:type="dxa"/>
            <w:gridSpan w:val="2"/>
            <w:tcBorders>
              <w:top w:val="nil"/>
              <w:left w:val="nil"/>
              <w:bottom w:val="nil"/>
              <w:right w:val="nil"/>
            </w:tcBorders>
          </w:tcPr>
          <w:p w14:paraId="6D530087" w14:textId="77777777" w:rsidR="008112DB" w:rsidRPr="00AB1B8F" w:rsidRDefault="008112DB" w:rsidP="00A30437"/>
        </w:tc>
      </w:tr>
      <w:tr w:rsidR="008112DB" w:rsidRPr="00AB1B8F" w14:paraId="74CFCE73" w14:textId="77777777" w:rsidTr="00A30437">
        <w:trPr>
          <w:trHeight w:val="240"/>
          <w:jc w:val="center"/>
        </w:trPr>
        <w:tc>
          <w:tcPr>
            <w:tcW w:w="4876" w:type="dxa"/>
            <w:tcBorders>
              <w:top w:val="nil"/>
              <w:left w:val="nil"/>
              <w:bottom w:val="nil"/>
              <w:right w:val="nil"/>
            </w:tcBorders>
          </w:tcPr>
          <w:p w14:paraId="7D95059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90375EC" w14:textId="77777777" w:rsidR="008112DB" w:rsidRPr="00AB1B8F" w:rsidRDefault="008112DB" w:rsidP="00A30437">
            <w:pPr>
              <w:pStyle w:val="AmColumnHeading"/>
            </w:pPr>
            <w:r w:rsidRPr="00AB1B8F">
              <w:t>Amendement</w:t>
            </w:r>
          </w:p>
        </w:tc>
      </w:tr>
      <w:tr w:rsidR="008112DB" w:rsidRPr="00AB1B8F" w14:paraId="2EA8E96C" w14:textId="77777777" w:rsidTr="00A30437">
        <w:trPr>
          <w:jc w:val="center"/>
        </w:trPr>
        <w:tc>
          <w:tcPr>
            <w:tcW w:w="4876" w:type="dxa"/>
            <w:tcBorders>
              <w:top w:val="nil"/>
              <w:left w:val="nil"/>
              <w:bottom w:val="nil"/>
              <w:right w:val="nil"/>
            </w:tcBorders>
          </w:tcPr>
          <w:p w14:paraId="63300B4F" w14:textId="77777777" w:rsidR="008112DB" w:rsidRPr="00AB1B8F" w:rsidRDefault="008112DB" w:rsidP="00A30437">
            <w:pPr>
              <w:pStyle w:val="Normal6a"/>
            </w:pPr>
            <w:r w:rsidRPr="00AB1B8F">
              <w:t>h)</w:t>
            </w:r>
            <w:r w:rsidRPr="00AB1B8F">
              <w:tab/>
              <w:t xml:space="preserve">souligner que les droits des femmes et l’égalité hommes-femmes sont des droits humains fondamentaux essentiels à l’état de droit, à des sociétés résilientes et inclusives,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w:t>
            </w:r>
            <w:r w:rsidRPr="00AB1B8F">
              <w:rPr>
                <w:b/>
                <w:i/>
              </w:rPr>
              <w:t>rappeler que le viol reste l’une des violations des droits humains les plus répandues au monde; souligner l’importance de la législation sur le viol fondée sur la notion de consentement;</w:t>
            </w:r>
          </w:p>
        </w:tc>
        <w:tc>
          <w:tcPr>
            <w:tcW w:w="4876" w:type="dxa"/>
            <w:tcBorders>
              <w:top w:val="nil"/>
              <w:left w:val="nil"/>
              <w:bottom w:val="nil"/>
              <w:right w:val="nil"/>
            </w:tcBorders>
          </w:tcPr>
          <w:p w14:paraId="452EC784" w14:textId="77777777" w:rsidR="008112DB" w:rsidRPr="00AB1B8F" w:rsidRDefault="008112DB" w:rsidP="00A30437">
            <w:pPr>
              <w:pStyle w:val="Normal6a"/>
            </w:pPr>
            <w:r w:rsidRPr="00AB1B8F">
              <w:t>h)</w:t>
            </w:r>
            <w:r w:rsidRPr="00AB1B8F">
              <w:tab/>
              <w:t>souligner que les droits des femmes et l’égalité hommes-femmes sont des droits humains fondamentaux essentiels à l’état de droit, à des sociétés résilientes et inclusives,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w:t>
            </w:r>
          </w:p>
        </w:tc>
      </w:tr>
    </w:tbl>
    <w:p w14:paraId="210F9F3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6F5CBA2E" w14:textId="77777777" w:rsidR="008112DB" w:rsidRPr="007800A1" w:rsidRDefault="008112DB" w:rsidP="008112DB">
      <w:pPr>
        <w:rPr>
          <w:lang w:val="en-GB"/>
        </w:rPr>
      </w:pPr>
      <w:r w:rsidRPr="007800A1">
        <w:rPr>
          <w:rStyle w:val="HideTWBExt"/>
          <w:lang w:val="en-GB"/>
        </w:rPr>
        <w:t>&lt;/Amend&gt;</w:t>
      </w:r>
    </w:p>
    <w:p w14:paraId="363B4968"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182</w:t>
      </w:r>
      <w:r w:rsidRPr="007800A1">
        <w:rPr>
          <w:rStyle w:val="HideTWBExt"/>
          <w:b w:val="0"/>
          <w:lang w:val="en-GB"/>
        </w:rPr>
        <w:t>&lt;/NumAm&gt;</w:t>
      </w:r>
    </w:p>
    <w:p w14:paraId="1B7BE13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7A7BCAED" w14:textId="77777777" w:rsidR="008112DB" w:rsidRPr="00AB1B8F" w:rsidRDefault="008112DB" w:rsidP="008112DB">
      <w:pPr>
        <w:pStyle w:val="NormalBold"/>
      </w:pPr>
      <w:r w:rsidRPr="00AB1B8F">
        <w:rPr>
          <w:rStyle w:val="HideTWBExt"/>
          <w:b w:val="0"/>
        </w:rPr>
        <w:t>&lt;/RepeatBlock-By&gt;</w:t>
      </w:r>
    </w:p>
    <w:p w14:paraId="7A24DF0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38D1656" w14:textId="77777777" w:rsidR="008112DB" w:rsidRPr="00AB1B8F" w:rsidRDefault="008112DB" w:rsidP="008112DB">
      <w:pPr>
        <w:pStyle w:val="NormalBold"/>
      </w:pPr>
      <w:r w:rsidRPr="00AB1B8F">
        <w:rPr>
          <w:rStyle w:val="HideTWBExt"/>
          <w:b w:val="0"/>
        </w:rPr>
        <w:t>&lt;Article&gt;</w:t>
      </w:r>
      <w:r w:rsidRPr="00AB1B8F">
        <w:t>Paragraphe 1 – point h</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6EE332A" w14:textId="77777777" w:rsidTr="00A30437">
        <w:trPr>
          <w:trHeight w:hRule="exact" w:val="240"/>
          <w:jc w:val="center"/>
        </w:trPr>
        <w:tc>
          <w:tcPr>
            <w:tcW w:w="9752" w:type="dxa"/>
            <w:gridSpan w:val="2"/>
            <w:tcBorders>
              <w:top w:val="nil"/>
              <w:left w:val="nil"/>
              <w:bottom w:val="nil"/>
              <w:right w:val="nil"/>
            </w:tcBorders>
          </w:tcPr>
          <w:p w14:paraId="069ED8C2" w14:textId="77777777" w:rsidR="008112DB" w:rsidRPr="00AB1B8F" w:rsidRDefault="008112DB" w:rsidP="00A30437"/>
        </w:tc>
      </w:tr>
      <w:tr w:rsidR="008112DB" w:rsidRPr="00AB1B8F" w14:paraId="0E69F42C" w14:textId="77777777" w:rsidTr="00A30437">
        <w:trPr>
          <w:trHeight w:val="240"/>
          <w:jc w:val="center"/>
        </w:trPr>
        <w:tc>
          <w:tcPr>
            <w:tcW w:w="4876" w:type="dxa"/>
            <w:tcBorders>
              <w:top w:val="nil"/>
              <w:left w:val="nil"/>
              <w:bottom w:val="nil"/>
              <w:right w:val="nil"/>
            </w:tcBorders>
          </w:tcPr>
          <w:p w14:paraId="4B2D9DE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010C533" w14:textId="77777777" w:rsidR="008112DB" w:rsidRPr="00AB1B8F" w:rsidRDefault="008112DB" w:rsidP="00A30437">
            <w:pPr>
              <w:pStyle w:val="AmColumnHeading"/>
            </w:pPr>
            <w:r w:rsidRPr="00AB1B8F">
              <w:t>Amendement</w:t>
            </w:r>
          </w:p>
        </w:tc>
      </w:tr>
      <w:tr w:rsidR="008112DB" w:rsidRPr="00AB1B8F" w14:paraId="5F853ED5" w14:textId="77777777" w:rsidTr="00A30437">
        <w:trPr>
          <w:jc w:val="center"/>
        </w:trPr>
        <w:tc>
          <w:tcPr>
            <w:tcW w:w="4876" w:type="dxa"/>
            <w:tcBorders>
              <w:top w:val="nil"/>
              <w:left w:val="nil"/>
              <w:bottom w:val="nil"/>
              <w:right w:val="nil"/>
            </w:tcBorders>
          </w:tcPr>
          <w:p w14:paraId="11C8E9C5" w14:textId="77777777" w:rsidR="008112DB" w:rsidRPr="00AB1B8F" w:rsidRDefault="008112DB" w:rsidP="00A30437">
            <w:pPr>
              <w:pStyle w:val="Normal6a"/>
            </w:pPr>
            <w:r w:rsidRPr="00AB1B8F">
              <w:t>h)</w:t>
            </w:r>
            <w:r w:rsidRPr="00AB1B8F">
              <w:tab/>
              <w:t>souligner que les droits des femmes et l’égalité hommes-femmes sont des droits humains fondamentaux essentiels à l’état de droit, à des sociétés résilientes et inclusives,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rappeler que le viol reste l’une des violations des droits humains les plus répandues au monde; souligner l’importance de la législation sur le viol fondée sur la notion de consentement;</w:t>
            </w:r>
          </w:p>
        </w:tc>
        <w:tc>
          <w:tcPr>
            <w:tcW w:w="4876" w:type="dxa"/>
            <w:tcBorders>
              <w:top w:val="nil"/>
              <w:left w:val="nil"/>
              <w:bottom w:val="nil"/>
              <w:right w:val="nil"/>
            </w:tcBorders>
          </w:tcPr>
          <w:p w14:paraId="63BCDD5E" w14:textId="77777777" w:rsidR="008112DB" w:rsidRPr="00AB1B8F" w:rsidRDefault="008112DB" w:rsidP="00A30437">
            <w:pPr>
              <w:pStyle w:val="Normal6a"/>
            </w:pPr>
            <w:r w:rsidRPr="00AB1B8F">
              <w:t>h)</w:t>
            </w:r>
            <w:r w:rsidRPr="00AB1B8F">
              <w:tab/>
              <w:t>souligner que les droits des femmes et l’égalité hommes-femmes sont des droits humains fondamentaux essentiels à l’état de droit, à des sociétés résilientes et inclusives, et aux valeurs fondamentales de l’Union; souligner qu’il est déplorable que des millions de femmes et de filles, en particulier dans les contextes de conflits et de déplacement forcé, continuent d’être victimes de discrimination, de violence et de déni de leur dignité et de leur droit à décider de leur destin; rappeler que le viol reste l’une des violations des droits humains les plus répandues au monde; souligner l’importance d’une législation sur le viol fondée sur la notion de consentement</w:t>
            </w:r>
            <w:r w:rsidRPr="00AB1B8F">
              <w:rPr>
                <w:b/>
                <w:i/>
              </w:rPr>
              <w:t>, qui constitue une étape nécessaire pour adopter une approche globale de la lutte contre la violence sexuelle à l’égard des femmes et des filles</w:t>
            </w:r>
            <w:r w:rsidRPr="00AB1B8F">
              <w:t>;</w:t>
            </w:r>
          </w:p>
        </w:tc>
      </w:tr>
    </w:tbl>
    <w:p w14:paraId="15C8497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FB857FE" w14:textId="77777777" w:rsidR="008112DB" w:rsidRPr="007800A1" w:rsidRDefault="008112DB" w:rsidP="008112DB">
      <w:pPr>
        <w:rPr>
          <w:lang w:val="en-GB"/>
        </w:rPr>
      </w:pPr>
      <w:r w:rsidRPr="007800A1">
        <w:rPr>
          <w:rStyle w:val="HideTWBExt"/>
          <w:lang w:val="en-GB"/>
        </w:rPr>
        <w:t>&lt;/Amend&gt;</w:t>
      </w:r>
    </w:p>
    <w:p w14:paraId="267241BF"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183</w:t>
      </w:r>
      <w:r w:rsidRPr="007800A1">
        <w:rPr>
          <w:rStyle w:val="HideTWBExt"/>
          <w:b w:val="0"/>
          <w:lang w:val="en-GB"/>
        </w:rPr>
        <w:t>&lt;/NumAm&gt;</w:t>
      </w:r>
    </w:p>
    <w:p w14:paraId="0851107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28F12AB4" w14:textId="77777777" w:rsidR="008112DB" w:rsidRPr="00AB1B8F" w:rsidRDefault="008112DB" w:rsidP="008112DB">
      <w:pPr>
        <w:pStyle w:val="NormalBold"/>
      </w:pPr>
      <w:r w:rsidRPr="00AB1B8F">
        <w:rPr>
          <w:rStyle w:val="HideTWBExt"/>
          <w:b w:val="0"/>
        </w:rPr>
        <w:t>&lt;/RepeatBlock-By&gt;</w:t>
      </w:r>
    </w:p>
    <w:p w14:paraId="46FFF8D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4F9DB1E" w14:textId="77777777" w:rsidR="008112DB" w:rsidRPr="00AB1B8F" w:rsidRDefault="008112DB" w:rsidP="008112DB">
      <w:pPr>
        <w:pStyle w:val="NormalBold"/>
      </w:pPr>
      <w:r w:rsidRPr="00AB1B8F">
        <w:rPr>
          <w:rStyle w:val="HideTWBExt"/>
          <w:b w:val="0"/>
        </w:rPr>
        <w:t>&lt;Article&gt;</w:t>
      </w:r>
      <w:r w:rsidRPr="00AB1B8F">
        <w:t>Paragraphe 1 – point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B6A00E8" w14:textId="77777777" w:rsidTr="00A30437">
        <w:trPr>
          <w:trHeight w:hRule="exact" w:val="240"/>
          <w:jc w:val="center"/>
        </w:trPr>
        <w:tc>
          <w:tcPr>
            <w:tcW w:w="9752" w:type="dxa"/>
            <w:gridSpan w:val="2"/>
            <w:tcBorders>
              <w:top w:val="nil"/>
              <w:left w:val="nil"/>
              <w:bottom w:val="nil"/>
              <w:right w:val="nil"/>
            </w:tcBorders>
          </w:tcPr>
          <w:p w14:paraId="605802A3" w14:textId="77777777" w:rsidR="008112DB" w:rsidRPr="00AB1B8F" w:rsidRDefault="008112DB" w:rsidP="00A30437"/>
        </w:tc>
      </w:tr>
      <w:tr w:rsidR="008112DB" w:rsidRPr="00AB1B8F" w14:paraId="00039079" w14:textId="77777777" w:rsidTr="00A30437">
        <w:trPr>
          <w:trHeight w:val="240"/>
          <w:jc w:val="center"/>
        </w:trPr>
        <w:tc>
          <w:tcPr>
            <w:tcW w:w="4876" w:type="dxa"/>
            <w:tcBorders>
              <w:top w:val="nil"/>
              <w:left w:val="nil"/>
              <w:bottom w:val="nil"/>
              <w:right w:val="nil"/>
            </w:tcBorders>
          </w:tcPr>
          <w:p w14:paraId="1CB1880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1BBE315" w14:textId="77777777" w:rsidR="008112DB" w:rsidRPr="00AB1B8F" w:rsidRDefault="008112DB" w:rsidP="00A30437">
            <w:pPr>
              <w:pStyle w:val="AmColumnHeading"/>
            </w:pPr>
            <w:r w:rsidRPr="00AB1B8F">
              <w:t>Amendement</w:t>
            </w:r>
          </w:p>
        </w:tc>
      </w:tr>
      <w:tr w:rsidR="008112DB" w:rsidRPr="00AB1B8F" w14:paraId="48251021" w14:textId="77777777" w:rsidTr="00A30437">
        <w:trPr>
          <w:jc w:val="center"/>
        </w:trPr>
        <w:tc>
          <w:tcPr>
            <w:tcW w:w="4876" w:type="dxa"/>
            <w:tcBorders>
              <w:top w:val="nil"/>
              <w:left w:val="nil"/>
              <w:bottom w:val="nil"/>
              <w:right w:val="nil"/>
            </w:tcBorders>
          </w:tcPr>
          <w:p w14:paraId="23CA1E64" w14:textId="77777777" w:rsidR="008112DB" w:rsidRPr="00AB1B8F" w:rsidRDefault="008112DB" w:rsidP="00A30437">
            <w:pPr>
              <w:pStyle w:val="Normal6a"/>
            </w:pPr>
          </w:p>
        </w:tc>
        <w:tc>
          <w:tcPr>
            <w:tcW w:w="4876" w:type="dxa"/>
            <w:tcBorders>
              <w:top w:val="nil"/>
              <w:left w:val="nil"/>
              <w:bottom w:val="nil"/>
              <w:right w:val="nil"/>
            </w:tcBorders>
          </w:tcPr>
          <w:p w14:paraId="1BFCB128" w14:textId="77777777" w:rsidR="008112DB" w:rsidRPr="00AB1B8F" w:rsidRDefault="008112DB" w:rsidP="00A30437">
            <w:pPr>
              <w:pStyle w:val="Normal6a"/>
            </w:pPr>
            <w:r w:rsidRPr="00AB1B8F">
              <w:rPr>
                <w:b/>
                <w:i/>
              </w:rPr>
              <w:t>h bis)</w:t>
            </w:r>
            <w:r w:rsidRPr="00AB1B8F">
              <w:tab/>
            </w:r>
            <w:r w:rsidRPr="00AB1B8F">
              <w:rPr>
                <w:b/>
                <w:i/>
              </w:rPr>
              <w:t>plaider en faveur d’une définition du viol fondée sur l’absence de consentement en tant que norme universelle dans toutes les régions, dans le but de renforcer la protection juridique et de faire en sorte que la violence sexuelle soit définie par l’absence de consentement, plutôt que par le seul recours à la force; promouvoir l’idée selon laquelle l’absence de résistance ou de silence de la part des victimes n’équivaut pas à un consentement; souligner que ni le consentement préalable ni une relation existante ne peuvent être interprétés comme impliquant le consentement actuel ou futur à tout acte sexuel;</w:t>
            </w:r>
          </w:p>
        </w:tc>
      </w:tr>
    </w:tbl>
    <w:p w14:paraId="50E893D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57CC381" w14:textId="77777777" w:rsidR="008112DB" w:rsidRPr="007800A1" w:rsidRDefault="008112DB" w:rsidP="008112DB">
      <w:pPr>
        <w:rPr>
          <w:lang w:val="en-GB"/>
        </w:rPr>
      </w:pPr>
      <w:r w:rsidRPr="007800A1">
        <w:rPr>
          <w:rStyle w:val="HideTWBExt"/>
          <w:lang w:val="en-GB"/>
        </w:rPr>
        <w:t>&lt;/Amend&gt;</w:t>
      </w:r>
    </w:p>
    <w:p w14:paraId="0CC78349"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184</w:t>
      </w:r>
      <w:r w:rsidRPr="007800A1">
        <w:rPr>
          <w:rStyle w:val="HideTWBExt"/>
          <w:b w:val="0"/>
          <w:lang w:val="en-GB"/>
        </w:rPr>
        <w:t>&lt;/NumAm&gt;</w:t>
      </w:r>
    </w:p>
    <w:p w14:paraId="5D043214"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Mathilde Androuët</w:t>
      </w:r>
      <w:r w:rsidRPr="007800A1">
        <w:rPr>
          <w:rStyle w:val="HideTWBExt"/>
          <w:b w:val="0"/>
          <w:lang w:val="en-GB"/>
        </w:rPr>
        <w:t>&lt;/Members&gt;</w:t>
      </w:r>
    </w:p>
    <w:p w14:paraId="050209B4" w14:textId="77777777" w:rsidR="008112DB" w:rsidRPr="00AB1B8F" w:rsidRDefault="008112DB" w:rsidP="008112DB">
      <w:pPr>
        <w:pStyle w:val="NormalBold"/>
      </w:pPr>
      <w:r w:rsidRPr="00AB1B8F">
        <w:rPr>
          <w:rStyle w:val="HideTWBExt"/>
          <w:b w:val="0"/>
        </w:rPr>
        <w:t>&lt;/RepeatBlock-By&gt;</w:t>
      </w:r>
    </w:p>
    <w:p w14:paraId="3A3AE91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10D5275" w14:textId="77777777" w:rsidR="008112DB" w:rsidRPr="00AB1B8F" w:rsidRDefault="008112DB" w:rsidP="008112DB">
      <w:pPr>
        <w:pStyle w:val="NormalBold"/>
      </w:pPr>
      <w:r w:rsidRPr="00AB1B8F">
        <w:rPr>
          <w:rStyle w:val="HideTWBExt"/>
          <w:b w:val="0"/>
        </w:rPr>
        <w:t>&lt;Article&gt;</w:t>
      </w:r>
      <w:r w:rsidRPr="00AB1B8F">
        <w:t>Paragraphe 1 – point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662BD37" w14:textId="77777777" w:rsidTr="00A30437">
        <w:trPr>
          <w:trHeight w:hRule="exact" w:val="240"/>
          <w:jc w:val="center"/>
        </w:trPr>
        <w:tc>
          <w:tcPr>
            <w:tcW w:w="9752" w:type="dxa"/>
            <w:gridSpan w:val="2"/>
            <w:tcBorders>
              <w:top w:val="nil"/>
              <w:left w:val="nil"/>
              <w:bottom w:val="nil"/>
              <w:right w:val="nil"/>
            </w:tcBorders>
          </w:tcPr>
          <w:p w14:paraId="7720F4F8" w14:textId="77777777" w:rsidR="008112DB" w:rsidRPr="00AB1B8F" w:rsidRDefault="008112DB" w:rsidP="00A30437"/>
        </w:tc>
      </w:tr>
      <w:tr w:rsidR="008112DB" w:rsidRPr="00AB1B8F" w14:paraId="549551E8" w14:textId="77777777" w:rsidTr="00A30437">
        <w:trPr>
          <w:trHeight w:val="240"/>
          <w:jc w:val="center"/>
        </w:trPr>
        <w:tc>
          <w:tcPr>
            <w:tcW w:w="4876" w:type="dxa"/>
            <w:tcBorders>
              <w:top w:val="nil"/>
              <w:left w:val="nil"/>
              <w:bottom w:val="nil"/>
              <w:right w:val="nil"/>
            </w:tcBorders>
          </w:tcPr>
          <w:p w14:paraId="5501B46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D71DF6E" w14:textId="77777777" w:rsidR="008112DB" w:rsidRPr="00AB1B8F" w:rsidRDefault="008112DB" w:rsidP="00A30437">
            <w:pPr>
              <w:pStyle w:val="AmColumnHeading"/>
            </w:pPr>
            <w:r w:rsidRPr="00AB1B8F">
              <w:t>Amendement</w:t>
            </w:r>
          </w:p>
        </w:tc>
      </w:tr>
      <w:tr w:rsidR="008112DB" w:rsidRPr="00AB1B8F" w14:paraId="48024D06" w14:textId="77777777" w:rsidTr="00A30437">
        <w:trPr>
          <w:jc w:val="center"/>
        </w:trPr>
        <w:tc>
          <w:tcPr>
            <w:tcW w:w="4876" w:type="dxa"/>
            <w:tcBorders>
              <w:top w:val="nil"/>
              <w:left w:val="nil"/>
              <w:bottom w:val="nil"/>
              <w:right w:val="nil"/>
            </w:tcBorders>
          </w:tcPr>
          <w:p w14:paraId="7F740E0A" w14:textId="77777777" w:rsidR="008112DB" w:rsidRPr="00AB1B8F" w:rsidRDefault="008112DB" w:rsidP="00A30437">
            <w:pPr>
              <w:pStyle w:val="Normal6a"/>
            </w:pPr>
          </w:p>
        </w:tc>
        <w:tc>
          <w:tcPr>
            <w:tcW w:w="4876" w:type="dxa"/>
            <w:tcBorders>
              <w:top w:val="nil"/>
              <w:left w:val="nil"/>
              <w:bottom w:val="nil"/>
              <w:right w:val="nil"/>
            </w:tcBorders>
          </w:tcPr>
          <w:p w14:paraId="224B90E4" w14:textId="77777777" w:rsidR="008112DB" w:rsidRPr="00AB1B8F" w:rsidRDefault="008112DB" w:rsidP="00A30437">
            <w:pPr>
              <w:pStyle w:val="Normal6a"/>
            </w:pPr>
            <w:r w:rsidRPr="00AB1B8F">
              <w:rPr>
                <w:b/>
                <w:i/>
              </w:rPr>
              <w:t>h bis)</w:t>
            </w:r>
            <w:r w:rsidRPr="00AB1B8F">
              <w:tab/>
            </w:r>
            <w:r w:rsidRPr="00AB1B8F">
              <w:rPr>
                <w:b/>
                <w:i/>
              </w:rPr>
              <w:t>promouvoir la garantie de l’égalité entre les hommes et les femmes devant la loi et l’impartialité des procédures judiciaires; préciser que l’introduction de nouveaux règlements sur le consentement pourrait modifier un concept déjà défini juridiquement, ce qui créerait une insécurité juridique; souligner que la création de juridictions spéciales ou exceptionnelles risque de compromettre l’égalité juridique entre les hommes et les femmes et de porter atteinte à l’intégrité et à la cohérence du système judiciaire;</w:t>
            </w:r>
          </w:p>
        </w:tc>
      </w:tr>
    </w:tbl>
    <w:p w14:paraId="1B51C2F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AB2154A" w14:textId="77777777" w:rsidR="008112DB" w:rsidRPr="007800A1" w:rsidRDefault="008112DB" w:rsidP="008112DB">
      <w:pPr>
        <w:rPr>
          <w:lang w:val="en-GB"/>
        </w:rPr>
      </w:pPr>
      <w:r w:rsidRPr="007800A1">
        <w:rPr>
          <w:rStyle w:val="HideTWBExt"/>
          <w:lang w:val="en-GB"/>
        </w:rPr>
        <w:t>&lt;/Amend&gt;</w:t>
      </w:r>
    </w:p>
    <w:p w14:paraId="11100CA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185</w:t>
      </w:r>
      <w:r w:rsidRPr="007800A1">
        <w:rPr>
          <w:rStyle w:val="HideTWBExt"/>
          <w:b w:val="0"/>
          <w:lang w:val="en-GB"/>
        </w:rPr>
        <w:t>&lt;/NumAm&gt;</w:t>
      </w:r>
    </w:p>
    <w:p w14:paraId="2FC1009C"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Kathleen Funchion, Elena Kountoura, Carolina Morace, Irene Montero, Emma Fourreau, Hanna Gedin</w:t>
      </w:r>
      <w:r w:rsidRPr="007800A1">
        <w:rPr>
          <w:rStyle w:val="HideTWBExt"/>
          <w:b w:val="0"/>
          <w:lang w:val="en-GB"/>
        </w:rPr>
        <w:t>&lt;/Members&gt;</w:t>
      </w:r>
    </w:p>
    <w:p w14:paraId="1A413A24" w14:textId="77777777" w:rsidR="008112DB" w:rsidRPr="00AB1B8F" w:rsidRDefault="008112DB" w:rsidP="008112DB">
      <w:pPr>
        <w:pStyle w:val="NormalBold"/>
      </w:pPr>
      <w:r w:rsidRPr="00AB1B8F">
        <w:rPr>
          <w:rStyle w:val="HideTWBExt"/>
          <w:b w:val="0"/>
        </w:rPr>
        <w:t>&lt;/RepeatBlock-By&gt;</w:t>
      </w:r>
    </w:p>
    <w:p w14:paraId="536025E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A9B2347" w14:textId="77777777" w:rsidR="008112DB" w:rsidRPr="00AB1B8F" w:rsidRDefault="008112DB" w:rsidP="008112DB">
      <w:pPr>
        <w:pStyle w:val="NormalBold"/>
      </w:pPr>
      <w:r w:rsidRPr="00AB1B8F">
        <w:rPr>
          <w:rStyle w:val="HideTWBExt"/>
          <w:b w:val="0"/>
        </w:rPr>
        <w:t>&lt;Article&gt;</w:t>
      </w:r>
      <w:r w:rsidRPr="00AB1B8F">
        <w:t>Paragraphe 1 – point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6DB93CE" w14:textId="77777777" w:rsidTr="00A30437">
        <w:trPr>
          <w:trHeight w:hRule="exact" w:val="240"/>
          <w:jc w:val="center"/>
        </w:trPr>
        <w:tc>
          <w:tcPr>
            <w:tcW w:w="9752" w:type="dxa"/>
            <w:gridSpan w:val="2"/>
            <w:tcBorders>
              <w:top w:val="nil"/>
              <w:left w:val="nil"/>
              <w:bottom w:val="nil"/>
              <w:right w:val="nil"/>
            </w:tcBorders>
          </w:tcPr>
          <w:p w14:paraId="1CA52726" w14:textId="77777777" w:rsidR="008112DB" w:rsidRPr="00AB1B8F" w:rsidRDefault="008112DB" w:rsidP="00A30437"/>
        </w:tc>
      </w:tr>
      <w:tr w:rsidR="008112DB" w:rsidRPr="00AB1B8F" w14:paraId="678A0689" w14:textId="77777777" w:rsidTr="00A30437">
        <w:trPr>
          <w:trHeight w:val="240"/>
          <w:jc w:val="center"/>
        </w:trPr>
        <w:tc>
          <w:tcPr>
            <w:tcW w:w="4876" w:type="dxa"/>
            <w:tcBorders>
              <w:top w:val="nil"/>
              <w:left w:val="nil"/>
              <w:bottom w:val="nil"/>
              <w:right w:val="nil"/>
            </w:tcBorders>
          </w:tcPr>
          <w:p w14:paraId="30C205C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E636E45" w14:textId="77777777" w:rsidR="008112DB" w:rsidRPr="00AB1B8F" w:rsidRDefault="008112DB" w:rsidP="00A30437">
            <w:pPr>
              <w:pStyle w:val="AmColumnHeading"/>
            </w:pPr>
            <w:r w:rsidRPr="00AB1B8F">
              <w:t>Amendement</w:t>
            </w:r>
          </w:p>
        </w:tc>
      </w:tr>
      <w:tr w:rsidR="008112DB" w:rsidRPr="00AB1B8F" w14:paraId="2AB5E68A" w14:textId="77777777" w:rsidTr="00A30437">
        <w:trPr>
          <w:jc w:val="center"/>
        </w:trPr>
        <w:tc>
          <w:tcPr>
            <w:tcW w:w="4876" w:type="dxa"/>
            <w:tcBorders>
              <w:top w:val="nil"/>
              <w:left w:val="nil"/>
              <w:bottom w:val="nil"/>
              <w:right w:val="nil"/>
            </w:tcBorders>
          </w:tcPr>
          <w:p w14:paraId="35299BD3" w14:textId="77777777" w:rsidR="008112DB" w:rsidRPr="00AB1B8F" w:rsidRDefault="008112DB" w:rsidP="00A30437">
            <w:pPr>
              <w:pStyle w:val="Normal6a"/>
            </w:pPr>
          </w:p>
        </w:tc>
        <w:tc>
          <w:tcPr>
            <w:tcW w:w="4876" w:type="dxa"/>
            <w:tcBorders>
              <w:top w:val="nil"/>
              <w:left w:val="nil"/>
              <w:bottom w:val="nil"/>
              <w:right w:val="nil"/>
            </w:tcBorders>
          </w:tcPr>
          <w:p w14:paraId="184BB044" w14:textId="77777777" w:rsidR="008112DB" w:rsidRPr="00AB1B8F" w:rsidRDefault="008112DB" w:rsidP="00A30437">
            <w:pPr>
              <w:pStyle w:val="Normal6a"/>
            </w:pPr>
            <w:r w:rsidRPr="00AB1B8F">
              <w:rPr>
                <w:b/>
                <w:i/>
              </w:rPr>
              <w:t>h bis)</w:t>
            </w:r>
            <w:r w:rsidRPr="00AB1B8F">
              <w:tab/>
            </w:r>
            <w:r w:rsidRPr="00AB1B8F">
              <w:rPr>
                <w:b/>
                <w:i/>
              </w:rPr>
              <w:t>souligner que la guerre et les conflits ont des conséquences disproportionnées et désastreuses sur les femmes; plaider en faveur de la paix et de négociations inclusives dans le monde entier en tant que solutions pour mettre fin aux conflits et, partant, à la violence à l’égard des femmes et des filles dans ces contextes; reconnaître le travail incroyable accompli par les femmes dans les forces de maintien de la paix des Nations unies dans les zones de conflit du monde entier;</w:t>
            </w:r>
          </w:p>
        </w:tc>
      </w:tr>
    </w:tbl>
    <w:p w14:paraId="1F59FAB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9F37234" w14:textId="77777777" w:rsidR="008112DB" w:rsidRPr="007800A1" w:rsidRDefault="008112DB" w:rsidP="008112DB">
      <w:pPr>
        <w:rPr>
          <w:lang w:val="en-GB"/>
        </w:rPr>
      </w:pPr>
      <w:r w:rsidRPr="007800A1">
        <w:rPr>
          <w:rStyle w:val="HideTWBExt"/>
          <w:lang w:val="en-GB"/>
        </w:rPr>
        <w:t>&lt;/Amend&gt;</w:t>
      </w:r>
    </w:p>
    <w:p w14:paraId="2DA5ACB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186</w:t>
      </w:r>
      <w:r w:rsidRPr="007800A1">
        <w:rPr>
          <w:rStyle w:val="HideTWBExt"/>
          <w:b w:val="0"/>
          <w:lang w:val="en-GB"/>
        </w:rPr>
        <w:t>&lt;/NumAm&gt;</w:t>
      </w:r>
    </w:p>
    <w:p w14:paraId="47E02E4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Rosa Estaràs Ferragut</w:t>
      </w:r>
      <w:r w:rsidRPr="007800A1">
        <w:rPr>
          <w:rStyle w:val="HideTWBExt"/>
          <w:b w:val="0"/>
          <w:lang w:val="en-GB"/>
        </w:rPr>
        <w:t>&lt;/Members&gt;</w:t>
      </w:r>
    </w:p>
    <w:p w14:paraId="7E5CBB19" w14:textId="77777777" w:rsidR="008112DB" w:rsidRPr="00AB1B8F" w:rsidRDefault="008112DB" w:rsidP="008112DB">
      <w:pPr>
        <w:pStyle w:val="NormalBold"/>
      </w:pPr>
      <w:r w:rsidRPr="00AB1B8F">
        <w:rPr>
          <w:rStyle w:val="HideTWBExt"/>
          <w:b w:val="0"/>
        </w:rPr>
        <w:t>&lt;/RepeatBlock-By&gt;</w:t>
      </w:r>
    </w:p>
    <w:p w14:paraId="4682B5B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F818B8A" w14:textId="77777777" w:rsidR="008112DB" w:rsidRPr="00AB1B8F" w:rsidRDefault="008112DB" w:rsidP="008112DB">
      <w:pPr>
        <w:pStyle w:val="NormalBold"/>
      </w:pPr>
      <w:r w:rsidRPr="00AB1B8F">
        <w:rPr>
          <w:rStyle w:val="HideTWBExt"/>
          <w:b w:val="0"/>
        </w:rPr>
        <w:t>&lt;Article&gt;</w:t>
      </w:r>
      <w:r w:rsidRPr="00AB1B8F">
        <w:t>Paragraphe l – point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041E82E3" w14:textId="77777777" w:rsidTr="00A30437">
        <w:trPr>
          <w:trHeight w:hRule="exact" w:val="240"/>
          <w:jc w:val="center"/>
        </w:trPr>
        <w:tc>
          <w:tcPr>
            <w:tcW w:w="9752" w:type="dxa"/>
            <w:gridSpan w:val="2"/>
            <w:tcBorders>
              <w:top w:val="nil"/>
              <w:left w:val="nil"/>
              <w:bottom w:val="nil"/>
              <w:right w:val="nil"/>
            </w:tcBorders>
          </w:tcPr>
          <w:p w14:paraId="47D2FC1B" w14:textId="77777777" w:rsidR="008112DB" w:rsidRPr="00AB1B8F" w:rsidRDefault="008112DB" w:rsidP="00A30437"/>
        </w:tc>
      </w:tr>
      <w:tr w:rsidR="008112DB" w:rsidRPr="00AB1B8F" w14:paraId="1DF1327B" w14:textId="77777777" w:rsidTr="00A30437">
        <w:trPr>
          <w:trHeight w:val="240"/>
          <w:jc w:val="center"/>
        </w:trPr>
        <w:tc>
          <w:tcPr>
            <w:tcW w:w="4876" w:type="dxa"/>
            <w:tcBorders>
              <w:top w:val="nil"/>
              <w:left w:val="nil"/>
              <w:bottom w:val="nil"/>
              <w:right w:val="nil"/>
            </w:tcBorders>
          </w:tcPr>
          <w:p w14:paraId="218FE13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7C07910" w14:textId="77777777" w:rsidR="008112DB" w:rsidRPr="00AB1B8F" w:rsidRDefault="008112DB" w:rsidP="00A30437">
            <w:pPr>
              <w:pStyle w:val="AmColumnHeading"/>
            </w:pPr>
            <w:r w:rsidRPr="00AB1B8F">
              <w:t>Amendement</w:t>
            </w:r>
          </w:p>
        </w:tc>
      </w:tr>
      <w:tr w:rsidR="008112DB" w:rsidRPr="00AB1B8F" w14:paraId="3705A4FC" w14:textId="77777777" w:rsidTr="00A30437">
        <w:trPr>
          <w:jc w:val="center"/>
        </w:trPr>
        <w:tc>
          <w:tcPr>
            <w:tcW w:w="4876" w:type="dxa"/>
            <w:tcBorders>
              <w:top w:val="nil"/>
              <w:left w:val="nil"/>
              <w:bottom w:val="nil"/>
              <w:right w:val="nil"/>
            </w:tcBorders>
          </w:tcPr>
          <w:p w14:paraId="492A6017" w14:textId="77777777" w:rsidR="008112DB" w:rsidRPr="00AB1B8F" w:rsidRDefault="008112DB" w:rsidP="00A30437">
            <w:pPr>
              <w:pStyle w:val="Normal6a"/>
            </w:pPr>
          </w:p>
        </w:tc>
        <w:tc>
          <w:tcPr>
            <w:tcW w:w="4876" w:type="dxa"/>
            <w:tcBorders>
              <w:top w:val="nil"/>
              <w:left w:val="nil"/>
              <w:bottom w:val="nil"/>
              <w:right w:val="nil"/>
            </w:tcBorders>
          </w:tcPr>
          <w:p w14:paraId="79B5302A" w14:textId="77777777" w:rsidR="008112DB" w:rsidRPr="00AB1B8F" w:rsidRDefault="008112DB" w:rsidP="00A30437">
            <w:pPr>
              <w:pStyle w:val="Normal6a"/>
            </w:pPr>
            <w:r w:rsidRPr="00AB1B8F">
              <w:rPr>
                <w:b/>
                <w:i/>
              </w:rPr>
              <w:t>h bis)</w:t>
            </w:r>
            <w:r w:rsidRPr="00AB1B8F">
              <w:tab/>
            </w:r>
            <w:r w:rsidRPr="00AB1B8F">
              <w:rPr>
                <w:b/>
                <w:i/>
              </w:rPr>
              <w:t>souligner que les personnes handicapées, en particulier les femmes et les filles handicapées, sont confrontées à des obstacles structurels et pratiques à l’accès à la justice et à la participation à la vie publique; mettre en avant que des mesures spécifiques sont nécessaires pour garantir leur pleine inclusion, une accessibilité universelle et l’accès à une protection effective;</w:t>
            </w:r>
          </w:p>
        </w:tc>
      </w:tr>
    </w:tbl>
    <w:p w14:paraId="6E97166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{ES}</w:t>
      </w:r>
      <w:r w:rsidRPr="007800A1">
        <w:rPr>
          <w:lang w:val="en-GB"/>
        </w:rPr>
        <w:t>es</w:t>
      </w:r>
      <w:r w:rsidRPr="007800A1">
        <w:rPr>
          <w:rStyle w:val="HideTWBExt"/>
          <w:lang w:val="en-GB"/>
        </w:rPr>
        <w:t>&lt;/Original&gt;</w:t>
      </w:r>
    </w:p>
    <w:p w14:paraId="3543A332" w14:textId="77777777" w:rsidR="008112DB" w:rsidRPr="007800A1" w:rsidRDefault="008112DB" w:rsidP="008112DB">
      <w:pPr>
        <w:rPr>
          <w:lang w:val="en-GB"/>
        </w:rPr>
      </w:pPr>
      <w:r w:rsidRPr="007800A1">
        <w:rPr>
          <w:rStyle w:val="HideTWBExt"/>
          <w:lang w:val="en-GB"/>
        </w:rPr>
        <w:t>&lt;/Amend&gt;</w:t>
      </w:r>
    </w:p>
    <w:p w14:paraId="6C2DE0F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187</w:t>
      </w:r>
      <w:r w:rsidRPr="007800A1">
        <w:rPr>
          <w:rStyle w:val="HideTWBExt"/>
          <w:b w:val="0"/>
          <w:lang w:val="en-GB"/>
        </w:rPr>
        <w:t>&lt;/NumAm&gt;</w:t>
      </w:r>
    </w:p>
    <w:p w14:paraId="371BC4A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3F536C85" w14:textId="77777777" w:rsidR="008112DB" w:rsidRPr="00AB1B8F" w:rsidRDefault="008112DB" w:rsidP="008112DB">
      <w:pPr>
        <w:pStyle w:val="NormalBold"/>
      </w:pPr>
      <w:r w:rsidRPr="00AB1B8F">
        <w:rPr>
          <w:rStyle w:val="HideTWBExt"/>
          <w:b w:val="0"/>
        </w:rPr>
        <w:t>&lt;/RepeatBlock-By&gt;</w:t>
      </w:r>
    </w:p>
    <w:p w14:paraId="7E76F2D8"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44F4214" w14:textId="77777777" w:rsidR="008112DB" w:rsidRPr="00AB1B8F" w:rsidRDefault="008112DB" w:rsidP="008112DB">
      <w:pPr>
        <w:pStyle w:val="NormalBold"/>
      </w:pPr>
      <w:r w:rsidRPr="00AB1B8F">
        <w:rPr>
          <w:rStyle w:val="HideTWBExt"/>
          <w:b w:val="0"/>
        </w:rPr>
        <w:t>&lt;Article&gt;</w:t>
      </w:r>
      <w:r w:rsidRPr="00AB1B8F">
        <w:t>Paragraphe 1 – point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CDE116A" w14:textId="77777777" w:rsidTr="00A30437">
        <w:trPr>
          <w:trHeight w:hRule="exact" w:val="240"/>
          <w:jc w:val="center"/>
        </w:trPr>
        <w:tc>
          <w:tcPr>
            <w:tcW w:w="9752" w:type="dxa"/>
            <w:gridSpan w:val="2"/>
            <w:tcBorders>
              <w:top w:val="nil"/>
              <w:left w:val="nil"/>
              <w:bottom w:val="nil"/>
              <w:right w:val="nil"/>
            </w:tcBorders>
          </w:tcPr>
          <w:p w14:paraId="5FA6CB9C" w14:textId="77777777" w:rsidR="008112DB" w:rsidRPr="00AB1B8F" w:rsidRDefault="008112DB" w:rsidP="00A30437"/>
        </w:tc>
      </w:tr>
      <w:tr w:rsidR="008112DB" w:rsidRPr="00AB1B8F" w14:paraId="388263D8" w14:textId="77777777" w:rsidTr="00A30437">
        <w:trPr>
          <w:trHeight w:val="240"/>
          <w:jc w:val="center"/>
        </w:trPr>
        <w:tc>
          <w:tcPr>
            <w:tcW w:w="4876" w:type="dxa"/>
            <w:tcBorders>
              <w:top w:val="nil"/>
              <w:left w:val="nil"/>
              <w:bottom w:val="nil"/>
              <w:right w:val="nil"/>
            </w:tcBorders>
          </w:tcPr>
          <w:p w14:paraId="0E4EDF0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2CE1EDB" w14:textId="77777777" w:rsidR="008112DB" w:rsidRPr="00AB1B8F" w:rsidRDefault="008112DB" w:rsidP="00A30437">
            <w:pPr>
              <w:pStyle w:val="AmColumnHeading"/>
            </w:pPr>
            <w:r w:rsidRPr="00AB1B8F">
              <w:t>Amendement</w:t>
            </w:r>
          </w:p>
        </w:tc>
      </w:tr>
      <w:tr w:rsidR="008112DB" w:rsidRPr="00AB1B8F" w14:paraId="3F97BF9C" w14:textId="77777777" w:rsidTr="00A30437">
        <w:trPr>
          <w:jc w:val="center"/>
        </w:trPr>
        <w:tc>
          <w:tcPr>
            <w:tcW w:w="4876" w:type="dxa"/>
            <w:tcBorders>
              <w:top w:val="nil"/>
              <w:left w:val="nil"/>
              <w:bottom w:val="nil"/>
              <w:right w:val="nil"/>
            </w:tcBorders>
          </w:tcPr>
          <w:p w14:paraId="7D3D165B" w14:textId="77777777" w:rsidR="008112DB" w:rsidRPr="00AB1B8F" w:rsidRDefault="008112DB" w:rsidP="00A30437">
            <w:pPr>
              <w:pStyle w:val="Normal6a"/>
            </w:pPr>
          </w:p>
        </w:tc>
        <w:tc>
          <w:tcPr>
            <w:tcW w:w="4876" w:type="dxa"/>
            <w:tcBorders>
              <w:top w:val="nil"/>
              <w:left w:val="nil"/>
              <w:bottom w:val="nil"/>
              <w:right w:val="nil"/>
            </w:tcBorders>
          </w:tcPr>
          <w:p w14:paraId="2B8F9D71" w14:textId="77777777" w:rsidR="008112DB" w:rsidRPr="00AB1B8F" w:rsidRDefault="008112DB" w:rsidP="00A30437">
            <w:pPr>
              <w:pStyle w:val="Normal6a"/>
            </w:pPr>
            <w:r w:rsidRPr="00AB1B8F">
              <w:rPr>
                <w:b/>
                <w:i/>
              </w:rPr>
              <w:t>h bis)</w:t>
            </w:r>
            <w:r w:rsidRPr="00AB1B8F">
              <w:tab/>
            </w:r>
            <w:r w:rsidRPr="00AB1B8F">
              <w:rPr>
                <w:b/>
                <w:i/>
              </w:rPr>
              <w:t>rappeler que le viol reste l’une des violations des droits humains les plus répandues au monde; exiger de tous les États membres qu’ils reconnaissent que le viol signifie le sexe sans consentement, et qu’ils garantissent aux survivants un véritable accès à la justice et à un soutien;</w:t>
            </w:r>
          </w:p>
        </w:tc>
      </w:tr>
    </w:tbl>
    <w:p w14:paraId="3B9E890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BFCBF91" w14:textId="77777777" w:rsidR="008112DB" w:rsidRPr="007800A1" w:rsidRDefault="008112DB" w:rsidP="008112DB">
      <w:pPr>
        <w:rPr>
          <w:lang w:val="en-GB"/>
        </w:rPr>
      </w:pPr>
      <w:r w:rsidRPr="007800A1">
        <w:rPr>
          <w:rStyle w:val="HideTWBExt"/>
          <w:lang w:val="en-GB"/>
        </w:rPr>
        <w:t>&lt;/Amend&gt;</w:t>
      </w:r>
    </w:p>
    <w:p w14:paraId="4868A83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188</w:t>
      </w:r>
      <w:r w:rsidRPr="007800A1">
        <w:rPr>
          <w:rStyle w:val="HideTWBExt"/>
          <w:b w:val="0"/>
          <w:lang w:val="en-GB"/>
        </w:rPr>
        <w:t>&lt;/NumAm&gt;</w:t>
      </w:r>
    </w:p>
    <w:p w14:paraId="720AAB8F"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1E647BC5" w14:textId="77777777" w:rsidR="008112DB" w:rsidRPr="00AB1B8F" w:rsidRDefault="008112DB" w:rsidP="008112DB">
      <w:pPr>
        <w:pStyle w:val="NormalBold"/>
      </w:pPr>
      <w:r w:rsidRPr="00AB1B8F">
        <w:rPr>
          <w:rStyle w:val="HideTWBExt"/>
          <w:b w:val="0"/>
        </w:rPr>
        <w:t>&lt;/RepeatBlock-By&gt;</w:t>
      </w:r>
    </w:p>
    <w:p w14:paraId="0FED00E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24914BC" w14:textId="77777777" w:rsidR="008112DB" w:rsidRPr="00AB1B8F" w:rsidRDefault="008112DB" w:rsidP="008112DB">
      <w:pPr>
        <w:pStyle w:val="NormalBold"/>
      </w:pPr>
      <w:r w:rsidRPr="00AB1B8F">
        <w:rPr>
          <w:rStyle w:val="HideTWBExt"/>
          <w:b w:val="0"/>
        </w:rPr>
        <w:t>&lt;Article&gt;</w:t>
      </w:r>
      <w:r w:rsidRPr="00AB1B8F">
        <w:t>Paragraphe 1 – point h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71F5F22" w14:textId="77777777" w:rsidTr="00A30437">
        <w:trPr>
          <w:trHeight w:hRule="exact" w:val="240"/>
          <w:jc w:val="center"/>
        </w:trPr>
        <w:tc>
          <w:tcPr>
            <w:tcW w:w="9752" w:type="dxa"/>
            <w:gridSpan w:val="2"/>
            <w:tcBorders>
              <w:top w:val="nil"/>
              <w:left w:val="nil"/>
              <w:bottom w:val="nil"/>
              <w:right w:val="nil"/>
            </w:tcBorders>
          </w:tcPr>
          <w:p w14:paraId="18AD3037" w14:textId="77777777" w:rsidR="008112DB" w:rsidRPr="00AB1B8F" w:rsidRDefault="008112DB" w:rsidP="00A30437"/>
        </w:tc>
      </w:tr>
      <w:tr w:rsidR="008112DB" w:rsidRPr="00AB1B8F" w14:paraId="271ED49A" w14:textId="77777777" w:rsidTr="00A30437">
        <w:trPr>
          <w:trHeight w:val="240"/>
          <w:jc w:val="center"/>
        </w:trPr>
        <w:tc>
          <w:tcPr>
            <w:tcW w:w="4876" w:type="dxa"/>
            <w:tcBorders>
              <w:top w:val="nil"/>
              <w:left w:val="nil"/>
              <w:bottom w:val="nil"/>
              <w:right w:val="nil"/>
            </w:tcBorders>
          </w:tcPr>
          <w:p w14:paraId="19917B3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D2FA020" w14:textId="77777777" w:rsidR="008112DB" w:rsidRPr="00AB1B8F" w:rsidRDefault="008112DB" w:rsidP="00A30437">
            <w:pPr>
              <w:pStyle w:val="AmColumnHeading"/>
            </w:pPr>
            <w:r w:rsidRPr="00AB1B8F">
              <w:t>Amendement</w:t>
            </w:r>
          </w:p>
        </w:tc>
      </w:tr>
      <w:tr w:rsidR="008112DB" w:rsidRPr="00AB1B8F" w14:paraId="019EC1C7" w14:textId="77777777" w:rsidTr="00A30437">
        <w:trPr>
          <w:jc w:val="center"/>
        </w:trPr>
        <w:tc>
          <w:tcPr>
            <w:tcW w:w="4876" w:type="dxa"/>
            <w:tcBorders>
              <w:top w:val="nil"/>
              <w:left w:val="nil"/>
              <w:bottom w:val="nil"/>
              <w:right w:val="nil"/>
            </w:tcBorders>
          </w:tcPr>
          <w:p w14:paraId="64CEDDDA" w14:textId="77777777" w:rsidR="008112DB" w:rsidRPr="00AB1B8F" w:rsidRDefault="008112DB" w:rsidP="00A30437">
            <w:pPr>
              <w:pStyle w:val="Normal6a"/>
            </w:pPr>
          </w:p>
        </w:tc>
        <w:tc>
          <w:tcPr>
            <w:tcW w:w="4876" w:type="dxa"/>
            <w:tcBorders>
              <w:top w:val="nil"/>
              <w:left w:val="nil"/>
              <w:bottom w:val="nil"/>
              <w:right w:val="nil"/>
            </w:tcBorders>
          </w:tcPr>
          <w:p w14:paraId="6F21E017" w14:textId="77777777" w:rsidR="008112DB" w:rsidRPr="00AB1B8F" w:rsidRDefault="008112DB" w:rsidP="00A30437">
            <w:pPr>
              <w:pStyle w:val="Normal6a"/>
            </w:pPr>
            <w:r w:rsidRPr="00AB1B8F">
              <w:rPr>
                <w:b/>
                <w:i/>
              </w:rPr>
              <w:t>h bis)</w:t>
            </w:r>
            <w:r w:rsidRPr="00AB1B8F">
              <w:tab/>
            </w:r>
            <w:r w:rsidRPr="00AB1B8F">
              <w:rPr>
                <w:b/>
                <w:i/>
              </w:rPr>
              <w:t>rappeler qu’il importe de prévenir la violence sexiste, au moyen de campagnes adéquates et d’autres actions, telles que des mesures éducatives ciblées et complètes adaptées à l’âge;</w:t>
            </w:r>
          </w:p>
        </w:tc>
      </w:tr>
    </w:tbl>
    <w:p w14:paraId="427CA6A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312AA84" w14:textId="77777777" w:rsidR="008112DB" w:rsidRPr="007800A1" w:rsidRDefault="008112DB" w:rsidP="008112DB">
      <w:pPr>
        <w:rPr>
          <w:lang w:val="en-GB"/>
        </w:rPr>
      </w:pPr>
      <w:r w:rsidRPr="007800A1">
        <w:rPr>
          <w:rStyle w:val="HideTWBExt"/>
          <w:lang w:val="en-GB"/>
        </w:rPr>
        <w:t>&lt;/Amend&gt;</w:t>
      </w:r>
    </w:p>
    <w:p w14:paraId="5850C76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189</w:t>
      </w:r>
      <w:r w:rsidRPr="007800A1">
        <w:rPr>
          <w:rStyle w:val="HideTWBExt"/>
          <w:b w:val="0"/>
          <w:lang w:val="en-GB"/>
        </w:rPr>
        <w:t>&lt;/NumAm&gt;</w:t>
      </w:r>
    </w:p>
    <w:p w14:paraId="2DFEA38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CD4DF45" w14:textId="77777777" w:rsidR="008112DB" w:rsidRPr="00AB1B8F" w:rsidRDefault="008112DB" w:rsidP="008112DB">
      <w:pPr>
        <w:pStyle w:val="NormalBold"/>
      </w:pPr>
      <w:r w:rsidRPr="00AB1B8F">
        <w:rPr>
          <w:rStyle w:val="HideTWBExt"/>
          <w:b w:val="0"/>
        </w:rPr>
        <w:t>&lt;/RepeatBlock-By&gt;</w:t>
      </w:r>
    </w:p>
    <w:p w14:paraId="2D86106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B2F9A42" w14:textId="77777777" w:rsidR="008112DB" w:rsidRPr="00AB1B8F" w:rsidRDefault="008112DB" w:rsidP="008112DB">
      <w:pPr>
        <w:pStyle w:val="NormalBold"/>
      </w:pPr>
      <w:r w:rsidRPr="00AB1B8F">
        <w:rPr>
          <w:rStyle w:val="HideTWBExt"/>
          <w:b w:val="0"/>
        </w:rPr>
        <w:t>&lt;Article&gt;</w:t>
      </w:r>
      <w:r w:rsidRPr="00AB1B8F">
        <w:t>Paragraphe 1 – point h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F44FF06" w14:textId="77777777" w:rsidTr="00A30437">
        <w:trPr>
          <w:trHeight w:hRule="exact" w:val="240"/>
          <w:jc w:val="center"/>
        </w:trPr>
        <w:tc>
          <w:tcPr>
            <w:tcW w:w="9752" w:type="dxa"/>
            <w:gridSpan w:val="2"/>
            <w:tcBorders>
              <w:top w:val="nil"/>
              <w:left w:val="nil"/>
              <w:bottom w:val="nil"/>
              <w:right w:val="nil"/>
            </w:tcBorders>
          </w:tcPr>
          <w:p w14:paraId="3C3D85DB" w14:textId="77777777" w:rsidR="008112DB" w:rsidRPr="00AB1B8F" w:rsidRDefault="008112DB" w:rsidP="00A30437"/>
        </w:tc>
      </w:tr>
      <w:tr w:rsidR="008112DB" w:rsidRPr="00AB1B8F" w14:paraId="1B36D0B1" w14:textId="77777777" w:rsidTr="00A30437">
        <w:trPr>
          <w:trHeight w:val="240"/>
          <w:jc w:val="center"/>
        </w:trPr>
        <w:tc>
          <w:tcPr>
            <w:tcW w:w="4876" w:type="dxa"/>
            <w:tcBorders>
              <w:top w:val="nil"/>
              <w:left w:val="nil"/>
              <w:bottom w:val="nil"/>
              <w:right w:val="nil"/>
            </w:tcBorders>
          </w:tcPr>
          <w:p w14:paraId="34F84233"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3108122" w14:textId="77777777" w:rsidR="008112DB" w:rsidRPr="00AB1B8F" w:rsidRDefault="008112DB" w:rsidP="00A30437">
            <w:pPr>
              <w:pStyle w:val="AmColumnHeading"/>
            </w:pPr>
            <w:r w:rsidRPr="00AB1B8F">
              <w:t>Amendement</w:t>
            </w:r>
          </w:p>
        </w:tc>
      </w:tr>
      <w:tr w:rsidR="008112DB" w:rsidRPr="00AB1B8F" w14:paraId="0376D39E" w14:textId="77777777" w:rsidTr="00A30437">
        <w:trPr>
          <w:jc w:val="center"/>
        </w:trPr>
        <w:tc>
          <w:tcPr>
            <w:tcW w:w="4876" w:type="dxa"/>
            <w:tcBorders>
              <w:top w:val="nil"/>
              <w:left w:val="nil"/>
              <w:bottom w:val="nil"/>
              <w:right w:val="nil"/>
            </w:tcBorders>
          </w:tcPr>
          <w:p w14:paraId="20F0D9E3" w14:textId="77777777" w:rsidR="008112DB" w:rsidRPr="00AB1B8F" w:rsidRDefault="008112DB" w:rsidP="00A30437">
            <w:pPr>
              <w:pStyle w:val="Normal6a"/>
            </w:pPr>
          </w:p>
        </w:tc>
        <w:tc>
          <w:tcPr>
            <w:tcW w:w="4876" w:type="dxa"/>
            <w:tcBorders>
              <w:top w:val="nil"/>
              <w:left w:val="nil"/>
              <w:bottom w:val="nil"/>
              <w:right w:val="nil"/>
            </w:tcBorders>
          </w:tcPr>
          <w:p w14:paraId="52E3AD29" w14:textId="77777777" w:rsidR="008112DB" w:rsidRPr="00AB1B8F" w:rsidRDefault="008112DB" w:rsidP="00A30437">
            <w:pPr>
              <w:pStyle w:val="Normal6a"/>
            </w:pPr>
            <w:r w:rsidRPr="00AB1B8F">
              <w:rPr>
                <w:b/>
                <w:i/>
              </w:rPr>
              <w:t>h ter)</w:t>
            </w:r>
            <w:r w:rsidRPr="00AB1B8F">
              <w:tab/>
            </w:r>
            <w:r w:rsidRPr="00AB1B8F">
              <w:rPr>
                <w:b/>
                <w:i/>
              </w:rPr>
              <w:t>encourager activement la mise en place d’une éducation complète et adaptée à l’âge portant sur les relations et la sexualité, ainsi que l’organisation de campagnes ou de programmes de sensibilisation, afin d’améliorer les connaissances sur l’intégrité corporelle et le rôle du consentement dans les relations sexuelles, dans le but de donner aux individus les moyens de reconnaître les abus, de demander de l’aide, de naviguer avec davantage de confiance dans les mécanismes de signalement et, partant, d’améliorer l’accès à la justice et de réduire la tolérance à l’égard des pratiques abusives;</w:t>
            </w:r>
          </w:p>
        </w:tc>
      </w:tr>
    </w:tbl>
    <w:p w14:paraId="00A10016"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B8CFB7F" w14:textId="77777777" w:rsidR="008112DB" w:rsidRPr="007800A1" w:rsidRDefault="008112DB" w:rsidP="008112DB">
      <w:pPr>
        <w:rPr>
          <w:lang w:val="en-GB"/>
        </w:rPr>
      </w:pPr>
      <w:r w:rsidRPr="007800A1">
        <w:rPr>
          <w:rStyle w:val="HideTWBExt"/>
          <w:lang w:val="en-GB"/>
        </w:rPr>
        <w:t>&lt;/Amend&gt;</w:t>
      </w:r>
    </w:p>
    <w:p w14:paraId="09DE72D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190</w:t>
      </w:r>
      <w:r w:rsidRPr="007800A1">
        <w:rPr>
          <w:rStyle w:val="HideTWBExt"/>
          <w:b w:val="0"/>
          <w:lang w:val="en-GB"/>
        </w:rPr>
        <w:t>&lt;/NumAm&gt;</w:t>
      </w:r>
    </w:p>
    <w:p w14:paraId="35E86A3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303E833D" w14:textId="77777777" w:rsidR="008112DB" w:rsidRPr="00AB1B8F" w:rsidRDefault="008112DB" w:rsidP="008112DB">
      <w:pPr>
        <w:pStyle w:val="NormalBold"/>
      </w:pPr>
      <w:r w:rsidRPr="00AB1B8F">
        <w:rPr>
          <w:rStyle w:val="HideTWBExt"/>
          <w:b w:val="0"/>
        </w:rPr>
        <w:t>&lt;/RepeatBlock-By&gt;</w:t>
      </w:r>
    </w:p>
    <w:p w14:paraId="693D7FC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75C7745" w14:textId="77777777" w:rsidR="008112DB" w:rsidRPr="00AB1B8F" w:rsidRDefault="008112DB" w:rsidP="008112DB">
      <w:pPr>
        <w:pStyle w:val="NormalBold"/>
      </w:pPr>
      <w:r w:rsidRPr="00AB1B8F">
        <w:rPr>
          <w:rStyle w:val="HideTWBExt"/>
          <w:b w:val="0"/>
        </w:rPr>
        <w:t>&lt;Article&gt;</w:t>
      </w:r>
      <w:r w:rsidRPr="00AB1B8F">
        <w:t>Paragraphe 1 – point h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A6C7B5E" w14:textId="77777777" w:rsidTr="00A30437">
        <w:trPr>
          <w:trHeight w:hRule="exact" w:val="240"/>
          <w:jc w:val="center"/>
        </w:trPr>
        <w:tc>
          <w:tcPr>
            <w:tcW w:w="9752" w:type="dxa"/>
            <w:gridSpan w:val="2"/>
            <w:tcBorders>
              <w:top w:val="nil"/>
              <w:left w:val="nil"/>
              <w:bottom w:val="nil"/>
              <w:right w:val="nil"/>
            </w:tcBorders>
          </w:tcPr>
          <w:p w14:paraId="31587AD1" w14:textId="77777777" w:rsidR="008112DB" w:rsidRPr="00AB1B8F" w:rsidRDefault="008112DB" w:rsidP="00A30437"/>
        </w:tc>
      </w:tr>
      <w:tr w:rsidR="008112DB" w:rsidRPr="00AB1B8F" w14:paraId="5B8EC9F0" w14:textId="77777777" w:rsidTr="00A30437">
        <w:trPr>
          <w:trHeight w:val="240"/>
          <w:jc w:val="center"/>
        </w:trPr>
        <w:tc>
          <w:tcPr>
            <w:tcW w:w="4876" w:type="dxa"/>
            <w:tcBorders>
              <w:top w:val="nil"/>
              <w:left w:val="nil"/>
              <w:bottom w:val="nil"/>
              <w:right w:val="nil"/>
            </w:tcBorders>
          </w:tcPr>
          <w:p w14:paraId="1EC59E0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E4BC344" w14:textId="77777777" w:rsidR="008112DB" w:rsidRPr="00AB1B8F" w:rsidRDefault="008112DB" w:rsidP="00A30437">
            <w:pPr>
              <w:pStyle w:val="AmColumnHeading"/>
            </w:pPr>
            <w:r w:rsidRPr="00AB1B8F">
              <w:t>Amendement</w:t>
            </w:r>
          </w:p>
        </w:tc>
      </w:tr>
      <w:tr w:rsidR="008112DB" w:rsidRPr="00AB1B8F" w14:paraId="1AD68B72" w14:textId="77777777" w:rsidTr="00A30437">
        <w:trPr>
          <w:jc w:val="center"/>
        </w:trPr>
        <w:tc>
          <w:tcPr>
            <w:tcW w:w="4876" w:type="dxa"/>
            <w:tcBorders>
              <w:top w:val="nil"/>
              <w:left w:val="nil"/>
              <w:bottom w:val="nil"/>
              <w:right w:val="nil"/>
            </w:tcBorders>
          </w:tcPr>
          <w:p w14:paraId="0FE5EBE9" w14:textId="77777777" w:rsidR="008112DB" w:rsidRPr="00AB1B8F" w:rsidRDefault="008112DB" w:rsidP="00A30437">
            <w:pPr>
              <w:pStyle w:val="Normal6a"/>
            </w:pPr>
          </w:p>
        </w:tc>
        <w:tc>
          <w:tcPr>
            <w:tcW w:w="4876" w:type="dxa"/>
            <w:tcBorders>
              <w:top w:val="nil"/>
              <w:left w:val="nil"/>
              <w:bottom w:val="nil"/>
              <w:right w:val="nil"/>
            </w:tcBorders>
          </w:tcPr>
          <w:p w14:paraId="0297F675" w14:textId="77777777" w:rsidR="008112DB" w:rsidRPr="00AB1B8F" w:rsidRDefault="008112DB" w:rsidP="00A30437">
            <w:pPr>
              <w:pStyle w:val="Normal6a"/>
            </w:pPr>
            <w:r w:rsidRPr="00AB1B8F">
              <w:rPr>
                <w:b/>
                <w:i/>
              </w:rPr>
              <w:t>h ter)</w:t>
            </w:r>
            <w:r w:rsidRPr="00AB1B8F">
              <w:tab/>
            </w:r>
            <w:r w:rsidRPr="00AB1B8F">
              <w:rPr>
                <w:b/>
                <w:i/>
              </w:rPr>
              <w:t>souligner l’incidence disproportionnée du changement climatique et de la dégradation de l’environnement sur les femmes et les filles; promouvoir une perspective écoféministe et garantir la participation des femmes, des jeunes et des militants autochtones aux négociations sur le climat et la biodiversité;</w:t>
            </w:r>
          </w:p>
        </w:tc>
      </w:tr>
    </w:tbl>
    <w:p w14:paraId="33B05CF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FEA9A2A" w14:textId="77777777" w:rsidR="008112DB" w:rsidRPr="007800A1" w:rsidRDefault="008112DB" w:rsidP="008112DB">
      <w:pPr>
        <w:rPr>
          <w:lang w:val="en-GB"/>
        </w:rPr>
      </w:pPr>
      <w:r w:rsidRPr="007800A1">
        <w:rPr>
          <w:rStyle w:val="HideTWBExt"/>
          <w:lang w:val="en-GB"/>
        </w:rPr>
        <w:t>&lt;/Amend&gt;</w:t>
      </w:r>
    </w:p>
    <w:p w14:paraId="6FAEC47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191</w:t>
      </w:r>
      <w:r w:rsidRPr="007800A1">
        <w:rPr>
          <w:rStyle w:val="HideTWBExt"/>
          <w:b w:val="0"/>
          <w:lang w:val="en-GB"/>
        </w:rPr>
        <w:t>&lt;/NumAm&gt;</w:t>
      </w:r>
    </w:p>
    <w:p w14:paraId="1EB33B15"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CEE5D3C" w14:textId="77777777" w:rsidR="008112DB" w:rsidRPr="00AB1B8F" w:rsidRDefault="008112DB" w:rsidP="008112DB">
      <w:pPr>
        <w:pStyle w:val="NormalBold"/>
      </w:pPr>
      <w:r w:rsidRPr="00AB1B8F">
        <w:rPr>
          <w:rStyle w:val="HideTWBExt"/>
          <w:b w:val="0"/>
        </w:rPr>
        <w:t>&lt;/RepeatBlock-By&gt;</w:t>
      </w:r>
    </w:p>
    <w:p w14:paraId="3F7BA10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4DCBE3E" w14:textId="77777777" w:rsidR="008112DB" w:rsidRPr="00AB1B8F" w:rsidRDefault="008112DB" w:rsidP="008112DB">
      <w:pPr>
        <w:pStyle w:val="NormalBold"/>
      </w:pPr>
      <w:r w:rsidRPr="00AB1B8F">
        <w:rPr>
          <w:rStyle w:val="HideTWBExt"/>
          <w:b w:val="0"/>
        </w:rPr>
        <w:t>&lt;Article&gt;</w:t>
      </w:r>
      <w:r w:rsidRPr="00AB1B8F">
        <w:t>Paragraphe 1 – point h quater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3ED47CC" w14:textId="77777777" w:rsidTr="00A30437">
        <w:trPr>
          <w:trHeight w:hRule="exact" w:val="240"/>
          <w:jc w:val="center"/>
        </w:trPr>
        <w:tc>
          <w:tcPr>
            <w:tcW w:w="9752" w:type="dxa"/>
            <w:gridSpan w:val="2"/>
            <w:tcBorders>
              <w:top w:val="nil"/>
              <w:left w:val="nil"/>
              <w:bottom w:val="nil"/>
              <w:right w:val="nil"/>
            </w:tcBorders>
          </w:tcPr>
          <w:p w14:paraId="237B154F" w14:textId="77777777" w:rsidR="008112DB" w:rsidRPr="00AB1B8F" w:rsidRDefault="008112DB" w:rsidP="00A30437"/>
        </w:tc>
      </w:tr>
      <w:tr w:rsidR="008112DB" w:rsidRPr="00AB1B8F" w14:paraId="1180E8F1" w14:textId="77777777" w:rsidTr="00A30437">
        <w:trPr>
          <w:trHeight w:val="240"/>
          <w:jc w:val="center"/>
        </w:trPr>
        <w:tc>
          <w:tcPr>
            <w:tcW w:w="4876" w:type="dxa"/>
            <w:tcBorders>
              <w:top w:val="nil"/>
              <w:left w:val="nil"/>
              <w:bottom w:val="nil"/>
              <w:right w:val="nil"/>
            </w:tcBorders>
          </w:tcPr>
          <w:p w14:paraId="00E83D9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890AE70" w14:textId="77777777" w:rsidR="008112DB" w:rsidRPr="00AB1B8F" w:rsidRDefault="008112DB" w:rsidP="00A30437">
            <w:pPr>
              <w:pStyle w:val="AmColumnHeading"/>
            </w:pPr>
            <w:r w:rsidRPr="00AB1B8F">
              <w:t>Amendement</w:t>
            </w:r>
          </w:p>
        </w:tc>
      </w:tr>
      <w:tr w:rsidR="008112DB" w:rsidRPr="00AB1B8F" w14:paraId="5C7DD3EA" w14:textId="77777777" w:rsidTr="00A30437">
        <w:trPr>
          <w:jc w:val="center"/>
        </w:trPr>
        <w:tc>
          <w:tcPr>
            <w:tcW w:w="4876" w:type="dxa"/>
            <w:tcBorders>
              <w:top w:val="nil"/>
              <w:left w:val="nil"/>
              <w:bottom w:val="nil"/>
              <w:right w:val="nil"/>
            </w:tcBorders>
          </w:tcPr>
          <w:p w14:paraId="197513DC" w14:textId="77777777" w:rsidR="008112DB" w:rsidRPr="00AB1B8F" w:rsidRDefault="008112DB" w:rsidP="00A30437">
            <w:pPr>
              <w:pStyle w:val="Normal6a"/>
            </w:pPr>
          </w:p>
        </w:tc>
        <w:tc>
          <w:tcPr>
            <w:tcW w:w="4876" w:type="dxa"/>
            <w:tcBorders>
              <w:top w:val="nil"/>
              <w:left w:val="nil"/>
              <w:bottom w:val="nil"/>
              <w:right w:val="nil"/>
            </w:tcBorders>
          </w:tcPr>
          <w:p w14:paraId="3B879C24" w14:textId="77777777" w:rsidR="008112DB" w:rsidRPr="00AB1B8F" w:rsidRDefault="008112DB" w:rsidP="00A30437">
            <w:pPr>
              <w:pStyle w:val="Normal6a"/>
            </w:pPr>
            <w:r w:rsidRPr="00AB1B8F">
              <w:rPr>
                <w:b/>
                <w:i/>
              </w:rPr>
              <w:t>h quater)</w:t>
            </w:r>
            <w:r w:rsidRPr="00AB1B8F">
              <w:tab/>
            </w:r>
            <w:r w:rsidRPr="00AB1B8F">
              <w:rPr>
                <w:b/>
                <w:i/>
              </w:rPr>
              <w:t>promouvoir l’adoption des normes incluses dans la convention d’Istanbul à l’échelle mondiale; mener un dialogue interne au sein du Conseil afin d’encourager les États membres qui n’ont pas encore ratifié la convention à le faire sans délai;</w:t>
            </w:r>
          </w:p>
        </w:tc>
      </w:tr>
    </w:tbl>
    <w:p w14:paraId="623792B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90581F5" w14:textId="77777777" w:rsidR="008112DB" w:rsidRPr="007800A1" w:rsidRDefault="008112DB" w:rsidP="008112DB">
      <w:pPr>
        <w:rPr>
          <w:lang w:val="en-GB"/>
        </w:rPr>
      </w:pPr>
      <w:r w:rsidRPr="007800A1">
        <w:rPr>
          <w:rStyle w:val="HideTWBExt"/>
          <w:lang w:val="en-GB"/>
        </w:rPr>
        <w:t>&lt;/Amend&gt;</w:t>
      </w:r>
    </w:p>
    <w:p w14:paraId="782C043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192</w:t>
      </w:r>
      <w:r w:rsidRPr="007800A1">
        <w:rPr>
          <w:rStyle w:val="HideTWBExt"/>
          <w:b w:val="0"/>
          <w:lang w:val="en-GB"/>
        </w:rPr>
        <w:t>&lt;/NumAm&gt;</w:t>
      </w:r>
    </w:p>
    <w:p w14:paraId="4BAB632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0908155B" w14:textId="77777777" w:rsidR="008112DB" w:rsidRPr="00AB1B8F" w:rsidRDefault="008112DB" w:rsidP="008112DB">
      <w:pPr>
        <w:pStyle w:val="NormalBold"/>
      </w:pPr>
      <w:r w:rsidRPr="00AB1B8F">
        <w:rPr>
          <w:rStyle w:val="HideTWBExt"/>
          <w:b w:val="0"/>
        </w:rPr>
        <w:t>&lt;/RepeatBlock-By&gt;</w:t>
      </w:r>
    </w:p>
    <w:p w14:paraId="1628086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8D6D759" w14:textId="77777777" w:rsidR="008112DB" w:rsidRPr="00AB1B8F" w:rsidRDefault="008112DB" w:rsidP="008112DB">
      <w:pPr>
        <w:pStyle w:val="NormalBold"/>
      </w:pPr>
      <w:r w:rsidRPr="00AB1B8F">
        <w:rPr>
          <w:rStyle w:val="HideTWBExt"/>
          <w:b w:val="0"/>
        </w:rPr>
        <w:t>&lt;Article&gt;</w:t>
      </w:r>
      <w:r w:rsidRPr="00AB1B8F">
        <w:t>Paragraphe 1 – point h quinquies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65596E6" w14:textId="77777777" w:rsidTr="00A30437">
        <w:trPr>
          <w:trHeight w:hRule="exact" w:val="240"/>
          <w:jc w:val="center"/>
        </w:trPr>
        <w:tc>
          <w:tcPr>
            <w:tcW w:w="9752" w:type="dxa"/>
            <w:gridSpan w:val="2"/>
            <w:tcBorders>
              <w:top w:val="nil"/>
              <w:left w:val="nil"/>
              <w:bottom w:val="nil"/>
              <w:right w:val="nil"/>
            </w:tcBorders>
          </w:tcPr>
          <w:p w14:paraId="05101DD8" w14:textId="77777777" w:rsidR="008112DB" w:rsidRPr="00AB1B8F" w:rsidRDefault="008112DB" w:rsidP="00A30437"/>
        </w:tc>
      </w:tr>
      <w:tr w:rsidR="008112DB" w:rsidRPr="00AB1B8F" w14:paraId="42436761" w14:textId="77777777" w:rsidTr="00A30437">
        <w:trPr>
          <w:trHeight w:val="240"/>
          <w:jc w:val="center"/>
        </w:trPr>
        <w:tc>
          <w:tcPr>
            <w:tcW w:w="4876" w:type="dxa"/>
            <w:tcBorders>
              <w:top w:val="nil"/>
              <w:left w:val="nil"/>
              <w:bottom w:val="nil"/>
              <w:right w:val="nil"/>
            </w:tcBorders>
          </w:tcPr>
          <w:p w14:paraId="2C8ACE9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42388C9" w14:textId="77777777" w:rsidR="008112DB" w:rsidRPr="00AB1B8F" w:rsidRDefault="008112DB" w:rsidP="00A30437">
            <w:pPr>
              <w:pStyle w:val="AmColumnHeading"/>
            </w:pPr>
            <w:r w:rsidRPr="00AB1B8F">
              <w:t>Amendement</w:t>
            </w:r>
          </w:p>
        </w:tc>
      </w:tr>
      <w:tr w:rsidR="008112DB" w:rsidRPr="00AB1B8F" w14:paraId="096D418B" w14:textId="77777777" w:rsidTr="00A30437">
        <w:trPr>
          <w:jc w:val="center"/>
        </w:trPr>
        <w:tc>
          <w:tcPr>
            <w:tcW w:w="4876" w:type="dxa"/>
            <w:tcBorders>
              <w:top w:val="nil"/>
              <w:left w:val="nil"/>
              <w:bottom w:val="nil"/>
              <w:right w:val="nil"/>
            </w:tcBorders>
          </w:tcPr>
          <w:p w14:paraId="2EE1BE58" w14:textId="77777777" w:rsidR="008112DB" w:rsidRPr="00AB1B8F" w:rsidRDefault="008112DB" w:rsidP="00A30437">
            <w:pPr>
              <w:pStyle w:val="Normal6a"/>
            </w:pPr>
          </w:p>
        </w:tc>
        <w:tc>
          <w:tcPr>
            <w:tcW w:w="4876" w:type="dxa"/>
            <w:tcBorders>
              <w:top w:val="nil"/>
              <w:left w:val="nil"/>
              <w:bottom w:val="nil"/>
              <w:right w:val="nil"/>
            </w:tcBorders>
          </w:tcPr>
          <w:p w14:paraId="25500219" w14:textId="77777777" w:rsidR="008112DB" w:rsidRPr="00AB1B8F" w:rsidRDefault="008112DB" w:rsidP="00A30437">
            <w:pPr>
              <w:pStyle w:val="Normal6a"/>
            </w:pPr>
            <w:r w:rsidRPr="00AB1B8F">
              <w:rPr>
                <w:b/>
                <w:i/>
              </w:rPr>
              <w:t>h quinquies)</w:t>
            </w:r>
            <w:r w:rsidRPr="00AB1B8F">
              <w:tab/>
            </w:r>
            <w:r w:rsidRPr="00AB1B8F">
              <w:rPr>
                <w:b/>
                <w:i/>
              </w:rPr>
              <w:t>condamner avec la plus grande fermeté le recours au viol et à d’autres formes de violence sexuelle comme arme de guerre et rappelle que de tels comportements peuvent constituer des crimes de guerre ou des crimes contre l’humanité en vertu du droit international; œuvrer activement à ce que les auteurs de ces types de crimes fassent l’objet de poursuites et répondent de leurs actes au niveau international et par l’application du régime mondial de sanctions de l’Union en matière de droits de l’homme; renforcer le soutien aux efforts internationaux visant à documenter ces crimes dans les conflits en cours et aux mesures de prévention;</w:t>
            </w:r>
          </w:p>
        </w:tc>
      </w:tr>
    </w:tbl>
    <w:p w14:paraId="3F78176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D26ED89" w14:textId="77777777" w:rsidR="008112DB" w:rsidRPr="007800A1" w:rsidRDefault="008112DB" w:rsidP="008112DB">
      <w:pPr>
        <w:rPr>
          <w:lang w:val="en-GB"/>
        </w:rPr>
      </w:pPr>
      <w:r w:rsidRPr="007800A1">
        <w:rPr>
          <w:rStyle w:val="HideTWBExt"/>
          <w:lang w:val="en-GB"/>
        </w:rPr>
        <w:t>&lt;/Amend&gt;</w:t>
      </w:r>
    </w:p>
    <w:p w14:paraId="48242EA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193</w:t>
      </w:r>
      <w:r w:rsidRPr="007800A1">
        <w:rPr>
          <w:rStyle w:val="HideTWBExt"/>
          <w:b w:val="0"/>
          <w:lang w:val="en-GB"/>
        </w:rPr>
        <w:t>&lt;/NumAm&gt;</w:t>
      </w:r>
    </w:p>
    <w:p w14:paraId="2F1F55A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6025A0FD" w14:textId="77777777" w:rsidR="008112DB" w:rsidRPr="00AB1B8F" w:rsidRDefault="008112DB" w:rsidP="008112DB">
      <w:pPr>
        <w:pStyle w:val="NormalBold"/>
      </w:pPr>
      <w:r w:rsidRPr="00AB1B8F">
        <w:rPr>
          <w:rStyle w:val="HideTWBExt"/>
          <w:b w:val="0"/>
        </w:rPr>
        <w:t>&lt;/RepeatBlock-By&gt;</w:t>
      </w:r>
    </w:p>
    <w:p w14:paraId="1E9DE20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9F4F166" w14:textId="77777777" w:rsidR="008112DB" w:rsidRPr="00AB1B8F" w:rsidRDefault="008112DB" w:rsidP="008112DB">
      <w:pPr>
        <w:pStyle w:val="NormalBold"/>
      </w:pPr>
      <w:r w:rsidRPr="00AB1B8F">
        <w:rPr>
          <w:rStyle w:val="HideTWBExt"/>
          <w:b w:val="0"/>
        </w:rPr>
        <w:t>&lt;Article&gt;</w:t>
      </w:r>
      <w:r w:rsidRPr="00AB1B8F">
        <w:t>Paragraphe 1 – point h sexies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49579B0" w14:textId="77777777" w:rsidTr="00A30437">
        <w:trPr>
          <w:trHeight w:hRule="exact" w:val="240"/>
          <w:jc w:val="center"/>
        </w:trPr>
        <w:tc>
          <w:tcPr>
            <w:tcW w:w="9752" w:type="dxa"/>
            <w:gridSpan w:val="2"/>
            <w:tcBorders>
              <w:top w:val="nil"/>
              <w:left w:val="nil"/>
              <w:bottom w:val="nil"/>
              <w:right w:val="nil"/>
            </w:tcBorders>
          </w:tcPr>
          <w:p w14:paraId="34DD9B24" w14:textId="77777777" w:rsidR="008112DB" w:rsidRPr="00AB1B8F" w:rsidRDefault="008112DB" w:rsidP="00A30437"/>
        </w:tc>
      </w:tr>
      <w:tr w:rsidR="008112DB" w:rsidRPr="00AB1B8F" w14:paraId="362D0272" w14:textId="77777777" w:rsidTr="00A30437">
        <w:trPr>
          <w:trHeight w:val="240"/>
          <w:jc w:val="center"/>
        </w:trPr>
        <w:tc>
          <w:tcPr>
            <w:tcW w:w="4876" w:type="dxa"/>
            <w:tcBorders>
              <w:top w:val="nil"/>
              <w:left w:val="nil"/>
              <w:bottom w:val="nil"/>
              <w:right w:val="nil"/>
            </w:tcBorders>
          </w:tcPr>
          <w:p w14:paraId="656A24F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418CAE8" w14:textId="77777777" w:rsidR="008112DB" w:rsidRPr="00AB1B8F" w:rsidRDefault="008112DB" w:rsidP="00A30437">
            <w:pPr>
              <w:pStyle w:val="AmColumnHeading"/>
            </w:pPr>
            <w:r w:rsidRPr="00AB1B8F">
              <w:t>Amendement</w:t>
            </w:r>
          </w:p>
        </w:tc>
      </w:tr>
      <w:tr w:rsidR="008112DB" w:rsidRPr="00AB1B8F" w14:paraId="00F12A7F" w14:textId="77777777" w:rsidTr="00A30437">
        <w:trPr>
          <w:jc w:val="center"/>
        </w:trPr>
        <w:tc>
          <w:tcPr>
            <w:tcW w:w="4876" w:type="dxa"/>
            <w:tcBorders>
              <w:top w:val="nil"/>
              <w:left w:val="nil"/>
              <w:bottom w:val="nil"/>
              <w:right w:val="nil"/>
            </w:tcBorders>
          </w:tcPr>
          <w:p w14:paraId="77C392EC" w14:textId="77777777" w:rsidR="008112DB" w:rsidRPr="00AB1B8F" w:rsidRDefault="008112DB" w:rsidP="00A30437">
            <w:pPr>
              <w:pStyle w:val="Normal6a"/>
            </w:pPr>
          </w:p>
        </w:tc>
        <w:tc>
          <w:tcPr>
            <w:tcW w:w="4876" w:type="dxa"/>
            <w:tcBorders>
              <w:top w:val="nil"/>
              <w:left w:val="nil"/>
              <w:bottom w:val="nil"/>
              <w:right w:val="nil"/>
            </w:tcBorders>
          </w:tcPr>
          <w:p w14:paraId="24E85AD4" w14:textId="77777777" w:rsidR="008112DB" w:rsidRPr="00AB1B8F" w:rsidRDefault="008112DB" w:rsidP="00A30437">
            <w:pPr>
              <w:pStyle w:val="Normal6a"/>
            </w:pPr>
            <w:r w:rsidRPr="00AB1B8F">
              <w:rPr>
                <w:b/>
                <w:i/>
              </w:rPr>
              <w:t>h sexies)</w:t>
            </w:r>
            <w:r w:rsidRPr="00AB1B8F">
              <w:tab/>
            </w:r>
            <w:r w:rsidRPr="00AB1B8F">
              <w:rPr>
                <w:b/>
                <w:i/>
              </w:rPr>
              <w:t>promouvoir la coopération étroite d’Eurojust avec la Cour pénale internationale (CPI) en ce qui concerne la documentation des viols, abus et autres formes de violence sexuelle en temps de guerre en Ukraine, et inviter l’Union, Eurojust et la CPI à renforcer encore les efforts de documentation coordonnés, tenant compte des traumatismes et axés sur les victimes, ainsi que les cadres de coopération à l’échelle mondiale pour d’autres zones de conflit afin de veiller à ce que les victimes soient identifiées, protégées et en mesure d’accéder à la justice;</w:t>
            </w:r>
          </w:p>
        </w:tc>
      </w:tr>
    </w:tbl>
    <w:p w14:paraId="3EF7F572"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98FEFCE" w14:textId="77777777" w:rsidR="008112DB" w:rsidRPr="007800A1" w:rsidRDefault="008112DB" w:rsidP="008112DB">
      <w:pPr>
        <w:rPr>
          <w:lang w:val="en-GB"/>
        </w:rPr>
      </w:pPr>
      <w:r w:rsidRPr="007800A1">
        <w:rPr>
          <w:rStyle w:val="HideTWBExt"/>
          <w:lang w:val="en-GB"/>
        </w:rPr>
        <w:t>&lt;/Amend&gt;</w:t>
      </w:r>
    </w:p>
    <w:p w14:paraId="149E9E9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194</w:t>
      </w:r>
      <w:r w:rsidRPr="007800A1">
        <w:rPr>
          <w:rStyle w:val="HideTWBExt"/>
          <w:b w:val="0"/>
          <w:lang w:val="en-GB"/>
        </w:rPr>
        <w:t>&lt;/NumAm&gt;</w:t>
      </w:r>
    </w:p>
    <w:p w14:paraId="24367B65"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9288D2F" w14:textId="77777777" w:rsidR="008112DB" w:rsidRPr="00AB1B8F" w:rsidRDefault="008112DB" w:rsidP="008112DB">
      <w:pPr>
        <w:pStyle w:val="NormalBold"/>
      </w:pPr>
      <w:r w:rsidRPr="00AB1B8F">
        <w:rPr>
          <w:rStyle w:val="HideTWBExt"/>
          <w:b w:val="0"/>
        </w:rPr>
        <w:t>&lt;/RepeatBlock-By&gt;</w:t>
      </w:r>
    </w:p>
    <w:p w14:paraId="03BD2676"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A791CF1" w14:textId="77777777" w:rsidR="008112DB" w:rsidRPr="00AB1B8F" w:rsidRDefault="008112DB" w:rsidP="008112DB">
      <w:pPr>
        <w:pStyle w:val="NormalBold"/>
      </w:pPr>
      <w:r w:rsidRPr="00AB1B8F">
        <w:rPr>
          <w:rStyle w:val="HideTWBExt"/>
          <w:b w:val="0"/>
        </w:rPr>
        <w:t>&lt;Article&gt;</w:t>
      </w:r>
      <w:r w:rsidRPr="00AB1B8F">
        <w:t>Paragraphe 1 – point h octies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0175849" w14:textId="77777777" w:rsidTr="00A30437">
        <w:trPr>
          <w:trHeight w:hRule="exact" w:val="240"/>
          <w:jc w:val="center"/>
        </w:trPr>
        <w:tc>
          <w:tcPr>
            <w:tcW w:w="9752" w:type="dxa"/>
            <w:gridSpan w:val="2"/>
            <w:tcBorders>
              <w:top w:val="nil"/>
              <w:left w:val="nil"/>
              <w:bottom w:val="nil"/>
              <w:right w:val="nil"/>
            </w:tcBorders>
          </w:tcPr>
          <w:p w14:paraId="6357F322" w14:textId="77777777" w:rsidR="008112DB" w:rsidRPr="00AB1B8F" w:rsidRDefault="008112DB" w:rsidP="00A30437"/>
        </w:tc>
      </w:tr>
      <w:tr w:rsidR="008112DB" w:rsidRPr="00AB1B8F" w14:paraId="0368A5B6" w14:textId="77777777" w:rsidTr="00A30437">
        <w:trPr>
          <w:trHeight w:val="240"/>
          <w:jc w:val="center"/>
        </w:trPr>
        <w:tc>
          <w:tcPr>
            <w:tcW w:w="4876" w:type="dxa"/>
            <w:tcBorders>
              <w:top w:val="nil"/>
              <w:left w:val="nil"/>
              <w:bottom w:val="nil"/>
              <w:right w:val="nil"/>
            </w:tcBorders>
          </w:tcPr>
          <w:p w14:paraId="5AA2C8CD"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1FE49F9" w14:textId="77777777" w:rsidR="008112DB" w:rsidRPr="00AB1B8F" w:rsidRDefault="008112DB" w:rsidP="00A30437">
            <w:pPr>
              <w:pStyle w:val="AmColumnHeading"/>
            </w:pPr>
            <w:r w:rsidRPr="00AB1B8F">
              <w:t>Amendement</w:t>
            </w:r>
          </w:p>
        </w:tc>
      </w:tr>
      <w:tr w:rsidR="008112DB" w:rsidRPr="00AB1B8F" w14:paraId="15A7EE22" w14:textId="77777777" w:rsidTr="00A30437">
        <w:trPr>
          <w:jc w:val="center"/>
        </w:trPr>
        <w:tc>
          <w:tcPr>
            <w:tcW w:w="4876" w:type="dxa"/>
            <w:tcBorders>
              <w:top w:val="nil"/>
              <w:left w:val="nil"/>
              <w:bottom w:val="nil"/>
              <w:right w:val="nil"/>
            </w:tcBorders>
          </w:tcPr>
          <w:p w14:paraId="60A9D8D5" w14:textId="77777777" w:rsidR="008112DB" w:rsidRPr="00AB1B8F" w:rsidRDefault="008112DB" w:rsidP="00A30437">
            <w:pPr>
              <w:pStyle w:val="Normal6a"/>
            </w:pPr>
          </w:p>
        </w:tc>
        <w:tc>
          <w:tcPr>
            <w:tcW w:w="4876" w:type="dxa"/>
            <w:tcBorders>
              <w:top w:val="nil"/>
              <w:left w:val="nil"/>
              <w:bottom w:val="nil"/>
              <w:right w:val="nil"/>
            </w:tcBorders>
          </w:tcPr>
          <w:p w14:paraId="6EF0598A" w14:textId="77777777" w:rsidR="008112DB" w:rsidRPr="00AB1B8F" w:rsidRDefault="008112DB" w:rsidP="00A30437">
            <w:pPr>
              <w:pStyle w:val="Normal6a"/>
            </w:pPr>
            <w:r w:rsidRPr="00AB1B8F">
              <w:rPr>
                <w:b/>
                <w:i/>
              </w:rPr>
              <w:t>h octies)</w:t>
            </w:r>
            <w:r w:rsidRPr="00AB1B8F">
              <w:tab/>
            </w:r>
            <w:r w:rsidRPr="00AB1B8F">
              <w:rPr>
                <w:b/>
                <w:i/>
              </w:rPr>
              <w:t>souligner qu’il importe de garantir l’accès à la santé et aux droits en matière de sexualité et de procréation (SDSP) à toutes les femmes, en particulier la contraception d’urgence, le dépistage des infections sexuellement transmissibles, la prophylaxie post-exposition et les soins d’avortement, étant donné que l’accès à la santé et aux droits en matière de sexualité et de procréation est essentiel pour remédier aux conséquences de la violence sexuelle pour les survivants;</w:t>
            </w:r>
          </w:p>
        </w:tc>
      </w:tr>
    </w:tbl>
    <w:p w14:paraId="6667508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4889A57" w14:textId="77777777" w:rsidR="008112DB" w:rsidRPr="007800A1" w:rsidRDefault="008112DB" w:rsidP="008112DB">
      <w:pPr>
        <w:rPr>
          <w:lang w:val="en-GB"/>
        </w:rPr>
      </w:pPr>
      <w:r w:rsidRPr="007800A1">
        <w:rPr>
          <w:rStyle w:val="HideTWBExt"/>
          <w:lang w:val="en-GB"/>
        </w:rPr>
        <w:t>&lt;/Amend&gt;</w:t>
      </w:r>
    </w:p>
    <w:p w14:paraId="63FBAFAB"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195</w:t>
      </w:r>
      <w:r w:rsidRPr="007800A1">
        <w:rPr>
          <w:rStyle w:val="HideTWBExt"/>
          <w:b w:val="0"/>
          <w:lang w:val="en-GB"/>
        </w:rPr>
        <w:t>&lt;/NumAm&gt;</w:t>
      </w:r>
    </w:p>
    <w:p w14:paraId="498F2815"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14019C3A" w14:textId="77777777" w:rsidR="008112DB" w:rsidRPr="00AB1B8F" w:rsidRDefault="008112DB" w:rsidP="008112DB">
      <w:pPr>
        <w:pStyle w:val="NormalBold"/>
      </w:pPr>
      <w:r w:rsidRPr="00AB1B8F">
        <w:rPr>
          <w:rStyle w:val="HideTWBExt"/>
          <w:b w:val="0"/>
        </w:rPr>
        <w:t>&lt;/RepeatBlock-By&gt;</w:t>
      </w:r>
    </w:p>
    <w:p w14:paraId="1CD31472"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8C415CE" w14:textId="77777777" w:rsidR="008112DB" w:rsidRPr="00AB1B8F" w:rsidRDefault="008112DB" w:rsidP="008112DB">
      <w:pPr>
        <w:pStyle w:val="NormalBold"/>
      </w:pPr>
      <w:r w:rsidRPr="00AB1B8F">
        <w:rPr>
          <w:rStyle w:val="HideTWBExt"/>
          <w:b w:val="0"/>
        </w:rPr>
        <w:t>&lt;Article&gt;</w:t>
      </w:r>
      <w:r w:rsidRPr="00AB1B8F">
        <w:t>Paragraphe 1 – point h nonies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A1E38E1" w14:textId="77777777" w:rsidTr="00A30437">
        <w:trPr>
          <w:trHeight w:hRule="exact" w:val="240"/>
          <w:jc w:val="center"/>
        </w:trPr>
        <w:tc>
          <w:tcPr>
            <w:tcW w:w="9752" w:type="dxa"/>
            <w:gridSpan w:val="2"/>
            <w:tcBorders>
              <w:top w:val="nil"/>
              <w:left w:val="nil"/>
              <w:bottom w:val="nil"/>
              <w:right w:val="nil"/>
            </w:tcBorders>
          </w:tcPr>
          <w:p w14:paraId="4585691C" w14:textId="77777777" w:rsidR="008112DB" w:rsidRPr="00AB1B8F" w:rsidRDefault="008112DB" w:rsidP="00A30437"/>
        </w:tc>
      </w:tr>
      <w:tr w:rsidR="008112DB" w:rsidRPr="00AB1B8F" w14:paraId="22D46DF4" w14:textId="77777777" w:rsidTr="00A30437">
        <w:trPr>
          <w:trHeight w:val="240"/>
          <w:jc w:val="center"/>
        </w:trPr>
        <w:tc>
          <w:tcPr>
            <w:tcW w:w="4876" w:type="dxa"/>
            <w:tcBorders>
              <w:top w:val="nil"/>
              <w:left w:val="nil"/>
              <w:bottom w:val="nil"/>
              <w:right w:val="nil"/>
            </w:tcBorders>
          </w:tcPr>
          <w:p w14:paraId="6478E42E"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0CD6ADC1" w14:textId="77777777" w:rsidR="008112DB" w:rsidRPr="00AB1B8F" w:rsidRDefault="008112DB" w:rsidP="00A30437">
            <w:pPr>
              <w:pStyle w:val="AmColumnHeading"/>
            </w:pPr>
            <w:r w:rsidRPr="00AB1B8F">
              <w:t>Amendement</w:t>
            </w:r>
          </w:p>
        </w:tc>
      </w:tr>
      <w:tr w:rsidR="008112DB" w:rsidRPr="00AB1B8F" w14:paraId="26AA11C2" w14:textId="77777777" w:rsidTr="00A30437">
        <w:trPr>
          <w:jc w:val="center"/>
        </w:trPr>
        <w:tc>
          <w:tcPr>
            <w:tcW w:w="4876" w:type="dxa"/>
            <w:tcBorders>
              <w:top w:val="nil"/>
              <w:left w:val="nil"/>
              <w:bottom w:val="nil"/>
              <w:right w:val="nil"/>
            </w:tcBorders>
          </w:tcPr>
          <w:p w14:paraId="4A8ADCE4" w14:textId="77777777" w:rsidR="008112DB" w:rsidRPr="00AB1B8F" w:rsidRDefault="008112DB" w:rsidP="00A30437">
            <w:pPr>
              <w:pStyle w:val="Normal6a"/>
            </w:pPr>
          </w:p>
        </w:tc>
        <w:tc>
          <w:tcPr>
            <w:tcW w:w="4876" w:type="dxa"/>
            <w:tcBorders>
              <w:top w:val="nil"/>
              <w:left w:val="nil"/>
              <w:bottom w:val="nil"/>
              <w:right w:val="nil"/>
            </w:tcBorders>
          </w:tcPr>
          <w:p w14:paraId="4C48F9F5" w14:textId="77777777" w:rsidR="008112DB" w:rsidRPr="00AB1B8F" w:rsidRDefault="008112DB" w:rsidP="00A30437">
            <w:pPr>
              <w:pStyle w:val="Normal6a"/>
            </w:pPr>
            <w:r w:rsidRPr="00AB1B8F">
              <w:rPr>
                <w:b/>
                <w:i/>
              </w:rPr>
              <w:t>h nonies)</w:t>
            </w:r>
            <w:r w:rsidRPr="00AB1B8F">
              <w:tab/>
            </w:r>
            <w:r w:rsidRPr="00AB1B8F">
              <w:rPr>
                <w:b/>
                <w:i/>
              </w:rPr>
              <w:t>souligner que l’absence ou le refus d’accès à la santé et aux droits en matière de sexualité et de procréation, y compris l’avortement sûr et légal, est une forme de violence sexiste et de violation des droits de l’homme et des droits fondamentaux et œuvrer activement en faveur d’une large accessibilité de la santé et des droits en matière de sexualité et de procréation à l’échelle mondiale; inviter la Commission à présenter une proposition visant à inscrire le droit à un avortement sûr et légal dans la charte des droits fondamentaux de l’Union européenne;</w:t>
            </w:r>
          </w:p>
        </w:tc>
      </w:tr>
    </w:tbl>
    <w:p w14:paraId="65780C93"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9876015" w14:textId="77777777" w:rsidR="008112DB" w:rsidRPr="007800A1" w:rsidRDefault="008112DB" w:rsidP="008112DB">
      <w:pPr>
        <w:rPr>
          <w:lang w:val="en-GB"/>
        </w:rPr>
      </w:pPr>
      <w:r w:rsidRPr="007800A1">
        <w:rPr>
          <w:rStyle w:val="HideTWBExt"/>
          <w:lang w:val="en-GB"/>
        </w:rPr>
        <w:t>&lt;/Amend&gt;</w:t>
      </w:r>
    </w:p>
    <w:p w14:paraId="06BA7E0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196</w:t>
      </w:r>
      <w:r w:rsidRPr="007800A1">
        <w:rPr>
          <w:rStyle w:val="HideTWBExt"/>
          <w:b w:val="0"/>
          <w:lang w:val="en-GB"/>
        </w:rPr>
        <w:t>&lt;/NumAm&gt;</w:t>
      </w:r>
    </w:p>
    <w:p w14:paraId="3B80C7DA"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67FC7B7" w14:textId="77777777" w:rsidR="008112DB" w:rsidRPr="00AB1B8F" w:rsidRDefault="008112DB" w:rsidP="008112DB">
      <w:pPr>
        <w:pStyle w:val="NormalBold"/>
      </w:pPr>
      <w:r w:rsidRPr="00AB1B8F">
        <w:rPr>
          <w:rStyle w:val="HideTWBExt"/>
          <w:b w:val="0"/>
        </w:rPr>
        <w:t>&lt;/RepeatBlock-By&gt;</w:t>
      </w:r>
    </w:p>
    <w:p w14:paraId="7F1DA94B"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2FF49F14" w14:textId="77777777" w:rsidR="008112DB" w:rsidRPr="00AB1B8F" w:rsidRDefault="008112DB" w:rsidP="008112DB">
      <w:pPr>
        <w:pStyle w:val="NormalBold"/>
      </w:pPr>
      <w:r w:rsidRPr="00AB1B8F">
        <w:rPr>
          <w:rStyle w:val="HideTWBExt"/>
          <w:b w:val="0"/>
        </w:rPr>
        <w:t>&lt;Article&gt;</w:t>
      </w:r>
      <w:r w:rsidRPr="00AB1B8F">
        <w:t>Paragraphe 1 – point h 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94922D4" w14:textId="77777777" w:rsidTr="00A30437">
        <w:trPr>
          <w:trHeight w:hRule="exact" w:val="240"/>
          <w:jc w:val="center"/>
        </w:trPr>
        <w:tc>
          <w:tcPr>
            <w:tcW w:w="9752" w:type="dxa"/>
            <w:gridSpan w:val="2"/>
            <w:tcBorders>
              <w:top w:val="nil"/>
              <w:left w:val="nil"/>
              <w:bottom w:val="nil"/>
              <w:right w:val="nil"/>
            </w:tcBorders>
          </w:tcPr>
          <w:p w14:paraId="56878D6B" w14:textId="77777777" w:rsidR="008112DB" w:rsidRPr="00AB1B8F" w:rsidRDefault="008112DB" w:rsidP="00A30437"/>
        </w:tc>
      </w:tr>
      <w:tr w:rsidR="008112DB" w:rsidRPr="00AB1B8F" w14:paraId="5A94B96B" w14:textId="77777777" w:rsidTr="00A30437">
        <w:trPr>
          <w:trHeight w:val="240"/>
          <w:jc w:val="center"/>
        </w:trPr>
        <w:tc>
          <w:tcPr>
            <w:tcW w:w="4876" w:type="dxa"/>
            <w:tcBorders>
              <w:top w:val="nil"/>
              <w:left w:val="nil"/>
              <w:bottom w:val="nil"/>
              <w:right w:val="nil"/>
            </w:tcBorders>
          </w:tcPr>
          <w:p w14:paraId="75C9FA80"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09BF862" w14:textId="77777777" w:rsidR="008112DB" w:rsidRPr="00AB1B8F" w:rsidRDefault="008112DB" w:rsidP="00A30437">
            <w:pPr>
              <w:pStyle w:val="AmColumnHeading"/>
            </w:pPr>
            <w:r w:rsidRPr="00AB1B8F">
              <w:t>Amendement</w:t>
            </w:r>
          </w:p>
        </w:tc>
      </w:tr>
      <w:tr w:rsidR="008112DB" w:rsidRPr="00AB1B8F" w14:paraId="34BBEBB2" w14:textId="77777777" w:rsidTr="00A30437">
        <w:trPr>
          <w:jc w:val="center"/>
        </w:trPr>
        <w:tc>
          <w:tcPr>
            <w:tcW w:w="4876" w:type="dxa"/>
            <w:tcBorders>
              <w:top w:val="nil"/>
              <w:left w:val="nil"/>
              <w:bottom w:val="nil"/>
              <w:right w:val="nil"/>
            </w:tcBorders>
          </w:tcPr>
          <w:p w14:paraId="169A1457" w14:textId="77777777" w:rsidR="008112DB" w:rsidRPr="00AB1B8F" w:rsidRDefault="008112DB" w:rsidP="00A30437">
            <w:pPr>
              <w:pStyle w:val="Normal6a"/>
            </w:pPr>
          </w:p>
        </w:tc>
        <w:tc>
          <w:tcPr>
            <w:tcW w:w="4876" w:type="dxa"/>
            <w:tcBorders>
              <w:top w:val="nil"/>
              <w:left w:val="nil"/>
              <w:bottom w:val="nil"/>
              <w:right w:val="nil"/>
            </w:tcBorders>
          </w:tcPr>
          <w:p w14:paraId="300B189C" w14:textId="77777777" w:rsidR="008112DB" w:rsidRPr="00AB1B8F" w:rsidRDefault="008112DB" w:rsidP="00A30437">
            <w:pPr>
              <w:pStyle w:val="Normal6a"/>
            </w:pPr>
            <w:r w:rsidRPr="00AB1B8F">
              <w:rPr>
                <w:b/>
                <w:i/>
              </w:rPr>
              <w:t>h decies)</w:t>
            </w:r>
            <w:r w:rsidRPr="00AB1B8F">
              <w:tab/>
            </w:r>
            <w:r w:rsidRPr="00AB1B8F">
              <w:rPr>
                <w:b/>
                <w:i/>
              </w:rPr>
              <w:t>veiller à ce que les politiques extérieures de l’Union promeuvent activement l’accès à la santé et aux droits en matière de sexualité et de procréation dans le cadre de la réalisation des objectifs de développement durable;</w:t>
            </w:r>
          </w:p>
        </w:tc>
      </w:tr>
    </w:tbl>
    <w:p w14:paraId="284DC90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B2608AE" w14:textId="77777777" w:rsidR="008112DB" w:rsidRPr="007800A1" w:rsidRDefault="008112DB" w:rsidP="008112DB">
      <w:pPr>
        <w:rPr>
          <w:lang w:val="en-GB"/>
        </w:rPr>
      </w:pPr>
      <w:r w:rsidRPr="007800A1">
        <w:rPr>
          <w:rStyle w:val="HideTWBExt"/>
          <w:lang w:val="en-GB"/>
        </w:rPr>
        <w:t>&lt;/Amend&gt;</w:t>
      </w:r>
    </w:p>
    <w:p w14:paraId="430B43C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197</w:t>
      </w:r>
      <w:r w:rsidRPr="007800A1">
        <w:rPr>
          <w:rStyle w:val="HideTWBExt"/>
          <w:b w:val="0"/>
          <w:lang w:val="en-GB"/>
        </w:rPr>
        <w:t>&lt;/NumAm&gt;</w:t>
      </w:r>
    </w:p>
    <w:p w14:paraId="2233B582"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4C70702" w14:textId="77777777" w:rsidR="008112DB" w:rsidRPr="00AB1B8F" w:rsidRDefault="008112DB" w:rsidP="008112DB">
      <w:pPr>
        <w:pStyle w:val="NormalBold"/>
      </w:pPr>
      <w:r w:rsidRPr="00AB1B8F">
        <w:rPr>
          <w:rStyle w:val="HideTWBExt"/>
          <w:b w:val="0"/>
        </w:rPr>
        <w:t>&lt;/RepeatBlock-By&gt;</w:t>
      </w:r>
    </w:p>
    <w:p w14:paraId="526495D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7D54932" w14:textId="77777777" w:rsidR="008112DB" w:rsidRPr="00AB1B8F" w:rsidRDefault="008112DB" w:rsidP="008112DB">
      <w:pPr>
        <w:pStyle w:val="NormalBold"/>
      </w:pPr>
      <w:r w:rsidRPr="00AB1B8F">
        <w:rPr>
          <w:rStyle w:val="HideTWBExt"/>
          <w:b w:val="0"/>
        </w:rPr>
        <w:t>&lt;Article&gt;</w:t>
      </w:r>
      <w:r w:rsidRPr="00AB1B8F">
        <w:t>Paragraphe 1 – point h undecies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F15107B" w14:textId="77777777" w:rsidTr="00A30437">
        <w:trPr>
          <w:trHeight w:hRule="exact" w:val="240"/>
          <w:jc w:val="center"/>
        </w:trPr>
        <w:tc>
          <w:tcPr>
            <w:tcW w:w="9752" w:type="dxa"/>
            <w:gridSpan w:val="2"/>
            <w:tcBorders>
              <w:top w:val="nil"/>
              <w:left w:val="nil"/>
              <w:bottom w:val="nil"/>
              <w:right w:val="nil"/>
            </w:tcBorders>
          </w:tcPr>
          <w:p w14:paraId="4C65F92D" w14:textId="77777777" w:rsidR="008112DB" w:rsidRPr="00AB1B8F" w:rsidRDefault="008112DB" w:rsidP="00A30437"/>
        </w:tc>
      </w:tr>
      <w:tr w:rsidR="008112DB" w:rsidRPr="00AB1B8F" w14:paraId="73978633" w14:textId="77777777" w:rsidTr="00A30437">
        <w:trPr>
          <w:trHeight w:val="240"/>
          <w:jc w:val="center"/>
        </w:trPr>
        <w:tc>
          <w:tcPr>
            <w:tcW w:w="4876" w:type="dxa"/>
            <w:tcBorders>
              <w:top w:val="nil"/>
              <w:left w:val="nil"/>
              <w:bottom w:val="nil"/>
              <w:right w:val="nil"/>
            </w:tcBorders>
          </w:tcPr>
          <w:p w14:paraId="6626366B"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3028AE6" w14:textId="77777777" w:rsidR="008112DB" w:rsidRPr="00AB1B8F" w:rsidRDefault="008112DB" w:rsidP="00A30437">
            <w:pPr>
              <w:pStyle w:val="AmColumnHeading"/>
            </w:pPr>
            <w:r w:rsidRPr="00AB1B8F">
              <w:t>Amendement</w:t>
            </w:r>
          </w:p>
        </w:tc>
      </w:tr>
      <w:tr w:rsidR="008112DB" w:rsidRPr="00AB1B8F" w14:paraId="7E5DE756" w14:textId="77777777" w:rsidTr="00A30437">
        <w:trPr>
          <w:jc w:val="center"/>
        </w:trPr>
        <w:tc>
          <w:tcPr>
            <w:tcW w:w="4876" w:type="dxa"/>
            <w:tcBorders>
              <w:top w:val="nil"/>
              <w:left w:val="nil"/>
              <w:bottom w:val="nil"/>
              <w:right w:val="nil"/>
            </w:tcBorders>
          </w:tcPr>
          <w:p w14:paraId="17043AE8" w14:textId="77777777" w:rsidR="008112DB" w:rsidRPr="00AB1B8F" w:rsidRDefault="008112DB" w:rsidP="00A30437">
            <w:pPr>
              <w:pStyle w:val="Normal6a"/>
            </w:pPr>
          </w:p>
        </w:tc>
        <w:tc>
          <w:tcPr>
            <w:tcW w:w="4876" w:type="dxa"/>
            <w:tcBorders>
              <w:top w:val="nil"/>
              <w:left w:val="nil"/>
              <w:bottom w:val="nil"/>
              <w:right w:val="nil"/>
            </w:tcBorders>
          </w:tcPr>
          <w:p w14:paraId="18548ACF" w14:textId="77777777" w:rsidR="008112DB" w:rsidRPr="00AB1B8F" w:rsidRDefault="008112DB" w:rsidP="00A30437">
            <w:pPr>
              <w:pStyle w:val="Normal6a"/>
            </w:pPr>
            <w:r w:rsidRPr="00AB1B8F">
              <w:rPr>
                <w:b/>
                <w:i/>
              </w:rPr>
              <w:t>h undecies)</w:t>
            </w:r>
            <w:r w:rsidRPr="00AB1B8F">
              <w:tab/>
            </w:r>
            <w:r w:rsidRPr="00AB1B8F">
              <w:rPr>
                <w:b/>
                <w:i/>
              </w:rPr>
              <w:t>s’engager à augmenter le financement en faveur de l’égalité entre les hommes et les femmes et des droits des femmes, y compris la santé et les droits en matière de sexualité et de procréation, dans le prochain cadre financier pluriannuel et en faire une priorité dans le cadre de la future stratégie en faveur de l’égalité entre les hommes et les femmes pour l’après-2027 et du plan d’action IV sur l’égalité entre les hommes et les femmes;</w:t>
            </w:r>
          </w:p>
        </w:tc>
      </w:tr>
    </w:tbl>
    <w:p w14:paraId="7380BAA9"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C85DF4E" w14:textId="77777777" w:rsidR="008112DB" w:rsidRPr="007800A1" w:rsidRDefault="008112DB" w:rsidP="008112DB">
      <w:pPr>
        <w:rPr>
          <w:lang w:val="en-GB"/>
        </w:rPr>
      </w:pPr>
      <w:r w:rsidRPr="007800A1">
        <w:rPr>
          <w:rStyle w:val="HideTWBExt"/>
          <w:lang w:val="en-GB"/>
        </w:rPr>
        <w:t>&lt;/Amend&gt;</w:t>
      </w:r>
    </w:p>
    <w:p w14:paraId="2DEF8032"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198</w:t>
      </w:r>
      <w:r w:rsidRPr="007800A1">
        <w:rPr>
          <w:rStyle w:val="HideTWBExt"/>
          <w:b w:val="0"/>
          <w:lang w:val="en-GB"/>
        </w:rPr>
        <w:t>&lt;/NumAm&gt;</w:t>
      </w:r>
    </w:p>
    <w:p w14:paraId="5815C2B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55DC14C3" w14:textId="77777777" w:rsidR="008112DB" w:rsidRPr="00AB1B8F" w:rsidRDefault="008112DB" w:rsidP="008112DB">
      <w:pPr>
        <w:pStyle w:val="NormalBold"/>
      </w:pPr>
      <w:r w:rsidRPr="00AB1B8F">
        <w:rPr>
          <w:rStyle w:val="HideTWBExt"/>
          <w:b w:val="0"/>
        </w:rPr>
        <w:t>&lt;/RepeatBlock-By&gt;</w:t>
      </w:r>
    </w:p>
    <w:p w14:paraId="771569B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0B85420A" w14:textId="77777777" w:rsidR="008112DB" w:rsidRPr="00AB1B8F" w:rsidRDefault="008112DB" w:rsidP="008112DB">
      <w:pPr>
        <w:pStyle w:val="NormalBold"/>
      </w:pPr>
      <w:r w:rsidRPr="00AB1B8F">
        <w:rPr>
          <w:rStyle w:val="HideTWBExt"/>
          <w:b w:val="0"/>
        </w:rPr>
        <w:t>&lt;Article&gt;</w:t>
      </w:r>
      <w:r w:rsidRPr="00AB1B8F">
        <w:t>Paragraphe 1 – point h duodecies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4717081" w14:textId="77777777" w:rsidTr="00A30437">
        <w:trPr>
          <w:trHeight w:hRule="exact" w:val="240"/>
          <w:jc w:val="center"/>
        </w:trPr>
        <w:tc>
          <w:tcPr>
            <w:tcW w:w="9752" w:type="dxa"/>
            <w:gridSpan w:val="2"/>
            <w:tcBorders>
              <w:top w:val="nil"/>
              <w:left w:val="nil"/>
              <w:bottom w:val="nil"/>
              <w:right w:val="nil"/>
            </w:tcBorders>
          </w:tcPr>
          <w:p w14:paraId="124321B9" w14:textId="77777777" w:rsidR="008112DB" w:rsidRPr="00AB1B8F" w:rsidRDefault="008112DB" w:rsidP="00A30437"/>
        </w:tc>
      </w:tr>
      <w:tr w:rsidR="008112DB" w:rsidRPr="00AB1B8F" w14:paraId="72528678" w14:textId="77777777" w:rsidTr="00A30437">
        <w:trPr>
          <w:trHeight w:val="240"/>
          <w:jc w:val="center"/>
        </w:trPr>
        <w:tc>
          <w:tcPr>
            <w:tcW w:w="4876" w:type="dxa"/>
            <w:tcBorders>
              <w:top w:val="nil"/>
              <w:left w:val="nil"/>
              <w:bottom w:val="nil"/>
              <w:right w:val="nil"/>
            </w:tcBorders>
          </w:tcPr>
          <w:p w14:paraId="7EF5C47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57F5E54" w14:textId="77777777" w:rsidR="008112DB" w:rsidRPr="00AB1B8F" w:rsidRDefault="008112DB" w:rsidP="00A30437">
            <w:pPr>
              <w:pStyle w:val="AmColumnHeading"/>
            </w:pPr>
            <w:r w:rsidRPr="00AB1B8F">
              <w:t>Amendement</w:t>
            </w:r>
          </w:p>
        </w:tc>
      </w:tr>
      <w:tr w:rsidR="008112DB" w:rsidRPr="00AB1B8F" w14:paraId="0D159823" w14:textId="77777777" w:rsidTr="00A30437">
        <w:trPr>
          <w:jc w:val="center"/>
        </w:trPr>
        <w:tc>
          <w:tcPr>
            <w:tcW w:w="4876" w:type="dxa"/>
            <w:tcBorders>
              <w:top w:val="nil"/>
              <w:left w:val="nil"/>
              <w:bottom w:val="nil"/>
              <w:right w:val="nil"/>
            </w:tcBorders>
          </w:tcPr>
          <w:p w14:paraId="62FD8E25" w14:textId="77777777" w:rsidR="008112DB" w:rsidRPr="00AB1B8F" w:rsidRDefault="008112DB" w:rsidP="00A30437">
            <w:pPr>
              <w:pStyle w:val="Normal6a"/>
            </w:pPr>
          </w:p>
        </w:tc>
        <w:tc>
          <w:tcPr>
            <w:tcW w:w="4876" w:type="dxa"/>
            <w:tcBorders>
              <w:top w:val="nil"/>
              <w:left w:val="nil"/>
              <w:bottom w:val="nil"/>
              <w:right w:val="nil"/>
            </w:tcBorders>
          </w:tcPr>
          <w:p w14:paraId="344318A7" w14:textId="77777777" w:rsidR="008112DB" w:rsidRPr="00AB1B8F" w:rsidRDefault="008112DB" w:rsidP="00A30437">
            <w:pPr>
              <w:pStyle w:val="Normal6a"/>
            </w:pPr>
            <w:r w:rsidRPr="00AB1B8F">
              <w:rPr>
                <w:b/>
                <w:i/>
              </w:rPr>
              <w:t>h duodecies)</w:t>
            </w:r>
            <w:r w:rsidRPr="00AB1B8F">
              <w:tab/>
            </w:r>
            <w:r w:rsidRPr="00AB1B8F">
              <w:rPr>
                <w:b/>
                <w:i/>
              </w:rPr>
              <w:t>plaider en faveur de l’élimination de l’impunité pour toutes les formes de violence sexiste, y compris la violence domestique, la violence sexuelle, la traite des êtres humains et les pratiques préjudiciables;</w:t>
            </w:r>
          </w:p>
        </w:tc>
      </w:tr>
    </w:tbl>
    <w:p w14:paraId="107A258C"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8FF337E" w14:textId="77777777" w:rsidR="008112DB" w:rsidRPr="007800A1" w:rsidRDefault="008112DB" w:rsidP="008112DB">
      <w:pPr>
        <w:rPr>
          <w:lang w:val="en-GB"/>
        </w:rPr>
      </w:pPr>
      <w:r w:rsidRPr="007800A1">
        <w:rPr>
          <w:rStyle w:val="HideTWBExt"/>
          <w:lang w:val="en-GB"/>
        </w:rPr>
        <w:t>&lt;/Amend&gt;</w:t>
      </w:r>
    </w:p>
    <w:p w14:paraId="7A31074C"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199</w:t>
      </w:r>
      <w:r w:rsidRPr="007800A1">
        <w:rPr>
          <w:rStyle w:val="HideTWBExt"/>
          <w:b w:val="0"/>
          <w:lang w:val="en-GB"/>
        </w:rPr>
        <w:t>&lt;/NumAm&gt;</w:t>
      </w:r>
    </w:p>
    <w:p w14:paraId="45F1F960"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Beatrice Timgren</w:t>
      </w:r>
      <w:r w:rsidRPr="007800A1">
        <w:rPr>
          <w:rStyle w:val="HideTWBExt"/>
          <w:b w:val="0"/>
          <w:lang w:val="en-GB"/>
        </w:rPr>
        <w:t>&lt;/Members&gt;</w:t>
      </w:r>
    </w:p>
    <w:p w14:paraId="6EF8C0FF" w14:textId="77777777" w:rsidR="008112DB" w:rsidRPr="00AB1B8F" w:rsidRDefault="008112DB" w:rsidP="008112DB">
      <w:pPr>
        <w:pStyle w:val="NormalBold"/>
      </w:pPr>
      <w:r w:rsidRPr="00AB1B8F">
        <w:rPr>
          <w:rStyle w:val="HideTWBExt"/>
          <w:b w:val="0"/>
        </w:rPr>
        <w:t>&lt;/RepeatBlock-By&gt;</w:t>
      </w:r>
    </w:p>
    <w:p w14:paraId="5810F0C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CF19268"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7F67929" w14:textId="77777777" w:rsidTr="00A30437">
        <w:trPr>
          <w:trHeight w:hRule="exact" w:val="240"/>
          <w:jc w:val="center"/>
        </w:trPr>
        <w:tc>
          <w:tcPr>
            <w:tcW w:w="9752" w:type="dxa"/>
            <w:gridSpan w:val="2"/>
            <w:tcBorders>
              <w:top w:val="nil"/>
              <w:left w:val="nil"/>
              <w:bottom w:val="nil"/>
              <w:right w:val="nil"/>
            </w:tcBorders>
          </w:tcPr>
          <w:p w14:paraId="7A8A5547" w14:textId="77777777" w:rsidR="008112DB" w:rsidRPr="00AB1B8F" w:rsidRDefault="008112DB" w:rsidP="00A30437"/>
        </w:tc>
      </w:tr>
      <w:tr w:rsidR="008112DB" w:rsidRPr="00AB1B8F" w14:paraId="2D3EF670" w14:textId="77777777" w:rsidTr="00A30437">
        <w:trPr>
          <w:trHeight w:val="240"/>
          <w:jc w:val="center"/>
        </w:trPr>
        <w:tc>
          <w:tcPr>
            <w:tcW w:w="4876" w:type="dxa"/>
            <w:tcBorders>
              <w:top w:val="nil"/>
              <w:left w:val="nil"/>
              <w:bottom w:val="nil"/>
              <w:right w:val="nil"/>
            </w:tcBorders>
          </w:tcPr>
          <w:p w14:paraId="3592D0D1"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C61C13C" w14:textId="77777777" w:rsidR="008112DB" w:rsidRPr="00AB1B8F" w:rsidRDefault="008112DB" w:rsidP="00A30437">
            <w:pPr>
              <w:pStyle w:val="AmColumnHeading"/>
            </w:pPr>
            <w:r w:rsidRPr="00AB1B8F">
              <w:t>Amendement</w:t>
            </w:r>
          </w:p>
        </w:tc>
      </w:tr>
      <w:tr w:rsidR="008112DB" w:rsidRPr="00AB1B8F" w14:paraId="7D07DFA6" w14:textId="77777777" w:rsidTr="00A30437">
        <w:trPr>
          <w:jc w:val="center"/>
        </w:trPr>
        <w:tc>
          <w:tcPr>
            <w:tcW w:w="4876" w:type="dxa"/>
            <w:tcBorders>
              <w:top w:val="nil"/>
              <w:left w:val="nil"/>
              <w:bottom w:val="nil"/>
              <w:right w:val="nil"/>
            </w:tcBorders>
          </w:tcPr>
          <w:p w14:paraId="6380DFC8" w14:textId="77777777" w:rsidR="008112DB" w:rsidRPr="00AB1B8F" w:rsidRDefault="008112DB" w:rsidP="00A30437">
            <w:pPr>
              <w:pStyle w:val="Normal6a"/>
            </w:pPr>
            <w:r w:rsidRPr="00AB1B8F">
              <w:rPr>
                <w:b/>
                <w:i/>
              </w:rPr>
              <w:t>i)</w:t>
            </w:r>
            <w:r w:rsidRPr="00AB1B8F">
              <w:tab/>
            </w:r>
            <w:r w:rsidRPr="00AB1B8F">
              <w:rPr>
                <w:b/>
                <w:i/>
              </w:rPr>
              <w:t>promouvoir la représentation des femmes au sein de l’appareil judiciaire et de ses instances dirigeantes pour supprimer les obstacles structurels perpétués par un système judiciaire patriarcal et androcentrique;</w:t>
            </w:r>
          </w:p>
        </w:tc>
        <w:tc>
          <w:tcPr>
            <w:tcW w:w="4876" w:type="dxa"/>
            <w:tcBorders>
              <w:top w:val="nil"/>
              <w:left w:val="nil"/>
              <w:bottom w:val="nil"/>
              <w:right w:val="nil"/>
            </w:tcBorders>
          </w:tcPr>
          <w:p w14:paraId="6215E53A" w14:textId="77777777" w:rsidR="008112DB" w:rsidRPr="00AB1B8F" w:rsidRDefault="008112DB" w:rsidP="00A30437">
            <w:pPr>
              <w:pStyle w:val="Normal6a"/>
            </w:pPr>
            <w:r w:rsidRPr="00AB1B8F">
              <w:rPr>
                <w:b/>
                <w:i/>
              </w:rPr>
              <w:t>supprimé</w:t>
            </w:r>
          </w:p>
        </w:tc>
      </w:tr>
    </w:tbl>
    <w:p w14:paraId="321BCDA1" w14:textId="77777777" w:rsidR="008112DB" w:rsidRPr="00AB1B8F" w:rsidRDefault="008112DB" w:rsidP="008112DB">
      <w:pPr>
        <w:pStyle w:val="AmOrLang"/>
      </w:pPr>
      <w:r w:rsidRPr="00AB1B8F">
        <w:t xml:space="preserve">Or. </w:t>
      </w:r>
      <w:r w:rsidRPr="00AB1B8F">
        <w:rPr>
          <w:rStyle w:val="HideTWBExt"/>
        </w:rPr>
        <w:t>&lt;Original&gt;</w:t>
      </w:r>
      <w:r w:rsidRPr="00AB1B8F">
        <w:rPr>
          <w:rStyle w:val="HideTWBInt"/>
        </w:rPr>
        <w:t>{SV}</w:t>
      </w:r>
      <w:r w:rsidRPr="00AB1B8F">
        <w:t>sv</w:t>
      </w:r>
      <w:r w:rsidRPr="00AB1B8F">
        <w:rPr>
          <w:rStyle w:val="HideTWBExt"/>
        </w:rPr>
        <w:t>&lt;/Original&gt;</w:t>
      </w:r>
    </w:p>
    <w:p w14:paraId="6FAC69BC" w14:textId="77777777" w:rsidR="008112DB" w:rsidRPr="00AB1B8F" w:rsidRDefault="008112DB" w:rsidP="008112DB">
      <w:r w:rsidRPr="00AB1B8F">
        <w:rPr>
          <w:rStyle w:val="HideTWBExt"/>
        </w:rPr>
        <w:t>&lt;/Amend&gt;</w:t>
      </w:r>
    </w:p>
    <w:p w14:paraId="763CF2BB" w14:textId="77777777" w:rsidR="008112DB" w:rsidRPr="00AB1B8F" w:rsidRDefault="008112DB" w:rsidP="008112DB">
      <w:pPr>
        <w:pStyle w:val="AmNumberTabs"/>
      </w:pPr>
      <w:r w:rsidRPr="00AB1B8F">
        <w:rPr>
          <w:rStyle w:val="HideTWBExt"/>
          <w:b w:val="0"/>
        </w:rPr>
        <w:t>&lt;Amend&gt;</w:t>
      </w:r>
      <w:r w:rsidRPr="00AB1B8F">
        <w:t>Amendement</w:t>
      </w:r>
      <w:r w:rsidRPr="00AB1B8F">
        <w:tab/>
      </w:r>
      <w:r w:rsidRPr="00AB1B8F">
        <w:tab/>
      </w:r>
      <w:r w:rsidRPr="00AB1B8F">
        <w:rPr>
          <w:rStyle w:val="HideTWBExt"/>
          <w:b w:val="0"/>
        </w:rPr>
        <w:t>&lt;NumAm&gt;</w:t>
      </w:r>
      <w:r w:rsidRPr="00AB1B8F">
        <w:t>200</w:t>
      </w:r>
      <w:r w:rsidRPr="00AB1B8F">
        <w:rPr>
          <w:rStyle w:val="HideTWBExt"/>
          <w:b w:val="0"/>
        </w:rPr>
        <w:t>&lt;/NumAm&gt;</w:t>
      </w:r>
    </w:p>
    <w:p w14:paraId="1B38DE88" w14:textId="77777777" w:rsidR="008112DB" w:rsidRPr="00AB1B8F" w:rsidRDefault="008112DB" w:rsidP="008112DB">
      <w:pPr>
        <w:pStyle w:val="NormalBold"/>
      </w:pPr>
      <w:r w:rsidRPr="00AB1B8F">
        <w:rPr>
          <w:rStyle w:val="HideTWBExt"/>
          <w:b w:val="0"/>
        </w:rPr>
        <w:t>&lt;RepeatBlock-By&gt;&lt;Members&gt;</w:t>
      </w:r>
      <w:r w:rsidRPr="00AB1B8F">
        <w:t>Kathleen Funchion, Elena Kountoura, Carolina Morace, Irene Montero, Emma Fourreau, Hanna Gedin</w:t>
      </w:r>
      <w:r w:rsidRPr="00AB1B8F">
        <w:rPr>
          <w:rStyle w:val="HideTWBExt"/>
          <w:b w:val="0"/>
        </w:rPr>
        <w:t>&lt;/Members&gt;</w:t>
      </w:r>
    </w:p>
    <w:p w14:paraId="6FBDBEC7" w14:textId="77777777" w:rsidR="008112DB" w:rsidRPr="00AB1B8F" w:rsidRDefault="008112DB" w:rsidP="008112DB">
      <w:pPr>
        <w:pStyle w:val="NormalBold"/>
      </w:pPr>
      <w:r w:rsidRPr="00AB1B8F">
        <w:rPr>
          <w:rStyle w:val="HideTWBExt"/>
          <w:b w:val="0"/>
        </w:rPr>
        <w:t>&lt;/RepeatBlock-By&gt;</w:t>
      </w:r>
    </w:p>
    <w:p w14:paraId="5D4CBB0C"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3B0A4C8"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2E3622C" w14:textId="77777777" w:rsidTr="00A30437">
        <w:trPr>
          <w:trHeight w:hRule="exact" w:val="240"/>
          <w:jc w:val="center"/>
        </w:trPr>
        <w:tc>
          <w:tcPr>
            <w:tcW w:w="9752" w:type="dxa"/>
            <w:gridSpan w:val="2"/>
            <w:tcBorders>
              <w:top w:val="nil"/>
              <w:left w:val="nil"/>
              <w:bottom w:val="nil"/>
              <w:right w:val="nil"/>
            </w:tcBorders>
          </w:tcPr>
          <w:p w14:paraId="0AAE7C4E" w14:textId="77777777" w:rsidR="008112DB" w:rsidRPr="00AB1B8F" w:rsidRDefault="008112DB" w:rsidP="00A30437"/>
        </w:tc>
      </w:tr>
      <w:tr w:rsidR="008112DB" w:rsidRPr="00AB1B8F" w14:paraId="0427E5C3" w14:textId="77777777" w:rsidTr="00A30437">
        <w:trPr>
          <w:trHeight w:val="240"/>
          <w:jc w:val="center"/>
        </w:trPr>
        <w:tc>
          <w:tcPr>
            <w:tcW w:w="4876" w:type="dxa"/>
            <w:tcBorders>
              <w:top w:val="nil"/>
              <w:left w:val="nil"/>
              <w:bottom w:val="nil"/>
              <w:right w:val="nil"/>
            </w:tcBorders>
          </w:tcPr>
          <w:p w14:paraId="483A27C5"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A149F15" w14:textId="77777777" w:rsidR="008112DB" w:rsidRPr="00AB1B8F" w:rsidRDefault="008112DB" w:rsidP="00A30437">
            <w:pPr>
              <w:pStyle w:val="AmColumnHeading"/>
            </w:pPr>
            <w:r w:rsidRPr="00AB1B8F">
              <w:t>Amendement</w:t>
            </w:r>
          </w:p>
        </w:tc>
      </w:tr>
      <w:tr w:rsidR="008112DB" w:rsidRPr="00AB1B8F" w14:paraId="51BE2B3A" w14:textId="77777777" w:rsidTr="00A30437">
        <w:trPr>
          <w:jc w:val="center"/>
        </w:trPr>
        <w:tc>
          <w:tcPr>
            <w:tcW w:w="4876" w:type="dxa"/>
            <w:tcBorders>
              <w:top w:val="nil"/>
              <w:left w:val="nil"/>
              <w:bottom w:val="nil"/>
              <w:right w:val="nil"/>
            </w:tcBorders>
          </w:tcPr>
          <w:p w14:paraId="09A62A82"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w:t>
            </w:r>
            <w:r w:rsidRPr="00AB1B8F">
              <w:rPr>
                <w:b/>
                <w:i/>
              </w:rPr>
              <w:t>pour</w:t>
            </w:r>
            <w:r w:rsidRPr="00AB1B8F">
              <w:t xml:space="preserve"> supprimer les obstacles structurels </w:t>
            </w:r>
            <w:r w:rsidRPr="00AB1B8F">
              <w:rPr>
                <w:b/>
                <w:i/>
              </w:rPr>
              <w:t>perpétués par</w:t>
            </w:r>
            <w:r w:rsidRPr="00AB1B8F">
              <w:t xml:space="preserve"> un système judiciaire patriarcal et androcentrique;</w:t>
            </w:r>
          </w:p>
        </w:tc>
        <w:tc>
          <w:tcPr>
            <w:tcW w:w="4876" w:type="dxa"/>
            <w:tcBorders>
              <w:top w:val="nil"/>
              <w:left w:val="nil"/>
              <w:bottom w:val="nil"/>
              <w:right w:val="nil"/>
            </w:tcBorders>
          </w:tcPr>
          <w:p w14:paraId="46B96756" w14:textId="77777777" w:rsidR="008112DB" w:rsidRPr="00AB1B8F" w:rsidRDefault="008112DB" w:rsidP="00A30437">
            <w:pPr>
              <w:pStyle w:val="Normal6a"/>
            </w:pPr>
            <w:r w:rsidRPr="00AB1B8F">
              <w:t>i)</w:t>
            </w:r>
            <w:r w:rsidRPr="00AB1B8F">
              <w:tab/>
              <w:t xml:space="preserve">promouvoir la représentation </w:t>
            </w:r>
            <w:r w:rsidRPr="00AB1B8F">
              <w:rPr>
                <w:b/>
                <w:i/>
              </w:rPr>
              <w:t>accrue</w:t>
            </w:r>
            <w:r w:rsidRPr="00AB1B8F">
              <w:t xml:space="preserve"> des femmes au sein de l’appareil judiciaire et de ses instances dirigeantes</w:t>
            </w:r>
            <w:r w:rsidRPr="00AB1B8F">
              <w:rPr>
                <w:b/>
                <w:i/>
              </w:rPr>
              <w:t>, dans le but de</w:t>
            </w:r>
            <w:r w:rsidRPr="00AB1B8F">
              <w:t xml:space="preserve"> supprimer les obstacles structurels </w:t>
            </w:r>
            <w:r w:rsidRPr="00AB1B8F">
              <w:rPr>
                <w:b/>
                <w:i/>
              </w:rPr>
              <w:t>ancrés dans</w:t>
            </w:r>
            <w:r w:rsidRPr="00AB1B8F">
              <w:t xml:space="preserve"> un système judiciaire patriarcal et androcentrique</w:t>
            </w:r>
            <w:r w:rsidRPr="00AB1B8F">
              <w:rPr>
                <w:b/>
                <w:i/>
              </w:rPr>
              <w:t>, et de favoriser un système judiciaire véritablement égalitaire, inclusif et représentatif de la société dans son ensemble</w:t>
            </w:r>
            <w:r w:rsidRPr="00AB1B8F">
              <w:t>;</w:t>
            </w:r>
          </w:p>
        </w:tc>
      </w:tr>
    </w:tbl>
    <w:p w14:paraId="078D39DF"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FF1E5C5" w14:textId="77777777" w:rsidR="008112DB" w:rsidRPr="007800A1" w:rsidRDefault="008112DB" w:rsidP="008112DB">
      <w:pPr>
        <w:rPr>
          <w:lang w:val="en-GB"/>
        </w:rPr>
      </w:pPr>
      <w:r w:rsidRPr="007800A1">
        <w:rPr>
          <w:rStyle w:val="HideTWBExt"/>
          <w:lang w:val="en-GB"/>
        </w:rPr>
        <w:t>&lt;/Amend&gt;</w:t>
      </w:r>
    </w:p>
    <w:p w14:paraId="03859F2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201</w:t>
      </w:r>
      <w:r w:rsidRPr="007800A1">
        <w:rPr>
          <w:rStyle w:val="HideTWBExt"/>
          <w:b w:val="0"/>
          <w:lang w:val="en-GB"/>
        </w:rPr>
        <w:t>&lt;/NumAm&gt;</w:t>
      </w:r>
    </w:p>
    <w:p w14:paraId="383702F8"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Lucia Yar, Veronika Cifrová Ostrihoňová, Abir Al-Sahlani, Raquel García Hermida-Van Der Walle</w:t>
      </w:r>
      <w:r w:rsidRPr="007800A1">
        <w:rPr>
          <w:rStyle w:val="HideTWBExt"/>
          <w:b w:val="0"/>
          <w:lang w:val="en-GB"/>
        </w:rPr>
        <w:t>&lt;/Members&gt;</w:t>
      </w:r>
    </w:p>
    <w:p w14:paraId="3179BB3A" w14:textId="77777777" w:rsidR="008112DB" w:rsidRPr="00AB1B8F" w:rsidRDefault="008112DB" w:rsidP="008112DB">
      <w:pPr>
        <w:pStyle w:val="NormalBold"/>
      </w:pPr>
      <w:r w:rsidRPr="00AB1B8F">
        <w:rPr>
          <w:rStyle w:val="HideTWBExt"/>
          <w:b w:val="0"/>
        </w:rPr>
        <w:t>&lt;/RepeatBlock-By&gt;</w:t>
      </w:r>
    </w:p>
    <w:p w14:paraId="2610742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60445B46"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5CD48589" w14:textId="77777777" w:rsidTr="00A30437">
        <w:trPr>
          <w:trHeight w:hRule="exact" w:val="240"/>
          <w:jc w:val="center"/>
        </w:trPr>
        <w:tc>
          <w:tcPr>
            <w:tcW w:w="9752" w:type="dxa"/>
            <w:gridSpan w:val="2"/>
            <w:tcBorders>
              <w:top w:val="nil"/>
              <w:left w:val="nil"/>
              <w:bottom w:val="nil"/>
              <w:right w:val="nil"/>
            </w:tcBorders>
          </w:tcPr>
          <w:p w14:paraId="396E703C" w14:textId="77777777" w:rsidR="008112DB" w:rsidRPr="00AB1B8F" w:rsidRDefault="008112DB" w:rsidP="00A30437"/>
        </w:tc>
      </w:tr>
      <w:tr w:rsidR="008112DB" w:rsidRPr="00AB1B8F" w14:paraId="434B741B" w14:textId="77777777" w:rsidTr="00A30437">
        <w:trPr>
          <w:trHeight w:val="240"/>
          <w:jc w:val="center"/>
        </w:trPr>
        <w:tc>
          <w:tcPr>
            <w:tcW w:w="4876" w:type="dxa"/>
            <w:tcBorders>
              <w:top w:val="nil"/>
              <w:left w:val="nil"/>
              <w:bottom w:val="nil"/>
              <w:right w:val="nil"/>
            </w:tcBorders>
          </w:tcPr>
          <w:p w14:paraId="6013CD82"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72BFCDEA" w14:textId="77777777" w:rsidR="008112DB" w:rsidRPr="00AB1B8F" w:rsidRDefault="008112DB" w:rsidP="00A30437">
            <w:pPr>
              <w:pStyle w:val="AmColumnHeading"/>
            </w:pPr>
            <w:r w:rsidRPr="00AB1B8F">
              <w:t>Amendement</w:t>
            </w:r>
          </w:p>
        </w:tc>
      </w:tr>
      <w:tr w:rsidR="008112DB" w:rsidRPr="00AB1B8F" w14:paraId="5032B2D7" w14:textId="77777777" w:rsidTr="00A30437">
        <w:trPr>
          <w:jc w:val="center"/>
        </w:trPr>
        <w:tc>
          <w:tcPr>
            <w:tcW w:w="4876" w:type="dxa"/>
            <w:tcBorders>
              <w:top w:val="nil"/>
              <w:left w:val="nil"/>
              <w:bottom w:val="nil"/>
              <w:right w:val="nil"/>
            </w:tcBorders>
          </w:tcPr>
          <w:p w14:paraId="40B21171" w14:textId="77777777" w:rsidR="008112DB" w:rsidRPr="00AB1B8F" w:rsidRDefault="008112DB" w:rsidP="00A30437">
            <w:pPr>
              <w:pStyle w:val="Normal6a"/>
            </w:pPr>
            <w:r w:rsidRPr="00AB1B8F">
              <w:t>i)</w:t>
            </w:r>
            <w:r w:rsidRPr="00AB1B8F">
              <w:tab/>
              <w:t>promouvoir la représentation des femmes au sein de l’appareil judiciaire et de ses instances dirigeantes pour supprimer les obstacles structurels perpétués par un système judiciaire patriarcal et androcentrique;</w:t>
            </w:r>
          </w:p>
        </w:tc>
        <w:tc>
          <w:tcPr>
            <w:tcW w:w="4876" w:type="dxa"/>
            <w:tcBorders>
              <w:top w:val="nil"/>
              <w:left w:val="nil"/>
              <w:bottom w:val="nil"/>
              <w:right w:val="nil"/>
            </w:tcBorders>
          </w:tcPr>
          <w:p w14:paraId="0A53E988"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w:t>
            </w:r>
            <w:r w:rsidRPr="00AB1B8F">
              <w:rPr>
                <w:b/>
                <w:i/>
              </w:rPr>
              <w:t>et prendre des mesures actives pour garantir un large accès des femmes, des minorités et des groupes marginalisés à une profession juridique</w:t>
            </w:r>
            <w:r w:rsidRPr="00AB1B8F">
              <w:t xml:space="preserve"> pour supprimer les obstacles structurels perpétués par un système judiciaire patriarcal et androcentrique;</w:t>
            </w:r>
          </w:p>
        </w:tc>
      </w:tr>
    </w:tbl>
    <w:p w14:paraId="4403B0E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CA77798" w14:textId="77777777" w:rsidR="008112DB" w:rsidRPr="007800A1" w:rsidRDefault="008112DB" w:rsidP="008112DB">
      <w:pPr>
        <w:rPr>
          <w:lang w:val="en-GB"/>
        </w:rPr>
      </w:pPr>
      <w:r w:rsidRPr="007800A1">
        <w:rPr>
          <w:rStyle w:val="HideTWBExt"/>
          <w:lang w:val="en-GB"/>
        </w:rPr>
        <w:t>&lt;/Amend&gt;</w:t>
      </w:r>
    </w:p>
    <w:p w14:paraId="3A1A17D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202</w:t>
      </w:r>
      <w:r w:rsidRPr="007800A1">
        <w:rPr>
          <w:rStyle w:val="HideTWBExt"/>
          <w:b w:val="0"/>
          <w:lang w:val="en-GB"/>
        </w:rPr>
        <w:t>&lt;/NumAm&gt;</w:t>
      </w:r>
    </w:p>
    <w:p w14:paraId="1610F11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22FDC75D" w14:textId="77777777" w:rsidR="008112DB" w:rsidRPr="00AB1B8F" w:rsidRDefault="008112DB" w:rsidP="008112DB">
      <w:pPr>
        <w:pStyle w:val="NormalBold"/>
      </w:pPr>
      <w:r w:rsidRPr="00AB1B8F">
        <w:rPr>
          <w:rStyle w:val="HideTWBExt"/>
          <w:b w:val="0"/>
        </w:rPr>
        <w:t>&lt;/RepeatBlock-By&gt;</w:t>
      </w:r>
    </w:p>
    <w:p w14:paraId="7CD6039D"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9558D28"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19B06492" w14:textId="77777777" w:rsidTr="00A30437">
        <w:trPr>
          <w:trHeight w:hRule="exact" w:val="240"/>
          <w:jc w:val="center"/>
        </w:trPr>
        <w:tc>
          <w:tcPr>
            <w:tcW w:w="9752" w:type="dxa"/>
            <w:gridSpan w:val="2"/>
            <w:tcBorders>
              <w:top w:val="nil"/>
              <w:left w:val="nil"/>
              <w:bottom w:val="nil"/>
              <w:right w:val="nil"/>
            </w:tcBorders>
          </w:tcPr>
          <w:p w14:paraId="2214F965" w14:textId="77777777" w:rsidR="008112DB" w:rsidRPr="00AB1B8F" w:rsidRDefault="008112DB" w:rsidP="00A30437"/>
        </w:tc>
      </w:tr>
      <w:tr w:rsidR="008112DB" w:rsidRPr="00AB1B8F" w14:paraId="67D7802D" w14:textId="77777777" w:rsidTr="00A30437">
        <w:trPr>
          <w:trHeight w:val="240"/>
          <w:jc w:val="center"/>
        </w:trPr>
        <w:tc>
          <w:tcPr>
            <w:tcW w:w="4876" w:type="dxa"/>
            <w:tcBorders>
              <w:top w:val="nil"/>
              <w:left w:val="nil"/>
              <w:bottom w:val="nil"/>
              <w:right w:val="nil"/>
            </w:tcBorders>
          </w:tcPr>
          <w:p w14:paraId="1F0EF674"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C118993" w14:textId="77777777" w:rsidR="008112DB" w:rsidRPr="00AB1B8F" w:rsidRDefault="008112DB" w:rsidP="00A30437">
            <w:pPr>
              <w:pStyle w:val="AmColumnHeading"/>
            </w:pPr>
            <w:r w:rsidRPr="00AB1B8F">
              <w:t>Amendement</w:t>
            </w:r>
          </w:p>
        </w:tc>
      </w:tr>
      <w:tr w:rsidR="008112DB" w:rsidRPr="00AB1B8F" w14:paraId="38EEC3CE" w14:textId="77777777" w:rsidTr="00A30437">
        <w:trPr>
          <w:jc w:val="center"/>
        </w:trPr>
        <w:tc>
          <w:tcPr>
            <w:tcW w:w="4876" w:type="dxa"/>
            <w:tcBorders>
              <w:top w:val="nil"/>
              <w:left w:val="nil"/>
              <w:bottom w:val="nil"/>
              <w:right w:val="nil"/>
            </w:tcBorders>
          </w:tcPr>
          <w:p w14:paraId="515D2BE4"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pour supprimer les obstacles structurels perpétués par </w:t>
            </w:r>
            <w:r w:rsidRPr="00AB1B8F">
              <w:rPr>
                <w:b/>
                <w:i/>
              </w:rPr>
              <w:t>un système judiciaire patriarcal et androcentrique</w:t>
            </w:r>
            <w:r w:rsidRPr="00AB1B8F">
              <w:t>;</w:t>
            </w:r>
          </w:p>
        </w:tc>
        <w:tc>
          <w:tcPr>
            <w:tcW w:w="4876" w:type="dxa"/>
            <w:tcBorders>
              <w:top w:val="nil"/>
              <w:left w:val="nil"/>
              <w:bottom w:val="nil"/>
              <w:right w:val="nil"/>
            </w:tcBorders>
          </w:tcPr>
          <w:p w14:paraId="7E69B918"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pour supprimer les obstacles structurels perpétués par </w:t>
            </w:r>
            <w:r w:rsidRPr="00AB1B8F">
              <w:rPr>
                <w:b/>
                <w:i/>
              </w:rPr>
              <w:t>certains systèmes judiciaires partisans, corrompus ou par des tribunaux religieux qui traitent des affaires civiles</w:t>
            </w:r>
            <w:r w:rsidRPr="00AB1B8F">
              <w:t>;</w:t>
            </w:r>
          </w:p>
        </w:tc>
      </w:tr>
    </w:tbl>
    <w:p w14:paraId="3ADA99DE"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6F4D9FEE" w14:textId="77777777" w:rsidR="008112DB" w:rsidRPr="007800A1" w:rsidRDefault="008112DB" w:rsidP="008112DB">
      <w:pPr>
        <w:rPr>
          <w:lang w:val="en-GB"/>
        </w:rPr>
      </w:pPr>
      <w:r w:rsidRPr="007800A1">
        <w:rPr>
          <w:rStyle w:val="HideTWBExt"/>
          <w:lang w:val="en-GB"/>
        </w:rPr>
        <w:t>&lt;/Amend&gt;</w:t>
      </w:r>
    </w:p>
    <w:p w14:paraId="37B9558F"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203</w:t>
      </w:r>
      <w:r w:rsidRPr="007800A1">
        <w:rPr>
          <w:rStyle w:val="HideTWBExt"/>
          <w:b w:val="0"/>
          <w:lang w:val="en-GB"/>
        </w:rPr>
        <w:t>&lt;/NumAm&gt;</w:t>
      </w:r>
    </w:p>
    <w:p w14:paraId="5C140DE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Heléne Fritzon</w:t>
      </w:r>
      <w:r w:rsidRPr="007800A1">
        <w:rPr>
          <w:rStyle w:val="HideTWBExt"/>
          <w:b w:val="0"/>
          <w:lang w:val="en-GB"/>
        </w:rPr>
        <w:t>&lt;/Members&gt;</w:t>
      </w:r>
    </w:p>
    <w:p w14:paraId="0865AD7D" w14:textId="77777777" w:rsidR="008112DB" w:rsidRPr="00AB1B8F" w:rsidRDefault="008112DB" w:rsidP="008112DB">
      <w:pPr>
        <w:pStyle w:val="NormalBold"/>
      </w:pPr>
      <w:r w:rsidRPr="00AB1B8F">
        <w:rPr>
          <w:rStyle w:val="HideTWBExt"/>
          <w:b w:val="0"/>
        </w:rPr>
        <w:t>&lt;/RepeatBlock-By&gt;</w:t>
      </w:r>
    </w:p>
    <w:p w14:paraId="3FBD36BA"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58E95EC0"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65DE3C99" w14:textId="77777777" w:rsidTr="00A30437">
        <w:trPr>
          <w:trHeight w:hRule="exact" w:val="240"/>
          <w:jc w:val="center"/>
        </w:trPr>
        <w:tc>
          <w:tcPr>
            <w:tcW w:w="9752" w:type="dxa"/>
            <w:gridSpan w:val="2"/>
            <w:tcBorders>
              <w:top w:val="nil"/>
              <w:left w:val="nil"/>
              <w:bottom w:val="nil"/>
              <w:right w:val="nil"/>
            </w:tcBorders>
          </w:tcPr>
          <w:p w14:paraId="0BE4DC25" w14:textId="77777777" w:rsidR="008112DB" w:rsidRPr="00AB1B8F" w:rsidRDefault="008112DB" w:rsidP="00A30437"/>
        </w:tc>
      </w:tr>
      <w:tr w:rsidR="008112DB" w:rsidRPr="00AB1B8F" w14:paraId="53169A0B" w14:textId="77777777" w:rsidTr="00A30437">
        <w:trPr>
          <w:trHeight w:val="240"/>
          <w:jc w:val="center"/>
        </w:trPr>
        <w:tc>
          <w:tcPr>
            <w:tcW w:w="4876" w:type="dxa"/>
            <w:tcBorders>
              <w:top w:val="nil"/>
              <w:left w:val="nil"/>
              <w:bottom w:val="nil"/>
              <w:right w:val="nil"/>
            </w:tcBorders>
          </w:tcPr>
          <w:p w14:paraId="19C7AC8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C325C96" w14:textId="77777777" w:rsidR="008112DB" w:rsidRPr="00AB1B8F" w:rsidRDefault="008112DB" w:rsidP="00A30437">
            <w:pPr>
              <w:pStyle w:val="AmColumnHeading"/>
            </w:pPr>
            <w:r w:rsidRPr="00AB1B8F">
              <w:t>Amendement</w:t>
            </w:r>
          </w:p>
        </w:tc>
      </w:tr>
      <w:tr w:rsidR="008112DB" w:rsidRPr="00AB1B8F" w14:paraId="289C4DA6" w14:textId="77777777" w:rsidTr="00A30437">
        <w:trPr>
          <w:jc w:val="center"/>
        </w:trPr>
        <w:tc>
          <w:tcPr>
            <w:tcW w:w="4876" w:type="dxa"/>
            <w:tcBorders>
              <w:top w:val="nil"/>
              <w:left w:val="nil"/>
              <w:bottom w:val="nil"/>
              <w:right w:val="nil"/>
            </w:tcBorders>
          </w:tcPr>
          <w:p w14:paraId="252070A3" w14:textId="77777777" w:rsidR="008112DB" w:rsidRPr="00AB1B8F" w:rsidRDefault="008112DB" w:rsidP="00A30437">
            <w:pPr>
              <w:pStyle w:val="Normal6a"/>
            </w:pPr>
            <w:r w:rsidRPr="00AB1B8F">
              <w:t>i)</w:t>
            </w:r>
            <w:r w:rsidRPr="00AB1B8F">
              <w:tab/>
              <w:t>promouvoir la représentation des femmes au sein de l’appareil judiciaire et de ses instances dirigeantes pour supprimer les obstacles structurels perpétués par un système judiciaire patriarcal et androcentrique;</w:t>
            </w:r>
          </w:p>
        </w:tc>
        <w:tc>
          <w:tcPr>
            <w:tcW w:w="4876" w:type="dxa"/>
            <w:tcBorders>
              <w:top w:val="nil"/>
              <w:left w:val="nil"/>
              <w:bottom w:val="nil"/>
              <w:right w:val="nil"/>
            </w:tcBorders>
          </w:tcPr>
          <w:p w14:paraId="688DF27B"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pour supprimer les obstacles structurels perpétués par un système judiciaire patriarcal et androcentrique </w:t>
            </w:r>
            <w:r w:rsidRPr="00AB1B8F">
              <w:rPr>
                <w:b/>
                <w:i/>
              </w:rPr>
              <w:t>et garantir l’égalité des chances</w:t>
            </w:r>
            <w:r w:rsidRPr="00AB1B8F">
              <w:t>;</w:t>
            </w:r>
          </w:p>
        </w:tc>
      </w:tr>
    </w:tbl>
    <w:p w14:paraId="0F5BA18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950E281" w14:textId="77777777" w:rsidR="008112DB" w:rsidRPr="007800A1" w:rsidRDefault="008112DB" w:rsidP="008112DB">
      <w:pPr>
        <w:rPr>
          <w:lang w:val="en-GB"/>
        </w:rPr>
      </w:pPr>
      <w:r w:rsidRPr="007800A1">
        <w:rPr>
          <w:rStyle w:val="HideTWBExt"/>
          <w:lang w:val="en-GB"/>
        </w:rPr>
        <w:t>&lt;/Amend&gt;</w:t>
      </w:r>
    </w:p>
    <w:p w14:paraId="58491C63"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204</w:t>
      </w:r>
      <w:r w:rsidRPr="007800A1">
        <w:rPr>
          <w:rStyle w:val="HideTWBExt"/>
          <w:b w:val="0"/>
          <w:lang w:val="en-GB"/>
        </w:rPr>
        <w:t>&lt;/NumAm&gt;</w:t>
      </w:r>
    </w:p>
    <w:p w14:paraId="07D2E5B3"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Chiara Gemma</w:t>
      </w:r>
      <w:r w:rsidRPr="007800A1">
        <w:rPr>
          <w:rStyle w:val="HideTWBExt"/>
          <w:b w:val="0"/>
          <w:lang w:val="en-GB"/>
        </w:rPr>
        <w:t>&lt;/Members&gt;</w:t>
      </w:r>
    </w:p>
    <w:p w14:paraId="40C2AE70" w14:textId="77777777" w:rsidR="008112DB" w:rsidRPr="00AB1B8F" w:rsidRDefault="008112DB" w:rsidP="008112DB">
      <w:pPr>
        <w:pStyle w:val="NormalBold"/>
      </w:pPr>
      <w:r w:rsidRPr="00AB1B8F">
        <w:rPr>
          <w:rStyle w:val="HideTWBExt"/>
          <w:b w:val="0"/>
        </w:rPr>
        <w:t>&lt;/RepeatBlock-By&gt;</w:t>
      </w:r>
    </w:p>
    <w:p w14:paraId="07AAD130"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F27D164"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DBB3A5D" w14:textId="77777777" w:rsidTr="00A30437">
        <w:trPr>
          <w:trHeight w:hRule="exact" w:val="240"/>
          <w:jc w:val="center"/>
        </w:trPr>
        <w:tc>
          <w:tcPr>
            <w:tcW w:w="9752" w:type="dxa"/>
            <w:gridSpan w:val="2"/>
            <w:tcBorders>
              <w:top w:val="nil"/>
              <w:left w:val="nil"/>
              <w:bottom w:val="nil"/>
              <w:right w:val="nil"/>
            </w:tcBorders>
          </w:tcPr>
          <w:p w14:paraId="7598B095" w14:textId="77777777" w:rsidR="008112DB" w:rsidRPr="00AB1B8F" w:rsidRDefault="008112DB" w:rsidP="00A30437"/>
        </w:tc>
      </w:tr>
      <w:tr w:rsidR="008112DB" w:rsidRPr="00AB1B8F" w14:paraId="0C3101F3" w14:textId="77777777" w:rsidTr="00A30437">
        <w:trPr>
          <w:trHeight w:val="240"/>
          <w:jc w:val="center"/>
        </w:trPr>
        <w:tc>
          <w:tcPr>
            <w:tcW w:w="4876" w:type="dxa"/>
            <w:tcBorders>
              <w:top w:val="nil"/>
              <w:left w:val="nil"/>
              <w:bottom w:val="nil"/>
              <w:right w:val="nil"/>
            </w:tcBorders>
          </w:tcPr>
          <w:p w14:paraId="12BAF3E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92BB0F9" w14:textId="77777777" w:rsidR="008112DB" w:rsidRPr="00AB1B8F" w:rsidRDefault="008112DB" w:rsidP="00A30437">
            <w:pPr>
              <w:pStyle w:val="AmColumnHeading"/>
            </w:pPr>
            <w:r w:rsidRPr="00AB1B8F">
              <w:t>Amendement</w:t>
            </w:r>
          </w:p>
        </w:tc>
      </w:tr>
      <w:tr w:rsidR="008112DB" w:rsidRPr="00AB1B8F" w14:paraId="7C704D2F" w14:textId="77777777" w:rsidTr="00A30437">
        <w:trPr>
          <w:jc w:val="center"/>
        </w:trPr>
        <w:tc>
          <w:tcPr>
            <w:tcW w:w="4876" w:type="dxa"/>
            <w:tcBorders>
              <w:top w:val="nil"/>
              <w:left w:val="nil"/>
              <w:bottom w:val="nil"/>
              <w:right w:val="nil"/>
            </w:tcBorders>
          </w:tcPr>
          <w:p w14:paraId="4F247150"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pour supprimer les obstacles structurels </w:t>
            </w:r>
            <w:r w:rsidRPr="00AB1B8F">
              <w:rPr>
                <w:b/>
                <w:i/>
              </w:rPr>
              <w:t>perpétués par un système judiciaire patriarcal et androcentrique</w:t>
            </w:r>
            <w:r w:rsidRPr="00AB1B8F">
              <w:t>;</w:t>
            </w:r>
          </w:p>
        </w:tc>
        <w:tc>
          <w:tcPr>
            <w:tcW w:w="4876" w:type="dxa"/>
            <w:tcBorders>
              <w:top w:val="nil"/>
              <w:left w:val="nil"/>
              <w:bottom w:val="nil"/>
              <w:right w:val="nil"/>
            </w:tcBorders>
          </w:tcPr>
          <w:p w14:paraId="441BE015" w14:textId="77777777" w:rsidR="008112DB" w:rsidRPr="00AB1B8F" w:rsidRDefault="008112DB" w:rsidP="00A30437">
            <w:pPr>
              <w:pStyle w:val="Normal6a"/>
            </w:pPr>
            <w:r w:rsidRPr="00AB1B8F">
              <w:t>i)</w:t>
            </w:r>
            <w:r w:rsidRPr="00AB1B8F">
              <w:tab/>
              <w:t>promouvoir la représentation des femmes au sein de l’appareil judiciaire et de ses instances dirigeantes</w:t>
            </w:r>
            <w:r w:rsidRPr="00AB1B8F">
              <w:rPr>
                <w:b/>
                <w:i/>
              </w:rPr>
              <w:t>, en garantissant l’égalité des chances, la transparence et un accès fondé sur le mérite</w:t>
            </w:r>
            <w:r w:rsidRPr="00AB1B8F">
              <w:t xml:space="preserve"> pour supprimer les obstacles structurels </w:t>
            </w:r>
            <w:r w:rsidRPr="00AB1B8F">
              <w:rPr>
                <w:b/>
                <w:i/>
              </w:rPr>
              <w:t>à la progression professionnelle</w:t>
            </w:r>
            <w:r w:rsidRPr="00AB1B8F">
              <w:t>;</w:t>
            </w:r>
          </w:p>
        </w:tc>
      </w:tr>
    </w:tbl>
    <w:p w14:paraId="7B4DEFD1"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7F62CEB" w14:textId="77777777" w:rsidR="008112DB" w:rsidRPr="007800A1" w:rsidRDefault="008112DB" w:rsidP="008112DB">
      <w:pPr>
        <w:rPr>
          <w:lang w:val="en-GB"/>
        </w:rPr>
      </w:pPr>
      <w:r w:rsidRPr="007800A1">
        <w:rPr>
          <w:rStyle w:val="HideTWBExt"/>
          <w:lang w:val="en-GB"/>
        </w:rPr>
        <w:t>&lt;/Amend&gt;</w:t>
      </w:r>
    </w:p>
    <w:p w14:paraId="4D1064B7"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205</w:t>
      </w:r>
      <w:r w:rsidRPr="007800A1">
        <w:rPr>
          <w:rStyle w:val="HideTWBExt"/>
          <w:b w:val="0"/>
          <w:lang w:val="en-GB"/>
        </w:rPr>
        <w:t>&lt;/NumAm&gt;</w:t>
      </w:r>
    </w:p>
    <w:p w14:paraId="08F49FC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2BA2E406" w14:textId="77777777" w:rsidR="008112DB" w:rsidRPr="00AB1B8F" w:rsidRDefault="008112DB" w:rsidP="008112DB">
      <w:pPr>
        <w:pStyle w:val="NormalBold"/>
      </w:pPr>
      <w:r w:rsidRPr="00AB1B8F">
        <w:rPr>
          <w:rStyle w:val="HideTWBExt"/>
          <w:b w:val="0"/>
        </w:rPr>
        <w:t>&lt;/RepeatBlock-By&gt;</w:t>
      </w:r>
    </w:p>
    <w:p w14:paraId="2312734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5DD2E02"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4081F17" w14:textId="77777777" w:rsidTr="00A30437">
        <w:trPr>
          <w:trHeight w:hRule="exact" w:val="240"/>
          <w:jc w:val="center"/>
        </w:trPr>
        <w:tc>
          <w:tcPr>
            <w:tcW w:w="9752" w:type="dxa"/>
            <w:gridSpan w:val="2"/>
            <w:tcBorders>
              <w:top w:val="nil"/>
              <w:left w:val="nil"/>
              <w:bottom w:val="nil"/>
              <w:right w:val="nil"/>
            </w:tcBorders>
          </w:tcPr>
          <w:p w14:paraId="613AB394" w14:textId="77777777" w:rsidR="008112DB" w:rsidRPr="00AB1B8F" w:rsidRDefault="008112DB" w:rsidP="00A30437"/>
        </w:tc>
      </w:tr>
      <w:tr w:rsidR="008112DB" w:rsidRPr="00AB1B8F" w14:paraId="7914893C" w14:textId="77777777" w:rsidTr="00A30437">
        <w:trPr>
          <w:trHeight w:val="240"/>
          <w:jc w:val="center"/>
        </w:trPr>
        <w:tc>
          <w:tcPr>
            <w:tcW w:w="4876" w:type="dxa"/>
            <w:tcBorders>
              <w:top w:val="nil"/>
              <w:left w:val="nil"/>
              <w:bottom w:val="nil"/>
              <w:right w:val="nil"/>
            </w:tcBorders>
          </w:tcPr>
          <w:p w14:paraId="669D858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44187385" w14:textId="77777777" w:rsidR="008112DB" w:rsidRPr="00AB1B8F" w:rsidRDefault="008112DB" w:rsidP="00A30437">
            <w:pPr>
              <w:pStyle w:val="AmColumnHeading"/>
            </w:pPr>
            <w:r w:rsidRPr="00AB1B8F">
              <w:t>Amendement</w:t>
            </w:r>
          </w:p>
        </w:tc>
      </w:tr>
      <w:tr w:rsidR="008112DB" w:rsidRPr="00AB1B8F" w14:paraId="1CD9673C" w14:textId="77777777" w:rsidTr="00A30437">
        <w:trPr>
          <w:jc w:val="center"/>
        </w:trPr>
        <w:tc>
          <w:tcPr>
            <w:tcW w:w="4876" w:type="dxa"/>
            <w:tcBorders>
              <w:top w:val="nil"/>
              <w:left w:val="nil"/>
              <w:bottom w:val="nil"/>
              <w:right w:val="nil"/>
            </w:tcBorders>
          </w:tcPr>
          <w:p w14:paraId="23E1AD6C" w14:textId="77777777" w:rsidR="008112DB" w:rsidRPr="00AB1B8F" w:rsidRDefault="008112DB" w:rsidP="00A30437">
            <w:pPr>
              <w:pStyle w:val="Normal6a"/>
            </w:pPr>
            <w:r w:rsidRPr="00AB1B8F">
              <w:t>i)</w:t>
            </w:r>
            <w:r w:rsidRPr="00AB1B8F">
              <w:tab/>
              <w:t xml:space="preserve">promouvoir </w:t>
            </w:r>
            <w:r w:rsidRPr="00AB1B8F">
              <w:rPr>
                <w:b/>
                <w:i/>
              </w:rPr>
              <w:t>la</w:t>
            </w:r>
            <w:r w:rsidRPr="00AB1B8F">
              <w:t xml:space="preserve"> représentation </w:t>
            </w:r>
            <w:r w:rsidRPr="00AB1B8F">
              <w:rPr>
                <w:b/>
                <w:i/>
              </w:rPr>
              <w:t>des femmes</w:t>
            </w:r>
            <w:r w:rsidRPr="00AB1B8F">
              <w:t xml:space="preserve"> au sein de l’appareil judiciaire et de ses instances dirigeantes pour supprimer les obstacles structurels perpétués par un système judiciaire patriarcal et androcentrique;</w:t>
            </w:r>
          </w:p>
        </w:tc>
        <w:tc>
          <w:tcPr>
            <w:tcW w:w="4876" w:type="dxa"/>
            <w:tcBorders>
              <w:top w:val="nil"/>
              <w:left w:val="nil"/>
              <w:bottom w:val="nil"/>
              <w:right w:val="nil"/>
            </w:tcBorders>
          </w:tcPr>
          <w:p w14:paraId="23C6CDFF" w14:textId="77777777" w:rsidR="008112DB" w:rsidRPr="00AB1B8F" w:rsidRDefault="008112DB" w:rsidP="00A30437">
            <w:pPr>
              <w:pStyle w:val="Normal6a"/>
            </w:pPr>
            <w:r w:rsidRPr="00AB1B8F">
              <w:t>i)</w:t>
            </w:r>
            <w:r w:rsidRPr="00AB1B8F">
              <w:tab/>
              <w:t xml:space="preserve">promouvoir </w:t>
            </w:r>
            <w:r w:rsidRPr="00AB1B8F">
              <w:rPr>
                <w:b/>
                <w:i/>
              </w:rPr>
              <w:t>le leadership des femmes et leur</w:t>
            </w:r>
            <w:r w:rsidRPr="00AB1B8F">
              <w:t xml:space="preserve"> représentation au sein de l’appareil judiciaire et de ses instances dirigeantes pour supprimer les obstacles structurels perpétués par un système judiciaire patriarcal et androcentrique;</w:t>
            </w:r>
          </w:p>
        </w:tc>
      </w:tr>
    </w:tbl>
    <w:p w14:paraId="5B5A3A18"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F7387A2" w14:textId="77777777" w:rsidR="008112DB" w:rsidRPr="007800A1" w:rsidRDefault="008112DB" w:rsidP="008112DB">
      <w:pPr>
        <w:rPr>
          <w:lang w:val="en-GB"/>
        </w:rPr>
      </w:pPr>
      <w:r w:rsidRPr="007800A1">
        <w:rPr>
          <w:rStyle w:val="HideTWBExt"/>
          <w:lang w:val="en-GB"/>
        </w:rPr>
        <w:t>&lt;/Amend&gt;</w:t>
      </w:r>
    </w:p>
    <w:p w14:paraId="42C28890"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206</w:t>
      </w:r>
      <w:r w:rsidRPr="007800A1">
        <w:rPr>
          <w:rStyle w:val="HideTWBExt"/>
          <w:b w:val="0"/>
          <w:lang w:val="en-GB"/>
        </w:rPr>
        <w:t>&lt;/NumAm&gt;</w:t>
      </w:r>
    </w:p>
    <w:p w14:paraId="3BFDD999"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Maria Walsh, Loucas Fourlas, Eleonora Meleti, Rosa Estaràs Ferragut, Arba Kokalari, Liesbet Sommen, Jagna Marczułajtis-Walczak</w:t>
      </w:r>
      <w:r w:rsidRPr="007800A1">
        <w:rPr>
          <w:rStyle w:val="HideTWBExt"/>
          <w:b w:val="0"/>
          <w:lang w:val="en-GB"/>
        </w:rPr>
        <w:t>&lt;/Members&gt;</w:t>
      </w:r>
    </w:p>
    <w:p w14:paraId="1491A1E5" w14:textId="77777777" w:rsidR="008112DB" w:rsidRPr="00AB1B8F" w:rsidRDefault="008112DB" w:rsidP="008112DB">
      <w:pPr>
        <w:pStyle w:val="NormalBold"/>
      </w:pPr>
      <w:r w:rsidRPr="00AB1B8F">
        <w:rPr>
          <w:rStyle w:val="HideTWBExt"/>
          <w:b w:val="0"/>
        </w:rPr>
        <w:t>&lt;/RepeatBlock-By&gt;</w:t>
      </w:r>
    </w:p>
    <w:p w14:paraId="31FC8377"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F4C4BB1" w14:textId="77777777" w:rsidR="008112DB" w:rsidRPr="00AB1B8F" w:rsidRDefault="008112DB" w:rsidP="008112DB">
      <w:pPr>
        <w:pStyle w:val="NormalBold"/>
      </w:pPr>
      <w:r w:rsidRPr="00AB1B8F">
        <w:rPr>
          <w:rStyle w:val="HideTWBExt"/>
          <w:b w:val="0"/>
        </w:rPr>
        <w:t>&lt;Article&gt;</w:t>
      </w:r>
      <w:r w:rsidRPr="00AB1B8F">
        <w:t>Paragraphe 1 – point i</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881E0CE" w14:textId="77777777" w:rsidTr="00A30437">
        <w:trPr>
          <w:trHeight w:hRule="exact" w:val="240"/>
          <w:jc w:val="center"/>
        </w:trPr>
        <w:tc>
          <w:tcPr>
            <w:tcW w:w="9752" w:type="dxa"/>
            <w:gridSpan w:val="2"/>
            <w:tcBorders>
              <w:top w:val="nil"/>
              <w:left w:val="nil"/>
              <w:bottom w:val="nil"/>
              <w:right w:val="nil"/>
            </w:tcBorders>
          </w:tcPr>
          <w:p w14:paraId="6D008882" w14:textId="77777777" w:rsidR="008112DB" w:rsidRPr="00AB1B8F" w:rsidRDefault="008112DB" w:rsidP="00A30437"/>
        </w:tc>
      </w:tr>
      <w:tr w:rsidR="008112DB" w:rsidRPr="00AB1B8F" w14:paraId="629FA5A6" w14:textId="77777777" w:rsidTr="00A30437">
        <w:trPr>
          <w:trHeight w:val="240"/>
          <w:jc w:val="center"/>
        </w:trPr>
        <w:tc>
          <w:tcPr>
            <w:tcW w:w="4876" w:type="dxa"/>
            <w:tcBorders>
              <w:top w:val="nil"/>
              <w:left w:val="nil"/>
              <w:bottom w:val="nil"/>
              <w:right w:val="nil"/>
            </w:tcBorders>
          </w:tcPr>
          <w:p w14:paraId="399A2929"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6A29DA11" w14:textId="77777777" w:rsidR="008112DB" w:rsidRPr="00AB1B8F" w:rsidRDefault="008112DB" w:rsidP="00A30437">
            <w:pPr>
              <w:pStyle w:val="AmColumnHeading"/>
            </w:pPr>
            <w:r w:rsidRPr="00AB1B8F">
              <w:t>Amendement</w:t>
            </w:r>
          </w:p>
        </w:tc>
      </w:tr>
      <w:tr w:rsidR="008112DB" w:rsidRPr="00AB1B8F" w14:paraId="459B5895" w14:textId="77777777" w:rsidTr="00A30437">
        <w:trPr>
          <w:jc w:val="center"/>
        </w:trPr>
        <w:tc>
          <w:tcPr>
            <w:tcW w:w="4876" w:type="dxa"/>
            <w:tcBorders>
              <w:top w:val="nil"/>
              <w:left w:val="nil"/>
              <w:bottom w:val="nil"/>
              <w:right w:val="nil"/>
            </w:tcBorders>
          </w:tcPr>
          <w:p w14:paraId="21A2CB97"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pour supprimer les obstacles structurels </w:t>
            </w:r>
            <w:r w:rsidRPr="00AB1B8F">
              <w:rPr>
                <w:b/>
                <w:i/>
              </w:rPr>
              <w:t>perpétués par un</w:t>
            </w:r>
            <w:r w:rsidRPr="00AB1B8F">
              <w:t xml:space="preserve"> système judiciaire </w:t>
            </w:r>
            <w:r w:rsidRPr="00AB1B8F">
              <w:rPr>
                <w:b/>
                <w:i/>
              </w:rPr>
              <w:t>patriarcal et androcentrique</w:t>
            </w:r>
            <w:r w:rsidRPr="00AB1B8F">
              <w:t>;</w:t>
            </w:r>
          </w:p>
        </w:tc>
        <w:tc>
          <w:tcPr>
            <w:tcW w:w="4876" w:type="dxa"/>
            <w:tcBorders>
              <w:top w:val="nil"/>
              <w:left w:val="nil"/>
              <w:bottom w:val="nil"/>
              <w:right w:val="nil"/>
            </w:tcBorders>
          </w:tcPr>
          <w:p w14:paraId="7D69241D" w14:textId="77777777" w:rsidR="008112DB" w:rsidRPr="00AB1B8F" w:rsidRDefault="008112DB" w:rsidP="00A30437">
            <w:pPr>
              <w:pStyle w:val="Normal6a"/>
            </w:pPr>
            <w:r w:rsidRPr="00AB1B8F">
              <w:t>i)</w:t>
            </w:r>
            <w:r w:rsidRPr="00AB1B8F">
              <w:tab/>
              <w:t xml:space="preserve">promouvoir la représentation des femmes au sein de l’appareil judiciaire et de ses instances dirigeantes pour supprimer les obstacles structurels </w:t>
            </w:r>
            <w:r w:rsidRPr="00AB1B8F">
              <w:rPr>
                <w:b/>
                <w:i/>
              </w:rPr>
              <w:t>au sein du</w:t>
            </w:r>
            <w:r w:rsidRPr="00AB1B8F">
              <w:t xml:space="preserve"> système judiciaire </w:t>
            </w:r>
            <w:r w:rsidRPr="00AB1B8F">
              <w:rPr>
                <w:b/>
                <w:i/>
              </w:rPr>
              <w:t>patriarcal et androcentrique</w:t>
            </w:r>
            <w:r w:rsidRPr="00AB1B8F">
              <w:t>;</w:t>
            </w:r>
          </w:p>
        </w:tc>
      </w:tr>
    </w:tbl>
    <w:p w14:paraId="73A2234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2E2FF16C" w14:textId="77777777" w:rsidR="008112DB" w:rsidRPr="007800A1" w:rsidRDefault="008112DB" w:rsidP="008112DB">
      <w:pPr>
        <w:rPr>
          <w:lang w:val="en-GB"/>
        </w:rPr>
      </w:pPr>
      <w:r w:rsidRPr="007800A1">
        <w:rPr>
          <w:rStyle w:val="HideTWBExt"/>
          <w:lang w:val="en-GB"/>
        </w:rPr>
        <w:t>&lt;/Amend&gt;</w:t>
      </w:r>
    </w:p>
    <w:p w14:paraId="20EFA74A"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207</w:t>
      </w:r>
      <w:r w:rsidRPr="007800A1">
        <w:rPr>
          <w:rStyle w:val="HideTWBExt"/>
          <w:b w:val="0"/>
          <w:lang w:val="en-GB"/>
        </w:rPr>
        <w:t>&lt;/NumAm&gt;</w:t>
      </w:r>
    </w:p>
    <w:p w14:paraId="24F17B8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Raquel García Hermida-Van Der Walle, Lucia Yar</w:t>
      </w:r>
      <w:r w:rsidRPr="007800A1">
        <w:rPr>
          <w:rStyle w:val="HideTWBExt"/>
          <w:b w:val="0"/>
          <w:lang w:val="en-GB"/>
        </w:rPr>
        <w:t>&lt;/Members&gt;</w:t>
      </w:r>
    </w:p>
    <w:p w14:paraId="5F1BD17D" w14:textId="77777777" w:rsidR="008112DB" w:rsidRPr="00AB1B8F" w:rsidRDefault="008112DB" w:rsidP="008112DB">
      <w:pPr>
        <w:pStyle w:val="NormalBold"/>
      </w:pPr>
      <w:r w:rsidRPr="00AB1B8F">
        <w:rPr>
          <w:rStyle w:val="HideTWBExt"/>
          <w:b w:val="0"/>
        </w:rPr>
        <w:t>&lt;/RepeatBlock-By&gt;</w:t>
      </w:r>
    </w:p>
    <w:p w14:paraId="49408924"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BDA1706" w14:textId="77777777" w:rsidR="008112DB" w:rsidRPr="00AB1B8F" w:rsidRDefault="008112DB" w:rsidP="008112DB">
      <w:pPr>
        <w:pStyle w:val="NormalBold"/>
      </w:pPr>
      <w:r w:rsidRPr="00AB1B8F">
        <w:rPr>
          <w:rStyle w:val="HideTWBExt"/>
          <w:b w:val="0"/>
        </w:rPr>
        <w:t>&lt;Article&gt;</w:t>
      </w:r>
      <w:r w:rsidRPr="00AB1B8F">
        <w:t>Paragraphe 1 – point i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45E9981" w14:textId="77777777" w:rsidTr="00A30437">
        <w:trPr>
          <w:trHeight w:hRule="exact" w:val="240"/>
          <w:jc w:val="center"/>
        </w:trPr>
        <w:tc>
          <w:tcPr>
            <w:tcW w:w="9752" w:type="dxa"/>
            <w:gridSpan w:val="2"/>
            <w:tcBorders>
              <w:top w:val="nil"/>
              <w:left w:val="nil"/>
              <w:bottom w:val="nil"/>
              <w:right w:val="nil"/>
            </w:tcBorders>
          </w:tcPr>
          <w:p w14:paraId="08B21F12" w14:textId="77777777" w:rsidR="008112DB" w:rsidRPr="00AB1B8F" w:rsidRDefault="008112DB" w:rsidP="00A30437"/>
        </w:tc>
      </w:tr>
      <w:tr w:rsidR="008112DB" w:rsidRPr="00AB1B8F" w14:paraId="23A8CEB5" w14:textId="77777777" w:rsidTr="00A30437">
        <w:trPr>
          <w:trHeight w:val="240"/>
          <w:jc w:val="center"/>
        </w:trPr>
        <w:tc>
          <w:tcPr>
            <w:tcW w:w="4876" w:type="dxa"/>
            <w:tcBorders>
              <w:top w:val="nil"/>
              <w:left w:val="nil"/>
              <w:bottom w:val="nil"/>
              <w:right w:val="nil"/>
            </w:tcBorders>
          </w:tcPr>
          <w:p w14:paraId="2C33CAE6"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9FB95A5" w14:textId="77777777" w:rsidR="008112DB" w:rsidRPr="00AB1B8F" w:rsidRDefault="008112DB" w:rsidP="00A30437">
            <w:pPr>
              <w:pStyle w:val="AmColumnHeading"/>
            </w:pPr>
            <w:r w:rsidRPr="00AB1B8F">
              <w:t>Amendement</w:t>
            </w:r>
          </w:p>
        </w:tc>
      </w:tr>
      <w:tr w:rsidR="008112DB" w:rsidRPr="00AB1B8F" w14:paraId="2BB169AA" w14:textId="77777777" w:rsidTr="00A30437">
        <w:trPr>
          <w:jc w:val="center"/>
        </w:trPr>
        <w:tc>
          <w:tcPr>
            <w:tcW w:w="4876" w:type="dxa"/>
            <w:tcBorders>
              <w:top w:val="nil"/>
              <w:left w:val="nil"/>
              <w:bottom w:val="nil"/>
              <w:right w:val="nil"/>
            </w:tcBorders>
          </w:tcPr>
          <w:p w14:paraId="1E0EC195" w14:textId="77777777" w:rsidR="008112DB" w:rsidRPr="00AB1B8F" w:rsidRDefault="008112DB" w:rsidP="00A30437">
            <w:pPr>
              <w:pStyle w:val="Normal6a"/>
            </w:pPr>
          </w:p>
        </w:tc>
        <w:tc>
          <w:tcPr>
            <w:tcW w:w="4876" w:type="dxa"/>
            <w:tcBorders>
              <w:top w:val="nil"/>
              <w:left w:val="nil"/>
              <w:bottom w:val="nil"/>
              <w:right w:val="nil"/>
            </w:tcBorders>
          </w:tcPr>
          <w:p w14:paraId="37254413" w14:textId="77777777" w:rsidR="008112DB" w:rsidRPr="00AB1B8F" w:rsidRDefault="008112DB" w:rsidP="00A30437">
            <w:pPr>
              <w:pStyle w:val="Normal6a"/>
            </w:pPr>
            <w:r w:rsidRPr="00AB1B8F">
              <w:rPr>
                <w:b/>
                <w:i/>
              </w:rPr>
              <w:t>i bis)</w:t>
            </w:r>
            <w:r w:rsidRPr="00AB1B8F">
              <w:tab/>
            </w:r>
            <w:r w:rsidRPr="00AB1B8F">
              <w:rPr>
                <w:b/>
                <w:i/>
              </w:rPr>
              <w:t>souligner l’importance de la pleine reconnaissance des femmes transgenres en tant que femmes, en notant que leur inclusion est essentielle à l’efficacité de toute politique d’égalité entre les hommes et les femmes et de lutte contre la violence; demander la reconnaissance et l’égalité d’accès des femmes transgenres aux services de protection et de soutien;</w:t>
            </w:r>
          </w:p>
        </w:tc>
      </w:tr>
    </w:tbl>
    <w:p w14:paraId="502F73A7"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47749FCA" w14:textId="77777777" w:rsidR="008112DB" w:rsidRPr="007800A1" w:rsidRDefault="008112DB" w:rsidP="008112DB">
      <w:pPr>
        <w:rPr>
          <w:lang w:val="en-GB"/>
        </w:rPr>
      </w:pPr>
      <w:r w:rsidRPr="007800A1">
        <w:rPr>
          <w:rStyle w:val="HideTWBExt"/>
          <w:lang w:val="en-GB"/>
        </w:rPr>
        <w:t>&lt;/Amend&gt;</w:t>
      </w:r>
    </w:p>
    <w:p w14:paraId="3F65E40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208</w:t>
      </w:r>
      <w:r w:rsidRPr="007800A1">
        <w:rPr>
          <w:rStyle w:val="HideTWBExt"/>
          <w:b w:val="0"/>
          <w:lang w:val="en-GB"/>
        </w:rPr>
        <w:t>&lt;/NumAm&gt;</w:t>
      </w:r>
    </w:p>
    <w:p w14:paraId="42E9535B"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Margarita de la Pisa Carrión, Mathilde Androuët</w:t>
      </w:r>
      <w:r w:rsidRPr="007800A1">
        <w:rPr>
          <w:rStyle w:val="HideTWBExt"/>
          <w:b w:val="0"/>
          <w:lang w:val="en-GB"/>
        </w:rPr>
        <w:t>&lt;/Members&gt;</w:t>
      </w:r>
    </w:p>
    <w:p w14:paraId="0C2FA51A" w14:textId="77777777" w:rsidR="008112DB" w:rsidRPr="00AB1B8F" w:rsidRDefault="008112DB" w:rsidP="008112DB">
      <w:pPr>
        <w:pStyle w:val="NormalBold"/>
      </w:pPr>
      <w:r w:rsidRPr="00AB1B8F">
        <w:rPr>
          <w:rStyle w:val="HideTWBExt"/>
          <w:b w:val="0"/>
        </w:rPr>
        <w:t>&lt;/RepeatBlock-By&gt;</w:t>
      </w:r>
    </w:p>
    <w:p w14:paraId="1ADD7E2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3E3DA8B6" w14:textId="77777777" w:rsidR="008112DB" w:rsidRPr="00AB1B8F" w:rsidRDefault="008112DB" w:rsidP="008112DB">
      <w:pPr>
        <w:pStyle w:val="NormalBold"/>
      </w:pPr>
      <w:r w:rsidRPr="00AB1B8F">
        <w:rPr>
          <w:rStyle w:val="HideTWBExt"/>
          <w:b w:val="0"/>
        </w:rPr>
        <w:t>&lt;Article&gt;</w:t>
      </w:r>
      <w:r w:rsidRPr="00AB1B8F">
        <w:t>Paragraphe 1 – point i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27F81D61" w14:textId="77777777" w:rsidTr="00A30437">
        <w:trPr>
          <w:trHeight w:hRule="exact" w:val="240"/>
          <w:jc w:val="center"/>
        </w:trPr>
        <w:tc>
          <w:tcPr>
            <w:tcW w:w="9752" w:type="dxa"/>
            <w:gridSpan w:val="2"/>
            <w:tcBorders>
              <w:top w:val="nil"/>
              <w:left w:val="nil"/>
              <w:bottom w:val="nil"/>
              <w:right w:val="nil"/>
            </w:tcBorders>
          </w:tcPr>
          <w:p w14:paraId="5E7E2256" w14:textId="77777777" w:rsidR="008112DB" w:rsidRPr="00AB1B8F" w:rsidRDefault="008112DB" w:rsidP="00A30437"/>
        </w:tc>
      </w:tr>
      <w:tr w:rsidR="008112DB" w:rsidRPr="00AB1B8F" w14:paraId="0767681F" w14:textId="77777777" w:rsidTr="00A30437">
        <w:trPr>
          <w:trHeight w:val="240"/>
          <w:jc w:val="center"/>
        </w:trPr>
        <w:tc>
          <w:tcPr>
            <w:tcW w:w="4876" w:type="dxa"/>
            <w:tcBorders>
              <w:top w:val="nil"/>
              <w:left w:val="nil"/>
              <w:bottom w:val="nil"/>
              <w:right w:val="nil"/>
            </w:tcBorders>
          </w:tcPr>
          <w:p w14:paraId="748BC76F"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16EEC2E" w14:textId="77777777" w:rsidR="008112DB" w:rsidRPr="00AB1B8F" w:rsidRDefault="008112DB" w:rsidP="00A30437">
            <w:pPr>
              <w:pStyle w:val="AmColumnHeading"/>
            </w:pPr>
            <w:r w:rsidRPr="00AB1B8F">
              <w:t>Amendement</w:t>
            </w:r>
          </w:p>
        </w:tc>
      </w:tr>
      <w:tr w:rsidR="008112DB" w:rsidRPr="00AB1B8F" w14:paraId="45D2B679" w14:textId="77777777" w:rsidTr="00A30437">
        <w:trPr>
          <w:jc w:val="center"/>
        </w:trPr>
        <w:tc>
          <w:tcPr>
            <w:tcW w:w="4876" w:type="dxa"/>
            <w:tcBorders>
              <w:top w:val="nil"/>
              <w:left w:val="nil"/>
              <w:bottom w:val="nil"/>
              <w:right w:val="nil"/>
            </w:tcBorders>
          </w:tcPr>
          <w:p w14:paraId="251224B6" w14:textId="77777777" w:rsidR="008112DB" w:rsidRPr="00AB1B8F" w:rsidRDefault="008112DB" w:rsidP="00A30437">
            <w:pPr>
              <w:pStyle w:val="Normal6a"/>
            </w:pPr>
          </w:p>
        </w:tc>
        <w:tc>
          <w:tcPr>
            <w:tcW w:w="4876" w:type="dxa"/>
            <w:tcBorders>
              <w:top w:val="nil"/>
              <w:left w:val="nil"/>
              <w:bottom w:val="nil"/>
              <w:right w:val="nil"/>
            </w:tcBorders>
          </w:tcPr>
          <w:p w14:paraId="44171D7A" w14:textId="77777777" w:rsidR="008112DB" w:rsidRPr="00AB1B8F" w:rsidRDefault="008112DB" w:rsidP="00A30437">
            <w:pPr>
              <w:pStyle w:val="Normal6a"/>
            </w:pPr>
            <w:r w:rsidRPr="00AB1B8F">
              <w:rPr>
                <w:b/>
                <w:i/>
              </w:rPr>
              <w:t>i bis)</w:t>
            </w:r>
            <w:r w:rsidRPr="00AB1B8F">
              <w:tab/>
            </w:r>
            <w:r w:rsidRPr="00AB1B8F">
              <w:rPr>
                <w:b/>
                <w:i/>
              </w:rPr>
              <w:t>veiller à ce que la nomination aux postes de juge se fasse exclusivement sur la base du mérite, des compétences et des efforts, en évitant les critères non objectifs ou arbitraires;</w:t>
            </w:r>
          </w:p>
        </w:tc>
      </w:tr>
    </w:tbl>
    <w:p w14:paraId="3FAF220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3CB9AA8E" w14:textId="77777777" w:rsidR="008112DB" w:rsidRPr="007800A1" w:rsidRDefault="008112DB" w:rsidP="008112DB">
      <w:pPr>
        <w:rPr>
          <w:lang w:val="en-GB"/>
        </w:rPr>
      </w:pPr>
      <w:r w:rsidRPr="007800A1">
        <w:rPr>
          <w:rStyle w:val="HideTWBExt"/>
          <w:lang w:val="en-GB"/>
        </w:rPr>
        <w:t>&lt;/Amend&gt;</w:t>
      </w:r>
    </w:p>
    <w:p w14:paraId="41692C2E"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209</w:t>
      </w:r>
      <w:r w:rsidRPr="007800A1">
        <w:rPr>
          <w:rStyle w:val="HideTWBExt"/>
          <w:b w:val="0"/>
          <w:lang w:val="en-GB"/>
        </w:rPr>
        <w:t>&lt;/NumAm&gt;</w:t>
      </w:r>
    </w:p>
    <w:p w14:paraId="7AD0AC76"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32751D35" w14:textId="77777777" w:rsidR="008112DB" w:rsidRPr="00AB1B8F" w:rsidRDefault="008112DB" w:rsidP="008112DB">
      <w:pPr>
        <w:pStyle w:val="NormalBold"/>
      </w:pPr>
      <w:r w:rsidRPr="00AB1B8F">
        <w:rPr>
          <w:rStyle w:val="HideTWBExt"/>
          <w:b w:val="0"/>
        </w:rPr>
        <w:t>&lt;/RepeatBlock-By&gt;</w:t>
      </w:r>
    </w:p>
    <w:p w14:paraId="51EE5B49"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030E1FA" w14:textId="77777777" w:rsidR="008112DB" w:rsidRPr="00AB1B8F" w:rsidRDefault="008112DB" w:rsidP="008112DB">
      <w:pPr>
        <w:pStyle w:val="NormalBold"/>
      </w:pPr>
      <w:r w:rsidRPr="00AB1B8F">
        <w:rPr>
          <w:rStyle w:val="HideTWBExt"/>
          <w:b w:val="0"/>
        </w:rPr>
        <w:t>&lt;Article&gt;</w:t>
      </w:r>
      <w:r w:rsidRPr="00AB1B8F">
        <w:t>Paragraphe 1 – point i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DEDB389" w14:textId="77777777" w:rsidTr="00A30437">
        <w:trPr>
          <w:trHeight w:hRule="exact" w:val="240"/>
          <w:jc w:val="center"/>
        </w:trPr>
        <w:tc>
          <w:tcPr>
            <w:tcW w:w="9752" w:type="dxa"/>
            <w:gridSpan w:val="2"/>
            <w:tcBorders>
              <w:top w:val="nil"/>
              <w:left w:val="nil"/>
              <w:bottom w:val="nil"/>
              <w:right w:val="nil"/>
            </w:tcBorders>
          </w:tcPr>
          <w:p w14:paraId="2E5A0139" w14:textId="77777777" w:rsidR="008112DB" w:rsidRPr="00AB1B8F" w:rsidRDefault="008112DB" w:rsidP="00A30437"/>
        </w:tc>
      </w:tr>
      <w:tr w:rsidR="008112DB" w:rsidRPr="00AB1B8F" w14:paraId="48ACCD6B" w14:textId="77777777" w:rsidTr="00A30437">
        <w:trPr>
          <w:trHeight w:val="240"/>
          <w:jc w:val="center"/>
        </w:trPr>
        <w:tc>
          <w:tcPr>
            <w:tcW w:w="4876" w:type="dxa"/>
            <w:tcBorders>
              <w:top w:val="nil"/>
              <w:left w:val="nil"/>
              <w:bottom w:val="nil"/>
              <w:right w:val="nil"/>
            </w:tcBorders>
          </w:tcPr>
          <w:p w14:paraId="330D61B7"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236A863E" w14:textId="77777777" w:rsidR="008112DB" w:rsidRPr="00AB1B8F" w:rsidRDefault="008112DB" w:rsidP="00A30437">
            <w:pPr>
              <w:pStyle w:val="AmColumnHeading"/>
            </w:pPr>
            <w:r w:rsidRPr="00AB1B8F">
              <w:t>Amendement</w:t>
            </w:r>
          </w:p>
        </w:tc>
      </w:tr>
      <w:tr w:rsidR="008112DB" w:rsidRPr="00AB1B8F" w14:paraId="2AE05209" w14:textId="77777777" w:rsidTr="00A30437">
        <w:trPr>
          <w:jc w:val="center"/>
        </w:trPr>
        <w:tc>
          <w:tcPr>
            <w:tcW w:w="4876" w:type="dxa"/>
            <w:tcBorders>
              <w:top w:val="nil"/>
              <w:left w:val="nil"/>
              <w:bottom w:val="nil"/>
              <w:right w:val="nil"/>
            </w:tcBorders>
          </w:tcPr>
          <w:p w14:paraId="285153FF" w14:textId="77777777" w:rsidR="008112DB" w:rsidRPr="00AB1B8F" w:rsidRDefault="008112DB" w:rsidP="00A30437">
            <w:pPr>
              <w:pStyle w:val="Normal6a"/>
            </w:pPr>
          </w:p>
        </w:tc>
        <w:tc>
          <w:tcPr>
            <w:tcW w:w="4876" w:type="dxa"/>
            <w:tcBorders>
              <w:top w:val="nil"/>
              <w:left w:val="nil"/>
              <w:bottom w:val="nil"/>
              <w:right w:val="nil"/>
            </w:tcBorders>
          </w:tcPr>
          <w:p w14:paraId="5310141C" w14:textId="77777777" w:rsidR="008112DB" w:rsidRPr="00AB1B8F" w:rsidRDefault="008112DB" w:rsidP="00A30437">
            <w:pPr>
              <w:pStyle w:val="Normal6a"/>
            </w:pPr>
            <w:r w:rsidRPr="00AB1B8F">
              <w:rPr>
                <w:b/>
                <w:i/>
              </w:rPr>
              <w:t>i bis)</w:t>
            </w:r>
            <w:r w:rsidRPr="00AB1B8F">
              <w:tab/>
            </w:r>
            <w:r w:rsidRPr="00AB1B8F">
              <w:rPr>
                <w:b/>
                <w:i/>
              </w:rPr>
              <w:t>engager l’Union en faveur d’une politique étrangère, de développement et de sécurité féministe, inclusive et intersectionnelle, en donnant la priorité aux femmes et aux défenseurs des droits fondamentaux des personnes LGBTIQ+;</w:t>
            </w:r>
          </w:p>
        </w:tc>
      </w:tr>
    </w:tbl>
    <w:p w14:paraId="7AB7F144"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7DAFC146" w14:textId="77777777" w:rsidR="008112DB" w:rsidRPr="007800A1" w:rsidRDefault="008112DB" w:rsidP="008112DB">
      <w:pPr>
        <w:rPr>
          <w:lang w:val="en-GB"/>
        </w:rPr>
      </w:pPr>
      <w:r w:rsidRPr="007800A1">
        <w:rPr>
          <w:rStyle w:val="HideTWBExt"/>
          <w:lang w:val="en-GB"/>
        </w:rPr>
        <w:t>&lt;/Amend&gt;</w:t>
      </w:r>
    </w:p>
    <w:p w14:paraId="192CC5A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210</w:t>
      </w:r>
      <w:r w:rsidRPr="007800A1">
        <w:rPr>
          <w:rStyle w:val="HideTWBExt"/>
          <w:b w:val="0"/>
          <w:lang w:val="en-GB"/>
        </w:rPr>
        <w:t>&lt;/NumAm&gt;</w:t>
      </w:r>
    </w:p>
    <w:p w14:paraId="65A6E025"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Mathilde Androuët, Elisabeth Dieringer, Catherine Griset, Margarita de la Pisa Carrión</w:t>
      </w:r>
      <w:r w:rsidRPr="007800A1">
        <w:rPr>
          <w:rStyle w:val="HideTWBExt"/>
          <w:b w:val="0"/>
          <w:lang w:val="en-GB"/>
        </w:rPr>
        <w:t>&lt;/Members&gt;</w:t>
      </w:r>
    </w:p>
    <w:p w14:paraId="4DF1D4CA" w14:textId="77777777" w:rsidR="008112DB" w:rsidRPr="00AB1B8F" w:rsidRDefault="008112DB" w:rsidP="008112DB">
      <w:pPr>
        <w:pStyle w:val="NormalBold"/>
      </w:pPr>
      <w:r w:rsidRPr="00AB1B8F">
        <w:rPr>
          <w:rStyle w:val="HideTWBExt"/>
          <w:b w:val="0"/>
        </w:rPr>
        <w:t>&lt;/RepeatBlock-By&gt;</w:t>
      </w:r>
    </w:p>
    <w:p w14:paraId="517D320F"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4AF639C6" w14:textId="77777777" w:rsidR="008112DB" w:rsidRPr="00AB1B8F" w:rsidRDefault="008112DB" w:rsidP="008112DB">
      <w:pPr>
        <w:pStyle w:val="NormalBold"/>
      </w:pPr>
      <w:r w:rsidRPr="00AB1B8F">
        <w:rPr>
          <w:rStyle w:val="HideTWBExt"/>
          <w:b w:val="0"/>
        </w:rPr>
        <w:t>&lt;Article&gt;</w:t>
      </w:r>
      <w:r w:rsidRPr="00AB1B8F">
        <w:t>Paragraphe 1 – point 1 bis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72247BDC" w14:textId="77777777" w:rsidTr="00A30437">
        <w:trPr>
          <w:trHeight w:hRule="exact" w:val="240"/>
          <w:jc w:val="center"/>
        </w:trPr>
        <w:tc>
          <w:tcPr>
            <w:tcW w:w="9752" w:type="dxa"/>
            <w:gridSpan w:val="2"/>
            <w:tcBorders>
              <w:top w:val="nil"/>
              <w:left w:val="nil"/>
              <w:bottom w:val="nil"/>
              <w:right w:val="nil"/>
            </w:tcBorders>
          </w:tcPr>
          <w:p w14:paraId="63132FFA" w14:textId="77777777" w:rsidR="008112DB" w:rsidRPr="00AB1B8F" w:rsidRDefault="008112DB" w:rsidP="00A30437"/>
        </w:tc>
      </w:tr>
      <w:tr w:rsidR="008112DB" w:rsidRPr="00AB1B8F" w14:paraId="38564757" w14:textId="77777777" w:rsidTr="00A30437">
        <w:trPr>
          <w:trHeight w:val="240"/>
          <w:jc w:val="center"/>
        </w:trPr>
        <w:tc>
          <w:tcPr>
            <w:tcW w:w="4876" w:type="dxa"/>
            <w:tcBorders>
              <w:top w:val="nil"/>
              <w:left w:val="nil"/>
              <w:bottom w:val="nil"/>
              <w:right w:val="nil"/>
            </w:tcBorders>
          </w:tcPr>
          <w:p w14:paraId="7CB0924A"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1CE92C54" w14:textId="77777777" w:rsidR="008112DB" w:rsidRPr="00AB1B8F" w:rsidRDefault="008112DB" w:rsidP="00A30437">
            <w:pPr>
              <w:pStyle w:val="AmColumnHeading"/>
            </w:pPr>
            <w:r w:rsidRPr="00AB1B8F">
              <w:t>Amendement</w:t>
            </w:r>
          </w:p>
        </w:tc>
      </w:tr>
      <w:tr w:rsidR="008112DB" w:rsidRPr="00AB1B8F" w14:paraId="2A42AD36" w14:textId="77777777" w:rsidTr="00A30437">
        <w:trPr>
          <w:jc w:val="center"/>
        </w:trPr>
        <w:tc>
          <w:tcPr>
            <w:tcW w:w="4876" w:type="dxa"/>
            <w:tcBorders>
              <w:top w:val="nil"/>
              <w:left w:val="nil"/>
              <w:bottom w:val="nil"/>
              <w:right w:val="nil"/>
            </w:tcBorders>
          </w:tcPr>
          <w:p w14:paraId="60FBB09E" w14:textId="77777777" w:rsidR="008112DB" w:rsidRPr="00AB1B8F" w:rsidRDefault="008112DB" w:rsidP="00A30437">
            <w:pPr>
              <w:pStyle w:val="Normal6a"/>
            </w:pPr>
          </w:p>
        </w:tc>
        <w:tc>
          <w:tcPr>
            <w:tcW w:w="4876" w:type="dxa"/>
            <w:tcBorders>
              <w:top w:val="nil"/>
              <w:left w:val="nil"/>
              <w:bottom w:val="nil"/>
              <w:right w:val="nil"/>
            </w:tcBorders>
          </w:tcPr>
          <w:p w14:paraId="32B37956" w14:textId="77777777" w:rsidR="008112DB" w:rsidRPr="00AB1B8F" w:rsidRDefault="008112DB" w:rsidP="00A30437">
            <w:pPr>
              <w:pStyle w:val="Normal6a"/>
            </w:pPr>
            <w:r w:rsidRPr="00AB1B8F">
              <w:rPr>
                <w:b/>
                <w:i/>
              </w:rPr>
              <w:t>fournir une définition précise de « femme » et de « fille » en tant que réalité biologique;</w:t>
            </w:r>
          </w:p>
        </w:tc>
      </w:tr>
    </w:tbl>
    <w:p w14:paraId="5AFBC9B5"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{FR}</w:t>
      </w:r>
      <w:r w:rsidRPr="007800A1">
        <w:rPr>
          <w:lang w:val="en-GB"/>
        </w:rPr>
        <w:t>fr</w:t>
      </w:r>
      <w:r w:rsidRPr="007800A1">
        <w:rPr>
          <w:rStyle w:val="HideTWBExt"/>
          <w:lang w:val="en-GB"/>
        </w:rPr>
        <w:t>&lt;/Original&gt;</w:t>
      </w:r>
    </w:p>
    <w:p w14:paraId="0875FD79" w14:textId="77777777" w:rsidR="008112DB" w:rsidRPr="007800A1" w:rsidRDefault="008112DB" w:rsidP="008112DB">
      <w:pPr>
        <w:rPr>
          <w:lang w:val="en-GB"/>
        </w:rPr>
      </w:pPr>
      <w:r w:rsidRPr="007800A1">
        <w:rPr>
          <w:rStyle w:val="HideTWBExt"/>
          <w:lang w:val="en-GB"/>
        </w:rPr>
        <w:t>&lt;/Amend&gt;</w:t>
      </w:r>
    </w:p>
    <w:p w14:paraId="4F9978E4"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211</w:t>
      </w:r>
      <w:r w:rsidRPr="007800A1">
        <w:rPr>
          <w:rStyle w:val="HideTWBExt"/>
          <w:b w:val="0"/>
          <w:lang w:val="en-GB"/>
        </w:rPr>
        <w:t>&lt;/NumAm&gt;</w:t>
      </w:r>
    </w:p>
    <w:p w14:paraId="4DBF9C11"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Raquel García Hermida-Van Der Walle, Lucia Yar</w:t>
      </w:r>
      <w:r w:rsidRPr="007800A1">
        <w:rPr>
          <w:rStyle w:val="HideTWBExt"/>
          <w:b w:val="0"/>
          <w:lang w:val="en-GB"/>
        </w:rPr>
        <w:t>&lt;/Members&gt;</w:t>
      </w:r>
    </w:p>
    <w:p w14:paraId="4AD31ED4" w14:textId="77777777" w:rsidR="008112DB" w:rsidRPr="00AB1B8F" w:rsidRDefault="008112DB" w:rsidP="008112DB">
      <w:pPr>
        <w:pStyle w:val="NormalBold"/>
      </w:pPr>
      <w:r w:rsidRPr="00AB1B8F">
        <w:rPr>
          <w:rStyle w:val="HideTWBExt"/>
          <w:b w:val="0"/>
        </w:rPr>
        <w:t>&lt;/RepeatBlock-By&gt;</w:t>
      </w:r>
    </w:p>
    <w:p w14:paraId="20527F03"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17DF6152" w14:textId="77777777" w:rsidR="008112DB" w:rsidRPr="00AB1B8F" w:rsidRDefault="008112DB" w:rsidP="008112DB">
      <w:pPr>
        <w:pStyle w:val="NormalBold"/>
      </w:pPr>
      <w:r w:rsidRPr="00AB1B8F">
        <w:rPr>
          <w:rStyle w:val="HideTWBExt"/>
          <w:b w:val="0"/>
        </w:rPr>
        <w:t>&lt;Article&gt;</w:t>
      </w:r>
      <w:r w:rsidRPr="00AB1B8F">
        <w:t>Paragraphe 1 – point i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32D57C10" w14:textId="77777777" w:rsidTr="00A30437">
        <w:trPr>
          <w:trHeight w:hRule="exact" w:val="240"/>
          <w:jc w:val="center"/>
        </w:trPr>
        <w:tc>
          <w:tcPr>
            <w:tcW w:w="9752" w:type="dxa"/>
            <w:gridSpan w:val="2"/>
            <w:tcBorders>
              <w:top w:val="nil"/>
              <w:left w:val="nil"/>
              <w:bottom w:val="nil"/>
              <w:right w:val="nil"/>
            </w:tcBorders>
          </w:tcPr>
          <w:p w14:paraId="6FA54859" w14:textId="77777777" w:rsidR="008112DB" w:rsidRPr="00AB1B8F" w:rsidRDefault="008112DB" w:rsidP="00A30437"/>
        </w:tc>
      </w:tr>
      <w:tr w:rsidR="008112DB" w:rsidRPr="00AB1B8F" w14:paraId="45D5395E" w14:textId="77777777" w:rsidTr="00A30437">
        <w:trPr>
          <w:trHeight w:val="240"/>
          <w:jc w:val="center"/>
        </w:trPr>
        <w:tc>
          <w:tcPr>
            <w:tcW w:w="4876" w:type="dxa"/>
            <w:tcBorders>
              <w:top w:val="nil"/>
              <w:left w:val="nil"/>
              <w:bottom w:val="nil"/>
              <w:right w:val="nil"/>
            </w:tcBorders>
          </w:tcPr>
          <w:p w14:paraId="430543DC"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3C0924CA" w14:textId="77777777" w:rsidR="008112DB" w:rsidRPr="00AB1B8F" w:rsidRDefault="008112DB" w:rsidP="00A30437">
            <w:pPr>
              <w:pStyle w:val="AmColumnHeading"/>
            </w:pPr>
            <w:r w:rsidRPr="00AB1B8F">
              <w:t>Amendement</w:t>
            </w:r>
          </w:p>
        </w:tc>
      </w:tr>
      <w:tr w:rsidR="008112DB" w:rsidRPr="00AB1B8F" w14:paraId="35C87457" w14:textId="77777777" w:rsidTr="00A30437">
        <w:trPr>
          <w:jc w:val="center"/>
        </w:trPr>
        <w:tc>
          <w:tcPr>
            <w:tcW w:w="4876" w:type="dxa"/>
            <w:tcBorders>
              <w:top w:val="nil"/>
              <w:left w:val="nil"/>
              <w:bottom w:val="nil"/>
              <w:right w:val="nil"/>
            </w:tcBorders>
          </w:tcPr>
          <w:p w14:paraId="200698C7" w14:textId="77777777" w:rsidR="008112DB" w:rsidRPr="00AB1B8F" w:rsidRDefault="008112DB" w:rsidP="00A30437">
            <w:pPr>
              <w:pStyle w:val="Normal6a"/>
            </w:pPr>
          </w:p>
        </w:tc>
        <w:tc>
          <w:tcPr>
            <w:tcW w:w="4876" w:type="dxa"/>
            <w:tcBorders>
              <w:top w:val="nil"/>
              <w:left w:val="nil"/>
              <w:bottom w:val="nil"/>
              <w:right w:val="nil"/>
            </w:tcBorders>
          </w:tcPr>
          <w:p w14:paraId="381FC4AA" w14:textId="77777777" w:rsidR="008112DB" w:rsidRPr="00AB1B8F" w:rsidRDefault="008112DB" w:rsidP="00A30437">
            <w:pPr>
              <w:pStyle w:val="Normal6a"/>
            </w:pPr>
            <w:r w:rsidRPr="00AB1B8F">
              <w:rPr>
                <w:b/>
                <w:i/>
              </w:rPr>
              <w:t>i ter)</w:t>
            </w:r>
            <w:r w:rsidRPr="00AB1B8F">
              <w:tab/>
            </w:r>
            <w:r w:rsidRPr="00AB1B8F">
              <w:rPr>
                <w:b/>
                <w:i/>
              </w:rPr>
              <w:t>souligner que le féminicide, défini comme le meurtre de femmes et de filles en lien avec leur genre, constitue l’une des formes les plus extrêmes de violence sexiste et constitue une violation grave des droits fondamentaux universels; condamner fermement l’absence de définition harmonisée et les incohérences persistantes dans la collecte de données et le signalement de cette infraction, ce qui entrave sérieusement l’efficacité de la prévention et de l’élaboration de politiques fondées sur des données probantes; demande une reconnaissance mondiale de ce crime et un effort mondial en vue de l’élimination des féminicides;</w:t>
            </w:r>
          </w:p>
        </w:tc>
      </w:tr>
    </w:tbl>
    <w:p w14:paraId="66240B7D"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0FD9AB1B" w14:textId="77777777" w:rsidR="008112DB" w:rsidRPr="007800A1" w:rsidRDefault="008112DB" w:rsidP="008112DB">
      <w:pPr>
        <w:rPr>
          <w:lang w:val="en-GB"/>
        </w:rPr>
      </w:pPr>
      <w:r w:rsidRPr="007800A1">
        <w:rPr>
          <w:rStyle w:val="HideTWBExt"/>
          <w:lang w:val="en-GB"/>
        </w:rPr>
        <w:t>&lt;/Amend&gt;</w:t>
      </w:r>
    </w:p>
    <w:p w14:paraId="65ED9855" w14:textId="77777777" w:rsidR="008112DB" w:rsidRPr="007800A1" w:rsidRDefault="008112DB" w:rsidP="008112DB">
      <w:pPr>
        <w:pStyle w:val="AmNumberTabs"/>
        <w:rPr>
          <w:lang w:val="en-GB"/>
        </w:rPr>
      </w:pPr>
      <w:r w:rsidRPr="007800A1">
        <w:rPr>
          <w:rStyle w:val="HideTWBExt"/>
          <w:b w:val="0"/>
          <w:lang w:val="en-GB"/>
        </w:rPr>
        <w:t>&lt;Amend&gt;</w:t>
      </w:r>
      <w:r w:rsidRPr="007800A1">
        <w:rPr>
          <w:lang w:val="en-GB"/>
        </w:rPr>
        <w:t>Amendement</w:t>
      </w:r>
      <w:r w:rsidRPr="007800A1">
        <w:rPr>
          <w:lang w:val="en-GB"/>
        </w:rPr>
        <w:tab/>
      </w:r>
      <w:r w:rsidRPr="007800A1">
        <w:rPr>
          <w:lang w:val="en-GB"/>
        </w:rPr>
        <w:tab/>
      </w:r>
      <w:r w:rsidRPr="007800A1">
        <w:rPr>
          <w:rStyle w:val="HideTWBExt"/>
          <w:b w:val="0"/>
          <w:lang w:val="en-GB"/>
        </w:rPr>
        <w:t>&lt;NumAm&gt;</w:t>
      </w:r>
      <w:r w:rsidRPr="007800A1">
        <w:rPr>
          <w:lang w:val="en-GB"/>
        </w:rPr>
        <w:t>212</w:t>
      </w:r>
      <w:r w:rsidRPr="007800A1">
        <w:rPr>
          <w:rStyle w:val="HideTWBExt"/>
          <w:b w:val="0"/>
          <w:lang w:val="en-GB"/>
        </w:rPr>
        <w:t>&lt;/NumAm&gt;</w:t>
      </w:r>
    </w:p>
    <w:p w14:paraId="66F9D157" w14:textId="77777777" w:rsidR="008112DB" w:rsidRPr="007800A1" w:rsidRDefault="008112DB" w:rsidP="008112DB">
      <w:pPr>
        <w:pStyle w:val="NormalBold"/>
        <w:rPr>
          <w:lang w:val="en-GB"/>
        </w:rPr>
      </w:pPr>
      <w:r w:rsidRPr="007800A1">
        <w:rPr>
          <w:rStyle w:val="HideTWBExt"/>
          <w:b w:val="0"/>
          <w:lang w:val="en-GB"/>
        </w:rPr>
        <w:t>&lt;RepeatBlock-By&gt;&lt;Members&gt;</w:t>
      </w:r>
      <w:r w:rsidRPr="007800A1">
        <w:rPr>
          <w:lang w:val="en-GB"/>
        </w:rPr>
        <w:t>Mélissa Camara</w:t>
      </w:r>
      <w:r w:rsidRPr="007800A1">
        <w:rPr>
          <w:rStyle w:val="HideTWBExt"/>
          <w:b w:val="0"/>
          <w:lang w:val="en-GB"/>
        </w:rPr>
        <w:t>&lt;/Members&gt;</w:t>
      </w:r>
    </w:p>
    <w:p w14:paraId="18E0D5FE" w14:textId="77777777" w:rsidR="008112DB" w:rsidRPr="00AB1B8F" w:rsidRDefault="008112DB" w:rsidP="008112DB">
      <w:pPr>
        <w:pStyle w:val="NormalBold"/>
      </w:pPr>
      <w:r w:rsidRPr="00AB1B8F">
        <w:rPr>
          <w:rStyle w:val="HideTWBExt"/>
          <w:b w:val="0"/>
        </w:rPr>
        <w:t>&lt;/RepeatBlock-By&gt;</w:t>
      </w:r>
    </w:p>
    <w:p w14:paraId="047E2D85" w14:textId="77777777" w:rsidR="008112DB" w:rsidRPr="00AB1B8F" w:rsidRDefault="008112DB" w:rsidP="008112DB">
      <w:pPr>
        <w:pStyle w:val="NormalBold"/>
      </w:pPr>
      <w:r w:rsidRPr="00AB1B8F">
        <w:rPr>
          <w:rStyle w:val="HideTWBExt"/>
          <w:b w:val="0"/>
        </w:rPr>
        <w:t>&lt;DocAmend&gt;</w:t>
      </w:r>
      <w:r w:rsidRPr="00AB1B8F">
        <w:t>Proposition de résolution</w:t>
      </w:r>
      <w:r w:rsidRPr="00AB1B8F">
        <w:rPr>
          <w:rStyle w:val="HideTWBExt"/>
          <w:b w:val="0"/>
        </w:rPr>
        <w:t>&lt;/DocAmend&gt;</w:t>
      </w:r>
    </w:p>
    <w:p w14:paraId="77A4FC4A" w14:textId="77777777" w:rsidR="008112DB" w:rsidRPr="00AB1B8F" w:rsidRDefault="008112DB" w:rsidP="008112DB">
      <w:pPr>
        <w:pStyle w:val="NormalBold"/>
      </w:pPr>
      <w:r w:rsidRPr="00AB1B8F">
        <w:rPr>
          <w:rStyle w:val="HideTWBExt"/>
          <w:b w:val="0"/>
        </w:rPr>
        <w:t>&lt;Article&gt;</w:t>
      </w:r>
      <w:r w:rsidRPr="00AB1B8F">
        <w:t>Paragraphe 1 – point i ter (nouveau)</w:t>
      </w:r>
      <w:r w:rsidRPr="00AB1B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2DB" w:rsidRPr="00AB1B8F" w14:paraId="457A9B39" w14:textId="77777777" w:rsidTr="00A30437">
        <w:trPr>
          <w:trHeight w:hRule="exact" w:val="240"/>
          <w:jc w:val="center"/>
        </w:trPr>
        <w:tc>
          <w:tcPr>
            <w:tcW w:w="9752" w:type="dxa"/>
            <w:gridSpan w:val="2"/>
            <w:tcBorders>
              <w:top w:val="nil"/>
              <w:left w:val="nil"/>
              <w:bottom w:val="nil"/>
              <w:right w:val="nil"/>
            </w:tcBorders>
          </w:tcPr>
          <w:p w14:paraId="0F6F8CD6" w14:textId="77777777" w:rsidR="008112DB" w:rsidRPr="00AB1B8F" w:rsidRDefault="008112DB" w:rsidP="00A30437"/>
        </w:tc>
      </w:tr>
      <w:tr w:rsidR="008112DB" w:rsidRPr="00AB1B8F" w14:paraId="78D51178" w14:textId="77777777" w:rsidTr="00A30437">
        <w:trPr>
          <w:trHeight w:val="240"/>
          <w:jc w:val="center"/>
        </w:trPr>
        <w:tc>
          <w:tcPr>
            <w:tcW w:w="4876" w:type="dxa"/>
            <w:tcBorders>
              <w:top w:val="nil"/>
              <w:left w:val="nil"/>
              <w:bottom w:val="nil"/>
              <w:right w:val="nil"/>
            </w:tcBorders>
          </w:tcPr>
          <w:p w14:paraId="0BA1BD5D" w14:textId="77777777" w:rsidR="008112DB" w:rsidRPr="00AB1B8F" w:rsidRDefault="008112DB" w:rsidP="00A30437">
            <w:pPr>
              <w:pStyle w:val="AmColumnHeading"/>
            </w:pPr>
            <w:r w:rsidRPr="00AB1B8F">
              <w:t>Proposition de résolution</w:t>
            </w:r>
          </w:p>
        </w:tc>
        <w:tc>
          <w:tcPr>
            <w:tcW w:w="4876" w:type="dxa"/>
            <w:tcBorders>
              <w:top w:val="nil"/>
              <w:left w:val="nil"/>
              <w:bottom w:val="nil"/>
              <w:right w:val="nil"/>
            </w:tcBorders>
          </w:tcPr>
          <w:p w14:paraId="56EA6297" w14:textId="77777777" w:rsidR="008112DB" w:rsidRPr="00AB1B8F" w:rsidRDefault="008112DB" w:rsidP="00A30437">
            <w:pPr>
              <w:pStyle w:val="AmColumnHeading"/>
            </w:pPr>
            <w:r w:rsidRPr="00AB1B8F">
              <w:t>Amendement</w:t>
            </w:r>
          </w:p>
        </w:tc>
      </w:tr>
      <w:tr w:rsidR="008112DB" w:rsidRPr="00AB1B8F" w14:paraId="03691A3C" w14:textId="77777777" w:rsidTr="00A30437">
        <w:trPr>
          <w:jc w:val="center"/>
        </w:trPr>
        <w:tc>
          <w:tcPr>
            <w:tcW w:w="4876" w:type="dxa"/>
            <w:tcBorders>
              <w:top w:val="nil"/>
              <w:left w:val="nil"/>
              <w:bottom w:val="nil"/>
              <w:right w:val="nil"/>
            </w:tcBorders>
          </w:tcPr>
          <w:p w14:paraId="210C27E6" w14:textId="77777777" w:rsidR="008112DB" w:rsidRPr="00AB1B8F" w:rsidRDefault="008112DB" w:rsidP="00A30437">
            <w:pPr>
              <w:pStyle w:val="Normal6a"/>
            </w:pPr>
          </w:p>
        </w:tc>
        <w:tc>
          <w:tcPr>
            <w:tcW w:w="4876" w:type="dxa"/>
            <w:tcBorders>
              <w:top w:val="nil"/>
              <w:left w:val="nil"/>
              <w:bottom w:val="nil"/>
              <w:right w:val="nil"/>
            </w:tcBorders>
          </w:tcPr>
          <w:p w14:paraId="6A636D68" w14:textId="77777777" w:rsidR="008112DB" w:rsidRPr="00AB1B8F" w:rsidRDefault="008112DB" w:rsidP="00A30437">
            <w:pPr>
              <w:pStyle w:val="Normal6a"/>
            </w:pPr>
            <w:r w:rsidRPr="00AB1B8F">
              <w:rPr>
                <w:b/>
                <w:i/>
              </w:rPr>
              <w:t>i ter)</w:t>
            </w:r>
            <w:r w:rsidRPr="00AB1B8F">
              <w:tab/>
            </w:r>
            <w:r w:rsidRPr="00AB1B8F">
              <w:rPr>
                <w:b/>
                <w:i/>
              </w:rPr>
              <w:t>garantir un financement durable et une protection juridique aux organisations féministes et LGBTIQ+, en particulier aux groupes de terrain attaqués par le rétrécissement de l’espace civique et les lois restrictives sur les organisations non gouvernementales;</w:t>
            </w:r>
          </w:p>
        </w:tc>
      </w:tr>
    </w:tbl>
    <w:p w14:paraId="72200F0A" w14:textId="77777777" w:rsidR="008112DB" w:rsidRPr="007800A1" w:rsidRDefault="008112DB" w:rsidP="008112DB">
      <w:pPr>
        <w:pStyle w:val="AmOrLang"/>
        <w:rPr>
          <w:lang w:val="en-GB"/>
        </w:rPr>
      </w:pPr>
      <w:r w:rsidRPr="007800A1">
        <w:rPr>
          <w:lang w:val="en-GB"/>
        </w:rPr>
        <w:t xml:space="preserve">Or. </w:t>
      </w:r>
      <w:r w:rsidRPr="007800A1">
        <w:rPr>
          <w:rStyle w:val="HideTWBExt"/>
          <w:lang w:val="en-GB"/>
        </w:rPr>
        <w:t>&lt;Original&gt;</w:t>
      </w:r>
      <w:r w:rsidRPr="007800A1">
        <w:rPr>
          <w:rStyle w:val="HideTWBInt"/>
          <w:lang w:val="en-GB"/>
        </w:rPr>
        <w:t>{EN}</w:t>
      </w:r>
      <w:r w:rsidRPr="007800A1">
        <w:rPr>
          <w:lang w:val="en-GB"/>
        </w:rPr>
        <w:t>en</w:t>
      </w:r>
      <w:r w:rsidRPr="007800A1">
        <w:rPr>
          <w:rStyle w:val="HideTWBExt"/>
          <w:lang w:val="en-GB"/>
        </w:rPr>
        <w:t>&lt;/Original&gt;</w:t>
      </w:r>
    </w:p>
    <w:p w14:paraId="52EDE905" w14:textId="7C10EF4C" w:rsidR="008112DB" w:rsidRPr="007800A1" w:rsidRDefault="008112DB" w:rsidP="008112DB">
      <w:pPr>
        <w:rPr>
          <w:lang w:val="en-GB"/>
        </w:rPr>
      </w:pPr>
      <w:r w:rsidRPr="007800A1">
        <w:rPr>
          <w:rStyle w:val="HideTWBExt"/>
          <w:lang w:val="en-GB"/>
        </w:rPr>
        <w:t>&lt;/Amend&gt;&lt;/RepeatBlock-Amend&gt;</w:t>
      </w:r>
    </w:p>
    <w:p w14:paraId="04063AEF" w14:textId="1426DCF2" w:rsidR="00816302" w:rsidRPr="007800A1" w:rsidRDefault="00816302" w:rsidP="008112DB">
      <w:pPr>
        <w:rPr>
          <w:lang w:val="en-GB"/>
        </w:rPr>
      </w:pPr>
    </w:p>
    <w:sectPr w:rsidR="00816302" w:rsidRPr="007800A1" w:rsidSect="002F4C4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903C5" w14:textId="77777777" w:rsidR="00E97AA1" w:rsidRPr="00AB1B8F" w:rsidRDefault="00E97AA1">
      <w:r w:rsidRPr="00AB1B8F">
        <w:separator/>
      </w:r>
    </w:p>
  </w:endnote>
  <w:endnote w:type="continuationSeparator" w:id="0">
    <w:p w14:paraId="5CCC54F9" w14:textId="77777777" w:rsidR="00E97AA1" w:rsidRPr="00AB1B8F" w:rsidRDefault="00E97AA1">
      <w:r w:rsidRPr="00AB1B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E8CA3" w14:textId="4C21B1E2" w:rsidR="002F4C47" w:rsidRPr="00AB1B8F" w:rsidRDefault="002F4C47" w:rsidP="002F4C47">
    <w:pPr>
      <w:pStyle w:val="EPFooter"/>
    </w:pPr>
    <w:r w:rsidRPr="00AB1B8F">
      <w:t>PE</w:t>
    </w:r>
    <w:r w:rsidRPr="00AB1B8F">
      <w:rPr>
        <w:rStyle w:val="HideTWBExt"/>
      </w:rPr>
      <w:t>&lt;NoPE&gt;</w:t>
    </w:r>
    <w:r w:rsidRPr="00AB1B8F">
      <w:t>781.151</w:t>
    </w:r>
    <w:r w:rsidRPr="00AB1B8F">
      <w:rPr>
        <w:rStyle w:val="HideTWBExt"/>
      </w:rPr>
      <w:t>&lt;/NoPE&gt;&lt;Version&gt;</w:t>
    </w:r>
    <w:r w:rsidRPr="00AB1B8F">
      <w:t>v01-00</w:t>
    </w:r>
    <w:r w:rsidRPr="00AB1B8F">
      <w:rPr>
        <w:rStyle w:val="HideTWBExt"/>
      </w:rPr>
      <w:t>&lt;/Version&gt;</w:t>
    </w:r>
    <w:r w:rsidRPr="00AB1B8F">
      <w:tab/>
    </w:r>
    <w:r w:rsidRPr="00AB1B8F">
      <w:fldChar w:fldCharType="begin"/>
    </w:r>
    <w:r w:rsidRPr="00AB1B8F">
      <w:instrText xml:space="preserve"> PAGE  \* MERGEFORMAT </w:instrText>
    </w:r>
    <w:r w:rsidRPr="00AB1B8F">
      <w:fldChar w:fldCharType="separate"/>
    </w:r>
    <w:r w:rsidRPr="00AB1B8F">
      <w:rPr>
        <w:noProof/>
      </w:rPr>
      <w:t>2</w:t>
    </w:r>
    <w:r w:rsidRPr="00AB1B8F">
      <w:fldChar w:fldCharType="end"/>
    </w:r>
    <w:r w:rsidRPr="00AB1B8F">
      <w:t>/</w:t>
    </w:r>
    <w:r w:rsidR="007800A1">
      <w:fldChar w:fldCharType="begin"/>
    </w:r>
    <w:r w:rsidR="007800A1">
      <w:instrText xml:space="preserve"> NUMPAGES  \* MERGEFORMAT </w:instrText>
    </w:r>
    <w:r w:rsidR="007800A1">
      <w:fldChar w:fldCharType="separate"/>
    </w:r>
    <w:r w:rsidRPr="00AB1B8F">
      <w:rPr>
        <w:noProof/>
      </w:rPr>
      <w:t>74</w:t>
    </w:r>
    <w:r w:rsidR="007800A1">
      <w:rPr>
        <w:noProof/>
      </w:rPr>
      <w:fldChar w:fldCharType="end"/>
    </w:r>
    <w:r w:rsidRPr="00AB1B8F">
      <w:tab/>
    </w:r>
    <w:r w:rsidRPr="00AB1B8F">
      <w:rPr>
        <w:rStyle w:val="HideTWBExt"/>
      </w:rPr>
      <w:t>&lt;PathFdR&gt;</w:t>
    </w:r>
    <w:r w:rsidR="00AB1B8F" w:rsidRPr="00AB1B8F">
      <w:t>AM\1333147FR.docx</w:t>
    </w:r>
    <w:r w:rsidRPr="00AB1B8F">
      <w:rPr>
        <w:rStyle w:val="HideTWBExt"/>
      </w:rPr>
      <w:t>&lt;/PathFdR&gt;</w:t>
    </w:r>
  </w:p>
  <w:p w14:paraId="79D8DD50" w14:textId="44D4AA18" w:rsidR="00816302" w:rsidRPr="00AB1B8F" w:rsidRDefault="002F4C47" w:rsidP="002F4C47">
    <w:pPr>
      <w:pStyle w:val="EPFooter2"/>
    </w:pPr>
    <w:r w:rsidRPr="00AB1B8F">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C1F0F" w14:textId="1D57FB8A" w:rsidR="002F4C47" w:rsidRPr="00AB1B8F" w:rsidRDefault="002F4C47" w:rsidP="002F4C47">
    <w:pPr>
      <w:pStyle w:val="EPFooter"/>
    </w:pPr>
    <w:r w:rsidRPr="00AB1B8F">
      <w:rPr>
        <w:rStyle w:val="HideTWBExt"/>
      </w:rPr>
      <w:t>&lt;PathFdR&gt;</w:t>
    </w:r>
    <w:r w:rsidR="00AB1B8F" w:rsidRPr="00AB1B8F">
      <w:t>AM\1333147FR.docx</w:t>
    </w:r>
    <w:r w:rsidRPr="00AB1B8F">
      <w:rPr>
        <w:rStyle w:val="HideTWBExt"/>
      </w:rPr>
      <w:t>&lt;/PathFdR&gt;</w:t>
    </w:r>
    <w:r w:rsidRPr="00AB1B8F">
      <w:tab/>
    </w:r>
    <w:r w:rsidRPr="00AB1B8F">
      <w:fldChar w:fldCharType="begin"/>
    </w:r>
    <w:r w:rsidRPr="00AB1B8F">
      <w:instrText xml:space="preserve"> PAGE  \* MERGEFORMAT </w:instrText>
    </w:r>
    <w:r w:rsidRPr="00AB1B8F">
      <w:fldChar w:fldCharType="separate"/>
    </w:r>
    <w:r w:rsidRPr="00AB1B8F">
      <w:rPr>
        <w:noProof/>
      </w:rPr>
      <w:t>2</w:t>
    </w:r>
    <w:r w:rsidRPr="00AB1B8F">
      <w:fldChar w:fldCharType="end"/>
    </w:r>
    <w:r w:rsidRPr="00AB1B8F">
      <w:t>/</w:t>
    </w:r>
    <w:r w:rsidR="007800A1">
      <w:fldChar w:fldCharType="begin"/>
    </w:r>
    <w:r w:rsidR="007800A1">
      <w:instrText xml:space="preserve"> NUMPAGES  \* MERGEFORMAT </w:instrText>
    </w:r>
    <w:r w:rsidR="007800A1">
      <w:fldChar w:fldCharType="separate"/>
    </w:r>
    <w:r w:rsidRPr="00AB1B8F">
      <w:rPr>
        <w:noProof/>
      </w:rPr>
      <w:t>74</w:t>
    </w:r>
    <w:r w:rsidR="007800A1">
      <w:rPr>
        <w:noProof/>
      </w:rPr>
      <w:fldChar w:fldCharType="end"/>
    </w:r>
    <w:r w:rsidRPr="00AB1B8F">
      <w:tab/>
      <w:t>PE</w:t>
    </w:r>
    <w:r w:rsidRPr="00AB1B8F">
      <w:rPr>
        <w:rStyle w:val="HideTWBExt"/>
      </w:rPr>
      <w:t>&lt;NoPE&gt;</w:t>
    </w:r>
    <w:r w:rsidRPr="00AB1B8F">
      <w:t>781.151</w:t>
    </w:r>
    <w:r w:rsidRPr="00AB1B8F">
      <w:rPr>
        <w:rStyle w:val="HideTWBExt"/>
      </w:rPr>
      <w:t>&lt;/NoPE&gt;&lt;Version&gt;</w:t>
    </w:r>
    <w:r w:rsidRPr="00AB1B8F">
      <w:t>v01-00</w:t>
    </w:r>
    <w:r w:rsidRPr="00AB1B8F">
      <w:rPr>
        <w:rStyle w:val="HideTWBExt"/>
      </w:rPr>
      <w:t>&lt;/Version&gt;</w:t>
    </w:r>
  </w:p>
  <w:p w14:paraId="696CF3AB" w14:textId="1AC38B08" w:rsidR="00816302" w:rsidRPr="00AB1B8F" w:rsidRDefault="002F4C47" w:rsidP="002F4C47">
    <w:pPr>
      <w:pStyle w:val="EPFooter2"/>
    </w:pPr>
    <w:r w:rsidRPr="00AB1B8F">
      <w:tab/>
    </w:r>
    <w:r w:rsidRPr="00AB1B8F">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22AB4" w14:textId="2F1BB630" w:rsidR="002F4C47" w:rsidRPr="00AB1B8F" w:rsidRDefault="002F4C47" w:rsidP="002F4C47">
    <w:pPr>
      <w:pStyle w:val="EPFooter"/>
    </w:pPr>
    <w:r w:rsidRPr="00AB1B8F">
      <w:rPr>
        <w:rStyle w:val="HideTWBExt"/>
      </w:rPr>
      <w:t>&lt;PathFdR&gt;</w:t>
    </w:r>
    <w:r w:rsidR="00AB1B8F" w:rsidRPr="00AB1B8F">
      <w:t>AM\1333147FR.docx</w:t>
    </w:r>
    <w:r w:rsidRPr="00AB1B8F">
      <w:rPr>
        <w:rStyle w:val="HideTWBExt"/>
      </w:rPr>
      <w:t>&lt;/PathFdR&gt;</w:t>
    </w:r>
    <w:r w:rsidRPr="00AB1B8F">
      <w:tab/>
    </w:r>
    <w:r w:rsidRPr="00AB1B8F">
      <w:tab/>
      <w:t>PE</w:t>
    </w:r>
    <w:r w:rsidRPr="00AB1B8F">
      <w:rPr>
        <w:rStyle w:val="HideTWBExt"/>
      </w:rPr>
      <w:t>&lt;NoPE&gt;</w:t>
    </w:r>
    <w:r w:rsidRPr="00AB1B8F">
      <w:t>781.151</w:t>
    </w:r>
    <w:r w:rsidRPr="00AB1B8F">
      <w:rPr>
        <w:rStyle w:val="HideTWBExt"/>
      </w:rPr>
      <w:t>&lt;/NoPE&gt;&lt;Version&gt;</w:t>
    </w:r>
    <w:r w:rsidRPr="00AB1B8F">
      <w:t>v01-00</w:t>
    </w:r>
    <w:r w:rsidRPr="00AB1B8F">
      <w:rPr>
        <w:rStyle w:val="HideTWBExt"/>
      </w:rPr>
      <w:t>&lt;/Version&gt;</w:t>
    </w:r>
  </w:p>
  <w:p w14:paraId="649C94A9" w14:textId="33CAC15D" w:rsidR="00816302" w:rsidRPr="00AB1B8F" w:rsidRDefault="002F4C47" w:rsidP="002F4C47">
    <w:pPr>
      <w:pStyle w:val="EPFooter2"/>
    </w:pPr>
    <w:r w:rsidRPr="00AB1B8F">
      <w:t>FR</w:t>
    </w:r>
    <w:r w:rsidRPr="00AB1B8F">
      <w:tab/>
    </w:r>
    <w:r w:rsidRPr="00AB1B8F">
      <w:rPr>
        <w:b w:val="0"/>
        <w:i/>
        <w:color w:val="C0C0C0"/>
        <w:sz w:val="22"/>
      </w:rPr>
      <w:t>Unie dans la diversité</w:t>
    </w:r>
    <w:r w:rsidRPr="00AB1B8F">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84640" w14:textId="77777777" w:rsidR="00E97AA1" w:rsidRPr="00AB1B8F" w:rsidRDefault="00E97AA1">
      <w:r w:rsidRPr="00AB1B8F">
        <w:separator/>
      </w:r>
    </w:p>
  </w:footnote>
  <w:footnote w:type="continuationSeparator" w:id="0">
    <w:p w14:paraId="0785A568" w14:textId="77777777" w:rsidR="00E97AA1" w:rsidRPr="00AB1B8F" w:rsidRDefault="00E97AA1">
      <w:r w:rsidRPr="00AB1B8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AB789" w14:textId="77777777" w:rsidR="000D37BB" w:rsidRDefault="000D3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E5D66" w14:textId="77777777" w:rsidR="000D37BB" w:rsidRDefault="000D3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0259E" w14:textId="77777777" w:rsidR="000D37BB" w:rsidRDefault="000D37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3"/>
    <w:docVar w:name="TXTLANGUE" w:val="FR"/>
    <w:docVar w:name="TXTLANGUEMIN" w:val="fr"/>
    <w:docVar w:name="TXTNRPE" w:val="781.151"/>
    <w:docVar w:name="TXTPEorAP" w:val="PE"/>
    <w:docVar w:name="TXTROUTE" w:val="AM\1333147FR.docx"/>
    <w:docVar w:name="TXTVERSION" w:val="01-00"/>
  </w:docVars>
  <w:rsids>
    <w:rsidRoot w:val="00A77B3E"/>
    <w:rsid w:val="000646CF"/>
    <w:rsid w:val="000D37BB"/>
    <w:rsid w:val="00207C4C"/>
    <w:rsid w:val="00257D4E"/>
    <w:rsid w:val="002F4C47"/>
    <w:rsid w:val="00541EE8"/>
    <w:rsid w:val="005A7216"/>
    <w:rsid w:val="00741FB1"/>
    <w:rsid w:val="007800A1"/>
    <w:rsid w:val="008112DB"/>
    <w:rsid w:val="00816302"/>
    <w:rsid w:val="00904D25"/>
    <w:rsid w:val="009A460C"/>
    <w:rsid w:val="00A77B3E"/>
    <w:rsid w:val="00AB1B8F"/>
    <w:rsid w:val="00CA2A55"/>
    <w:rsid w:val="00E93412"/>
    <w:rsid w:val="00E97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495F7DF"/>
  <w15:docId w15:val="{D92A6205-2BDA-4FA4-BB94-A202C068A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E93412"/>
    <w:pPr>
      <w:tabs>
        <w:tab w:val="center" w:pos="4819"/>
        <w:tab w:val="right" w:pos="9638"/>
      </w:tabs>
    </w:pPr>
  </w:style>
  <w:style w:type="character" w:customStyle="1" w:styleId="HeaderChar">
    <w:name w:val="Header Char"/>
    <w:basedOn w:val="DefaultParagraphFont"/>
    <w:link w:val="Header"/>
    <w:rsid w:val="00E93412"/>
    <w:rPr>
      <w:sz w:val="24"/>
      <w:szCs w:val="24"/>
    </w:rPr>
  </w:style>
  <w:style w:type="paragraph" w:styleId="Footer">
    <w:name w:val="footer"/>
    <w:basedOn w:val="Normal"/>
    <w:link w:val="FooterChar"/>
    <w:rsid w:val="000D37BB"/>
    <w:pPr>
      <w:tabs>
        <w:tab w:val="center" w:pos="4513"/>
        <w:tab w:val="right" w:pos="9026"/>
      </w:tabs>
    </w:pPr>
  </w:style>
  <w:style w:type="character" w:customStyle="1" w:styleId="FooterChar">
    <w:name w:val="Footer Char"/>
    <w:basedOn w:val="DefaultParagraphFont"/>
    <w:link w:val="Footer"/>
    <w:rsid w:val="000D37B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111</Pages>
  <Words>23575</Words>
  <Characters>136021</Characters>
  <Application>Microsoft Office Word</Application>
  <DocSecurity>0</DocSecurity>
  <Lines>5569</Lines>
  <Paragraphs>1804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2025-12-12T11:17:00Z</dcterms:created>
  <dcterms:modified xsi:type="dcterms:W3CDTF">2025-12-12T11:17:00Z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1333147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297588</vt:lpwstr>
  </property>
  <property fmtid="{D5CDD505-2E9C-101B-9397-08002B2CF9AE}" pid="7" name="dmxml.render.traceId">
    <vt:lpwstr>69298811547ce5345b13e4970afc36d6</vt:lpwstr>
  </property>
  <property fmtid="{D5CDD505-2E9C-101B-9397-08002B2CF9AE}" pid="8" name="FooterPath">
    <vt:lpwstr>AM\1333147FR.docx</vt:lpwstr>
  </property>
  <property fmtid="{D5CDD505-2E9C-101B-9397-08002B2CF9AE}" pid="9" name="PE Number">
    <vt:lpwstr>781.151</vt:lpwstr>
  </property>
  <property fmtid="{D5CDD505-2E9C-101B-9397-08002B2CF9AE}" pid="10" name="UID">
    <vt:lpwstr>eu.europa.europarl-DIN1-2025-0000236616_01.00-xm-01.00_text-xml</vt:lpwstr>
  </property>
  <property fmtid="{D5CDD505-2E9C-101B-9397-08002B2CF9AE}" pid="11" name="LastEdited with">
    <vt:lpwstr>10.2.1 Build [20251202]</vt:lpwstr>
  </property>
  <property fmtid="{D5CDD505-2E9C-101B-9397-08002B2CF9AE}" pid="12" name="Bookout">
    <vt:lpwstr>OK - 2025/12/12 12:17</vt:lpwstr>
  </property>
</Properties>
</file>