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32479" w:rsidRPr="00D4359D" w14:paraId="3C500D28" w14:textId="77777777" w:rsidTr="00170CCF">
        <w:trPr>
          <w:trHeight w:hRule="exact" w:val="1417"/>
          <w:jc w:val="center"/>
        </w:trPr>
        <w:tc>
          <w:tcPr>
            <w:tcW w:w="6804" w:type="dxa"/>
            <w:tcBorders>
              <w:top w:val="nil"/>
              <w:left w:val="nil"/>
              <w:bottom w:val="nil"/>
              <w:right w:val="nil"/>
            </w:tcBorders>
            <w:vAlign w:val="center"/>
          </w:tcPr>
          <w:p w14:paraId="4EDA4AB7" w14:textId="77777777" w:rsidR="00732479" w:rsidRPr="00D4359D" w:rsidRDefault="00732479" w:rsidP="00170CCF">
            <w:pPr>
              <w:pStyle w:val="EPName"/>
            </w:pPr>
            <w:r w:rsidRPr="00D4359D">
              <w:t>Europäisches Parlament</w:t>
            </w:r>
          </w:p>
          <w:p w14:paraId="27713B94" w14:textId="77777777" w:rsidR="00732479" w:rsidRPr="00D4359D" w:rsidRDefault="00732479" w:rsidP="00170CCF">
            <w:pPr>
              <w:pStyle w:val="EPTerm"/>
            </w:pPr>
            <w:r w:rsidRPr="00D4359D">
              <w:t>2024-2029</w:t>
            </w:r>
          </w:p>
        </w:tc>
        <w:tc>
          <w:tcPr>
            <w:tcW w:w="2268" w:type="dxa"/>
            <w:tcBorders>
              <w:top w:val="nil"/>
              <w:left w:val="nil"/>
              <w:bottom w:val="nil"/>
              <w:right w:val="nil"/>
            </w:tcBorders>
          </w:tcPr>
          <w:p w14:paraId="3E076239" w14:textId="77777777" w:rsidR="00732479" w:rsidRPr="00D4359D" w:rsidRDefault="00732479" w:rsidP="00170CCF">
            <w:pPr>
              <w:pStyle w:val="EPLogo"/>
            </w:pPr>
            <w:r w:rsidRPr="00D4359D">
              <w:rPr>
                <w:noProof/>
              </w:rPr>
              <w:drawing>
                <wp:inline distT="0" distB="0" distL="0" distR="0" wp14:anchorId="2A348E8E" wp14:editId="3D4DADD6">
                  <wp:extent cx="1162050" cy="635000"/>
                  <wp:effectExtent l="0" t="0" r="0" b="0"/>
                  <wp:docPr id="2110684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66159950" w14:textId="77777777" w:rsidR="00732479" w:rsidRPr="00D4359D" w:rsidRDefault="00732479" w:rsidP="00732479">
      <w:pPr>
        <w:pStyle w:val="LineTop"/>
      </w:pPr>
      <w:r w:rsidRPr="00D4359D">
        <w:t xml:space="preserve"> </w:t>
      </w:r>
    </w:p>
    <w:p w14:paraId="65A76D79" w14:textId="77777777" w:rsidR="00732479" w:rsidRPr="00D4359D" w:rsidRDefault="00732479" w:rsidP="00732479">
      <w:pPr>
        <w:pStyle w:val="EPBody"/>
      </w:pPr>
      <w:r w:rsidRPr="00D4359D">
        <w:rPr>
          <w:rStyle w:val="HideTWBExt"/>
        </w:rPr>
        <w:t>&lt;Commission&gt;</w:t>
      </w:r>
      <w:r w:rsidRPr="00D4359D">
        <w:rPr>
          <w:rStyle w:val="HideTWBInt"/>
        </w:rPr>
        <w:t>{FEMM}</w:t>
      </w:r>
      <w:r w:rsidRPr="00D4359D">
        <w:t>Ausschuss für die Rechte der Frauen und die Gleichstellung der Geschlechter</w:t>
      </w:r>
      <w:r w:rsidRPr="00D4359D">
        <w:rPr>
          <w:rStyle w:val="HideTWBExt"/>
        </w:rPr>
        <w:t>&lt;/Commission&gt;</w:t>
      </w:r>
    </w:p>
    <w:p w14:paraId="631FABDF" w14:textId="77777777" w:rsidR="00732479" w:rsidRPr="00D4359D" w:rsidRDefault="00732479" w:rsidP="00732479">
      <w:pPr>
        <w:pStyle w:val="LineBottom"/>
      </w:pPr>
      <w:r w:rsidRPr="00D4359D">
        <w:t xml:space="preserve"> </w:t>
      </w:r>
    </w:p>
    <w:p w14:paraId="51117FF3" w14:textId="77777777" w:rsidR="00732479" w:rsidRPr="00D4359D" w:rsidRDefault="00732479" w:rsidP="00732479">
      <w:pPr>
        <w:pStyle w:val="CoverReference"/>
      </w:pPr>
      <w:r w:rsidRPr="00D4359D">
        <w:rPr>
          <w:rStyle w:val="HideTWBExt"/>
        </w:rPr>
        <w:t>&lt;RefProc&gt;</w:t>
      </w:r>
      <w:r w:rsidRPr="00D4359D">
        <w:t>2025/2074</w:t>
      </w:r>
      <w:r w:rsidRPr="00D4359D">
        <w:rPr>
          <w:rStyle w:val="HideTWBExt"/>
        </w:rPr>
        <w:t>&lt;/RefProc&gt;&lt;RefTypeProc&gt;</w:t>
      </w:r>
      <w:r w:rsidRPr="00D4359D">
        <w:t>(INI)</w:t>
      </w:r>
      <w:r w:rsidRPr="00D4359D">
        <w:rPr>
          <w:rStyle w:val="HideTWBExt"/>
        </w:rPr>
        <w:t>&lt;/RefTypeProc&gt;</w:t>
      </w:r>
    </w:p>
    <w:p w14:paraId="2766635F" w14:textId="77777777" w:rsidR="00732479" w:rsidRPr="00D4359D" w:rsidRDefault="00732479" w:rsidP="00732479">
      <w:pPr>
        <w:pStyle w:val="CoverDate"/>
      </w:pPr>
      <w:r w:rsidRPr="00D4359D">
        <w:rPr>
          <w:rStyle w:val="HideTWBExt"/>
        </w:rPr>
        <w:t>&lt;Date&gt;</w:t>
      </w:r>
      <w:r w:rsidRPr="00D4359D">
        <w:rPr>
          <w:rStyle w:val="HideTWBInt"/>
        </w:rPr>
        <w:t>{05/02/2026}</w:t>
      </w:r>
      <w:r w:rsidRPr="00D4359D">
        <w:t>5.2.2026</w:t>
      </w:r>
      <w:r w:rsidRPr="00D4359D">
        <w:rPr>
          <w:rStyle w:val="HideTWBExt"/>
        </w:rPr>
        <w:t>&lt;/Date&gt;</w:t>
      </w:r>
    </w:p>
    <w:p w14:paraId="1DFF020A" w14:textId="77777777" w:rsidR="00732479" w:rsidRPr="00D4359D" w:rsidRDefault="00732479" w:rsidP="00732479">
      <w:pPr>
        <w:pStyle w:val="CoverDocType"/>
      </w:pPr>
      <w:r w:rsidRPr="00D4359D">
        <w:rPr>
          <w:rStyle w:val="HideTWBExt"/>
        </w:rPr>
        <w:t>&lt;TypeAM&gt;</w:t>
      </w:r>
      <w:r w:rsidRPr="00D4359D">
        <w:t>ÄNDERUNGSANTRÄGE</w:t>
      </w:r>
      <w:r w:rsidRPr="00D4359D">
        <w:rPr>
          <w:rStyle w:val="HideTWBExt"/>
        </w:rPr>
        <w:t>&lt;/TypeAM&gt;</w:t>
      </w:r>
    </w:p>
    <w:p w14:paraId="5AFDFAE5" w14:textId="77777777" w:rsidR="00732479" w:rsidRPr="00D4359D" w:rsidRDefault="00732479" w:rsidP="00732479">
      <w:pPr>
        <w:pStyle w:val="CoverDocType24a"/>
      </w:pPr>
      <w:r w:rsidRPr="00D4359D">
        <w:rPr>
          <w:rStyle w:val="HideTWBExt"/>
        </w:rPr>
        <w:t>&lt;RangeAM&gt;</w:t>
      </w:r>
      <w:r w:rsidRPr="00D4359D">
        <w:t>1 - 516</w:t>
      </w:r>
      <w:r w:rsidRPr="00D4359D">
        <w:rPr>
          <w:rStyle w:val="HideTWBExt"/>
        </w:rPr>
        <w:t>&lt;/RangeAM&gt;</w:t>
      </w:r>
    </w:p>
    <w:p w14:paraId="5C8F050C" w14:textId="77777777" w:rsidR="00732479" w:rsidRPr="00D4359D" w:rsidRDefault="00732479" w:rsidP="00732479">
      <w:pPr>
        <w:pStyle w:val="CoverBold"/>
      </w:pPr>
      <w:r w:rsidRPr="00D4359D">
        <w:rPr>
          <w:rStyle w:val="HideTWBExt"/>
        </w:rPr>
        <w:t>&lt;TitreType&gt;</w:t>
      </w:r>
      <w:r w:rsidRPr="00D4359D">
        <w:t>Entwurf eines Berichts</w:t>
      </w:r>
      <w:r w:rsidRPr="00D4359D">
        <w:rPr>
          <w:rStyle w:val="HideTWBExt"/>
        </w:rPr>
        <w:t>&lt;/TitreType&gt;</w:t>
      </w:r>
    </w:p>
    <w:p w14:paraId="75C17FBD" w14:textId="77777777" w:rsidR="00732479" w:rsidRPr="00D4359D" w:rsidRDefault="00732479" w:rsidP="00732479">
      <w:pPr>
        <w:pStyle w:val="CoverBold"/>
      </w:pPr>
      <w:r w:rsidRPr="00D4359D">
        <w:rPr>
          <w:rStyle w:val="HideTWBExt"/>
        </w:rPr>
        <w:t>&lt;Rapporteur&gt;</w:t>
      </w:r>
      <w:r w:rsidRPr="00D4359D">
        <w:t>Billy Kelleher</w:t>
      </w:r>
      <w:r w:rsidRPr="00D4359D">
        <w:rPr>
          <w:rStyle w:val="HideTWBExt"/>
        </w:rPr>
        <w:t>&lt;/Rapporteur&gt;</w:t>
      </w:r>
    </w:p>
    <w:p w14:paraId="1B4E6275" w14:textId="77777777" w:rsidR="00732479" w:rsidRPr="00D4359D" w:rsidRDefault="00732479" w:rsidP="00732479">
      <w:pPr>
        <w:pStyle w:val="CoverNormal24a"/>
      </w:pPr>
      <w:r w:rsidRPr="00D4359D">
        <w:rPr>
          <w:rStyle w:val="HideTWBExt"/>
        </w:rPr>
        <w:t>&lt;DocRefPE&gt;</w:t>
      </w:r>
      <w:r w:rsidRPr="00D4359D">
        <w:t>(PE782.188v01-00)</w:t>
      </w:r>
      <w:r w:rsidRPr="00D4359D">
        <w:rPr>
          <w:rStyle w:val="HideTWBExt"/>
        </w:rPr>
        <w:t>&lt;/DocRefPE&gt;</w:t>
      </w:r>
    </w:p>
    <w:p w14:paraId="2923F274" w14:textId="77777777" w:rsidR="00732479" w:rsidRPr="00D4359D" w:rsidRDefault="00732479" w:rsidP="00732479">
      <w:pPr>
        <w:pStyle w:val="CoverNormal"/>
      </w:pPr>
      <w:r w:rsidRPr="00D4359D">
        <w:rPr>
          <w:rStyle w:val="HideTWBExt"/>
        </w:rPr>
        <w:t>&lt;Titre&gt;</w:t>
      </w:r>
      <w:r w:rsidRPr="00D4359D">
        <w:t>Geschlechtsspezifische Ungleichheit beim Thema Gesundheit und speziell in Bezug auf geschlechtsspezifische Erkrankungen</w:t>
      </w:r>
      <w:r w:rsidRPr="00D4359D">
        <w:rPr>
          <w:rStyle w:val="HideTWBExt"/>
        </w:rPr>
        <w:t>&lt;/Titre&gt;</w:t>
      </w:r>
    </w:p>
    <w:p w14:paraId="63191EB6" w14:textId="77777777" w:rsidR="00732479" w:rsidRPr="00D4359D" w:rsidRDefault="00732479" w:rsidP="00732479">
      <w:pPr>
        <w:pStyle w:val="CoverNormal24a"/>
      </w:pPr>
      <w:r w:rsidRPr="00D4359D">
        <w:rPr>
          <w:rStyle w:val="HideTWBExt"/>
        </w:rPr>
        <w:t>&lt;DocRef&gt;</w:t>
      </w:r>
      <w:r w:rsidRPr="00D4359D">
        <w:t>(2025/2074(INI))</w:t>
      </w:r>
      <w:r w:rsidRPr="00D4359D">
        <w:rPr>
          <w:rStyle w:val="HideTWBExt"/>
        </w:rPr>
        <w:t>&lt;/DocRef&gt;</w:t>
      </w:r>
    </w:p>
    <w:p w14:paraId="55BC0C66" w14:textId="77777777" w:rsidR="00732479" w:rsidRPr="00D4359D" w:rsidRDefault="00732479" w:rsidP="00732479"/>
    <w:p w14:paraId="4B77598E" w14:textId="77777777" w:rsidR="00D56B60" w:rsidRPr="00D4359D" w:rsidRDefault="00F72DC0">
      <w:r w:rsidRPr="00D4359D">
        <w:br w:type="page"/>
      </w:r>
      <w:r w:rsidRPr="00D4359D">
        <w:lastRenderedPageBreak/>
        <w:t>AM_Com_NonLegReport</w:t>
      </w:r>
    </w:p>
    <w:p w14:paraId="09EA917A" w14:textId="5CEB2F0E" w:rsidR="00732479" w:rsidRPr="00D4359D" w:rsidRDefault="00F72DC0" w:rsidP="00732479">
      <w:pPr>
        <w:pStyle w:val="AmNumberTabs"/>
      </w:pPr>
      <w:r w:rsidRPr="00D4359D">
        <w:br w:type="page"/>
      </w:r>
      <w:r w:rsidR="00732479" w:rsidRPr="00D4359D">
        <w:rPr>
          <w:rStyle w:val="HideTWBExt"/>
          <w:b w:val="0"/>
        </w:rPr>
        <w:lastRenderedPageBreak/>
        <w:t>&lt;RepeatBlock-Amend&gt;</w:t>
      </w:r>
      <w:r w:rsidR="00732479" w:rsidRPr="00D4359D">
        <w:rPr>
          <w:rStyle w:val="HideTWBExt"/>
        </w:rPr>
        <w:t>&lt;Amend&gt;</w:t>
      </w:r>
      <w:r w:rsidR="00732479" w:rsidRPr="00D4359D">
        <w:t>Änderungsantrag</w:t>
      </w:r>
      <w:r w:rsidR="00732479" w:rsidRPr="00D4359D">
        <w:tab/>
      </w:r>
      <w:r w:rsidR="00732479" w:rsidRPr="00D4359D">
        <w:tab/>
      </w:r>
      <w:r w:rsidR="00732479" w:rsidRPr="00D4359D">
        <w:rPr>
          <w:rStyle w:val="HideTWBExt"/>
        </w:rPr>
        <w:t>&lt;NumAm&gt;</w:t>
      </w:r>
      <w:r w:rsidR="00732479" w:rsidRPr="00D4359D">
        <w:t>1</w:t>
      </w:r>
      <w:r w:rsidR="00732479" w:rsidRPr="00D4359D">
        <w:rPr>
          <w:rStyle w:val="HideTWBExt"/>
        </w:rPr>
        <w:t>&lt;/NumAm&gt;</w:t>
      </w:r>
    </w:p>
    <w:p w14:paraId="06DBA581"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3368F179" w14:textId="77777777" w:rsidR="00732479" w:rsidRPr="00D4359D" w:rsidRDefault="00732479" w:rsidP="00732479">
      <w:pPr>
        <w:pStyle w:val="NormalBold"/>
      </w:pPr>
      <w:r w:rsidRPr="00D4359D">
        <w:rPr>
          <w:rStyle w:val="HideTWBExt"/>
          <w:b w:val="0"/>
        </w:rPr>
        <w:t>&lt;/RepeatBlock-By&gt;</w:t>
      </w:r>
    </w:p>
    <w:p w14:paraId="5C047DD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35D1EAA" w14:textId="77777777" w:rsidR="00732479" w:rsidRPr="00D4359D" w:rsidRDefault="00732479" w:rsidP="00732479">
      <w:pPr>
        <w:pStyle w:val="NormalBold"/>
      </w:pPr>
      <w:r w:rsidRPr="00D4359D">
        <w:rPr>
          <w:rStyle w:val="HideTWBExt"/>
        </w:rPr>
        <w:t>&lt;Article&gt;</w:t>
      </w:r>
      <w:r w:rsidRPr="00D4359D">
        <w:t>Bezugsvermerk 2</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BC189FC" w14:textId="77777777" w:rsidTr="00170CCF">
        <w:trPr>
          <w:trHeight w:hRule="exact" w:val="240"/>
          <w:jc w:val="center"/>
        </w:trPr>
        <w:tc>
          <w:tcPr>
            <w:tcW w:w="9752" w:type="dxa"/>
            <w:gridSpan w:val="2"/>
            <w:tcBorders>
              <w:top w:val="nil"/>
              <w:left w:val="nil"/>
              <w:bottom w:val="nil"/>
              <w:right w:val="nil"/>
            </w:tcBorders>
          </w:tcPr>
          <w:p w14:paraId="166E2D03" w14:textId="77777777" w:rsidR="00732479" w:rsidRPr="00D4359D" w:rsidRDefault="00732479" w:rsidP="00170CCF"/>
        </w:tc>
      </w:tr>
      <w:tr w:rsidR="00732479" w:rsidRPr="00D4359D" w14:paraId="47908D9E" w14:textId="77777777" w:rsidTr="00170CCF">
        <w:trPr>
          <w:trHeight w:val="240"/>
          <w:jc w:val="center"/>
        </w:trPr>
        <w:tc>
          <w:tcPr>
            <w:tcW w:w="4876" w:type="dxa"/>
            <w:tcBorders>
              <w:top w:val="nil"/>
              <w:left w:val="nil"/>
              <w:bottom w:val="nil"/>
              <w:right w:val="nil"/>
            </w:tcBorders>
          </w:tcPr>
          <w:p w14:paraId="6AD73D5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E5A4186" w14:textId="77777777" w:rsidR="00732479" w:rsidRPr="00D4359D" w:rsidRDefault="00732479" w:rsidP="00170CCF">
            <w:pPr>
              <w:pStyle w:val="AmColumnHeading"/>
            </w:pPr>
            <w:r w:rsidRPr="00D4359D">
              <w:t>Geänderter Text</w:t>
            </w:r>
          </w:p>
        </w:tc>
      </w:tr>
      <w:tr w:rsidR="00732479" w:rsidRPr="00D4359D" w14:paraId="3FF7A2E0" w14:textId="77777777" w:rsidTr="00170CCF">
        <w:trPr>
          <w:jc w:val="center"/>
        </w:trPr>
        <w:tc>
          <w:tcPr>
            <w:tcW w:w="4876" w:type="dxa"/>
            <w:tcBorders>
              <w:top w:val="nil"/>
              <w:left w:val="nil"/>
              <w:bottom w:val="nil"/>
              <w:right w:val="nil"/>
            </w:tcBorders>
          </w:tcPr>
          <w:p w14:paraId="0F95BB5F" w14:textId="77777777" w:rsidR="00732479" w:rsidRPr="00D4359D" w:rsidRDefault="00732479" w:rsidP="00170CCF">
            <w:pPr>
              <w:pStyle w:val="Normal6a"/>
            </w:pPr>
            <w:r w:rsidRPr="00D4359D">
              <w:t>–</w:t>
            </w:r>
            <w:r w:rsidRPr="00D4359D">
              <w:tab/>
              <w:t>gestützt auf die Artikel 8, 9, 151, 153</w:t>
            </w:r>
            <w:r w:rsidRPr="00D4359D">
              <w:rPr>
                <w:b/>
                <w:i/>
              </w:rPr>
              <w:t xml:space="preserve"> und</w:t>
            </w:r>
            <w:r w:rsidRPr="00D4359D">
              <w:t> 157 des Vertrags über die Arbeitsweise der Europäischen Union,</w:t>
            </w:r>
          </w:p>
        </w:tc>
        <w:tc>
          <w:tcPr>
            <w:tcW w:w="4876" w:type="dxa"/>
            <w:tcBorders>
              <w:top w:val="nil"/>
              <w:left w:val="nil"/>
              <w:bottom w:val="nil"/>
              <w:right w:val="nil"/>
            </w:tcBorders>
          </w:tcPr>
          <w:p w14:paraId="7E41DE3C" w14:textId="77777777" w:rsidR="00732479" w:rsidRPr="00D4359D" w:rsidRDefault="00732479" w:rsidP="00170CCF">
            <w:pPr>
              <w:pStyle w:val="Normal6a"/>
            </w:pPr>
            <w:r w:rsidRPr="00D4359D">
              <w:t>–</w:t>
            </w:r>
            <w:r w:rsidRPr="00D4359D">
              <w:tab/>
              <w:t>gestützt auf die Artikel 8, 9, 151, 153</w:t>
            </w:r>
            <w:r w:rsidRPr="00D4359D">
              <w:rPr>
                <w:b/>
                <w:i/>
              </w:rPr>
              <w:t>,</w:t>
            </w:r>
            <w:r w:rsidRPr="00D4359D">
              <w:t xml:space="preserve"> 157</w:t>
            </w:r>
            <w:r w:rsidRPr="00D4359D">
              <w:rPr>
                <w:b/>
                <w:i/>
              </w:rPr>
              <w:t xml:space="preserve"> und 168</w:t>
            </w:r>
            <w:r w:rsidRPr="00D4359D">
              <w:t xml:space="preserve"> des Vertrags über die Arbeitsweise der Europäischen Union,</w:t>
            </w:r>
          </w:p>
        </w:tc>
      </w:tr>
    </w:tbl>
    <w:p w14:paraId="1A30479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9381C83" w14:textId="77777777" w:rsidR="00732479" w:rsidRPr="00D4359D" w:rsidRDefault="00732479" w:rsidP="00732479">
      <w:r w:rsidRPr="00D4359D">
        <w:rPr>
          <w:rStyle w:val="HideTWBExt"/>
        </w:rPr>
        <w:t>&lt;/Amend&gt;</w:t>
      </w:r>
    </w:p>
    <w:p w14:paraId="0E5B4FE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w:t>
      </w:r>
      <w:r w:rsidRPr="00D4359D">
        <w:rPr>
          <w:rStyle w:val="HideTWBExt"/>
        </w:rPr>
        <w:t>&lt;/NumAm&gt;</w:t>
      </w:r>
    </w:p>
    <w:p w14:paraId="6014B21F"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1502365E" w14:textId="77777777" w:rsidR="00732479" w:rsidRPr="00D4359D" w:rsidRDefault="00732479" w:rsidP="00732479">
      <w:pPr>
        <w:pStyle w:val="NormalBold"/>
      </w:pPr>
      <w:r w:rsidRPr="00D4359D">
        <w:rPr>
          <w:rStyle w:val="HideTWBExt"/>
          <w:b w:val="0"/>
        </w:rPr>
        <w:t>&lt;/RepeatBlock-By&gt;</w:t>
      </w:r>
    </w:p>
    <w:p w14:paraId="10EC653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7F43AEF" w14:textId="77777777" w:rsidR="00732479" w:rsidRPr="00D4359D" w:rsidRDefault="00732479" w:rsidP="00732479">
      <w:pPr>
        <w:pStyle w:val="NormalBold"/>
      </w:pPr>
      <w:r w:rsidRPr="00D4359D">
        <w:rPr>
          <w:rStyle w:val="HideTWBExt"/>
        </w:rPr>
        <w:t>&lt;Article&gt;</w:t>
      </w:r>
      <w:r w:rsidRPr="00D4359D">
        <w:t>Bezugsvermerk 2</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B163B3C" w14:textId="77777777" w:rsidTr="00170CCF">
        <w:trPr>
          <w:trHeight w:hRule="exact" w:val="240"/>
          <w:jc w:val="center"/>
        </w:trPr>
        <w:tc>
          <w:tcPr>
            <w:tcW w:w="9752" w:type="dxa"/>
            <w:gridSpan w:val="2"/>
            <w:tcBorders>
              <w:top w:val="nil"/>
              <w:left w:val="nil"/>
              <w:bottom w:val="nil"/>
              <w:right w:val="nil"/>
            </w:tcBorders>
          </w:tcPr>
          <w:p w14:paraId="4F85CCFF" w14:textId="77777777" w:rsidR="00732479" w:rsidRPr="00D4359D" w:rsidRDefault="00732479" w:rsidP="00170CCF"/>
        </w:tc>
      </w:tr>
      <w:tr w:rsidR="00732479" w:rsidRPr="00D4359D" w14:paraId="5AA32214" w14:textId="77777777" w:rsidTr="00170CCF">
        <w:trPr>
          <w:trHeight w:val="240"/>
          <w:jc w:val="center"/>
        </w:trPr>
        <w:tc>
          <w:tcPr>
            <w:tcW w:w="4876" w:type="dxa"/>
            <w:tcBorders>
              <w:top w:val="nil"/>
              <w:left w:val="nil"/>
              <w:bottom w:val="nil"/>
              <w:right w:val="nil"/>
            </w:tcBorders>
          </w:tcPr>
          <w:p w14:paraId="7EEB5C8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6490720" w14:textId="77777777" w:rsidR="00732479" w:rsidRPr="00D4359D" w:rsidRDefault="00732479" w:rsidP="00170CCF">
            <w:pPr>
              <w:pStyle w:val="AmColumnHeading"/>
            </w:pPr>
            <w:r w:rsidRPr="00D4359D">
              <w:t>Geänderter Text</w:t>
            </w:r>
          </w:p>
        </w:tc>
      </w:tr>
      <w:tr w:rsidR="00732479" w:rsidRPr="00D4359D" w14:paraId="2612FEFF" w14:textId="77777777" w:rsidTr="00170CCF">
        <w:trPr>
          <w:jc w:val="center"/>
        </w:trPr>
        <w:tc>
          <w:tcPr>
            <w:tcW w:w="4876" w:type="dxa"/>
            <w:tcBorders>
              <w:top w:val="nil"/>
              <w:left w:val="nil"/>
              <w:bottom w:val="nil"/>
              <w:right w:val="nil"/>
            </w:tcBorders>
          </w:tcPr>
          <w:p w14:paraId="3F5F2FBC" w14:textId="77777777" w:rsidR="00732479" w:rsidRPr="00D4359D" w:rsidRDefault="00732479" w:rsidP="00170CCF">
            <w:pPr>
              <w:pStyle w:val="Normal6a"/>
            </w:pPr>
            <w:r w:rsidRPr="00D4359D">
              <w:t>–</w:t>
            </w:r>
            <w:r w:rsidRPr="00D4359D">
              <w:tab/>
              <w:t>gestützt auf die Artikel 8, 9, 151, 153</w:t>
            </w:r>
            <w:r w:rsidRPr="00D4359D">
              <w:rPr>
                <w:b/>
                <w:i/>
              </w:rPr>
              <w:t xml:space="preserve"> und</w:t>
            </w:r>
            <w:r w:rsidRPr="00D4359D">
              <w:t> 157 des Vertrags über die Arbeitsweise der Europäischen Union,</w:t>
            </w:r>
          </w:p>
        </w:tc>
        <w:tc>
          <w:tcPr>
            <w:tcW w:w="4876" w:type="dxa"/>
            <w:tcBorders>
              <w:top w:val="nil"/>
              <w:left w:val="nil"/>
              <w:bottom w:val="nil"/>
              <w:right w:val="nil"/>
            </w:tcBorders>
          </w:tcPr>
          <w:p w14:paraId="41B70A4D" w14:textId="77777777" w:rsidR="00732479" w:rsidRPr="00D4359D" w:rsidRDefault="00732479" w:rsidP="00170CCF">
            <w:pPr>
              <w:pStyle w:val="Normal6a"/>
            </w:pPr>
            <w:r w:rsidRPr="00D4359D">
              <w:t>–</w:t>
            </w:r>
            <w:r w:rsidRPr="00D4359D">
              <w:tab/>
              <w:t>gestützt auf die Artikel 8, 9, 151, 153</w:t>
            </w:r>
            <w:r w:rsidRPr="00D4359D">
              <w:rPr>
                <w:b/>
                <w:i/>
              </w:rPr>
              <w:t>,</w:t>
            </w:r>
            <w:r w:rsidRPr="00D4359D">
              <w:t xml:space="preserve"> 157</w:t>
            </w:r>
            <w:r w:rsidRPr="00D4359D">
              <w:rPr>
                <w:b/>
                <w:i/>
              </w:rPr>
              <w:t xml:space="preserve"> und 168</w:t>
            </w:r>
            <w:r w:rsidRPr="00D4359D">
              <w:t xml:space="preserve"> des Vertrags über die Arbeitsweise der Europäischen Union,</w:t>
            </w:r>
          </w:p>
        </w:tc>
      </w:tr>
    </w:tbl>
    <w:p w14:paraId="41CD3A0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9370922" w14:textId="77777777" w:rsidR="00732479" w:rsidRPr="00D4359D" w:rsidRDefault="00732479" w:rsidP="00732479">
      <w:r w:rsidRPr="00D4359D">
        <w:rPr>
          <w:rStyle w:val="HideTWBExt"/>
        </w:rPr>
        <w:t>&lt;/Amend&gt;</w:t>
      </w:r>
    </w:p>
    <w:p w14:paraId="4399001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w:t>
      </w:r>
      <w:r w:rsidRPr="00D4359D">
        <w:rPr>
          <w:rStyle w:val="HideTWBExt"/>
        </w:rPr>
        <w:t>&lt;/NumAm&gt;</w:t>
      </w:r>
    </w:p>
    <w:p w14:paraId="5FA4C47F"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4F13360B" w14:textId="77777777" w:rsidR="00732479" w:rsidRPr="00D4359D" w:rsidRDefault="00732479" w:rsidP="00732479">
      <w:pPr>
        <w:pStyle w:val="NormalBold"/>
      </w:pPr>
      <w:r w:rsidRPr="00D4359D">
        <w:rPr>
          <w:rStyle w:val="HideTWBExt"/>
          <w:b w:val="0"/>
        </w:rPr>
        <w:t>&lt;/RepeatBlock-By&gt;</w:t>
      </w:r>
    </w:p>
    <w:p w14:paraId="2F0D322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849695E" w14:textId="77777777" w:rsidR="00732479" w:rsidRPr="00D4359D" w:rsidRDefault="00732479" w:rsidP="00732479">
      <w:pPr>
        <w:pStyle w:val="NormalBold"/>
      </w:pPr>
      <w:r w:rsidRPr="00D4359D">
        <w:rPr>
          <w:rStyle w:val="HideTWBExt"/>
        </w:rPr>
        <w:t>&lt;Article&gt;</w:t>
      </w:r>
      <w:r w:rsidRPr="00D4359D">
        <w:t>Bezugsvermerk 2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DE8E7BB" w14:textId="77777777" w:rsidTr="00170CCF">
        <w:trPr>
          <w:trHeight w:hRule="exact" w:val="240"/>
          <w:jc w:val="center"/>
        </w:trPr>
        <w:tc>
          <w:tcPr>
            <w:tcW w:w="9752" w:type="dxa"/>
            <w:gridSpan w:val="2"/>
            <w:tcBorders>
              <w:top w:val="nil"/>
              <w:left w:val="nil"/>
              <w:bottom w:val="nil"/>
              <w:right w:val="nil"/>
            </w:tcBorders>
          </w:tcPr>
          <w:p w14:paraId="235C1045" w14:textId="77777777" w:rsidR="00732479" w:rsidRPr="00D4359D" w:rsidRDefault="00732479" w:rsidP="00170CCF"/>
        </w:tc>
      </w:tr>
      <w:tr w:rsidR="00732479" w:rsidRPr="00D4359D" w14:paraId="3F7E3C01" w14:textId="77777777" w:rsidTr="00170CCF">
        <w:trPr>
          <w:trHeight w:val="240"/>
          <w:jc w:val="center"/>
        </w:trPr>
        <w:tc>
          <w:tcPr>
            <w:tcW w:w="4876" w:type="dxa"/>
            <w:tcBorders>
              <w:top w:val="nil"/>
              <w:left w:val="nil"/>
              <w:bottom w:val="nil"/>
              <w:right w:val="nil"/>
            </w:tcBorders>
          </w:tcPr>
          <w:p w14:paraId="0B0EC16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01E8FC4" w14:textId="77777777" w:rsidR="00732479" w:rsidRPr="00D4359D" w:rsidRDefault="00732479" w:rsidP="00170CCF">
            <w:pPr>
              <w:pStyle w:val="AmColumnHeading"/>
            </w:pPr>
            <w:r w:rsidRPr="00D4359D">
              <w:t>Geänderter Text</w:t>
            </w:r>
          </w:p>
        </w:tc>
      </w:tr>
      <w:tr w:rsidR="00732479" w:rsidRPr="00D4359D" w14:paraId="359C6B01" w14:textId="77777777" w:rsidTr="00170CCF">
        <w:trPr>
          <w:jc w:val="center"/>
        </w:trPr>
        <w:tc>
          <w:tcPr>
            <w:tcW w:w="4876" w:type="dxa"/>
            <w:tcBorders>
              <w:top w:val="nil"/>
              <w:left w:val="nil"/>
              <w:bottom w:val="nil"/>
              <w:right w:val="nil"/>
            </w:tcBorders>
          </w:tcPr>
          <w:p w14:paraId="68D0B81F" w14:textId="77777777" w:rsidR="00732479" w:rsidRPr="00D4359D" w:rsidRDefault="00732479" w:rsidP="00170CCF">
            <w:pPr>
              <w:pStyle w:val="Normal6a"/>
            </w:pPr>
          </w:p>
        </w:tc>
        <w:tc>
          <w:tcPr>
            <w:tcW w:w="4876" w:type="dxa"/>
            <w:tcBorders>
              <w:top w:val="nil"/>
              <w:left w:val="nil"/>
              <w:bottom w:val="nil"/>
              <w:right w:val="nil"/>
            </w:tcBorders>
          </w:tcPr>
          <w:p w14:paraId="2A345B39" w14:textId="77777777" w:rsidR="00732479" w:rsidRPr="00D4359D" w:rsidRDefault="00732479" w:rsidP="00170CCF">
            <w:pPr>
              <w:pStyle w:val="Normal6a"/>
            </w:pPr>
            <w:r w:rsidRPr="00D4359D">
              <w:rPr>
                <w:b/>
                <w:i/>
              </w:rPr>
              <w:t>–</w:t>
            </w:r>
            <w:r w:rsidRPr="00D4359D">
              <w:tab/>
            </w:r>
            <w:r w:rsidRPr="00D4359D">
              <w:rPr>
                <w:b/>
                <w:i/>
              </w:rPr>
              <w:t>unter Hinweis auf die Charta der Grundrechte der Europäischen Union, insbesondere auf die Artikel 21 und 35,</w:t>
            </w:r>
          </w:p>
        </w:tc>
      </w:tr>
    </w:tbl>
    <w:p w14:paraId="4CC1E24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5127A43" w14:textId="77777777" w:rsidR="00732479" w:rsidRPr="00D4359D" w:rsidRDefault="00732479" w:rsidP="00732479">
      <w:r w:rsidRPr="00D4359D">
        <w:rPr>
          <w:rStyle w:val="HideTWBExt"/>
        </w:rPr>
        <w:t>&lt;/Amend&gt;</w:t>
      </w:r>
    </w:p>
    <w:p w14:paraId="6E39A8B3"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4</w:t>
      </w:r>
      <w:r w:rsidRPr="00D4359D">
        <w:rPr>
          <w:rStyle w:val="HideTWBExt"/>
        </w:rPr>
        <w:t>&lt;/NumAm&gt;</w:t>
      </w:r>
    </w:p>
    <w:p w14:paraId="3509D34A"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54FB85E3" w14:textId="77777777" w:rsidR="00732479" w:rsidRPr="00D4359D" w:rsidRDefault="00732479" w:rsidP="00732479">
      <w:pPr>
        <w:pStyle w:val="NormalBold"/>
      </w:pPr>
      <w:r w:rsidRPr="00D4359D">
        <w:rPr>
          <w:rStyle w:val="HideTWBExt"/>
          <w:b w:val="0"/>
        </w:rPr>
        <w:t>&lt;/RepeatBlock-By&gt;</w:t>
      </w:r>
    </w:p>
    <w:p w14:paraId="504C44A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8F2D027" w14:textId="77777777" w:rsidR="00732479" w:rsidRPr="00D4359D" w:rsidRDefault="00732479" w:rsidP="00732479">
      <w:pPr>
        <w:pStyle w:val="NormalBold"/>
      </w:pPr>
      <w:r w:rsidRPr="00D4359D">
        <w:rPr>
          <w:rStyle w:val="HideTWBExt"/>
        </w:rPr>
        <w:t>&lt;Article&gt;</w:t>
      </w:r>
      <w:r w:rsidRPr="00D4359D">
        <w:t>Bezugsvermerk 4</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DDE61EA" w14:textId="77777777" w:rsidTr="00170CCF">
        <w:trPr>
          <w:trHeight w:hRule="exact" w:val="240"/>
          <w:jc w:val="center"/>
        </w:trPr>
        <w:tc>
          <w:tcPr>
            <w:tcW w:w="9752" w:type="dxa"/>
            <w:gridSpan w:val="2"/>
            <w:tcBorders>
              <w:top w:val="nil"/>
              <w:left w:val="nil"/>
              <w:bottom w:val="nil"/>
              <w:right w:val="nil"/>
            </w:tcBorders>
          </w:tcPr>
          <w:p w14:paraId="362829F5" w14:textId="77777777" w:rsidR="00732479" w:rsidRPr="00D4359D" w:rsidRDefault="00732479" w:rsidP="00170CCF"/>
        </w:tc>
      </w:tr>
      <w:tr w:rsidR="00732479" w:rsidRPr="00D4359D" w14:paraId="2B52F2E2" w14:textId="77777777" w:rsidTr="00170CCF">
        <w:trPr>
          <w:trHeight w:val="240"/>
          <w:jc w:val="center"/>
        </w:trPr>
        <w:tc>
          <w:tcPr>
            <w:tcW w:w="4876" w:type="dxa"/>
            <w:tcBorders>
              <w:top w:val="nil"/>
              <w:left w:val="nil"/>
              <w:bottom w:val="nil"/>
              <w:right w:val="nil"/>
            </w:tcBorders>
          </w:tcPr>
          <w:p w14:paraId="175F138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57D848D" w14:textId="77777777" w:rsidR="00732479" w:rsidRPr="00D4359D" w:rsidRDefault="00732479" w:rsidP="00170CCF">
            <w:pPr>
              <w:pStyle w:val="AmColumnHeading"/>
            </w:pPr>
            <w:r w:rsidRPr="00D4359D">
              <w:t>Geänderter Text</w:t>
            </w:r>
          </w:p>
        </w:tc>
      </w:tr>
      <w:tr w:rsidR="00732479" w:rsidRPr="00D4359D" w14:paraId="6BF46140" w14:textId="77777777" w:rsidTr="00170CCF">
        <w:trPr>
          <w:jc w:val="center"/>
        </w:trPr>
        <w:tc>
          <w:tcPr>
            <w:tcW w:w="4876" w:type="dxa"/>
            <w:tcBorders>
              <w:top w:val="nil"/>
              <w:left w:val="nil"/>
              <w:bottom w:val="nil"/>
              <w:right w:val="nil"/>
            </w:tcBorders>
          </w:tcPr>
          <w:p w14:paraId="283CA3E4" w14:textId="77777777" w:rsidR="00732479" w:rsidRPr="00D4359D" w:rsidRDefault="00732479" w:rsidP="00170CCF">
            <w:pPr>
              <w:pStyle w:val="Normal6a"/>
            </w:pPr>
            <w:r w:rsidRPr="00D4359D">
              <w:rPr>
                <w:b/>
                <w:i/>
              </w:rPr>
              <w:t>–</w:t>
            </w:r>
            <w:r w:rsidRPr="00D4359D">
              <w:tab/>
            </w:r>
            <w:r w:rsidRPr="00D4359D">
              <w:rPr>
                <w:b/>
                <w:i/>
              </w:rPr>
              <w:t>unter Hinweis auf den Vorschlag der Kommission vom 16. Juli 2025 für eine Verordnung des Europäischen Parlaments und des Rates zur Einrichtung des Europäischen Fonds für Wettbewerbsfähigkeit („ECF“), einschließlich des spezifischen Programms für Forschungs- und Innovationstätigkeiten im Verteidigungsbereich, zur Aufhebung der Verordnungen (EU) 2021/522, (EU) 2021/694, (EU) 2021/697 und (EU) 2021/783 sowie zur Änderung der Verordnungen (EU) 2021/696, (EU) 2023/588 und (EU) [EDIP] (COM(2025)0555),</w:t>
            </w:r>
          </w:p>
        </w:tc>
        <w:tc>
          <w:tcPr>
            <w:tcW w:w="4876" w:type="dxa"/>
            <w:tcBorders>
              <w:top w:val="nil"/>
              <w:left w:val="nil"/>
              <w:bottom w:val="nil"/>
              <w:right w:val="nil"/>
            </w:tcBorders>
          </w:tcPr>
          <w:p w14:paraId="396828DC" w14:textId="77777777" w:rsidR="00732479" w:rsidRPr="00D4359D" w:rsidRDefault="00732479" w:rsidP="00170CCF">
            <w:pPr>
              <w:pStyle w:val="Normal6a"/>
            </w:pPr>
            <w:r w:rsidRPr="00D4359D">
              <w:rPr>
                <w:b/>
                <w:i/>
              </w:rPr>
              <w:t>entfällt</w:t>
            </w:r>
          </w:p>
        </w:tc>
      </w:tr>
    </w:tbl>
    <w:p w14:paraId="1943D29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9F25B32" w14:textId="77777777" w:rsidR="00732479" w:rsidRPr="00D4359D" w:rsidRDefault="00732479" w:rsidP="00732479">
      <w:r w:rsidRPr="00D4359D">
        <w:rPr>
          <w:rStyle w:val="HideTWBExt"/>
        </w:rPr>
        <w:t>&lt;/Amend&gt;</w:t>
      </w:r>
    </w:p>
    <w:p w14:paraId="5A3D0F9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w:t>
      </w:r>
      <w:r w:rsidRPr="00D4359D">
        <w:rPr>
          <w:rStyle w:val="HideTWBExt"/>
        </w:rPr>
        <w:t>&lt;/NumAm&gt;</w:t>
      </w:r>
    </w:p>
    <w:p w14:paraId="738D3594"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0B4D6169" w14:textId="77777777" w:rsidR="00732479" w:rsidRPr="00D4359D" w:rsidRDefault="00732479" w:rsidP="00732479">
      <w:pPr>
        <w:pStyle w:val="NormalBold"/>
      </w:pPr>
      <w:r w:rsidRPr="00D4359D">
        <w:rPr>
          <w:rStyle w:val="HideTWBExt"/>
          <w:b w:val="0"/>
        </w:rPr>
        <w:t>&lt;/RepeatBlock-By&gt;</w:t>
      </w:r>
    </w:p>
    <w:p w14:paraId="329EA95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BD2A721" w14:textId="77777777" w:rsidR="00732479" w:rsidRPr="00D4359D" w:rsidRDefault="00732479" w:rsidP="00732479">
      <w:pPr>
        <w:pStyle w:val="NormalBold"/>
      </w:pPr>
      <w:r w:rsidRPr="00D4359D">
        <w:rPr>
          <w:rStyle w:val="HideTWBExt"/>
        </w:rPr>
        <w:t>&lt;Article&gt;</w:t>
      </w:r>
      <w:r w:rsidRPr="00D4359D">
        <w:t>Bezugsvermerk 4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41209C8" w14:textId="77777777" w:rsidTr="00170CCF">
        <w:trPr>
          <w:trHeight w:hRule="exact" w:val="240"/>
          <w:jc w:val="center"/>
        </w:trPr>
        <w:tc>
          <w:tcPr>
            <w:tcW w:w="9752" w:type="dxa"/>
            <w:gridSpan w:val="2"/>
            <w:tcBorders>
              <w:top w:val="nil"/>
              <w:left w:val="nil"/>
              <w:bottom w:val="nil"/>
              <w:right w:val="nil"/>
            </w:tcBorders>
          </w:tcPr>
          <w:p w14:paraId="2B624587" w14:textId="77777777" w:rsidR="00732479" w:rsidRPr="00D4359D" w:rsidRDefault="00732479" w:rsidP="00170CCF"/>
        </w:tc>
      </w:tr>
      <w:tr w:rsidR="00732479" w:rsidRPr="00D4359D" w14:paraId="449FECEC" w14:textId="77777777" w:rsidTr="00170CCF">
        <w:trPr>
          <w:trHeight w:val="240"/>
          <w:jc w:val="center"/>
        </w:trPr>
        <w:tc>
          <w:tcPr>
            <w:tcW w:w="4876" w:type="dxa"/>
            <w:tcBorders>
              <w:top w:val="nil"/>
              <w:left w:val="nil"/>
              <w:bottom w:val="nil"/>
              <w:right w:val="nil"/>
            </w:tcBorders>
          </w:tcPr>
          <w:p w14:paraId="730E314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2850866" w14:textId="77777777" w:rsidR="00732479" w:rsidRPr="00D4359D" w:rsidRDefault="00732479" w:rsidP="00170CCF">
            <w:pPr>
              <w:pStyle w:val="AmColumnHeading"/>
            </w:pPr>
            <w:r w:rsidRPr="00D4359D">
              <w:t>Geänderter Text</w:t>
            </w:r>
          </w:p>
        </w:tc>
      </w:tr>
      <w:tr w:rsidR="00732479" w:rsidRPr="00D4359D" w14:paraId="48C48143" w14:textId="77777777" w:rsidTr="00170CCF">
        <w:trPr>
          <w:jc w:val="center"/>
        </w:trPr>
        <w:tc>
          <w:tcPr>
            <w:tcW w:w="4876" w:type="dxa"/>
            <w:tcBorders>
              <w:top w:val="nil"/>
              <w:left w:val="nil"/>
              <w:bottom w:val="nil"/>
              <w:right w:val="nil"/>
            </w:tcBorders>
          </w:tcPr>
          <w:p w14:paraId="4650F899" w14:textId="77777777" w:rsidR="00732479" w:rsidRPr="00D4359D" w:rsidRDefault="00732479" w:rsidP="00170CCF">
            <w:pPr>
              <w:pStyle w:val="Normal6a"/>
            </w:pPr>
          </w:p>
        </w:tc>
        <w:tc>
          <w:tcPr>
            <w:tcW w:w="4876" w:type="dxa"/>
            <w:tcBorders>
              <w:top w:val="nil"/>
              <w:left w:val="nil"/>
              <w:bottom w:val="nil"/>
              <w:right w:val="nil"/>
            </w:tcBorders>
          </w:tcPr>
          <w:p w14:paraId="2B5DCE6A" w14:textId="77777777" w:rsidR="00732479" w:rsidRPr="00D4359D" w:rsidRDefault="00732479" w:rsidP="00170CCF">
            <w:pPr>
              <w:pStyle w:val="Normal6a"/>
            </w:pPr>
            <w:r w:rsidRPr="00D4359D">
              <w:rPr>
                <w:b/>
                <w:i/>
              </w:rPr>
              <w:t>–</w:t>
            </w:r>
            <w:r w:rsidRPr="00D4359D">
              <w:tab/>
            </w:r>
            <w:r w:rsidRPr="00D4359D">
              <w:rPr>
                <w:b/>
                <w:i/>
              </w:rPr>
              <w:t>unter Hinweis auf das Übereinkommen des Europarats zur Verhütung und Bekämpfung von Gewalt gegen Frauen und häuslicher Gewalt (Übereinkommen von Istanbul),</w:t>
            </w:r>
          </w:p>
        </w:tc>
      </w:tr>
    </w:tbl>
    <w:p w14:paraId="359FCF7E"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EE7DAAE" w14:textId="77777777" w:rsidR="00732479" w:rsidRPr="00D4359D" w:rsidRDefault="00732479" w:rsidP="00732479">
      <w:r w:rsidRPr="00D4359D">
        <w:rPr>
          <w:rStyle w:val="HideTWBExt"/>
        </w:rPr>
        <w:lastRenderedPageBreak/>
        <w:t>&lt;/Amend&gt;</w:t>
      </w:r>
    </w:p>
    <w:p w14:paraId="5A0FD9B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6</w:t>
      </w:r>
      <w:r w:rsidRPr="00D4359D">
        <w:rPr>
          <w:rStyle w:val="HideTWBExt"/>
        </w:rPr>
        <w:t>&lt;/NumAm&gt;</w:t>
      </w:r>
    </w:p>
    <w:p w14:paraId="2D20F9B5"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65186A9F" w14:textId="77777777" w:rsidR="00732479" w:rsidRPr="00D4359D" w:rsidRDefault="00732479" w:rsidP="00732479">
      <w:pPr>
        <w:pStyle w:val="NormalBold"/>
      </w:pPr>
      <w:r w:rsidRPr="00D4359D">
        <w:rPr>
          <w:rStyle w:val="HideTWBExt"/>
          <w:b w:val="0"/>
        </w:rPr>
        <w:t>&lt;/RepeatBlock-By&gt;</w:t>
      </w:r>
    </w:p>
    <w:p w14:paraId="74BF35B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67DAE03" w14:textId="77777777" w:rsidR="00732479" w:rsidRPr="00D4359D" w:rsidRDefault="00732479" w:rsidP="00732479">
      <w:pPr>
        <w:pStyle w:val="NormalBold"/>
      </w:pPr>
      <w:r w:rsidRPr="00D4359D">
        <w:rPr>
          <w:rStyle w:val="HideTWBExt"/>
        </w:rPr>
        <w:t>&lt;Article&gt;</w:t>
      </w:r>
      <w:r w:rsidRPr="00D4359D">
        <w:t>Bezugsvermerk 4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D792A3B" w14:textId="77777777" w:rsidTr="00170CCF">
        <w:trPr>
          <w:trHeight w:hRule="exact" w:val="240"/>
          <w:jc w:val="center"/>
        </w:trPr>
        <w:tc>
          <w:tcPr>
            <w:tcW w:w="9752" w:type="dxa"/>
            <w:gridSpan w:val="2"/>
            <w:tcBorders>
              <w:top w:val="nil"/>
              <w:left w:val="nil"/>
              <w:bottom w:val="nil"/>
              <w:right w:val="nil"/>
            </w:tcBorders>
          </w:tcPr>
          <w:p w14:paraId="7E8989D2" w14:textId="77777777" w:rsidR="00732479" w:rsidRPr="00D4359D" w:rsidRDefault="00732479" w:rsidP="00170CCF"/>
        </w:tc>
      </w:tr>
      <w:tr w:rsidR="00732479" w:rsidRPr="00D4359D" w14:paraId="25630E9B" w14:textId="77777777" w:rsidTr="00170CCF">
        <w:trPr>
          <w:trHeight w:val="240"/>
          <w:jc w:val="center"/>
        </w:trPr>
        <w:tc>
          <w:tcPr>
            <w:tcW w:w="4876" w:type="dxa"/>
            <w:tcBorders>
              <w:top w:val="nil"/>
              <w:left w:val="nil"/>
              <w:bottom w:val="nil"/>
              <w:right w:val="nil"/>
            </w:tcBorders>
          </w:tcPr>
          <w:p w14:paraId="2C561DD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EC34CB7" w14:textId="77777777" w:rsidR="00732479" w:rsidRPr="00D4359D" w:rsidRDefault="00732479" w:rsidP="00170CCF">
            <w:pPr>
              <w:pStyle w:val="AmColumnHeading"/>
            </w:pPr>
            <w:r w:rsidRPr="00D4359D">
              <w:t>Geänderter Text</w:t>
            </w:r>
          </w:p>
        </w:tc>
      </w:tr>
      <w:tr w:rsidR="00732479" w:rsidRPr="00D4359D" w14:paraId="2D3BB2D2" w14:textId="77777777" w:rsidTr="00170CCF">
        <w:trPr>
          <w:jc w:val="center"/>
        </w:trPr>
        <w:tc>
          <w:tcPr>
            <w:tcW w:w="4876" w:type="dxa"/>
            <w:tcBorders>
              <w:top w:val="nil"/>
              <w:left w:val="nil"/>
              <w:bottom w:val="nil"/>
              <w:right w:val="nil"/>
            </w:tcBorders>
          </w:tcPr>
          <w:p w14:paraId="6434092D" w14:textId="77777777" w:rsidR="00732479" w:rsidRPr="00D4359D" w:rsidRDefault="00732479" w:rsidP="00170CCF">
            <w:pPr>
              <w:pStyle w:val="Normal6a"/>
            </w:pPr>
          </w:p>
        </w:tc>
        <w:tc>
          <w:tcPr>
            <w:tcW w:w="4876" w:type="dxa"/>
            <w:tcBorders>
              <w:top w:val="nil"/>
              <w:left w:val="nil"/>
              <w:bottom w:val="nil"/>
              <w:right w:val="nil"/>
            </w:tcBorders>
          </w:tcPr>
          <w:p w14:paraId="3B50FE61" w14:textId="77777777" w:rsidR="00732479" w:rsidRPr="00D4359D" w:rsidRDefault="00732479" w:rsidP="00170CCF">
            <w:pPr>
              <w:pStyle w:val="Normal6a"/>
            </w:pPr>
            <w:r w:rsidRPr="00D4359D">
              <w:rPr>
                <w:b/>
                <w:i/>
              </w:rPr>
              <w:t>–</w:t>
            </w:r>
            <w:r w:rsidRPr="00D4359D">
              <w:tab/>
            </w:r>
            <w:r w:rsidRPr="00D4359D">
              <w:rPr>
                <w:b/>
                <w:i/>
              </w:rPr>
              <w:t>unter Hinweis auf die Richtlinie (EU) 2024/1385 des Europäischen Parlaments und des Rates vom 14. Mai 2024 zur Bekämpfung von Gewalt gegen Frauen und häuslicher Gewalt</w:t>
            </w:r>
            <w:r w:rsidRPr="00D4359D">
              <w:rPr>
                <w:b/>
                <w:i/>
                <w:vertAlign w:val="superscript"/>
              </w:rPr>
              <w:t>1a</w:t>
            </w:r>
            <w:r w:rsidRPr="00D4359D">
              <w:rPr>
                <w:b/>
                <w:i/>
              </w:rPr>
              <w:t>,</w:t>
            </w:r>
          </w:p>
        </w:tc>
      </w:tr>
      <w:tr w:rsidR="00732479" w:rsidRPr="00D4359D" w14:paraId="4CABE35A" w14:textId="77777777" w:rsidTr="00170CCF">
        <w:trPr>
          <w:jc w:val="center"/>
        </w:trPr>
        <w:tc>
          <w:tcPr>
            <w:tcW w:w="4876" w:type="dxa"/>
            <w:tcBorders>
              <w:top w:val="nil"/>
              <w:left w:val="nil"/>
              <w:bottom w:val="nil"/>
              <w:right w:val="nil"/>
            </w:tcBorders>
          </w:tcPr>
          <w:p w14:paraId="6647E520" w14:textId="77777777" w:rsidR="00732479" w:rsidRPr="00D4359D" w:rsidRDefault="00732479" w:rsidP="00170CCF"/>
        </w:tc>
        <w:tc>
          <w:tcPr>
            <w:tcW w:w="4876" w:type="dxa"/>
            <w:tcBorders>
              <w:top w:val="nil"/>
              <w:left w:val="nil"/>
              <w:bottom w:val="nil"/>
              <w:right w:val="nil"/>
            </w:tcBorders>
          </w:tcPr>
          <w:p w14:paraId="6F2DD75C" w14:textId="77777777" w:rsidR="00732479" w:rsidRPr="00D4359D" w:rsidRDefault="00732479" w:rsidP="00170CCF">
            <w:pPr>
              <w:pStyle w:val="Normal6a"/>
            </w:pPr>
            <w:r w:rsidRPr="00D4359D">
              <w:rPr>
                <w:b/>
                <w:i/>
              </w:rPr>
              <w:t>_________________</w:t>
            </w:r>
          </w:p>
        </w:tc>
      </w:tr>
      <w:tr w:rsidR="00732479" w:rsidRPr="00D4359D" w14:paraId="34813336" w14:textId="77777777" w:rsidTr="00170CCF">
        <w:trPr>
          <w:jc w:val="center"/>
        </w:trPr>
        <w:tc>
          <w:tcPr>
            <w:tcW w:w="4876" w:type="dxa"/>
            <w:tcBorders>
              <w:top w:val="nil"/>
              <w:left w:val="nil"/>
              <w:bottom w:val="nil"/>
              <w:right w:val="nil"/>
            </w:tcBorders>
          </w:tcPr>
          <w:p w14:paraId="793DC224" w14:textId="77777777" w:rsidR="00732479" w:rsidRPr="00D4359D" w:rsidRDefault="00732479" w:rsidP="00170CCF"/>
        </w:tc>
        <w:tc>
          <w:tcPr>
            <w:tcW w:w="4876" w:type="dxa"/>
            <w:tcBorders>
              <w:top w:val="nil"/>
              <w:left w:val="nil"/>
              <w:bottom w:val="nil"/>
              <w:right w:val="nil"/>
            </w:tcBorders>
          </w:tcPr>
          <w:p w14:paraId="514DE619" w14:textId="77777777" w:rsidR="00732479" w:rsidRPr="00D4359D" w:rsidRDefault="00732479" w:rsidP="00170CCF">
            <w:pPr>
              <w:pStyle w:val="Normal6a"/>
            </w:pPr>
            <w:r w:rsidRPr="00D4359D">
              <w:rPr>
                <w:b/>
                <w:i/>
                <w:vertAlign w:val="superscript"/>
              </w:rPr>
              <w:t>1a</w:t>
            </w:r>
            <w:r w:rsidRPr="00D4359D">
              <w:t xml:space="preserve"> </w:t>
            </w:r>
            <w:r w:rsidRPr="00D4359D">
              <w:rPr>
                <w:b/>
                <w:i/>
              </w:rPr>
              <w:t>ABl. L, 2024/1385, 24.5.2024, ELI: http://data.europa.eu/eli/dir/2024/1385/oj.</w:t>
            </w:r>
          </w:p>
        </w:tc>
      </w:tr>
    </w:tbl>
    <w:p w14:paraId="5B96683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4282E3E" w14:textId="77777777" w:rsidR="00732479" w:rsidRPr="00D4359D" w:rsidRDefault="00732479" w:rsidP="00732479">
      <w:r w:rsidRPr="00D4359D">
        <w:rPr>
          <w:rStyle w:val="HideTWBExt"/>
        </w:rPr>
        <w:t>&lt;/Amend&gt;</w:t>
      </w:r>
    </w:p>
    <w:p w14:paraId="68C010F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7</w:t>
      </w:r>
      <w:r w:rsidRPr="00D4359D">
        <w:rPr>
          <w:rStyle w:val="HideTWBExt"/>
        </w:rPr>
        <w:t>&lt;/NumAm&gt;</w:t>
      </w:r>
    </w:p>
    <w:p w14:paraId="2B57B776"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5F26061A" w14:textId="77777777" w:rsidR="00732479" w:rsidRPr="00D4359D" w:rsidRDefault="00732479" w:rsidP="00732479">
      <w:pPr>
        <w:pStyle w:val="NormalBold"/>
      </w:pPr>
      <w:r w:rsidRPr="00D4359D">
        <w:rPr>
          <w:rStyle w:val="HideTWBExt"/>
          <w:b w:val="0"/>
        </w:rPr>
        <w:t>&lt;/RepeatBlock-By&gt;</w:t>
      </w:r>
    </w:p>
    <w:p w14:paraId="50C5044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142537D" w14:textId="77777777" w:rsidR="00732479" w:rsidRPr="00D4359D" w:rsidRDefault="00732479" w:rsidP="00732479">
      <w:pPr>
        <w:pStyle w:val="NormalBold"/>
      </w:pPr>
      <w:r w:rsidRPr="00D4359D">
        <w:rPr>
          <w:rStyle w:val="HideTWBExt"/>
        </w:rPr>
        <w:t>&lt;Article&gt;</w:t>
      </w:r>
      <w:r w:rsidRPr="00D4359D">
        <w:t>Bezugsvermerk 5</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7161447" w14:textId="77777777" w:rsidTr="00170CCF">
        <w:trPr>
          <w:trHeight w:hRule="exact" w:val="240"/>
          <w:jc w:val="center"/>
        </w:trPr>
        <w:tc>
          <w:tcPr>
            <w:tcW w:w="9752" w:type="dxa"/>
            <w:gridSpan w:val="2"/>
            <w:tcBorders>
              <w:top w:val="nil"/>
              <w:left w:val="nil"/>
              <w:bottom w:val="nil"/>
              <w:right w:val="nil"/>
            </w:tcBorders>
          </w:tcPr>
          <w:p w14:paraId="5889BC9F" w14:textId="77777777" w:rsidR="00732479" w:rsidRPr="00D4359D" w:rsidRDefault="00732479" w:rsidP="00170CCF"/>
        </w:tc>
      </w:tr>
      <w:tr w:rsidR="00732479" w:rsidRPr="00D4359D" w14:paraId="1CA8F3CC" w14:textId="77777777" w:rsidTr="00170CCF">
        <w:trPr>
          <w:trHeight w:val="240"/>
          <w:jc w:val="center"/>
        </w:trPr>
        <w:tc>
          <w:tcPr>
            <w:tcW w:w="4876" w:type="dxa"/>
            <w:tcBorders>
              <w:top w:val="nil"/>
              <w:left w:val="nil"/>
              <w:bottom w:val="nil"/>
              <w:right w:val="nil"/>
            </w:tcBorders>
          </w:tcPr>
          <w:p w14:paraId="6514AC9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52D79DD" w14:textId="77777777" w:rsidR="00732479" w:rsidRPr="00D4359D" w:rsidRDefault="00732479" w:rsidP="00170CCF">
            <w:pPr>
              <w:pStyle w:val="AmColumnHeading"/>
            </w:pPr>
            <w:r w:rsidRPr="00D4359D">
              <w:t>Geänderter Text</w:t>
            </w:r>
          </w:p>
        </w:tc>
      </w:tr>
      <w:tr w:rsidR="00732479" w:rsidRPr="00D4359D" w14:paraId="75A2BF45" w14:textId="77777777" w:rsidTr="00170CCF">
        <w:trPr>
          <w:jc w:val="center"/>
        </w:trPr>
        <w:tc>
          <w:tcPr>
            <w:tcW w:w="4876" w:type="dxa"/>
            <w:tcBorders>
              <w:top w:val="nil"/>
              <w:left w:val="nil"/>
              <w:bottom w:val="nil"/>
              <w:right w:val="nil"/>
            </w:tcBorders>
          </w:tcPr>
          <w:p w14:paraId="189D8ACA" w14:textId="77777777" w:rsidR="00732479" w:rsidRPr="00D4359D" w:rsidRDefault="00732479" w:rsidP="00170CCF">
            <w:pPr>
              <w:pStyle w:val="Normal6a"/>
            </w:pPr>
            <w:r w:rsidRPr="00D4359D">
              <w:rPr>
                <w:b/>
                <w:i/>
              </w:rPr>
              <w:t>–</w:t>
            </w:r>
            <w:r w:rsidRPr="00D4359D">
              <w:tab/>
            </w:r>
            <w:r w:rsidRPr="00D4359D">
              <w:rPr>
                <w:b/>
                <w:i/>
              </w:rPr>
              <w:t>unter Hinweis auf seine Entschließung vom 17. Dezember 2025 zu der Europäischen Bürgerinitiative mit dem Titel „My Voice, My Choice: Für einen Zugang zu sicheren Abtreibungen“</w:t>
            </w:r>
            <w:r w:rsidRPr="00D4359D">
              <w:rPr>
                <w:b/>
                <w:i/>
                <w:vertAlign w:val="superscript"/>
              </w:rPr>
              <w:t>2</w:t>
            </w:r>
            <w:r w:rsidRPr="00D4359D">
              <w:rPr>
                <w:b/>
                <w:i/>
              </w:rPr>
              <w:t>,</w:t>
            </w:r>
          </w:p>
        </w:tc>
        <w:tc>
          <w:tcPr>
            <w:tcW w:w="4876" w:type="dxa"/>
            <w:tcBorders>
              <w:top w:val="nil"/>
              <w:left w:val="nil"/>
              <w:bottom w:val="nil"/>
              <w:right w:val="nil"/>
            </w:tcBorders>
          </w:tcPr>
          <w:p w14:paraId="6EE22B44" w14:textId="77777777" w:rsidR="00732479" w:rsidRPr="00D4359D" w:rsidRDefault="00732479" w:rsidP="00170CCF">
            <w:pPr>
              <w:pStyle w:val="Normal6a"/>
            </w:pPr>
            <w:r w:rsidRPr="00D4359D">
              <w:rPr>
                <w:b/>
                <w:i/>
              </w:rPr>
              <w:t>entfällt</w:t>
            </w:r>
          </w:p>
        </w:tc>
      </w:tr>
      <w:tr w:rsidR="00732479" w:rsidRPr="00D4359D" w14:paraId="231C47F5" w14:textId="77777777" w:rsidTr="00170CCF">
        <w:trPr>
          <w:jc w:val="center"/>
        </w:trPr>
        <w:tc>
          <w:tcPr>
            <w:tcW w:w="4876" w:type="dxa"/>
            <w:tcBorders>
              <w:top w:val="nil"/>
              <w:left w:val="nil"/>
              <w:bottom w:val="nil"/>
              <w:right w:val="nil"/>
            </w:tcBorders>
          </w:tcPr>
          <w:p w14:paraId="7F90A5BC"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6B331E3F" w14:textId="77777777" w:rsidR="00732479" w:rsidRPr="00D4359D" w:rsidRDefault="00732479" w:rsidP="00170CCF"/>
        </w:tc>
      </w:tr>
      <w:tr w:rsidR="00732479" w:rsidRPr="00D4359D" w14:paraId="59C907FB" w14:textId="77777777" w:rsidTr="00170CCF">
        <w:trPr>
          <w:jc w:val="center"/>
        </w:trPr>
        <w:tc>
          <w:tcPr>
            <w:tcW w:w="4876" w:type="dxa"/>
            <w:tcBorders>
              <w:top w:val="nil"/>
              <w:left w:val="nil"/>
              <w:bottom w:val="nil"/>
              <w:right w:val="nil"/>
            </w:tcBorders>
          </w:tcPr>
          <w:p w14:paraId="0F01393B" w14:textId="77777777" w:rsidR="00732479" w:rsidRPr="00D4359D" w:rsidRDefault="00732479" w:rsidP="00170CCF">
            <w:pPr>
              <w:pStyle w:val="Normal6a"/>
            </w:pPr>
            <w:r w:rsidRPr="00D4359D">
              <w:rPr>
                <w:b/>
                <w:i/>
                <w:vertAlign w:val="superscript"/>
              </w:rPr>
              <w:t>2</w:t>
            </w:r>
            <w:r w:rsidRPr="00D4359D">
              <w:t xml:space="preserve"> </w:t>
            </w:r>
            <w:r w:rsidRPr="00D4359D">
              <w:rPr>
                <w:b/>
                <w:i/>
              </w:rPr>
              <w:t>Angenommene Texte, P10_TA(2025)0338.</w:t>
            </w:r>
          </w:p>
        </w:tc>
        <w:tc>
          <w:tcPr>
            <w:tcW w:w="4876" w:type="dxa"/>
            <w:tcBorders>
              <w:top w:val="nil"/>
              <w:left w:val="nil"/>
              <w:bottom w:val="nil"/>
              <w:right w:val="nil"/>
            </w:tcBorders>
          </w:tcPr>
          <w:p w14:paraId="3CFD3AE4" w14:textId="77777777" w:rsidR="00732479" w:rsidRPr="00D4359D" w:rsidRDefault="00732479" w:rsidP="00170CCF"/>
        </w:tc>
      </w:tr>
    </w:tbl>
    <w:p w14:paraId="1044092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D1F8591" w14:textId="77777777" w:rsidR="00732479" w:rsidRPr="00D4359D" w:rsidRDefault="00732479" w:rsidP="00732479">
      <w:r w:rsidRPr="00D4359D">
        <w:rPr>
          <w:rStyle w:val="HideTWBExt"/>
        </w:rPr>
        <w:lastRenderedPageBreak/>
        <w:t>&lt;/Amend&gt;</w:t>
      </w:r>
    </w:p>
    <w:p w14:paraId="6898CC0A" w14:textId="77777777" w:rsidR="00646BAE" w:rsidRDefault="00646BAE" w:rsidP="00732479">
      <w:pPr>
        <w:pStyle w:val="AmNumberTabs"/>
        <w:rPr>
          <w:rStyle w:val="HideTWBExt"/>
          <w:vanish w:val="0"/>
        </w:rPr>
      </w:pPr>
    </w:p>
    <w:p w14:paraId="4739B94C" w14:textId="717675F9"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8</w:t>
      </w:r>
      <w:r w:rsidRPr="00D4359D">
        <w:rPr>
          <w:rStyle w:val="HideTWBExt"/>
        </w:rPr>
        <w:t>&lt;/NumAm&gt;</w:t>
      </w:r>
    </w:p>
    <w:p w14:paraId="0C867D78"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1E881B72" w14:textId="77777777" w:rsidR="00732479" w:rsidRPr="00D4359D" w:rsidRDefault="00732479" w:rsidP="00732479">
      <w:pPr>
        <w:pStyle w:val="NormalBold"/>
      </w:pPr>
      <w:r w:rsidRPr="00D4359D">
        <w:rPr>
          <w:rStyle w:val="HideTWBExt"/>
          <w:b w:val="0"/>
        </w:rPr>
        <w:t>&lt;/RepeatBlock-By&gt;</w:t>
      </w:r>
    </w:p>
    <w:p w14:paraId="6691966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A435A15" w14:textId="77777777" w:rsidR="00732479" w:rsidRPr="00D4359D" w:rsidRDefault="00732479" w:rsidP="00732479">
      <w:pPr>
        <w:pStyle w:val="NormalBold"/>
      </w:pPr>
      <w:r w:rsidRPr="00D4359D">
        <w:rPr>
          <w:rStyle w:val="HideTWBExt"/>
        </w:rPr>
        <w:t>&lt;Article&gt;</w:t>
      </w:r>
      <w:r w:rsidRPr="00D4359D">
        <w:t>Bezugsvermerk 5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4A50F13" w14:textId="77777777" w:rsidTr="00170CCF">
        <w:trPr>
          <w:trHeight w:hRule="exact" w:val="240"/>
          <w:jc w:val="center"/>
        </w:trPr>
        <w:tc>
          <w:tcPr>
            <w:tcW w:w="9752" w:type="dxa"/>
            <w:gridSpan w:val="2"/>
            <w:tcBorders>
              <w:top w:val="nil"/>
              <w:left w:val="nil"/>
              <w:bottom w:val="nil"/>
              <w:right w:val="nil"/>
            </w:tcBorders>
          </w:tcPr>
          <w:p w14:paraId="04E3DD15" w14:textId="77777777" w:rsidR="00732479" w:rsidRPr="00D4359D" w:rsidRDefault="00732479" w:rsidP="00170CCF"/>
        </w:tc>
      </w:tr>
      <w:tr w:rsidR="00732479" w:rsidRPr="00D4359D" w14:paraId="7A956A9F" w14:textId="77777777" w:rsidTr="00170CCF">
        <w:trPr>
          <w:trHeight w:val="240"/>
          <w:jc w:val="center"/>
        </w:trPr>
        <w:tc>
          <w:tcPr>
            <w:tcW w:w="4876" w:type="dxa"/>
            <w:tcBorders>
              <w:top w:val="nil"/>
              <w:left w:val="nil"/>
              <w:bottom w:val="nil"/>
              <w:right w:val="nil"/>
            </w:tcBorders>
          </w:tcPr>
          <w:p w14:paraId="3B40185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4F232D9" w14:textId="77777777" w:rsidR="00732479" w:rsidRPr="00D4359D" w:rsidRDefault="00732479" w:rsidP="00170CCF">
            <w:pPr>
              <w:pStyle w:val="AmColumnHeading"/>
            </w:pPr>
            <w:r w:rsidRPr="00D4359D">
              <w:t>Geänderter Text</w:t>
            </w:r>
          </w:p>
        </w:tc>
      </w:tr>
      <w:tr w:rsidR="00732479" w:rsidRPr="00D4359D" w14:paraId="191C8586" w14:textId="77777777" w:rsidTr="00170CCF">
        <w:trPr>
          <w:jc w:val="center"/>
        </w:trPr>
        <w:tc>
          <w:tcPr>
            <w:tcW w:w="4876" w:type="dxa"/>
            <w:tcBorders>
              <w:top w:val="nil"/>
              <w:left w:val="nil"/>
              <w:bottom w:val="nil"/>
              <w:right w:val="nil"/>
            </w:tcBorders>
          </w:tcPr>
          <w:p w14:paraId="51285404" w14:textId="77777777" w:rsidR="00732479" w:rsidRPr="00D4359D" w:rsidRDefault="00732479" w:rsidP="00170CCF">
            <w:pPr>
              <w:pStyle w:val="Normal6a"/>
            </w:pPr>
          </w:p>
        </w:tc>
        <w:tc>
          <w:tcPr>
            <w:tcW w:w="4876" w:type="dxa"/>
            <w:tcBorders>
              <w:top w:val="nil"/>
              <w:left w:val="nil"/>
              <w:bottom w:val="nil"/>
              <w:right w:val="nil"/>
            </w:tcBorders>
          </w:tcPr>
          <w:p w14:paraId="132BF9D8" w14:textId="77777777" w:rsidR="00732479" w:rsidRPr="00D4359D" w:rsidRDefault="00732479" w:rsidP="00170CCF">
            <w:pPr>
              <w:pStyle w:val="Normal6a"/>
            </w:pPr>
            <w:r w:rsidRPr="00D4359D">
              <w:rPr>
                <w:b/>
                <w:i/>
              </w:rPr>
              <w:t>–</w:t>
            </w:r>
            <w:r w:rsidRPr="00D4359D">
              <w:tab/>
            </w:r>
            <w:r w:rsidRPr="00D4359D">
              <w:rPr>
                <w:b/>
                <w:i/>
              </w:rPr>
              <w:t>unter Hinweis auf seine Entschließung vom 13. November 2025 zu der Strategie für die Gleichstellung der Geschlechter</w:t>
            </w:r>
            <w:r w:rsidRPr="00D4359D">
              <w:rPr>
                <w:b/>
                <w:i/>
                <w:vertAlign w:val="superscript"/>
              </w:rPr>
              <w:t>1a</w:t>
            </w:r>
            <w:r w:rsidRPr="00D4359D">
              <w:rPr>
                <w:b/>
                <w:i/>
              </w:rPr>
              <w:t>,</w:t>
            </w:r>
          </w:p>
        </w:tc>
      </w:tr>
      <w:tr w:rsidR="00732479" w:rsidRPr="00D4359D" w14:paraId="6FF4FA9F" w14:textId="77777777" w:rsidTr="00170CCF">
        <w:trPr>
          <w:jc w:val="center"/>
        </w:trPr>
        <w:tc>
          <w:tcPr>
            <w:tcW w:w="4876" w:type="dxa"/>
            <w:tcBorders>
              <w:top w:val="nil"/>
              <w:left w:val="nil"/>
              <w:bottom w:val="nil"/>
              <w:right w:val="nil"/>
            </w:tcBorders>
          </w:tcPr>
          <w:p w14:paraId="763B260A" w14:textId="77777777" w:rsidR="00732479" w:rsidRPr="00D4359D" w:rsidRDefault="00732479" w:rsidP="00170CCF"/>
        </w:tc>
        <w:tc>
          <w:tcPr>
            <w:tcW w:w="4876" w:type="dxa"/>
            <w:tcBorders>
              <w:top w:val="nil"/>
              <w:left w:val="nil"/>
              <w:bottom w:val="nil"/>
              <w:right w:val="nil"/>
            </w:tcBorders>
          </w:tcPr>
          <w:p w14:paraId="562F4EF5" w14:textId="77777777" w:rsidR="00732479" w:rsidRPr="00D4359D" w:rsidRDefault="00732479" w:rsidP="00170CCF">
            <w:pPr>
              <w:pStyle w:val="Normal6a"/>
            </w:pPr>
            <w:r w:rsidRPr="00D4359D">
              <w:rPr>
                <w:b/>
                <w:i/>
              </w:rPr>
              <w:t>_________________</w:t>
            </w:r>
          </w:p>
        </w:tc>
      </w:tr>
      <w:tr w:rsidR="00732479" w:rsidRPr="00D4359D" w14:paraId="250EF318" w14:textId="77777777" w:rsidTr="00170CCF">
        <w:trPr>
          <w:jc w:val="center"/>
        </w:trPr>
        <w:tc>
          <w:tcPr>
            <w:tcW w:w="4876" w:type="dxa"/>
            <w:tcBorders>
              <w:top w:val="nil"/>
              <w:left w:val="nil"/>
              <w:bottom w:val="nil"/>
              <w:right w:val="nil"/>
            </w:tcBorders>
          </w:tcPr>
          <w:p w14:paraId="243F9C00" w14:textId="77777777" w:rsidR="00732479" w:rsidRPr="00D4359D" w:rsidRDefault="00732479" w:rsidP="00170CCF"/>
        </w:tc>
        <w:tc>
          <w:tcPr>
            <w:tcW w:w="4876" w:type="dxa"/>
            <w:tcBorders>
              <w:top w:val="nil"/>
              <w:left w:val="nil"/>
              <w:bottom w:val="nil"/>
              <w:right w:val="nil"/>
            </w:tcBorders>
          </w:tcPr>
          <w:p w14:paraId="375077C1" w14:textId="77777777" w:rsidR="00732479" w:rsidRPr="00D4359D" w:rsidRDefault="00732479" w:rsidP="00170CCF">
            <w:pPr>
              <w:pStyle w:val="Normal6a"/>
            </w:pPr>
            <w:r w:rsidRPr="00D4359D">
              <w:rPr>
                <w:b/>
                <w:i/>
                <w:vertAlign w:val="superscript"/>
              </w:rPr>
              <w:t>1a</w:t>
            </w:r>
            <w:r w:rsidRPr="00D4359D">
              <w:t xml:space="preserve"> </w:t>
            </w:r>
            <w:r w:rsidRPr="00D4359D">
              <w:rPr>
                <w:b/>
                <w:i/>
              </w:rPr>
              <w:t>Angenommene Texte, P10_TA(2025)0278.</w:t>
            </w:r>
          </w:p>
        </w:tc>
      </w:tr>
    </w:tbl>
    <w:p w14:paraId="49909A3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B79EAAE" w14:textId="77777777" w:rsidR="00732479" w:rsidRPr="00D4359D" w:rsidRDefault="00732479" w:rsidP="00732479">
      <w:r w:rsidRPr="00D4359D">
        <w:rPr>
          <w:rStyle w:val="HideTWBExt"/>
        </w:rPr>
        <w:t>&lt;/Amend&gt;</w:t>
      </w:r>
    </w:p>
    <w:p w14:paraId="11162C2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9</w:t>
      </w:r>
      <w:r w:rsidRPr="00D4359D">
        <w:rPr>
          <w:rStyle w:val="HideTWBExt"/>
        </w:rPr>
        <w:t>&lt;/NumAm&gt;</w:t>
      </w:r>
    </w:p>
    <w:p w14:paraId="1AA9AD71" w14:textId="77777777" w:rsidR="00732479" w:rsidRPr="00D4359D" w:rsidRDefault="00732479" w:rsidP="00732479">
      <w:pPr>
        <w:pStyle w:val="NormalBold"/>
      </w:pPr>
      <w:r w:rsidRPr="00D4359D">
        <w:rPr>
          <w:rStyle w:val="HideTWBExt"/>
          <w:b w:val="0"/>
        </w:rPr>
        <w:t>&lt;RepeatBlock-By&gt;&lt;Members&gt;</w:t>
      </w:r>
      <w:r w:rsidRPr="00D4359D">
        <w:t>Arba Kokalari, Eleonora Meleti, Maria Walsh, Mirosława Nykiel</w:t>
      </w:r>
      <w:r w:rsidRPr="00D4359D">
        <w:rPr>
          <w:rStyle w:val="HideTWBExt"/>
          <w:b w:val="0"/>
        </w:rPr>
        <w:t>&lt;/Members&gt;</w:t>
      </w:r>
    </w:p>
    <w:p w14:paraId="7A6F7B86" w14:textId="77777777" w:rsidR="00732479" w:rsidRPr="00D4359D" w:rsidRDefault="00732479" w:rsidP="00732479">
      <w:pPr>
        <w:pStyle w:val="NormalBold"/>
      </w:pPr>
      <w:r w:rsidRPr="00D4359D">
        <w:rPr>
          <w:rStyle w:val="HideTWBExt"/>
          <w:b w:val="0"/>
        </w:rPr>
        <w:t>&lt;/RepeatBlock-By&gt;</w:t>
      </w:r>
    </w:p>
    <w:p w14:paraId="21E2BBB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2483506" w14:textId="77777777" w:rsidR="00732479" w:rsidRPr="00D4359D" w:rsidRDefault="00732479" w:rsidP="00732479">
      <w:pPr>
        <w:pStyle w:val="NormalBold"/>
      </w:pPr>
      <w:r w:rsidRPr="00D4359D">
        <w:rPr>
          <w:rStyle w:val="HideTWBExt"/>
        </w:rPr>
        <w:t>&lt;Article&gt;</w:t>
      </w:r>
      <w:r w:rsidRPr="00D4359D">
        <w:t>Bezugsvermerk 5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8F84CB2" w14:textId="77777777" w:rsidTr="00170CCF">
        <w:trPr>
          <w:trHeight w:hRule="exact" w:val="240"/>
          <w:jc w:val="center"/>
        </w:trPr>
        <w:tc>
          <w:tcPr>
            <w:tcW w:w="9752" w:type="dxa"/>
            <w:gridSpan w:val="2"/>
            <w:tcBorders>
              <w:top w:val="nil"/>
              <w:left w:val="nil"/>
              <w:bottom w:val="nil"/>
              <w:right w:val="nil"/>
            </w:tcBorders>
          </w:tcPr>
          <w:p w14:paraId="7726DCFA" w14:textId="77777777" w:rsidR="00732479" w:rsidRPr="00D4359D" w:rsidRDefault="00732479" w:rsidP="00170CCF"/>
        </w:tc>
      </w:tr>
      <w:tr w:rsidR="00732479" w:rsidRPr="00D4359D" w14:paraId="2DC6E82F" w14:textId="77777777" w:rsidTr="00170CCF">
        <w:trPr>
          <w:trHeight w:val="240"/>
          <w:jc w:val="center"/>
        </w:trPr>
        <w:tc>
          <w:tcPr>
            <w:tcW w:w="4876" w:type="dxa"/>
            <w:tcBorders>
              <w:top w:val="nil"/>
              <w:left w:val="nil"/>
              <w:bottom w:val="nil"/>
              <w:right w:val="nil"/>
            </w:tcBorders>
          </w:tcPr>
          <w:p w14:paraId="58A3157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37B570B" w14:textId="77777777" w:rsidR="00732479" w:rsidRPr="00D4359D" w:rsidRDefault="00732479" w:rsidP="00170CCF">
            <w:pPr>
              <w:pStyle w:val="AmColumnHeading"/>
            </w:pPr>
            <w:r w:rsidRPr="00D4359D">
              <w:t>Geänderter Text</w:t>
            </w:r>
          </w:p>
        </w:tc>
      </w:tr>
      <w:tr w:rsidR="00732479" w:rsidRPr="00D4359D" w14:paraId="38E628B6" w14:textId="77777777" w:rsidTr="00170CCF">
        <w:trPr>
          <w:jc w:val="center"/>
        </w:trPr>
        <w:tc>
          <w:tcPr>
            <w:tcW w:w="4876" w:type="dxa"/>
            <w:tcBorders>
              <w:top w:val="nil"/>
              <w:left w:val="nil"/>
              <w:bottom w:val="nil"/>
              <w:right w:val="nil"/>
            </w:tcBorders>
          </w:tcPr>
          <w:p w14:paraId="42C62CD7" w14:textId="77777777" w:rsidR="00732479" w:rsidRPr="00D4359D" w:rsidRDefault="00732479" w:rsidP="00170CCF">
            <w:pPr>
              <w:pStyle w:val="Normal6a"/>
            </w:pPr>
          </w:p>
        </w:tc>
        <w:tc>
          <w:tcPr>
            <w:tcW w:w="4876" w:type="dxa"/>
            <w:tcBorders>
              <w:top w:val="nil"/>
              <w:left w:val="nil"/>
              <w:bottom w:val="nil"/>
              <w:right w:val="nil"/>
            </w:tcBorders>
          </w:tcPr>
          <w:p w14:paraId="47B2FECF" w14:textId="77777777" w:rsidR="00732479" w:rsidRPr="00D4359D" w:rsidRDefault="00732479" w:rsidP="00170CCF">
            <w:pPr>
              <w:pStyle w:val="Normal6a"/>
            </w:pPr>
            <w:r w:rsidRPr="00D4359D">
              <w:rPr>
                <w:b/>
                <w:i/>
              </w:rPr>
              <w:t>–</w:t>
            </w:r>
            <w:r w:rsidRPr="00D4359D">
              <w:tab/>
            </w:r>
            <w:r w:rsidRPr="00D4359D">
              <w:rPr>
                <w:b/>
                <w:i/>
              </w:rPr>
              <w:t>unter Hinweis darauf, dass das Parlament mehrfach für die Stärkung und den Schutz des Rechts auf Abtreibung gestimmt hat, unter anderem in Texten zur Europäischen Bürgerinitiative „My Voice, My Choice“ und zur Strategie für die Gleichstellung der Geschlechter 2025 sowie in seiner Empfehlung an den Rat zu den Prioritäten der EU für die 69. Tagung der Kommission der Vereinten Nationen für die Rechtsstellung der Frau,</w:t>
            </w:r>
          </w:p>
        </w:tc>
      </w:tr>
    </w:tbl>
    <w:p w14:paraId="70B49BF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BD0485E" w14:textId="77777777" w:rsidR="00732479" w:rsidRPr="00D4359D" w:rsidRDefault="00732479" w:rsidP="00732479">
      <w:r w:rsidRPr="00D4359D">
        <w:rPr>
          <w:rStyle w:val="HideTWBExt"/>
        </w:rPr>
        <w:lastRenderedPageBreak/>
        <w:t>&lt;/Amend&gt;</w:t>
      </w:r>
    </w:p>
    <w:p w14:paraId="3410E9C4" w14:textId="77777777" w:rsidR="00646BAE" w:rsidRDefault="00646BAE" w:rsidP="00732479">
      <w:pPr>
        <w:pStyle w:val="AmNumberTabs"/>
        <w:rPr>
          <w:rStyle w:val="HideTWBExt"/>
          <w:vanish w:val="0"/>
        </w:rPr>
      </w:pPr>
    </w:p>
    <w:p w14:paraId="71F35FFE" w14:textId="77777777" w:rsidR="00646BAE" w:rsidRDefault="00646BAE" w:rsidP="00732479">
      <w:pPr>
        <w:pStyle w:val="AmNumberTabs"/>
        <w:rPr>
          <w:rStyle w:val="HideTWBExt"/>
          <w:vanish w:val="0"/>
        </w:rPr>
      </w:pPr>
    </w:p>
    <w:p w14:paraId="1C346494" w14:textId="07E4DCB2"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10</w:t>
      </w:r>
      <w:r w:rsidRPr="00D4359D">
        <w:rPr>
          <w:rStyle w:val="HideTWBExt"/>
        </w:rPr>
        <w:t>&lt;/NumAm&gt;</w:t>
      </w:r>
    </w:p>
    <w:p w14:paraId="210333BF"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12E4DFC9" w14:textId="77777777" w:rsidR="00732479" w:rsidRPr="00D4359D" w:rsidRDefault="00732479" w:rsidP="00732479">
      <w:pPr>
        <w:pStyle w:val="NormalBold"/>
      </w:pPr>
      <w:r w:rsidRPr="00D4359D">
        <w:rPr>
          <w:rStyle w:val="HideTWBExt"/>
          <w:b w:val="0"/>
        </w:rPr>
        <w:t>&lt;/RepeatBlock-By&gt;</w:t>
      </w:r>
    </w:p>
    <w:p w14:paraId="7169DAB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4F971C2" w14:textId="77777777" w:rsidR="00732479" w:rsidRPr="00D4359D" w:rsidRDefault="00732479" w:rsidP="00732479">
      <w:pPr>
        <w:pStyle w:val="NormalBold"/>
      </w:pPr>
      <w:r w:rsidRPr="00D4359D">
        <w:rPr>
          <w:rStyle w:val="HideTWBExt"/>
        </w:rPr>
        <w:t>&lt;Article&gt;</w:t>
      </w:r>
      <w:r w:rsidRPr="00D4359D">
        <w:t>Bezugsvermerk 6</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E948D47" w14:textId="77777777" w:rsidTr="00170CCF">
        <w:trPr>
          <w:trHeight w:hRule="exact" w:val="240"/>
          <w:jc w:val="center"/>
        </w:trPr>
        <w:tc>
          <w:tcPr>
            <w:tcW w:w="9752" w:type="dxa"/>
            <w:gridSpan w:val="2"/>
            <w:tcBorders>
              <w:top w:val="nil"/>
              <w:left w:val="nil"/>
              <w:bottom w:val="nil"/>
              <w:right w:val="nil"/>
            </w:tcBorders>
          </w:tcPr>
          <w:p w14:paraId="708DE4EF" w14:textId="77777777" w:rsidR="00732479" w:rsidRPr="00D4359D" w:rsidRDefault="00732479" w:rsidP="00170CCF"/>
        </w:tc>
      </w:tr>
      <w:tr w:rsidR="00732479" w:rsidRPr="00D4359D" w14:paraId="5FD47064" w14:textId="77777777" w:rsidTr="00170CCF">
        <w:trPr>
          <w:trHeight w:val="240"/>
          <w:jc w:val="center"/>
        </w:trPr>
        <w:tc>
          <w:tcPr>
            <w:tcW w:w="4876" w:type="dxa"/>
            <w:tcBorders>
              <w:top w:val="nil"/>
              <w:left w:val="nil"/>
              <w:bottom w:val="nil"/>
              <w:right w:val="nil"/>
            </w:tcBorders>
          </w:tcPr>
          <w:p w14:paraId="73FC985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C6DEAC6" w14:textId="77777777" w:rsidR="00732479" w:rsidRPr="00D4359D" w:rsidRDefault="00732479" w:rsidP="00170CCF">
            <w:pPr>
              <w:pStyle w:val="AmColumnHeading"/>
            </w:pPr>
            <w:r w:rsidRPr="00D4359D">
              <w:t>Geänderter Text</w:t>
            </w:r>
          </w:p>
        </w:tc>
      </w:tr>
      <w:tr w:rsidR="00732479" w:rsidRPr="00D4359D" w14:paraId="5DC30B42" w14:textId="77777777" w:rsidTr="00170CCF">
        <w:trPr>
          <w:jc w:val="center"/>
        </w:trPr>
        <w:tc>
          <w:tcPr>
            <w:tcW w:w="4876" w:type="dxa"/>
            <w:tcBorders>
              <w:top w:val="nil"/>
              <w:left w:val="nil"/>
              <w:bottom w:val="nil"/>
              <w:right w:val="nil"/>
            </w:tcBorders>
          </w:tcPr>
          <w:p w14:paraId="73E88A96" w14:textId="77777777" w:rsidR="00732479" w:rsidRPr="00D4359D" w:rsidRDefault="00732479" w:rsidP="00170CCF">
            <w:pPr>
              <w:pStyle w:val="Normal6a"/>
            </w:pPr>
            <w:r w:rsidRPr="00D4359D">
              <w:rPr>
                <w:b/>
                <w:i/>
              </w:rPr>
              <w:t>–</w:t>
            </w:r>
            <w:r w:rsidRPr="00D4359D">
              <w:tab/>
            </w:r>
            <w:r w:rsidRPr="00D4359D">
              <w:rPr>
                <w:b/>
                <w:i/>
              </w:rPr>
              <w:t>unter Hinweis auf seine Entschließung vom 24. Juni 2021 zu der Lage im Hinblick auf die sexuelle und reproduktive Gesundheit und die damit verbundenen Rechte in der EU im Zusammenhang mit der Gesundheit von Frauen</w:t>
            </w:r>
            <w:r w:rsidRPr="00D4359D">
              <w:rPr>
                <w:b/>
                <w:i/>
                <w:vertAlign w:val="superscript"/>
              </w:rPr>
              <w:t>3</w:t>
            </w:r>
            <w:r w:rsidRPr="00D4359D">
              <w:rPr>
                <w:b/>
                <w:i/>
              </w:rPr>
              <w:t>,</w:t>
            </w:r>
          </w:p>
        </w:tc>
        <w:tc>
          <w:tcPr>
            <w:tcW w:w="4876" w:type="dxa"/>
            <w:tcBorders>
              <w:top w:val="nil"/>
              <w:left w:val="nil"/>
              <w:bottom w:val="nil"/>
              <w:right w:val="nil"/>
            </w:tcBorders>
          </w:tcPr>
          <w:p w14:paraId="3B1989AA" w14:textId="77777777" w:rsidR="00732479" w:rsidRPr="00D4359D" w:rsidRDefault="00732479" w:rsidP="00170CCF">
            <w:pPr>
              <w:pStyle w:val="Normal6a"/>
            </w:pPr>
            <w:r w:rsidRPr="00D4359D">
              <w:rPr>
                <w:b/>
                <w:i/>
              </w:rPr>
              <w:t>entfällt</w:t>
            </w:r>
          </w:p>
        </w:tc>
      </w:tr>
      <w:tr w:rsidR="00732479" w:rsidRPr="00D4359D" w14:paraId="3D3F7A7F" w14:textId="77777777" w:rsidTr="00170CCF">
        <w:trPr>
          <w:jc w:val="center"/>
        </w:trPr>
        <w:tc>
          <w:tcPr>
            <w:tcW w:w="4876" w:type="dxa"/>
            <w:tcBorders>
              <w:top w:val="nil"/>
              <w:left w:val="nil"/>
              <w:bottom w:val="nil"/>
              <w:right w:val="nil"/>
            </w:tcBorders>
          </w:tcPr>
          <w:p w14:paraId="1E93CE47"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275D3177" w14:textId="77777777" w:rsidR="00732479" w:rsidRPr="00D4359D" w:rsidRDefault="00732479" w:rsidP="00170CCF"/>
        </w:tc>
      </w:tr>
      <w:tr w:rsidR="00732479" w:rsidRPr="00D4359D" w14:paraId="76EC23B1" w14:textId="77777777" w:rsidTr="00170CCF">
        <w:trPr>
          <w:jc w:val="center"/>
        </w:trPr>
        <w:tc>
          <w:tcPr>
            <w:tcW w:w="4876" w:type="dxa"/>
            <w:tcBorders>
              <w:top w:val="nil"/>
              <w:left w:val="nil"/>
              <w:bottom w:val="nil"/>
              <w:right w:val="nil"/>
            </w:tcBorders>
          </w:tcPr>
          <w:p w14:paraId="474B32ED" w14:textId="77777777" w:rsidR="00732479" w:rsidRPr="00D4359D" w:rsidRDefault="00732479" w:rsidP="00170CCF">
            <w:pPr>
              <w:pStyle w:val="Normal6a"/>
            </w:pPr>
            <w:r w:rsidRPr="00D4359D">
              <w:rPr>
                <w:b/>
                <w:i/>
                <w:vertAlign w:val="superscript"/>
              </w:rPr>
              <w:t>3</w:t>
            </w:r>
            <w:r w:rsidRPr="00D4359D">
              <w:t xml:space="preserve"> </w:t>
            </w:r>
            <w:r w:rsidRPr="00D4359D">
              <w:rPr>
                <w:b/>
                <w:i/>
              </w:rPr>
              <w:t>ABl. C 81 vom 18.2.2022, S. 43.</w:t>
            </w:r>
          </w:p>
        </w:tc>
        <w:tc>
          <w:tcPr>
            <w:tcW w:w="4876" w:type="dxa"/>
            <w:tcBorders>
              <w:top w:val="nil"/>
              <w:left w:val="nil"/>
              <w:bottom w:val="nil"/>
              <w:right w:val="nil"/>
            </w:tcBorders>
          </w:tcPr>
          <w:p w14:paraId="2AED914E" w14:textId="77777777" w:rsidR="00732479" w:rsidRPr="00D4359D" w:rsidRDefault="00732479" w:rsidP="00170CCF"/>
        </w:tc>
      </w:tr>
    </w:tbl>
    <w:p w14:paraId="5C222CA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6178CC9" w14:textId="77777777" w:rsidR="00732479" w:rsidRPr="00D4359D" w:rsidRDefault="00732479" w:rsidP="00732479">
      <w:r w:rsidRPr="00D4359D">
        <w:rPr>
          <w:rStyle w:val="HideTWBExt"/>
        </w:rPr>
        <w:t>&lt;/Amend&gt;</w:t>
      </w:r>
    </w:p>
    <w:p w14:paraId="2D5D715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11</w:t>
      </w:r>
      <w:r w:rsidRPr="00D4359D">
        <w:rPr>
          <w:rStyle w:val="HideTWBExt"/>
        </w:rPr>
        <w:t>&lt;/NumAm&gt;</w:t>
      </w:r>
    </w:p>
    <w:p w14:paraId="74D1011F"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1124FFA8" w14:textId="77777777" w:rsidR="00732479" w:rsidRPr="00D4359D" w:rsidRDefault="00732479" w:rsidP="00732479">
      <w:pPr>
        <w:pStyle w:val="NormalBold"/>
      </w:pPr>
      <w:r w:rsidRPr="00D4359D">
        <w:rPr>
          <w:rStyle w:val="HideTWBExt"/>
          <w:b w:val="0"/>
        </w:rPr>
        <w:t>&lt;/RepeatBlock-By&gt;</w:t>
      </w:r>
    </w:p>
    <w:p w14:paraId="537095C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12F4458" w14:textId="77777777" w:rsidR="00732479" w:rsidRPr="00D4359D" w:rsidRDefault="00732479" w:rsidP="00732479">
      <w:pPr>
        <w:pStyle w:val="NormalBold"/>
      </w:pPr>
      <w:r w:rsidRPr="00D4359D">
        <w:rPr>
          <w:rStyle w:val="HideTWBExt"/>
        </w:rPr>
        <w:t>&lt;Article&gt;</w:t>
      </w:r>
      <w:r w:rsidRPr="00D4359D">
        <w:t>Bezugsvermerk 6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EFFCE9C" w14:textId="77777777" w:rsidTr="00170CCF">
        <w:trPr>
          <w:trHeight w:hRule="exact" w:val="240"/>
          <w:jc w:val="center"/>
        </w:trPr>
        <w:tc>
          <w:tcPr>
            <w:tcW w:w="9752" w:type="dxa"/>
            <w:gridSpan w:val="2"/>
            <w:tcBorders>
              <w:top w:val="nil"/>
              <w:left w:val="nil"/>
              <w:bottom w:val="nil"/>
              <w:right w:val="nil"/>
            </w:tcBorders>
          </w:tcPr>
          <w:p w14:paraId="2D5DB544" w14:textId="77777777" w:rsidR="00732479" w:rsidRPr="00D4359D" w:rsidRDefault="00732479" w:rsidP="00170CCF"/>
        </w:tc>
      </w:tr>
      <w:tr w:rsidR="00732479" w:rsidRPr="00D4359D" w14:paraId="76FD857F" w14:textId="77777777" w:rsidTr="00170CCF">
        <w:trPr>
          <w:trHeight w:val="240"/>
          <w:jc w:val="center"/>
        </w:trPr>
        <w:tc>
          <w:tcPr>
            <w:tcW w:w="4876" w:type="dxa"/>
            <w:tcBorders>
              <w:top w:val="nil"/>
              <w:left w:val="nil"/>
              <w:bottom w:val="nil"/>
              <w:right w:val="nil"/>
            </w:tcBorders>
          </w:tcPr>
          <w:p w14:paraId="36A63FD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2ECF19B" w14:textId="77777777" w:rsidR="00732479" w:rsidRPr="00D4359D" w:rsidRDefault="00732479" w:rsidP="00170CCF">
            <w:pPr>
              <w:pStyle w:val="AmColumnHeading"/>
            </w:pPr>
            <w:r w:rsidRPr="00D4359D">
              <w:t>Geänderter Text</w:t>
            </w:r>
          </w:p>
        </w:tc>
      </w:tr>
      <w:tr w:rsidR="00732479" w:rsidRPr="00D4359D" w14:paraId="285C5678" w14:textId="77777777" w:rsidTr="00170CCF">
        <w:trPr>
          <w:jc w:val="center"/>
        </w:trPr>
        <w:tc>
          <w:tcPr>
            <w:tcW w:w="4876" w:type="dxa"/>
            <w:tcBorders>
              <w:top w:val="nil"/>
              <w:left w:val="nil"/>
              <w:bottom w:val="nil"/>
              <w:right w:val="nil"/>
            </w:tcBorders>
          </w:tcPr>
          <w:p w14:paraId="76F75032" w14:textId="77777777" w:rsidR="00732479" w:rsidRPr="00D4359D" w:rsidRDefault="00732479" w:rsidP="00170CCF">
            <w:pPr>
              <w:pStyle w:val="Normal6a"/>
            </w:pPr>
          </w:p>
        </w:tc>
        <w:tc>
          <w:tcPr>
            <w:tcW w:w="4876" w:type="dxa"/>
            <w:tcBorders>
              <w:top w:val="nil"/>
              <w:left w:val="nil"/>
              <w:bottom w:val="nil"/>
              <w:right w:val="nil"/>
            </w:tcBorders>
          </w:tcPr>
          <w:p w14:paraId="08CC8022" w14:textId="77777777" w:rsidR="00732479" w:rsidRPr="00D4359D" w:rsidRDefault="00732479" w:rsidP="00170CCF">
            <w:pPr>
              <w:pStyle w:val="Normal6a"/>
            </w:pPr>
            <w:r w:rsidRPr="00D4359D">
              <w:rPr>
                <w:b/>
                <w:i/>
              </w:rPr>
              <w:t>–</w:t>
            </w:r>
            <w:r w:rsidRPr="00D4359D">
              <w:tab/>
            </w:r>
            <w:r w:rsidRPr="00D4359D">
              <w:rPr>
                <w:b/>
                <w:i/>
              </w:rPr>
              <w:t>unter Hinweis auf das Übereinkommen zum Schutz der Menschenrechte und der Menschenwürde im Hinblick auf die Anwendung von Biologie und Medizin: Übereinkommen über Menschenrechte und Biomedizin (Bioethik-Konvention) vom 4. April 1997,</w:t>
            </w:r>
          </w:p>
        </w:tc>
      </w:tr>
    </w:tbl>
    <w:p w14:paraId="796E035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C8256CE" w14:textId="77777777" w:rsidR="00732479" w:rsidRPr="00D4359D" w:rsidRDefault="00732479" w:rsidP="00732479">
      <w:r w:rsidRPr="00D4359D">
        <w:rPr>
          <w:rStyle w:val="HideTWBExt"/>
        </w:rPr>
        <w:t>&lt;/Amend&gt;</w:t>
      </w:r>
    </w:p>
    <w:p w14:paraId="3C54F32E"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12</w:t>
      </w:r>
      <w:r w:rsidRPr="00D4359D">
        <w:rPr>
          <w:rStyle w:val="HideTWBExt"/>
        </w:rPr>
        <w:t>&lt;/NumAm&gt;</w:t>
      </w:r>
    </w:p>
    <w:p w14:paraId="2201F179"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3F99668E" w14:textId="77777777" w:rsidR="00732479" w:rsidRPr="00D4359D" w:rsidRDefault="00732479" w:rsidP="00732479">
      <w:pPr>
        <w:pStyle w:val="NormalBold"/>
      </w:pPr>
      <w:r w:rsidRPr="00D4359D">
        <w:rPr>
          <w:rStyle w:val="HideTWBExt"/>
          <w:b w:val="0"/>
        </w:rPr>
        <w:t>&lt;/RepeatBlock-By&gt;</w:t>
      </w:r>
    </w:p>
    <w:p w14:paraId="7B0026E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FE08903" w14:textId="77777777" w:rsidR="00732479" w:rsidRPr="00D4359D" w:rsidRDefault="00732479" w:rsidP="00732479">
      <w:pPr>
        <w:pStyle w:val="NormalBold"/>
      </w:pPr>
      <w:r w:rsidRPr="00D4359D">
        <w:rPr>
          <w:rStyle w:val="HideTWBExt"/>
        </w:rPr>
        <w:t>&lt;Article&gt;</w:t>
      </w:r>
      <w:r w:rsidRPr="00D4359D">
        <w:t>Bezugsvermerk 6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D16999E" w14:textId="77777777" w:rsidTr="00170CCF">
        <w:trPr>
          <w:trHeight w:hRule="exact" w:val="240"/>
          <w:jc w:val="center"/>
        </w:trPr>
        <w:tc>
          <w:tcPr>
            <w:tcW w:w="9752" w:type="dxa"/>
            <w:gridSpan w:val="2"/>
            <w:tcBorders>
              <w:top w:val="nil"/>
              <w:left w:val="nil"/>
              <w:bottom w:val="nil"/>
              <w:right w:val="nil"/>
            </w:tcBorders>
          </w:tcPr>
          <w:p w14:paraId="73F51AEB" w14:textId="77777777" w:rsidR="00732479" w:rsidRPr="00D4359D" w:rsidRDefault="00732479" w:rsidP="00170CCF"/>
        </w:tc>
      </w:tr>
      <w:tr w:rsidR="00732479" w:rsidRPr="00D4359D" w14:paraId="62507C10" w14:textId="77777777" w:rsidTr="00170CCF">
        <w:trPr>
          <w:trHeight w:val="240"/>
          <w:jc w:val="center"/>
        </w:trPr>
        <w:tc>
          <w:tcPr>
            <w:tcW w:w="4876" w:type="dxa"/>
            <w:tcBorders>
              <w:top w:val="nil"/>
              <w:left w:val="nil"/>
              <w:bottom w:val="nil"/>
              <w:right w:val="nil"/>
            </w:tcBorders>
          </w:tcPr>
          <w:p w14:paraId="070FF9C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AEDDD53" w14:textId="77777777" w:rsidR="00732479" w:rsidRPr="00D4359D" w:rsidRDefault="00732479" w:rsidP="00170CCF">
            <w:pPr>
              <w:pStyle w:val="AmColumnHeading"/>
            </w:pPr>
            <w:r w:rsidRPr="00D4359D">
              <w:t>Geänderter Text</w:t>
            </w:r>
          </w:p>
        </w:tc>
      </w:tr>
      <w:tr w:rsidR="00732479" w:rsidRPr="00D4359D" w14:paraId="52B8AC84" w14:textId="77777777" w:rsidTr="00170CCF">
        <w:trPr>
          <w:jc w:val="center"/>
        </w:trPr>
        <w:tc>
          <w:tcPr>
            <w:tcW w:w="4876" w:type="dxa"/>
            <w:tcBorders>
              <w:top w:val="nil"/>
              <w:left w:val="nil"/>
              <w:bottom w:val="nil"/>
              <w:right w:val="nil"/>
            </w:tcBorders>
          </w:tcPr>
          <w:p w14:paraId="44B45385" w14:textId="77777777" w:rsidR="00732479" w:rsidRPr="00D4359D" w:rsidRDefault="00732479" w:rsidP="00170CCF">
            <w:pPr>
              <w:pStyle w:val="Normal6a"/>
            </w:pPr>
          </w:p>
        </w:tc>
        <w:tc>
          <w:tcPr>
            <w:tcW w:w="4876" w:type="dxa"/>
            <w:tcBorders>
              <w:top w:val="nil"/>
              <w:left w:val="nil"/>
              <w:bottom w:val="nil"/>
              <w:right w:val="nil"/>
            </w:tcBorders>
          </w:tcPr>
          <w:p w14:paraId="54F4E9C2" w14:textId="77777777" w:rsidR="00732479" w:rsidRPr="00D4359D" w:rsidRDefault="00732479" w:rsidP="00170CCF">
            <w:pPr>
              <w:pStyle w:val="Normal6a"/>
            </w:pPr>
            <w:r w:rsidRPr="00D4359D">
              <w:rPr>
                <w:b/>
                <w:i/>
              </w:rPr>
              <w:t>–</w:t>
            </w:r>
            <w:r w:rsidRPr="00D4359D">
              <w:tab/>
            </w:r>
            <w:r w:rsidRPr="00D4359D">
              <w:rPr>
                <w:b/>
                <w:i/>
              </w:rPr>
              <w:t>unter Hinweis auf seine Entschließung vom 12. Februar 2020 zu einer Strategie der EU zur weltweiten Einstellung der Verstümmelung weiblicher Genitalien</w:t>
            </w:r>
            <w:r w:rsidRPr="00D4359D">
              <w:rPr>
                <w:b/>
                <w:i/>
                <w:vertAlign w:val="superscript"/>
              </w:rPr>
              <w:t>1a</w:t>
            </w:r>
            <w:r w:rsidRPr="00D4359D">
              <w:rPr>
                <w:b/>
                <w:i/>
              </w:rPr>
              <w:t>,</w:t>
            </w:r>
          </w:p>
        </w:tc>
      </w:tr>
      <w:tr w:rsidR="00732479" w:rsidRPr="00D4359D" w14:paraId="644813C9" w14:textId="77777777" w:rsidTr="00170CCF">
        <w:trPr>
          <w:jc w:val="center"/>
        </w:trPr>
        <w:tc>
          <w:tcPr>
            <w:tcW w:w="4876" w:type="dxa"/>
            <w:tcBorders>
              <w:top w:val="nil"/>
              <w:left w:val="nil"/>
              <w:bottom w:val="nil"/>
              <w:right w:val="nil"/>
            </w:tcBorders>
          </w:tcPr>
          <w:p w14:paraId="11BF1328" w14:textId="77777777" w:rsidR="00732479" w:rsidRPr="00D4359D" w:rsidRDefault="00732479" w:rsidP="00170CCF"/>
        </w:tc>
        <w:tc>
          <w:tcPr>
            <w:tcW w:w="4876" w:type="dxa"/>
            <w:tcBorders>
              <w:top w:val="nil"/>
              <w:left w:val="nil"/>
              <w:bottom w:val="nil"/>
              <w:right w:val="nil"/>
            </w:tcBorders>
          </w:tcPr>
          <w:p w14:paraId="6A4E98C8" w14:textId="77777777" w:rsidR="00732479" w:rsidRPr="00D4359D" w:rsidRDefault="00732479" w:rsidP="00170CCF">
            <w:pPr>
              <w:pStyle w:val="Normal6a"/>
            </w:pPr>
            <w:r w:rsidRPr="00D4359D">
              <w:rPr>
                <w:b/>
                <w:i/>
              </w:rPr>
              <w:t>_________________</w:t>
            </w:r>
          </w:p>
        </w:tc>
      </w:tr>
      <w:tr w:rsidR="00732479" w:rsidRPr="00D4359D" w14:paraId="476C8139" w14:textId="77777777" w:rsidTr="00170CCF">
        <w:trPr>
          <w:jc w:val="center"/>
        </w:trPr>
        <w:tc>
          <w:tcPr>
            <w:tcW w:w="4876" w:type="dxa"/>
            <w:tcBorders>
              <w:top w:val="nil"/>
              <w:left w:val="nil"/>
              <w:bottom w:val="nil"/>
              <w:right w:val="nil"/>
            </w:tcBorders>
          </w:tcPr>
          <w:p w14:paraId="3C2BEBC6" w14:textId="77777777" w:rsidR="00732479" w:rsidRPr="00D4359D" w:rsidRDefault="00732479" w:rsidP="00170CCF"/>
        </w:tc>
        <w:tc>
          <w:tcPr>
            <w:tcW w:w="4876" w:type="dxa"/>
            <w:tcBorders>
              <w:top w:val="nil"/>
              <w:left w:val="nil"/>
              <w:bottom w:val="nil"/>
              <w:right w:val="nil"/>
            </w:tcBorders>
          </w:tcPr>
          <w:p w14:paraId="7C00D807" w14:textId="77777777" w:rsidR="00732479" w:rsidRPr="00D4359D" w:rsidRDefault="00732479" w:rsidP="00170CCF">
            <w:pPr>
              <w:pStyle w:val="Normal6a"/>
            </w:pPr>
            <w:r w:rsidRPr="00D4359D">
              <w:rPr>
                <w:b/>
                <w:i/>
                <w:vertAlign w:val="superscript"/>
              </w:rPr>
              <w:t>1a</w:t>
            </w:r>
            <w:r w:rsidRPr="00D4359D">
              <w:t xml:space="preserve"> </w:t>
            </w:r>
            <w:r w:rsidRPr="00D4359D">
              <w:rPr>
                <w:b/>
                <w:i/>
              </w:rPr>
              <w:t>ABl. C 294 vom 23.7.2021, S. 8.</w:t>
            </w:r>
          </w:p>
        </w:tc>
      </w:tr>
    </w:tbl>
    <w:p w14:paraId="28A64B2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E9D58FB" w14:textId="77777777" w:rsidR="00732479" w:rsidRPr="00D4359D" w:rsidRDefault="00732479" w:rsidP="00732479">
      <w:r w:rsidRPr="00D4359D">
        <w:rPr>
          <w:rStyle w:val="HideTWBExt"/>
        </w:rPr>
        <w:t>&lt;/Amend&gt;</w:t>
      </w:r>
    </w:p>
    <w:p w14:paraId="06C2F33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13</w:t>
      </w:r>
      <w:r w:rsidRPr="00D4359D">
        <w:rPr>
          <w:rStyle w:val="HideTWBExt"/>
        </w:rPr>
        <w:t>&lt;/NumAm&gt;</w:t>
      </w:r>
    </w:p>
    <w:p w14:paraId="7FF82BFC"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6EBC618C" w14:textId="77777777" w:rsidR="00732479" w:rsidRPr="00D4359D" w:rsidRDefault="00732479" w:rsidP="00732479">
      <w:pPr>
        <w:pStyle w:val="NormalBold"/>
      </w:pPr>
      <w:r w:rsidRPr="00D4359D">
        <w:rPr>
          <w:rStyle w:val="HideTWBExt"/>
          <w:b w:val="0"/>
        </w:rPr>
        <w:t>&lt;/RepeatBlock-By&gt;</w:t>
      </w:r>
    </w:p>
    <w:p w14:paraId="4BF7339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5821751" w14:textId="77777777" w:rsidR="00732479" w:rsidRPr="00D4359D" w:rsidRDefault="00732479" w:rsidP="00732479">
      <w:pPr>
        <w:pStyle w:val="NormalBold"/>
      </w:pPr>
      <w:r w:rsidRPr="00D4359D">
        <w:rPr>
          <w:rStyle w:val="HideTWBExt"/>
        </w:rPr>
        <w:t>&lt;Article&gt;</w:t>
      </w:r>
      <w:r w:rsidRPr="00D4359D">
        <w:t>Bezugsvermerk 6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36171A4" w14:textId="77777777" w:rsidTr="00170CCF">
        <w:trPr>
          <w:trHeight w:hRule="exact" w:val="240"/>
          <w:jc w:val="center"/>
        </w:trPr>
        <w:tc>
          <w:tcPr>
            <w:tcW w:w="9752" w:type="dxa"/>
            <w:gridSpan w:val="2"/>
            <w:tcBorders>
              <w:top w:val="nil"/>
              <w:left w:val="nil"/>
              <w:bottom w:val="nil"/>
              <w:right w:val="nil"/>
            </w:tcBorders>
          </w:tcPr>
          <w:p w14:paraId="4AC56FDE" w14:textId="77777777" w:rsidR="00732479" w:rsidRPr="00D4359D" w:rsidRDefault="00732479" w:rsidP="00170CCF"/>
        </w:tc>
      </w:tr>
      <w:tr w:rsidR="00732479" w:rsidRPr="00D4359D" w14:paraId="445DBB72" w14:textId="77777777" w:rsidTr="00170CCF">
        <w:trPr>
          <w:trHeight w:val="240"/>
          <w:jc w:val="center"/>
        </w:trPr>
        <w:tc>
          <w:tcPr>
            <w:tcW w:w="4876" w:type="dxa"/>
            <w:tcBorders>
              <w:top w:val="nil"/>
              <w:left w:val="nil"/>
              <w:bottom w:val="nil"/>
              <w:right w:val="nil"/>
            </w:tcBorders>
          </w:tcPr>
          <w:p w14:paraId="1C5159D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7EFC4CC" w14:textId="77777777" w:rsidR="00732479" w:rsidRPr="00D4359D" w:rsidRDefault="00732479" w:rsidP="00170CCF">
            <w:pPr>
              <w:pStyle w:val="AmColumnHeading"/>
            </w:pPr>
            <w:r w:rsidRPr="00D4359D">
              <w:t>Geänderter Text</w:t>
            </w:r>
          </w:p>
        </w:tc>
      </w:tr>
      <w:tr w:rsidR="00732479" w:rsidRPr="00D4359D" w14:paraId="2134018C" w14:textId="77777777" w:rsidTr="00170CCF">
        <w:trPr>
          <w:jc w:val="center"/>
        </w:trPr>
        <w:tc>
          <w:tcPr>
            <w:tcW w:w="4876" w:type="dxa"/>
            <w:tcBorders>
              <w:top w:val="nil"/>
              <w:left w:val="nil"/>
              <w:bottom w:val="nil"/>
              <w:right w:val="nil"/>
            </w:tcBorders>
          </w:tcPr>
          <w:p w14:paraId="5AECEFA3" w14:textId="77777777" w:rsidR="00732479" w:rsidRPr="00D4359D" w:rsidRDefault="00732479" w:rsidP="00170CCF">
            <w:pPr>
              <w:pStyle w:val="Normal6a"/>
            </w:pPr>
          </w:p>
        </w:tc>
        <w:tc>
          <w:tcPr>
            <w:tcW w:w="4876" w:type="dxa"/>
            <w:tcBorders>
              <w:top w:val="nil"/>
              <w:left w:val="nil"/>
              <w:bottom w:val="nil"/>
              <w:right w:val="nil"/>
            </w:tcBorders>
          </w:tcPr>
          <w:p w14:paraId="4EB21748" w14:textId="77777777" w:rsidR="00732479" w:rsidRPr="00D4359D" w:rsidRDefault="00732479" w:rsidP="00170CCF">
            <w:pPr>
              <w:pStyle w:val="Normal6a"/>
            </w:pPr>
            <w:r w:rsidRPr="00D4359D">
              <w:rPr>
                <w:b/>
                <w:i/>
              </w:rPr>
              <w:t>–</w:t>
            </w:r>
            <w:r w:rsidRPr="00D4359D">
              <w:tab/>
            </w:r>
            <w:r w:rsidRPr="00D4359D">
              <w:rPr>
                <w:b/>
                <w:i/>
              </w:rPr>
              <w:t>unter Hinweis auf seine Anfrage zur schriftlichen Beantwortung E-004697/2025 an die Kommission betreffend die Empfehlung zum Thema schädlichen Praktiken,</w:t>
            </w:r>
          </w:p>
        </w:tc>
      </w:tr>
    </w:tbl>
    <w:p w14:paraId="632C09E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B85165F" w14:textId="77777777" w:rsidR="00732479" w:rsidRPr="00D4359D" w:rsidRDefault="00732479" w:rsidP="00732479">
      <w:r w:rsidRPr="00D4359D">
        <w:rPr>
          <w:rStyle w:val="HideTWBExt"/>
        </w:rPr>
        <w:t>&lt;/Amend&gt;</w:t>
      </w:r>
    </w:p>
    <w:p w14:paraId="0CAFBF3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14</w:t>
      </w:r>
      <w:r w:rsidRPr="00D4359D">
        <w:rPr>
          <w:rStyle w:val="HideTWBExt"/>
        </w:rPr>
        <w:t>&lt;/NumAm&gt;</w:t>
      </w:r>
    </w:p>
    <w:p w14:paraId="4D480FA0"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608C5B1E" w14:textId="77777777" w:rsidR="00732479" w:rsidRPr="00D4359D" w:rsidRDefault="00732479" w:rsidP="00732479">
      <w:pPr>
        <w:pStyle w:val="NormalBold"/>
      </w:pPr>
      <w:r w:rsidRPr="00D4359D">
        <w:rPr>
          <w:rStyle w:val="HideTWBExt"/>
          <w:b w:val="0"/>
        </w:rPr>
        <w:t>&lt;/RepeatBlock-By&gt;</w:t>
      </w:r>
    </w:p>
    <w:p w14:paraId="0390809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9A2E465" w14:textId="77777777" w:rsidR="00732479" w:rsidRPr="00D4359D" w:rsidRDefault="00732479" w:rsidP="00732479">
      <w:pPr>
        <w:pStyle w:val="NormalBold"/>
      </w:pPr>
      <w:r w:rsidRPr="00D4359D">
        <w:rPr>
          <w:rStyle w:val="HideTWBExt"/>
        </w:rPr>
        <w:t>&lt;Article&gt;</w:t>
      </w:r>
      <w:r w:rsidRPr="00D4359D">
        <w:t>Bezugsvermerk 6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CC9ED9C" w14:textId="77777777" w:rsidTr="00170CCF">
        <w:trPr>
          <w:trHeight w:hRule="exact" w:val="240"/>
          <w:jc w:val="center"/>
        </w:trPr>
        <w:tc>
          <w:tcPr>
            <w:tcW w:w="9752" w:type="dxa"/>
            <w:gridSpan w:val="2"/>
            <w:tcBorders>
              <w:top w:val="nil"/>
              <w:left w:val="nil"/>
              <w:bottom w:val="nil"/>
              <w:right w:val="nil"/>
            </w:tcBorders>
          </w:tcPr>
          <w:p w14:paraId="5920DCF8" w14:textId="77777777" w:rsidR="00732479" w:rsidRPr="00D4359D" w:rsidRDefault="00732479" w:rsidP="00170CCF"/>
        </w:tc>
      </w:tr>
      <w:tr w:rsidR="00732479" w:rsidRPr="00D4359D" w14:paraId="7950ECFB" w14:textId="77777777" w:rsidTr="00170CCF">
        <w:trPr>
          <w:trHeight w:val="240"/>
          <w:jc w:val="center"/>
        </w:trPr>
        <w:tc>
          <w:tcPr>
            <w:tcW w:w="4876" w:type="dxa"/>
            <w:tcBorders>
              <w:top w:val="nil"/>
              <w:left w:val="nil"/>
              <w:bottom w:val="nil"/>
              <w:right w:val="nil"/>
            </w:tcBorders>
          </w:tcPr>
          <w:p w14:paraId="49AD5981" w14:textId="77777777" w:rsidR="00732479" w:rsidRPr="00D4359D" w:rsidRDefault="00732479" w:rsidP="00170CCF">
            <w:pPr>
              <w:pStyle w:val="AmColumnHeading"/>
            </w:pPr>
            <w:r w:rsidRPr="00D4359D">
              <w:lastRenderedPageBreak/>
              <w:t>Entschließungsantrag</w:t>
            </w:r>
          </w:p>
        </w:tc>
        <w:tc>
          <w:tcPr>
            <w:tcW w:w="4876" w:type="dxa"/>
            <w:tcBorders>
              <w:top w:val="nil"/>
              <w:left w:val="nil"/>
              <w:bottom w:val="nil"/>
              <w:right w:val="nil"/>
            </w:tcBorders>
          </w:tcPr>
          <w:p w14:paraId="1A4F8FEB" w14:textId="77777777" w:rsidR="00732479" w:rsidRPr="00D4359D" w:rsidRDefault="00732479" w:rsidP="00170CCF">
            <w:pPr>
              <w:pStyle w:val="AmColumnHeading"/>
            </w:pPr>
            <w:r w:rsidRPr="00D4359D">
              <w:t>Geänderter Text</w:t>
            </w:r>
          </w:p>
        </w:tc>
      </w:tr>
      <w:tr w:rsidR="00732479" w:rsidRPr="00D4359D" w14:paraId="022561CD" w14:textId="77777777" w:rsidTr="00170CCF">
        <w:trPr>
          <w:jc w:val="center"/>
        </w:trPr>
        <w:tc>
          <w:tcPr>
            <w:tcW w:w="4876" w:type="dxa"/>
            <w:tcBorders>
              <w:top w:val="nil"/>
              <w:left w:val="nil"/>
              <w:bottom w:val="nil"/>
              <w:right w:val="nil"/>
            </w:tcBorders>
          </w:tcPr>
          <w:p w14:paraId="30A04562" w14:textId="77777777" w:rsidR="00732479" w:rsidRPr="00D4359D" w:rsidRDefault="00732479" w:rsidP="00170CCF">
            <w:pPr>
              <w:pStyle w:val="Normal6a"/>
            </w:pPr>
          </w:p>
        </w:tc>
        <w:tc>
          <w:tcPr>
            <w:tcW w:w="4876" w:type="dxa"/>
            <w:tcBorders>
              <w:top w:val="nil"/>
              <w:left w:val="nil"/>
              <w:bottom w:val="nil"/>
              <w:right w:val="nil"/>
            </w:tcBorders>
          </w:tcPr>
          <w:p w14:paraId="0F927F2C" w14:textId="77777777" w:rsidR="00732479" w:rsidRPr="00D4359D" w:rsidRDefault="00732479" w:rsidP="00170CCF">
            <w:pPr>
              <w:pStyle w:val="Normal6a"/>
            </w:pPr>
            <w:r w:rsidRPr="00D4359D">
              <w:rPr>
                <w:b/>
                <w:i/>
              </w:rPr>
              <w:t>–</w:t>
            </w:r>
            <w:r w:rsidRPr="00D4359D">
              <w:tab/>
            </w:r>
            <w:r w:rsidRPr="00D4359D">
              <w:rPr>
                <w:b/>
                <w:i/>
              </w:rPr>
              <w:t>unter Hinweis auf seine Entschließung vom 13. November 2025 zu der Strategie für die Gleichstellung der Geschlechter 2025</w:t>
            </w:r>
            <w:r w:rsidRPr="00D4359D">
              <w:rPr>
                <w:b/>
                <w:i/>
                <w:vertAlign w:val="superscript"/>
              </w:rPr>
              <w:t>1a</w:t>
            </w:r>
            <w:r w:rsidRPr="00D4359D">
              <w:rPr>
                <w:b/>
                <w:i/>
              </w:rPr>
              <w:t>,</w:t>
            </w:r>
          </w:p>
        </w:tc>
      </w:tr>
      <w:tr w:rsidR="00732479" w:rsidRPr="00D4359D" w14:paraId="0515B8B8" w14:textId="77777777" w:rsidTr="00170CCF">
        <w:trPr>
          <w:jc w:val="center"/>
        </w:trPr>
        <w:tc>
          <w:tcPr>
            <w:tcW w:w="4876" w:type="dxa"/>
            <w:tcBorders>
              <w:top w:val="nil"/>
              <w:left w:val="nil"/>
              <w:bottom w:val="nil"/>
              <w:right w:val="nil"/>
            </w:tcBorders>
          </w:tcPr>
          <w:p w14:paraId="6F25AC64" w14:textId="77777777" w:rsidR="00732479" w:rsidRPr="00D4359D" w:rsidRDefault="00732479" w:rsidP="00170CCF"/>
        </w:tc>
        <w:tc>
          <w:tcPr>
            <w:tcW w:w="4876" w:type="dxa"/>
            <w:tcBorders>
              <w:top w:val="nil"/>
              <w:left w:val="nil"/>
              <w:bottom w:val="nil"/>
              <w:right w:val="nil"/>
            </w:tcBorders>
          </w:tcPr>
          <w:p w14:paraId="13537E01" w14:textId="77777777" w:rsidR="00732479" w:rsidRPr="00D4359D" w:rsidRDefault="00732479" w:rsidP="00170CCF">
            <w:pPr>
              <w:pStyle w:val="Normal6a"/>
            </w:pPr>
            <w:r w:rsidRPr="00D4359D">
              <w:rPr>
                <w:b/>
                <w:i/>
              </w:rPr>
              <w:t>_________________</w:t>
            </w:r>
          </w:p>
        </w:tc>
      </w:tr>
      <w:tr w:rsidR="00732479" w:rsidRPr="00D4359D" w14:paraId="6DA6561E" w14:textId="77777777" w:rsidTr="00170CCF">
        <w:trPr>
          <w:jc w:val="center"/>
        </w:trPr>
        <w:tc>
          <w:tcPr>
            <w:tcW w:w="4876" w:type="dxa"/>
            <w:tcBorders>
              <w:top w:val="nil"/>
              <w:left w:val="nil"/>
              <w:bottom w:val="nil"/>
              <w:right w:val="nil"/>
            </w:tcBorders>
          </w:tcPr>
          <w:p w14:paraId="2D5C21D8" w14:textId="77777777" w:rsidR="00732479" w:rsidRPr="00D4359D" w:rsidRDefault="00732479" w:rsidP="00170CCF"/>
        </w:tc>
        <w:tc>
          <w:tcPr>
            <w:tcW w:w="4876" w:type="dxa"/>
            <w:tcBorders>
              <w:top w:val="nil"/>
              <w:left w:val="nil"/>
              <w:bottom w:val="nil"/>
              <w:right w:val="nil"/>
            </w:tcBorders>
          </w:tcPr>
          <w:p w14:paraId="428B1B62" w14:textId="77777777" w:rsidR="00732479" w:rsidRPr="00D4359D" w:rsidRDefault="00732479" w:rsidP="00170CCF">
            <w:pPr>
              <w:pStyle w:val="Normal6a"/>
            </w:pPr>
            <w:r w:rsidRPr="00D4359D">
              <w:rPr>
                <w:b/>
                <w:i/>
                <w:vertAlign w:val="superscript"/>
              </w:rPr>
              <w:t>1a</w:t>
            </w:r>
            <w:r w:rsidRPr="00D4359D">
              <w:t xml:space="preserve"> </w:t>
            </w:r>
            <w:r w:rsidRPr="00D4359D">
              <w:rPr>
                <w:b/>
                <w:i/>
              </w:rPr>
              <w:t>Angenommene Texte P10_TA(2025)0278, https://www.europarl.europa.eu/doceo/document/TA-10-2025-0278_DE.html.</w:t>
            </w:r>
          </w:p>
        </w:tc>
      </w:tr>
    </w:tbl>
    <w:p w14:paraId="21429CB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3839810" w14:textId="77777777" w:rsidR="00732479" w:rsidRPr="00D4359D" w:rsidRDefault="00732479" w:rsidP="00732479">
      <w:r w:rsidRPr="00D4359D">
        <w:rPr>
          <w:rStyle w:val="HideTWBExt"/>
        </w:rPr>
        <w:t>&lt;/Amend&gt;</w:t>
      </w:r>
    </w:p>
    <w:p w14:paraId="1DA3812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15</w:t>
      </w:r>
      <w:r w:rsidRPr="00D4359D">
        <w:rPr>
          <w:rStyle w:val="HideTWBExt"/>
        </w:rPr>
        <w:t>&lt;/NumAm&gt;</w:t>
      </w:r>
    </w:p>
    <w:p w14:paraId="249F14C2"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05EC0A8E" w14:textId="77777777" w:rsidR="00732479" w:rsidRPr="00D4359D" w:rsidRDefault="00732479" w:rsidP="00732479">
      <w:pPr>
        <w:pStyle w:val="NormalBold"/>
      </w:pPr>
      <w:r w:rsidRPr="00D4359D">
        <w:rPr>
          <w:rStyle w:val="HideTWBExt"/>
          <w:b w:val="0"/>
        </w:rPr>
        <w:t>&lt;/RepeatBlock-By&gt;</w:t>
      </w:r>
    </w:p>
    <w:p w14:paraId="4B5DA64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2C0D093" w14:textId="77777777" w:rsidR="00732479" w:rsidRPr="00D4359D" w:rsidRDefault="00732479" w:rsidP="00732479">
      <w:pPr>
        <w:pStyle w:val="NormalBold"/>
      </w:pPr>
      <w:r w:rsidRPr="00D4359D">
        <w:rPr>
          <w:rStyle w:val="HideTWBExt"/>
        </w:rPr>
        <w:t>&lt;Article&gt;</w:t>
      </w:r>
      <w:r w:rsidRPr="00D4359D">
        <w:t>Bezugsvermerk 8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B9055DA" w14:textId="77777777" w:rsidTr="00170CCF">
        <w:trPr>
          <w:trHeight w:hRule="exact" w:val="240"/>
          <w:jc w:val="center"/>
        </w:trPr>
        <w:tc>
          <w:tcPr>
            <w:tcW w:w="9752" w:type="dxa"/>
            <w:gridSpan w:val="2"/>
            <w:tcBorders>
              <w:top w:val="nil"/>
              <w:left w:val="nil"/>
              <w:bottom w:val="nil"/>
              <w:right w:val="nil"/>
            </w:tcBorders>
          </w:tcPr>
          <w:p w14:paraId="1A0E8EFE" w14:textId="77777777" w:rsidR="00732479" w:rsidRPr="00D4359D" w:rsidRDefault="00732479" w:rsidP="00170CCF"/>
        </w:tc>
      </w:tr>
      <w:tr w:rsidR="00732479" w:rsidRPr="00D4359D" w14:paraId="13DCB1CF" w14:textId="77777777" w:rsidTr="00170CCF">
        <w:trPr>
          <w:trHeight w:val="240"/>
          <w:jc w:val="center"/>
        </w:trPr>
        <w:tc>
          <w:tcPr>
            <w:tcW w:w="4876" w:type="dxa"/>
            <w:tcBorders>
              <w:top w:val="nil"/>
              <w:left w:val="nil"/>
              <w:bottom w:val="nil"/>
              <w:right w:val="nil"/>
            </w:tcBorders>
          </w:tcPr>
          <w:p w14:paraId="2B3A732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C60424E" w14:textId="77777777" w:rsidR="00732479" w:rsidRPr="00D4359D" w:rsidRDefault="00732479" w:rsidP="00170CCF">
            <w:pPr>
              <w:pStyle w:val="AmColumnHeading"/>
            </w:pPr>
            <w:r w:rsidRPr="00D4359D">
              <w:t>Geänderter Text</w:t>
            </w:r>
          </w:p>
        </w:tc>
      </w:tr>
      <w:tr w:rsidR="00732479" w:rsidRPr="00D4359D" w14:paraId="6660C3F6" w14:textId="77777777" w:rsidTr="00170CCF">
        <w:trPr>
          <w:jc w:val="center"/>
        </w:trPr>
        <w:tc>
          <w:tcPr>
            <w:tcW w:w="4876" w:type="dxa"/>
            <w:tcBorders>
              <w:top w:val="nil"/>
              <w:left w:val="nil"/>
              <w:bottom w:val="nil"/>
              <w:right w:val="nil"/>
            </w:tcBorders>
          </w:tcPr>
          <w:p w14:paraId="149E1543" w14:textId="77777777" w:rsidR="00732479" w:rsidRPr="00D4359D" w:rsidRDefault="00732479" w:rsidP="00170CCF">
            <w:pPr>
              <w:pStyle w:val="Normal6a"/>
            </w:pPr>
          </w:p>
        </w:tc>
        <w:tc>
          <w:tcPr>
            <w:tcW w:w="4876" w:type="dxa"/>
            <w:tcBorders>
              <w:top w:val="nil"/>
              <w:left w:val="nil"/>
              <w:bottom w:val="nil"/>
              <w:right w:val="nil"/>
            </w:tcBorders>
          </w:tcPr>
          <w:p w14:paraId="0FA2749F" w14:textId="77777777" w:rsidR="00732479" w:rsidRPr="00D4359D" w:rsidRDefault="00732479" w:rsidP="00170CCF">
            <w:pPr>
              <w:pStyle w:val="Normal6a"/>
            </w:pPr>
            <w:r w:rsidRPr="00D4359D">
              <w:rPr>
                <w:b/>
                <w:i/>
              </w:rPr>
              <w:t>–</w:t>
            </w:r>
            <w:r w:rsidRPr="00D4359D">
              <w:tab/>
            </w:r>
            <w:r w:rsidRPr="00D4359D">
              <w:rPr>
                <w:b/>
                <w:i/>
              </w:rPr>
              <w:t>unter Hinweis auf den Entwurf von Schlussfolgerungen des Rates vom 28. November 2024 zur Stärkung der psychischen Gesundheit von Frauen und Mädchen durch Förderung der Geschlechtergleichstellung (15976/24),</w:t>
            </w:r>
          </w:p>
        </w:tc>
      </w:tr>
    </w:tbl>
    <w:p w14:paraId="294AAA28"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06E88B0" w14:textId="77777777" w:rsidR="00732479" w:rsidRPr="00D4359D" w:rsidRDefault="00732479" w:rsidP="00732479">
      <w:r w:rsidRPr="00D4359D">
        <w:rPr>
          <w:rStyle w:val="HideTWBExt"/>
        </w:rPr>
        <w:t>&lt;/Amend&gt;</w:t>
      </w:r>
    </w:p>
    <w:p w14:paraId="117E293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16</w:t>
      </w:r>
      <w:r w:rsidRPr="00D4359D">
        <w:rPr>
          <w:rStyle w:val="HideTWBExt"/>
        </w:rPr>
        <w:t>&lt;/NumAm&gt;</w:t>
      </w:r>
    </w:p>
    <w:p w14:paraId="30010C36"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333E418B" w14:textId="77777777" w:rsidR="00732479" w:rsidRPr="00D4359D" w:rsidRDefault="00732479" w:rsidP="00732479">
      <w:pPr>
        <w:pStyle w:val="NormalBold"/>
      </w:pPr>
      <w:r w:rsidRPr="00D4359D">
        <w:rPr>
          <w:rStyle w:val="HideTWBExt"/>
          <w:b w:val="0"/>
        </w:rPr>
        <w:t>&lt;/RepeatBlock-By&gt;</w:t>
      </w:r>
    </w:p>
    <w:p w14:paraId="766547B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67DFA20" w14:textId="77777777" w:rsidR="00732479" w:rsidRPr="00D4359D" w:rsidRDefault="00732479" w:rsidP="00732479">
      <w:pPr>
        <w:pStyle w:val="NormalBold"/>
      </w:pPr>
      <w:r w:rsidRPr="00D4359D">
        <w:rPr>
          <w:rStyle w:val="HideTWBExt"/>
        </w:rPr>
        <w:t>&lt;Article&gt;</w:t>
      </w:r>
      <w:r w:rsidRPr="00D4359D">
        <w:t>Bezugsvermerk 9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A9B9A4A" w14:textId="77777777" w:rsidTr="00170CCF">
        <w:trPr>
          <w:trHeight w:hRule="exact" w:val="240"/>
          <w:jc w:val="center"/>
        </w:trPr>
        <w:tc>
          <w:tcPr>
            <w:tcW w:w="9752" w:type="dxa"/>
            <w:gridSpan w:val="2"/>
            <w:tcBorders>
              <w:top w:val="nil"/>
              <w:left w:val="nil"/>
              <w:bottom w:val="nil"/>
              <w:right w:val="nil"/>
            </w:tcBorders>
          </w:tcPr>
          <w:p w14:paraId="49F156CC" w14:textId="77777777" w:rsidR="00732479" w:rsidRPr="00D4359D" w:rsidRDefault="00732479" w:rsidP="00170CCF"/>
        </w:tc>
      </w:tr>
      <w:tr w:rsidR="00732479" w:rsidRPr="00D4359D" w14:paraId="2DF8EAF8" w14:textId="77777777" w:rsidTr="00170CCF">
        <w:trPr>
          <w:trHeight w:val="240"/>
          <w:jc w:val="center"/>
        </w:trPr>
        <w:tc>
          <w:tcPr>
            <w:tcW w:w="4876" w:type="dxa"/>
            <w:tcBorders>
              <w:top w:val="nil"/>
              <w:left w:val="nil"/>
              <w:bottom w:val="nil"/>
              <w:right w:val="nil"/>
            </w:tcBorders>
          </w:tcPr>
          <w:p w14:paraId="4E7ADBFA" w14:textId="77777777" w:rsidR="00732479" w:rsidRPr="00D4359D" w:rsidRDefault="00732479" w:rsidP="00170CCF">
            <w:pPr>
              <w:pStyle w:val="AmColumnHeading"/>
            </w:pPr>
            <w:r w:rsidRPr="00D4359D">
              <w:lastRenderedPageBreak/>
              <w:t>Entschließungsantrag</w:t>
            </w:r>
          </w:p>
        </w:tc>
        <w:tc>
          <w:tcPr>
            <w:tcW w:w="4876" w:type="dxa"/>
            <w:tcBorders>
              <w:top w:val="nil"/>
              <w:left w:val="nil"/>
              <w:bottom w:val="nil"/>
              <w:right w:val="nil"/>
            </w:tcBorders>
          </w:tcPr>
          <w:p w14:paraId="5A55F084" w14:textId="77777777" w:rsidR="00732479" w:rsidRPr="00D4359D" w:rsidRDefault="00732479" w:rsidP="00170CCF">
            <w:pPr>
              <w:pStyle w:val="AmColumnHeading"/>
            </w:pPr>
            <w:r w:rsidRPr="00D4359D">
              <w:t>Geänderter Text</w:t>
            </w:r>
          </w:p>
        </w:tc>
      </w:tr>
      <w:tr w:rsidR="00732479" w:rsidRPr="00D4359D" w14:paraId="626A30B1" w14:textId="77777777" w:rsidTr="00170CCF">
        <w:trPr>
          <w:jc w:val="center"/>
        </w:trPr>
        <w:tc>
          <w:tcPr>
            <w:tcW w:w="4876" w:type="dxa"/>
            <w:tcBorders>
              <w:top w:val="nil"/>
              <w:left w:val="nil"/>
              <w:bottom w:val="nil"/>
              <w:right w:val="nil"/>
            </w:tcBorders>
          </w:tcPr>
          <w:p w14:paraId="415AFEF7" w14:textId="77777777" w:rsidR="00732479" w:rsidRPr="00D4359D" w:rsidRDefault="00732479" w:rsidP="00170CCF">
            <w:pPr>
              <w:pStyle w:val="Normal6a"/>
            </w:pPr>
          </w:p>
        </w:tc>
        <w:tc>
          <w:tcPr>
            <w:tcW w:w="4876" w:type="dxa"/>
            <w:tcBorders>
              <w:top w:val="nil"/>
              <w:left w:val="nil"/>
              <w:bottom w:val="nil"/>
              <w:right w:val="nil"/>
            </w:tcBorders>
          </w:tcPr>
          <w:p w14:paraId="5AF41F86" w14:textId="77777777" w:rsidR="00732479" w:rsidRPr="00D4359D" w:rsidRDefault="00732479" w:rsidP="00170CCF">
            <w:pPr>
              <w:pStyle w:val="Normal6a"/>
            </w:pPr>
            <w:r w:rsidRPr="00D4359D">
              <w:rPr>
                <w:b/>
                <w:i/>
              </w:rPr>
              <w:t>–</w:t>
            </w:r>
            <w:r w:rsidRPr="00D4359D">
              <w:tab/>
            </w:r>
            <w:r w:rsidRPr="00D4359D">
              <w:rPr>
                <w:b/>
                <w:i/>
              </w:rPr>
              <w:t>unter Hinweis auf die Mitteilung der Kommission vom 5. März 2020 mit dem Titel „Eine Union der Gleichheit: Strategie für die Gleichstellung der Geschlechter 2020-2025“ (COM(2020)0152),</w:t>
            </w:r>
          </w:p>
        </w:tc>
      </w:tr>
    </w:tbl>
    <w:p w14:paraId="1EDAEE6A"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FF91280" w14:textId="77777777" w:rsidR="00732479" w:rsidRPr="00D4359D" w:rsidRDefault="00732479" w:rsidP="00732479">
      <w:r w:rsidRPr="00D4359D">
        <w:rPr>
          <w:rStyle w:val="HideTWBExt"/>
        </w:rPr>
        <w:t>&lt;/Amend&gt;</w:t>
      </w:r>
    </w:p>
    <w:p w14:paraId="5C88EE4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17</w:t>
      </w:r>
      <w:r w:rsidRPr="00D4359D">
        <w:rPr>
          <w:rStyle w:val="HideTWBExt"/>
        </w:rPr>
        <w:t>&lt;/NumAm&gt;</w:t>
      </w:r>
    </w:p>
    <w:p w14:paraId="0C29D3CA"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3BAEB67D" w14:textId="77777777" w:rsidR="00732479" w:rsidRPr="00D4359D" w:rsidRDefault="00732479" w:rsidP="00732479">
      <w:pPr>
        <w:pStyle w:val="NormalBold"/>
      </w:pPr>
      <w:r w:rsidRPr="00D4359D">
        <w:rPr>
          <w:rStyle w:val="HideTWBExt"/>
          <w:b w:val="0"/>
        </w:rPr>
        <w:t>&lt;/RepeatBlock-By&gt;</w:t>
      </w:r>
    </w:p>
    <w:p w14:paraId="389BA58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62A6797" w14:textId="77777777" w:rsidR="00732479" w:rsidRPr="00D4359D" w:rsidRDefault="00732479" w:rsidP="00732479">
      <w:pPr>
        <w:pStyle w:val="NormalBold"/>
      </w:pPr>
      <w:r w:rsidRPr="00D4359D">
        <w:rPr>
          <w:rStyle w:val="HideTWBExt"/>
        </w:rPr>
        <w:t>&lt;Article&gt;</w:t>
      </w:r>
      <w:r w:rsidRPr="00D4359D">
        <w:t>Bezugsvermerk 10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77466BE" w14:textId="77777777" w:rsidTr="00170CCF">
        <w:trPr>
          <w:trHeight w:hRule="exact" w:val="240"/>
          <w:jc w:val="center"/>
        </w:trPr>
        <w:tc>
          <w:tcPr>
            <w:tcW w:w="9752" w:type="dxa"/>
            <w:gridSpan w:val="2"/>
            <w:tcBorders>
              <w:top w:val="nil"/>
              <w:left w:val="nil"/>
              <w:bottom w:val="nil"/>
              <w:right w:val="nil"/>
            </w:tcBorders>
          </w:tcPr>
          <w:p w14:paraId="63D4D821" w14:textId="77777777" w:rsidR="00732479" w:rsidRPr="00D4359D" w:rsidRDefault="00732479" w:rsidP="00170CCF"/>
        </w:tc>
      </w:tr>
      <w:tr w:rsidR="00732479" w:rsidRPr="00D4359D" w14:paraId="59162D3B" w14:textId="77777777" w:rsidTr="00170CCF">
        <w:trPr>
          <w:trHeight w:val="240"/>
          <w:jc w:val="center"/>
        </w:trPr>
        <w:tc>
          <w:tcPr>
            <w:tcW w:w="4876" w:type="dxa"/>
            <w:tcBorders>
              <w:top w:val="nil"/>
              <w:left w:val="nil"/>
              <w:bottom w:val="nil"/>
              <w:right w:val="nil"/>
            </w:tcBorders>
          </w:tcPr>
          <w:p w14:paraId="4796716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18A1360" w14:textId="77777777" w:rsidR="00732479" w:rsidRPr="00D4359D" w:rsidRDefault="00732479" w:rsidP="00170CCF">
            <w:pPr>
              <w:pStyle w:val="AmColumnHeading"/>
            </w:pPr>
            <w:r w:rsidRPr="00D4359D">
              <w:t>Geänderter Text</w:t>
            </w:r>
          </w:p>
        </w:tc>
      </w:tr>
      <w:tr w:rsidR="00732479" w:rsidRPr="00D4359D" w14:paraId="62C083B5" w14:textId="77777777" w:rsidTr="00170CCF">
        <w:trPr>
          <w:jc w:val="center"/>
        </w:trPr>
        <w:tc>
          <w:tcPr>
            <w:tcW w:w="4876" w:type="dxa"/>
            <w:tcBorders>
              <w:top w:val="nil"/>
              <w:left w:val="nil"/>
              <w:bottom w:val="nil"/>
              <w:right w:val="nil"/>
            </w:tcBorders>
          </w:tcPr>
          <w:p w14:paraId="42D204E1" w14:textId="77777777" w:rsidR="00732479" w:rsidRPr="00D4359D" w:rsidRDefault="00732479" w:rsidP="00170CCF">
            <w:pPr>
              <w:pStyle w:val="Normal6a"/>
            </w:pPr>
          </w:p>
        </w:tc>
        <w:tc>
          <w:tcPr>
            <w:tcW w:w="4876" w:type="dxa"/>
            <w:tcBorders>
              <w:top w:val="nil"/>
              <w:left w:val="nil"/>
              <w:bottom w:val="nil"/>
              <w:right w:val="nil"/>
            </w:tcBorders>
          </w:tcPr>
          <w:p w14:paraId="0E11FA6B" w14:textId="77777777" w:rsidR="00732479" w:rsidRPr="00D4359D" w:rsidRDefault="00732479" w:rsidP="00170CCF">
            <w:pPr>
              <w:pStyle w:val="Normal6a"/>
            </w:pPr>
            <w:r w:rsidRPr="00D4359D">
              <w:rPr>
                <w:b/>
                <w:i/>
              </w:rPr>
              <w:t>–</w:t>
            </w:r>
            <w:r w:rsidRPr="00D4359D">
              <w:tab/>
            </w:r>
            <w:r w:rsidRPr="00D4359D">
              <w:rPr>
                <w:b/>
                <w:i/>
              </w:rPr>
              <w:t>unter Hinweis auf die Veröffentlichung der Kommission vom Mai 2024 mit dem Titel „Case studies on obstetric violence – Experience, analysis and responses“ (Fallstudien zur geburtshilflichen Gewalt – Erfahrungen, Analysen und Antworten)</w:t>
            </w:r>
            <w:r w:rsidRPr="00D4359D">
              <w:rPr>
                <w:b/>
                <w:i/>
                <w:vertAlign w:val="superscript"/>
              </w:rPr>
              <w:t>1a</w:t>
            </w:r>
            <w:r w:rsidRPr="00D4359D">
              <w:rPr>
                <w:b/>
                <w:i/>
              </w:rPr>
              <w:t>,</w:t>
            </w:r>
          </w:p>
        </w:tc>
      </w:tr>
      <w:tr w:rsidR="00732479" w:rsidRPr="00D4359D" w14:paraId="5E2C0E8B" w14:textId="77777777" w:rsidTr="00170CCF">
        <w:trPr>
          <w:jc w:val="center"/>
        </w:trPr>
        <w:tc>
          <w:tcPr>
            <w:tcW w:w="4876" w:type="dxa"/>
            <w:tcBorders>
              <w:top w:val="nil"/>
              <w:left w:val="nil"/>
              <w:bottom w:val="nil"/>
              <w:right w:val="nil"/>
            </w:tcBorders>
          </w:tcPr>
          <w:p w14:paraId="0E89905F" w14:textId="77777777" w:rsidR="00732479" w:rsidRPr="00D4359D" w:rsidRDefault="00732479" w:rsidP="00170CCF"/>
        </w:tc>
        <w:tc>
          <w:tcPr>
            <w:tcW w:w="4876" w:type="dxa"/>
            <w:tcBorders>
              <w:top w:val="nil"/>
              <w:left w:val="nil"/>
              <w:bottom w:val="nil"/>
              <w:right w:val="nil"/>
            </w:tcBorders>
          </w:tcPr>
          <w:p w14:paraId="4E744947" w14:textId="77777777" w:rsidR="00732479" w:rsidRPr="00D4359D" w:rsidRDefault="00732479" w:rsidP="00170CCF">
            <w:pPr>
              <w:pStyle w:val="Normal6a"/>
            </w:pPr>
            <w:r w:rsidRPr="00D4359D">
              <w:rPr>
                <w:b/>
                <w:i/>
              </w:rPr>
              <w:t>_________________</w:t>
            </w:r>
          </w:p>
        </w:tc>
      </w:tr>
      <w:tr w:rsidR="00732479" w:rsidRPr="00D4359D" w14:paraId="5F03A901" w14:textId="77777777" w:rsidTr="00170CCF">
        <w:trPr>
          <w:jc w:val="center"/>
        </w:trPr>
        <w:tc>
          <w:tcPr>
            <w:tcW w:w="4876" w:type="dxa"/>
            <w:tcBorders>
              <w:top w:val="nil"/>
              <w:left w:val="nil"/>
              <w:bottom w:val="nil"/>
              <w:right w:val="nil"/>
            </w:tcBorders>
          </w:tcPr>
          <w:p w14:paraId="5B36DDF6" w14:textId="77777777" w:rsidR="00732479" w:rsidRPr="00D4359D" w:rsidRDefault="00732479" w:rsidP="00170CCF"/>
        </w:tc>
        <w:tc>
          <w:tcPr>
            <w:tcW w:w="4876" w:type="dxa"/>
            <w:tcBorders>
              <w:top w:val="nil"/>
              <w:left w:val="nil"/>
              <w:bottom w:val="nil"/>
              <w:right w:val="nil"/>
            </w:tcBorders>
          </w:tcPr>
          <w:p w14:paraId="62EDFCAF" w14:textId="77777777" w:rsidR="00732479" w:rsidRPr="00D4359D" w:rsidRDefault="00732479" w:rsidP="00170CCF">
            <w:pPr>
              <w:pStyle w:val="Normal6a"/>
            </w:pPr>
            <w:r w:rsidRPr="00D4359D">
              <w:rPr>
                <w:b/>
                <w:i/>
                <w:vertAlign w:val="superscript"/>
              </w:rPr>
              <w:t>1a</w:t>
            </w:r>
            <w:r w:rsidRPr="00D4359D">
              <w:t xml:space="preserve"> </w:t>
            </w:r>
            <w:r w:rsidRPr="00D4359D">
              <w:rPr>
                <w:b/>
                <w:i/>
              </w:rPr>
              <w:t>Europäische Kommission, Generaldirektion Justiz und Verbraucher, Fondazione Giacomo Brodolini (FGB) und Scientific Analysis and Advice on Gender Equality in the EU (SAAGE), Case studies on obstetric violence – Experience, analysis, and responses, Amt für Veröffentlichungen der Europäischen Union, 2024, https://data.europa.eu/doi/10.2838/712175.</w:t>
            </w:r>
          </w:p>
        </w:tc>
      </w:tr>
    </w:tbl>
    <w:p w14:paraId="2A7766A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1A8EB1B" w14:textId="77777777" w:rsidR="00732479" w:rsidRPr="00D4359D" w:rsidRDefault="00732479" w:rsidP="00732479">
      <w:r w:rsidRPr="00D4359D">
        <w:rPr>
          <w:rStyle w:val="HideTWBExt"/>
        </w:rPr>
        <w:t>&lt;/Amend&gt;</w:t>
      </w:r>
    </w:p>
    <w:p w14:paraId="2A6065D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18</w:t>
      </w:r>
      <w:r w:rsidRPr="00D4359D">
        <w:rPr>
          <w:rStyle w:val="HideTWBExt"/>
        </w:rPr>
        <w:t>&lt;/NumAm&gt;</w:t>
      </w:r>
    </w:p>
    <w:p w14:paraId="4F2F78FD" w14:textId="77777777" w:rsidR="00732479" w:rsidRPr="00D4359D" w:rsidRDefault="00732479" w:rsidP="00732479">
      <w:pPr>
        <w:pStyle w:val="NormalBold"/>
      </w:pPr>
      <w:r w:rsidRPr="00D4359D">
        <w:rPr>
          <w:rStyle w:val="HideTWBExt"/>
          <w:b w:val="0"/>
        </w:rPr>
        <w:lastRenderedPageBreak/>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6B416F3A" w14:textId="77777777" w:rsidR="00732479" w:rsidRPr="00D4359D" w:rsidRDefault="00732479" w:rsidP="00732479">
      <w:pPr>
        <w:pStyle w:val="NormalBold"/>
      </w:pPr>
      <w:r w:rsidRPr="00D4359D">
        <w:rPr>
          <w:rStyle w:val="HideTWBExt"/>
          <w:b w:val="0"/>
        </w:rPr>
        <w:t>&lt;/RepeatBlock-By&gt;</w:t>
      </w:r>
    </w:p>
    <w:p w14:paraId="485504C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0A5E25A" w14:textId="77777777" w:rsidR="00732479" w:rsidRPr="00D4359D" w:rsidRDefault="00732479" w:rsidP="00732479">
      <w:pPr>
        <w:pStyle w:val="NormalBold"/>
      </w:pPr>
      <w:r w:rsidRPr="00D4359D">
        <w:rPr>
          <w:rStyle w:val="HideTWBExt"/>
        </w:rPr>
        <w:t>&lt;Article&gt;</w:t>
      </w:r>
      <w:r w:rsidRPr="00D4359D">
        <w:t>Bezugsvermerk 10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C82062B" w14:textId="77777777" w:rsidTr="00170CCF">
        <w:trPr>
          <w:trHeight w:hRule="exact" w:val="240"/>
          <w:jc w:val="center"/>
        </w:trPr>
        <w:tc>
          <w:tcPr>
            <w:tcW w:w="9752" w:type="dxa"/>
            <w:gridSpan w:val="2"/>
            <w:tcBorders>
              <w:top w:val="nil"/>
              <w:left w:val="nil"/>
              <w:bottom w:val="nil"/>
              <w:right w:val="nil"/>
            </w:tcBorders>
          </w:tcPr>
          <w:p w14:paraId="76E93ACF" w14:textId="77777777" w:rsidR="00732479" w:rsidRPr="00D4359D" w:rsidRDefault="00732479" w:rsidP="00170CCF"/>
        </w:tc>
      </w:tr>
      <w:tr w:rsidR="00732479" w:rsidRPr="00D4359D" w14:paraId="02FA16E7" w14:textId="77777777" w:rsidTr="00170CCF">
        <w:trPr>
          <w:trHeight w:val="240"/>
          <w:jc w:val="center"/>
        </w:trPr>
        <w:tc>
          <w:tcPr>
            <w:tcW w:w="4876" w:type="dxa"/>
            <w:tcBorders>
              <w:top w:val="nil"/>
              <w:left w:val="nil"/>
              <w:bottom w:val="nil"/>
              <w:right w:val="nil"/>
            </w:tcBorders>
          </w:tcPr>
          <w:p w14:paraId="5333857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A9360EB" w14:textId="77777777" w:rsidR="00732479" w:rsidRPr="00D4359D" w:rsidRDefault="00732479" w:rsidP="00170CCF">
            <w:pPr>
              <w:pStyle w:val="AmColumnHeading"/>
            </w:pPr>
            <w:r w:rsidRPr="00D4359D">
              <w:t>Geänderter Text</w:t>
            </w:r>
          </w:p>
        </w:tc>
      </w:tr>
      <w:tr w:rsidR="00732479" w:rsidRPr="00D4359D" w14:paraId="5881A26E" w14:textId="77777777" w:rsidTr="00170CCF">
        <w:trPr>
          <w:jc w:val="center"/>
        </w:trPr>
        <w:tc>
          <w:tcPr>
            <w:tcW w:w="4876" w:type="dxa"/>
            <w:tcBorders>
              <w:top w:val="nil"/>
              <w:left w:val="nil"/>
              <w:bottom w:val="nil"/>
              <w:right w:val="nil"/>
            </w:tcBorders>
          </w:tcPr>
          <w:p w14:paraId="4F4D5563" w14:textId="77777777" w:rsidR="00732479" w:rsidRPr="00D4359D" w:rsidRDefault="00732479" w:rsidP="00170CCF">
            <w:pPr>
              <w:pStyle w:val="Normal6a"/>
            </w:pPr>
          </w:p>
        </w:tc>
        <w:tc>
          <w:tcPr>
            <w:tcW w:w="4876" w:type="dxa"/>
            <w:tcBorders>
              <w:top w:val="nil"/>
              <w:left w:val="nil"/>
              <w:bottom w:val="nil"/>
              <w:right w:val="nil"/>
            </w:tcBorders>
          </w:tcPr>
          <w:p w14:paraId="64D19D05" w14:textId="77777777" w:rsidR="00732479" w:rsidRPr="00D4359D" w:rsidRDefault="00732479" w:rsidP="00170CCF">
            <w:pPr>
              <w:pStyle w:val="Normal6a"/>
            </w:pPr>
            <w:r w:rsidRPr="00D4359D">
              <w:rPr>
                <w:b/>
                <w:i/>
              </w:rPr>
              <w:t>–</w:t>
            </w:r>
            <w:r w:rsidRPr="00D4359D">
              <w:tab/>
            </w:r>
            <w:r w:rsidRPr="00D4359D">
              <w:rPr>
                <w:b/>
                <w:i/>
              </w:rPr>
              <w:t>unter Hinweis auf die Veröffentlichung der Kommission vom Mai 2024 mit dem Titel „Case studies on obstetric violence – Experience, analysis and responses“ (Fallstudien zur geburtshilflichen Gewalt – Erfahrungen, Analysen und Antworten)</w:t>
            </w:r>
            <w:r w:rsidRPr="00D4359D">
              <w:rPr>
                <w:b/>
                <w:i/>
                <w:vertAlign w:val="superscript"/>
              </w:rPr>
              <w:t>1a</w:t>
            </w:r>
            <w:r w:rsidRPr="00D4359D">
              <w:rPr>
                <w:b/>
                <w:i/>
              </w:rPr>
              <w:t>,</w:t>
            </w:r>
          </w:p>
        </w:tc>
      </w:tr>
      <w:tr w:rsidR="00732479" w:rsidRPr="00D4359D" w14:paraId="3E5BB846" w14:textId="77777777" w:rsidTr="00170CCF">
        <w:trPr>
          <w:jc w:val="center"/>
        </w:trPr>
        <w:tc>
          <w:tcPr>
            <w:tcW w:w="4876" w:type="dxa"/>
            <w:tcBorders>
              <w:top w:val="nil"/>
              <w:left w:val="nil"/>
              <w:bottom w:val="nil"/>
              <w:right w:val="nil"/>
            </w:tcBorders>
          </w:tcPr>
          <w:p w14:paraId="00413918" w14:textId="77777777" w:rsidR="00732479" w:rsidRPr="00D4359D" w:rsidRDefault="00732479" w:rsidP="00170CCF"/>
        </w:tc>
        <w:tc>
          <w:tcPr>
            <w:tcW w:w="4876" w:type="dxa"/>
            <w:tcBorders>
              <w:top w:val="nil"/>
              <w:left w:val="nil"/>
              <w:bottom w:val="nil"/>
              <w:right w:val="nil"/>
            </w:tcBorders>
          </w:tcPr>
          <w:p w14:paraId="61380D1B" w14:textId="77777777" w:rsidR="00732479" w:rsidRPr="00D4359D" w:rsidRDefault="00732479" w:rsidP="00170CCF">
            <w:pPr>
              <w:pStyle w:val="Normal6a"/>
            </w:pPr>
            <w:r w:rsidRPr="00D4359D">
              <w:rPr>
                <w:b/>
                <w:i/>
              </w:rPr>
              <w:t>_________________</w:t>
            </w:r>
          </w:p>
        </w:tc>
      </w:tr>
      <w:tr w:rsidR="00732479" w:rsidRPr="00D4359D" w14:paraId="497D9532" w14:textId="77777777" w:rsidTr="00170CCF">
        <w:trPr>
          <w:jc w:val="center"/>
        </w:trPr>
        <w:tc>
          <w:tcPr>
            <w:tcW w:w="4876" w:type="dxa"/>
            <w:tcBorders>
              <w:top w:val="nil"/>
              <w:left w:val="nil"/>
              <w:bottom w:val="nil"/>
              <w:right w:val="nil"/>
            </w:tcBorders>
          </w:tcPr>
          <w:p w14:paraId="5FB93A22" w14:textId="77777777" w:rsidR="00732479" w:rsidRPr="00D4359D" w:rsidRDefault="00732479" w:rsidP="00170CCF"/>
        </w:tc>
        <w:tc>
          <w:tcPr>
            <w:tcW w:w="4876" w:type="dxa"/>
            <w:tcBorders>
              <w:top w:val="nil"/>
              <w:left w:val="nil"/>
              <w:bottom w:val="nil"/>
              <w:right w:val="nil"/>
            </w:tcBorders>
          </w:tcPr>
          <w:p w14:paraId="5FF808FC" w14:textId="77777777" w:rsidR="00732479" w:rsidRPr="00D4359D" w:rsidRDefault="00732479" w:rsidP="00170CCF">
            <w:pPr>
              <w:pStyle w:val="Normal6a"/>
            </w:pPr>
            <w:r w:rsidRPr="00D4359D">
              <w:rPr>
                <w:b/>
                <w:i/>
                <w:vertAlign w:val="superscript"/>
              </w:rPr>
              <w:t>1a</w:t>
            </w:r>
            <w:r w:rsidRPr="00D4359D">
              <w:t xml:space="preserve"> </w:t>
            </w:r>
            <w:r w:rsidRPr="00D4359D">
              <w:rPr>
                <w:b/>
                <w:i/>
              </w:rPr>
              <w:t>Europäische Kommission, Generaldirektion Justiz und Verbraucher, Fondazione Giacomo Brodolini (FGB) und Scientific Analysis and Advice on Gender Equality in the EU (SAAGE), Case studies on obstetric violence – Experience, analysis, and responses, Amt für Veröffentlichungen der Europäischen Union, 2024, https://data.europa.eu/doi/10.2838/712175.</w:t>
            </w:r>
          </w:p>
        </w:tc>
      </w:tr>
    </w:tbl>
    <w:p w14:paraId="71D17D5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CC2A58A" w14:textId="77777777" w:rsidR="00732479" w:rsidRPr="00D4359D" w:rsidRDefault="00732479" w:rsidP="00732479">
      <w:r w:rsidRPr="00D4359D">
        <w:rPr>
          <w:rStyle w:val="HideTWBExt"/>
        </w:rPr>
        <w:t>&lt;/Amend&gt;</w:t>
      </w:r>
    </w:p>
    <w:p w14:paraId="1464970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19</w:t>
      </w:r>
      <w:r w:rsidRPr="00D4359D">
        <w:rPr>
          <w:rStyle w:val="HideTWBExt"/>
        </w:rPr>
        <w:t>&lt;/NumAm&gt;</w:t>
      </w:r>
    </w:p>
    <w:p w14:paraId="72021592"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550266D1" w14:textId="77777777" w:rsidR="00732479" w:rsidRPr="00D4359D" w:rsidRDefault="00732479" w:rsidP="00732479">
      <w:pPr>
        <w:pStyle w:val="NormalBold"/>
      </w:pPr>
      <w:r w:rsidRPr="00D4359D">
        <w:rPr>
          <w:rStyle w:val="HideTWBExt"/>
          <w:b w:val="0"/>
        </w:rPr>
        <w:t>&lt;/RepeatBlock-By&gt;</w:t>
      </w:r>
    </w:p>
    <w:p w14:paraId="582F459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88E1171" w14:textId="77777777" w:rsidR="00732479" w:rsidRPr="00D4359D" w:rsidRDefault="00732479" w:rsidP="00732479">
      <w:pPr>
        <w:pStyle w:val="NormalBold"/>
      </w:pPr>
      <w:r w:rsidRPr="00D4359D">
        <w:rPr>
          <w:rStyle w:val="HideTWBExt"/>
        </w:rPr>
        <w:t>&lt;Article&gt;</w:t>
      </w:r>
      <w:r w:rsidRPr="00D4359D">
        <w:t>Bezugsvermerk 11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9DFFC77" w14:textId="77777777" w:rsidTr="00170CCF">
        <w:trPr>
          <w:trHeight w:hRule="exact" w:val="240"/>
          <w:jc w:val="center"/>
        </w:trPr>
        <w:tc>
          <w:tcPr>
            <w:tcW w:w="9752" w:type="dxa"/>
            <w:gridSpan w:val="2"/>
            <w:tcBorders>
              <w:top w:val="nil"/>
              <w:left w:val="nil"/>
              <w:bottom w:val="nil"/>
              <w:right w:val="nil"/>
            </w:tcBorders>
          </w:tcPr>
          <w:p w14:paraId="6D3FF67D" w14:textId="77777777" w:rsidR="00732479" w:rsidRPr="00D4359D" w:rsidRDefault="00732479" w:rsidP="00170CCF"/>
        </w:tc>
      </w:tr>
      <w:tr w:rsidR="00732479" w:rsidRPr="00D4359D" w14:paraId="2D8E5893" w14:textId="77777777" w:rsidTr="00170CCF">
        <w:trPr>
          <w:trHeight w:val="240"/>
          <w:jc w:val="center"/>
        </w:trPr>
        <w:tc>
          <w:tcPr>
            <w:tcW w:w="4876" w:type="dxa"/>
            <w:tcBorders>
              <w:top w:val="nil"/>
              <w:left w:val="nil"/>
              <w:bottom w:val="nil"/>
              <w:right w:val="nil"/>
            </w:tcBorders>
          </w:tcPr>
          <w:p w14:paraId="30E5402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5DB6A6A" w14:textId="77777777" w:rsidR="00732479" w:rsidRPr="00D4359D" w:rsidRDefault="00732479" w:rsidP="00170CCF">
            <w:pPr>
              <w:pStyle w:val="AmColumnHeading"/>
            </w:pPr>
            <w:r w:rsidRPr="00D4359D">
              <w:t>Geänderter Text</w:t>
            </w:r>
          </w:p>
        </w:tc>
      </w:tr>
      <w:tr w:rsidR="00732479" w:rsidRPr="00D4359D" w14:paraId="6C5AA24E" w14:textId="77777777" w:rsidTr="00170CCF">
        <w:trPr>
          <w:jc w:val="center"/>
        </w:trPr>
        <w:tc>
          <w:tcPr>
            <w:tcW w:w="4876" w:type="dxa"/>
            <w:tcBorders>
              <w:top w:val="nil"/>
              <w:left w:val="nil"/>
              <w:bottom w:val="nil"/>
              <w:right w:val="nil"/>
            </w:tcBorders>
          </w:tcPr>
          <w:p w14:paraId="48E8C0BD" w14:textId="77777777" w:rsidR="00732479" w:rsidRPr="00D4359D" w:rsidRDefault="00732479" w:rsidP="00170CCF">
            <w:pPr>
              <w:pStyle w:val="Normal6a"/>
            </w:pPr>
          </w:p>
        </w:tc>
        <w:tc>
          <w:tcPr>
            <w:tcW w:w="4876" w:type="dxa"/>
            <w:tcBorders>
              <w:top w:val="nil"/>
              <w:left w:val="nil"/>
              <w:bottom w:val="nil"/>
              <w:right w:val="nil"/>
            </w:tcBorders>
          </w:tcPr>
          <w:p w14:paraId="2436FB7D" w14:textId="77777777" w:rsidR="00732479" w:rsidRPr="00D4359D" w:rsidRDefault="00732479" w:rsidP="00170CCF">
            <w:pPr>
              <w:pStyle w:val="Normal6a"/>
            </w:pPr>
            <w:r w:rsidRPr="00D4359D">
              <w:rPr>
                <w:b/>
                <w:i/>
              </w:rPr>
              <w:t>–</w:t>
            </w:r>
            <w:r w:rsidRPr="00D4359D">
              <w:tab/>
            </w:r>
            <w:r w:rsidRPr="00D4359D">
              <w:rPr>
                <w:b/>
                <w:i/>
              </w:rPr>
              <w:t xml:space="preserve">unter Hinweis auf das ausdrückliche Mandat, das das Europäische Parlament dem Kollegium der Kommissionsmitglieder erteilt hat, „die Arbeiten zu Fragen der sexuellen </w:t>
            </w:r>
            <w:r w:rsidRPr="00D4359D">
              <w:rPr>
                <w:b/>
                <w:i/>
              </w:rPr>
              <w:lastRenderedPageBreak/>
              <w:t>und reproduktiven Gesundheit zu leiten“</w:t>
            </w:r>
            <w:r w:rsidRPr="00D4359D">
              <w:rPr>
                <w:b/>
                <w:i/>
                <w:vertAlign w:val="superscript"/>
              </w:rPr>
              <w:t>1a</w:t>
            </w:r>
            <w:r w:rsidRPr="00D4359D">
              <w:rPr>
                <w:b/>
                <w:i/>
              </w:rPr>
              <w:t>,</w:t>
            </w:r>
          </w:p>
        </w:tc>
      </w:tr>
      <w:tr w:rsidR="00732479" w:rsidRPr="00D4359D" w14:paraId="47FE04F1" w14:textId="77777777" w:rsidTr="00170CCF">
        <w:trPr>
          <w:jc w:val="center"/>
        </w:trPr>
        <w:tc>
          <w:tcPr>
            <w:tcW w:w="4876" w:type="dxa"/>
            <w:tcBorders>
              <w:top w:val="nil"/>
              <w:left w:val="nil"/>
              <w:bottom w:val="nil"/>
              <w:right w:val="nil"/>
            </w:tcBorders>
          </w:tcPr>
          <w:p w14:paraId="6C117781" w14:textId="77777777" w:rsidR="00732479" w:rsidRPr="00D4359D" w:rsidRDefault="00732479" w:rsidP="00170CCF"/>
        </w:tc>
        <w:tc>
          <w:tcPr>
            <w:tcW w:w="4876" w:type="dxa"/>
            <w:tcBorders>
              <w:top w:val="nil"/>
              <w:left w:val="nil"/>
              <w:bottom w:val="nil"/>
              <w:right w:val="nil"/>
            </w:tcBorders>
          </w:tcPr>
          <w:p w14:paraId="752282BA" w14:textId="77777777" w:rsidR="00732479" w:rsidRPr="00D4359D" w:rsidRDefault="00732479" w:rsidP="00170CCF">
            <w:pPr>
              <w:pStyle w:val="Normal6a"/>
            </w:pPr>
            <w:r w:rsidRPr="00D4359D">
              <w:rPr>
                <w:b/>
                <w:i/>
              </w:rPr>
              <w:t>_________________</w:t>
            </w:r>
          </w:p>
        </w:tc>
      </w:tr>
      <w:tr w:rsidR="00732479" w:rsidRPr="00D4359D" w14:paraId="21DFBDFE" w14:textId="77777777" w:rsidTr="00170CCF">
        <w:trPr>
          <w:jc w:val="center"/>
        </w:trPr>
        <w:tc>
          <w:tcPr>
            <w:tcW w:w="4876" w:type="dxa"/>
            <w:tcBorders>
              <w:top w:val="nil"/>
              <w:left w:val="nil"/>
              <w:bottom w:val="nil"/>
              <w:right w:val="nil"/>
            </w:tcBorders>
          </w:tcPr>
          <w:p w14:paraId="771076A0" w14:textId="77777777" w:rsidR="00732479" w:rsidRPr="00D4359D" w:rsidRDefault="00732479" w:rsidP="00170CCF"/>
        </w:tc>
        <w:tc>
          <w:tcPr>
            <w:tcW w:w="4876" w:type="dxa"/>
            <w:tcBorders>
              <w:top w:val="nil"/>
              <w:left w:val="nil"/>
              <w:bottom w:val="nil"/>
              <w:right w:val="nil"/>
            </w:tcBorders>
          </w:tcPr>
          <w:p w14:paraId="4DA3D99A" w14:textId="77777777" w:rsidR="00732479" w:rsidRPr="00D4359D" w:rsidRDefault="00732479" w:rsidP="00170CCF">
            <w:pPr>
              <w:pStyle w:val="Normal6a"/>
            </w:pPr>
            <w:r w:rsidRPr="00D4359D">
              <w:rPr>
                <w:b/>
                <w:i/>
                <w:vertAlign w:val="superscript"/>
              </w:rPr>
              <w:t>1a</w:t>
            </w:r>
            <w:r w:rsidRPr="00D4359D">
              <w:t xml:space="preserve"> </w:t>
            </w:r>
            <w:r w:rsidRPr="00D4359D">
              <w:rPr>
                <w:b/>
                <w:i/>
              </w:rPr>
              <w:t>Europäische Kommission, Mandatsschreiben der Präsidentin Ursula von der Leyen an Hadja Lahbib, 2024, https://commission.europa.eu/about/organisation/college-commissioners/hadja-lahbib_en#documents.</w:t>
            </w:r>
          </w:p>
        </w:tc>
      </w:tr>
    </w:tbl>
    <w:p w14:paraId="1F8872F8"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0AF68B0" w14:textId="77777777" w:rsidR="00732479" w:rsidRPr="00D4359D" w:rsidRDefault="00732479" w:rsidP="00732479">
      <w:r w:rsidRPr="00D4359D">
        <w:rPr>
          <w:rStyle w:val="HideTWBExt"/>
        </w:rPr>
        <w:t>&lt;/Amend&gt;</w:t>
      </w:r>
    </w:p>
    <w:p w14:paraId="6B03A82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20</w:t>
      </w:r>
      <w:r w:rsidRPr="00D4359D">
        <w:rPr>
          <w:rStyle w:val="HideTWBExt"/>
        </w:rPr>
        <w:t>&lt;/NumAm&gt;</w:t>
      </w:r>
    </w:p>
    <w:p w14:paraId="06578BA9"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6795869E" w14:textId="77777777" w:rsidR="00732479" w:rsidRPr="00D4359D" w:rsidRDefault="00732479" w:rsidP="00732479">
      <w:pPr>
        <w:pStyle w:val="NormalBold"/>
      </w:pPr>
      <w:r w:rsidRPr="00D4359D">
        <w:rPr>
          <w:rStyle w:val="HideTWBExt"/>
          <w:b w:val="0"/>
        </w:rPr>
        <w:t>&lt;/RepeatBlock-By&gt;</w:t>
      </w:r>
    </w:p>
    <w:p w14:paraId="6E5A4C6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9316EDF" w14:textId="77777777" w:rsidR="00732479" w:rsidRPr="00D4359D" w:rsidRDefault="00732479" w:rsidP="00732479">
      <w:pPr>
        <w:pStyle w:val="NormalBold"/>
      </w:pPr>
      <w:r w:rsidRPr="00D4359D">
        <w:rPr>
          <w:rStyle w:val="HideTWBExt"/>
        </w:rPr>
        <w:t>&lt;Article&gt;</w:t>
      </w:r>
      <w:r w:rsidRPr="00D4359D">
        <w:t>Bezugsvermerk 11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FEE9C51" w14:textId="77777777" w:rsidTr="00170CCF">
        <w:trPr>
          <w:trHeight w:hRule="exact" w:val="240"/>
          <w:jc w:val="center"/>
        </w:trPr>
        <w:tc>
          <w:tcPr>
            <w:tcW w:w="9752" w:type="dxa"/>
            <w:gridSpan w:val="2"/>
            <w:tcBorders>
              <w:top w:val="nil"/>
              <w:left w:val="nil"/>
              <w:bottom w:val="nil"/>
              <w:right w:val="nil"/>
            </w:tcBorders>
          </w:tcPr>
          <w:p w14:paraId="18773310" w14:textId="77777777" w:rsidR="00732479" w:rsidRPr="00D4359D" w:rsidRDefault="00732479" w:rsidP="00170CCF"/>
        </w:tc>
      </w:tr>
      <w:tr w:rsidR="00732479" w:rsidRPr="00D4359D" w14:paraId="1941924D" w14:textId="77777777" w:rsidTr="00170CCF">
        <w:trPr>
          <w:trHeight w:val="240"/>
          <w:jc w:val="center"/>
        </w:trPr>
        <w:tc>
          <w:tcPr>
            <w:tcW w:w="4876" w:type="dxa"/>
            <w:tcBorders>
              <w:top w:val="nil"/>
              <w:left w:val="nil"/>
              <w:bottom w:val="nil"/>
              <w:right w:val="nil"/>
            </w:tcBorders>
          </w:tcPr>
          <w:p w14:paraId="6FEFAF6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9291CC5" w14:textId="77777777" w:rsidR="00732479" w:rsidRPr="00D4359D" w:rsidRDefault="00732479" w:rsidP="00170CCF">
            <w:pPr>
              <w:pStyle w:val="AmColumnHeading"/>
            </w:pPr>
            <w:r w:rsidRPr="00D4359D">
              <w:t>Geänderter Text</w:t>
            </w:r>
          </w:p>
        </w:tc>
      </w:tr>
      <w:tr w:rsidR="00732479" w:rsidRPr="00D4359D" w14:paraId="7F830748" w14:textId="77777777" w:rsidTr="00170CCF">
        <w:trPr>
          <w:jc w:val="center"/>
        </w:trPr>
        <w:tc>
          <w:tcPr>
            <w:tcW w:w="4876" w:type="dxa"/>
            <w:tcBorders>
              <w:top w:val="nil"/>
              <w:left w:val="nil"/>
              <w:bottom w:val="nil"/>
              <w:right w:val="nil"/>
            </w:tcBorders>
          </w:tcPr>
          <w:p w14:paraId="03965A8F" w14:textId="77777777" w:rsidR="00732479" w:rsidRPr="00D4359D" w:rsidRDefault="00732479" w:rsidP="00170CCF">
            <w:pPr>
              <w:pStyle w:val="Normal6a"/>
            </w:pPr>
          </w:p>
        </w:tc>
        <w:tc>
          <w:tcPr>
            <w:tcW w:w="4876" w:type="dxa"/>
            <w:tcBorders>
              <w:top w:val="nil"/>
              <w:left w:val="nil"/>
              <w:bottom w:val="nil"/>
              <w:right w:val="nil"/>
            </w:tcBorders>
          </w:tcPr>
          <w:p w14:paraId="3A1CD779" w14:textId="77777777" w:rsidR="00732479" w:rsidRPr="00D4359D" w:rsidRDefault="00732479" w:rsidP="00170CCF">
            <w:pPr>
              <w:pStyle w:val="Normal6a"/>
            </w:pPr>
            <w:r w:rsidRPr="00D4359D">
              <w:rPr>
                <w:b/>
                <w:i/>
              </w:rPr>
              <w:t>–</w:t>
            </w:r>
            <w:r w:rsidRPr="00D4359D">
              <w:tab/>
            </w:r>
            <w:r w:rsidRPr="00D4359D">
              <w:rPr>
                <w:b/>
                <w:i/>
              </w:rPr>
              <w:t>unter Hinweis auf die Mitteilung der Kommission vom 5. März 2020 mit dem Titel „Eine Union der Gleichheit: Strategie für die Gleichstellung der Geschlechter 2020-2025“ (COM(2020)0152),</w:t>
            </w:r>
          </w:p>
        </w:tc>
      </w:tr>
    </w:tbl>
    <w:p w14:paraId="60BB5C8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EDA6FC2" w14:textId="77777777" w:rsidR="00732479" w:rsidRPr="00D4359D" w:rsidRDefault="00732479" w:rsidP="00732479">
      <w:r w:rsidRPr="00D4359D">
        <w:rPr>
          <w:rStyle w:val="HideTWBExt"/>
        </w:rPr>
        <w:t>&lt;/Amend&gt;</w:t>
      </w:r>
    </w:p>
    <w:p w14:paraId="6037644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21</w:t>
      </w:r>
      <w:r w:rsidRPr="00D4359D">
        <w:rPr>
          <w:rStyle w:val="HideTWBExt"/>
        </w:rPr>
        <w:t>&lt;/NumAm&gt;</w:t>
      </w:r>
    </w:p>
    <w:p w14:paraId="480E64B0"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6B398190" w14:textId="77777777" w:rsidR="00732479" w:rsidRPr="00D4359D" w:rsidRDefault="00732479" w:rsidP="00732479">
      <w:pPr>
        <w:pStyle w:val="NormalBold"/>
      </w:pPr>
      <w:r w:rsidRPr="00D4359D">
        <w:rPr>
          <w:rStyle w:val="HideTWBExt"/>
          <w:b w:val="0"/>
        </w:rPr>
        <w:t>&lt;/RepeatBlock-By&gt;</w:t>
      </w:r>
    </w:p>
    <w:p w14:paraId="182C520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7545D04" w14:textId="77777777" w:rsidR="00732479" w:rsidRPr="00D4359D" w:rsidRDefault="00732479" w:rsidP="00732479">
      <w:pPr>
        <w:pStyle w:val="NormalBold"/>
      </w:pPr>
      <w:r w:rsidRPr="00D4359D">
        <w:rPr>
          <w:rStyle w:val="HideTWBExt"/>
        </w:rPr>
        <w:t>&lt;Article&gt;</w:t>
      </w:r>
      <w:r w:rsidRPr="00D4359D">
        <w:t>Bezugsvermerk 11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C99680E" w14:textId="77777777" w:rsidTr="00170CCF">
        <w:trPr>
          <w:trHeight w:hRule="exact" w:val="240"/>
          <w:jc w:val="center"/>
        </w:trPr>
        <w:tc>
          <w:tcPr>
            <w:tcW w:w="9752" w:type="dxa"/>
            <w:gridSpan w:val="2"/>
            <w:tcBorders>
              <w:top w:val="nil"/>
              <w:left w:val="nil"/>
              <w:bottom w:val="nil"/>
              <w:right w:val="nil"/>
            </w:tcBorders>
          </w:tcPr>
          <w:p w14:paraId="7A81474E" w14:textId="77777777" w:rsidR="00732479" w:rsidRPr="00D4359D" w:rsidRDefault="00732479" w:rsidP="00170CCF"/>
        </w:tc>
      </w:tr>
      <w:tr w:rsidR="00732479" w:rsidRPr="00D4359D" w14:paraId="1D336A78" w14:textId="77777777" w:rsidTr="00170CCF">
        <w:trPr>
          <w:trHeight w:val="240"/>
          <w:jc w:val="center"/>
        </w:trPr>
        <w:tc>
          <w:tcPr>
            <w:tcW w:w="4876" w:type="dxa"/>
            <w:tcBorders>
              <w:top w:val="nil"/>
              <w:left w:val="nil"/>
              <w:bottom w:val="nil"/>
              <w:right w:val="nil"/>
            </w:tcBorders>
          </w:tcPr>
          <w:p w14:paraId="3439D08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900C286" w14:textId="77777777" w:rsidR="00732479" w:rsidRPr="00D4359D" w:rsidRDefault="00732479" w:rsidP="00170CCF">
            <w:pPr>
              <w:pStyle w:val="AmColumnHeading"/>
            </w:pPr>
            <w:r w:rsidRPr="00D4359D">
              <w:t>Geänderter Text</w:t>
            </w:r>
          </w:p>
        </w:tc>
      </w:tr>
      <w:tr w:rsidR="00732479" w:rsidRPr="00D4359D" w14:paraId="49355378" w14:textId="77777777" w:rsidTr="00170CCF">
        <w:trPr>
          <w:jc w:val="center"/>
        </w:trPr>
        <w:tc>
          <w:tcPr>
            <w:tcW w:w="4876" w:type="dxa"/>
            <w:tcBorders>
              <w:top w:val="nil"/>
              <w:left w:val="nil"/>
              <w:bottom w:val="nil"/>
              <w:right w:val="nil"/>
            </w:tcBorders>
          </w:tcPr>
          <w:p w14:paraId="588844A0" w14:textId="77777777" w:rsidR="00732479" w:rsidRPr="00D4359D" w:rsidRDefault="00732479" w:rsidP="00170CCF">
            <w:pPr>
              <w:pStyle w:val="Normal6a"/>
            </w:pPr>
          </w:p>
        </w:tc>
        <w:tc>
          <w:tcPr>
            <w:tcW w:w="4876" w:type="dxa"/>
            <w:tcBorders>
              <w:top w:val="nil"/>
              <w:left w:val="nil"/>
              <w:bottom w:val="nil"/>
              <w:right w:val="nil"/>
            </w:tcBorders>
          </w:tcPr>
          <w:p w14:paraId="7EBD8F74" w14:textId="77777777" w:rsidR="00732479" w:rsidRPr="00D4359D" w:rsidRDefault="00732479" w:rsidP="00170CCF">
            <w:pPr>
              <w:pStyle w:val="Normal6a"/>
            </w:pPr>
            <w:r w:rsidRPr="00D4359D">
              <w:rPr>
                <w:b/>
                <w:i/>
              </w:rPr>
              <w:t>–</w:t>
            </w:r>
            <w:r w:rsidRPr="00D4359D">
              <w:tab/>
            </w:r>
            <w:r w:rsidRPr="00D4359D">
              <w:rPr>
                <w:b/>
                <w:i/>
              </w:rPr>
              <w:t xml:space="preserve">unter Hinweis auf die Mitteilung der Kommission vom 5. März 2020 mit dem Titel „Eine Union der Gleichheit: Strategie für die Gleichstellung der </w:t>
            </w:r>
            <w:r w:rsidRPr="00D4359D">
              <w:rPr>
                <w:b/>
                <w:i/>
              </w:rPr>
              <w:lastRenderedPageBreak/>
              <w:t>Geschlechter 2020-2025“ (COM(2020)0152),</w:t>
            </w:r>
          </w:p>
        </w:tc>
      </w:tr>
    </w:tbl>
    <w:p w14:paraId="1DD00607"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083EF71" w14:textId="77777777" w:rsidR="00732479" w:rsidRPr="00D4359D" w:rsidRDefault="00732479" w:rsidP="00732479">
      <w:r w:rsidRPr="00D4359D">
        <w:rPr>
          <w:rStyle w:val="HideTWBExt"/>
        </w:rPr>
        <w:t>&lt;/Amend&gt;</w:t>
      </w:r>
    </w:p>
    <w:p w14:paraId="07B24BE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22</w:t>
      </w:r>
      <w:r w:rsidRPr="00D4359D">
        <w:rPr>
          <w:rStyle w:val="HideTWBExt"/>
        </w:rPr>
        <w:t>&lt;/NumAm&gt;</w:t>
      </w:r>
    </w:p>
    <w:p w14:paraId="5E1636EE" w14:textId="77777777" w:rsidR="00732479" w:rsidRPr="00D4359D" w:rsidRDefault="00732479" w:rsidP="00732479">
      <w:pPr>
        <w:pStyle w:val="NormalBold"/>
      </w:pPr>
      <w:r w:rsidRPr="00D4359D">
        <w:rPr>
          <w:rStyle w:val="HideTWBExt"/>
          <w:b w:val="0"/>
        </w:rPr>
        <w:t>&lt;RepeatBlock-By&gt;&lt;Members&gt;</w:t>
      </w:r>
      <w:r w:rsidRPr="00D4359D">
        <w:t>Laurence Trochu, Geadis Geadi</w:t>
      </w:r>
      <w:r w:rsidRPr="00D4359D">
        <w:rPr>
          <w:rStyle w:val="HideTWBExt"/>
          <w:b w:val="0"/>
        </w:rPr>
        <w:t>&lt;/Members&gt;</w:t>
      </w:r>
    </w:p>
    <w:p w14:paraId="15461EC8" w14:textId="77777777" w:rsidR="00732479" w:rsidRPr="00D4359D" w:rsidRDefault="00732479" w:rsidP="00732479">
      <w:pPr>
        <w:pStyle w:val="NormalBold"/>
      </w:pPr>
      <w:r w:rsidRPr="00D4359D">
        <w:rPr>
          <w:rStyle w:val="HideTWBExt"/>
          <w:b w:val="0"/>
        </w:rPr>
        <w:t>&lt;/RepeatBlock-By&gt;</w:t>
      </w:r>
    </w:p>
    <w:p w14:paraId="3E179BB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ABDE379" w14:textId="77777777" w:rsidR="00732479" w:rsidRPr="00D4359D" w:rsidRDefault="00732479" w:rsidP="00732479">
      <w:pPr>
        <w:pStyle w:val="NormalBold"/>
      </w:pPr>
      <w:r w:rsidRPr="00D4359D">
        <w:rPr>
          <w:rStyle w:val="HideTWBExt"/>
        </w:rPr>
        <w:t>&lt;Article&gt;</w:t>
      </w:r>
      <w:r w:rsidRPr="00D4359D">
        <w:t>Bezugsvermerk 12</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6FBC038" w14:textId="77777777" w:rsidTr="00170CCF">
        <w:trPr>
          <w:trHeight w:hRule="exact" w:val="240"/>
          <w:jc w:val="center"/>
        </w:trPr>
        <w:tc>
          <w:tcPr>
            <w:tcW w:w="9752" w:type="dxa"/>
            <w:gridSpan w:val="2"/>
            <w:tcBorders>
              <w:top w:val="nil"/>
              <w:left w:val="nil"/>
              <w:bottom w:val="nil"/>
              <w:right w:val="nil"/>
            </w:tcBorders>
          </w:tcPr>
          <w:p w14:paraId="51CC5593" w14:textId="77777777" w:rsidR="00732479" w:rsidRPr="00D4359D" w:rsidRDefault="00732479" w:rsidP="00170CCF"/>
        </w:tc>
      </w:tr>
      <w:tr w:rsidR="00732479" w:rsidRPr="00D4359D" w14:paraId="70E60155" w14:textId="77777777" w:rsidTr="00170CCF">
        <w:trPr>
          <w:trHeight w:val="240"/>
          <w:jc w:val="center"/>
        </w:trPr>
        <w:tc>
          <w:tcPr>
            <w:tcW w:w="4876" w:type="dxa"/>
            <w:tcBorders>
              <w:top w:val="nil"/>
              <w:left w:val="nil"/>
              <w:bottom w:val="nil"/>
              <w:right w:val="nil"/>
            </w:tcBorders>
          </w:tcPr>
          <w:p w14:paraId="2309F9B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0BCAA81" w14:textId="77777777" w:rsidR="00732479" w:rsidRPr="00D4359D" w:rsidRDefault="00732479" w:rsidP="00170CCF">
            <w:pPr>
              <w:pStyle w:val="AmColumnHeading"/>
            </w:pPr>
            <w:r w:rsidRPr="00D4359D">
              <w:t>Geänderter Text</w:t>
            </w:r>
          </w:p>
        </w:tc>
      </w:tr>
      <w:tr w:rsidR="00732479" w:rsidRPr="00D4359D" w14:paraId="5F411C21" w14:textId="77777777" w:rsidTr="00170CCF">
        <w:trPr>
          <w:jc w:val="center"/>
        </w:trPr>
        <w:tc>
          <w:tcPr>
            <w:tcW w:w="4876" w:type="dxa"/>
            <w:tcBorders>
              <w:top w:val="nil"/>
              <w:left w:val="nil"/>
              <w:bottom w:val="nil"/>
              <w:right w:val="nil"/>
            </w:tcBorders>
          </w:tcPr>
          <w:p w14:paraId="42CE1E5A" w14:textId="77777777" w:rsidR="00732479" w:rsidRPr="00D4359D" w:rsidRDefault="00732479" w:rsidP="00170CCF">
            <w:pPr>
              <w:pStyle w:val="Normal6a"/>
            </w:pPr>
            <w:r w:rsidRPr="00D4359D">
              <w:t>–</w:t>
            </w:r>
            <w:r w:rsidRPr="00D4359D">
              <w:tab/>
              <w:t>unter Hinweis auf die wissenschaftlichen Leitlinien für die Einbeziehung schwangerer und stillender Personen in klinische Prüfungen mit dem Titel „ICH E21 Guideline on inclusion of pregnant and</w:t>
            </w:r>
            <w:r w:rsidRPr="00D4359D">
              <w:rPr>
                <w:b/>
                <w:i/>
              </w:rPr>
              <w:t xml:space="preserve"> stilling</w:t>
            </w:r>
            <w:r w:rsidRPr="00D4359D">
              <w:t xml:space="preserve"> individuals in clinical trials – Scientific Guideline“, die von der Europäischen Arzneimittel-Agentur vorgeschlagen und am 4. Juni 2025 zur Konsultation veröffentlicht wurden,</w:t>
            </w:r>
          </w:p>
        </w:tc>
        <w:tc>
          <w:tcPr>
            <w:tcW w:w="4876" w:type="dxa"/>
            <w:tcBorders>
              <w:top w:val="nil"/>
              <w:left w:val="nil"/>
              <w:bottom w:val="nil"/>
              <w:right w:val="nil"/>
            </w:tcBorders>
          </w:tcPr>
          <w:p w14:paraId="786F41ED" w14:textId="77777777" w:rsidR="00732479" w:rsidRPr="00D4359D" w:rsidRDefault="00732479" w:rsidP="00170CCF">
            <w:pPr>
              <w:pStyle w:val="Normal6a"/>
            </w:pPr>
            <w:r w:rsidRPr="00D4359D">
              <w:t>–</w:t>
            </w:r>
            <w:r w:rsidRPr="00D4359D">
              <w:tab/>
              <w:t>unter Hinweis auf die wissenschaftlichen Leitlinien für die Einbeziehung schwangerer und stillender Personen in klinische Prüfungen mit dem Titel „ICH E21 Guideline on inclusion of pregnant and</w:t>
            </w:r>
            <w:r w:rsidRPr="00D4359D">
              <w:rPr>
                <w:b/>
                <w:i/>
              </w:rPr>
              <w:t xml:space="preserve"> breastfeeding</w:t>
            </w:r>
            <w:r w:rsidRPr="00D4359D">
              <w:t xml:space="preserve"> individuals in clinical trials – Scientific Guideline“, die von der Europäischen Arzneimittel-Agentur vorgeschlagen und am 4. Juni 2025 zur Konsultation veröffentlicht wurden,</w:t>
            </w:r>
          </w:p>
        </w:tc>
      </w:tr>
    </w:tbl>
    <w:p w14:paraId="5FE101B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60BC09E" w14:textId="77777777" w:rsidR="00732479" w:rsidRPr="00D4359D" w:rsidRDefault="00732479" w:rsidP="00732479">
      <w:r w:rsidRPr="00D4359D">
        <w:rPr>
          <w:rStyle w:val="HideTWBExt"/>
        </w:rPr>
        <w:t>&lt;/Amend&gt;</w:t>
      </w:r>
    </w:p>
    <w:p w14:paraId="0CFAD0D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23</w:t>
      </w:r>
      <w:r w:rsidRPr="00D4359D">
        <w:rPr>
          <w:rStyle w:val="HideTWBExt"/>
        </w:rPr>
        <w:t>&lt;/NumAm&gt;</w:t>
      </w:r>
    </w:p>
    <w:p w14:paraId="0D2B20E0" w14:textId="77777777" w:rsidR="00732479" w:rsidRPr="00D4359D" w:rsidRDefault="00732479" w:rsidP="00732479">
      <w:pPr>
        <w:pStyle w:val="NormalBold"/>
      </w:pPr>
      <w:r w:rsidRPr="00D4359D">
        <w:rPr>
          <w:rStyle w:val="HideTWBExt"/>
          <w:b w:val="0"/>
        </w:rPr>
        <w:t>&lt;RepeatBlock-By&gt;&lt;Members&gt;</w:t>
      </w:r>
      <w:r w:rsidRPr="00D4359D">
        <w:t>Emma Rafowicz, Cecilia Strada, Christophe Clergeau</w:t>
      </w:r>
      <w:r w:rsidRPr="00D4359D">
        <w:rPr>
          <w:rStyle w:val="HideTWBExt"/>
          <w:b w:val="0"/>
        </w:rPr>
        <w:t>&lt;/Members&gt;</w:t>
      </w:r>
    </w:p>
    <w:p w14:paraId="4A98F782" w14:textId="77777777" w:rsidR="00732479" w:rsidRPr="00D4359D" w:rsidRDefault="00732479" w:rsidP="00732479">
      <w:pPr>
        <w:pStyle w:val="NormalBold"/>
      </w:pPr>
      <w:r w:rsidRPr="00D4359D">
        <w:rPr>
          <w:rStyle w:val="HideTWBExt"/>
          <w:b w:val="0"/>
        </w:rPr>
        <w:t>&lt;/RepeatBlock-By&gt;</w:t>
      </w:r>
    </w:p>
    <w:p w14:paraId="695C10A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BF82CD1" w14:textId="77777777" w:rsidR="00732479" w:rsidRPr="00D4359D" w:rsidRDefault="00732479" w:rsidP="00732479">
      <w:pPr>
        <w:pStyle w:val="NormalBold"/>
      </w:pPr>
      <w:r w:rsidRPr="00D4359D">
        <w:rPr>
          <w:rStyle w:val="HideTWBExt"/>
        </w:rPr>
        <w:t>&lt;Article&gt;</w:t>
      </w:r>
      <w:r w:rsidRPr="00D4359D">
        <w:t>Bezugsvermerk 12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5EC558D" w14:textId="77777777" w:rsidTr="00170CCF">
        <w:trPr>
          <w:trHeight w:hRule="exact" w:val="240"/>
          <w:jc w:val="center"/>
        </w:trPr>
        <w:tc>
          <w:tcPr>
            <w:tcW w:w="9752" w:type="dxa"/>
            <w:gridSpan w:val="2"/>
            <w:tcBorders>
              <w:top w:val="nil"/>
              <w:left w:val="nil"/>
              <w:bottom w:val="nil"/>
              <w:right w:val="nil"/>
            </w:tcBorders>
          </w:tcPr>
          <w:p w14:paraId="4ADC0659" w14:textId="77777777" w:rsidR="00732479" w:rsidRPr="00D4359D" w:rsidRDefault="00732479" w:rsidP="00170CCF"/>
        </w:tc>
      </w:tr>
      <w:tr w:rsidR="00732479" w:rsidRPr="00D4359D" w14:paraId="005C4B04" w14:textId="77777777" w:rsidTr="00170CCF">
        <w:trPr>
          <w:trHeight w:val="240"/>
          <w:jc w:val="center"/>
        </w:trPr>
        <w:tc>
          <w:tcPr>
            <w:tcW w:w="4876" w:type="dxa"/>
            <w:tcBorders>
              <w:top w:val="nil"/>
              <w:left w:val="nil"/>
              <w:bottom w:val="nil"/>
              <w:right w:val="nil"/>
            </w:tcBorders>
          </w:tcPr>
          <w:p w14:paraId="069AFE8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3236813" w14:textId="77777777" w:rsidR="00732479" w:rsidRPr="00D4359D" w:rsidRDefault="00732479" w:rsidP="00170CCF">
            <w:pPr>
              <w:pStyle w:val="AmColumnHeading"/>
            </w:pPr>
            <w:r w:rsidRPr="00D4359D">
              <w:t>Geänderter Text</w:t>
            </w:r>
          </w:p>
        </w:tc>
      </w:tr>
      <w:tr w:rsidR="00732479" w:rsidRPr="00D4359D" w14:paraId="7908C1F8" w14:textId="77777777" w:rsidTr="00170CCF">
        <w:trPr>
          <w:jc w:val="center"/>
        </w:trPr>
        <w:tc>
          <w:tcPr>
            <w:tcW w:w="4876" w:type="dxa"/>
            <w:tcBorders>
              <w:top w:val="nil"/>
              <w:left w:val="nil"/>
              <w:bottom w:val="nil"/>
              <w:right w:val="nil"/>
            </w:tcBorders>
          </w:tcPr>
          <w:p w14:paraId="6FB68F13" w14:textId="77777777" w:rsidR="00732479" w:rsidRPr="00D4359D" w:rsidRDefault="00732479" w:rsidP="00170CCF">
            <w:pPr>
              <w:pStyle w:val="Normal6a"/>
            </w:pPr>
          </w:p>
        </w:tc>
        <w:tc>
          <w:tcPr>
            <w:tcW w:w="4876" w:type="dxa"/>
            <w:tcBorders>
              <w:top w:val="nil"/>
              <w:left w:val="nil"/>
              <w:bottom w:val="nil"/>
              <w:right w:val="nil"/>
            </w:tcBorders>
          </w:tcPr>
          <w:p w14:paraId="499BCCB3" w14:textId="77777777" w:rsidR="00732479" w:rsidRPr="00D4359D" w:rsidRDefault="00732479" w:rsidP="00170CCF">
            <w:pPr>
              <w:pStyle w:val="Normal6a"/>
            </w:pPr>
            <w:r w:rsidRPr="00D4359D">
              <w:rPr>
                <w:b/>
                <w:i/>
              </w:rPr>
              <w:t>–</w:t>
            </w:r>
            <w:r w:rsidRPr="00D4359D">
              <w:tab/>
            </w:r>
            <w:r w:rsidRPr="00D4359D">
              <w:rPr>
                <w:b/>
                <w:i/>
              </w:rPr>
              <w:t xml:space="preserve">gestützt auf den im Dezember 2025 veröffentlichten Überwachungs- und Monitoringbericht des Europäischen Zentrums für die Prävention und die Kontrolle von Krankheiten (ECDC) mit dem Titel „Monitoring of the responses to sexually transmitted infection epidemics in EU/EEA countries, 2024“ (Monitoring der Reaktionen auf Epidemien sexuell </w:t>
            </w:r>
            <w:r w:rsidRPr="00D4359D">
              <w:rPr>
                <w:b/>
                <w:i/>
              </w:rPr>
              <w:lastRenderedPageBreak/>
              <w:t>übertragbarer Infektionen in den EU-/EWR-Ländern, 2024)</w:t>
            </w:r>
            <w:r w:rsidRPr="00D4359D">
              <w:rPr>
                <w:b/>
                <w:i/>
                <w:vertAlign w:val="superscript"/>
              </w:rPr>
              <w:t>1a</w:t>
            </w:r>
            <w:r w:rsidRPr="00D4359D">
              <w:rPr>
                <w:b/>
                <w:i/>
              </w:rPr>
              <w:t>,</w:t>
            </w:r>
          </w:p>
        </w:tc>
      </w:tr>
      <w:tr w:rsidR="00732479" w:rsidRPr="00D4359D" w14:paraId="57D98506" w14:textId="77777777" w:rsidTr="00170CCF">
        <w:trPr>
          <w:jc w:val="center"/>
        </w:trPr>
        <w:tc>
          <w:tcPr>
            <w:tcW w:w="4876" w:type="dxa"/>
            <w:tcBorders>
              <w:top w:val="nil"/>
              <w:left w:val="nil"/>
              <w:bottom w:val="nil"/>
              <w:right w:val="nil"/>
            </w:tcBorders>
          </w:tcPr>
          <w:p w14:paraId="60064A37" w14:textId="77777777" w:rsidR="00732479" w:rsidRPr="00D4359D" w:rsidRDefault="00732479" w:rsidP="00170CCF"/>
        </w:tc>
        <w:tc>
          <w:tcPr>
            <w:tcW w:w="4876" w:type="dxa"/>
            <w:tcBorders>
              <w:top w:val="nil"/>
              <w:left w:val="nil"/>
              <w:bottom w:val="nil"/>
              <w:right w:val="nil"/>
            </w:tcBorders>
          </w:tcPr>
          <w:p w14:paraId="6C5A1B63" w14:textId="77777777" w:rsidR="00732479" w:rsidRPr="00D4359D" w:rsidRDefault="00732479" w:rsidP="00170CCF">
            <w:pPr>
              <w:pStyle w:val="Normal6a"/>
            </w:pPr>
            <w:r w:rsidRPr="00D4359D">
              <w:rPr>
                <w:b/>
                <w:i/>
              </w:rPr>
              <w:t>_________________</w:t>
            </w:r>
          </w:p>
        </w:tc>
      </w:tr>
      <w:tr w:rsidR="00732479" w:rsidRPr="00D4359D" w14:paraId="12927A3D" w14:textId="77777777" w:rsidTr="00170CCF">
        <w:trPr>
          <w:jc w:val="center"/>
        </w:trPr>
        <w:tc>
          <w:tcPr>
            <w:tcW w:w="4876" w:type="dxa"/>
            <w:tcBorders>
              <w:top w:val="nil"/>
              <w:left w:val="nil"/>
              <w:bottom w:val="nil"/>
              <w:right w:val="nil"/>
            </w:tcBorders>
          </w:tcPr>
          <w:p w14:paraId="4ED10BEC" w14:textId="77777777" w:rsidR="00732479" w:rsidRPr="00D4359D" w:rsidRDefault="00732479" w:rsidP="00170CCF"/>
        </w:tc>
        <w:tc>
          <w:tcPr>
            <w:tcW w:w="4876" w:type="dxa"/>
            <w:tcBorders>
              <w:top w:val="nil"/>
              <w:left w:val="nil"/>
              <w:bottom w:val="nil"/>
              <w:right w:val="nil"/>
            </w:tcBorders>
          </w:tcPr>
          <w:p w14:paraId="44C34748" w14:textId="77777777" w:rsidR="00732479" w:rsidRPr="00D4359D" w:rsidRDefault="00732479" w:rsidP="00170CCF">
            <w:pPr>
              <w:pStyle w:val="Normal6a"/>
            </w:pPr>
            <w:r w:rsidRPr="00D4359D">
              <w:rPr>
                <w:b/>
                <w:i/>
                <w:vertAlign w:val="superscript"/>
              </w:rPr>
              <w:t>1a</w:t>
            </w:r>
            <w:r w:rsidRPr="00D4359D">
              <w:t xml:space="preserve"> </w:t>
            </w:r>
            <w:r w:rsidRPr="00D4359D">
              <w:rPr>
                <w:b/>
                <w:i/>
              </w:rPr>
              <w:t>Europäisches Zentrum für die Prävention und die Kontrolle von Krankheiten (ECDC), „Monitoring of the responses to sexually transmitted infection epidemics in EU/EEA countries, 2024“, Stockholm, 2025, https://www.ecdc.europa.eu/sites/default/files/documents/Monitoring-of-responses-to-STIs-in-EU-EEA-2024.pdf.</w:t>
            </w:r>
          </w:p>
        </w:tc>
      </w:tr>
    </w:tbl>
    <w:p w14:paraId="18682AEA"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F4301B0" w14:textId="77777777" w:rsidR="00732479" w:rsidRPr="00D4359D" w:rsidRDefault="00732479" w:rsidP="00732479">
      <w:r w:rsidRPr="00D4359D">
        <w:rPr>
          <w:rStyle w:val="HideTWBExt"/>
        </w:rPr>
        <w:t>&lt;/Amend&gt;</w:t>
      </w:r>
    </w:p>
    <w:p w14:paraId="6CE11E2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24</w:t>
      </w:r>
      <w:r w:rsidRPr="00D4359D">
        <w:rPr>
          <w:rStyle w:val="HideTWBExt"/>
        </w:rPr>
        <w:t>&lt;/NumAm&gt;</w:t>
      </w:r>
    </w:p>
    <w:p w14:paraId="134E528D"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3EC1AE49" w14:textId="77777777" w:rsidR="00732479" w:rsidRPr="00D4359D" w:rsidRDefault="00732479" w:rsidP="00732479">
      <w:pPr>
        <w:pStyle w:val="NormalBold"/>
      </w:pPr>
      <w:r w:rsidRPr="00D4359D">
        <w:rPr>
          <w:rStyle w:val="HideTWBExt"/>
          <w:b w:val="0"/>
        </w:rPr>
        <w:t>&lt;/RepeatBlock-By&gt;</w:t>
      </w:r>
    </w:p>
    <w:p w14:paraId="2747EFC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DC757AE" w14:textId="77777777" w:rsidR="00732479" w:rsidRPr="00D4359D" w:rsidRDefault="00732479" w:rsidP="00732479">
      <w:pPr>
        <w:pStyle w:val="NormalBold"/>
      </w:pPr>
      <w:r w:rsidRPr="00D4359D">
        <w:rPr>
          <w:rStyle w:val="HideTWBExt"/>
        </w:rPr>
        <w:t>&lt;Article&gt;</w:t>
      </w:r>
      <w:r w:rsidRPr="00D4359D">
        <w:t>Bezugsvermerk 12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DCFE097" w14:textId="77777777" w:rsidTr="00170CCF">
        <w:trPr>
          <w:trHeight w:hRule="exact" w:val="240"/>
          <w:jc w:val="center"/>
        </w:trPr>
        <w:tc>
          <w:tcPr>
            <w:tcW w:w="9752" w:type="dxa"/>
            <w:gridSpan w:val="2"/>
            <w:tcBorders>
              <w:top w:val="nil"/>
              <w:left w:val="nil"/>
              <w:bottom w:val="nil"/>
              <w:right w:val="nil"/>
            </w:tcBorders>
          </w:tcPr>
          <w:p w14:paraId="337B5746" w14:textId="77777777" w:rsidR="00732479" w:rsidRPr="00D4359D" w:rsidRDefault="00732479" w:rsidP="00170CCF"/>
        </w:tc>
      </w:tr>
      <w:tr w:rsidR="00732479" w:rsidRPr="00D4359D" w14:paraId="4107EF18" w14:textId="77777777" w:rsidTr="00170CCF">
        <w:trPr>
          <w:trHeight w:val="240"/>
          <w:jc w:val="center"/>
        </w:trPr>
        <w:tc>
          <w:tcPr>
            <w:tcW w:w="4876" w:type="dxa"/>
            <w:tcBorders>
              <w:top w:val="nil"/>
              <w:left w:val="nil"/>
              <w:bottom w:val="nil"/>
              <w:right w:val="nil"/>
            </w:tcBorders>
          </w:tcPr>
          <w:p w14:paraId="4AE7B14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58817DB" w14:textId="77777777" w:rsidR="00732479" w:rsidRPr="00D4359D" w:rsidRDefault="00732479" w:rsidP="00170CCF">
            <w:pPr>
              <w:pStyle w:val="AmColumnHeading"/>
            </w:pPr>
            <w:r w:rsidRPr="00D4359D">
              <w:t>Geänderter Text</w:t>
            </w:r>
          </w:p>
        </w:tc>
      </w:tr>
      <w:tr w:rsidR="00732479" w:rsidRPr="00D4359D" w14:paraId="6CB19C88" w14:textId="77777777" w:rsidTr="00170CCF">
        <w:trPr>
          <w:jc w:val="center"/>
        </w:trPr>
        <w:tc>
          <w:tcPr>
            <w:tcW w:w="4876" w:type="dxa"/>
            <w:tcBorders>
              <w:top w:val="nil"/>
              <w:left w:val="nil"/>
              <w:bottom w:val="nil"/>
              <w:right w:val="nil"/>
            </w:tcBorders>
          </w:tcPr>
          <w:p w14:paraId="686C50F2" w14:textId="77777777" w:rsidR="00732479" w:rsidRPr="00D4359D" w:rsidRDefault="00732479" w:rsidP="00170CCF">
            <w:pPr>
              <w:pStyle w:val="Normal6a"/>
            </w:pPr>
          </w:p>
        </w:tc>
        <w:tc>
          <w:tcPr>
            <w:tcW w:w="4876" w:type="dxa"/>
            <w:tcBorders>
              <w:top w:val="nil"/>
              <w:left w:val="nil"/>
              <w:bottom w:val="nil"/>
              <w:right w:val="nil"/>
            </w:tcBorders>
          </w:tcPr>
          <w:p w14:paraId="1E6A3CF7" w14:textId="77777777" w:rsidR="00732479" w:rsidRPr="00D4359D" w:rsidRDefault="00732479" w:rsidP="00170CCF">
            <w:pPr>
              <w:pStyle w:val="Normal6a"/>
            </w:pPr>
            <w:r w:rsidRPr="00D4359D">
              <w:rPr>
                <w:b/>
                <w:i/>
              </w:rPr>
              <w:t>–</w:t>
            </w:r>
            <w:r w:rsidRPr="00D4359D">
              <w:tab/>
            </w:r>
            <w:r w:rsidRPr="00D4359D">
              <w:rPr>
                <w:b/>
                <w:i/>
              </w:rPr>
              <w:t>unter Hinweis auf die Studie des Europäischen Parlaments mit dem Titel „Obstetric and gynaecological violence in the EU - Prevalence, legal frameworks and education guidelines for prevention and elimination“ (Geburtshilfliche und gynäkologische Gewalt in der EU – Prävalenz, Rechtsrahmen und Aufklärungsleitlinien für die Prävention und Beseitigung)</w:t>
            </w:r>
            <w:r w:rsidRPr="00D4359D">
              <w:rPr>
                <w:b/>
                <w:i/>
                <w:vertAlign w:val="superscript"/>
              </w:rPr>
              <w:t>1a</w:t>
            </w:r>
            <w:r w:rsidRPr="00D4359D">
              <w:rPr>
                <w:b/>
                <w:i/>
              </w:rPr>
              <w:t>,</w:t>
            </w:r>
          </w:p>
        </w:tc>
      </w:tr>
      <w:tr w:rsidR="00732479" w:rsidRPr="00D4359D" w14:paraId="1F97183F" w14:textId="77777777" w:rsidTr="00170CCF">
        <w:trPr>
          <w:jc w:val="center"/>
        </w:trPr>
        <w:tc>
          <w:tcPr>
            <w:tcW w:w="4876" w:type="dxa"/>
            <w:tcBorders>
              <w:top w:val="nil"/>
              <w:left w:val="nil"/>
              <w:bottom w:val="nil"/>
              <w:right w:val="nil"/>
            </w:tcBorders>
          </w:tcPr>
          <w:p w14:paraId="74CEEE36" w14:textId="77777777" w:rsidR="00732479" w:rsidRPr="00D4359D" w:rsidRDefault="00732479" w:rsidP="00170CCF"/>
        </w:tc>
        <w:tc>
          <w:tcPr>
            <w:tcW w:w="4876" w:type="dxa"/>
            <w:tcBorders>
              <w:top w:val="nil"/>
              <w:left w:val="nil"/>
              <w:bottom w:val="nil"/>
              <w:right w:val="nil"/>
            </w:tcBorders>
          </w:tcPr>
          <w:p w14:paraId="41958188" w14:textId="77777777" w:rsidR="00732479" w:rsidRPr="00D4359D" w:rsidRDefault="00732479" w:rsidP="00170CCF">
            <w:pPr>
              <w:pStyle w:val="Normal6a"/>
            </w:pPr>
            <w:r w:rsidRPr="00D4359D">
              <w:rPr>
                <w:b/>
                <w:i/>
              </w:rPr>
              <w:t>_________________</w:t>
            </w:r>
          </w:p>
        </w:tc>
      </w:tr>
      <w:tr w:rsidR="00732479" w:rsidRPr="00D4359D" w14:paraId="6EFEECD5" w14:textId="77777777" w:rsidTr="00170CCF">
        <w:trPr>
          <w:jc w:val="center"/>
        </w:trPr>
        <w:tc>
          <w:tcPr>
            <w:tcW w:w="4876" w:type="dxa"/>
            <w:tcBorders>
              <w:top w:val="nil"/>
              <w:left w:val="nil"/>
              <w:bottom w:val="nil"/>
              <w:right w:val="nil"/>
            </w:tcBorders>
          </w:tcPr>
          <w:p w14:paraId="0289FA90" w14:textId="77777777" w:rsidR="00732479" w:rsidRPr="00D4359D" w:rsidRDefault="00732479" w:rsidP="00170CCF"/>
        </w:tc>
        <w:tc>
          <w:tcPr>
            <w:tcW w:w="4876" w:type="dxa"/>
            <w:tcBorders>
              <w:top w:val="nil"/>
              <w:left w:val="nil"/>
              <w:bottom w:val="nil"/>
              <w:right w:val="nil"/>
            </w:tcBorders>
          </w:tcPr>
          <w:p w14:paraId="025E1958" w14:textId="77777777" w:rsidR="00732479" w:rsidRPr="00D4359D" w:rsidRDefault="00732479" w:rsidP="00170CCF">
            <w:pPr>
              <w:pStyle w:val="Normal6a"/>
            </w:pPr>
            <w:r w:rsidRPr="00D4359D">
              <w:rPr>
                <w:b/>
                <w:i/>
                <w:vertAlign w:val="superscript"/>
              </w:rPr>
              <w:t>1a</w:t>
            </w:r>
            <w:r w:rsidRPr="00D4359D">
              <w:t xml:space="preserve"> </w:t>
            </w:r>
            <w:r w:rsidRPr="00D4359D">
              <w:rPr>
                <w:b/>
                <w:i/>
              </w:rPr>
              <w:t xml:space="preserve">Studie im Auftrag des Ausschusses für die Rechte der Frauen und die Gleichstellung der Geschlechter, „Obstetric and gynaecological violence in the EU - Prevalence, legal frameworks and educational guidelines for prevention and elimination“, Fachabteilung Bürgerrechte und konstitutionelle Angelegenheiten, Europäisches </w:t>
            </w:r>
            <w:r w:rsidRPr="00D4359D">
              <w:rPr>
                <w:b/>
                <w:i/>
              </w:rPr>
              <w:lastRenderedPageBreak/>
              <w:t xml:space="preserve">Parlament, 2024, https://www.europarl.europa.eu/RegData/etudes/STUD/2024/761478/IPOL_STU(2024)761478_EN.pdf. </w:t>
            </w:r>
          </w:p>
        </w:tc>
      </w:tr>
    </w:tbl>
    <w:p w14:paraId="44D08A21"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F4FF5C6" w14:textId="77777777" w:rsidR="00732479" w:rsidRPr="00D4359D" w:rsidRDefault="00732479" w:rsidP="00732479">
      <w:r w:rsidRPr="00D4359D">
        <w:rPr>
          <w:rStyle w:val="HideTWBExt"/>
        </w:rPr>
        <w:t>&lt;/Amend&gt;</w:t>
      </w:r>
    </w:p>
    <w:p w14:paraId="33149A0D"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25</w:t>
      </w:r>
      <w:r w:rsidRPr="00D4359D">
        <w:rPr>
          <w:rStyle w:val="HideTWBExt"/>
        </w:rPr>
        <w:t>&lt;/NumAm&gt;</w:t>
      </w:r>
    </w:p>
    <w:p w14:paraId="3866C0CF"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Elżbieta Katarzyna Łukacijewska, Paulo Do Nascimento Cabral</w:t>
      </w:r>
      <w:r w:rsidRPr="00D4359D">
        <w:rPr>
          <w:rStyle w:val="HideTWBExt"/>
          <w:b w:val="0"/>
        </w:rPr>
        <w:t>&lt;/Members&gt;</w:t>
      </w:r>
    </w:p>
    <w:p w14:paraId="58FFA81A" w14:textId="77777777" w:rsidR="00732479" w:rsidRPr="00D4359D" w:rsidRDefault="00732479" w:rsidP="00732479">
      <w:pPr>
        <w:pStyle w:val="NormalBold"/>
      </w:pPr>
      <w:r w:rsidRPr="00D4359D">
        <w:rPr>
          <w:rStyle w:val="HideTWBExt"/>
          <w:b w:val="0"/>
        </w:rPr>
        <w:t>&lt;/RepeatBlock-By&gt;</w:t>
      </w:r>
    </w:p>
    <w:p w14:paraId="16D1863E" w14:textId="77777777" w:rsidR="00646BAE" w:rsidRDefault="00646BAE" w:rsidP="00732479">
      <w:pPr>
        <w:pStyle w:val="NormalBold"/>
        <w:rPr>
          <w:rStyle w:val="HideTWBExt"/>
          <w:vanish w:val="0"/>
        </w:rPr>
      </w:pPr>
    </w:p>
    <w:p w14:paraId="4CDD4EC3" w14:textId="77777777" w:rsidR="00646BAE" w:rsidRDefault="00646BAE" w:rsidP="00732479">
      <w:pPr>
        <w:pStyle w:val="NormalBold"/>
        <w:rPr>
          <w:rStyle w:val="HideTWBExt"/>
          <w:vanish w:val="0"/>
        </w:rPr>
      </w:pPr>
    </w:p>
    <w:p w14:paraId="284557EF" w14:textId="77777777" w:rsidR="00646BAE" w:rsidRDefault="00646BAE" w:rsidP="00732479">
      <w:pPr>
        <w:pStyle w:val="NormalBold"/>
        <w:rPr>
          <w:rStyle w:val="HideTWBExt"/>
          <w:vanish w:val="0"/>
        </w:rPr>
      </w:pPr>
    </w:p>
    <w:p w14:paraId="6B5AF7D8" w14:textId="77777777" w:rsidR="00646BAE" w:rsidRDefault="00646BAE" w:rsidP="00732479">
      <w:pPr>
        <w:pStyle w:val="NormalBold"/>
        <w:rPr>
          <w:rStyle w:val="HideTWBExt"/>
          <w:vanish w:val="0"/>
        </w:rPr>
      </w:pPr>
    </w:p>
    <w:p w14:paraId="70FDFD02" w14:textId="77777777" w:rsidR="00646BAE" w:rsidRDefault="00646BAE" w:rsidP="00732479">
      <w:pPr>
        <w:pStyle w:val="NormalBold"/>
        <w:rPr>
          <w:rStyle w:val="HideTWBExt"/>
          <w:vanish w:val="0"/>
        </w:rPr>
      </w:pPr>
    </w:p>
    <w:p w14:paraId="62E0E4A8" w14:textId="1BE31088"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8B0DA7E" w14:textId="77777777" w:rsidR="00732479" w:rsidRPr="00D4359D" w:rsidRDefault="00732479" w:rsidP="00732479">
      <w:pPr>
        <w:pStyle w:val="NormalBold"/>
      </w:pPr>
      <w:r w:rsidRPr="00D4359D">
        <w:rPr>
          <w:rStyle w:val="HideTWBExt"/>
        </w:rPr>
        <w:t>&lt;Article&gt;</w:t>
      </w:r>
      <w:r w:rsidRPr="00D4359D">
        <w:t>Bezugsvermerk 12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A47F783" w14:textId="77777777" w:rsidTr="00170CCF">
        <w:trPr>
          <w:trHeight w:hRule="exact" w:val="240"/>
          <w:jc w:val="center"/>
        </w:trPr>
        <w:tc>
          <w:tcPr>
            <w:tcW w:w="9752" w:type="dxa"/>
            <w:gridSpan w:val="2"/>
            <w:tcBorders>
              <w:top w:val="nil"/>
              <w:left w:val="nil"/>
              <w:bottom w:val="nil"/>
              <w:right w:val="nil"/>
            </w:tcBorders>
          </w:tcPr>
          <w:p w14:paraId="63BB0F54" w14:textId="77777777" w:rsidR="00732479" w:rsidRPr="00D4359D" w:rsidRDefault="00732479" w:rsidP="00170CCF"/>
        </w:tc>
      </w:tr>
      <w:tr w:rsidR="00732479" w:rsidRPr="00D4359D" w14:paraId="22650AEC" w14:textId="77777777" w:rsidTr="00170CCF">
        <w:trPr>
          <w:trHeight w:val="240"/>
          <w:jc w:val="center"/>
        </w:trPr>
        <w:tc>
          <w:tcPr>
            <w:tcW w:w="4876" w:type="dxa"/>
            <w:tcBorders>
              <w:top w:val="nil"/>
              <w:left w:val="nil"/>
              <w:bottom w:val="nil"/>
              <w:right w:val="nil"/>
            </w:tcBorders>
          </w:tcPr>
          <w:p w14:paraId="55EF28F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30282E9" w14:textId="77777777" w:rsidR="00732479" w:rsidRPr="00D4359D" w:rsidRDefault="00732479" w:rsidP="00170CCF">
            <w:pPr>
              <w:pStyle w:val="AmColumnHeading"/>
            </w:pPr>
            <w:r w:rsidRPr="00D4359D">
              <w:t>Geänderter Text</w:t>
            </w:r>
          </w:p>
        </w:tc>
      </w:tr>
      <w:tr w:rsidR="00732479" w:rsidRPr="00D4359D" w14:paraId="1CA715AF" w14:textId="77777777" w:rsidTr="00170CCF">
        <w:trPr>
          <w:jc w:val="center"/>
        </w:trPr>
        <w:tc>
          <w:tcPr>
            <w:tcW w:w="4876" w:type="dxa"/>
            <w:tcBorders>
              <w:top w:val="nil"/>
              <w:left w:val="nil"/>
              <w:bottom w:val="nil"/>
              <w:right w:val="nil"/>
            </w:tcBorders>
          </w:tcPr>
          <w:p w14:paraId="1960D741" w14:textId="77777777" w:rsidR="00732479" w:rsidRPr="00D4359D" w:rsidRDefault="00732479" w:rsidP="00170CCF">
            <w:pPr>
              <w:pStyle w:val="Normal6a"/>
            </w:pPr>
          </w:p>
        </w:tc>
        <w:tc>
          <w:tcPr>
            <w:tcW w:w="4876" w:type="dxa"/>
            <w:tcBorders>
              <w:top w:val="nil"/>
              <w:left w:val="nil"/>
              <w:bottom w:val="nil"/>
              <w:right w:val="nil"/>
            </w:tcBorders>
          </w:tcPr>
          <w:p w14:paraId="332E9216" w14:textId="77777777" w:rsidR="00732479" w:rsidRPr="00D4359D" w:rsidRDefault="00732479" w:rsidP="00170CCF">
            <w:pPr>
              <w:pStyle w:val="Normal6a"/>
            </w:pPr>
            <w:r w:rsidRPr="00D4359D">
              <w:rPr>
                <w:b/>
                <w:i/>
              </w:rPr>
              <w:t>–</w:t>
            </w:r>
            <w:r w:rsidRPr="00D4359D">
              <w:tab/>
            </w:r>
            <w:r w:rsidRPr="00D4359D">
              <w:rPr>
                <w:b/>
                <w:i/>
              </w:rPr>
              <w:t>unter Hinweis auf den Gleichstellungsindex 2025 des EIGE</w:t>
            </w:r>
            <w:r w:rsidRPr="00D4359D">
              <w:rPr>
                <w:b/>
                <w:i/>
                <w:vertAlign w:val="superscript"/>
              </w:rPr>
              <w:t>1a</w:t>
            </w:r>
            <w:r w:rsidRPr="00D4359D">
              <w:rPr>
                <w:b/>
                <w:i/>
              </w:rPr>
              <w:t>,</w:t>
            </w:r>
          </w:p>
        </w:tc>
      </w:tr>
      <w:tr w:rsidR="00732479" w:rsidRPr="00D4359D" w14:paraId="6C553BFE" w14:textId="77777777" w:rsidTr="00170CCF">
        <w:trPr>
          <w:jc w:val="center"/>
        </w:trPr>
        <w:tc>
          <w:tcPr>
            <w:tcW w:w="4876" w:type="dxa"/>
            <w:tcBorders>
              <w:top w:val="nil"/>
              <w:left w:val="nil"/>
              <w:bottom w:val="nil"/>
              <w:right w:val="nil"/>
            </w:tcBorders>
          </w:tcPr>
          <w:p w14:paraId="50F79D2F" w14:textId="77777777" w:rsidR="00732479" w:rsidRPr="00D4359D" w:rsidRDefault="00732479" w:rsidP="00170CCF"/>
        </w:tc>
        <w:tc>
          <w:tcPr>
            <w:tcW w:w="4876" w:type="dxa"/>
            <w:tcBorders>
              <w:top w:val="nil"/>
              <w:left w:val="nil"/>
              <w:bottom w:val="nil"/>
              <w:right w:val="nil"/>
            </w:tcBorders>
          </w:tcPr>
          <w:p w14:paraId="46560045" w14:textId="77777777" w:rsidR="00732479" w:rsidRPr="00D4359D" w:rsidRDefault="00732479" w:rsidP="00170CCF">
            <w:pPr>
              <w:pStyle w:val="Normal6a"/>
            </w:pPr>
            <w:r w:rsidRPr="00D4359D">
              <w:rPr>
                <w:b/>
                <w:i/>
              </w:rPr>
              <w:t>_________________</w:t>
            </w:r>
          </w:p>
        </w:tc>
      </w:tr>
      <w:tr w:rsidR="00732479" w:rsidRPr="00D4359D" w14:paraId="19688DE3" w14:textId="77777777" w:rsidTr="00170CCF">
        <w:trPr>
          <w:jc w:val="center"/>
        </w:trPr>
        <w:tc>
          <w:tcPr>
            <w:tcW w:w="4876" w:type="dxa"/>
            <w:tcBorders>
              <w:top w:val="nil"/>
              <w:left w:val="nil"/>
              <w:bottom w:val="nil"/>
              <w:right w:val="nil"/>
            </w:tcBorders>
          </w:tcPr>
          <w:p w14:paraId="1CEB72D1" w14:textId="77777777" w:rsidR="00732479" w:rsidRPr="00D4359D" w:rsidRDefault="00732479" w:rsidP="00170CCF"/>
        </w:tc>
        <w:tc>
          <w:tcPr>
            <w:tcW w:w="4876" w:type="dxa"/>
            <w:tcBorders>
              <w:top w:val="nil"/>
              <w:left w:val="nil"/>
              <w:bottom w:val="nil"/>
              <w:right w:val="nil"/>
            </w:tcBorders>
          </w:tcPr>
          <w:p w14:paraId="0FA07300" w14:textId="77777777" w:rsidR="00732479" w:rsidRPr="00D4359D" w:rsidRDefault="00732479" w:rsidP="00170CCF">
            <w:pPr>
              <w:pStyle w:val="Normal6a"/>
            </w:pPr>
            <w:r w:rsidRPr="00D4359D">
              <w:rPr>
                <w:b/>
                <w:i/>
                <w:vertAlign w:val="superscript"/>
              </w:rPr>
              <w:t>1a</w:t>
            </w:r>
            <w:r w:rsidRPr="00D4359D">
              <w:t xml:space="preserve"> </w:t>
            </w:r>
            <w:r w:rsidRPr="00D4359D">
              <w:rPr>
                <w:b/>
                <w:i/>
              </w:rPr>
              <w:t>EIGE, Gender Equality Index 2025, Amt für Veröffentlichungen der Europäischen Union, 2025, https://eige.europa.eu/publications-resources/publications/gender-equality-index-2025-sharper-data-changing-world.</w:t>
            </w:r>
          </w:p>
        </w:tc>
      </w:tr>
    </w:tbl>
    <w:p w14:paraId="5B17EA7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F8BEA58" w14:textId="77777777" w:rsidR="00732479" w:rsidRPr="00D4359D" w:rsidRDefault="00732479" w:rsidP="00732479">
      <w:r w:rsidRPr="00D4359D">
        <w:rPr>
          <w:rStyle w:val="HideTWBExt"/>
        </w:rPr>
        <w:t>&lt;/Amend&gt;</w:t>
      </w:r>
    </w:p>
    <w:p w14:paraId="477DC15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26</w:t>
      </w:r>
      <w:r w:rsidRPr="00D4359D">
        <w:rPr>
          <w:rStyle w:val="HideTWBExt"/>
        </w:rPr>
        <w:t>&lt;/NumAm&gt;</w:t>
      </w:r>
    </w:p>
    <w:p w14:paraId="3E703F57"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733AC0AC" w14:textId="77777777" w:rsidR="00732479" w:rsidRPr="00D4359D" w:rsidRDefault="00732479" w:rsidP="00732479">
      <w:pPr>
        <w:pStyle w:val="NormalBold"/>
      </w:pPr>
      <w:r w:rsidRPr="00D4359D">
        <w:rPr>
          <w:rStyle w:val="HideTWBExt"/>
          <w:b w:val="0"/>
        </w:rPr>
        <w:t>&lt;/RepeatBlock-By&gt;</w:t>
      </w:r>
    </w:p>
    <w:p w14:paraId="2FFE7F0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15CACE0" w14:textId="77777777" w:rsidR="00732479" w:rsidRPr="00D4359D" w:rsidRDefault="00732479" w:rsidP="00732479">
      <w:pPr>
        <w:pStyle w:val="NormalBold"/>
      </w:pPr>
      <w:r w:rsidRPr="00D4359D">
        <w:rPr>
          <w:rStyle w:val="HideTWBExt"/>
        </w:rPr>
        <w:t>&lt;Article&gt;</w:t>
      </w:r>
      <w:r w:rsidRPr="00D4359D">
        <w:t>Bezugsvermerk 13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04DD240" w14:textId="77777777" w:rsidTr="00170CCF">
        <w:trPr>
          <w:trHeight w:hRule="exact" w:val="240"/>
          <w:jc w:val="center"/>
        </w:trPr>
        <w:tc>
          <w:tcPr>
            <w:tcW w:w="9752" w:type="dxa"/>
            <w:gridSpan w:val="2"/>
            <w:tcBorders>
              <w:top w:val="nil"/>
              <w:left w:val="nil"/>
              <w:bottom w:val="nil"/>
              <w:right w:val="nil"/>
            </w:tcBorders>
          </w:tcPr>
          <w:p w14:paraId="6B60EC15" w14:textId="77777777" w:rsidR="00732479" w:rsidRPr="00D4359D" w:rsidRDefault="00732479" w:rsidP="00170CCF"/>
        </w:tc>
      </w:tr>
      <w:tr w:rsidR="00732479" w:rsidRPr="00D4359D" w14:paraId="0EF55ADD" w14:textId="77777777" w:rsidTr="00170CCF">
        <w:trPr>
          <w:trHeight w:val="240"/>
          <w:jc w:val="center"/>
        </w:trPr>
        <w:tc>
          <w:tcPr>
            <w:tcW w:w="4876" w:type="dxa"/>
            <w:tcBorders>
              <w:top w:val="nil"/>
              <w:left w:val="nil"/>
              <w:bottom w:val="nil"/>
              <w:right w:val="nil"/>
            </w:tcBorders>
          </w:tcPr>
          <w:p w14:paraId="4487950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06CF4BB" w14:textId="77777777" w:rsidR="00732479" w:rsidRPr="00D4359D" w:rsidRDefault="00732479" w:rsidP="00170CCF">
            <w:pPr>
              <w:pStyle w:val="AmColumnHeading"/>
            </w:pPr>
            <w:r w:rsidRPr="00D4359D">
              <w:t>Geänderter Text</w:t>
            </w:r>
          </w:p>
        </w:tc>
      </w:tr>
      <w:tr w:rsidR="00732479" w:rsidRPr="00D4359D" w14:paraId="4B5A6FD5" w14:textId="77777777" w:rsidTr="00170CCF">
        <w:trPr>
          <w:jc w:val="center"/>
        </w:trPr>
        <w:tc>
          <w:tcPr>
            <w:tcW w:w="4876" w:type="dxa"/>
            <w:tcBorders>
              <w:top w:val="nil"/>
              <w:left w:val="nil"/>
              <w:bottom w:val="nil"/>
              <w:right w:val="nil"/>
            </w:tcBorders>
          </w:tcPr>
          <w:p w14:paraId="75AB9B36" w14:textId="77777777" w:rsidR="00732479" w:rsidRPr="00D4359D" w:rsidRDefault="00732479" w:rsidP="00170CCF">
            <w:pPr>
              <w:pStyle w:val="Normal6a"/>
            </w:pPr>
          </w:p>
        </w:tc>
        <w:tc>
          <w:tcPr>
            <w:tcW w:w="4876" w:type="dxa"/>
            <w:tcBorders>
              <w:top w:val="nil"/>
              <w:left w:val="nil"/>
              <w:bottom w:val="nil"/>
              <w:right w:val="nil"/>
            </w:tcBorders>
          </w:tcPr>
          <w:p w14:paraId="536E5908" w14:textId="77777777" w:rsidR="00732479" w:rsidRPr="00D4359D" w:rsidRDefault="00732479" w:rsidP="00170CCF">
            <w:pPr>
              <w:pStyle w:val="Normal6a"/>
            </w:pPr>
            <w:r w:rsidRPr="00D4359D">
              <w:rPr>
                <w:b/>
                <w:i/>
              </w:rPr>
              <w:t>–</w:t>
            </w:r>
            <w:r w:rsidRPr="00D4359D">
              <w:tab/>
            </w:r>
            <w:r w:rsidRPr="00D4359D">
              <w:rPr>
                <w:b/>
                <w:i/>
              </w:rPr>
              <w:t xml:space="preserve">unter Hinweis auf die Studie des Europäischen Parlaments vom April 2024 </w:t>
            </w:r>
            <w:r w:rsidRPr="00D4359D">
              <w:rPr>
                <w:b/>
                <w:i/>
              </w:rPr>
              <w:lastRenderedPageBreak/>
              <w:t>mit dem Titel „Obstetric and gynaecological violence in the EU - Prevalence, legal frameworks and educational guidelines for prevention and elimination“ (Geburtshilfliche und gynäkologische Gewalt in der EU – Prävalenz, Rechtsrahmen und Aufklärungsleitlinien für die Prävention und Beseitigung), die im Auftrag des FEMM-Ausschusses erarbeitet wurde</w:t>
            </w:r>
            <w:r w:rsidRPr="00D4359D">
              <w:rPr>
                <w:b/>
                <w:i/>
                <w:vertAlign w:val="superscript"/>
              </w:rPr>
              <w:t>1a</w:t>
            </w:r>
            <w:r w:rsidRPr="00D4359D">
              <w:rPr>
                <w:b/>
                <w:i/>
              </w:rPr>
              <w:t>,</w:t>
            </w:r>
          </w:p>
        </w:tc>
      </w:tr>
      <w:tr w:rsidR="00732479" w:rsidRPr="00D4359D" w14:paraId="5BC64273" w14:textId="77777777" w:rsidTr="00170CCF">
        <w:trPr>
          <w:jc w:val="center"/>
        </w:trPr>
        <w:tc>
          <w:tcPr>
            <w:tcW w:w="4876" w:type="dxa"/>
            <w:tcBorders>
              <w:top w:val="nil"/>
              <w:left w:val="nil"/>
              <w:bottom w:val="nil"/>
              <w:right w:val="nil"/>
            </w:tcBorders>
          </w:tcPr>
          <w:p w14:paraId="678115BE" w14:textId="77777777" w:rsidR="00732479" w:rsidRPr="00D4359D" w:rsidRDefault="00732479" w:rsidP="00170CCF"/>
        </w:tc>
        <w:tc>
          <w:tcPr>
            <w:tcW w:w="4876" w:type="dxa"/>
            <w:tcBorders>
              <w:top w:val="nil"/>
              <w:left w:val="nil"/>
              <w:bottom w:val="nil"/>
              <w:right w:val="nil"/>
            </w:tcBorders>
          </w:tcPr>
          <w:p w14:paraId="5E2C1248" w14:textId="77777777" w:rsidR="00732479" w:rsidRPr="00D4359D" w:rsidRDefault="00732479" w:rsidP="00170CCF">
            <w:pPr>
              <w:pStyle w:val="Normal6a"/>
            </w:pPr>
            <w:r w:rsidRPr="00D4359D">
              <w:rPr>
                <w:b/>
                <w:i/>
              </w:rPr>
              <w:t>_________________</w:t>
            </w:r>
          </w:p>
        </w:tc>
      </w:tr>
      <w:tr w:rsidR="00732479" w:rsidRPr="00D4359D" w14:paraId="5689E0EF" w14:textId="77777777" w:rsidTr="00170CCF">
        <w:trPr>
          <w:jc w:val="center"/>
        </w:trPr>
        <w:tc>
          <w:tcPr>
            <w:tcW w:w="4876" w:type="dxa"/>
            <w:tcBorders>
              <w:top w:val="nil"/>
              <w:left w:val="nil"/>
              <w:bottom w:val="nil"/>
              <w:right w:val="nil"/>
            </w:tcBorders>
          </w:tcPr>
          <w:p w14:paraId="5FF01E00" w14:textId="77777777" w:rsidR="00732479" w:rsidRPr="00D4359D" w:rsidRDefault="00732479" w:rsidP="00170CCF"/>
        </w:tc>
        <w:tc>
          <w:tcPr>
            <w:tcW w:w="4876" w:type="dxa"/>
            <w:tcBorders>
              <w:top w:val="nil"/>
              <w:left w:val="nil"/>
              <w:bottom w:val="nil"/>
              <w:right w:val="nil"/>
            </w:tcBorders>
          </w:tcPr>
          <w:p w14:paraId="19BBD93E" w14:textId="77777777" w:rsidR="00732479" w:rsidRPr="00D4359D" w:rsidRDefault="00732479" w:rsidP="00170CCF">
            <w:pPr>
              <w:pStyle w:val="Normal6a"/>
            </w:pPr>
            <w:r w:rsidRPr="00D4359D">
              <w:rPr>
                <w:b/>
                <w:i/>
                <w:vertAlign w:val="superscript"/>
              </w:rPr>
              <w:t>1a</w:t>
            </w:r>
            <w:r w:rsidRPr="00D4359D">
              <w:t xml:space="preserve"> </w:t>
            </w:r>
            <w:r w:rsidRPr="00D4359D">
              <w:rPr>
                <w:b/>
                <w:i/>
              </w:rPr>
              <w:t xml:space="preserve">Studie im Auftrag des Ausschusses für die Rechte der Frauen und die Gleichstellung der Geschlechter, „Obstetric and gynaecological violence in the EU - Prevalence, legal frameworks and educational guidelines for prevention and elimination“, Fachabteilung Bürgerrechte und konstitutionelle Angelegenheiten, Europäisches Parlament, 2024, https://www.europarl.europa.eu/RegData/etudes/STUD/2024/761478/IPOL_STU(2024)761478_EN.pdf. </w:t>
            </w:r>
          </w:p>
        </w:tc>
      </w:tr>
    </w:tbl>
    <w:p w14:paraId="0287209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4FB278A" w14:textId="77777777" w:rsidR="00732479" w:rsidRPr="00D4359D" w:rsidRDefault="00732479" w:rsidP="00732479">
      <w:r w:rsidRPr="00D4359D">
        <w:rPr>
          <w:rStyle w:val="HideTWBExt"/>
        </w:rPr>
        <w:t>&lt;/Amend&gt;</w:t>
      </w:r>
    </w:p>
    <w:p w14:paraId="0D08735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27</w:t>
      </w:r>
      <w:r w:rsidRPr="00D4359D">
        <w:rPr>
          <w:rStyle w:val="HideTWBExt"/>
        </w:rPr>
        <w:t>&lt;/NumAm&gt;</w:t>
      </w:r>
    </w:p>
    <w:p w14:paraId="183E1C0A"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21C66508" w14:textId="77777777" w:rsidR="00732479" w:rsidRPr="00D4359D" w:rsidRDefault="00732479" w:rsidP="00732479">
      <w:pPr>
        <w:pStyle w:val="NormalBold"/>
      </w:pPr>
      <w:r w:rsidRPr="00D4359D">
        <w:rPr>
          <w:rStyle w:val="HideTWBExt"/>
          <w:b w:val="0"/>
        </w:rPr>
        <w:t>&lt;/RepeatBlock-By&gt;</w:t>
      </w:r>
    </w:p>
    <w:p w14:paraId="531E9CA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86B9338" w14:textId="77777777" w:rsidR="00732479" w:rsidRPr="00D4359D" w:rsidRDefault="00732479" w:rsidP="00732479">
      <w:pPr>
        <w:pStyle w:val="NormalBold"/>
      </w:pPr>
      <w:r w:rsidRPr="00D4359D">
        <w:rPr>
          <w:rStyle w:val="HideTWBExt"/>
        </w:rPr>
        <w:t>&lt;Article&gt;</w:t>
      </w:r>
      <w:r w:rsidRPr="00D4359D">
        <w:t>Bezugsvermerk 13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0AEAEB6" w14:textId="77777777" w:rsidTr="00170CCF">
        <w:trPr>
          <w:trHeight w:hRule="exact" w:val="240"/>
          <w:jc w:val="center"/>
        </w:trPr>
        <w:tc>
          <w:tcPr>
            <w:tcW w:w="9752" w:type="dxa"/>
            <w:gridSpan w:val="2"/>
            <w:tcBorders>
              <w:top w:val="nil"/>
              <w:left w:val="nil"/>
              <w:bottom w:val="nil"/>
              <w:right w:val="nil"/>
            </w:tcBorders>
          </w:tcPr>
          <w:p w14:paraId="31FBB72B" w14:textId="77777777" w:rsidR="00732479" w:rsidRPr="00D4359D" w:rsidRDefault="00732479" w:rsidP="00170CCF"/>
        </w:tc>
      </w:tr>
      <w:tr w:rsidR="00732479" w:rsidRPr="00D4359D" w14:paraId="0A65FBA2" w14:textId="77777777" w:rsidTr="00170CCF">
        <w:trPr>
          <w:trHeight w:val="240"/>
          <w:jc w:val="center"/>
        </w:trPr>
        <w:tc>
          <w:tcPr>
            <w:tcW w:w="4876" w:type="dxa"/>
            <w:tcBorders>
              <w:top w:val="nil"/>
              <w:left w:val="nil"/>
              <w:bottom w:val="nil"/>
              <w:right w:val="nil"/>
            </w:tcBorders>
          </w:tcPr>
          <w:p w14:paraId="6871378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A6C5E2E" w14:textId="77777777" w:rsidR="00732479" w:rsidRPr="00D4359D" w:rsidRDefault="00732479" w:rsidP="00170CCF">
            <w:pPr>
              <w:pStyle w:val="AmColumnHeading"/>
            </w:pPr>
            <w:r w:rsidRPr="00D4359D">
              <w:t>Geänderter Text</w:t>
            </w:r>
          </w:p>
        </w:tc>
      </w:tr>
      <w:tr w:rsidR="00732479" w:rsidRPr="00D4359D" w14:paraId="18C058CF" w14:textId="77777777" w:rsidTr="00170CCF">
        <w:trPr>
          <w:jc w:val="center"/>
        </w:trPr>
        <w:tc>
          <w:tcPr>
            <w:tcW w:w="4876" w:type="dxa"/>
            <w:tcBorders>
              <w:top w:val="nil"/>
              <w:left w:val="nil"/>
              <w:bottom w:val="nil"/>
              <w:right w:val="nil"/>
            </w:tcBorders>
          </w:tcPr>
          <w:p w14:paraId="05731F11" w14:textId="77777777" w:rsidR="00732479" w:rsidRPr="00D4359D" w:rsidRDefault="00732479" w:rsidP="00170CCF">
            <w:pPr>
              <w:pStyle w:val="Normal6a"/>
            </w:pPr>
          </w:p>
        </w:tc>
        <w:tc>
          <w:tcPr>
            <w:tcW w:w="4876" w:type="dxa"/>
            <w:tcBorders>
              <w:top w:val="nil"/>
              <w:left w:val="nil"/>
              <w:bottom w:val="nil"/>
              <w:right w:val="nil"/>
            </w:tcBorders>
          </w:tcPr>
          <w:p w14:paraId="2C7B7EE8" w14:textId="77777777" w:rsidR="00732479" w:rsidRPr="00D4359D" w:rsidRDefault="00732479" w:rsidP="00170CCF">
            <w:pPr>
              <w:pStyle w:val="Normal6a"/>
            </w:pPr>
            <w:r w:rsidRPr="00D4359D">
              <w:rPr>
                <w:b/>
                <w:i/>
              </w:rPr>
              <w:t>–</w:t>
            </w:r>
            <w:r w:rsidRPr="00D4359D">
              <w:tab/>
            </w:r>
            <w:r w:rsidRPr="00D4359D">
              <w:rPr>
                <w:b/>
                <w:i/>
              </w:rPr>
              <w:t>unter Hinweis auf seine Studie mit dem Titel „Gender Inequalities in Medical Research, Drug Development and Access to Care“ (Geschlechtsspezifische Ungleichheiten in der medizinischen Forschung, in der Arzneimittelentwicklung und beim Zugang zur Gesundheitsversorgung)</w:t>
            </w:r>
            <w:r w:rsidRPr="00D4359D">
              <w:rPr>
                <w:b/>
                <w:i/>
                <w:vertAlign w:val="superscript"/>
              </w:rPr>
              <w:t>1a</w:t>
            </w:r>
            <w:r w:rsidRPr="00D4359D">
              <w:rPr>
                <w:b/>
                <w:i/>
              </w:rPr>
              <w:t xml:space="preserve">, die im November 2025 von seiner </w:t>
            </w:r>
            <w:r w:rsidRPr="00D4359D">
              <w:rPr>
                <w:b/>
                <w:i/>
              </w:rPr>
              <w:lastRenderedPageBreak/>
              <w:t>Generaldirektion Bürgerrechte, Justiz und institutionelle Angelegenheiten veröffentlicht wurde,</w:t>
            </w:r>
          </w:p>
        </w:tc>
      </w:tr>
      <w:tr w:rsidR="00732479" w:rsidRPr="00D4359D" w14:paraId="27B11997" w14:textId="77777777" w:rsidTr="00170CCF">
        <w:trPr>
          <w:jc w:val="center"/>
        </w:trPr>
        <w:tc>
          <w:tcPr>
            <w:tcW w:w="4876" w:type="dxa"/>
            <w:tcBorders>
              <w:top w:val="nil"/>
              <w:left w:val="nil"/>
              <w:bottom w:val="nil"/>
              <w:right w:val="nil"/>
            </w:tcBorders>
          </w:tcPr>
          <w:p w14:paraId="261BBE77" w14:textId="77777777" w:rsidR="00732479" w:rsidRPr="00D4359D" w:rsidRDefault="00732479" w:rsidP="00170CCF"/>
        </w:tc>
        <w:tc>
          <w:tcPr>
            <w:tcW w:w="4876" w:type="dxa"/>
            <w:tcBorders>
              <w:top w:val="nil"/>
              <w:left w:val="nil"/>
              <w:bottom w:val="nil"/>
              <w:right w:val="nil"/>
            </w:tcBorders>
          </w:tcPr>
          <w:p w14:paraId="116696BA" w14:textId="77777777" w:rsidR="00732479" w:rsidRPr="00D4359D" w:rsidRDefault="00732479" w:rsidP="00170CCF">
            <w:pPr>
              <w:pStyle w:val="Normal6a"/>
            </w:pPr>
            <w:r w:rsidRPr="00D4359D">
              <w:rPr>
                <w:b/>
                <w:i/>
              </w:rPr>
              <w:t>_________________</w:t>
            </w:r>
          </w:p>
        </w:tc>
      </w:tr>
      <w:tr w:rsidR="00732479" w:rsidRPr="00D4359D" w14:paraId="06D3A7F4" w14:textId="77777777" w:rsidTr="00170CCF">
        <w:trPr>
          <w:jc w:val="center"/>
        </w:trPr>
        <w:tc>
          <w:tcPr>
            <w:tcW w:w="4876" w:type="dxa"/>
            <w:tcBorders>
              <w:top w:val="nil"/>
              <w:left w:val="nil"/>
              <w:bottom w:val="nil"/>
              <w:right w:val="nil"/>
            </w:tcBorders>
          </w:tcPr>
          <w:p w14:paraId="502F7C4A" w14:textId="77777777" w:rsidR="00732479" w:rsidRPr="00D4359D" w:rsidRDefault="00732479" w:rsidP="00170CCF"/>
        </w:tc>
        <w:tc>
          <w:tcPr>
            <w:tcW w:w="4876" w:type="dxa"/>
            <w:tcBorders>
              <w:top w:val="nil"/>
              <w:left w:val="nil"/>
              <w:bottom w:val="nil"/>
              <w:right w:val="nil"/>
            </w:tcBorders>
          </w:tcPr>
          <w:p w14:paraId="48BFF2D5" w14:textId="52D1C2CF" w:rsidR="00732479" w:rsidRPr="00D4359D" w:rsidRDefault="00732479" w:rsidP="00170CCF">
            <w:pPr>
              <w:pStyle w:val="Normal6a"/>
            </w:pPr>
            <w:r w:rsidRPr="00D4359D">
              <w:rPr>
                <w:b/>
                <w:i/>
                <w:vertAlign w:val="superscript"/>
              </w:rPr>
              <w:t>1a</w:t>
            </w:r>
            <w:r w:rsidRPr="00D4359D">
              <w:t xml:space="preserve"> </w:t>
            </w:r>
            <w:r w:rsidRPr="00D4359D">
              <w:rPr>
                <w:b/>
                <w:i/>
              </w:rPr>
              <w:t>Studie im Auftrag des Ausschusses für die Rechte der Frauen und die Gleichstellung der Geschlechter,</w:t>
            </w:r>
            <w:r w:rsidR="00646BAE">
              <w:rPr>
                <w:b/>
                <w:i/>
              </w:rPr>
              <w:t xml:space="preserve"> </w:t>
            </w:r>
            <w:r w:rsidRPr="00D4359D">
              <w:rPr>
                <w:b/>
                <w:i/>
              </w:rPr>
              <w:t>„Gender Inequalities in Medical Research, Drug Development and Access to Care“, Fachabteilung Bürger, Gleichstellung und Kultur, Generaldirektion Bürgerrechte, Justiz und institutionelle Angelegenheiten, Europäisches Parlament, 2025, https://www.europarl.europa.eu/RegData/etudes/STUD/2025/778519/IUST_STU(2025)778519_EN.pdf</w:t>
            </w:r>
            <w:r w:rsidRPr="00D4359D">
              <w:t>.</w:t>
            </w:r>
            <w:r w:rsidRPr="00D4359D">
              <w:rPr>
                <w:b/>
                <w:i/>
              </w:rPr>
              <w:t xml:space="preserve"> </w:t>
            </w:r>
          </w:p>
        </w:tc>
      </w:tr>
    </w:tbl>
    <w:p w14:paraId="00DEF590"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47F5874" w14:textId="77777777" w:rsidR="00732479" w:rsidRPr="00D4359D" w:rsidRDefault="00732479" w:rsidP="00732479">
      <w:r w:rsidRPr="00D4359D">
        <w:rPr>
          <w:rStyle w:val="HideTWBExt"/>
        </w:rPr>
        <w:t>&lt;/Amend&gt;</w:t>
      </w:r>
    </w:p>
    <w:p w14:paraId="0ED8BFA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28</w:t>
      </w:r>
      <w:r w:rsidRPr="00D4359D">
        <w:rPr>
          <w:rStyle w:val="HideTWBExt"/>
        </w:rPr>
        <w:t>&lt;/NumAm&gt;</w:t>
      </w:r>
    </w:p>
    <w:p w14:paraId="2C3D1AAC"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3F350A62" w14:textId="77777777" w:rsidR="00732479" w:rsidRPr="00D4359D" w:rsidRDefault="00732479" w:rsidP="00732479">
      <w:pPr>
        <w:pStyle w:val="NormalBold"/>
      </w:pPr>
      <w:r w:rsidRPr="00D4359D">
        <w:rPr>
          <w:rStyle w:val="HideTWBExt"/>
          <w:b w:val="0"/>
        </w:rPr>
        <w:t>&lt;/RepeatBlock-By&gt;</w:t>
      </w:r>
    </w:p>
    <w:p w14:paraId="70DC198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6CC5EA2" w14:textId="77777777" w:rsidR="00732479" w:rsidRPr="00D4359D" w:rsidRDefault="00732479" w:rsidP="00732479">
      <w:pPr>
        <w:pStyle w:val="NormalBold"/>
      </w:pPr>
      <w:r w:rsidRPr="00D4359D">
        <w:rPr>
          <w:rStyle w:val="HideTWBExt"/>
        </w:rPr>
        <w:t>&lt;Article&gt;</w:t>
      </w:r>
      <w:r w:rsidRPr="00D4359D">
        <w:t>Bezugsvermerk 13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2515C38" w14:textId="77777777" w:rsidTr="00170CCF">
        <w:trPr>
          <w:trHeight w:hRule="exact" w:val="240"/>
          <w:jc w:val="center"/>
        </w:trPr>
        <w:tc>
          <w:tcPr>
            <w:tcW w:w="9752" w:type="dxa"/>
            <w:gridSpan w:val="2"/>
            <w:tcBorders>
              <w:top w:val="nil"/>
              <w:left w:val="nil"/>
              <w:bottom w:val="nil"/>
              <w:right w:val="nil"/>
            </w:tcBorders>
          </w:tcPr>
          <w:p w14:paraId="295739CE" w14:textId="77777777" w:rsidR="00732479" w:rsidRPr="00D4359D" w:rsidRDefault="00732479" w:rsidP="00170CCF"/>
        </w:tc>
      </w:tr>
      <w:tr w:rsidR="00732479" w:rsidRPr="00D4359D" w14:paraId="509588BC" w14:textId="77777777" w:rsidTr="00170CCF">
        <w:trPr>
          <w:trHeight w:val="240"/>
          <w:jc w:val="center"/>
        </w:trPr>
        <w:tc>
          <w:tcPr>
            <w:tcW w:w="4876" w:type="dxa"/>
            <w:tcBorders>
              <w:top w:val="nil"/>
              <w:left w:val="nil"/>
              <w:bottom w:val="nil"/>
              <w:right w:val="nil"/>
            </w:tcBorders>
          </w:tcPr>
          <w:p w14:paraId="564B95A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CB9022F" w14:textId="77777777" w:rsidR="00732479" w:rsidRPr="00D4359D" w:rsidRDefault="00732479" w:rsidP="00170CCF">
            <w:pPr>
              <w:pStyle w:val="AmColumnHeading"/>
            </w:pPr>
            <w:r w:rsidRPr="00D4359D">
              <w:t>Geänderter Text</w:t>
            </w:r>
          </w:p>
        </w:tc>
      </w:tr>
      <w:tr w:rsidR="00732479" w:rsidRPr="00D4359D" w14:paraId="6FE16A26" w14:textId="77777777" w:rsidTr="00170CCF">
        <w:trPr>
          <w:jc w:val="center"/>
        </w:trPr>
        <w:tc>
          <w:tcPr>
            <w:tcW w:w="4876" w:type="dxa"/>
            <w:tcBorders>
              <w:top w:val="nil"/>
              <w:left w:val="nil"/>
              <w:bottom w:val="nil"/>
              <w:right w:val="nil"/>
            </w:tcBorders>
          </w:tcPr>
          <w:p w14:paraId="13AB6EF7" w14:textId="77777777" w:rsidR="00732479" w:rsidRPr="00D4359D" w:rsidRDefault="00732479" w:rsidP="00170CCF">
            <w:pPr>
              <w:pStyle w:val="Normal6a"/>
            </w:pPr>
          </w:p>
        </w:tc>
        <w:tc>
          <w:tcPr>
            <w:tcW w:w="4876" w:type="dxa"/>
            <w:tcBorders>
              <w:top w:val="nil"/>
              <w:left w:val="nil"/>
              <w:bottom w:val="nil"/>
              <w:right w:val="nil"/>
            </w:tcBorders>
          </w:tcPr>
          <w:p w14:paraId="32CCA4F7" w14:textId="77777777" w:rsidR="00732479" w:rsidRPr="00D4359D" w:rsidRDefault="00732479" w:rsidP="00170CCF">
            <w:pPr>
              <w:pStyle w:val="Normal6a"/>
            </w:pPr>
            <w:r w:rsidRPr="00D4359D">
              <w:rPr>
                <w:b/>
                <w:i/>
              </w:rPr>
              <w:t>–</w:t>
            </w:r>
            <w:r w:rsidRPr="00D4359D">
              <w:tab/>
            </w:r>
            <w:r w:rsidRPr="00D4359D">
              <w:rPr>
                <w:b/>
                <w:i/>
              </w:rPr>
              <w:t>unter Hinweis auf die Studie des Europäischen Parlaments mit dem Titel „Obstetric and gynaecological violence in the EU - Prevalence, legal frameworks and education guidelines for prevention and elimination“ (Geburtshilfliche und gynäkologische Gewalt in der EU – Prävalenz, Rechtsrahmen und Aufklärungsleitlinien für die Prävention und Beseitigung)</w:t>
            </w:r>
            <w:r w:rsidRPr="00D4359D">
              <w:rPr>
                <w:b/>
                <w:i/>
                <w:vertAlign w:val="superscript"/>
              </w:rPr>
              <w:t>1a</w:t>
            </w:r>
            <w:r w:rsidRPr="00D4359D">
              <w:rPr>
                <w:b/>
                <w:i/>
              </w:rPr>
              <w:t>,</w:t>
            </w:r>
          </w:p>
        </w:tc>
      </w:tr>
      <w:tr w:rsidR="00732479" w:rsidRPr="00D4359D" w14:paraId="53245F3F" w14:textId="77777777" w:rsidTr="00170CCF">
        <w:trPr>
          <w:jc w:val="center"/>
        </w:trPr>
        <w:tc>
          <w:tcPr>
            <w:tcW w:w="4876" w:type="dxa"/>
            <w:tcBorders>
              <w:top w:val="nil"/>
              <w:left w:val="nil"/>
              <w:bottom w:val="nil"/>
              <w:right w:val="nil"/>
            </w:tcBorders>
          </w:tcPr>
          <w:p w14:paraId="35B22C84" w14:textId="77777777" w:rsidR="00732479" w:rsidRPr="00D4359D" w:rsidRDefault="00732479" w:rsidP="00170CCF"/>
        </w:tc>
        <w:tc>
          <w:tcPr>
            <w:tcW w:w="4876" w:type="dxa"/>
            <w:tcBorders>
              <w:top w:val="nil"/>
              <w:left w:val="nil"/>
              <w:bottom w:val="nil"/>
              <w:right w:val="nil"/>
            </w:tcBorders>
          </w:tcPr>
          <w:p w14:paraId="0F628F69" w14:textId="77777777" w:rsidR="00732479" w:rsidRPr="00D4359D" w:rsidRDefault="00732479" w:rsidP="00170CCF">
            <w:pPr>
              <w:pStyle w:val="Normal6a"/>
            </w:pPr>
            <w:r w:rsidRPr="00D4359D">
              <w:rPr>
                <w:b/>
                <w:i/>
              </w:rPr>
              <w:t>_________________</w:t>
            </w:r>
          </w:p>
        </w:tc>
      </w:tr>
      <w:tr w:rsidR="00732479" w:rsidRPr="00D4359D" w14:paraId="0B924796" w14:textId="77777777" w:rsidTr="00170CCF">
        <w:trPr>
          <w:jc w:val="center"/>
        </w:trPr>
        <w:tc>
          <w:tcPr>
            <w:tcW w:w="4876" w:type="dxa"/>
            <w:tcBorders>
              <w:top w:val="nil"/>
              <w:left w:val="nil"/>
              <w:bottom w:val="nil"/>
              <w:right w:val="nil"/>
            </w:tcBorders>
          </w:tcPr>
          <w:p w14:paraId="3566E541" w14:textId="77777777" w:rsidR="00732479" w:rsidRPr="00D4359D" w:rsidRDefault="00732479" w:rsidP="00170CCF"/>
        </w:tc>
        <w:tc>
          <w:tcPr>
            <w:tcW w:w="4876" w:type="dxa"/>
            <w:tcBorders>
              <w:top w:val="nil"/>
              <w:left w:val="nil"/>
              <w:bottom w:val="nil"/>
              <w:right w:val="nil"/>
            </w:tcBorders>
          </w:tcPr>
          <w:p w14:paraId="4775C1A2" w14:textId="77777777" w:rsidR="00732479" w:rsidRPr="00D4359D" w:rsidRDefault="00732479" w:rsidP="00170CCF">
            <w:pPr>
              <w:pStyle w:val="Normal6a"/>
            </w:pPr>
            <w:r w:rsidRPr="00D4359D">
              <w:rPr>
                <w:b/>
                <w:i/>
                <w:vertAlign w:val="superscript"/>
              </w:rPr>
              <w:t>1a</w:t>
            </w:r>
            <w:r w:rsidRPr="00D4359D">
              <w:t xml:space="preserve"> </w:t>
            </w:r>
            <w:r w:rsidRPr="00D4359D">
              <w:rPr>
                <w:b/>
                <w:i/>
              </w:rPr>
              <w:t xml:space="preserve">Studie im Auftrag des Ausschusses für die Rechte der Frauen und die Gleichstellung der Geschlechter, </w:t>
            </w:r>
            <w:r w:rsidRPr="00D4359D">
              <w:rPr>
                <w:b/>
                <w:i/>
              </w:rPr>
              <w:lastRenderedPageBreak/>
              <w:t xml:space="preserve">„Obstetric and gynaecological violence in the EU - Prevalence, legal frameworks and educational guidelines for prevention and elimination“, Fachabteilung Bürgerrechte und konstitutionelle Angelegenheiten, Europäisches Parlament, 2024, https://www.europarl.europa.eu/RegData/etudes/STUD/2024/761478/IPOL_STU(2024)761478_EN.pdf. </w:t>
            </w:r>
          </w:p>
        </w:tc>
      </w:tr>
    </w:tbl>
    <w:p w14:paraId="05D0EFE8"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B90436A" w14:textId="77777777" w:rsidR="00732479" w:rsidRPr="00D4359D" w:rsidRDefault="00732479" w:rsidP="00732479">
      <w:r w:rsidRPr="00D4359D">
        <w:rPr>
          <w:rStyle w:val="HideTWBExt"/>
        </w:rPr>
        <w:t>&lt;/Amend&gt;</w:t>
      </w:r>
    </w:p>
    <w:p w14:paraId="114A681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29</w:t>
      </w:r>
      <w:r w:rsidRPr="00D4359D">
        <w:rPr>
          <w:rStyle w:val="HideTWBExt"/>
        </w:rPr>
        <w:t>&lt;/NumAm&gt;</w:t>
      </w:r>
    </w:p>
    <w:p w14:paraId="6E885B39" w14:textId="77777777" w:rsidR="00732479" w:rsidRPr="00D4359D" w:rsidRDefault="00732479" w:rsidP="00732479">
      <w:pPr>
        <w:pStyle w:val="NormalBold"/>
      </w:pPr>
      <w:r w:rsidRPr="00D4359D">
        <w:rPr>
          <w:rStyle w:val="HideTWBExt"/>
          <w:b w:val="0"/>
        </w:rPr>
        <w:t>&lt;RepeatBlock-By&gt;&lt;Members&gt;</w:t>
      </w:r>
      <w:r w:rsidRPr="00D4359D">
        <w:t>Jagna Marczułajtis-Walczak, Ewa Kopacz, Elżbieta Katarzyna Łukacijewska, Mirosława Nykiel</w:t>
      </w:r>
      <w:r w:rsidRPr="00D4359D">
        <w:rPr>
          <w:rStyle w:val="HideTWBExt"/>
          <w:b w:val="0"/>
        </w:rPr>
        <w:t>&lt;/Members&gt;</w:t>
      </w:r>
    </w:p>
    <w:p w14:paraId="0020993D" w14:textId="77777777" w:rsidR="00732479" w:rsidRPr="00D4359D" w:rsidRDefault="00732479" w:rsidP="00732479">
      <w:pPr>
        <w:pStyle w:val="NormalBold"/>
      </w:pPr>
      <w:r w:rsidRPr="00D4359D">
        <w:rPr>
          <w:rStyle w:val="HideTWBExt"/>
          <w:b w:val="0"/>
        </w:rPr>
        <w:t>&lt;/RepeatBlock-By&gt;</w:t>
      </w:r>
    </w:p>
    <w:p w14:paraId="7DA372A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271708C" w14:textId="77777777" w:rsidR="00732479" w:rsidRPr="00D4359D" w:rsidRDefault="00732479" w:rsidP="00732479">
      <w:pPr>
        <w:pStyle w:val="NormalBold"/>
      </w:pPr>
      <w:r w:rsidRPr="00D4359D">
        <w:rPr>
          <w:rStyle w:val="HideTWBExt"/>
        </w:rPr>
        <w:t>&lt;Article&gt;</w:t>
      </w:r>
      <w:r w:rsidRPr="00D4359D">
        <w:t>Bezugsvermerk 13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F97AA2E" w14:textId="77777777" w:rsidTr="00170CCF">
        <w:trPr>
          <w:trHeight w:hRule="exact" w:val="240"/>
          <w:jc w:val="center"/>
        </w:trPr>
        <w:tc>
          <w:tcPr>
            <w:tcW w:w="9752" w:type="dxa"/>
            <w:gridSpan w:val="2"/>
            <w:tcBorders>
              <w:top w:val="nil"/>
              <w:left w:val="nil"/>
              <w:bottom w:val="nil"/>
              <w:right w:val="nil"/>
            </w:tcBorders>
          </w:tcPr>
          <w:p w14:paraId="54F7557E" w14:textId="77777777" w:rsidR="00732479" w:rsidRPr="00D4359D" w:rsidRDefault="00732479" w:rsidP="00170CCF"/>
        </w:tc>
      </w:tr>
      <w:tr w:rsidR="00732479" w:rsidRPr="00D4359D" w14:paraId="3B4AA3CD" w14:textId="77777777" w:rsidTr="00170CCF">
        <w:trPr>
          <w:trHeight w:val="240"/>
          <w:jc w:val="center"/>
        </w:trPr>
        <w:tc>
          <w:tcPr>
            <w:tcW w:w="4876" w:type="dxa"/>
            <w:tcBorders>
              <w:top w:val="nil"/>
              <w:left w:val="nil"/>
              <w:bottom w:val="nil"/>
              <w:right w:val="nil"/>
            </w:tcBorders>
          </w:tcPr>
          <w:p w14:paraId="6868644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7DCC3A7" w14:textId="77777777" w:rsidR="00732479" w:rsidRPr="00D4359D" w:rsidRDefault="00732479" w:rsidP="00170CCF">
            <w:pPr>
              <w:pStyle w:val="AmColumnHeading"/>
            </w:pPr>
            <w:r w:rsidRPr="00D4359D">
              <w:t>Geänderter Text</w:t>
            </w:r>
          </w:p>
        </w:tc>
      </w:tr>
      <w:tr w:rsidR="00732479" w:rsidRPr="00D4359D" w14:paraId="52BFFBD0" w14:textId="77777777" w:rsidTr="00170CCF">
        <w:trPr>
          <w:jc w:val="center"/>
        </w:trPr>
        <w:tc>
          <w:tcPr>
            <w:tcW w:w="4876" w:type="dxa"/>
            <w:tcBorders>
              <w:top w:val="nil"/>
              <w:left w:val="nil"/>
              <w:bottom w:val="nil"/>
              <w:right w:val="nil"/>
            </w:tcBorders>
          </w:tcPr>
          <w:p w14:paraId="397AC9E9" w14:textId="77777777" w:rsidR="00732479" w:rsidRPr="00D4359D" w:rsidRDefault="00732479" w:rsidP="00170CCF">
            <w:pPr>
              <w:pStyle w:val="Normal6a"/>
            </w:pPr>
          </w:p>
        </w:tc>
        <w:tc>
          <w:tcPr>
            <w:tcW w:w="4876" w:type="dxa"/>
            <w:tcBorders>
              <w:top w:val="nil"/>
              <w:left w:val="nil"/>
              <w:bottom w:val="nil"/>
              <w:right w:val="nil"/>
            </w:tcBorders>
          </w:tcPr>
          <w:p w14:paraId="36A0D2B3" w14:textId="77777777" w:rsidR="00732479" w:rsidRPr="00D4359D" w:rsidRDefault="00732479" w:rsidP="00170CCF">
            <w:pPr>
              <w:pStyle w:val="Normal6a"/>
            </w:pPr>
            <w:r w:rsidRPr="00D4359D">
              <w:rPr>
                <w:b/>
                <w:i/>
              </w:rPr>
              <w:t>–</w:t>
            </w:r>
            <w:r w:rsidRPr="00D4359D">
              <w:tab/>
            </w:r>
            <w:r w:rsidRPr="00D4359D">
              <w:rPr>
                <w:b/>
                <w:i/>
              </w:rPr>
              <w:t>unter Hinweis auf das von der Europäischen Union im Jahr 2010 ratifizierte Übereinkommen der Vereinten Nationen über die Rechte von Menschen mit Behinderungen,</w:t>
            </w:r>
          </w:p>
        </w:tc>
      </w:tr>
    </w:tbl>
    <w:p w14:paraId="2A2C2BC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B9893F5" w14:textId="77777777" w:rsidR="00732479" w:rsidRPr="00D4359D" w:rsidRDefault="00732479" w:rsidP="00732479">
      <w:r w:rsidRPr="00D4359D">
        <w:rPr>
          <w:rStyle w:val="HideTWBExt"/>
        </w:rPr>
        <w:t>&lt;/Amend&gt;</w:t>
      </w:r>
    </w:p>
    <w:p w14:paraId="70FA3EC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30</w:t>
      </w:r>
      <w:r w:rsidRPr="00D4359D">
        <w:rPr>
          <w:rStyle w:val="HideTWBExt"/>
        </w:rPr>
        <w:t>&lt;/NumAm&gt;</w:t>
      </w:r>
    </w:p>
    <w:p w14:paraId="4B47A79F"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16F64951" w14:textId="77777777" w:rsidR="00732479" w:rsidRPr="00D4359D" w:rsidRDefault="00732479" w:rsidP="00732479">
      <w:pPr>
        <w:pStyle w:val="NormalBold"/>
      </w:pPr>
      <w:r w:rsidRPr="00D4359D">
        <w:rPr>
          <w:rStyle w:val="HideTWBExt"/>
          <w:b w:val="0"/>
        </w:rPr>
        <w:t>&lt;/RepeatBlock-By&gt;</w:t>
      </w:r>
    </w:p>
    <w:p w14:paraId="0167780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9736E17" w14:textId="77777777" w:rsidR="00732479" w:rsidRPr="00D4359D" w:rsidRDefault="00732479" w:rsidP="00732479">
      <w:pPr>
        <w:pStyle w:val="NormalBold"/>
      </w:pPr>
      <w:r w:rsidRPr="00D4359D">
        <w:rPr>
          <w:rStyle w:val="HideTWBExt"/>
        </w:rPr>
        <w:t>&lt;Article&gt;</w:t>
      </w:r>
      <w:r w:rsidRPr="00D4359D">
        <w:t>Bezugsvermerk 13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52D06B1" w14:textId="77777777" w:rsidTr="00170CCF">
        <w:trPr>
          <w:trHeight w:hRule="exact" w:val="240"/>
          <w:jc w:val="center"/>
        </w:trPr>
        <w:tc>
          <w:tcPr>
            <w:tcW w:w="9752" w:type="dxa"/>
            <w:gridSpan w:val="2"/>
            <w:tcBorders>
              <w:top w:val="nil"/>
              <w:left w:val="nil"/>
              <w:bottom w:val="nil"/>
              <w:right w:val="nil"/>
            </w:tcBorders>
          </w:tcPr>
          <w:p w14:paraId="5C535D3E" w14:textId="77777777" w:rsidR="00732479" w:rsidRPr="00D4359D" w:rsidRDefault="00732479" w:rsidP="00170CCF"/>
        </w:tc>
      </w:tr>
      <w:tr w:rsidR="00732479" w:rsidRPr="00D4359D" w14:paraId="63E76AF3" w14:textId="77777777" w:rsidTr="00170CCF">
        <w:trPr>
          <w:trHeight w:val="240"/>
          <w:jc w:val="center"/>
        </w:trPr>
        <w:tc>
          <w:tcPr>
            <w:tcW w:w="4876" w:type="dxa"/>
            <w:tcBorders>
              <w:top w:val="nil"/>
              <w:left w:val="nil"/>
              <w:bottom w:val="nil"/>
              <w:right w:val="nil"/>
            </w:tcBorders>
          </w:tcPr>
          <w:p w14:paraId="2B666EB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3B362F1" w14:textId="77777777" w:rsidR="00732479" w:rsidRPr="00D4359D" w:rsidRDefault="00732479" w:rsidP="00170CCF">
            <w:pPr>
              <w:pStyle w:val="AmColumnHeading"/>
            </w:pPr>
            <w:r w:rsidRPr="00D4359D">
              <w:t>Geänderter Text</w:t>
            </w:r>
          </w:p>
        </w:tc>
      </w:tr>
      <w:tr w:rsidR="00732479" w:rsidRPr="00D4359D" w14:paraId="1CC87A89" w14:textId="77777777" w:rsidTr="00170CCF">
        <w:trPr>
          <w:jc w:val="center"/>
        </w:trPr>
        <w:tc>
          <w:tcPr>
            <w:tcW w:w="4876" w:type="dxa"/>
            <w:tcBorders>
              <w:top w:val="nil"/>
              <w:left w:val="nil"/>
              <w:bottom w:val="nil"/>
              <w:right w:val="nil"/>
            </w:tcBorders>
          </w:tcPr>
          <w:p w14:paraId="3FFEDD58" w14:textId="77777777" w:rsidR="00732479" w:rsidRPr="00D4359D" w:rsidRDefault="00732479" w:rsidP="00170CCF">
            <w:pPr>
              <w:pStyle w:val="Normal6a"/>
            </w:pPr>
          </w:p>
        </w:tc>
        <w:tc>
          <w:tcPr>
            <w:tcW w:w="4876" w:type="dxa"/>
            <w:tcBorders>
              <w:top w:val="nil"/>
              <w:left w:val="nil"/>
              <w:bottom w:val="nil"/>
              <w:right w:val="nil"/>
            </w:tcBorders>
          </w:tcPr>
          <w:p w14:paraId="2F7E567B" w14:textId="77777777" w:rsidR="00732479" w:rsidRPr="00D4359D" w:rsidRDefault="00732479" w:rsidP="00170CCF">
            <w:pPr>
              <w:pStyle w:val="Normal6a"/>
            </w:pPr>
            <w:r w:rsidRPr="00D4359D">
              <w:rPr>
                <w:b/>
                <w:i/>
              </w:rPr>
              <w:t>–</w:t>
            </w:r>
            <w:r w:rsidRPr="00D4359D">
              <w:tab/>
            </w:r>
            <w:r w:rsidRPr="00D4359D">
              <w:rPr>
                <w:b/>
                <w:i/>
              </w:rPr>
              <w:t xml:space="preserve">unter Hinweis auf seine Studie mit dem Titel „Obstetric and gynaecological violence in the EU - Prevalence, legal frameworks and educational guidelines for prevention and elimination“ (Geburtshilfliche und gynäkologische </w:t>
            </w:r>
            <w:r w:rsidRPr="00D4359D">
              <w:rPr>
                <w:b/>
                <w:i/>
              </w:rPr>
              <w:lastRenderedPageBreak/>
              <w:t>Gewalt in der EU – Prävalenz, Rechtsrahmen und Aufklärungsleitlinien für die Prävention und Beseitigung), die im April 2024 von seiner Generaldirektion Wissenschaftlicher Dienst veröffentlicht wurde</w:t>
            </w:r>
            <w:r w:rsidRPr="00D4359D">
              <w:rPr>
                <w:b/>
                <w:i/>
                <w:vertAlign w:val="superscript"/>
              </w:rPr>
              <w:t>1a</w:t>
            </w:r>
            <w:r w:rsidRPr="00D4359D">
              <w:rPr>
                <w:b/>
                <w:i/>
              </w:rPr>
              <w:t>,</w:t>
            </w:r>
          </w:p>
        </w:tc>
      </w:tr>
      <w:tr w:rsidR="00732479" w:rsidRPr="00D4359D" w14:paraId="27F06BC7" w14:textId="77777777" w:rsidTr="00170CCF">
        <w:trPr>
          <w:jc w:val="center"/>
        </w:trPr>
        <w:tc>
          <w:tcPr>
            <w:tcW w:w="4876" w:type="dxa"/>
            <w:tcBorders>
              <w:top w:val="nil"/>
              <w:left w:val="nil"/>
              <w:bottom w:val="nil"/>
              <w:right w:val="nil"/>
            </w:tcBorders>
          </w:tcPr>
          <w:p w14:paraId="5211A90B" w14:textId="77777777" w:rsidR="00732479" w:rsidRPr="00D4359D" w:rsidRDefault="00732479" w:rsidP="00170CCF"/>
        </w:tc>
        <w:tc>
          <w:tcPr>
            <w:tcW w:w="4876" w:type="dxa"/>
            <w:tcBorders>
              <w:top w:val="nil"/>
              <w:left w:val="nil"/>
              <w:bottom w:val="nil"/>
              <w:right w:val="nil"/>
            </w:tcBorders>
          </w:tcPr>
          <w:p w14:paraId="0A8EEB95" w14:textId="77777777" w:rsidR="00732479" w:rsidRPr="00D4359D" w:rsidRDefault="00732479" w:rsidP="00170CCF">
            <w:pPr>
              <w:pStyle w:val="Normal6a"/>
            </w:pPr>
            <w:r w:rsidRPr="00D4359D">
              <w:rPr>
                <w:b/>
                <w:i/>
              </w:rPr>
              <w:t>_________________</w:t>
            </w:r>
          </w:p>
        </w:tc>
      </w:tr>
      <w:tr w:rsidR="00732479" w:rsidRPr="00D4359D" w14:paraId="275AF29F" w14:textId="77777777" w:rsidTr="00170CCF">
        <w:trPr>
          <w:jc w:val="center"/>
        </w:trPr>
        <w:tc>
          <w:tcPr>
            <w:tcW w:w="4876" w:type="dxa"/>
            <w:tcBorders>
              <w:top w:val="nil"/>
              <w:left w:val="nil"/>
              <w:bottom w:val="nil"/>
              <w:right w:val="nil"/>
            </w:tcBorders>
          </w:tcPr>
          <w:p w14:paraId="4D63710E" w14:textId="77777777" w:rsidR="00732479" w:rsidRPr="00D4359D" w:rsidRDefault="00732479" w:rsidP="00170CCF"/>
        </w:tc>
        <w:tc>
          <w:tcPr>
            <w:tcW w:w="4876" w:type="dxa"/>
            <w:tcBorders>
              <w:top w:val="nil"/>
              <w:left w:val="nil"/>
              <w:bottom w:val="nil"/>
              <w:right w:val="nil"/>
            </w:tcBorders>
          </w:tcPr>
          <w:p w14:paraId="7AF51607" w14:textId="77777777" w:rsidR="00732479" w:rsidRPr="00D4359D" w:rsidRDefault="00732479" w:rsidP="00170CCF">
            <w:pPr>
              <w:pStyle w:val="Normal6a"/>
            </w:pPr>
            <w:r w:rsidRPr="00D4359D">
              <w:rPr>
                <w:b/>
                <w:i/>
                <w:vertAlign w:val="superscript"/>
              </w:rPr>
              <w:t>1a</w:t>
            </w:r>
            <w:r w:rsidRPr="00D4359D">
              <w:t xml:space="preserve"> </w:t>
            </w:r>
            <w:r w:rsidRPr="00D4359D">
              <w:rPr>
                <w:b/>
                <w:i/>
              </w:rPr>
              <w:t>Studie im Auftrag des Ausschusses für die Rechte der Frauen und die Gleichstellung der Geschlechter, „Obstetric and gynaecological violence in the EU - Prevalence, legal frameworks and educational guidelines for prevention and elimination“, Fachabteilung Bürger, Gleichstellung und Kultur, Generaldirektion Bürgerrechte, Justiz und institutionelle Angelegenheiten, Europäisches Parlament, 2024, https://www.europarl.europa.eu/RegData/etudes/STUD/2024/761478/IPOL_STU(2024)761478_EN.pdf.</w:t>
            </w:r>
          </w:p>
        </w:tc>
      </w:tr>
    </w:tbl>
    <w:p w14:paraId="671A7CC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E31AEEA" w14:textId="77777777" w:rsidR="00732479" w:rsidRPr="00D4359D" w:rsidRDefault="00732479" w:rsidP="00732479">
      <w:r w:rsidRPr="00D4359D">
        <w:rPr>
          <w:rStyle w:val="HideTWBExt"/>
        </w:rPr>
        <w:t>&lt;/Amend&gt;</w:t>
      </w:r>
    </w:p>
    <w:p w14:paraId="7B3F6C9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31</w:t>
      </w:r>
      <w:r w:rsidRPr="00D4359D">
        <w:rPr>
          <w:rStyle w:val="HideTWBExt"/>
        </w:rPr>
        <w:t>&lt;/NumAm&gt;</w:t>
      </w:r>
    </w:p>
    <w:p w14:paraId="4B368F3D"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0721E6AA" w14:textId="77777777" w:rsidR="00732479" w:rsidRPr="00D4359D" w:rsidRDefault="00732479" w:rsidP="00732479">
      <w:pPr>
        <w:pStyle w:val="NormalBold"/>
      </w:pPr>
      <w:r w:rsidRPr="00D4359D">
        <w:rPr>
          <w:rStyle w:val="HideTWBExt"/>
          <w:b w:val="0"/>
        </w:rPr>
        <w:t>&lt;/RepeatBlock-By&gt;</w:t>
      </w:r>
    </w:p>
    <w:p w14:paraId="3A9AB08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B72B0F6" w14:textId="77777777" w:rsidR="00732479" w:rsidRPr="00D4359D" w:rsidRDefault="00732479" w:rsidP="00732479">
      <w:pPr>
        <w:pStyle w:val="NormalBold"/>
      </w:pPr>
      <w:r w:rsidRPr="00D4359D">
        <w:rPr>
          <w:rStyle w:val="HideTWBExt"/>
        </w:rPr>
        <w:t>&lt;Article&gt;</w:t>
      </w:r>
      <w:r w:rsidRPr="00D4359D">
        <w:t>Bezugsvermerk 13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84CF6C7" w14:textId="77777777" w:rsidTr="00170CCF">
        <w:trPr>
          <w:trHeight w:hRule="exact" w:val="240"/>
          <w:jc w:val="center"/>
        </w:trPr>
        <w:tc>
          <w:tcPr>
            <w:tcW w:w="9752" w:type="dxa"/>
            <w:gridSpan w:val="2"/>
            <w:tcBorders>
              <w:top w:val="nil"/>
              <w:left w:val="nil"/>
              <w:bottom w:val="nil"/>
              <w:right w:val="nil"/>
            </w:tcBorders>
          </w:tcPr>
          <w:p w14:paraId="59FBB49E" w14:textId="77777777" w:rsidR="00732479" w:rsidRPr="00D4359D" w:rsidRDefault="00732479" w:rsidP="00170CCF"/>
        </w:tc>
      </w:tr>
      <w:tr w:rsidR="00732479" w:rsidRPr="00D4359D" w14:paraId="72A4BB04" w14:textId="77777777" w:rsidTr="00170CCF">
        <w:trPr>
          <w:trHeight w:val="240"/>
          <w:jc w:val="center"/>
        </w:trPr>
        <w:tc>
          <w:tcPr>
            <w:tcW w:w="4876" w:type="dxa"/>
            <w:tcBorders>
              <w:top w:val="nil"/>
              <w:left w:val="nil"/>
              <w:bottom w:val="nil"/>
              <w:right w:val="nil"/>
            </w:tcBorders>
          </w:tcPr>
          <w:p w14:paraId="2BA400E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DC3FBEE" w14:textId="77777777" w:rsidR="00732479" w:rsidRPr="00D4359D" w:rsidRDefault="00732479" w:rsidP="00170CCF">
            <w:pPr>
              <w:pStyle w:val="AmColumnHeading"/>
            </w:pPr>
            <w:r w:rsidRPr="00D4359D">
              <w:t>Geänderter Text</w:t>
            </w:r>
          </w:p>
        </w:tc>
      </w:tr>
      <w:tr w:rsidR="00732479" w:rsidRPr="00D4359D" w14:paraId="77A708DB" w14:textId="77777777" w:rsidTr="00170CCF">
        <w:trPr>
          <w:jc w:val="center"/>
        </w:trPr>
        <w:tc>
          <w:tcPr>
            <w:tcW w:w="4876" w:type="dxa"/>
            <w:tcBorders>
              <w:top w:val="nil"/>
              <w:left w:val="nil"/>
              <w:bottom w:val="nil"/>
              <w:right w:val="nil"/>
            </w:tcBorders>
          </w:tcPr>
          <w:p w14:paraId="34A77553" w14:textId="77777777" w:rsidR="00732479" w:rsidRPr="00D4359D" w:rsidRDefault="00732479" w:rsidP="00170CCF">
            <w:pPr>
              <w:pStyle w:val="Normal6a"/>
            </w:pPr>
          </w:p>
        </w:tc>
        <w:tc>
          <w:tcPr>
            <w:tcW w:w="4876" w:type="dxa"/>
            <w:tcBorders>
              <w:top w:val="nil"/>
              <w:left w:val="nil"/>
              <w:bottom w:val="nil"/>
              <w:right w:val="nil"/>
            </w:tcBorders>
          </w:tcPr>
          <w:p w14:paraId="174CC826" w14:textId="77777777" w:rsidR="00732479" w:rsidRPr="00D4359D" w:rsidRDefault="00732479" w:rsidP="00170CCF">
            <w:pPr>
              <w:pStyle w:val="Normal6a"/>
            </w:pPr>
            <w:r w:rsidRPr="00D4359D">
              <w:rPr>
                <w:b/>
                <w:i/>
              </w:rPr>
              <w:t>–</w:t>
            </w:r>
            <w:r w:rsidRPr="00D4359D">
              <w:tab/>
            </w:r>
            <w:r w:rsidRPr="00D4359D">
              <w:rPr>
                <w:b/>
                <w:i/>
              </w:rPr>
              <w:t>unter Hinweis auf die Analyse des Entwicklungsprogramms der Vereinten Nationen (UNDP) zur privatisierten Gesundheitsversorgung und zu den Todesfällen infolge von COVID-19</w:t>
            </w:r>
            <w:r w:rsidRPr="00D4359D">
              <w:rPr>
                <w:b/>
                <w:i/>
                <w:vertAlign w:val="superscript"/>
              </w:rPr>
              <w:t>1a</w:t>
            </w:r>
            <w:r w:rsidRPr="00D4359D">
              <w:rPr>
                <w:b/>
                <w:i/>
              </w:rPr>
              <w:t>,</w:t>
            </w:r>
          </w:p>
        </w:tc>
      </w:tr>
      <w:tr w:rsidR="00732479" w:rsidRPr="00D4359D" w14:paraId="3E9521EA" w14:textId="77777777" w:rsidTr="00170CCF">
        <w:trPr>
          <w:jc w:val="center"/>
        </w:trPr>
        <w:tc>
          <w:tcPr>
            <w:tcW w:w="4876" w:type="dxa"/>
            <w:tcBorders>
              <w:top w:val="nil"/>
              <w:left w:val="nil"/>
              <w:bottom w:val="nil"/>
              <w:right w:val="nil"/>
            </w:tcBorders>
          </w:tcPr>
          <w:p w14:paraId="5E0BBC75" w14:textId="77777777" w:rsidR="00732479" w:rsidRPr="00D4359D" w:rsidRDefault="00732479" w:rsidP="00170CCF"/>
        </w:tc>
        <w:tc>
          <w:tcPr>
            <w:tcW w:w="4876" w:type="dxa"/>
            <w:tcBorders>
              <w:top w:val="nil"/>
              <w:left w:val="nil"/>
              <w:bottom w:val="nil"/>
              <w:right w:val="nil"/>
            </w:tcBorders>
          </w:tcPr>
          <w:p w14:paraId="0349BAEF" w14:textId="77777777" w:rsidR="00732479" w:rsidRPr="00D4359D" w:rsidRDefault="00732479" w:rsidP="00170CCF">
            <w:pPr>
              <w:pStyle w:val="Normal6a"/>
            </w:pPr>
            <w:r w:rsidRPr="00D4359D">
              <w:rPr>
                <w:b/>
                <w:i/>
              </w:rPr>
              <w:t>_________________</w:t>
            </w:r>
          </w:p>
        </w:tc>
      </w:tr>
      <w:tr w:rsidR="00732479" w:rsidRPr="00D4359D" w14:paraId="08A0DAE9" w14:textId="77777777" w:rsidTr="00170CCF">
        <w:trPr>
          <w:jc w:val="center"/>
        </w:trPr>
        <w:tc>
          <w:tcPr>
            <w:tcW w:w="4876" w:type="dxa"/>
            <w:tcBorders>
              <w:top w:val="nil"/>
              <w:left w:val="nil"/>
              <w:bottom w:val="nil"/>
              <w:right w:val="nil"/>
            </w:tcBorders>
          </w:tcPr>
          <w:p w14:paraId="7A42E599" w14:textId="77777777" w:rsidR="00732479" w:rsidRPr="00D4359D" w:rsidRDefault="00732479" w:rsidP="00170CCF"/>
        </w:tc>
        <w:tc>
          <w:tcPr>
            <w:tcW w:w="4876" w:type="dxa"/>
            <w:tcBorders>
              <w:top w:val="nil"/>
              <w:left w:val="nil"/>
              <w:bottom w:val="nil"/>
              <w:right w:val="nil"/>
            </w:tcBorders>
          </w:tcPr>
          <w:p w14:paraId="736F1C62" w14:textId="77777777" w:rsidR="00732479" w:rsidRPr="00D4359D" w:rsidRDefault="00732479" w:rsidP="00170CCF">
            <w:pPr>
              <w:pStyle w:val="Normal6a"/>
            </w:pPr>
            <w:r w:rsidRPr="00D4359D">
              <w:rPr>
                <w:b/>
                <w:i/>
                <w:vertAlign w:val="superscript"/>
              </w:rPr>
              <w:t>1a</w:t>
            </w:r>
            <w:r w:rsidRPr="00D4359D">
              <w:t xml:space="preserve"> </w:t>
            </w:r>
            <w:r w:rsidRPr="00D4359D">
              <w:rPr>
                <w:b/>
                <w:i/>
              </w:rPr>
              <w:t xml:space="preserve">Assa, J., Entwicklungsprogramm der Vereinten Nationen, und Calderon, M. C., Human Development Report Office, „Privatization and Pandemic: A Cross-Country Analysis of COVID-19 Rates and Health-Care Financing Structures“, </w:t>
            </w:r>
            <w:r w:rsidRPr="00D4359D">
              <w:rPr>
                <w:b/>
                <w:i/>
              </w:rPr>
              <w:lastRenderedPageBreak/>
              <w:t>2020, https://www.researchgate.net/publication/341766609_Privatization_and_Pandemic_A_Cross-Country_Analysis_of_COVID-19_Rates_and_Health-Care_Financing_Structures.</w:t>
            </w:r>
          </w:p>
        </w:tc>
      </w:tr>
    </w:tbl>
    <w:p w14:paraId="1DFAC123"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7D020CD" w14:textId="77777777" w:rsidR="00732479" w:rsidRPr="00D4359D" w:rsidRDefault="00732479" w:rsidP="00732479">
      <w:r w:rsidRPr="00D4359D">
        <w:rPr>
          <w:rStyle w:val="HideTWBExt"/>
        </w:rPr>
        <w:t>&lt;/Amend&gt;</w:t>
      </w:r>
    </w:p>
    <w:p w14:paraId="0B8F58C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32</w:t>
      </w:r>
      <w:r w:rsidRPr="00D4359D">
        <w:rPr>
          <w:rStyle w:val="HideTWBExt"/>
        </w:rPr>
        <w:t>&lt;/NumAm&gt;</w:t>
      </w:r>
    </w:p>
    <w:p w14:paraId="154D5FCD"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5460F3F8" w14:textId="77777777" w:rsidR="00732479" w:rsidRPr="00D4359D" w:rsidRDefault="00732479" w:rsidP="00732479">
      <w:pPr>
        <w:pStyle w:val="NormalBold"/>
      </w:pPr>
      <w:r w:rsidRPr="00D4359D">
        <w:rPr>
          <w:rStyle w:val="HideTWBExt"/>
          <w:b w:val="0"/>
        </w:rPr>
        <w:t>&lt;/RepeatBlock-By&gt;</w:t>
      </w:r>
    </w:p>
    <w:p w14:paraId="267C494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9144758" w14:textId="77777777" w:rsidR="00732479" w:rsidRPr="00D4359D" w:rsidRDefault="00732479" w:rsidP="00732479">
      <w:pPr>
        <w:pStyle w:val="NormalBold"/>
      </w:pPr>
      <w:r w:rsidRPr="00D4359D">
        <w:rPr>
          <w:rStyle w:val="HideTWBExt"/>
        </w:rPr>
        <w:t>&lt;Article&gt;</w:t>
      </w:r>
      <w:r w:rsidRPr="00D4359D">
        <w:t>Bezugsvermerk 13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F9385CE" w14:textId="77777777" w:rsidTr="00170CCF">
        <w:trPr>
          <w:trHeight w:hRule="exact" w:val="240"/>
          <w:jc w:val="center"/>
        </w:trPr>
        <w:tc>
          <w:tcPr>
            <w:tcW w:w="9752" w:type="dxa"/>
            <w:gridSpan w:val="2"/>
            <w:tcBorders>
              <w:top w:val="nil"/>
              <w:left w:val="nil"/>
              <w:bottom w:val="nil"/>
              <w:right w:val="nil"/>
            </w:tcBorders>
          </w:tcPr>
          <w:p w14:paraId="6A01BBEE" w14:textId="77777777" w:rsidR="00732479" w:rsidRPr="00D4359D" w:rsidRDefault="00732479" w:rsidP="00170CCF"/>
        </w:tc>
      </w:tr>
      <w:tr w:rsidR="00732479" w:rsidRPr="00D4359D" w14:paraId="393B0630" w14:textId="77777777" w:rsidTr="00170CCF">
        <w:trPr>
          <w:trHeight w:val="240"/>
          <w:jc w:val="center"/>
        </w:trPr>
        <w:tc>
          <w:tcPr>
            <w:tcW w:w="4876" w:type="dxa"/>
            <w:tcBorders>
              <w:top w:val="nil"/>
              <w:left w:val="nil"/>
              <w:bottom w:val="nil"/>
              <w:right w:val="nil"/>
            </w:tcBorders>
          </w:tcPr>
          <w:p w14:paraId="398122B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A1D1854" w14:textId="77777777" w:rsidR="00732479" w:rsidRPr="00D4359D" w:rsidRDefault="00732479" w:rsidP="00170CCF">
            <w:pPr>
              <w:pStyle w:val="AmColumnHeading"/>
            </w:pPr>
            <w:r w:rsidRPr="00D4359D">
              <w:t>Geänderter Text</w:t>
            </w:r>
          </w:p>
        </w:tc>
      </w:tr>
      <w:tr w:rsidR="00732479" w:rsidRPr="00D4359D" w14:paraId="52EE40EA" w14:textId="77777777" w:rsidTr="00170CCF">
        <w:trPr>
          <w:jc w:val="center"/>
        </w:trPr>
        <w:tc>
          <w:tcPr>
            <w:tcW w:w="4876" w:type="dxa"/>
            <w:tcBorders>
              <w:top w:val="nil"/>
              <w:left w:val="nil"/>
              <w:bottom w:val="nil"/>
              <w:right w:val="nil"/>
            </w:tcBorders>
          </w:tcPr>
          <w:p w14:paraId="286937B4" w14:textId="77777777" w:rsidR="00732479" w:rsidRPr="00D4359D" w:rsidRDefault="00732479" w:rsidP="00170CCF">
            <w:pPr>
              <w:pStyle w:val="Normal6a"/>
            </w:pPr>
          </w:p>
        </w:tc>
        <w:tc>
          <w:tcPr>
            <w:tcW w:w="4876" w:type="dxa"/>
            <w:tcBorders>
              <w:top w:val="nil"/>
              <w:left w:val="nil"/>
              <w:bottom w:val="nil"/>
              <w:right w:val="nil"/>
            </w:tcBorders>
          </w:tcPr>
          <w:p w14:paraId="678ACD2E" w14:textId="77777777" w:rsidR="00732479" w:rsidRPr="00D4359D" w:rsidRDefault="00732479" w:rsidP="00170CCF">
            <w:pPr>
              <w:pStyle w:val="Normal6a"/>
            </w:pPr>
            <w:r w:rsidRPr="00D4359D">
              <w:rPr>
                <w:b/>
                <w:i/>
              </w:rPr>
              <w:t>–</w:t>
            </w:r>
            <w:r w:rsidRPr="00D4359D">
              <w:tab/>
            </w:r>
            <w:r w:rsidRPr="00D4359D">
              <w:rPr>
                <w:b/>
                <w:i/>
              </w:rPr>
              <w:t>unter Hinweis auf den Gleichstellungsindex 2025 des EIGE</w:t>
            </w:r>
            <w:r w:rsidRPr="00D4359D">
              <w:rPr>
                <w:b/>
                <w:i/>
                <w:vertAlign w:val="superscript"/>
              </w:rPr>
              <w:t>1a</w:t>
            </w:r>
            <w:r w:rsidRPr="00D4359D">
              <w:rPr>
                <w:b/>
                <w:i/>
              </w:rPr>
              <w:t>,</w:t>
            </w:r>
          </w:p>
        </w:tc>
      </w:tr>
      <w:tr w:rsidR="00732479" w:rsidRPr="00D4359D" w14:paraId="11B4A2B4" w14:textId="77777777" w:rsidTr="00170CCF">
        <w:trPr>
          <w:jc w:val="center"/>
        </w:trPr>
        <w:tc>
          <w:tcPr>
            <w:tcW w:w="4876" w:type="dxa"/>
            <w:tcBorders>
              <w:top w:val="nil"/>
              <w:left w:val="nil"/>
              <w:bottom w:val="nil"/>
              <w:right w:val="nil"/>
            </w:tcBorders>
          </w:tcPr>
          <w:p w14:paraId="193D3DBB" w14:textId="77777777" w:rsidR="00732479" w:rsidRPr="00D4359D" w:rsidRDefault="00732479" w:rsidP="00170CCF"/>
        </w:tc>
        <w:tc>
          <w:tcPr>
            <w:tcW w:w="4876" w:type="dxa"/>
            <w:tcBorders>
              <w:top w:val="nil"/>
              <w:left w:val="nil"/>
              <w:bottom w:val="nil"/>
              <w:right w:val="nil"/>
            </w:tcBorders>
          </w:tcPr>
          <w:p w14:paraId="5D75F7EA" w14:textId="77777777" w:rsidR="00732479" w:rsidRPr="00D4359D" w:rsidRDefault="00732479" w:rsidP="00170CCF">
            <w:pPr>
              <w:pStyle w:val="Normal6a"/>
            </w:pPr>
            <w:r w:rsidRPr="00D4359D">
              <w:rPr>
                <w:b/>
                <w:i/>
              </w:rPr>
              <w:t>_________________</w:t>
            </w:r>
          </w:p>
        </w:tc>
      </w:tr>
      <w:tr w:rsidR="00732479" w:rsidRPr="00D4359D" w14:paraId="239BD853" w14:textId="77777777" w:rsidTr="00170CCF">
        <w:trPr>
          <w:jc w:val="center"/>
        </w:trPr>
        <w:tc>
          <w:tcPr>
            <w:tcW w:w="4876" w:type="dxa"/>
            <w:tcBorders>
              <w:top w:val="nil"/>
              <w:left w:val="nil"/>
              <w:bottom w:val="nil"/>
              <w:right w:val="nil"/>
            </w:tcBorders>
          </w:tcPr>
          <w:p w14:paraId="59D28CEF" w14:textId="77777777" w:rsidR="00732479" w:rsidRPr="00D4359D" w:rsidRDefault="00732479" w:rsidP="00170CCF"/>
        </w:tc>
        <w:tc>
          <w:tcPr>
            <w:tcW w:w="4876" w:type="dxa"/>
            <w:tcBorders>
              <w:top w:val="nil"/>
              <w:left w:val="nil"/>
              <w:bottom w:val="nil"/>
              <w:right w:val="nil"/>
            </w:tcBorders>
          </w:tcPr>
          <w:p w14:paraId="7D7599D7" w14:textId="77777777" w:rsidR="00732479" w:rsidRPr="00D4359D" w:rsidRDefault="00732479" w:rsidP="00170CCF">
            <w:pPr>
              <w:pStyle w:val="Normal6a"/>
            </w:pPr>
            <w:r w:rsidRPr="00D4359D">
              <w:rPr>
                <w:b/>
                <w:i/>
                <w:vertAlign w:val="superscript"/>
              </w:rPr>
              <w:t>1a</w:t>
            </w:r>
            <w:r w:rsidRPr="00D4359D">
              <w:t xml:space="preserve"> </w:t>
            </w:r>
            <w:r w:rsidRPr="00D4359D">
              <w:rPr>
                <w:b/>
                <w:i/>
              </w:rPr>
              <w:t>EIGE, Gender Equality Index 2025, Amt für Veröffentlichungen der Europäischen Union, 2025, https://eige.europa.eu/publications-resources/publications/gender-equality-index-2025-sharper-data-changing-world.</w:t>
            </w:r>
          </w:p>
        </w:tc>
      </w:tr>
    </w:tbl>
    <w:p w14:paraId="2CC6AE8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D21A092" w14:textId="77777777" w:rsidR="00732479" w:rsidRPr="00D4359D" w:rsidRDefault="00732479" w:rsidP="00732479">
      <w:r w:rsidRPr="00D4359D">
        <w:rPr>
          <w:rStyle w:val="HideTWBExt"/>
        </w:rPr>
        <w:t>&lt;/Amend&gt;</w:t>
      </w:r>
    </w:p>
    <w:p w14:paraId="779E27A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33</w:t>
      </w:r>
      <w:r w:rsidRPr="00D4359D">
        <w:rPr>
          <w:rStyle w:val="HideTWBExt"/>
        </w:rPr>
        <w:t>&lt;/NumAm&gt;</w:t>
      </w:r>
    </w:p>
    <w:p w14:paraId="096327A7" w14:textId="77777777" w:rsidR="00732479" w:rsidRPr="00D4359D" w:rsidRDefault="00732479" w:rsidP="00732479">
      <w:pPr>
        <w:pStyle w:val="NormalBold"/>
      </w:pPr>
      <w:r w:rsidRPr="00D4359D">
        <w:rPr>
          <w:rStyle w:val="HideTWBExt"/>
          <w:b w:val="0"/>
        </w:rPr>
        <w:t>&lt;RepeatBlock-By&gt;&lt;Members&gt;</w:t>
      </w:r>
      <w:r w:rsidRPr="00D4359D">
        <w:t>Laurence Trochu, Geadis Geadi</w:t>
      </w:r>
      <w:r w:rsidRPr="00D4359D">
        <w:rPr>
          <w:rStyle w:val="HideTWBExt"/>
          <w:b w:val="0"/>
        </w:rPr>
        <w:t>&lt;/Members&gt;</w:t>
      </w:r>
    </w:p>
    <w:p w14:paraId="3BF4F554" w14:textId="77777777" w:rsidR="00732479" w:rsidRPr="00D4359D" w:rsidRDefault="00732479" w:rsidP="00732479">
      <w:pPr>
        <w:pStyle w:val="NormalBold"/>
      </w:pPr>
      <w:r w:rsidRPr="00D4359D">
        <w:rPr>
          <w:rStyle w:val="HideTWBExt"/>
          <w:b w:val="0"/>
        </w:rPr>
        <w:t>&lt;/RepeatBlock-By&gt;</w:t>
      </w:r>
    </w:p>
    <w:p w14:paraId="3F74722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14D204E" w14:textId="77777777" w:rsidR="00732479" w:rsidRPr="00D4359D" w:rsidRDefault="00732479" w:rsidP="00732479">
      <w:pPr>
        <w:pStyle w:val="NormalBold"/>
      </w:pPr>
      <w:r w:rsidRPr="00D4359D">
        <w:rPr>
          <w:rStyle w:val="HideTWBExt"/>
        </w:rPr>
        <w:t>&lt;Article&gt;</w:t>
      </w:r>
      <w:r w:rsidRPr="00D4359D">
        <w:t>Erwägung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24AFC9B" w14:textId="77777777" w:rsidTr="00170CCF">
        <w:trPr>
          <w:trHeight w:hRule="exact" w:val="240"/>
          <w:jc w:val="center"/>
        </w:trPr>
        <w:tc>
          <w:tcPr>
            <w:tcW w:w="9752" w:type="dxa"/>
            <w:gridSpan w:val="2"/>
            <w:tcBorders>
              <w:top w:val="nil"/>
              <w:left w:val="nil"/>
              <w:bottom w:val="nil"/>
              <w:right w:val="nil"/>
            </w:tcBorders>
          </w:tcPr>
          <w:p w14:paraId="36DD491F" w14:textId="77777777" w:rsidR="00732479" w:rsidRPr="00D4359D" w:rsidRDefault="00732479" w:rsidP="00170CCF"/>
        </w:tc>
      </w:tr>
      <w:tr w:rsidR="00732479" w:rsidRPr="00D4359D" w14:paraId="2C774BE8" w14:textId="77777777" w:rsidTr="00170CCF">
        <w:trPr>
          <w:trHeight w:val="240"/>
          <w:jc w:val="center"/>
        </w:trPr>
        <w:tc>
          <w:tcPr>
            <w:tcW w:w="4876" w:type="dxa"/>
            <w:tcBorders>
              <w:top w:val="nil"/>
              <w:left w:val="nil"/>
              <w:bottom w:val="nil"/>
              <w:right w:val="nil"/>
            </w:tcBorders>
          </w:tcPr>
          <w:p w14:paraId="71C9B80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2A69A38" w14:textId="77777777" w:rsidR="00732479" w:rsidRPr="00D4359D" w:rsidRDefault="00732479" w:rsidP="00170CCF">
            <w:pPr>
              <w:pStyle w:val="AmColumnHeading"/>
            </w:pPr>
            <w:r w:rsidRPr="00D4359D">
              <w:t>Geänderter Text</w:t>
            </w:r>
          </w:p>
        </w:tc>
      </w:tr>
      <w:tr w:rsidR="00732479" w:rsidRPr="00D4359D" w14:paraId="012ECF9F" w14:textId="77777777" w:rsidTr="00170CCF">
        <w:trPr>
          <w:jc w:val="center"/>
        </w:trPr>
        <w:tc>
          <w:tcPr>
            <w:tcW w:w="4876" w:type="dxa"/>
            <w:tcBorders>
              <w:top w:val="nil"/>
              <w:left w:val="nil"/>
              <w:bottom w:val="nil"/>
              <w:right w:val="nil"/>
            </w:tcBorders>
          </w:tcPr>
          <w:p w14:paraId="77A7DCE4" w14:textId="77777777" w:rsidR="00732479" w:rsidRPr="00D4359D" w:rsidRDefault="00732479" w:rsidP="00170CCF">
            <w:pPr>
              <w:pStyle w:val="Normal6a"/>
            </w:pPr>
          </w:p>
        </w:tc>
        <w:tc>
          <w:tcPr>
            <w:tcW w:w="4876" w:type="dxa"/>
            <w:tcBorders>
              <w:top w:val="nil"/>
              <w:left w:val="nil"/>
              <w:bottom w:val="nil"/>
              <w:right w:val="nil"/>
            </w:tcBorders>
          </w:tcPr>
          <w:p w14:paraId="7DD22051" w14:textId="77777777" w:rsidR="00732479" w:rsidRPr="00D4359D" w:rsidRDefault="00732479" w:rsidP="00170CCF">
            <w:pPr>
              <w:pStyle w:val="Normal6a"/>
            </w:pPr>
            <w:r w:rsidRPr="00D4359D">
              <w:rPr>
                <w:b/>
                <w:i/>
              </w:rPr>
              <w:t>-A</w:t>
            </w:r>
            <w:r w:rsidRPr="00D4359D">
              <w:tab/>
            </w:r>
            <w:r w:rsidRPr="00D4359D">
              <w:rPr>
                <w:b/>
                <w:i/>
              </w:rPr>
              <w:t>in der Erwägung, dass die Gleichstellungspolitik Männer und Frauen betrifft;</w:t>
            </w:r>
          </w:p>
        </w:tc>
      </w:tr>
    </w:tbl>
    <w:p w14:paraId="7BDFB48A"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01E11A9" w14:textId="77777777" w:rsidR="00732479" w:rsidRPr="00D4359D" w:rsidRDefault="00732479" w:rsidP="00732479">
      <w:r w:rsidRPr="00D4359D">
        <w:rPr>
          <w:rStyle w:val="HideTWBExt"/>
        </w:rPr>
        <w:t>&lt;/Amend&gt;</w:t>
      </w:r>
    </w:p>
    <w:p w14:paraId="7164BF0D"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34</w:t>
      </w:r>
      <w:r w:rsidRPr="00D4359D">
        <w:rPr>
          <w:rStyle w:val="HideTWBExt"/>
        </w:rPr>
        <w:t>&lt;/NumAm&gt;</w:t>
      </w:r>
    </w:p>
    <w:p w14:paraId="41024DC2"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106DE505" w14:textId="77777777" w:rsidR="00732479" w:rsidRPr="00D4359D" w:rsidRDefault="00732479" w:rsidP="00732479">
      <w:pPr>
        <w:pStyle w:val="NormalBold"/>
      </w:pPr>
      <w:r w:rsidRPr="00D4359D">
        <w:rPr>
          <w:rStyle w:val="HideTWBExt"/>
          <w:b w:val="0"/>
        </w:rPr>
        <w:t>&lt;/RepeatBlock-By&gt;</w:t>
      </w:r>
    </w:p>
    <w:p w14:paraId="62F7A69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1BFBEE8" w14:textId="77777777" w:rsidR="00732479" w:rsidRPr="00D4359D" w:rsidRDefault="00732479" w:rsidP="00732479">
      <w:pPr>
        <w:pStyle w:val="NormalBold"/>
      </w:pPr>
      <w:r w:rsidRPr="00D4359D">
        <w:rPr>
          <w:rStyle w:val="HideTWBExt"/>
        </w:rPr>
        <w:t>&lt;Article&gt;</w:t>
      </w:r>
      <w:r w:rsidRPr="00D4359D">
        <w:t>Erwägung A</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16CBF5B" w14:textId="77777777" w:rsidTr="00170CCF">
        <w:trPr>
          <w:trHeight w:hRule="exact" w:val="240"/>
          <w:jc w:val="center"/>
        </w:trPr>
        <w:tc>
          <w:tcPr>
            <w:tcW w:w="9752" w:type="dxa"/>
            <w:gridSpan w:val="2"/>
            <w:tcBorders>
              <w:top w:val="nil"/>
              <w:left w:val="nil"/>
              <w:bottom w:val="nil"/>
              <w:right w:val="nil"/>
            </w:tcBorders>
          </w:tcPr>
          <w:p w14:paraId="440BBD5F" w14:textId="77777777" w:rsidR="00732479" w:rsidRPr="00D4359D" w:rsidRDefault="00732479" w:rsidP="00170CCF"/>
        </w:tc>
      </w:tr>
      <w:tr w:rsidR="00732479" w:rsidRPr="00D4359D" w14:paraId="11F9485C" w14:textId="77777777" w:rsidTr="00170CCF">
        <w:trPr>
          <w:trHeight w:val="240"/>
          <w:jc w:val="center"/>
        </w:trPr>
        <w:tc>
          <w:tcPr>
            <w:tcW w:w="4876" w:type="dxa"/>
            <w:tcBorders>
              <w:top w:val="nil"/>
              <w:left w:val="nil"/>
              <w:bottom w:val="nil"/>
              <w:right w:val="nil"/>
            </w:tcBorders>
          </w:tcPr>
          <w:p w14:paraId="13F5B15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3A23C89" w14:textId="77777777" w:rsidR="00732479" w:rsidRPr="00D4359D" w:rsidRDefault="00732479" w:rsidP="00170CCF">
            <w:pPr>
              <w:pStyle w:val="AmColumnHeading"/>
            </w:pPr>
            <w:r w:rsidRPr="00D4359D">
              <w:t>Geänderter Text</w:t>
            </w:r>
          </w:p>
        </w:tc>
      </w:tr>
      <w:tr w:rsidR="00732479" w:rsidRPr="00D4359D" w14:paraId="5CACD808" w14:textId="77777777" w:rsidTr="00170CCF">
        <w:trPr>
          <w:jc w:val="center"/>
        </w:trPr>
        <w:tc>
          <w:tcPr>
            <w:tcW w:w="4876" w:type="dxa"/>
            <w:tcBorders>
              <w:top w:val="nil"/>
              <w:left w:val="nil"/>
              <w:bottom w:val="nil"/>
              <w:right w:val="nil"/>
            </w:tcBorders>
          </w:tcPr>
          <w:p w14:paraId="2359BD2D" w14:textId="77777777" w:rsidR="00732479" w:rsidRPr="00D4359D" w:rsidRDefault="00732479" w:rsidP="00170CCF">
            <w:pPr>
              <w:pStyle w:val="Normal6a"/>
            </w:pPr>
            <w:r w:rsidRPr="00D4359D">
              <w:t>A.</w:t>
            </w:r>
            <w:r w:rsidRPr="00D4359D">
              <w:tab/>
              <w:t>in der Erwägung, dass die medizinische Forschung in der Vergangenheit auf Männer ausgerichtet war, was zur Folge hatte, dass die weibliche Anatomie nicht gut erforscht wurde; in der Erwägung, dass diese systemische Ungleichheit in der Medizin Auswirkungen auf die Diagnose, Behandlung, Morbidität und Mortalität unterrepräsentierter Bevölkerungsgruppen hat;</w:t>
            </w:r>
          </w:p>
        </w:tc>
        <w:tc>
          <w:tcPr>
            <w:tcW w:w="4876" w:type="dxa"/>
            <w:tcBorders>
              <w:top w:val="nil"/>
              <w:left w:val="nil"/>
              <w:bottom w:val="nil"/>
              <w:right w:val="nil"/>
            </w:tcBorders>
          </w:tcPr>
          <w:p w14:paraId="44BB3353" w14:textId="77777777" w:rsidR="00732479" w:rsidRPr="00D4359D" w:rsidRDefault="00732479" w:rsidP="00170CCF">
            <w:pPr>
              <w:pStyle w:val="Normal6a"/>
            </w:pPr>
            <w:r w:rsidRPr="00D4359D">
              <w:t>A.</w:t>
            </w:r>
            <w:r w:rsidRPr="00D4359D">
              <w:tab/>
              <w:t xml:space="preserve">in der Erwägung, dass die medizinische Forschung in der Vergangenheit auf Männer ausgerichtet war, was zur Folge hatte, dass die weibliche Anatomie nicht gut erforscht wurde; in der Erwägung, dass diese systemische Ungleichheit in der Medizin Auswirkungen auf die Diagnose, Behandlung, Morbidität und Mortalität unterrepräsentierter Bevölkerungsgruppen hat; </w:t>
            </w:r>
            <w:r w:rsidRPr="00D4359D">
              <w:rPr>
                <w:b/>
                <w:i/>
              </w:rPr>
              <w:t>in der Erwägung, dass Forschungs- und Innovationsmodelle im Gesundheitswesen von öffentlichem Interesse sein sollten;</w:t>
            </w:r>
          </w:p>
        </w:tc>
      </w:tr>
    </w:tbl>
    <w:p w14:paraId="6DE8A5C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12D0C07" w14:textId="77777777" w:rsidR="00732479" w:rsidRPr="00D4359D" w:rsidRDefault="00732479" w:rsidP="00732479">
      <w:r w:rsidRPr="00D4359D">
        <w:rPr>
          <w:rStyle w:val="HideTWBExt"/>
        </w:rPr>
        <w:t>&lt;/Amend&gt;</w:t>
      </w:r>
    </w:p>
    <w:p w14:paraId="75417C9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35</w:t>
      </w:r>
      <w:r w:rsidRPr="00D4359D">
        <w:rPr>
          <w:rStyle w:val="HideTWBExt"/>
        </w:rPr>
        <w:t>&lt;/NumAm&gt;</w:t>
      </w:r>
    </w:p>
    <w:p w14:paraId="6C54C347"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0AD47DB2" w14:textId="77777777" w:rsidR="00732479" w:rsidRPr="00D4359D" w:rsidRDefault="00732479" w:rsidP="00732479">
      <w:pPr>
        <w:pStyle w:val="NormalBold"/>
      </w:pPr>
      <w:r w:rsidRPr="00D4359D">
        <w:rPr>
          <w:rStyle w:val="HideTWBExt"/>
          <w:b w:val="0"/>
        </w:rPr>
        <w:t>&lt;/RepeatBlock-By&gt;</w:t>
      </w:r>
    </w:p>
    <w:p w14:paraId="14E6D5B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6A22605" w14:textId="77777777" w:rsidR="00732479" w:rsidRPr="00D4359D" w:rsidRDefault="00732479" w:rsidP="00732479">
      <w:pPr>
        <w:pStyle w:val="NormalBold"/>
      </w:pPr>
      <w:r w:rsidRPr="00D4359D">
        <w:rPr>
          <w:rStyle w:val="HideTWBExt"/>
        </w:rPr>
        <w:t>&lt;Article&gt;</w:t>
      </w:r>
      <w:r w:rsidRPr="00D4359D">
        <w:t>Erwägung A</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E93EB72" w14:textId="77777777" w:rsidTr="00170CCF">
        <w:trPr>
          <w:trHeight w:hRule="exact" w:val="240"/>
          <w:jc w:val="center"/>
        </w:trPr>
        <w:tc>
          <w:tcPr>
            <w:tcW w:w="9752" w:type="dxa"/>
            <w:gridSpan w:val="2"/>
            <w:tcBorders>
              <w:top w:val="nil"/>
              <w:left w:val="nil"/>
              <w:bottom w:val="nil"/>
              <w:right w:val="nil"/>
            </w:tcBorders>
          </w:tcPr>
          <w:p w14:paraId="45998BC5" w14:textId="77777777" w:rsidR="00732479" w:rsidRPr="00D4359D" w:rsidRDefault="00732479" w:rsidP="00170CCF"/>
        </w:tc>
      </w:tr>
      <w:tr w:rsidR="00732479" w:rsidRPr="00D4359D" w14:paraId="326856FD" w14:textId="77777777" w:rsidTr="00170CCF">
        <w:trPr>
          <w:trHeight w:val="240"/>
          <w:jc w:val="center"/>
        </w:trPr>
        <w:tc>
          <w:tcPr>
            <w:tcW w:w="4876" w:type="dxa"/>
            <w:tcBorders>
              <w:top w:val="nil"/>
              <w:left w:val="nil"/>
              <w:bottom w:val="nil"/>
              <w:right w:val="nil"/>
            </w:tcBorders>
          </w:tcPr>
          <w:p w14:paraId="7BBC36F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E94ED81" w14:textId="77777777" w:rsidR="00732479" w:rsidRPr="00D4359D" w:rsidRDefault="00732479" w:rsidP="00170CCF">
            <w:pPr>
              <w:pStyle w:val="AmColumnHeading"/>
            </w:pPr>
            <w:r w:rsidRPr="00D4359D">
              <w:t>Geänderter Text</w:t>
            </w:r>
          </w:p>
        </w:tc>
      </w:tr>
      <w:tr w:rsidR="00732479" w:rsidRPr="00D4359D" w14:paraId="62AD955E" w14:textId="77777777" w:rsidTr="00170CCF">
        <w:trPr>
          <w:jc w:val="center"/>
        </w:trPr>
        <w:tc>
          <w:tcPr>
            <w:tcW w:w="4876" w:type="dxa"/>
            <w:tcBorders>
              <w:top w:val="nil"/>
              <w:left w:val="nil"/>
              <w:bottom w:val="nil"/>
              <w:right w:val="nil"/>
            </w:tcBorders>
          </w:tcPr>
          <w:p w14:paraId="67DDFBC1" w14:textId="77777777" w:rsidR="00732479" w:rsidRPr="00D4359D" w:rsidRDefault="00732479" w:rsidP="00170CCF">
            <w:pPr>
              <w:pStyle w:val="Normal6a"/>
            </w:pPr>
            <w:r w:rsidRPr="00D4359D">
              <w:t>A.</w:t>
            </w:r>
            <w:r w:rsidRPr="00D4359D">
              <w:tab/>
              <w:t>in der Erwägung, dass die medizinische Forschung in der Vergangenheit auf Männer ausgerichtet war, was zur Folge hatte, dass die</w:t>
            </w:r>
            <w:r w:rsidRPr="00D4359D">
              <w:rPr>
                <w:b/>
                <w:i/>
              </w:rPr>
              <w:t xml:space="preserve"> weibliche Anatomie nicht gut</w:t>
            </w:r>
            <w:r w:rsidRPr="00D4359D">
              <w:t xml:space="preserve"> erforscht</w:t>
            </w:r>
            <w:r w:rsidRPr="00D4359D">
              <w:rPr>
                <w:b/>
                <w:i/>
              </w:rPr>
              <w:t xml:space="preserve"> wurde</w:t>
            </w:r>
            <w:r w:rsidRPr="00D4359D">
              <w:t xml:space="preserve">; in der Erwägung, dass diese systemische Ungleichheit in der Medizin </w:t>
            </w:r>
            <w:r w:rsidRPr="00D4359D">
              <w:lastRenderedPageBreak/>
              <w:t>Auswirkungen auf die Diagnose, Behandlung, Morbidität und Mortalität unterrepräsentierter Bevölkerungsgruppen hat;</w:t>
            </w:r>
          </w:p>
        </w:tc>
        <w:tc>
          <w:tcPr>
            <w:tcW w:w="4876" w:type="dxa"/>
            <w:tcBorders>
              <w:top w:val="nil"/>
              <w:left w:val="nil"/>
              <w:bottom w:val="nil"/>
              <w:right w:val="nil"/>
            </w:tcBorders>
          </w:tcPr>
          <w:p w14:paraId="4A0FFEC5" w14:textId="77777777" w:rsidR="00732479" w:rsidRPr="00D4359D" w:rsidRDefault="00732479" w:rsidP="00170CCF">
            <w:pPr>
              <w:pStyle w:val="Normal6a"/>
            </w:pPr>
            <w:r w:rsidRPr="00D4359D">
              <w:lastRenderedPageBreak/>
              <w:t>A.</w:t>
            </w:r>
            <w:r w:rsidRPr="00D4359D">
              <w:tab/>
              <w:t>in der Erwägung, dass die medizinische Forschung in der Vergangenheit auf Männer ausgerichtet war, was zur Folge hatte, dass die</w:t>
            </w:r>
            <w:r w:rsidRPr="00D4359D">
              <w:rPr>
                <w:b/>
                <w:i/>
              </w:rPr>
              <w:t xml:space="preserve"> Gesundheit und Physiologie der Frau sowie geschlechtsspezifische Unterschiede nur unzureichend</w:t>
            </w:r>
            <w:r w:rsidRPr="00D4359D">
              <w:t xml:space="preserve"> erforscht</w:t>
            </w:r>
            <w:r w:rsidRPr="00D4359D">
              <w:rPr>
                <w:b/>
                <w:i/>
              </w:rPr>
              <w:t xml:space="preserve"> wurden</w:t>
            </w:r>
            <w:r w:rsidRPr="00D4359D">
              <w:t xml:space="preserve">; in der </w:t>
            </w:r>
            <w:r w:rsidRPr="00D4359D">
              <w:lastRenderedPageBreak/>
              <w:t>Erwägung, dass diese systemische Ungleichheit in der Medizin Auswirkungen auf die Diagnose, Behandlung, Morbidität und Mortalität unterrepräsentierter Bevölkerungsgruppen</w:t>
            </w:r>
            <w:r w:rsidRPr="00D4359D">
              <w:rPr>
                <w:b/>
                <w:i/>
              </w:rPr>
              <w:t>, einschließlich Frauen und gendervarianter Personen,</w:t>
            </w:r>
            <w:r w:rsidRPr="00D4359D">
              <w:t xml:space="preserve"> hat;</w:t>
            </w:r>
          </w:p>
        </w:tc>
      </w:tr>
    </w:tbl>
    <w:p w14:paraId="38483421"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504AEEE" w14:textId="77777777" w:rsidR="00732479" w:rsidRPr="00D4359D" w:rsidRDefault="00732479" w:rsidP="00732479">
      <w:r w:rsidRPr="00D4359D">
        <w:rPr>
          <w:rStyle w:val="HideTWBExt"/>
        </w:rPr>
        <w:t>&lt;/Amend&gt;</w:t>
      </w:r>
    </w:p>
    <w:p w14:paraId="686FEBA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36</w:t>
      </w:r>
      <w:r w:rsidRPr="00D4359D">
        <w:rPr>
          <w:rStyle w:val="HideTWBExt"/>
        </w:rPr>
        <w:t>&lt;/NumAm&gt;</w:t>
      </w:r>
    </w:p>
    <w:p w14:paraId="28B07ED3" w14:textId="77777777" w:rsidR="00732479" w:rsidRPr="00D4359D" w:rsidRDefault="00732479" w:rsidP="00732479">
      <w:pPr>
        <w:pStyle w:val="NormalBold"/>
      </w:pPr>
      <w:r w:rsidRPr="00D4359D">
        <w:rPr>
          <w:rStyle w:val="HideTWBExt"/>
          <w:b w:val="0"/>
        </w:rPr>
        <w:t>&lt;RepeatBlock-By&gt;&lt;Members&gt;</w:t>
      </w:r>
      <w:r w:rsidRPr="00D4359D">
        <w:t>Diana Iovanovici Şoşoacă</w:t>
      </w:r>
      <w:r w:rsidRPr="00D4359D">
        <w:rPr>
          <w:rStyle w:val="HideTWBExt"/>
          <w:b w:val="0"/>
        </w:rPr>
        <w:t>&lt;/Members&gt;</w:t>
      </w:r>
    </w:p>
    <w:p w14:paraId="15FE229F" w14:textId="77777777" w:rsidR="00732479" w:rsidRPr="00D4359D" w:rsidRDefault="00732479" w:rsidP="00732479">
      <w:pPr>
        <w:pStyle w:val="NormalBold"/>
      </w:pPr>
      <w:r w:rsidRPr="00D4359D">
        <w:rPr>
          <w:rStyle w:val="HideTWBExt"/>
          <w:b w:val="0"/>
        </w:rPr>
        <w:t>&lt;/RepeatBlock-By&gt;</w:t>
      </w:r>
    </w:p>
    <w:p w14:paraId="5182E98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646C47B" w14:textId="77777777" w:rsidR="00732479" w:rsidRPr="00D4359D" w:rsidRDefault="00732479" w:rsidP="00732479">
      <w:pPr>
        <w:pStyle w:val="NormalBold"/>
      </w:pPr>
      <w:r w:rsidRPr="00D4359D">
        <w:rPr>
          <w:rStyle w:val="HideTWBExt"/>
        </w:rPr>
        <w:t>&lt;Article&gt;</w:t>
      </w:r>
      <w:r w:rsidRPr="00D4359D">
        <w:t>Erwägung A</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D11104D" w14:textId="77777777" w:rsidTr="00170CCF">
        <w:trPr>
          <w:trHeight w:hRule="exact" w:val="240"/>
          <w:jc w:val="center"/>
        </w:trPr>
        <w:tc>
          <w:tcPr>
            <w:tcW w:w="9752" w:type="dxa"/>
            <w:gridSpan w:val="2"/>
            <w:tcBorders>
              <w:top w:val="nil"/>
              <w:left w:val="nil"/>
              <w:bottom w:val="nil"/>
              <w:right w:val="nil"/>
            </w:tcBorders>
          </w:tcPr>
          <w:p w14:paraId="03EC58A3" w14:textId="77777777" w:rsidR="00732479" w:rsidRPr="00D4359D" w:rsidRDefault="00732479" w:rsidP="00170CCF"/>
        </w:tc>
      </w:tr>
      <w:tr w:rsidR="00732479" w:rsidRPr="00D4359D" w14:paraId="774CE858" w14:textId="77777777" w:rsidTr="00170CCF">
        <w:trPr>
          <w:trHeight w:val="240"/>
          <w:jc w:val="center"/>
        </w:trPr>
        <w:tc>
          <w:tcPr>
            <w:tcW w:w="4876" w:type="dxa"/>
            <w:tcBorders>
              <w:top w:val="nil"/>
              <w:left w:val="nil"/>
              <w:bottom w:val="nil"/>
              <w:right w:val="nil"/>
            </w:tcBorders>
          </w:tcPr>
          <w:p w14:paraId="32AB1E7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9BC4917" w14:textId="77777777" w:rsidR="00732479" w:rsidRPr="00D4359D" w:rsidRDefault="00732479" w:rsidP="00170CCF">
            <w:pPr>
              <w:pStyle w:val="AmColumnHeading"/>
            </w:pPr>
            <w:r w:rsidRPr="00D4359D">
              <w:t>Geänderter Text</w:t>
            </w:r>
          </w:p>
        </w:tc>
      </w:tr>
      <w:tr w:rsidR="00732479" w:rsidRPr="00D4359D" w14:paraId="6D72101A" w14:textId="77777777" w:rsidTr="00170CCF">
        <w:trPr>
          <w:jc w:val="center"/>
        </w:trPr>
        <w:tc>
          <w:tcPr>
            <w:tcW w:w="4876" w:type="dxa"/>
            <w:tcBorders>
              <w:top w:val="nil"/>
              <w:left w:val="nil"/>
              <w:bottom w:val="nil"/>
              <w:right w:val="nil"/>
            </w:tcBorders>
          </w:tcPr>
          <w:p w14:paraId="5C7A74DF" w14:textId="77777777" w:rsidR="00732479" w:rsidRPr="00D4359D" w:rsidRDefault="00732479" w:rsidP="00170CCF">
            <w:pPr>
              <w:pStyle w:val="Normal6a"/>
            </w:pPr>
            <w:r w:rsidRPr="00D4359D">
              <w:t>A.</w:t>
            </w:r>
            <w:r w:rsidRPr="00D4359D">
              <w:tab/>
              <w:t xml:space="preserve">in der Erwägung, dass die medizinische Forschung in der Vergangenheit auf Männer ausgerichtet war, was zur Folge hatte, dass die weibliche Anatomie </w:t>
            </w:r>
            <w:r w:rsidRPr="00D4359D">
              <w:rPr>
                <w:b/>
                <w:i/>
              </w:rPr>
              <w:t>nicht gut</w:t>
            </w:r>
            <w:r w:rsidRPr="00D4359D">
              <w:t xml:space="preserve"> erforscht wurde; in der Erwägung, dass diese systemische Ungleichheit in der Medizin Auswirkungen auf die Diagnose, </w:t>
            </w:r>
            <w:r w:rsidRPr="00D4359D">
              <w:rPr>
                <w:b/>
                <w:i/>
              </w:rPr>
              <w:t>Behandlung, Morbidität und Mortalität</w:t>
            </w:r>
            <w:r w:rsidRPr="00D4359D">
              <w:t xml:space="preserve"> unterrepräsentierter Bevölkerungsgruppen hat;</w:t>
            </w:r>
          </w:p>
        </w:tc>
        <w:tc>
          <w:tcPr>
            <w:tcW w:w="4876" w:type="dxa"/>
            <w:tcBorders>
              <w:top w:val="nil"/>
              <w:left w:val="nil"/>
              <w:bottom w:val="nil"/>
              <w:right w:val="nil"/>
            </w:tcBorders>
          </w:tcPr>
          <w:p w14:paraId="60E2876B" w14:textId="77777777" w:rsidR="00732479" w:rsidRPr="00D4359D" w:rsidRDefault="00732479" w:rsidP="00170CCF">
            <w:pPr>
              <w:pStyle w:val="Normal6a"/>
            </w:pPr>
            <w:r w:rsidRPr="00D4359D">
              <w:t>A.</w:t>
            </w:r>
            <w:r w:rsidRPr="00D4359D">
              <w:tab/>
              <w:t xml:space="preserve">in der Erwägung, dass die medizinische Forschung in der Vergangenheit auf Männer ausgerichtet war, was zur Folge hatte, dass die weibliche Anatomie </w:t>
            </w:r>
            <w:r w:rsidRPr="00D4359D">
              <w:rPr>
                <w:b/>
                <w:i/>
              </w:rPr>
              <w:t>und Physiologie nur unzureichend</w:t>
            </w:r>
            <w:r w:rsidRPr="00D4359D">
              <w:t xml:space="preserve"> erforscht wurde; in der Erwägung, dass diese systemische Ungleichheit in der Medizin Auswirkungen auf die </w:t>
            </w:r>
            <w:r w:rsidRPr="00D4359D">
              <w:rPr>
                <w:b/>
                <w:i/>
              </w:rPr>
              <w:t>Genauigkeit der</w:t>
            </w:r>
            <w:r w:rsidRPr="00D4359D">
              <w:t xml:space="preserve"> Diagnose, </w:t>
            </w:r>
            <w:r w:rsidRPr="00D4359D">
              <w:rPr>
                <w:b/>
                <w:i/>
              </w:rPr>
              <w:t>die Wirksamkeit der Behandlungen und auf die Morbiditäts- und Mortalitätsrate</w:t>
            </w:r>
            <w:r w:rsidRPr="00D4359D">
              <w:t xml:space="preserve"> unterrepräsentierter Bevölkerungsgruppen hat;</w:t>
            </w:r>
          </w:p>
        </w:tc>
      </w:tr>
    </w:tbl>
    <w:p w14:paraId="4BE0956E"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{RO}</w:t>
      </w:r>
      <w:r w:rsidRPr="00D4359D">
        <w:t>ro</w:t>
      </w:r>
      <w:r w:rsidRPr="00D4359D">
        <w:rPr>
          <w:rStyle w:val="HideTWBExt"/>
        </w:rPr>
        <w:t>&lt;/Original&gt;</w:t>
      </w:r>
    </w:p>
    <w:p w14:paraId="01D16AAA" w14:textId="77777777" w:rsidR="00732479" w:rsidRPr="00D4359D" w:rsidRDefault="00732479" w:rsidP="00732479">
      <w:r w:rsidRPr="00D4359D">
        <w:rPr>
          <w:rStyle w:val="HideTWBExt"/>
        </w:rPr>
        <w:t>&lt;/Amend&gt;</w:t>
      </w:r>
    </w:p>
    <w:p w14:paraId="5EE3CD3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37</w:t>
      </w:r>
      <w:r w:rsidRPr="00D4359D">
        <w:rPr>
          <w:rStyle w:val="HideTWBExt"/>
        </w:rPr>
        <w:t>&lt;/NumAm&gt;</w:t>
      </w:r>
    </w:p>
    <w:p w14:paraId="6443B98C"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15322D84" w14:textId="77777777" w:rsidR="00732479" w:rsidRPr="00D4359D" w:rsidRDefault="00732479" w:rsidP="00732479">
      <w:pPr>
        <w:pStyle w:val="NormalBold"/>
      </w:pPr>
      <w:r w:rsidRPr="00D4359D">
        <w:rPr>
          <w:rStyle w:val="HideTWBExt"/>
          <w:b w:val="0"/>
        </w:rPr>
        <w:t>&lt;/RepeatBlock-By&gt;</w:t>
      </w:r>
    </w:p>
    <w:p w14:paraId="4108EBE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E4E0928" w14:textId="77777777" w:rsidR="00732479" w:rsidRPr="00D4359D" w:rsidRDefault="00732479" w:rsidP="00732479">
      <w:pPr>
        <w:pStyle w:val="NormalBold"/>
      </w:pPr>
      <w:r w:rsidRPr="00D4359D">
        <w:rPr>
          <w:rStyle w:val="HideTWBExt"/>
        </w:rPr>
        <w:t>&lt;Article&gt;</w:t>
      </w:r>
      <w:r w:rsidRPr="00D4359D">
        <w:t>Erwägung A</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8476137" w14:textId="77777777" w:rsidTr="00170CCF">
        <w:trPr>
          <w:trHeight w:hRule="exact" w:val="240"/>
          <w:jc w:val="center"/>
        </w:trPr>
        <w:tc>
          <w:tcPr>
            <w:tcW w:w="9752" w:type="dxa"/>
            <w:gridSpan w:val="2"/>
            <w:tcBorders>
              <w:top w:val="nil"/>
              <w:left w:val="nil"/>
              <w:bottom w:val="nil"/>
              <w:right w:val="nil"/>
            </w:tcBorders>
          </w:tcPr>
          <w:p w14:paraId="62C20504" w14:textId="77777777" w:rsidR="00732479" w:rsidRPr="00D4359D" w:rsidRDefault="00732479" w:rsidP="00170CCF"/>
        </w:tc>
      </w:tr>
      <w:tr w:rsidR="00732479" w:rsidRPr="00D4359D" w14:paraId="33CE1769" w14:textId="77777777" w:rsidTr="00170CCF">
        <w:trPr>
          <w:trHeight w:val="240"/>
          <w:jc w:val="center"/>
        </w:trPr>
        <w:tc>
          <w:tcPr>
            <w:tcW w:w="4876" w:type="dxa"/>
            <w:tcBorders>
              <w:top w:val="nil"/>
              <w:left w:val="nil"/>
              <w:bottom w:val="nil"/>
              <w:right w:val="nil"/>
            </w:tcBorders>
          </w:tcPr>
          <w:p w14:paraId="756950F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455348E" w14:textId="77777777" w:rsidR="00732479" w:rsidRPr="00D4359D" w:rsidRDefault="00732479" w:rsidP="00170CCF">
            <w:pPr>
              <w:pStyle w:val="AmColumnHeading"/>
            </w:pPr>
            <w:r w:rsidRPr="00D4359D">
              <w:t>Geänderter Text</w:t>
            </w:r>
          </w:p>
        </w:tc>
      </w:tr>
      <w:tr w:rsidR="00732479" w:rsidRPr="00D4359D" w14:paraId="79D2AF64" w14:textId="77777777" w:rsidTr="00170CCF">
        <w:trPr>
          <w:jc w:val="center"/>
        </w:trPr>
        <w:tc>
          <w:tcPr>
            <w:tcW w:w="4876" w:type="dxa"/>
            <w:tcBorders>
              <w:top w:val="nil"/>
              <w:left w:val="nil"/>
              <w:bottom w:val="nil"/>
              <w:right w:val="nil"/>
            </w:tcBorders>
          </w:tcPr>
          <w:p w14:paraId="0464D93C" w14:textId="77777777" w:rsidR="00732479" w:rsidRPr="00D4359D" w:rsidRDefault="00732479" w:rsidP="00170CCF">
            <w:pPr>
              <w:pStyle w:val="Normal6a"/>
            </w:pPr>
            <w:r w:rsidRPr="00D4359D">
              <w:t>A.</w:t>
            </w:r>
            <w:r w:rsidRPr="00D4359D">
              <w:tab/>
              <w:t>in der Erwägung, dass die medizinische Forschung</w:t>
            </w:r>
            <w:r w:rsidRPr="00D4359D">
              <w:rPr>
                <w:b/>
                <w:i/>
              </w:rPr>
              <w:t xml:space="preserve"> in der </w:t>
            </w:r>
            <w:r w:rsidRPr="00D4359D">
              <w:rPr>
                <w:b/>
                <w:i/>
              </w:rPr>
              <w:lastRenderedPageBreak/>
              <w:t>Vergangenheit</w:t>
            </w:r>
            <w:r w:rsidRPr="00D4359D">
              <w:t xml:space="preserve"> auf Männer ausgerichtet war, was zur Folge hatte, dass die weibliche Anatomie nicht gut erforscht</w:t>
            </w:r>
            <w:r w:rsidRPr="00D4359D">
              <w:rPr>
                <w:b/>
                <w:i/>
              </w:rPr>
              <w:t xml:space="preserve"> wurde</w:t>
            </w:r>
            <w:r w:rsidRPr="00D4359D">
              <w:t>; in der Erwägung, dass</w:t>
            </w:r>
            <w:r w:rsidRPr="00D4359D">
              <w:rPr>
                <w:b/>
                <w:i/>
              </w:rPr>
              <w:t xml:space="preserve"> diese systemische Ungleichheit</w:t>
            </w:r>
            <w:r w:rsidRPr="00D4359D">
              <w:t xml:space="preserve"> in der Medizin Auswirkungen auf die Diagnose, Behandlung, Morbidität und Mortalität unterrepräsentierter Bevölkerungsgruppen hat;</w:t>
            </w:r>
          </w:p>
        </w:tc>
        <w:tc>
          <w:tcPr>
            <w:tcW w:w="4876" w:type="dxa"/>
            <w:tcBorders>
              <w:top w:val="nil"/>
              <w:left w:val="nil"/>
              <w:bottom w:val="nil"/>
              <w:right w:val="nil"/>
            </w:tcBorders>
          </w:tcPr>
          <w:p w14:paraId="2BEE8E37" w14:textId="77777777" w:rsidR="00732479" w:rsidRPr="00D4359D" w:rsidRDefault="00732479" w:rsidP="00170CCF">
            <w:pPr>
              <w:pStyle w:val="Normal6a"/>
            </w:pPr>
            <w:r w:rsidRPr="00D4359D">
              <w:lastRenderedPageBreak/>
              <w:t>A.</w:t>
            </w:r>
            <w:r w:rsidRPr="00D4359D">
              <w:tab/>
              <w:t>in der Erwägung, dass</w:t>
            </w:r>
            <w:r w:rsidRPr="00D4359D">
              <w:rPr>
                <w:b/>
                <w:i/>
              </w:rPr>
              <w:t xml:space="preserve"> zwar in der Medizin Frauen als Patientinnen niemals </w:t>
            </w:r>
            <w:r w:rsidRPr="00D4359D">
              <w:rPr>
                <w:b/>
                <w:i/>
              </w:rPr>
              <w:lastRenderedPageBreak/>
              <w:t>unbeachtet geblieben sind,</w:t>
            </w:r>
            <w:r w:rsidRPr="00D4359D">
              <w:t xml:space="preserve"> die medizinische Forschung</w:t>
            </w:r>
            <w:r w:rsidRPr="00D4359D">
              <w:rPr>
                <w:b/>
                <w:i/>
              </w:rPr>
              <w:t xml:space="preserve"> jedoch bislang</w:t>
            </w:r>
            <w:r w:rsidRPr="00D4359D">
              <w:t xml:space="preserve"> auf Männer ausgerichtet war, was zur Folge hatte, dass die</w:t>
            </w:r>
            <w:r w:rsidRPr="00D4359D">
              <w:rPr>
                <w:b/>
                <w:i/>
              </w:rPr>
              <w:t xml:space="preserve"> menschliche und insbesondere die</w:t>
            </w:r>
            <w:r w:rsidRPr="00D4359D">
              <w:t xml:space="preserve"> weibliche Anatomie nicht gut erforscht</w:t>
            </w:r>
            <w:r w:rsidRPr="00D4359D">
              <w:rPr>
                <w:b/>
                <w:i/>
              </w:rPr>
              <w:t xml:space="preserve"> wurden</w:t>
            </w:r>
            <w:r w:rsidRPr="00D4359D">
              <w:t>; in der Erwägung, dass</w:t>
            </w:r>
            <w:r w:rsidRPr="00D4359D">
              <w:rPr>
                <w:b/>
                <w:i/>
              </w:rPr>
              <w:t xml:space="preserve"> dieses Ungleichgewicht</w:t>
            </w:r>
            <w:r w:rsidRPr="00D4359D">
              <w:t xml:space="preserve"> in der Medizin Auswirkungen auf die Diagnose, Behandlung, Morbidität und Mortalität unterrepräsentierter Bevölkerungsgruppen hat;</w:t>
            </w:r>
          </w:p>
        </w:tc>
      </w:tr>
    </w:tbl>
    <w:p w14:paraId="229F803F"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C07C089" w14:textId="77777777" w:rsidR="00732479" w:rsidRPr="00D4359D" w:rsidRDefault="00732479" w:rsidP="00732479">
      <w:r w:rsidRPr="00D4359D">
        <w:rPr>
          <w:rStyle w:val="HideTWBExt"/>
        </w:rPr>
        <w:t>&lt;/Amend&gt;</w:t>
      </w:r>
    </w:p>
    <w:p w14:paraId="18F8CDB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38</w:t>
      </w:r>
      <w:r w:rsidRPr="00D4359D">
        <w:rPr>
          <w:rStyle w:val="HideTWBExt"/>
        </w:rPr>
        <w:t>&lt;/NumAm&gt;</w:t>
      </w:r>
    </w:p>
    <w:p w14:paraId="1BF83B4C"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1D07A256" w14:textId="77777777" w:rsidR="00732479" w:rsidRPr="00D4359D" w:rsidRDefault="00732479" w:rsidP="00732479">
      <w:pPr>
        <w:pStyle w:val="NormalBold"/>
      </w:pPr>
      <w:r w:rsidRPr="00D4359D">
        <w:rPr>
          <w:rStyle w:val="HideTWBExt"/>
          <w:b w:val="0"/>
        </w:rPr>
        <w:t>&lt;/RepeatBlock-By&gt;</w:t>
      </w:r>
    </w:p>
    <w:p w14:paraId="48EB7AE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CD702EE" w14:textId="77777777" w:rsidR="00732479" w:rsidRPr="00D4359D" w:rsidRDefault="00732479" w:rsidP="00732479">
      <w:pPr>
        <w:pStyle w:val="NormalBold"/>
      </w:pPr>
      <w:r w:rsidRPr="00D4359D">
        <w:rPr>
          <w:rStyle w:val="HideTWBExt"/>
        </w:rPr>
        <w:t>&lt;Article&gt;</w:t>
      </w:r>
      <w:r w:rsidRPr="00D4359D">
        <w:t>Erwägung A</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B08CAC4" w14:textId="77777777" w:rsidTr="00170CCF">
        <w:trPr>
          <w:trHeight w:hRule="exact" w:val="240"/>
          <w:jc w:val="center"/>
        </w:trPr>
        <w:tc>
          <w:tcPr>
            <w:tcW w:w="9752" w:type="dxa"/>
            <w:gridSpan w:val="2"/>
            <w:tcBorders>
              <w:top w:val="nil"/>
              <w:left w:val="nil"/>
              <w:bottom w:val="nil"/>
              <w:right w:val="nil"/>
            </w:tcBorders>
          </w:tcPr>
          <w:p w14:paraId="2F982679" w14:textId="77777777" w:rsidR="00732479" w:rsidRPr="00D4359D" w:rsidRDefault="00732479" w:rsidP="00170CCF"/>
        </w:tc>
      </w:tr>
      <w:tr w:rsidR="00732479" w:rsidRPr="00D4359D" w14:paraId="29077F18" w14:textId="77777777" w:rsidTr="00170CCF">
        <w:trPr>
          <w:trHeight w:val="240"/>
          <w:jc w:val="center"/>
        </w:trPr>
        <w:tc>
          <w:tcPr>
            <w:tcW w:w="4876" w:type="dxa"/>
            <w:tcBorders>
              <w:top w:val="nil"/>
              <w:left w:val="nil"/>
              <w:bottom w:val="nil"/>
              <w:right w:val="nil"/>
            </w:tcBorders>
          </w:tcPr>
          <w:p w14:paraId="1B57C71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17DFAB4" w14:textId="77777777" w:rsidR="00732479" w:rsidRPr="00D4359D" w:rsidRDefault="00732479" w:rsidP="00170CCF">
            <w:pPr>
              <w:pStyle w:val="AmColumnHeading"/>
            </w:pPr>
            <w:r w:rsidRPr="00D4359D">
              <w:t>Geänderter Text</w:t>
            </w:r>
          </w:p>
        </w:tc>
      </w:tr>
      <w:tr w:rsidR="00732479" w:rsidRPr="00D4359D" w14:paraId="014F168C" w14:textId="77777777" w:rsidTr="00170CCF">
        <w:trPr>
          <w:jc w:val="center"/>
        </w:trPr>
        <w:tc>
          <w:tcPr>
            <w:tcW w:w="4876" w:type="dxa"/>
            <w:tcBorders>
              <w:top w:val="nil"/>
              <w:left w:val="nil"/>
              <w:bottom w:val="nil"/>
              <w:right w:val="nil"/>
            </w:tcBorders>
          </w:tcPr>
          <w:p w14:paraId="1FA37BEF" w14:textId="77777777" w:rsidR="00732479" w:rsidRPr="00D4359D" w:rsidRDefault="00732479" w:rsidP="00170CCF">
            <w:pPr>
              <w:pStyle w:val="Normal6a"/>
            </w:pPr>
            <w:r w:rsidRPr="00D4359D">
              <w:t>A.</w:t>
            </w:r>
            <w:r w:rsidRPr="00D4359D">
              <w:tab/>
              <w:t xml:space="preserve">in der Erwägung, dass die medizinische Forschung in der Vergangenheit auf Männer ausgerichtet war, was zur Folge hatte, dass die weibliche </w:t>
            </w:r>
            <w:r w:rsidRPr="00D4359D">
              <w:rPr>
                <w:b/>
                <w:i/>
              </w:rPr>
              <w:t>Anatomie</w:t>
            </w:r>
            <w:r w:rsidRPr="00D4359D">
              <w:t xml:space="preserve"> nicht gut erforscht </w:t>
            </w:r>
            <w:r w:rsidRPr="00D4359D">
              <w:rPr>
                <w:b/>
                <w:i/>
              </w:rPr>
              <w:t>wurde</w:t>
            </w:r>
            <w:r w:rsidRPr="00D4359D">
              <w:t xml:space="preserve">; in der Erwägung, dass diese </w:t>
            </w:r>
            <w:r w:rsidRPr="00D4359D">
              <w:rPr>
                <w:b/>
                <w:i/>
              </w:rPr>
              <w:t>systemische Ungleichheit in der Medizin</w:t>
            </w:r>
            <w:r w:rsidRPr="00D4359D">
              <w:t xml:space="preserve"> Auswirkungen auf die Diagnose, Behandlung, Morbidität und Mortalität </w:t>
            </w:r>
            <w:r w:rsidRPr="00D4359D">
              <w:rPr>
                <w:b/>
                <w:i/>
              </w:rPr>
              <w:t>unterrepräsentierter Bevölkerungsgruppen</w:t>
            </w:r>
            <w:r w:rsidRPr="00D4359D">
              <w:t xml:space="preserve"> hat;</w:t>
            </w:r>
          </w:p>
        </w:tc>
        <w:tc>
          <w:tcPr>
            <w:tcW w:w="4876" w:type="dxa"/>
            <w:tcBorders>
              <w:top w:val="nil"/>
              <w:left w:val="nil"/>
              <w:bottom w:val="nil"/>
              <w:right w:val="nil"/>
            </w:tcBorders>
          </w:tcPr>
          <w:p w14:paraId="5DD64CD9" w14:textId="77777777" w:rsidR="00732479" w:rsidRPr="00D4359D" w:rsidRDefault="00732479" w:rsidP="00170CCF">
            <w:pPr>
              <w:pStyle w:val="Normal6a"/>
            </w:pPr>
            <w:r w:rsidRPr="00D4359D">
              <w:t>A.</w:t>
            </w:r>
            <w:r w:rsidRPr="00D4359D">
              <w:tab/>
              <w:t xml:space="preserve">in der Erwägung, dass die medizinische Forschung in der Vergangenheit </w:t>
            </w:r>
            <w:r w:rsidRPr="00D4359D">
              <w:rPr>
                <w:b/>
                <w:i/>
              </w:rPr>
              <w:t>verstärkt</w:t>
            </w:r>
            <w:r w:rsidRPr="00D4359D">
              <w:t xml:space="preserve"> auf Männer ausgerichtet war, was zur Folge hatte, dass die weibliche </w:t>
            </w:r>
            <w:r w:rsidRPr="00D4359D">
              <w:rPr>
                <w:b/>
                <w:i/>
              </w:rPr>
              <w:t>Biologie und ihre hormonellen Besonderheiten</w:t>
            </w:r>
            <w:r w:rsidRPr="00D4359D">
              <w:t xml:space="preserve"> nicht gut erforscht </w:t>
            </w:r>
            <w:r w:rsidRPr="00D4359D">
              <w:rPr>
                <w:b/>
                <w:i/>
              </w:rPr>
              <w:t>wurden</w:t>
            </w:r>
            <w:r w:rsidRPr="00D4359D">
              <w:t xml:space="preserve">; in der Erwägung, dass diese </w:t>
            </w:r>
            <w:r w:rsidRPr="00D4359D">
              <w:rPr>
                <w:b/>
                <w:i/>
              </w:rPr>
              <w:t>mangelnde Erforschung</w:t>
            </w:r>
            <w:r w:rsidRPr="00D4359D">
              <w:t xml:space="preserve"> Auswirkungen </w:t>
            </w:r>
            <w:r w:rsidRPr="00D4359D">
              <w:rPr>
                <w:b/>
                <w:i/>
              </w:rPr>
              <w:t>auf die Gesundheitsfürsorge für Frauen, insbesondere</w:t>
            </w:r>
            <w:r w:rsidRPr="00D4359D">
              <w:t xml:space="preserve"> auf die Diagnose, Behandlung, Morbidität und Mortalität hat;</w:t>
            </w:r>
          </w:p>
        </w:tc>
      </w:tr>
    </w:tbl>
    <w:p w14:paraId="5220BA0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4C8E3940" w14:textId="77777777" w:rsidR="00732479" w:rsidRPr="00D4359D" w:rsidRDefault="00732479" w:rsidP="00732479">
      <w:r w:rsidRPr="00D4359D">
        <w:rPr>
          <w:rStyle w:val="HideTWBExt"/>
        </w:rPr>
        <w:t>&lt;/Amend&gt;</w:t>
      </w:r>
    </w:p>
    <w:p w14:paraId="77A38F3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39</w:t>
      </w:r>
      <w:r w:rsidRPr="00D4359D">
        <w:rPr>
          <w:rStyle w:val="HideTWBExt"/>
        </w:rPr>
        <w:t>&lt;/NumAm&gt;</w:t>
      </w:r>
    </w:p>
    <w:p w14:paraId="58B98F43"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61B9E15E" w14:textId="77777777" w:rsidR="00732479" w:rsidRPr="00D4359D" w:rsidRDefault="00732479" w:rsidP="00732479">
      <w:pPr>
        <w:pStyle w:val="NormalBold"/>
      </w:pPr>
      <w:r w:rsidRPr="00D4359D">
        <w:rPr>
          <w:rStyle w:val="HideTWBExt"/>
          <w:b w:val="0"/>
        </w:rPr>
        <w:t>&lt;/RepeatBlock-By&gt;</w:t>
      </w:r>
    </w:p>
    <w:p w14:paraId="3307BFC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B55B71F" w14:textId="77777777" w:rsidR="00732479" w:rsidRPr="00D4359D" w:rsidRDefault="00732479" w:rsidP="00732479">
      <w:pPr>
        <w:pStyle w:val="NormalBold"/>
      </w:pPr>
      <w:r w:rsidRPr="00D4359D">
        <w:rPr>
          <w:rStyle w:val="HideTWBExt"/>
        </w:rPr>
        <w:t>&lt;Article&gt;</w:t>
      </w:r>
      <w:r w:rsidRPr="00D4359D">
        <w:t>Erwägung A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0D2E771" w14:textId="77777777" w:rsidTr="00170CCF">
        <w:trPr>
          <w:trHeight w:hRule="exact" w:val="240"/>
          <w:jc w:val="center"/>
        </w:trPr>
        <w:tc>
          <w:tcPr>
            <w:tcW w:w="9752" w:type="dxa"/>
            <w:gridSpan w:val="2"/>
            <w:tcBorders>
              <w:top w:val="nil"/>
              <w:left w:val="nil"/>
              <w:bottom w:val="nil"/>
              <w:right w:val="nil"/>
            </w:tcBorders>
          </w:tcPr>
          <w:p w14:paraId="325EFB13" w14:textId="77777777" w:rsidR="00732479" w:rsidRPr="00D4359D" w:rsidRDefault="00732479" w:rsidP="00170CCF"/>
        </w:tc>
      </w:tr>
      <w:tr w:rsidR="00732479" w:rsidRPr="00D4359D" w14:paraId="0CE9EF30" w14:textId="77777777" w:rsidTr="00170CCF">
        <w:trPr>
          <w:trHeight w:val="240"/>
          <w:jc w:val="center"/>
        </w:trPr>
        <w:tc>
          <w:tcPr>
            <w:tcW w:w="4876" w:type="dxa"/>
            <w:tcBorders>
              <w:top w:val="nil"/>
              <w:left w:val="nil"/>
              <w:bottom w:val="nil"/>
              <w:right w:val="nil"/>
            </w:tcBorders>
          </w:tcPr>
          <w:p w14:paraId="36057DD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BBA80C0" w14:textId="77777777" w:rsidR="00732479" w:rsidRPr="00D4359D" w:rsidRDefault="00732479" w:rsidP="00170CCF">
            <w:pPr>
              <w:pStyle w:val="AmColumnHeading"/>
            </w:pPr>
            <w:r w:rsidRPr="00D4359D">
              <w:t>Geänderter Text</w:t>
            </w:r>
          </w:p>
        </w:tc>
      </w:tr>
      <w:tr w:rsidR="00732479" w:rsidRPr="00D4359D" w14:paraId="4A506E90" w14:textId="77777777" w:rsidTr="00170CCF">
        <w:trPr>
          <w:jc w:val="center"/>
        </w:trPr>
        <w:tc>
          <w:tcPr>
            <w:tcW w:w="4876" w:type="dxa"/>
            <w:tcBorders>
              <w:top w:val="nil"/>
              <w:left w:val="nil"/>
              <w:bottom w:val="nil"/>
              <w:right w:val="nil"/>
            </w:tcBorders>
          </w:tcPr>
          <w:p w14:paraId="0589C913" w14:textId="77777777" w:rsidR="00732479" w:rsidRPr="00D4359D" w:rsidRDefault="00732479" w:rsidP="00170CCF">
            <w:pPr>
              <w:pStyle w:val="Normal6a"/>
            </w:pPr>
          </w:p>
        </w:tc>
        <w:tc>
          <w:tcPr>
            <w:tcW w:w="4876" w:type="dxa"/>
            <w:tcBorders>
              <w:top w:val="nil"/>
              <w:left w:val="nil"/>
              <w:bottom w:val="nil"/>
              <w:right w:val="nil"/>
            </w:tcBorders>
          </w:tcPr>
          <w:p w14:paraId="11F3A011" w14:textId="77777777" w:rsidR="00732479" w:rsidRPr="00D4359D" w:rsidRDefault="00732479" w:rsidP="00170CCF">
            <w:pPr>
              <w:pStyle w:val="Normal6a"/>
            </w:pPr>
            <w:r w:rsidRPr="00D4359D">
              <w:rPr>
                <w:b/>
                <w:i/>
              </w:rPr>
              <w:t>Aa.</w:t>
            </w:r>
            <w:r w:rsidRPr="00D4359D">
              <w:tab/>
            </w:r>
            <w:r w:rsidRPr="00D4359D">
              <w:rPr>
                <w:b/>
                <w:i/>
              </w:rPr>
              <w:t>in der Erwägung, dass Frauen häufig schlechter auf gängige medizinische Behandlungen ansprechen als Männer, was zu Unterschieden bei den Gesundheitsergebnissen führt; in der Erwägung, dass Frauen eher medizinische Hilfe in Anspruch nehmen als Männer, jedoch häufig mit verzögerten oder falschen Diagnosen konfrontiert sind, eine unangemessene Behandlung erhalten oder ihre Symptome als psychosomatisch abgetan werden, was die anhaltenden geschlechtsspezifischen Verzerrungen in der medizinischen Forschung, Diagnostik und klinischen Praxis widerspiegelt</w:t>
            </w:r>
            <w:r w:rsidRPr="00D4359D">
              <w:rPr>
                <w:b/>
                <w:i/>
                <w:vertAlign w:val="superscript"/>
              </w:rPr>
              <w:t>1a</w:t>
            </w:r>
            <w:r w:rsidRPr="00D4359D">
              <w:rPr>
                <w:b/>
                <w:i/>
              </w:rPr>
              <w:t>;</w:t>
            </w:r>
          </w:p>
        </w:tc>
      </w:tr>
      <w:tr w:rsidR="00732479" w:rsidRPr="00D4359D" w14:paraId="4F70EA36" w14:textId="77777777" w:rsidTr="00170CCF">
        <w:trPr>
          <w:jc w:val="center"/>
        </w:trPr>
        <w:tc>
          <w:tcPr>
            <w:tcW w:w="4876" w:type="dxa"/>
            <w:tcBorders>
              <w:top w:val="nil"/>
              <w:left w:val="nil"/>
              <w:bottom w:val="nil"/>
              <w:right w:val="nil"/>
            </w:tcBorders>
          </w:tcPr>
          <w:p w14:paraId="0AAE619C" w14:textId="77777777" w:rsidR="00732479" w:rsidRPr="00D4359D" w:rsidRDefault="00732479" w:rsidP="00170CCF"/>
        </w:tc>
        <w:tc>
          <w:tcPr>
            <w:tcW w:w="4876" w:type="dxa"/>
            <w:tcBorders>
              <w:top w:val="nil"/>
              <w:left w:val="nil"/>
              <w:bottom w:val="nil"/>
              <w:right w:val="nil"/>
            </w:tcBorders>
          </w:tcPr>
          <w:p w14:paraId="5EE3423C" w14:textId="77777777" w:rsidR="00732479" w:rsidRPr="00D4359D" w:rsidRDefault="00732479" w:rsidP="00170CCF">
            <w:pPr>
              <w:pStyle w:val="Normal6a"/>
            </w:pPr>
            <w:r w:rsidRPr="00D4359D">
              <w:rPr>
                <w:b/>
                <w:i/>
              </w:rPr>
              <w:t>_________________</w:t>
            </w:r>
          </w:p>
        </w:tc>
      </w:tr>
      <w:tr w:rsidR="00732479" w:rsidRPr="00D4359D" w14:paraId="2E486E4B" w14:textId="77777777" w:rsidTr="00170CCF">
        <w:trPr>
          <w:jc w:val="center"/>
        </w:trPr>
        <w:tc>
          <w:tcPr>
            <w:tcW w:w="4876" w:type="dxa"/>
            <w:tcBorders>
              <w:top w:val="nil"/>
              <w:left w:val="nil"/>
              <w:bottom w:val="nil"/>
              <w:right w:val="nil"/>
            </w:tcBorders>
          </w:tcPr>
          <w:p w14:paraId="39D60178" w14:textId="77777777" w:rsidR="00732479" w:rsidRPr="00D4359D" w:rsidRDefault="00732479" w:rsidP="00170CCF"/>
        </w:tc>
        <w:tc>
          <w:tcPr>
            <w:tcW w:w="4876" w:type="dxa"/>
            <w:tcBorders>
              <w:top w:val="nil"/>
              <w:left w:val="nil"/>
              <w:bottom w:val="nil"/>
              <w:right w:val="nil"/>
            </w:tcBorders>
          </w:tcPr>
          <w:p w14:paraId="620328FD" w14:textId="77777777" w:rsidR="00732479" w:rsidRPr="00D4359D" w:rsidRDefault="00732479" w:rsidP="00170CCF">
            <w:pPr>
              <w:pStyle w:val="Normal6a"/>
            </w:pPr>
            <w:r w:rsidRPr="00D4359D">
              <w:rPr>
                <w:b/>
                <w:i/>
                <w:vertAlign w:val="superscript"/>
              </w:rPr>
              <w:t>1a</w:t>
            </w:r>
            <w:r w:rsidRPr="00D4359D">
              <w:t xml:space="preserve"> </w:t>
            </w:r>
            <w:r w:rsidRPr="00D4359D">
              <w:rPr>
                <w:b/>
                <w:i/>
              </w:rPr>
              <w:t>Prenuvo, „The most common health misdiagnoses in women – and why they keep happening“, 2025, https://prenuvo.com/blog/the-most-common-health-misdiagnoses-in-women--and-why-they-keep-happening.</w:t>
            </w:r>
          </w:p>
        </w:tc>
      </w:tr>
    </w:tbl>
    <w:p w14:paraId="2BBBFACE"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5917638" w14:textId="77777777" w:rsidR="00732479" w:rsidRPr="00D4359D" w:rsidRDefault="00732479" w:rsidP="00732479">
      <w:r w:rsidRPr="00D4359D">
        <w:rPr>
          <w:rStyle w:val="HideTWBExt"/>
        </w:rPr>
        <w:t>&lt;/Amend&gt;</w:t>
      </w:r>
    </w:p>
    <w:p w14:paraId="58AACEA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40</w:t>
      </w:r>
      <w:r w:rsidRPr="00D4359D">
        <w:rPr>
          <w:rStyle w:val="HideTWBExt"/>
        </w:rPr>
        <w:t>&lt;/NumAm&gt;</w:t>
      </w:r>
    </w:p>
    <w:p w14:paraId="2BC68129"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7955C6FA" w14:textId="77777777" w:rsidR="00732479" w:rsidRPr="00D4359D" w:rsidRDefault="00732479" w:rsidP="00732479">
      <w:pPr>
        <w:pStyle w:val="NormalBold"/>
      </w:pPr>
      <w:r w:rsidRPr="00D4359D">
        <w:rPr>
          <w:rStyle w:val="HideTWBExt"/>
          <w:b w:val="0"/>
        </w:rPr>
        <w:t>&lt;/RepeatBlock-By&gt;</w:t>
      </w:r>
    </w:p>
    <w:p w14:paraId="6ABF50C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88B4BD8" w14:textId="77777777" w:rsidR="00732479" w:rsidRPr="00D4359D" w:rsidRDefault="00732479" w:rsidP="00732479">
      <w:pPr>
        <w:pStyle w:val="NormalBold"/>
      </w:pPr>
      <w:r w:rsidRPr="00D4359D">
        <w:rPr>
          <w:rStyle w:val="HideTWBExt"/>
        </w:rPr>
        <w:t>&lt;Article&gt;</w:t>
      </w:r>
      <w:r w:rsidRPr="00D4359D">
        <w:t>Erwägung A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292B7DC" w14:textId="77777777" w:rsidTr="00170CCF">
        <w:trPr>
          <w:trHeight w:hRule="exact" w:val="240"/>
          <w:jc w:val="center"/>
        </w:trPr>
        <w:tc>
          <w:tcPr>
            <w:tcW w:w="9752" w:type="dxa"/>
            <w:gridSpan w:val="2"/>
            <w:tcBorders>
              <w:top w:val="nil"/>
              <w:left w:val="nil"/>
              <w:bottom w:val="nil"/>
              <w:right w:val="nil"/>
            </w:tcBorders>
          </w:tcPr>
          <w:p w14:paraId="22E97DFA" w14:textId="77777777" w:rsidR="00732479" w:rsidRPr="00D4359D" w:rsidRDefault="00732479" w:rsidP="00170CCF"/>
        </w:tc>
      </w:tr>
      <w:tr w:rsidR="00732479" w:rsidRPr="00D4359D" w14:paraId="57401EC7" w14:textId="77777777" w:rsidTr="00170CCF">
        <w:trPr>
          <w:trHeight w:val="240"/>
          <w:jc w:val="center"/>
        </w:trPr>
        <w:tc>
          <w:tcPr>
            <w:tcW w:w="4876" w:type="dxa"/>
            <w:tcBorders>
              <w:top w:val="nil"/>
              <w:left w:val="nil"/>
              <w:bottom w:val="nil"/>
              <w:right w:val="nil"/>
            </w:tcBorders>
          </w:tcPr>
          <w:p w14:paraId="01A45D2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9972A58" w14:textId="77777777" w:rsidR="00732479" w:rsidRPr="00D4359D" w:rsidRDefault="00732479" w:rsidP="00170CCF">
            <w:pPr>
              <w:pStyle w:val="AmColumnHeading"/>
            </w:pPr>
            <w:r w:rsidRPr="00D4359D">
              <w:t>Geänderter Text</w:t>
            </w:r>
          </w:p>
        </w:tc>
      </w:tr>
      <w:tr w:rsidR="00732479" w:rsidRPr="00D4359D" w14:paraId="565712EE" w14:textId="77777777" w:rsidTr="00170CCF">
        <w:trPr>
          <w:jc w:val="center"/>
        </w:trPr>
        <w:tc>
          <w:tcPr>
            <w:tcW w:w="4876" w:type="dxa"/>
            <w:tcBorders>
              <w:top w:val="nil"/>
              <w:left w:val="nil"/>
              <w:bottom w:val="nil"/>
              <w:right w:val="nil"/>
            </w:tcBorders>
          </w:tcPr>
          <w:p w14:paraId="51E98F19" w14:textId="77777777" w:rsidR="00732479" w:rsidRPr="00D4359D" w:rsidRDefault="00732479" w:rsidP="00170CCF">
            <w:pPr>
              <w:pStyle w:val="Normal6a"/>
            </w:pPr>
          </w:p>
        </w:tc>
        <w:tc>
          <w:tcPr>
            <w:tcW w:w="4876" w:type="dxa"/>
            <w:tcBorders>
              <w:top w:val="nil"/>
              <w:left w:val="nil"/>
              <w:bottom w:val="nil"/>
              <w:right w:val="nil"/>
            </w:tcBorders>
          </w:tcPr>
          <w:p w14:paraId="0823894D" w14:textId="77777777" w:rsidR="00732479" w:rsidRPr="00D4359D" w:rsidRDefault="00732479" w:rsidP="00170CCF">
            <w:pPr>
              <w:pStyle w:val="Normal6a"/>
            </w:pPr>
            <w:r w:rsidRPr="00D4359D">
              <w:rPr>
                <w:b/>
                <w:i/>
              </w:rPr>
              <w:t>Aa.</w:t>
            </w:r>
            <w:r w:rsidRPr="00D4359D">
              <w:tab/>
            </w:r>
            <w:r w:rsidRPr="00D4359D">
              <w:rPr>
                <w:b/>
                <w:i/>
              </w:rPr>
              <w:t xml:space="preserve">in der Erwägung, dass Gesundheit ein soziales Grundrecht darstellt; in der Erwägung, dass der gleichberechtigte Zugang zu rechtzeitiger, erschwinglicher und hochwertiger Gesundheitsversorgung, einschließlich der Prävention, Diagnose und Behandlung geschlechtsspezifischer </w:t>
            </w:r>
            <w:r w:rsidRPr="00D4359D">
              <w:rPr>
                <w:b/>
                <w:i/>
              </w:rPr>
              <w:lastRenderedPageBreak/>
              <w:t>Erkrankungen und Beschwerden, nicht von Einkommen, Beschäftigungsstatus, Wohnort, Migrationsstatus, einer Behinderung oder der Geschlechtsidentität abhängen sollte und eine Säule des europäischen Sozialmodells sowie eine Voraussetzung für echte Gleichstellung darstellt;</w:t>
            </w:r>
          </w:p>
        </w:tc>
      </w:tr>
    </w:tbl>
    <w:p w14:paraId="657E2AFF"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444601D" w14:textId="77777777" w:rsidR="00732479" w:rsidRPr="00D4359D" w:rsidRDefault="00732479" w:rsidP="00732479">
      <w:r w:rsidRPr="00D4359D">
        <w:rPr>
          <w:rStyle w:val="HideTWBExt"/>
        </w:rPr>
        <w:t>&lt;/Amend&gt;</w:t>
      </w:r>
    </w:p>
    <w:p w14:paraId="2E054C8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41</w:t>
      </w:r>
      <w:r w:rsidRPr="00D4359D">
        <w:rPr>
          <w:rStyle w:val="HideTWBExt"/>
        </w:rPr>
        <w:t>&lt;/NumAm&gt;</w:t>
      </w:r>
    </w:p>
    <w:p w14:paraId="1C54F6EA"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029120C4" w14:textId="77777777" w:rsidR="00732479" w:rsidRPr="00D4359D" w:rsidRDefault="00732479" w:rsidP="00732479">
      <w:pPr>
        <w:pStyle w:val="NormalBold"/>
      </w:pPr>
      <w:r w:rsidRPr="00D4359D">
        <w:rPr>
          <w:rStyle w:val="HideTWBExt"/>
          <w:b w:val="0"/>
        </w:rPr>
        <w:t>&lt;/RepeatBlock-By&gt;</w:t>
      </w:r>
    </w:p>
    <w:p w14:paraId="14A2A3B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E6EA8C0" w14:textId="77777777" w:rsidR="00732479" w:rsidRPr="00D4359D" w:rsidRDefault="00732479" w:rsidP="00732479">
      <w:pPr>
        <w:pStyle w:val="NormalBold"/>
      </w:pPr>
      <w:r w:rsidRPr="00D4359D">
        <w:rPr>
          <w:rStyle w:val="HideTWBExt"/>
        </w:rPr>
        <w:t>&lt;Article&gt;</w:t>
      </w:r>
      <w:r w:rsidRPr="00D4359D">
        <w:t>Erwägung A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63078BE" w14:textId="77777777" w:rsidTr="00170CCF">
        <w:trPr>
          <w:trHeight w:hRule="exact" w:val="240"/>
          <w:jc w:val="center"/>
        </w:trPr>
        <w:tc>
          <w:tcPr>
            <w:tcW w:w="9752" w:type="dxa"/>
            <w:gridSpan w:val="2"/>
            <w:tcBorders>
              <w:top w:val="nil"/>
              <w:left w:val="nil"/>
              <w:bottom w:val="nil"/>
              <w:right w:val="nil"/>
            </w:tcBorders>
          </w:tcPr>
          <w:p w14:paraId="364CAA5D" w14:textId="77777777" w:rsidR="00732479" w:rsidRPr="00D4359D" w:rsidRDefault="00732479" w:rsidP="00170CCF"/>
        </w:tc>
      </w:tr>
      <w:tr w:rsidR="00732479" w:rsidRPr="00D4359D" w14:paraId="27F602B4" w14:textId="77777777" w:rsidTr="00170CCF">
        <w:trPr>
          <w:trHeight w:val="240"/>
          <w:jc w:val="center"/>
        </w:trPr>
        <w:tc>
          <w:tcPr>
            <w:tcW w:w="4876" w:type="dxa"/>
            <w:tcBorders>
              <w:top w:val="nil"/>
              <w:left w:val="nil"/>
              <w:bottom w:val="nil"/>
              <w:right w:val="nil"/>
            </w:tcBorders>
          </w:tcPr>
          <w:p w14:paraId="7C94EB6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817110C" w14:textId="77777777" w:rsidR="00732479" w:rsidRPr="00D4359D" w:rsidRDefault="00732479" w:rsidP="00170CCF">
            <w:pPr>
              <w:pStyle w:val="AmColumnHeading"/>
            </w:pPr>
            <w:r w:rsidRPr="00D4359D">
              <w:t>Geänderter Text</w:t>
            </w:r>
          </w:p>
        </w:tc>
      </w:tr>
      <w:tr w:rsidR="00732479" w:rsidRPr="00D4359D" w14:paraId="3B483E0B" w14:textId="77777777" w:rsidTr="00170CCF">
        <w:trPr>
          <w:jc w:val="center"/>
        </w:trPr>
        <w:tc>
          <w:tcPr>
            <w:tcW w:w="4876" w:type="dxa"/>
            <w:tcBorders>
              <w:top w:val="nil"/>
              <w:left w:val="nil"/>
              <w:bottom w:val="nil"/>
              <w:right w:val="nil"/>
            </w:tcBorders>
          </w:tcPr>
          <w:p w14:paraId="23D28B49" w14:textId="77777777" w:rsidR="00732479" w:rsidRPr="00D4359D" w:rsidRDefault="00732479" w:rsidP="00170CCF">
            <w:pPr>
              <w:pStyle w:val="Normal6a"/>
            </w:pPr>
          </w:p>
        </w:tc>
        <w:tc>
          <w:tcPr>
            <w:tcW w:w="4876" w:type="dxa"/>
            <w:tcBorders>
              <w:top w:val="nil"/>
              <w:left w:val="nil"/>
              <w:bottom w:val="nil"/>
              <w:right w:val="nil"/>
            </w:tcBorders>
          </w:tcPr>
          <w:p w14:paraId="5F362577" w14:textId="77777777" w:rsidR="00732479" w:rsidRPr="00D4359D" w:rsidRDefault="00732479" w:rsidP="00170CCF">
            <w:pPr>
              <w:pStyle w:val="Normal6a"/>
            </w:pPr>
            <w:r w:rsidRPr="00D4359D">
              <w:rPr>
                <w:b/>
                <w:i/>
              </w:rPr>
              <w:t>Aa.</w:t>
            </w:r>
            <w:r w:rsidRPr="00D4359D">
              <w:tab/>
            </w:r>
            <w:r w:rsidRPr="00D4359D">
              <w:rPr>
                <w:b/>
                <w:i/>
              </w:rPr>
              <w:t>in der Erwägung, dass die öffentlichen Gesundheitssysteme mehrerer Mitgliedstaaten insbesondere im Bereich der psychischen Gesundheit mit gravierenden strukturellen Engpässen in Bezug auf Personal, Krankenhausbetten und finanzielle Ressourcen konfrontiert sind; in der Erwägung, dass diese Einschränkungen ihre Fähigkeit beeinträchtigen, den Bedürfnissen der Wohnbevölkerung angemessen zu entsprechen;</w:t>
            </w:r>
          </w:p>
        </w:tc>
      </w:tr>
    </w:tbl>
    <w:p w14:paraId="5D80F07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6967946" w14:textId="77777777" w:rsidR="00732479" w:rsidRPr="00D4359D" w:rsidRDefault="00732479" w:rsidP="00732479">
      <w:r w:rsidRPr="00D4359D">
        <w:rPr>
          <w:rStyle w:val="HideTWBExt"/>
        </w:rPr>
        <w:t>&lt;/Amend&gt;</w:t>
      </w:r>
    </w:p>
    <w:p w14:paraId="39BAB40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42</w:t>
      </w:r>
      <w:r w:rsidRPr="00D4359D">
        <w:rPr>
          <w:rStyle w:val="HideTWBExt"/>
        </w:rPr>
        <w:t>&lt;/NumAm&gt;</w:t>
      </w:r>
    </w:p>
    <w:p w14:paraId="4A98D5DE" w14:textId="77777777" w:rsidR="00732479" w:rsidRPr="00D4359D" w:rsidRDefault="00732479" w:rsidP="00732479">
      <w:pPr>
        <w:pStyle w:val="NormalBold"/>
      </w:pPr>
      <w:r w:rsidRPr="00D4359D">
        <w:rPr>
          <w:rStyle w:val="HideTWBExt"/>
          <w:b w:val="0"/>
        </w:rPr>
        <w:t>&lt;RepeatBlock-By&gt;&lt;Members&gt;</w:t>
      </w:r>
      <w:r w:rsidRPr="00D4359D">
        <w:t>Diana Iovanovici Şoşoacă</w:t>
      </w:r>
      <w:r w:rsidRPr="00D4359D">
        <w:rPr>
          <w:rStyle w:val="HideTWBExt"/>
          <w:b w:val="0"/>
        </w:rPr>
        <w:t>&lt;/Members&gt;</w:t>
      </w:r>
    </w:p>
    <w:p w14:paraId="64518C60" w14:textId="77777777" w:rsidR="00732479" w:rsidRPr="00D4359D" w:rsidRDefault="00732479" w:rsidP="00732479">
      <w:pPr>
        <w:pStyle w:val="NormalBold"/>
      </w:pPr>
      <w:r w:rsidRPr="00D4359D">
        <w:rPr>
          <w:rStyle w:val="HideTWBExt"/>
          <w:b w:val="0"/>
        </w:rPr>
        <w:t>&lt;/RepeatBlock-By&gt;</w:t>
      </w:r>
    </w:p>
    <w:p w14:paraId="278319D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B831436" w14:textId="77777777" w:rsidR="00732479" w:rsidRPr="00D4359D" w:rsidRDefault="00732479" w:rsidP="00732479">
      <w:pPr>
        <w:pStyle w:val="NormalBold"/>
      </w:pPr>
      <w:r w:rsidRPr="00D4359D">
        <w:rPr>
          <w:rStyle w:val="HideTWBExt"/>
        </w:rPr>
        <w:t>&lt;Article&gt;</w:t>
      </w:r>
      <w:r w:rsidRPr="00D4359D">
        <w:t>Erwägung A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B596238" w14:textId="77777777" w:rsidTr="00170CCF">
        <w:trPr>
          <w:trHeight w:hRule="exact" w:val="240"/>
          <w:jc w:val="center"/>
        </w:trPr>
        <w:tc>
          <w:tcPr>
            <w:tcW w:w="9752" w:type="dxa"/>
            <w:gridSpan w:val="2"/>
            <w:tcBorders>
              <w:top w:val="nil"/>
              <w:left w:val="nil"/>
              <w:bottom w:val="nil"/>
              <w:right w:val="nil"/>
            </w:tcBorders>
          </w:tcPr>
          <w:p w14:paraId="1EAB43EB" w14:textId="77777777" w:rsidR="00732479" w:rsidRPr="00D4359D" w:rsidRDefault="00732479" w:rsidP="00170CCF"/>
        </w:tc>
      </w:tr>
      <w:tr w:rsidR="00732479" w:rsidRPr="00D4359D" w14:paraId="6CFF646E" w14:textId="77777777" w:rsidTr="00170CCF">
        <w:trPr>
          <w:trHeight w:val="240"/>
          <w:jc w:val="center"/>
        </w:trPr>
        <w:tc>
          <w:tcPr>
            <w:tcW w:w="4876" w:type="dxa"/>
            <w:tcBorders>
              <w:top w:val="nil"/>
              <w:left w:val="nil"/>
              <w:bottom w:val="nil"/>
              <w:right w:val="nil"/>
            </w:tcBorders>
          </w:tcPr>
          <w:p w14:paraId="1F19BBA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9402605" w14:textId="77777777" w:rsidR="00732479" w:rsidRPr="00D4359D" w:rsidRDefault="00732479" w:rsidP="00170CCF">
            <w:pPr>
              <w:pStyle w:val="AmColumnHeading"/>
            </w:pPr>
            <w:r w:rsidRPr="00D4359D">
              <w:t>Geänderter Text</w:t>
            </w:r>
          </w:p>
        </w:tc>
      </w:tr>
      <w:tr w:rsidR="00732479" w:rsidRPr="00D4359D" w14:paraId="41CEE909" w14:textId="77777777" w:rsidTr="00170CCF">
        <w:trPr>
          <w:jc w:val="center"/>
        </w:trPr>
        <w:tc>
          <w:tcPr>
            <w:tcW w:w="4876" w:type="dxa"/>
            <w:tcBorders>
              <w:top w:val="nil"/>
              <w:left w:val="nil"/>
              <w:bottom w:val="nil"/>
              <w:right w:val="nil"/>
            </w:tcBorders>
          </w:tcPr>
          <w:p w14:paraId="1CBCCF44" w14:textId="77777777" w:rsidR="00732479" w:rsidRPr="00D4359D" w:rsidRDefault="00732479" w:rsidP="00170CCF">
            <w:pPr>
              <w:pStyle w:val="Normal6a"/>
            </w:pPr>
          </w:p>
        </w:tc>
        <w:tc>
          <w:tcPr>
            <w:tcW w:w="4876" w:type="dxa"/>
            <w:tcBorders>
              <w:top w:val="nil"/>
              <w:left w:val="nil"/>
              <w:bottom w:val="nil"/>
              <w:right w:val="nil"/>
            </w:tcBorders>
          </w:tcPr>
          <w:p w14:paraId="12682E8F" w14:textId="77777777" w:rsidR="00732479" w:rsidRPr="00D4359D" w:rsidRDefault="00732479" w:rsidP="00170CCF">
            <w:pPr>
              <w:pStyle w:val="Normal6a"/>
            </w:pPr>
            <w:r w:rsidRPr="00D4359D">
              <w:rPr>
                <w:b/>
                <w:i/>
              </w:rPr>
              <w:t>Aa.</w:t>
            </w:r>
            <w:r w:rsidRPr="00D4359D">
              <w:tab/>
            </w:r>
            <w:r w:rsidRPr="00D4359D">
              <w:rPr>
                <w:b/>
                <w:i/>
              </w:rPr>
              <w:t xml:space="preserve">in der Erwägung, dass Frauen in klinischen Prüfungen häufig </w:t>
            </w:r>
            <w:r w:rsidRPr="00D4359D">
              <w:rPr>
                <w:b/>
                <w:i/>
              </w:rPr>
              <w:lastRenderedPageBreak/>
              <w:t>unterrepräsentiert oder von ihnen ausgeschlossen sind, auch in der Forschung zur Sicherheit und Wirksamkeit von Arzneimitteln;</w:t>
            </w:r>
            <w:r w:rsidRPr="00D4359D">
              <w:t xml:space="preserve"> </w:t>
            </w:r>
            <w:r w:rsidRPr="00D4359D">
              <w:rPr>
                <w:b/>
                <w:i/>
              </w:rPr>
              <w:t>in der Erwägung, dass biologische und hormonelle Unterschiede die Art und Weise, wie sich Symptome bemerkbar machen, den Krankheitsverlauf und die Reaktion auf eine Behandlung beeinflussen können;</w:t>
            </w:r>
          </w:p>
        </w:tc>
      </w:tr>
    </w:tbl>
    <w:p w14:paraId="39CEC3E1"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{RO}</w:t>
      </w:r>
      <w:r w:rsidRPr="00D4359D">
        <w:t>ro</w:t>
      </w:r>
      <w:r w:rsidRPr="00D4359D">
        <w:rPr>
          <w:rStyle w:val="HideTWBExt"/>
        </w:rPr>
        <w:t>&lt;/Original&gt;</w:t>
      </w:r>
    </w:p>
    <w:p w14:paraId="4C3D5EC3" w14:textId="77777777" w:rsidR="00732479" w:rsidRPr="00D4359D" w:rsidRDefault="00732479" w:rsidP="00732479">
      <w:r w:rsidRPr="00D4359D">
        <w:rPr>
          <w:rStyle w:val="HideTWBExt"/>
        </w:rPr>
        <w:t>&lt;/Amend&gt;</w:t>
      </w:r>
    </w:p>
    <w:p w14:paraId="028FC6B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43</w:t>
      </w:r>
      <w:r w:rsidRPr="00D4359D">
        <w:rPr>
          <w:rStyle w:val="HideTWBExt"/>
        </w:rPr>
        <w:t>&lt;/NumAm&gt;</w:t>
      </w:r>
    </w:p>
    <w:p w14:paraId="60C6B158" w14:textId="77777777" w:rsidR="00732479" w:rsidRPr="00D4359D" w:rsidRDefault="00732479" w:rsidP="00732479">
      <w:pPr>
        <w:pStyle w:val="NormalBold"/>
      </w:pPr>
      <w:r w:rsidRPr="00D4359D">
        <w:rPr>
          <w:rStyle w:val="HideTWBExt"/>
          <w:b w:val="0"/>
        </w:rPr>
        <w:t>&lt;RepeatBlock-By&gt;&lt;Members&gt;</w:t>
      </w:r>
      <w:r w:rsidRPr="00D4359D">
        <w:t>Judita Laššáková, Ondřej Dostál, Erik Kaliňák</w:t>
      </w:r>
      <w:r w:rsidRPr="00D4359D">
        <w:rPr>
          <w:rStyle w:val="HideTWBExt"/>
          <w:b w:val="0"/>
        </w:rPr>
        <w:t>&lt;/Members&gt;</w:t>
      </w:r>
    </w:p>
    <w:p w14:paraId="418E6186" w14:textId="77777777" w:rsidR="00732479" w:rsidRPr="00D4359D" w:rsidRDefault="00732479" w:rsidP="00732479">
      <w:pPr>
        <w:pStyle w:val="NormalBold"/>
      </w:pPr>
      <w:r w:rsidRPr="00D4359D">
        <w:rPr>
          <w:rStyle w:val="HideTWBExt"/>
          <w:b w:val="0"/>
        </w:rPr>
        <w:t>&lt;/RepeatBlock-By&gt;</w:t>
      </w:r>
    </w:p>
    <w:p w14:paraId="0E40396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0E62710" w14:textId="77777777" w:rsidR="00732479" w:rsidRPr="00D4359D" w:rsidRDefault="00732479" w:rsidP="00732479">
      <w:pPr>
        <w:pStyle w:val="NormalBold"/>
      </w:pPr>
      <w:r w:rsidRPr="00D4359D">
        <w:rPr>
          <w:rStyle w:val="HideTWBExt"/>
        </w:rPr>
        <w:t>&lt;Article&gt;</w:t>
      </w:r>
      <w:r w:rsidRPr="00D4359D">
        <w:t>Erwägung A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C32F2B6" w14:textId="77777777" w:rsidTr="00170CCF">
        <w:trPr>
          <w:trHeight w:hRule="exact" w:val="240"/>
          <w:jc w:val="center"/>
        </w:trPr>
        <w:tc>
          <w:tcPr>
            <w:tcW w:w="9752" w:type="dxa"/>
            <w:gridSpan w:val="2"/>
            <w:tcBorders>
              <w:top w:val="nil"/>
              <w:left w:val="nil"/>
              <w:bottom w:val="nil"/>
              <w:right w:val="nil"/>
            </w:tcBorders>
          </w:tcPr>
          <w:p w14:paraId="28756F13" w14:textId="77777777" w:rsidR="00732479" w:rsidRPr="00D4359D" w:rsidRDefault="00732479" w:rsidP="00170CCF"/>
        </w:tc>
      </w:tr>
      <w:tr w:rsidR="00732479" w:rsidRPr="00D4359D" w14:paraId="3D8B34CF" w14:textId="77777777" w:rsidTr="00170CCF">
        <w:trPr>
          <w:trHeight w:val="240"/>
          <w:jc w:val="center"/>
        </w:trPr>
        <w:tc>
          <w:tcPr>
            <w:tcW w:w="4876" w:type="dxa"/>
            <w:tcBorders>
              <w:top w:val="nil"/>
              <w:left w:val="nil"/>
              <w:bottom w:val="nil"/>
              <w:right w:val="nil"/>
            </w:tcBorders>
          </w:tcPr>
          <w:p w14:paraId="0995FC8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A0644D3" w14:textId="77777777" w:rsidR="00732479" w:rsidRPr="00D4359D" w:rsidRDefault="00732479" w:rsidP="00170CCF">
            <w:pPr>
              <w:pStyle w:val="AmColumnHeading"/>
            </w:pPr>
            <w:r w:rsidRPr="00D4359D">
              <w:t>Geänderter Text</w:t>
            </w:r>
          </w:p>
        </w:tc>
      </w:tr>
      <w:tr w:rsidR="00732479" w:rsidRPr="00D4359D" w14:paraId="46985091" w14:textId="77777777" w:rsidTr="00170CCF">
        <w:trPr>
          <w:jc w:val="center"/>
        </w:trPr>
        <w:tc>
          <w:tcPr>
            <w:tcW w:w="4876" w:type="dxa"/>
            <w:tcBorders>
              <w:top w:val="nil"/>
              <w:left w:val="nil"/>
              <w:bottom w:val="nil"/>
              <w:right w:val="nil"/>
            </w:tcBorders>
          </w:tcPr>
          <w:p w14:paraId="2075C118" w14:textId="77777777" w:rsidR="00732479" w:rsidRPr="00D4359D" w:rsidRDefault="00732479" w:rsidP="00170CCF">
            <w:pPr>
              <w:pStyle w:val="Normal6a"/>
            </w:pPr>
          </w:p>
        </w:tc>
        <w:tc>
          <w:tcPr>
            <w:tcW w:w="4876" w:type="dxa"/>
            <w:tcBorders>
              <w:top w:val="nil"/>
              <w:left w:val="nil"/>
              <w:bottom w:val="nil"/>
              <w:right w:val="nil"/>
            </w:tcBorders>
          </w:tcPr>
          <w:p w14:paraId="607D6BAA" w14:textId="77777777" w:rsidR="00732479" w:rsidRPr="00D4359D" w:rsidRDefault="00732479" w:rsidP="00170CCF">
            <w:pPr>
              <w:pStyle w:val="Normal6a"/>
            </w:pPr>
            <w:r w:rsidRPr="00D4359D">
              <w:rPr>
                <w:b/>
                <w:i/>
              </w:rPr>
              <w:t>Aa.</w:t>
            </w:r>
            <w:r w:rsidRPr="00D4359D">
              <w:tab/>
            </w:r>
            <w:r w:rsidRPr="00D4359D">
              <w:rPr>
                <w:b/>
                <w:i/>
              </w:rPr>
              <w:t>in der Erwägung, dass sich die Bedeutung des Wortes „Geschlecht“ im Laufe der Zeit von seiner ursprünglichen Bedeutung entfernt hat; in der Erwägung, dass eine enge Ausrichtung auf die Gründungsverträge für die Arbeit der EU-Organe von entscheidender Bedeutung ist; in der Erwägung, dass in den Gründungsverträgen nicht die Gleichstellung der Geschlechter, sondern die Gleichstellung von Frauen und Männern erwähnt wird;</w:t>
            </w:r>
          </w:p>
        </w:tc>
      </w:tr>
    </w:tbl>
    <w:p w14:paraId="5C57B58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BDBB045" w14:textId="77777777" w:rsidR="00732479" w:rsidRPr="00D4359D" w:rsidRDefault="00732479" w:rsidP="00732479">
      <w:r w:rsidRPr="00D4359D">
        <w:rPr>
          <w:rStyle w:val="HideTWBExt"/>
        </w:rPr>
        <w:t>&lt;/Amend&gt;</w:t>
      </w:r>
    </w:p>
    <w:p w14:paraId="7DA494B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44</w:t>
      </w:r>
      <w:r w:rsidRPr="00D4359D">
        <w:rPr>
          <w:rStyle w:val="HideTWBExt"/>
        </w:rPr>
        <w:t>&lt;/NumAm&gt;</w:t>
      </w:r>
    </w:p>
    <w:p w14:paraId="2DEA3EEC" w14:textId="77777777" w:rsidR="00732479" w:rsidRPr="00D4359D" w:rsidRDefault="00732479" w:rsidP="00732479">
      <w:pPr>
        <w:pStyle w:val="NormalBold"/>
      </w:pPr>
      <w:r w:rsidRPr="00D4359D">
        <w:rPr>
          <w:rStyle w:val="HideTWBExt"/>
          <w:b w:val="0"/>
        </w:rPr>
        <w:t>&lt;RepeatBlock-By&gt;&lt;Members&gt;</w:t>
      </w:r>
      <w:r w:rsidRPr="00D4359D">
        <w:t>Emma Rafowicz, Cecilia Strada, Christophe Clergeau</w:t>
      </w:r>
      <w:r w:rsidRPr="00D4359D">
        <w:rPr>
          <w:rStyle w:val="HideTWBExt"/>
          <w:b w:val="0"/>
        </w:rPr>
        <w:t>&lt;/Members&gt;</w:t>
      </w:r>
    </w:p>
    <w:p w14:paraId="0E7CA2C1" w14:textId="77777777" w:rsidR="00732479" w:rsidRPr="00D4359D" w:rsidRDefault="00732479" w:rsidP="00732479">
      <w:pPr>
        <w:pStyle w:val="NormalBold"/>
      </w:pPr>
      <w:r w:rsidRPr="00D4359D">
        <w:rPr>
          <w:rStyle w:val="HideTWBExt"/>
          <w:b w:val="0"/>
        </w:rPr>
        <w:t>&lt;/RepeatBlock-By&gt;</w:t>
      </w:r>
    </w:p>
    <w:p w14:paraId="5E7C705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6EFD76F" w14:textId="77777777" w:rsidR="00732479" w:rsidRPr="00D4359D" w:rsidRDefault="00732479" w:rsidP="00732479">
      <w:pPr>
        <w:pStyle w:val="NormalBold"/>
      </w:pPr>
      <w:r w:rsidRPr="00D4359D">
        <w:rPr>
          <w:rStyle w:val="HideTWBExt"/>
        </w:rPr>
        <w:t>&lt;Article&gt;</w:t>
      </w:r>
      <w:r w:rsidRPr="00D4359D">
        <w:t>Erwägung A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3640A9C" w14:textId="77777777" w:rsidTr="00170CCF">
        <w:trPr>
          <w:trHeight w:hRule="exact" w:val="240"/>
          <w:jc w:val="center"/>
        </w:trPr>
        <w:tc>
          <w:tcPr>
            <w:tcW w:w="9752" w:type="dxa"/>
            <w:gridSpan w:val="2"/>
            <w:tcBorders>
              <w:top w:val="nil"/>
              <w:left w:val="nil"/>
              <w:bottom w:val="nil"/>
              <w:right w:val="nil"/>
            </w:tcBorders>
          </w:tcPr>
          <w:p w14:paraId="1A289EE2" w14:textId="77777777" w:rsidR="00732479" w:rsidRPr="00D4359D" w:rsidRDefault="00732479" w:rsidP="00170CCF"/>
        </w:tc>
      </w:tr>
      <w:tr w:rsidR="00732479" w:rsidRPr="00D4359D" w14:paraId="654044FE" w14:textId="77777777" w:rsidTr="00170CCF">
        <w:trPr>
          <w:trHeight w:val="240"/>
          <w:jc w:val="center"/>
        </w:trPr>
        <w:tc>
          <w:tcPr>
            <w:tcW w:w="4876" w:type="dxa"/>
            <w:tcBorders>
              <w:top w:val="nil"/>
              <w:left w:val="nil"/>
              <w:bottom w:val="nil"/>
              <w:right w:val="nil"/>
            </w:tcBorders>
          </w:tcPr>
          <w:p w14:paraId="4FF7D99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263444D" w14:textId="77777777" w:rsidR="00732479" w:rsidRPr="00D4359D" w:rsidRDefault="00732479" w:rsidP="00170CCF">
            <w:pPr>
              <w:pStyle w:val="AmColumnHeading"/>
            </w:pPr>
            <w:r w:rsidRPr="00D4359D">
              <w:t>Geänderter Text</w:t>
            </w:r>
          </w:p>
        </w:tc>
      </w:tr>
      <w:tr w:rsidR="00732479" w:rsidRPr="00D4359D" w14:paraId="64C5F0DC" w14:textId="77777777" w:rsidTr="00170CCF">
        <w:trPr>
          <w:jc w:val="center"/>
        </w:trPr>
        <w:tc>
          <w:tcPr>
            <w:tcW w:w="4876" w:type="dxa"/>
            <w:tcBorders>
              <w:top w:val="nil"/>
              <w:left w:val="nil"/>
              <w:bottom w:val="nil"/>
              <w:right w:val="nil"/>
            </w:tcBorders>
          </w:tcPr>
          <w:p w14:paraId="6DA3AA66" w14:textId="77777777" w:rsidR="00732479" w:rsidRPr="00D4359D" w:rsidRDefault="00732479" w:rsidP="00170CCF">
            <w:pPr>
              <w:pStyle w:val="Normal6a"/>
            </w:pPr>
          </w:p>
        </w:tc>
        <w:tc>
          <w:tcPr>
            <w:tcW w:w="4876" w:type="dxa"/>
            <w:tcBorders>
              <w:top w:val="nil"/>
              <w:left w:val="nil"/>
              <w:bottom w:val="nil"/>
              <w:right w:val="nil"/>
            </w:tcBorders>
          </w:tcPr>
          <w:p w14:paraId="3ACCFB00" w14:textId="77777777" w:rsidR="00732479" w:rsidRPr="00D4359D" w:rsidRDefault="00732479" w:rsidP="00170CCF">
            <w:pPr>
              <w:pStyle w:val="Normal6a"/>
            </w:pPr>
            <w:r w:rsidRPr="00D4359D">
              <w:rPr>
                <w:b/>
                <w:i/>
              </w:rPr>
              <w:t>Aa.</w:t>
            </w:r>
            <w:r w:rsidRPr="00D4359D">
              <w:tab/>
            </w:r>
            <w:r w:rsidRPr="00D4359D">
              <w:rPr>
                <w:b/>
                <w:i/>
              </w:rPr>
              <w:t>in der Erwägung, dass Frauen während der COVID-19-Krise an vorderster Front standen und in Europa 86 % der Pflegekräfte im Gesundheitswesen ausmachten, sowie in der Erwägung, dass Frauen auch wirtschaftlich stärker gefährdet waren, was sich auf ihre körperliche und geistige Gesundheit ausgewirkt hat;</w:t>
            </w:r>
          </w:p>
        </w:tc>
      </w:tr>
    </w:tbl>
    <w:p w14:paraId="18B61B2A"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D3CDBAC" w14:textId="77777777" w:rsidR="00732479" w:rsidRPr="00D4359D" w:rsidRDefault="00732479" w:rsidP="00732479">
      <w:r w:rsidRPr="00D4359D">
        <w:rPr>
          <w:rStyle w:val="HideTWBExt"/>
        </w:rPr>
        <w:t>&lt;/Amend&gt;</w:t>
      </w:r>
    </w:p>
    <w:p w14:paraId="523A27D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45</w:t>
      </w:r>
      <w:r w:rsidRPr="00D4359D">
        <w:rPr>
          <w:rStyle w:val="HideTWBExt"/>
        </w:rPr>
        <w:t>&lt;/NumAm&gt;</w:t>
      </w:r>
    </w:p>
    <w:p w14:paraId="1C16DF10" w14:textId="77777777" w:rsidR="00732479" w:rsidRPr="00D4359D" w:rsidRDefault="00732479" w:rsidP="00732479">
      <w:pPr>
        <w:pStyle w:val="NormalBold"/>
      </w:pPr>
      <w:r w:rsidRPr="00D4359D">
        <w:rPr>
          <w:rStyle w:val="HideTWBExt"/>
          <w:b w:val="0"/>
        </w:rPr>
        <w:t>&lt;RepeatBlock-By&gt;&lt;Members&gt;</w:t>
      </w:r>
      <w:r w:rsidRPr="00D4359D">
        <w:t>Beatrice Timgren</w:t>
      </w:r>
      <w:r w:rsidRPr="00D4359D">
        <w:rPr>
          <w:rStyle w:val="HideTWBExt"/>
          <w:b w:val="0"/>
        </w:rPr>
        <w:t>&lt;/Members&gt;</w:t>
      </w:r>
    </w:p>
    <w:p w14:paraId="347823A2" w14:textId="77777777" w:rsidR="00732479" w:rsidRPr="00D4359D" w:rsidRDefault="00732479" w:rsidP="00732479">
      <w:pPr>
        <w:pStyle w:val="NormalBold"/>
      </w:pPr>
      <w:r w:rsidRPr="00D4359D">
        <w:rPr>
          <w:rStyle w:val="HideTWBExt"/>
          <w:b w:val="0"/>
        </w:rPr>
        <w:t>&lt;/RepeatBlock-By&gt;</w:t>
      </w:r>
    </w:p>
    <w:p w14:paraId="7FFBC7E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92FEE42" w14:textId="77777777" w:rsidR="00732479" w:rsidRPr="00D4359D" w:rsidRDefault="00732479" w:rsidP="00732479">
      <w:pPr>
        <w:pStyle w:val="NormalBold"/>
      </w:pPr>
      <w:r w:rsidRPr="00D4359D">
        <w:rPr>
          <w:rStyle w:val="HideTWBExt"/>
        </w:rPr>
        <w:t>&lt;Article&gt;</w:t>
      </w:r>
      <w:r w:rsidRPr="00D4359D">
        <w:t>Erwägung A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19A7F37" w14:textId="77777777" w:rsidTr="00170CCF">
        <w:trPr>
          <w:trHeight w:hRule="exact" w:val="240"/>
          <w:jc w:val="center"/>
        </w:trPr>
        <w:tc>
          <w:tcPr>
            <w:tcW w:w="9752" w:type="dxa"/>
            <w:gridSpan w:val="2"/>
            <w:tcBorders>
              <w:top w:val="nil"/>
              <w:left w:val="nil"/>
              <w:bottom w:val="nil"/>
              <w:right w:val="nil"/>
            </w:tcBorders>
          </w:tcPr>
          <w:p w14:paraId="3ED44CFE" w14:textId="77777777" w:rsidR="00732479" w:rsidRPr="00D4359D" w:rsidRDefault="00732479" w:rsidP="00170CCF"/>
        </w:tc>
      </w:tr>
      <w:tr w:rsidR="00732479" w:rsidRPr="00D4359D" w14:paraId="7D786F40" w14:textId="77777777" w:rsidTr="00170CCF">
        <w:trPr>
          <w:trHeight w:val="240"/>
          <w:jc w:val="center"/>
        </w:trPr>
        <w:tc>
          <w:tcPr>
            <w:tcW w:w="4876" w:type="dxa"/>
            <w:tcBorders>
              <w:top w:val="nil"/>
              <w:left w:val="nil"/>
              <w:bottom w:val="nil"/>
              <w:right w:val="nil"/>
            </w:tcBorders>
          </w:tcPr>
          <w:p w14:paraId="4F0F641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C8034DB" w14:textId="77777777" w:rsidR="00732479" w:rsidRPr="00D4359D" w:rsidRDefault="00732479" w:rsidP="00170CCF">
            <w:pPr>
              <w:pStyle w:val="AmColumnHeading"/>
            </w:pPr>
            <w:r w:rsidRPr="00D4359D">
              <w:t>Geänderter Text</w:t>
            </w:r>
          </w:p>
        </w:tc>
      </w:tr>
      <w:tr w:rsidR="00732479" w:rsidRPr="00D4359D" w14:paraId="6BC23179" w14:textId="77777777" w:rsidTr="00170CCF">
        <w:trPr>
          <w:jc w:val="center"/>
        </w:trPr>
        <w:tc>
          <w:tcPr>
            <w:tcW w:w="4876" w:type="dxa"/>
            <w:tcBorders>
              <w:top w:val="nil"/>
              <w:left w:val="nil"/>
              <w:bottom w:val="nil"/>
              <w:right w:val="nil"/>
            </w:tcBorders>
          </w:tcPr>
          <w:p w14:paraId="1050E536" w14:textId="77777777" w:rsidR="00732479" w:rsidRPr="00D4359D" w:rsidRDefault="00732479" w:rsidP="00170CCF">
            <w:pPr>
              <w:pStyle w:val="Normal6a"/>
            </w:pPr>
          </w:p>
        </w:tc>
        <w:tc>
          <w:tcPr>
            <w:tcW w:w="4876" w:type="dxa"/>
            <w:tcBorders>
              <w:top w:val="nil"/>
              <w:left w:val="nil"/>
              <w:bottom w:val="nil"/>
              <w:right w:val="nil"/>
            </w:tcBorders>
          </w:tcPr>
          <w:p w14:paraId="0A75FEF2" w14:textId="77777777" w:rsidR="00732479" w:rsidRPr="00D4359D" w:rsidRDefault="00732479" w:rsidP="00170CCF">
            <w:pPr>
              <w:pStyle w:val="Normal6a"/>
            </w:pPr>
            <w:r w:rsidRPr="00D4359D">
              <w:rPr>
                <w:b/>
                <w:i/>
              </w:rPr>
              <w:t>Aa.</w:t>
            </w:r>
            <w:r w:rsidRPr="00D4359D">
              <w:tab/>
            </w:r>
            <w:r w:rsidRPr="00D4359D">
              <w:rPr>
                <w:b/>
                <w:i/>
              </w:rPr>
              <w:t>in der Erwägung, dass durch das biologische Geschlecht bedingte Unterschiede in der Diagnostik und Pharmakologie sowie bei den Behandlungsergebnissen einen zentralen und evidenzbasierten Faktor darstellen und in der medizinischen Forschung der wichtigste wissenschaftliche Bezugspunkt bleiben sollten;</w:t>
            </w:r>
          </w:p>
        </w:tc>
      </w:tr>
    </w:tbl>
    <w:p w14:paraId="13F0EB9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C89CFDA" w14:textId="77777777" w:rsidR="00732479" w:rsidRPr="00D4359D" w:rsidRDefault="00732479" w:rsidP="00732479">
      <w:r w:rsidRPr="00D4359D">
        <w:rPr>
          <w:rStyle w:val="HideTWBExt"/>
        </w:rPr>
        <w:t>&lt;/Amend&gt;</w:t>
      </w:r>
    </w:p>
    <w:p w14:paraId="4EA729B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46</w:t>
      </w:r>
      <w:r w:rsidRPr="00D4359D">
        <w:rPr>
          <w:rStyle w:val="HideTWBExt"/>
        </w:rPr>
        <w:t>&lt;/NumAm&gt;</w:t>
      </w:r>
    </w:p>
    <w:p w14:paraId="7DF771B8" w14:textId="77777777" w:rsidR="00732479" w:rsidRPr="00D4359D" w:rsidRDefault="00732479" w:rsidP="00732479">
      <w:pPr>
        <w:pStyle w:val="NormalBold"/>
      </w:pPr>
      <w:r w:rsidRPr="00D4359D">
        <w:rPr>
          <w:rStyle w:val="HideTWBExt"/>
          <w:b w:val="0"/>
        </w:rPr>
        <w:t>&lt;RepeatBlock-By&gt;&lt;Members&gt;</w:t>
      </w:r>
      <w:r w:rsidRPr="00D4359D">
        <w:t>Margarita de la Pisa Carrión, Viktória Ferenc, Elisabeth Dieringer</w:t>
      </w:r>
      <w:r w:rsidRPr="00D4359D">
        <w:rPr>
          <w:rStyle w:val="HideTWBExt"/>
          <w:b w:val="0"/>
        </w:rPr>
        <w:t>&lt;/Members&gt;</w:t>
      </w:r>
    </w:p>
    <w:p w14:paraId="18D29ACE" w14:textId="77777777" w:rsidR="00732479" w:rsidRPr="00D4359D" w:rsidRDefault="00732479" w:rsidP="00732479">
      <w:pPr>
        <w:pStyle w:val="NormalBold"/>
      </w:pPr>
      <w:r w:rsidRPr="00D4359D">
        <w:rPr>
          <w:rStyle w:val="HideTWBExt"/>
          <w:b w:val="0"/>
        </w:rPr>
        <w:t>&lt;/RepeatBlock-By&gt;</w:t>
      </w:r>
    </w:p>
    <w:p w14:paraId="6289872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112FDD2" w14:textId="77777777" w:rsidR="00732479" w:rsidRPr="00D4359D" w:rsidRDefault="00732479" w:rsidP="00732479">
      <w:pPr>
        <w:pStyle w:val="NormalBold"/>
      </w:pPr>
      <w:r w:rsidRPr="00D4359D">
        <w:rPr>
          <w:rStyle w:val="HideTWBExt"/>
        </w:rPr>
        <w:t>&lt;Article&gt;</w:t>
      </w:r>
      <w:r w:rsidRPr="00D4359D">
        <w:t>Erwägung A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D7F38DD" w14:textId="77777777" w:rsidTr="00170CCF">
        <w:trPr>
          <w:trHeight w:hRule="exact" w:val="240"/>
          <w:jc w:val="center"/>
        </w:trPr>
        <w:tc>
          <w:tcPr>
            <w:tcW w:w="9752" w:type="dxa"/>
            <w:gridSpan w:val="2"/>
            <w:tcBorders>
              <w:top w:val="nil"/>
              <w:left w:val="nil"/>
              <w:bottom w:val="nil"/>
              <w:right w:val="nil"/>
            </w:tcBorders>
          </w:tcPr>
          <w:p w14:paraId="60A03788" w14:textId="77777777" w:rsidR="00732479" w:rsidRPr="00D4359D" w:rsidRDefault="00732479" w:rsidP="00170CCF"/>
        </w:tc>
      </w:tr>
      <w:tr w:rsidR="00732479" w:rsidRPr="00D4359D" w14:paraId="496959CC" w14:textId="77777777" w:rsidTr="00170CCF">
        <w:trPr>
          <w:trHeight w:val="240"/>
          <w:jc w:val="center"/>
        </w:trPr>
        <w:tc>
          <w:tcPr>
            <w:tcW w:w="4876" w:type="dxa"/>
            <w:tcBorders>
              <w:top w:val="nil"/>
              <w:left w:val="nil"/>
              <w:bottom w:val="nil"/>
              <w:right w:val="nil"/>
            </w:tcBorders>
          </w:tcPr>
          <w:p w14:paraId="14B57C0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1642197" w14:textId="77777777" w:rsidR="00732479" w:rsidRPr="00D4359D" w:rsidRDefault="00732479" w:rsidP="00170CCF">
            <w:pPr>
              <w:pStyle w:val="AmColumnHeading"/>
            </w:pPr>
            <w:r w:rsidRPr="00D4359D">
              <w:t>Geänderter Text</w:t>
            </w:r>
          </w:p>
        </w:tc>
      </w:tr>
      <w:tr w:rsidR="00732479" w:rsidRPr="00D4359D" w14:paraId="0684A12D" w14:textId="77777777" w:rsidTr="00170CCF">
        <w:trPr>
          <w:jc w:val="center"/>
        </w:trPr>
        <w:tc>
          <w:tcPr>
            <w:tcW w:w="4876" w:type="dxa"/>
            <w:tcBorders>
              <w:top w:val="nil"/>
              <w:left w:val="nil"/>
              <w:bottom w:val="nil"/>
              <w:right w:val="nil"/>
            </w:tcBorders>
          </w:tcPr>
          <w:p w14:paraId="69A6CCEF" w14:textId="77777777" w:rsidR="00732479" w:rsidRPr="00D4359D" w:rsidRDefault="00732479" w:rsidP="00170CCF">
            <w:pPr>
              <w:pStyle w:val="Normal6a"/>
            </w:pPr>
          </w:p>
        </w:tc>
        <w:tc>
          <w:tcPr>
            <w:tcW w:w="4876" w:type="dxa"/>
            <w:tcBorders>
              <w:top w:val="nil"/>
              <w:left w:val="nil"/>
              <w:bottom w:val="nil"/>
              <w:right w:val="nil"/>
            </w:tcBorders>
          </w:tcPr>
          <w:p w14:paraId="3F10E742" w14:textId="77777777" w:rsidR="00732479" w:rsidRPr="00D4359D" w:rsidRDefault="00732479" w:rsidP="00170CCF">
            <w:pPr>
              <w:pStyle w:val="Normal6a"/>
            </w:pPr>
            <w:r w:rsidRPr="00D4359D">
              <w:rPr>
                <w:b/>
                <w:i/>
              </w:rPr>
              <w:t>Aa.</w:t>
            </w:r>
            <w:r w:rsidRPr="00D4359D">
              <w:tab/>
            </w:r>
            <w:r w:rsidRPr="00D4359D">
              <w:rPr>
                <w:b/>
                <w:i/>
              </w:rPr>
              <w:t xml:space="preserve">in der Erwägung, dass es überprüfbare genetische und biologische Unterschiede zwischen Männern und Frauen gibt, die sich auf ihre </w:t>
            </w:r>
            <w:r w:rsidRPr="00D4359D">
              <w:rPr>
                <w:b/>
                <w:i/>
              </w:rPr>
              <w:lastRenderedPageBreak/>
              <w:t>physiologischen Prozesse und ihre Gesundheit auswirken;</w:t>
            </w:r>
          </w:p>
        </w:tc>
      </w:tr>
    </w:tbl>
    <w:p w14:paraId="2927F8CA"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D80351F" w14:textId="77777777" w:rsidR="00732479" w:rsidRPr="00D4359D" w:rsidRDefault="00732479" w:rsidP="00732479">
      <w:r w:rsidRPr="00D4359D">
        <w:rPr>
          <w:rStyle w:val="HideTWBExt"/>
        </w:rPr>
        <w:t>&lt;/Amend&gt;</w:t>
      </w:r>
    </w:p>
    <w:p w14:paraId="76AD9F5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47</w:t>
      </w:r>
      <w:r w:rsidRPr="00D4359D">
        <w:rPr>
          <w:rStyle w:val="HideTWBExt"/>
        </w:rPr>
        <w:t>&lt;/NumAm&gt;</w:t>
      </w:r>
    </w:p>
    <w:p w14:paraId="7DC7EFAD" w14:textId="77777777" w:rsidR="00732479" w:rsidRPr="00D4359D" w:rsidRDefault="00732479" w:rsidP="00732479">
      <w:pPr>
        <w:pStyle w:val="NormalBold"/>
      </w:pPr>
      <w:r w:rsidRPr="00D4359D">
        <w:rPr>
          <w:rStyle w:val="HideTWBExt"/>
          <w:b w:val="0"/>
        </w:rPr>
        <w:t>&lt;RepeatBlock-By&gt;&lt;Members&gt;</w:t>
      </w:r>
      <w:r w:rsidRPr="00D4359D">
        <w:t>Paulo Do Nascimento Cabral, Maria Walsh, Eleonora Meleti</w:t>
      </w:r>
      <w:r w:rsidRPr="00D4359D">
        <w:rPr>
          <w:rStyle w:val="HideTWBExt"/>
          <w:b w:val="0"/>
        </w:rPr>
        <w:t>&lt;/Members&gt;</w:t>
      </w:r>
    </w:p>
    <w:p w14:paraId="7A42BCE6" w14:textId="77777777" w:rsidR="00732479" w:rsidRPr="00D4359D" w:rsidRDefault="00732479" w:rsidP="00732479">
      <w:pPr>
        <w:pStyle w:val="NormalBold"/>
      </w:pPr>
      <w:r w:rsidRPr="00D4359D">
        <w:rPr>
          <w:rStyle w:val="HideTWBExt"/>
          <w:b w:val="0"/>
        </w:rPr>
        <w:t>&lt;/RepeatBlock-By&gt;</w:t>
      </w:r>
    </w:p>
    <w:p w14:paraId="6D55C9E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F2F709F" w14:textId="77777777" w:rsidR="00732479" w:rsidRPr="00D4359D" w:rsidRDefault="00732479" w:rsidP="00732479">
      <w:pPr>
        <w:pStyle w:val="NormalBold"/>
      </w:pPr>
      <w:r w:rsidRPr="00D4359D">
        <w:rPr>
          <w:rStyle w:val="HideTWBExt"/>
        </w:rPr>
        <w:t>&lt;Article&gt;</w:t>
      </w:r>
      <w:r w:rsidRPr="00D4359D">
        <w:t>Erwägung A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76A98C6" w14:textId="77777777" w:rsidTr="00170CCF">
        <w:trPr>
          <w:trHeight w:hRule="exact" w:val="240"/>
          <w:jc w:val="center"/>
        </w:trPr>
        <w:tc>
          <w:tcPr>
            <w:tcW w:w="9752" w:type="dxa"/>
            <w:gridSpan w:val="2"/>
            <w:tcBorders>
              <w:top w:val="nil"/>
              <w:left w:val="nil"/>
              <w:bottom w:val="nil"/>
              <w:right w:val="nil"/>
            </w:tcBorders>
          </w:tcPr>
          <w:p w14:paraId="2A00452D" w14:textId="77777777" w:rsidR="00732479" w:rsidRPr="00D4359D" w:rsidRDefault="00732479" w:rsidP="00170CCF"/>
        </w:tc>
      </w:tr>
      <w:tr w:rsidR="00732479" w:rsidRPr="00D4359D" w14:paraId="0FB76D49" w14:textId="77777777" w:rsidTr="00170CCF">
        <w:trPr>
          <w:trHeight w:val="240"/>
          <w:jc w:val="center"/>
        </w:trPr>
        <w:tc>
          <w:tcPr>
            <w:tcW w:w="4876" w:type="dxa"/>
            <w:tcBorders>
              <w:top w:val="nil"/>
              <w:left w:val="nil"/>
              <w:bottom w:val="nil"/>
              <w:right w:val="nil"/>
            </w:tcBorders>
          </w:tcPr>
          <w:p w14:paraId="7F73E46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C0F3D82" w14:textId="77777777" w:rsidR="00732479" w:rsidRPr="00D4359D" w:rsidRDefault="00732479" w:rsidP="00170CCF">
            <w:pPr>
              <w:pStyle w:val="AmColumnHeading"/>
            </w:pPr>
            <w:r w:rsidRPr="00D4359D">
              <w:t>Geänderter Text</w:t>
            </w:r>
          </w:p>
        </w:tc>
      </w:tr>
      <w:tr w:rsidR="00732479" w:rsidRPr="00D4359D" w14:paraId="507CCC83" w14:textId="77777777" w:rsidTr="00170CCF">
        <w:trPr>
          <w:jc w:val="center"/>
        </w:trPr>
        <w:tc>
          <w:tcPr>
            <w:tcW w:w="4876" w:type="dxa"/>
            <w:tcBorders>
              <w:top w:val="nil"/>
              <w:left w:val="nil"/>
              <w:bottom w:val="nil"/>
              <w:right w:val="nil"/>
            </w:tcBorders>
          </w:tcPr>
          <w:p w14:paraId="0AE840D2" w14:textId="77777777" w:rsidR="00732479" w:rsidRPr="00D4359D" w:rsidRDefault="00732479" w:rsidP="00170CCF">
            <w:pPr>
              <w:pStyle w:val="Normal6a"/>
            </w:pPr>
          </w:p>
        </w:tc>
        <w:tc>
          <w:tcPr>
            <w:tcW w:w="4876" w:type="dxa"/>
            <w:tcBorders>
              <w:top w:val="nil"/>
              <w:left w:val="nil"/>
              <w:bottom w:val="nil"/>
              <w:right w:val="nil"/>
            </w:tcBorders>
          </w:tcPr>
          <w:p w14:paraId="0B0B6DB7" w14:textId="77777777" w:rsidR="00732479" w:rsidRPr="00D4359D" w:rsidRDefault="00732479" w:rsidP="00170CCF">
            <w:pPr>
              <w:pStyle w:val="Normal6a"/>
            </w:pPr>
            <w:r w:rsidRPr="00D4359D">
              <w:rPr>
                <w:b/>
                <w:i/>
              </w:rPr>
              <w:t>Aa.</w:t>
            </w:r>
            <w:r w:rsidRPr="00D4359D">
              <w:tab/>
            </w:r>
            <w:r w:rsidRPr="00D4359D">
              <w:rPr>
                <w:b/>
                <w:i/>
              </w:rPr>
              <w:t>in der Erwägung, dass Gesundheit ein Grundrecht ist und daher alle Frauen und Männer Zugang zu hochwertigen, erschwinglichen und zugänglichen Gesundheitsdiensten haben müssen;</w:t>
            </w:r>
          </w:p>
        </w:tc>
      </w:tr>
    </w:tbl>
    <w:p w14:paraId="5EBE9EE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1E39BB3" w14:textId="77777777" w:rsidR="00732479" w:rsidRPr="00D4359D" w:rsidRDefault="00732479" w:rsidP="00732479">
      <w:r w:rsidRPr="00D4359D">
        <w:rPr>
          <w:rStyle w:val="HideTWBExt"/>
        </w:rPr>
        <w:t>&lt;/Amend&gt;</w:t>
      </w:r>
    </w:p>
    <w:p w14:paraId="4B4F607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48</w:t>
      </w:r>
      <w:r w:rsidRPr="00D4359D">
        <w:rPr>
          <w:rStyle w:val="HideTWBExt"/>
        </w:rPr>
        <w:t>&lt;/NumAm&gt;</w:t>
      </w:r>
    </w:p>
    <w:p w14:paraId="3F339915" w14:textId="77777777" w:rsidR="00732479" w:rsidRPr="00D4359D" w:rsidRDefault="00732479" w:rsidP="00732479">
      <w:pPr>
        <w:pStyle w:val="NormalBold"/>
      </w:pPr>
      <w:r w:rsidRPr="00D4359D">
        <w:rPr>
          <w:rStyle w:val="HideTWBExt"/>
          <w:b w:val="0"/>
        </w:rPr>
        <w:t>&lt;RepeatBlock-By&gt;&lt;Members&gt;</w:t>
      </w:r>
      <w:r w:rsidRPr="00D4359D">
        <w:t>Margarita de la Pisa Carrión, Viktória Ferenc, Elisabeth Dieringer</w:t>
      </w:r>
      <w:r w:rsidRPr="00D4359D">
        <w:rPr>
          <w:rStyle w:val="HideTWBExt"/>
          <w:b w:val="0"/>
        </w:rPr>
        <w:t>&lt;/Members&gt;</w:t>
      </w:r>
    </w:p>
    <w:p w14:paraId="39847FCA" w14:textId="77777777" w:rsidR="00732479" w:rsidRPr="00D4359D" w:rsidRDefault="00732479" w:rsidP="00732479">
      <w:pPr>
        <w:pStyle w:val="NormalBold"/>
      </w:pPr>
      <w:r w:rsidRPr="00D4359D">
        <w:rPr>
          <w:rStyle w:val="HideTWBExt"/>
          <w:b w:val="0"/>
        </w:rPr>
        <w:t>&lt;/RepeatBlock-By&gt;</w:t>
      </w:r>
    </w:p>
    <w:p w14:paraId="2B2734F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A278D46" w14:textId="77777777" w:rsidR="00732479" w:rsidRPr="00D4359D" w:rsidRDefault="00732479" w:rsidP="00732479">
      <w:pPr>
        <w:pStyle w:val="NormalBold"/>
      </w:pPr>
      <w:r w:rsidRPr="00D4359D">
        <w:rPr>
          <w:rStyle w:val="HideTWBExt"/>
        </w:rPr>
        <w:t>&lt;Article&gt;</w:t>
      </w:r>
      <w:r w:rsidRPr="00D4359D">
        <w:t>Erwägung A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2E59AD3" w14:textId="77777777" w:rsidTr="00170CCF">
        <w:trPr>
          <w:trHeight w:hRule="exact" w:val="240"/>
          <w:jc w:val="center"/>
        </w:trPr>
        <w:tc>
          <w:tcPr>
            <w:tcW w:w="9752" w:type="dxa"/>
            <w:gridSpan w:val="2"/>
            <w:tcBorders>
              <w:top w:val="nil"/>
              <w:left w:val="nil"/>
              <w:bottom w:val="nil"/>
              <w:right w:val="nil"/>
            </w:tcBorders>
          </w:tcPr>
          <w:p w14:paraId="7A6369FA" w14:textId="77777777" w:rsidR="00732479" w:rsidRPr="00D4359D" w:rsidRDefault="00732479" w:rsidP="00170CCF"/>
        </w:tc>
      </w:tr>
      <w:tr w:rsidR="00732479" w:rsidRPr="00D4359D" w14:paraId="71015E5C" w14:textId="77777777" w:rsidTr="00170CCF">
        <w:trPr>
          <w:trHeight w:val="240"/>
          <w:jc w:val="center"/>
        </w:trPr>
        <w:tc>
          <w:tcPr>
            <w:tcW w:w="4876" w:type="dxa"/>
            <w:tcBorders>
              <w:top w:val="nil"/>
              <w:left w:val="nil"/>
              <w:bottom w:val="nil"/>
              <w:right w:val="nil"/>
            </w:tcBorders>
          </w:tcPr>
          <w:p w14:paraId="4D7165F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262BD35" w14:textId="77777777" w:rsidR="00732479" w:rsidRPr="00D4359D" w:rsidRDefault="00732479" w:rsidP="00170CCF">
            <w:pPr>
              <w:pStyle w:val="AmColumnHeading"/>
            </w:pPr>
            <w:r w:rsidRPr="00D4359D">
              <w:t>Geänderter Text</w:t>
            </w:r>
          </w:p>
        </w:tc>
      </w:tr>
      <w:tr w:rsidR="00732479" w:rsidRPr="00D4359D" w14:paraId="413C6544" w14:textId="77777777" w:rsidTr="00170CCF">
        <w:trPr>
          <w:jc w:val="center"/>
        </w:trPr>
        <w:tc>
          <w:tcPr>
            <w:tcW w:w="4876" w:type="dxa"/>
            <w:tcBorders>
              <w:top w:val="nil"/>
              <w:left w:val="nil"/>
              <w:bottom w:val="nil"/>
              <w:right w:val="nil"/>
            </w:tcBorders>
          </w:tcPr>
          <w:p w14:paraId="5C8DF3E5" w14:textId="77777777" w:rsidR="00732479" w:rsidRPr="00D4359D" w:rsidRDefault="00732479" w:rsidP="00170CCF">
            <w:pPr>
              <w:pStyle w:val="Normal6a"/>
            </w:pPr>
          </w:p>
        </w:tc>
        <w:tc>
          <w:tcPr>
            <w:tcW w:w="4876" w:type="dxa"/>
            <w:tcBorders>
              <w:top w:val="nil"/>
              <w:left w:val="nil"/>
              <w:bottom w:val="nil"/>
              <w:right w:val="nil"/>
            </w:tcBorders>
          </w:tcPr>
          <w:p w14:paraId="4CD2776D" w14:textId="77777777" w:rsidR="00732479" w:rsidRPr="00D4359D" w:rsidRDefault="00732479" w:rsidP="00170CCF">
            <w:pPr>
              <w:pStyle w:val="Normal6a"/>
            </w:pPr>
            <w:r w:rsidRPr="00D4359D">
              <w:rPr>
                <w:b/>
                <w:i/>
              </w:rPr>
              <w:t>Ab.</w:t>
            </w:r>
            <w:r w:rsidRPr="00D4359D">
              <w:tab/>
            </w:r>
            <w:r w:rsidRPr="00D4359D">
              <w:rPr>
                <w:b/>
                <w:i/>
              </w:rPr>
              <w:t>in der Erwägung, dass die tatsächliche Gleichstellung von Männern und Frauen auf der Anerkennung und Achtung der genetischen und biologischen Unterschiede zwischen den Geschlechtern beruhen muss, um sicherzustellen, dass in der wissenschaftlichen Forschung und der Gesundheitsversorgung den spezifischen Bedürfnissen jedes einzelnen Menschen angemessen Rechnung getragen wird;</w:t>
            </w:r>
          </w:p>
        </w:tc>
      </w:tr>
    </w:tbl>
    <w:p w14:paraId="4505C548"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96E445C" w14:textId="77777777" w:rsidR="00732479" w:rsidRPr="00D4359D" w:rsidRDefault="00732479" w:rsidP="00732479">
      <w:r w:rsidRPr="00D4359D">
        <w:rPr>
          <w:rStyle w:val="HideTWBExt"/>
        </w:rPr>
        <w:lastRenderedPageBreak/>
        <w:t>&lt;/Amend&gt;</w:t>
      </w:r>
    </w:p>
    <w:p w14:paraId="4CBF199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49</w:t>
      </w:r>
      <w:r w:rsidRPr="00D4359D">
        <w:rPr>
          <w:rStyle w:val="HideTWBExt"/>
        </w:rPr>
        <w:t>&lt;/NumAm&gt;</w:t>
      </w:r>
    </w:p>
    <w:p w14:paraId="5A459563"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3A80E782" w14:textId="77777777" w:rsidR="00732479" w:rsidRPr="00D4359D" w:rsidRDefault="00732479" w:rsidP="00732479">
      <w:pPr>
        <w:pStyle w:val="NormalBold"/>
      </w:pPr>
      <w:r w:rsidRPr="00D4359D">
        <w:rPr>
          <w:rStyle w:val="HideTWBExt"/>
          <w:b w:val="0"/>
        </w:rPr>
        <w:t>&lt;/RepeatBlock-By&gt;</w:t>
      </w:r>
    </w:p>
    <w:p w14:paraId="7E3E395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429E97D" w14:textId="77777777" w:rsidR="00732479" w:rsidRPr="00D4359D" w:rsidRDefault="00732479" w:rsidP="00732479">
      <w:pPr>
        <w:pStyle w:val="NormalBold"/>
      </w:pPr>
      <w:r w:rsidRPr="00D4359D">
        <w:rPr>
          <w:rStyle w:val="HideTWBExt"/>
        </w:rPr>
        <w:t>&lt;Article&gt;</w:t>
      </w:r>
      <w:r w:rsidRPr="00D4359D">
        <w:t>Erwägung A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0A091AE" w14:textId="77777777" w:rsidTr="00170CCF">
        <w:trPr>
          <w:trHeight w:hRule="exact" w:val="240"/>
          <w:jc w:val="center"/>
        </w:trPr>
        <w:tc>
          <w:tcPr>
            <w:tcW w:w="9752" w:type="dxa"/>
            <w:gridSpan w:val="2"/>
            <w:tcBorders>
              <w:top w:val="nil"/>
              <w:left w:val="nil"/>
              <w:bottom w:val="nil"/>
              <w:right w:val="nil"/>
            </w:tcBorders>
          </w:tcPr>
          <w:p w14:paraId="46EF2D10" w14:textId="77777777" w:rsidR="00732479" w:rsidRPr="00D4359D" w:rsidRDefault="00732479" w:rsidP="00170CCF"/>
        </w:tc>
      </w:tr>
      <w:tr w:rsidR="00732479" w:rsidRPr="00D4359D" w14:paraId="237E8C02" w14:textId="77777777" w:rsidTr="00170CCF">
        <w:trPr>
          <w:trHeight w:val="240"/>
          <w:jc w:val="center"/>
        </w:trPr>
        <w:tc>
          <w:tcPr>
            <w:tcW w:w="4876" w:type="dxa"/>
            <w:tcBorders>
              <w:top w:val="nil"/>
              <w:left w:val="nil"/>
              <w:bottom w:val="nil"/>
              <w:right w:val="nil"/>
            </w:tcBorders>
          </w:tcPr>
          <w:p w14:paraId="0B01BC5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CA43B29" w14:textId="77777777" w:rsidR="00732479" w:rsidRPr="00D4359D" w:rsidRDefault="00732479" w:rsidP="00170CCF">
            <w:pPr>
              <w:pStyle w:val="AmColumnHeading"/>
            </w:pPr>
            <w:r w:rsidRPr="00D4359D">
              <w:t>Geänderter Text</w:t>
            </w:r>
          </w:p>
        </w:tc>
      </w:tr>
      <w:tr w:rsidR="00732479" w:rsidRPr="00D4359D" w14:paraId="43C2D231" w14:textId="77777777" w:rsidTr="00170CCF">
        <w:trPr>
          <w:jc w:val="center"/>
        </w:trPr>
        <w:tc>
          <w:tcPr>
            <w:tcW w:w="4876" w:type="dxa"/>
            <w:tcBorders>
              <w:top w:val="nil"/>
              <w:left w:val="nil"/>
              <w:bottom w:val="nil"/>
              <w:right w:val="nil"/>
            </w:tcBorders>
          </w:tcPr>
          <w:p w14:paraId="48CDE2B9" w14:textId="77777777" w:rsidR="00732479" w:rsidRPr="00D4359D" w:rsidRDefault="00732479" w:rsidP="00170CCF">
            <w:pPr>
              <w:pStyle w:val="Normal6a"/>
            </w:pPr>
          </w:p>
        </w:tc>
        <w:tc>
          <w:tcPr>
            <w:tcW w:w="4876" w:type="dxa"/>
            <w:tcBorders>
              <w:top w:val="nil"/>
              <w:left w:val="nil"/>
              <w:bottom w:val="nil"/>
              <w:right w:val="nil"/>
            </w:tcBorders>
          </w:tcPr>
          <w:p w14:paraId="1D7F9D50" w14:textId="77777777" w:rsidR="00732479" w:rsidRPr="00D4359D" w:rsidRDefault="00732479" w:rsidP="00170CCF">
            <w:pPr>
              <w:pStyle w:val="Normal6a"/>
            </w:pPr>
            <w:r w:rsidRPr="00D4359D">
              <w:rPr>
                <w:b/>
                <w:i/>
              </w:rPr>
              <w:t>Ab.</w:t>
            </w:r>
            <w:r w:rsidRPr="00D4359D">
              <w:tab/>
            </w:r>
            <w:r w:rsidRPr="00D4359D">
              <w:rPr>
                <w:b/>
                <w:i/>
              </w:rPr>
              <w:t>in der Erwägung, dass geschlechtsspezifische Ungleichheiten beim Thema Gesundheit auf strukturellen sozialen, wirtschaftlichen und kulturellen Ungleichheiten beruhen und Frauen, die in prekären sozioökonomischen Verhältnissen leben, unverhältnismäßig stark betreffen, wodurch die Zyklen von Armut, Ausgrenzung und Ungleichheit verstärkt werden;</w:t>
            </w:r>
          </w:p>
        </w:tc>
      </w:tr>
    </w:tbl>
    <w:p w14:paraId="24066A4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5273241" w14:textId="77777777" w:rsidR="00732479" w:rsidRPr="00D4359D" w:rsidRDefault="00732479" w:rsidP="00732479">
      <w:r w:rsidRPr="00D4359D">
        <w:rPr>
          <w:rStyle w:val="HideTWBExt"/>
        </w:rPr>
        <w:t>&lt;/Amend&gt;</w:t>
      </w:r>
    </w:p>
    <w:p w14:paraId="2F0DAC0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50</w:t>
      </w:r>
      <w:r w:rsidRPr="00D4359D">
        <w:rPr>
          <w:rStyle w:val="HideTWBExt"/>
        </w:rPr>
        <w:t>&lt;/NumAm&gt;</w:t>
      </w:r>
    </w:p>
    <w:p w14:paraId="3A8D8DC4"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Elisabeth Grossmann, Alessandra Moretti, Maria Noichl, Emma Rafowicz, Sabrina Repp, Carla Tavares</w:t>
      </w:r>
      <w:r w:rsidRPr="00D4359D">
        <w:rPr>
          <w:rStyle w:val="HideTWBExt"/>
          <w:b w:val="0"/>
        </w:rPr>
        <w:t>&lt;/Members&gt;</w:t>
      </w:r>
    </w:p>
    <w:p w14:paraId="63847064" w14:textId="77777777" w:rsidR="00732479" w:rsidRPr="00D4359D" w:rsidRDefault="00732479" w:rsidP="00732479">
      <w:pPr>
        <w:pStyle w:val="NormalBold"/>
      </w:pPr>
      <w:r w:rsidRPr="00D4359D">
        <w:rPr>
          <w:rStyle w:val="HideTWBExt"/>
          <w:b w:val="0"/>
        </w:rPr>
        <w:t>&lt;/RepeatBlock-By&gt;</w:t>
      </w:r>
    </w:p>
    <w:p w14:paraId="62574D1C" w14:textId="77777777" w:rsidR="00646BAE" w:rsidRDefault="00646BAE" w:rsidP="00732479">
      <w:pPr>
        <w:pStyle w:val="NormalBold"/>
        <w:rPr>
          <w:rStyle w:val="HideTWBExt"/>
          <w:vanish w:val="0"/>
        </w:rPr>
      </w:pPr>
    </w:p>
    <w:p w14:paraId="6AD8A483" w14:textId="5AE01A21"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42C1CEB" w14:textId="77777777" w:rsidR="00732479" w:rsidRPr="00D4359D" w:rsidRDefault="00732479" w:rsidP="00732479">
      <w:pPr>
        <w:pStyle w:val="NormalBold"/>
      </w:pPr>
      <w:r w:rsidRPr="00D4359D">
        <w:rPr>
          <w:rStyle w:val="HideTWBExt"/>
        </w:rPr>
        <w:t>&lt;Article&gt;</w:t>
      </w:r>
      <w:r w:rsidRPr="00D4359D">
        <w:t>Erwägung A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668346E" w14:textId="77777777" w:rsidTr="00170CCF">
        <w:trPr>
          <w:trHeight w:hRule="exact" w:val="240"/>
          <w:jc w:val="center"/>
        </w:trPr>
        <w:tc>
          <w:tcPr>
            <w:tcW w:w="9752" w:type="dxa"/>
            <w:gridSpan w:val="2"/>
            <w:tcBorders>
              <w:top w:val="nil"/>
              <w:left w:val="nil"/>
              <w:bottom w:val="nil"/>
              <w:right w:val="nil"/>
            </w:tcBorders>
          </w:tcPr>
          <w:p w14:paraId="7B5E296D" w14:textId="77777777" w:rsidR="00732479" w:rsidRPr="00D4359D" w:rsidRDefault="00732479" w:rsidP="00170CCF"/>
        </w:tc>
      </w:tr>
      <w:tr w:rsidR="00732479" w:rsidRPr="00D4359D" w14:paraId="1B53BC27" w14:textId="77777777" w:rsidTr="00170CCF">
        <w:trPr>
          <w:trHeight w:val="240"/>
          <w:jc w:val="center"/>
        </w:trPr>
        <w:tc>
          <w:tcPr>
            <w:tcW w:w="4876" w:type="dxa"/>
            <w:tcBorders>
              <w:top w:val="nil"/>
              <w:left w:val="nil"/>
              <w:bottom w:val="nil"/>
              <w:right w:val="nil"/>
            </w:tcBorders>
          </w:tcPr>
          <w:p w14:paraId="46B0474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3ABA7DD" w14:textId="77777777" w:rsidR="00732479" w:rsidRPr="00D4359D" w:rsidRDefault="00732479" w:rsidP="00170CCF">
            <w:pPr>
              <w:pStyle w:val="AmColumnHeading"/>
            </w:pPr>
            <w:r w:rsidRPr="00D4359D">
              <w:t>Geänderter Text</w:t>
            </w:r>
          </w:p>
        </w:tc>
      </w:tr>
      <w:tr w:rsidR="00732479" w:rsidRPr="00D4359D" w14:paraId="657778D6" w14:textId="77777777" w:rsidTr="00170CCF">
        <w:trPr>
          <w:jc w:val="center"/>
        </w:trPr>
        <w:tc>
          <w:tcPr>
            <w:tcW w:w="4876" w:type="dxa"/>
            <w:tcBorders>
              <w:top w:val="nil"/>
              <w:left w:val="nil"/>
              <w:bottom w:val="nil"/>
              <w:right w:val="nil"/>
            </w:tcBorders>
          </w:tcPr>
          <w:p w14:paraId="7665E92D" w14:textId="77777777" w:rsidR="00732479" w:rsidRPr="00D4359D" w:rsidRDefault="00732479" w:rsidP="00170CCF">
            <w:pPr>
              <w:pStyle w:val="Normal6a"/>
            </w:pPr>
          </w:p>
        </w:tc>
        <w:tc>
          <w:tcPr>
            <w:tcW w:w="4876" w:type="dxa"/>
            <w:tcBorders>
              <w:top w:val="nil"/>
              <w:left w:val="nil"/>
              <w:bottom w:val="nil"/>
              <w:right w:val="nil"/>
            </w:tcBorders>
          </w:tcPr>
          <w:p w14:paraId="3EAF485A" w14:textId="77777777" w:rsidR="00732479" w:rsidRPr="00D4359D" w:rsidRDefault="00732479" w:rsidP="00170CCF">
            <w:pPr>
              <w:pStyle w:val="Normal6a"/>
            </w:pPr>
            <w:r w:rsidRPr="00D4359D">
              <w:rPr>
                <w:b/>
                <w:i/>
              </w:rPr>
              <w:t>Ac.</w:t>
            </w:r>
            <w:r w:rsidRPr="00D4359D">
              <w:tab/>
            </w:r>
            <w:r w:rsidRPr="00D4359D">
              <w:rPr>
                <w:b/>
                <w:i/>
              </w:rPr>
              <w:t xml:space="preserve">in der Erwägung, dass ein intersektionaler Ansatz für die Gesundheit von Frauen von wesentlicher Bedeutung ist, da Migrantinnen, Frauen mit Behinderungen, ältere Frauen, LGBTQI+-Personen, in Armut lebende Frauen, in ländlichen oder sozioökonomisch benachteiligten Gebieten lebende Frauen, obdachlose Frauen, Roma-Gemeinschaften und </w:t>
            </w:r>
            <w:r w:rsidRPr="00D4359D">
              <w:rPr>
                <w:b/>
                <w:i/>
              </w:rPr>
              <w:lastRenderedPageBreak/>
              <w:t>andere marginalisierte Gruppen häufig mit Mehrfachdiskriminierung sowie Diskriminierung auf zusätzlichen Ebenen konfrontiert sind und beim Zugang zu inklusiver, kultursensibler und hochwertiger Gesundheitsversorgung auf vielfältige Hindernisse stoßen, einschließlich Sprachbarrieren, Stigmatisierung, Mangel an zugänglichen Dienstleistungen und unzureichender Berufsausbildung;</w:t>
            </w:r>
          </w:p>
        </w:tc>
      </w:tr>
    </w:tbl>
    <w:p w14:paraId="3363A945"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1619BC1" w14:textId="77777777" w:rsidR="00732479" w:rsidRPr="00D4359D" w:rsidRDefault="00732479" w:rsidP="00732479">
      <w:r w:rsidRPr="00D4359D">
        <w:rPr>
          <w:rStyle w:val="HideTWBExt"/>
        </w:rPr>
        <w:t>&lt;/Amend&gt;</w:t>
      </w:r>
    </w:p>
    <w:p w14:paraId="132CE37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51</w:t>
      </w:r>
      <w:r w:rsidRPr="00D4359D">
        <w:rPr>
          <w:rStyle w:val="HideTWBExt"/>
        </w:rPr>
        <w:t>&lt;/NumAm&gt;</w:t>
      </w:r>
    </w:p>
    <w:p w14:paraId="3C1F9484" w14:textId="77777777" w:rsidR="00732479" w:rsidRPr="00D4359D" w:rsidRDefault="00732479" w:rsidP="00732479">
      <w:pPr>
        <w:pStyle w:val="NormalBold"/>
      </w:pPr>
      <w:r w:rsidRPr="00D4359D">
        <w:rPr>
          <w:rStyle w:val="HideTWBExt"/>
          <w:b w:val="0"/>
        </w:rPr>
        <w:t>&lt;RepeatBlock-By&gt;&lt;Members&gt;</w:t>
      </w:r>
      <w:r w:rsidRPr="00D4359D">
        <w:t>Judita Laššáková, Ondřej Dostál, Erik Kaliňák</w:t>
      </w:r>
      <w:r w:rsidRPr="00D4359D">
        <w:rPr>
          <w:rStyle w:val="HideTWBExt"/>
          <w:b w:val="0"/>
        </w:rPr>
        <w:t>&lt;/Members&gt;</w:t>
      </w:r>
    </w:p>
    <w:p w14:paraId="22915396" w14:textId="77777777" w:rsidR="00732479" w:rsidRPr="00D4359D" w:rsidRDefault="00732479" w:rsidP="00732479">
      <w:pPr>
        <w:pStyle w:val="NormalBold"/>
      </w:pPr>
      <w:r w:rsidRPr="00D4359D">
        <w:rPr>
          <w:rStyle w:val="HideTWBExt"/>
          <w:b w:val="0"/>
        </w:rPr>
        <w:t>&lt;/RepeatBlock-By&gt;</w:t>
      </w:r>
    </w:p>
    <w:p w14:paraId="3C406DD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EC2D4D5" w14:textId="77777777" w:rsidR="00732479" w:rsidRPr="00D4359D" w:rsidRDefault="00732479" w:rsidP="00732479">
      <w:pPr>
        <w:pStyle w:val="NormalBold"/>
      </w:pPr>
      <w:r w:rsidRPr="00D4359D">
        <w:rPr>
          <w:rStyle w:val="HideTWBExt"/>
        </w:rPr>
        <w:t>&lt;Article&gt;</w:t>
      </w:r>
      <w:r w:rsidRPr="00D4359D">
        <w:t>Erwägung B</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530A7C3" w14:textId="77777777" w:rsidTr="00170CCF">
        <w:trPr>
          <w:trHeight w:hRule="exact" w:val="240"/>
          <w:jc w:val="center"/>
        </w:trPr>
        <w:tc>
          <w:tcPr>
            <w:tcW w:w="9752" w:type="dxa"/>
            <w:gridSpan w:val="2"/>
            <w:tcBorders>
              <w:top w:val="nil"/>
              <w:left w:val="nil"/>
              <w:bottom w:val="nil"/>
              <w:right w:val="nil"/>
            </w:tcBorders>
          </w:tcPr>
          <w:p w14:paraId="636BAF4A" w14:textId="77777777" w:rsidR="00732479" w:rsidRPr="00D4359D" w:rsidRDefault="00732479" w:rsidP="00170CCF"/>
        </w:tc>
      </w:tr>
      <w:tr w:rsidR="00732479" w:rsidRPr="00D4359D" w14:paraId="36E607BF" w14:textId="77777777" w:rsidTr="00170CCF">
        <w:trPr>
          <w:trHeight w:val="240"/>
          <w:jc w:val="center"/>
        </w:trPr>
        <w:tc>
          <w:tcPr>
            <w:tcW w:w="4876" w:type="dxa"/>
            <w:tcBorders>
              <w:top w:val="nil"/>
              <w:left w:val="nil"/>
              <w:bottom w:val="nil"/>
              <w:right w:val="nil"/>
            </w:tcBorders>
          </w:tcPr>
          <w:p w14:paraId="26A0C3A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07F838A" w14:textId="77777777" w:rsidR="00732479" w:rsidRPr="00D4359D" w:rsidRDefault="00732479" w:rsidP="00170CCF">
            <w:pPr>
              <w:pStyle w:val="AmColumnHeading"/>
            </w:pPr>
            <w:r w:rsidRPr="00D4359D">
              <w:t>Geänderter Text</w:t>
            </w:r>
          </w:p>
        </w:tc>
      </w:tr>
      <w:tr w:rsidR="00732479" w:rsidRPr="00D4359D" w14:paraId="67680BD1" w14:textId="77777777" w:rsidTr="00170CCF">
        <w:trPr>
          <w:jc w:val="center"/>
        </w:trPr>
        <w:tc>
          <w:tcPr>
            <w:tcW w:w="4876" w:type="dxa"/>
            <w:tcBorders>
              <w:top w:val="nil"/>
              <w:left w:val="nil"/>
              <w:bottom w:val="nil"/>
              <w:right w:val="nil"/>
            </w:tcBorders>
          </w:tcPr>
          <w:p w14:paraId="31C3F039" w14:textId="77777777" w:rsidR="00732479" w:rsidRPr="00D4359D" w:rsidRDefault="00732479" w:rsidP="00170CCF">
            <w:pPr>
              <w:pStyle w:val="Normal6a"/>
            </w:pPr>
            <w:r w:rsidRPr="00D4359D">
              <w:rPr>
                <w:b/>
                <w:i/>
              </w:rPr>
              <w:t>B.</w:t>
            </w:r>
            <w:r w:rsidRPr="00D4359D">
              <w:tab/>
            </w:r>
            <w:r w:rsidRPr="00D4359D">
              <w:rPr>
                <w:b/>
                <w:i/>
              </w:rPr>
              <w:t>in der Erwägung, dass sich zwar die Inklusivität klinischer Prüfungen durch regulatorische Entwicklungen verbessert hat, Frauen im Vergleich zu Männern jedoch nach wie vor unterrepräsentiert sind und dieser Unterschied bei schwangeren und stillenden Frauen besonders ausgeprägt ist</w:t>
            </w:r>
            <w:r w:rsidRPr="00D4359D">
              <w:rPr>
                <w:b/>
                <w:i/>
                <w:vertAlign w:val="superscript"/>
              </w:rPr>
              <w:t>6</w:t>
            </w:r>
            <w:r w:rsidRPr="00D4359D">
              <w:rPr>
                <w:b/>
                <w:i/>
              </w:rPr>
              <w:t>;</w:t>
            </w:r>
          </w:p>
        </w:tc>
        <w:tc>
          <w:tcPr>
            <w:tcW w:w="4876" w:type="dxa"/>
            <w:tcBorders>
              <w:top w:val="nil"/>
              <w:left w:val="nil"/>
              <w:bottom w:val="nil"/>
              <w:right w:val="nil"/>
            </w:tcBorders>
          </w:tcPr>
          <w:p w14:paraId="44E384BC" w14:textId="77777777" w:rsidR="00732479" w:rsidRPr="00D4359D" w:rsidRDefault="00732479" w:rsidP="00170CCF">
            <w:pPr>
              <w:pStyle w:val="Normal6a"/>
            </w:pPr>
            <w:r w:rsidRPr="00D4359D">
              <w:rPr>
                <w:b/>
                <w:i/>
              </w:rPr>
              <w:t>entfällt</w:t>
            </w:r>
          </w:p>
        </w:tc>
      </w:tr>
      <w:tr w:rsidR="00732479" w:rsidRPr="00D4359D" w14:paraId="6FD36622" w14:textId="77777777" w:rsidTr="00170CCF">
        <w:trPr>
          <w:jc w:val="center"/>
        </w:trPr>
        <w:tc>
          <w:tcPr>
            <w:tcW w:w="4876" w:type="dxa"/>
            <w:tcBorders>
              <w:top w:val="nil"/>
              <w:left w:val="nil"/>
              <w:bottom w:val="nil"/>
              <w:right w:val="nil"/>
            </w:tcBorders>
          </w:tcPr>
          <w:p w14:paraId="1D9A43DE"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422A678D" w14:textId="77777777" w:rsidR="00732479" w:rsidRPr="00D4359D" w:rsidRDefault="00732479" w:rsidP="00170CCF"/>
        </w:tc>
      </w:tr>
      <w:tr w:rsidR="00732479" w:rsidRPr="00D4359D" w14:paraId="0F89E9FD" w14:textId="77777777" w:rsidTr="00170CCF">
        <w:trPr>
          <w:jc w:val="center"/>
        </w:trPr>
        <w:tc>
          <w:tcPr>
            <w:tcW w:w="4876" w:type="dxa"/>
            <w:tcBorders>
              <w:top w:val="nil"/>
              <w:left w:val="nil"/>
              <w:bottom w:val="nil"/>
              <w:right w:val="nil"/>
            </w:tcBorders>
          </w:tcPr>
          <w:p w14:paraId="1C02255C" w14:textId="77777777" w:rsidR="00732479" w:rsidRPr="00D4359D" w:rsidRDefault="00732479" w:rsidP="00170CCF">
            <w:pPr>
              <w:pStyle w:val="Normal6a"/>
            </w:pPr>
            <w:r w:rsidRPr="00D4359D">
              <w:rPr>
                <w:b/>
                <w:i/>
                <w:vertAlign w:val="superscript"/>
              </w:rPr>
              <w:t>6</w:t>
            </w:r>
            <w:r w:rsidRPr="00D4359D">
              <w:t xml:space="preserve"> </w:t>
            </w:r>
            <w:r w:rsidRPr="00D4359D">
              <w:rPr>
                <w:b/>
                <w:i/>
              </w:rPr>
              <w:t>Daten aus dem von der Europäischen Arzneimittel-Agentur am 4. Juni 2025 zitierten Informationssystem für klinische Prüfungen zufolge werden bei weniger als 0,4 % der Prüfungen in der EU schwangere oder stillende Frauen als Teilnehmerinnen zugelassen. Europäische Arzneimittel-Agentur, „New guideline on inclusion of pregnant and breastfeeding individuals in clinical trials“, 2025, https://www.ema.europa.eu/en/news/new-guideline-inclusion-pregnant-</w:t>
            </w:r>
            <w:r w:rsidRPr="00D4359D">
              <w:rPr>
                <w:b/>
                <w:i/>
              </w:rPr>
              <w:lastRenderedPageBreak/>
              <w:t>breastfeeding-individuals-clinical-trials?utm_source=chatgpt.com.</w:t>
            </w:r>
          </w:p>
        </w:tc>
        <w:tc>
          <w:tcPr>
            <w:tcW w:w="4876" w:type="dxa"/>
            <w:tcBorders>
              <w:top w:val="nil"/>
              <w:left w:val="nil"/>
              <w:bottom w:val="nil"/>
              <w:right w:val="nil"/>
            </w:tcBorders>
          </w:tcPr>
          <w:p w14:paraId="195FE968" w14:textId="77777777" w:rsidR="00732479" w:rsidRPr="00D4359D" w:rsidRDefault="00732479" w:rsidP="00170CCF"/>
        </w:tc>
      </w:tr>
    </w:tbl>
    <w:p w14:paraId="38E2530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D97C4ED" w14:textId="77777777" w:rsidR="00732479" w:rsidRPr="00D4359D" w:rsidRDefault="00732479" w:rsidP="00732479">
      <w:r w:rsidRPr="00D4359D">
        <w:rPr>
          <w:rStyle w:val="HideTWBExt"/>
        </w:rPr>
        <w:t>&lt;/Amend&gt;</w:t>
      </w:r>
    </w:p>
    <w:p w14:paraId="2EA4438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52</w:t>
      </w:r>
      <w:r w:rsidRPr="00D4359D">
        <w:rPr>
          <w:rStyle w:val="HideTWBExt"/>
        </w:rPr>
        <w:t>&lt;/NumAm&gt;</w:t>
      </w:r>
    </w:p>
    <w:p w14:paraId="6EBFBB74"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4C87456E" w14:textId="77777777" w:rsidR="00732479" w:rsidRPr="00D4359D" w:rsidRDefault="00732479" w:rsidP="00732479">
      <w:pPr>
        <w:pStyle w:val="NormalBold"/>
      </w:pPr>
      <w:r w:rsidRPr="00D4359D">
        <w:rPr>
          <w:rStyle w:val="HideTWBExt"/>
          <w:b w:val="0"/>
        </w:rPr>
        <w:t>&lt;/RepeatBlock-By&gt;</w:t>
      </w:r>
    </w:p>
    <w:p w14:paraId="7C7F633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E0D9E5A" w14:textId="77777777" w:rsidR="00732479" w:rsidRPr="00D4359D" w:rsidRDefault="00732479" w:rsidP="00732479">
      <w:pPr>
        <w:pStyle w:val="NormalBold"/>
      </w:pPr>
      <w:r w:rsidRPr="00D4359D">
        <w:rPr>
          <w:rStyle w:val="HideTWBExt"/>
        </w:rPr>
        <w:t>&lt;Article&gt;</w:t>
      </w:r>
      <w:r w:rsidRPr="00D4359D">
        <w:t>Erwägung B</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5A81B9E" w14:textId="77777777" w:rsidTr="00170CCF">
        <w:trPr>
          <w:trHeight w:hRule="exact" w:val="240"/>
          <w:jc w:val="center"/>
        </w:trPr>
        <w:tc>
          <w:tcPr>
            <w:tcW w:w="9752" w:type="dxa"/>
            <w:gridSpan w:val="2"/>
            <w:tcBorders>
              <w:top w:val="nil"/>
              <w:left w:val="nil"/>
              <w:bottom w:val="nil"/>
              <w:right w:val="nil"/>
            </w:tcBorders>
          </w:tcPr>
          <w:p w14:paraId="2B80C23B" w14:textId="77777777" w:rsidR="00732479" w:rsidRPr="00D4359D" w:rsidRDefault="00732479" w:rsidP="00170CCF"/>
        </w:tc>
      </w:tr>
      <w:tr w:rsidR="00732479" w:rsidRPr="00D4359D" w14:paraId="15A94998" w14:textId="77777777" w:rsidTr="00170CCF">
        <w:trPr>
          <w:trHeight w:val="240"/>
          <w:jc w:val="center"/>
        </w:trPr>
        <w:tc>
          <w:tcPr>
            <w:tcW w:w="4876" w:type="dxa"/>
            <w:tcBorders>
              <w:top w:val="nil"/>
              <w:left w:val="nil"/>
              <w:bottom w:val="nil"/>
              <w:right w:val="nil"/>
            </w:tcBorders>
          </w:tcPr>
          <w:p w14:paraId="1D38292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E8EC1B1" w14:textId="77777777" w:rsidR="00732479" w:rsidRPr="00D4359D" w:rsidRDefault="00732479" w:rsidP="00170CCF">
            <w:pPr>
              <w:pStyle w:val="AmColumnHeading"/>
            </w:pPr>
            <w:r w:rsidRPr="00D4359D">
              <w:t>Geänderter Text</w:t>
            </w:r>
          </w:p>
        </w:tc>
      </w:tr>
      <w:tr w:rsidR="00732479" w:rsidRPr="00D4359D" w14:paraId="23D541CD" w14:textId="77777777" w:rsidTr="00170CCF">
        <w:trPr>
          <w:jc w:val="center"/>
        </w:trPr>
        <w:tc>
          <w:tcPr>
            <w:tcW w:w="4876" w:type="dxa"/>
            <w:tcBorders>
              <w:top w:val="nil"/>
              <w:left w:val="nil"/>
              <w:bottom w:val="nil"/>
              <w:right w:val="nil"/>
            </w:tcBorders>
          </w:tcPr>
          <w:p w14:paraId="1A78F8BB" w14:textId="77777777" w:rsidR="00732479" w:rsidRPr="00D4359D" w:rsidRDefault="00732479" w:rsidP="00170CCF">
            <w:pPr>
              <w:pStyle w:val="Normal6a"/>
            </w:pPr>
            <w:r w:rsidRPr="00D4359D">
              <w:t>B.</w:t>
            </w:r>
            <w:r w:rsidRPr="00D4359D">
              <w:tab/>
              <w:t xml:space="preserve">in der Erwägung, dass sich zwar die Inklusivität klinischer Prüfungen durch regulatorische Entwicklungen verbessert hat, Frauen im Vergleich zu Männern jedoch nach wie vor unterrepräsentiert sind </w:t>
            </w:r>
            <w:r w:rsidRPr="00D4359D">
              <w:rPr>
                <w:b/>
                <w:i/>
              </w:rPr>
              <w:t>und</w:t>
            </w:r>
            <w:r w:rsidRPr="00D4359D">
              <w:t xml:space="preserve"> dieser Unterschied bei schwangeren und stillenden Frauen besonders ausgeprägt </w:t>
            </w:r>
            <w:r w:rsidRPr="00D4359D">
              <w:rPr>
                <w:b/>
                <w:i/>
              </w:rPr>
              <w:t>ist</w:t>
            </w:r>
            <w:r w:rsidRPr="00D4359D">
              <w:rPr>
                <w:vertAlign w:val="superscript"/>
              </w:rPr>
              <w:t>6</w:t>
            </w:r>
            <w:r w:rsidRPr="00D4359D">
              <w:t>;</w:t>
            </w:r>
          </w:p>
        </w:tc>
        <w:tc>
          <w:tcPr>
            <w:tcW w:w="4876" w:type="dxa"/>
            <w:tcBorders>
              <w:top w:val="nil"/>
              <w:left w:val="nil"/>
              <w:bottom w:val="nil"/>
              <w:right w:val="nil"/>
            </w:tcBorders>
          </w:tcPr>
          <w:p w14:paraId="2DEACD5D" w14:textId="77777777" w:rsidR="00732479" w:rsidRPr="00D4359D" w:rsidRDefault="00732479" w:rsidP="00170CCF">
            <w:pPr>
              <w:pStyle w:val="Normal6a"/>
            </w:pPr>
            <w:r w:rsidRPr="00D4359D">
              <w:t>B.</w:t>
            </w:r>
            <w:r w:rsidRPr="00D4359D">
              <w:tab/>
              <w:t xml:space="preserve">in der Erwägung, dass sich zwar die Inklusivität klinischer Prüfungen durch regulatorische Entwicklungen verbessert hat, Frauen im Vergleich zu Männern </w:t>
            </w:r>
            <w:r w:rsidRPr="00D4359D">
              <w:rPr>
                <w:b/>
                <w:i/>
              </w:rPr>
              <w:t>in den Phasen 1 und 2, in denen das Risiko am größten ist,</w:t>
            </w:r>
            <w:r w:rsidRPr="00D4359D">
              <w:t xml:space="preserve"> jedoch nach wie vor unterrepräsentiert sind</w:t>
            </w:r>
            <w:r w:rsidRPr="00D4359D">
              <w:rPr>
                <w:b/>
                <w:i/>
              </w:rPr>
              <w:t>, und dass Frauen in den zulassungsrelevanten Studien (Phasen 2 und 3) für geschlechtsunspezifische Produkte in vielen Fällen mehr als 50 % der Teilnehmer ausmachen,</w:t>
            </w:r>
            <w:r w:rsidRPr="00D4359D">
              <w:t xml:space="preserve"> und </w:t>
            </w:r>
            <w:r w:rsidRPr="00D4359D">
              <w:rPr>
                <w:b/>
                <w:i/>
              </w:rPr>
              <w:t>dass es begrüßenswert ist, dass</w:t>
            </w:r>
            <w:r w:rsidRPr="00D4359D">
              <w:t xml:space="preserve"> dieser Unterschied bei schwangeren und stillenden Frauen </w:t>
            </w:r>
            <w:r w:rsidRPr="00D4359D">
              <w:rPr>
                <w:b/>
                <w:i/>
              </w:rPr>
              <w:t>aus offenkundigen Gründen, was die Sicherheit des Kindes und die Ethik anbelangt, aber auch aufgrund der bedeutenden biologischen Veränderungen in Schwangerschaft und Stillzeit</w:t>
            </w:r>
            <w:r w:rsidRPr="00D4359D">
              <w:t xml:space="preserve"> besonders ausgeprägt ist</w:t>
            </w:r>
            <w:r w:rsidRPr="00D4359D">
              <w:rPr>
                <w:vertAlign w:val="superscript"/>
              </w:rPr>
              <w:t>6</w:t>
            </w:r>
            <w:r w:rsidRPr="00D4359D">
              <w:t>;</w:t>
            </w:r>
          </w:p>
        </w:tc>
      </w:tr>
      <w:tr w:rsidR="00732479" w:rsidRPr="00D4359D" w14:paraId="6AFD167E" w14:textId="77777777" w:rsidTr="00170CCF">
        <w:trPr>
          <w:jc w:val="center"/>
        </w:trPr>
        <w:tc>
          <w:tcPr>
            <w:tcW w:w="4876" w:type="dxa"/>
            <w:tcBorders>
              <w:top w:val="nil"/>
              <w:left w:val="nil"/>
              <w:bottom w:val="nil"/>
              <w:right w:val="nil"/>
            </w:tcBorders>
          </w:tcPr>
          <w:p w14:paraId="474A2738"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02CF6FB5" w14:textId="77777777" w:rsidR="00732479" w:rsidRPr="00D4359D" w:rsidRDefault="00732479" w:rsidP="00170CCF">
            <w:pPr>
              <w:pStyle w:val="Normal6a"/>
            </w:pPr>
            <w:r w:rsidRPr="00D4359D">
              <w:rPr>
                <w:b/>
                <w:i/>
              </w:rPr>
              <w:t>_________________</w:t>
            </w:r>
          </w:p>
        </w:tc>
      </w:tr>
      <w:tr w:rsidR="00732479" w:rsidRPr="00D4359D" w14:paraId="4879A057" w14:textId="77777777" w:rsidTr="00170CCF">
        <w:trPr>
          <w:jc w:val="center"/>
        </w:trPr>
        <w:tc>
          <w:tcPr>
            <w:tcW w:w="4876" w:type="dxa"/>
            <w:tcBorders>
              <w:top w:val="nil"/>
              <w:left w:val="nil"/>
              <w:bottom w:val="nil"/>
              <w:right w:val="nil"/>
            </w:tcBorders>
          </w:tcPr>
          <w:p w14:paraId="0A54D245" w14:textId="77777777" w:rsidR="00732479" w:rsidRPr="00D4359D" w:rsidRDefault="00732479" w:rsidP="00170CCF">
            <w:pPr>
              <w:pStyle w:val="Normal6a"/>
            </w:pPr>
            <w:r w:rsidRPr="00D4359D">
              <w:rPr>
                <w:vertAlign w:val="superscript"/>
              </w:rPr>
              <w:t>6</w:t>
            </w:r>
            <w:r w:rsidRPr="00D4359D">
              <w:t> Daten aus dem von der Europäischen Arzneimittel-Agentur am 4. Juni 2025 zitierten Informationssystem für klinische Prüfungen zufolge werden bei weniger als 0,4 % der Prüfungen in der EU schwangere oder stillende Frauen als Teilnehmerinnen zugelassen. Europäische Arzneimittel-Agentur, „New guideline on inclusion of pregnant and breastfeeding individuals in clinical trials“, 2025, https://www.ema.europa.eu/en/news/new-</w:t>
            </w:r>
            <w:r w:rsidRPr="00D4359D">
              <w:lastRenderedPageBreak/>
              <w:t>guideline-inclusion-pregnant-breastfeeding-individuals-clinical-trials.</w:t>
            </w:r>
          </w:p>
        </w:tc>
        <w:tc>
          <w:tcPr>
            <w:tcW w:w="4876" w:type="dxa"/>
            <w:tcBorders>
              <w:top w:val="nil"/>
              <w:left w:val="nil"/>
              <w:bottom w:val="nil"/>
              <w:right w:val="nil"/>
            </w:tcBorders>
          </w:tcPr>
          <w:p w14:paraId="73135A3C" w14:textId="77777777" w:rsidR="00732479" w:rsidRPr="00D4359D" w:rsidRDefault="00732479" w:rsidP="00170CCF">
            <w:pPr>
              <w:pStyle w:val="Normal6a"/>
            </w:pPr>
            <w:r w:rsidRPr="00D4359D">
              <w:rPr>
                <w:vertAlign w:val="superscript"/>
              </w:rPr>
              <w:lastRenderedPageBreak/>
              <w:t>6</w:t>
            </w:r>
            <w:r w:rsidRPr="00D4359D">
              <w:t> Daten aus dem von der Europäischen Arzneimittel-Agentur am 4. Juni 2025 zitierten Informationssystem für klinische Prüfungen zufolge werden bei weniger als 0,4 % der Prüfungen in der EU schwangere oder stillende Frauen als Teilnehmerinnen zugelassen. Europäische Arzneimittel-Agentur, „New guideline on inclusion of pregnant and breastfeeding individuals in clinical trials“, 2025, https://www.ema.europa.eu/en/news/new-</w:t>
            </w:r>
            <w:r w:rsidRPr="00D4359D">
              <w:lastRenderedPageBreak/>
              <w:t>guideline-inclusion-pregnant-breastfeeding-individuals-clinical-trials.</w:t>
            </w:r>
          </w:p>
        </w:tc>
      </w:tr>
    </w:tbl>
    <w:p w14:paraId="7D08FCD9"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5CD90977" w14:textId="77777777" w:rsidR="00732479" w:rsidRPr="00D4359D" w:rsidRDefault="00732479" w:rsidP="00732479">
      <w:r w:rsidRPr="00D4359D">
        <w:rPr>
          <w:rStyle w:val="HideTWBExt"/>
        </w:rPr>
        <w:t>&lt;/Amend&gt;</w:t>
      </w:r>
    </w:p>
    <w:p w14:paraId="2DD8F28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53</w:t>
      </w:r>
      <w:r w:rsidRPr="00D4359D">
        <w:rPr>
          <w:rStyle w:val="HideTWBExt"/>
        </w:rPr>
        <w:t>&lt;/NumAm&gt;</w:t>
      </w:r>
    </w:p>
    <w:p w14:paraId="76DBDBC8"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6B8B8C34" w14:textId="77777777" w:rsidR="00732479" w:rsidRPr="00D4359D" w:rsidRDefault="00732479" w:rsidP="00732479">
      <w:pPr>
        <w:pStyle w:val="NormalBold"/>
      </w:pPr>
      <w:r w:rsidRPr="00D4359D">
        <w:rPr>
          <w:rStyle w:val="HideTWBExt"/>
          <w:b w:val="0"/>
        </w:rPr>
        <w:t>&lt;/RepeatBlock-By&gt;</w:t>
      </w:r>
    </w:p>
    <w:p w14:paraId="638E8D2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ECA8236" w14:textId="77777777" w:rsidR="00732479" w:rsidRPr="00D4359D" w:rsidRDefault="00732479" w:rsidP="00732479">
      <w:pPr>
        <w:pStyle w:val="NormalBold"/>
      </w:pPr>
      <w:r w:rsidRPr="00D4359D">
        <w:rPr>
          <w:rStyle w:val="HideTWBExt"/>
        </w:rPr>
        <w:t>&lt;Article&gt;</w:t>
      </w:r>
      <w:r w:rsidRPr="00D4359D">
        <w:t>Erwägung B</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C6B42CE" w14:textId="77777777" w:rsidTr="00170CCF">
        <w:trPr>
          <w:trHeight w:hRule="exact" w:val="240"/>
          <w:jc w:val="center"/>
        </w:trPr>
        <w:tc>
          <w:tcPr>
            <w:tcW w:w="9752" w:type="dxa"/>
            <w:gridSpan w:val="2"/>
            <w:tcBorders>
              <w:top w:val="nil"/>
              <w:left w:val="nil"/>
              <w:bottom w:val="nil"/>
              <w:right w:val="nil"/>
            </w:tcBorders>
          </w:tcPr>
          <w:p w14:paraId="69F2386B" w14:textId="77777777" w:rsidR="00732479" w:rsidRPr="00D4359D" w:rsidRDefault="00732479" w:rsidP="00170CCF"/>
        </w:tc>
      </w:tr>
      <w:tr w:rsidR="00732479" w:rsidRPr="00D4359D" w14:paraId="2A57670E" w14:textId="77777777" w:rsidTr="00170CCF">
        <w:trPr>
          <w:trHeight w:val="240"/>
          <w:jc w:val="center"/>
        </w:trPr>
        <w:tc>
          <w:tcPr>
            <w:tcW w:w="4876" w:type="dxa"/>
            <w:tcBorders>
              <w:top w:val="nil"/>
              <w:left w:val="nil"/>
              <w:bottom w:val="nil"/>
              <w:right w:val="nil"/>
            </w:tcBorders>
          </w:tcPr>
          <w:p w14:paraId="09EE9BD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1DCAFF7" w14:textId="77777777" w:rsidR="00732479" w:rsidRPr="00D4359D" w:rsidRDefault="00732479" w:rsidP="00170CCF">
            <w:pPr>
              <w:pStyle w:val="AmColumnHeading"/>
            </w:pPr>
            <w:r w:rsidRPr="00D4359D">
              <w:t>Geänderter Text</w:t>
            </w:r>
          </w:p>
        </w:tc>
      </w:tr>
      <w:tr w:rsidR="00732479" w:rsidRPr="00D4359D" w14:paraId="774EB4D9" w14:textId="77777777" w:rsidTr="00170CCF">
        <w:trPr>
          <w:jc w:val="center"/>
        </w:trPr>
        <w:tc>
          <w:tcPr>
            <w:tcW w:w="4876" w:type="dxa"/>
            <w:tcBorders>
              <w:top w:val="nil"/>
              <w:left w:val="nil"/>
              <w:bottom w:val="nil"/>
              <w:right w:val="nil"/>
            </w:tcBorders>
          </w:tcPr>
          <w:p w14:paraId="76195322" w14:textId="77777777" w:rsidR="00732479" w:rsidRPr="00D4359D" w:rsidRDefault="00732479" w:rsidP="00170CCF">
            <w:pPr>
              <w:pStyle w:val="Normal6a"/>
            </w:pPr>
            <w:r w:rsidRPr="00D4359D">
              <w:t>B.</w:t>
            </w:r>
            <w:r w:rsidRPr="00D4359D">
              <w:tab/>
              <w:t>in der Erwägung, dass sich zwar die Inklusivität klinischer Prüfungen durch regulatorische Entwicklungen verbessert hat, Frauen im Vergleich zu Männern jedoch nach wie vor unterrepräsentiert sind und dieser Unterschied bei schwangeren und stillenden Frauen besonders ausgeprägt ist</w:t>
            </w:r>
            <w:r w:rsidRPr="00D4359D">
              <w:rPr>
                <w:vertAlign w:val="superscript"/>
              </w:rPr>
              <w:t>6</w:t>
            </w:r>
            <w:r w:rsidRPr="00D4359D">
              <w:t>;</w:t>
            </w:r>
          </w:p>
        </w:tc>
        <w:tc>
          <w:tcPr>
            <w:tcW w:w="4876" w:type="dxa"/>
            <w:tcBorders>
              <w:top w:val="nil"/>
              <w:left w:val="nil"/>
              <w:bottom w:val="nil"/>
              <w:right w:val="nil"/>
            </w:tcBorders>
          </w:tcPr>
          <w:p w14:paraId="44973164" w14:textId="77777777" w:rsidR="00732479" w:rsidRPr="00D4359D" w:rsidRDefault="00732479" w:rsidP="00170CCF">
            <w:pPr>
              <w:pStyle w:val="Normal6a"/>
            </w:pPr>
            <w:r w:rsidRPr="00D4359D">
              <w:t>B.</w:t>
            </w:r>
            <w:r w:rsidRPr="00D4359D">
              <w:tab/>
              <w:t>in der Erwägung, dass sich zwar die Inklusivität klinischer Prüfungen durch regulatorische Entwicklungen verbessert hat, Frauen im Vergleich zu Männern jedoch nach wie vor unterrepräsentiert sind und dieser Unterschied bei schwangeren und stillenden Frauen besonders ausgeprägt ist</w:t>
            </w:r>
            <w:r w:rsidRPr="00D4359D">
              <w:rPr>
                <w:vertAlign w:val="superscript"/>
              </w:rPr>
              <w:t>6</w:t>
            </w:r>
            <w:r w:rsidRPr="00D4359D">
              <w:t xml:space="preserve">; </w:t>
            </w:r>
            <w:r w:rsidRPr="00D4359D">
              <w:rPr>
                <w:b/>
                <w:i/>
              </w:rPr>
              <w:t>in der Erwägung, dass eine inklusive Forschung, in die auch schwangere und stillende Frauen einbezogen werden, erforderlich ist, um vermeidbare Risiken für die Müttergesundheit zu verringern;</w:t>
            </w:r>
          </w:p>
        </w:tc>
      </w:tr>
      <w:tr w:rsidR="00732479" w:rsidRPr="00D4359D" w14:paraId="2500B309" w14:textId="77777777" w:rsidTr="00170CCF">
        <w:trPr>
          <w:jc w:val="center"/>
        </w:trPr>
        <w:tc>
          <w:tcPr>
            <w:tcW w:w="4876" w:type="dxa"/>
            <w:tcBorders>
              <w:top w:val="nil"/>
              <w:left w:val="nil"/>
              <w:bottom w:val="nil"/>
              <w:right w:val="nil"/>
            </w:tcBorders>
          </w:tcPr>
          <w:p w14:paraId="217CDBC6"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4E0806FB" w14:textId="77777777" w:rsidR="00732479" w:rsidRPr="00D4359D" w:rsidRDefault="00732479" w:rsidP="00170CCF">
            <w:pPr>
              <w:pStyle w:val="Normal6a"/>
            </w:pPr>
            <w:r w:rsidRPr="00D4359D">
              <w:rPr>
                <w:b/>
                <w:i/>
              </w:rPr>
              <w:t>_________________</w:t>
            </w:r>
          </w:p>
        </w:tc>
      </w:tr>
      <w:tr w:rsidR="00732479" w:rsidRPr="00D4359D" w14:paraId="44CDBAA2" w14:textId="77777777" w:rsidTr="00170CCF">
        <w:trPr>
          <w:jc w:val="center"/>
        </w:trPr>
        <w:tc>
          <w:tcPr>
            <w:tcW w:w="4876" w:type="dxa"/>
            <w:tcBorders>
              <w:top w:val="nil"/>
              <w:left w:val="nil"/>
              <w:bottom w:val="nil"/>
              <w:right w:val="nil"/>
            </w:tcBorders>
          </w:tcPr>
          <w:p w14:paraId="26E130AB" w14:textId="77777777" w:rsidR="00732479" w:rsidRPr="00D4359D" w:rsidRDefault="00732479" w:rsidP="00170CCF">
            <w:pPr>
              <w:pStyle w:val="Normal6a"/>
            </w:pPr>
            <w:r w:rsidRPr="00D4359D">
              <w:rPr>
                <w:vertAlign w:val="superscript"/>
              </w:rPr>
              <w:t>6</w:t>
            </w:r>
            <w:r w:rsidRPr="00D4359D">
              <w:t xml:space="preserve"> Daten aus dem von der Europäischen Arzneimittel-Agentur am 4. Juni 2025 zitierten Informationssystem für klinische Prüfungen zufolge werden bei weniger als 0,4 % der Prüfungen in der EU schwangere oder stillende Frauen als Teilnehmerinnen zugelassen. Europäische Arzneimittel-Agentur, „New guideline on inclusion of pregnant and breastfeeding individuals in clinical trials“, 2025, https://www.ema.europa.eu/en/news/new-guideline-inclusion-pregnant-breastfeeding-individuals-clinical-trials?utm_source=chatgpt.com.</w:t>
            </w:r>
          </w:p>
        </w:tc>
        <w:tc>
          <w:tcPr>
            <w:tcW w:w="4876" w:type="dxa"/>
            <w:tcBorders>
              <w:top w:val="nil"/>
              <w:left w:val="nil"/>
              <w:bottom w:val="nil"/>
              <w:right w:val="nil"/>
            </w:tcBorders>
          </w:tcPr>
          <w:p w14:paraId="2814E624" w14:textId="77777777" w:rsidR="00732479" w:rsidRPr="00D4359D" w:rsidRDefault="00732479" w:rsidP="00170CCF">
            <w:pPr>
              <w:pStyle w:val="Normal6a"/>
            </w:pPr>
            <w:r w:rsidRPr="00D4359D">
              <w:rPr>
                <w:vertAlign w:val="superscript"/>
              </w:rPr>
              <w:t>6</w:t>
            </w:r>
            <w:r w:rsidRPr="00D4359D">
              <w:t xml:space="preserve"> Daten aus dem von der Europäischen Arzneimittel-Agentur am 4. Juni 2025 zitierten Informationssystem für klinische Prüfungen zufolge werden bei weniger als 0,4 % der Prüfungen in der EU schwangere oder stillende Frauen als Teilnehmerinnen zugelassen. Europäische Arzneimittel-Agentur, „New guideline on inclusion of pregnant and breastfeeding individuals in clinical trials“, 2025, https://www.ema.europa.eu/en/news/new-guideline-inclusion-pregnant-breastfeeding-individuals-clinical-trials?utm_source=chatgpt.com.</w:t>
            </w:r>
          </w:p>
        </w:tc>
      </w:tr>
    </w:tbl>
    <w:p w14:paraId="237DC49A"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AEC0311" w14:textId="77777777" w:rsidR="00732479" w:rsidRPr="00D4359D" w:rsidRDefault="00732479" w:rsidP="00732479">
      <w:r w:rsidRPr="00D4359D">
        <w:rPr>
          <w:rStyle w:val="HideTWBExt"/>
        </w:rPr>
        <w:t>&lt;/Amend&gt;</w:t>
      </w:r>
    </w:p>
    <w:p w14:paraId="0E3CA4C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54</w:t>
      </w:r>
      <w:r w:rsidRPr="00D4359D">
        <w:rPr>
          <w:rStyle w:val="HideTWBExt"/>
        </w:rPr>
        <w:t>&lt;/NumAm&gt;</w:t>
      </w:r>
    </w:p>
    <w:p w14:paraId="4789032F"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6E4C0D12" w14:textId="77777777" w:rsidR="00732479" w:rsidRPr="00D4359D" w:rsidRDefault="00732479" w:rsidP="00732479">
      <w:pPr>
        <w:pStyle w:val="NormalBold"/>
      </w:pPr>
      <w:r w:rsidRPr="00D4359D">
        <w:rPr>
          <w:rStyle w:val="HideTWBExt"/>
          <w:b w:val="0"/>
        </w:rPr>
        <w:t>&lt;/RepeatBlock-By&gt;</w:t>
      </w:r>
    </w:p>
    <w:p w14:paraId="769E541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30BD2A3" w14:textId="77777777" w:rsidR="00732479" w:rsidRPr="00D4359D" w:rsidRDefault="00732479" w:rsidP="00732479">
      <w:pPr>
        <w:pStyle w:val="NormalBold"/>
      </w:pPr>
      <w:r w:rsidRPr="00D4359D">
        <w:rPr>
          <w:rStyle w:val="HideTWBExt"/>
        </w:rPr>
        <w:t>&lt;Article&gt;</w:t>
      </w:r>
      <w:r w:rsidRPr="00D4359D">
        <w:t>Erwägung B</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D220FFF" w14:textId="77777777" w:rsidTr="00170CCF">
        <w:trPr>
          <w:trHeight w:hRule="exact" w:val="240"/>
          <w:jc w:val="center"/>
        </w:trPr>
        <w:tc>
          <w:tcPr>
            <w:tcW w:w="9752" w:type="dxa"/>
            <w:gridSpan w:val="2"/>
            <w:tcBorders>
              <w:top w:val="nil"/>
              <w:left w:val="nil"/>
              <w:bottom w:val="nil"/>
              <w:right w:val="nil"/>
            </w:tcBorders>
          </w:tcPr>
          <w:p w14:paraId="679C958C" w14:textId="77777777" w:rsidR="00732479" w:rsidRPr="00D4359D" w:rsidRDefault="00732479" w:rsidP="00170CCF"/>
        </w:tc>
      </w:tr>
      <w:tr w:rsidR="00732479" w:rsidRPr="00D4359D" w14:paraId="3BF8B723" w14:textId="77777777" w:rsidTr="00170CCF">
        <w:trPr>
          <w:trHeight w:val="240"/>
          <w:jc w:val="center"/>
        </w:trPr>
        <w:tc>
          <w:tcPr>
            <w:tcW w:w="4876" w:type="dxa"/>
            <w:tcBorders>
              <w:top w:val="nil"/>
              <w:left w:val="nil"/>
              <w:bottom w:val="nil"/>
              <w:right w:val="nil"/>
            </w:tcBorders>
          </w:tcPr>
          <w:p w14:paraId="1ECC984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9FBCD1E" w14:textId="77777777" w:rsidR="00732479" w:rsidRPr="00D4359D" w:rsidRDefault="00732479" w:rsidP="00170CCF">
            <w:pPr>
              <w:pStyle w:val="AmColumnHeading"/>
            </w:pPr>
            <w:r w:rsidRPr="00D4359D">
              <w:t>Geänderter Text</w:t>
            </w:r>
          </w:p>
        </w:tc>
      </w:tr>
      <w:tr w:rsidR="00732479" w:rsidRPr="00D4359D" w14:paraId="0DD8C450" w14:textId="77777777" w:rsidTr="00170CCF">
        <w:trPr>
          <w:jc w:val="center"/>
        </w:trPr>
        <w:tc>
          <w:tcPr>
            <w:tcW w:w="4876" w:type="dxa"/>
            <w:tcBorders>
              <w:top w:val="nil"/>
              <w:left w:val="nil"/>
              <w:bottom w:val="nil"/>
              <w:right w:val="nil"/>
            </w:tcBorders>
          </w:tcPr>
          <w:p w14:paraId="4F969F3E" w14:textId="77777777" w:rsidR="00732479" w:rsidRPr="00D4359D" w:rsidRDefault="00732479" w:rsidP="00170CCF">
            <w:pPr>
              <w:pStyle w:val="Normal6a"/>
            </w:pPr>
            <w:r w:rsidRPr="00D4359D">
              <w:t>B.</w:t>
            </w:r>
            <w:r w:rsidRPr="00D4359D">
              <w:tab/>
              <w:t>in der Erwägung, dass sich zwar die Inklusivität klinischer Prüfungen durch regulatorische Entwicklungen verbessert hat, Frauen im Vergleich zu Männern jedoch nach wie vor unterrepräsentiert sind und dieser Unterschied bei schwangeren und stillenden Frauen besonders ausgeprägt ist</w:t>
            </w:r>
            <w:r w:rsidRPr="00D4359D">
              <w:rPr>
                <w:vertAlign w:val="superscript"/>
              </w:rPr>
              <w:t>6</w:t>
            </w:r>
            <w:r w:rsidRPr="00D4359D">
              <w:t>;</w:t>
            </w:r>
          </w:p>
        </w:tc>
        <w:tc>
          <w:tcPr>
            <w:tcW w:w="4876" w:type="dxa"/>
            <w:tcBorders>
              <w:top w:val="nil"/>
              <w:left w:val="nil"/>
              <w:bottom w:val="nil"/>
              <w:right w:val="nil"/>
            </w:tcBorders>
          </w:tcPr>
          <w:p w14:paraId="6067EC15" w14:textId="77777777" w:rsidR="00732479" w:rsidRPr="00D4359D" w:rsidRDefault="00732479" w:rsidP="00170CCF">
            <w:pPr>
              <w:pStyle w:val="Normal6a"/>
            </w:pPr>
            <w:r w:rsidRPr="00D4359D">
              <w:t>B.</w:t>
            </w:r>
            <w:r w:rsidRPr="00D4359D">
              <w:tab/>
              <w:t>in der Erwägung, dass sich zwar die Inklusivität klinischer Prüfungen durch regulatorische Entwicklungen verbessert hat, Frauen im Vergleich zu Männern jedoch nach wie vor unterrepräsentiert sind und dieser Unterschied bei schwangeren und stillenden Frauen besonders ausgeprägt ist</w:t>
            </w:r>
            <w:r w:rsidRPr="00D4359D">
              <w:rPr>
                <w:vertAlign w:val="superscript"/>
              </w:rPr>
              <w:t>6</w:t>
            </w:r>
            <w:r w:rsidRPr="00D4359D">
              <w:rPr>
                <w:b/>
                <w:i/>
              </w:rPr>
              <w:t>; in der Erwägung, dass dadurch die Sicherheit und Wirksamkeit von Arzneimitteln und Behandlungen für Frauen untergraben wird</w:t>
            </w:r>
            <w:r w:rsidRPr="00D4359D">
              <w:t>;</w:t>
            </w:r>
          </w:p>
        </w:tc>
      </w:tr>
      <w:tr w:rsidR="00732479" w:rsidRPr="00D4359D" w14:paraId="16F39CE0" w14:textId="77777777" w:rsidTr="00170CCF">
        <w:trPr>
          <w:jc w:val="center"/>
        </w:trPr>
        <w:tc>
          <w:tcPr>
            <w:tcW w:w="4876" w:type="dxa"/>
            <w:tcBorders>
              <w:top w:val="nil"/>
              <w:left w:val="nil"/>
              <w:bottom w:val="nil"/>
              <w:right w:val="nil"/>
            </w:tcBorders>
          </w:tcPr>
          <w:p w14:paraId="4FEFED01"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42642531" w14:textId="77777777" w:rsidR="00732479" w:rsidRPr="00D4359D" w:rsidRDefault="00732479" w:rsidP="00170CCF">
            <w:pPr>
              <w:pStyle w:val="Normal6a"/>
            </w:pPr>
            <w:r w:rsidRPr="00D4359D">
              <w:rPr>
                <w:b/>
                <w:i/>
              </w:rPr>
              <w:t>_________________</w:t>
            </w:r>
          </w:p>
        </w:tc>
      </w:tr>
      <w:tr w:rsidR="00732479" w:rsidRPr="00D4359D" w14:paraId="5F376930" w14:textId="77777777" w:rsidTr="00170CCF">
        <w:trPr>
          <w:jc w:val="center"/>
        </w:trPr>
        <w:tc>
          <w:tcPr>
            <w:tcW w:w="4876" w:type="dxa"/>
            <w:tcBorders>
              <w:top w:val="nil"/>
              <w:left w:val="nil"/>
              <w:bottom w:val="nil"/>
              <w:right w:val="nil"/>
            </w:tcBorders>
          </w:tcPr>
          <w:p w14:paraId="1AD5E936" w14:textId="77777777" w:rsidR="00732479" w:rsidRPr="00D4359D" w:rsidRDefault="00732479" w:rsidP="00170CCF">
            <w:pPr>
              <w:pStyle w:val="Normal6a"/>
            </w:pPr>
            <w:r w:rsidRPr="00D4359D">
              <w:rPr>
                <w:vertAlign w:val="superscript"/>
              </w:rPr>
              <w:t>6</w:t>
            </w:r>
            <w:r w:rsidRPr="00D4359D">
              <w:t xml:space="preserve"> Daten aus dem von der Europäischen Arzneimittel-Agentur am 4. Juni 2025 zitierten Informationssystem für klinische Prüfungen zufolge werden bei weniger als 0,4 % der Prüfungen in der EU schwangere oder stillende Frauen als Teilnehmerinnen zugelassen. Europäische Arzneimittel-Agentur, „New guideline on inclusion of pregnant and breastfeeding individuals in clinical trials“, 2025, https://www.ema.europa.eu/en/news/new-guideline-inclusion-pregnant-breastfeeding-individuals-clinical-trials?utm_source=chatgpt.com.</w:t>
            </w:r>
          </w:p>
        </w:tc>
        <w:tc>
          <w:tcPr>
            <w:tcW w:w="4876" w:type="dxa"/>
            <w:tcBorders>
              <w:top w:val="nil"/>
              <w:left w:val="nil"/>
              <w:bottom w:val="nil"/>
              <w:right w:val="nil"/>
            </w:tcBorders>
          </w:tcPr>
          <w:p w14:paraId="1B607A10" w14:textId="77777777" w:rsidR="00732479" w:rsidRPr="00D4359D" w:rsidRDefault="00732479" w:rsidP="00170CCF">
            <w:pPr>
              <w:pStyle w:val="Normal6a"/>
            </w:pPr>
            <w:r w:rsidRPr="00D4359D">
              <w:rPr>
                <w:vertAlign w:val="superscript"/>
              </w:rPr>
              <w:t>6</w:t>
            </w:r>
            <w:r w:rsidRPr="00D4359D">
              <w:t xml:space="preserve"> Daten aus dem von der Europäischen Arzneimittel-Agentur am 4. Juni 2025 zitierten Informationssystem für klinische Prüfungen zufolge werden bei weniger als 0,4 % der Prüfungen in der EU schwangere oder stillende Frauen als Teilnehmerinnen zugelassen. Europäische Arzneimittel-Agentur, „New guideline on inclusion of pregnant and breastfeeding individuals in clinical trials“, 2025, https://www.ema.europa.eu/en/news/new-guideline-inclusion-pregnant-breastfeeding-individuals-clinical-trials?utm_source=chatgpt.com.</w:t>
            </w:r>
          </w:p>
        </w:tc>
      </w:tr>
    </w:tbl>
    <w:p w14:paraId="6BCB4B2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10FD709" w14:textId="77777777" w:rsidR="00732479" w:rsidRPr="00D4359D" w:rsidRDefault="00732479" w:rsidP="00732479">
      <w:r w:rsidRPr="00D4359D">
        <w:rPr>
          <w:rStyle w:val="HideTWBExt"/>
        </w:rPr>
        <w:t>&lt;/Amend&gt;</w:t>
      </w:r>
    </w:p>
    <w:p w14:paraId="4477391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55</w:t>
      </w:r>
      <w:r w:rsidRPr="00D4359D">
        <w:rPr>
          <w:rStyle w:val="HideTWBExt"/>
        </w:rPr>
        <w:t>&lt;/NumAm&gt;</w:t>
      </w:r>
    </w:p>
    <w:p w14:paraId="2CD72AD0"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55922B27" w14:textId="77777777" w:rsidR="00732479" w:rsidRPr="00D4359D" w:rsidRDefault="00732479" w:rsidP="00732479">
      <w:pPr>
        <w:pStyle w:val="NormalBold"/>
      </w:pPr>
      <w:r w:rsidRPr="00D4359D">
        <w:rPr>
          <w:rStyle w:val="HideTWBExt"/>
          <w:b w:val="0"/>
        </w:rPr>
        <w:t>&lt;/RepeatBlock-By&gt;</w:t>
      </w:r>
    </w:p>
    <w:p w14:paraId="638E5CD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78CB6F6" w14:textId="77777777" w:rsidR="00732479" w:rsidRPr="00D4359D" w:rsidRDefault="00732479" w:rsidP="00732479">
      <w:pPr>
        <w:pStyle w:val="NormalBold"/>
      </w:pPr>
      <w:r w:rsidRPr="00D4359D">
        <w:rPr>
          <w:rStyle w:val="HideTWBExt"/>
        </w:rPr>
        <w:lastRenderedPageBreak/>
        <w:t>&lt;Article&gt;</w:t>
      </w:r>
      <w:r w:rsidRPr="00D4359D">
        <w:t>Erwägung B</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CFDE0AD" w14:textId="77777777" w:rsidTr="00170CCF">
        <w:trPr>
          <w:trHeight w:hRule="exact" w:val="240"/>
          <w:jc w:val="center"/>
        </w:trPr>
        <w:tc>
          <w:tcPr>
            <w:tcW w:w="9752" w:type="dxa"/>
            <w:gridSpan w:val="2"/>
            <w:tcBorders>
              <w:top w:val="nil"/>
              <w:left w:val="nil"/>
              <w:bottom w:val="nil"/>
              <w:right w:val="nil"/>
            </w:tcBorders>
          </w:tcPr>
          <w:p w14:paraId="1C53FC2C" w14:textId="77777777" w:rsidR="00732479" w:rsidRPr="00D4359D" w:rsidRDefault="00732479" w:rsidP="00170CCF"/>
        </w:tc>
      </w:tr>
      <w:tr w:rsidR="00732479" w:rsidRPr="00D4359D" w14:paraId="2B6329D9" w14:textId="77777777" w:rsidTr="00170CCF">
        <w:trPr>
          <w:trHeight w:val="240"/>
          <w:jc w:val="center"/>
        </w:trPr>
        <w:tc>
          <w:tcPr>
            <w:tcW w:w="4876" w:type="dxa"/>
            <w:tcBorders>
              <w:top w:val="nil"/>
              <w:left w:val="nil"/>
              <w:bottom w:val="nil"/>
              <w:right w:val="nil"/>
            </w:tcBorders>
          </w:tcPr>
          <w:p w14:paraId="12A12BA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C13B713" w14:textId="77777777" w:rsidR="00732479" w:rsidRPr="00D4359D" w:rsidRDefault="00732479" w:rsidP="00170CCF">
            <w:pPr>
              <w:pStyle w:val="AmColumnHeading"/>
            </w:pPr>
            <w:r w:rsidRPr="00D4359D">
              <w:t>Geänderter Text</w:t>
            </w:r>
          </w:p>
        </w:tc>
      </w:tr>
      <w:tr w:rsidR="00732479" w:rsidRPr="00D4359D" w14:paraId="1AF345C5" w14:textId="77777777" w:rsidTr="00170CCF">
        <w:trPr>
          <w:jc w:val="center"/>
        </w:trPr>
        <w:tc>
          <w:tcPr>
            <w:tcW w:w="4876" w:type="dxa"/>
            <w:tcBorders>
              <w:top w:val="nil"/>
              <w:left w:val="nil"/>
              <w:bottom w:val="nil"/>
              <w:right w:val="nil"/>
            </w:tcBorders>
          </w:tcPr>
          <w:p w14:paraId="16492A6C" w14:textId="77777777" w:rsidR="00732479" w:rsidRPr="00D4359D" w:rsidRDefault="00732479" w:rsidP="00170CCF">
            <w:pPr>
              <w:pStyle w:val="Normal6a"/>
            </w:pPr>
            <w:r w:rsidRPr="00D4359D">
              <w:t>B.</w:t>
            </w:r>
            <w:r w:rsidRPr="00D4359D">
              <w:tab/>
              <w:t>in der Erwägung, dass sich zwar die</w:t>
            </w:r>
            <w:r w:rsidRPr="00D4359D">
              <w:rPr>
                <w:b/>
                <w:i/>
              </w:rPr>
              <w:t xml:space="preserve"> Inklusivität klinischer</w:t>
            </w:r>
            <w:r w:rsidRPr="00D4359D">
              <w:t xml:space="preserve"> Prüfungen durch regulatorische Entwicklungen verbessert hat, Frauen im Vergleich zu Männern jedoch nach wie vor unterrepräsentiert sind und dieser Unterschied bei schwangeren und stillenden Frauen besonders ausgeprägt ist</w:t>
            </w:r>
            <w:r w:rsidRPr="00D4359D">
              <w:rPr>
                <w:vertAlign w:val="superscript"/>
              </w:rPr>
              <w:t>6</w:t>
            </w:r>
            <w:r w:rsidRPr="00D4359D">
              <w:t>;</w:t>
            </w:r>
          </w:p>
        </w:tc>
        <w:tc>
          <w:tcPr>
            <w:tcW w:w="4876" w:type="dxa"/>
            <w:tcBorders>
              <w:top w:val="nil"/>
              <w:left w:val="nil"/>
              <w:bottom w:val="nil"/>
              <w:right w:val="nil"/>
            </w:tcBorders>
          </w:tcPr>
          <w:p w14:paraId="0FED3ABE" w14:textId="77777777" w:rsidR="00732479" w:rsidRPr="00D4359D" w:rsidRDefault="00732479" w:rsidP="00170CCF">
            <w:pPr>
              <w:pStyle w:val="Normal6a"/>
            </w:pPr>
            <w:r w:rsidRPr="00D4359D">
              <w:t>B.</w:t>
            </w:r>
            <w:r w:rsidRPr="00D4359D">
              <w:tab/>
              <w:t>in der Erwägung, dass sich zwar die</w:t>
            </w:r>
            <w:r w:rsidRPr="00D4359D">
              <w:rPr>
                <w:b/>
                <w:i/>
              </w:rPr>
              <w:t xml:space="preserve"> Einbeziehung von Frauen in klinische</w:t>
            </w:r>
            <w:r w:rsidRPr="00D4359D">
              <w:t xml:space="preserve"> Prüfungen durch regulatorische Entwicklungen verbessert hat, Frauen im Vergleich zu Männern jedoch nach wie vor unterrepräsentiert sind und dieser Unterschied bei schwangeren und stillenden Frauen besonders ausgeprägt ist</w:t>
            </w:r>
            <w:r w:rsidRPr="00D4359D">
              <w:rPr>
                <w:vertAlign w:val="superscript"/>
              </w:rPr>
              <w:t>6</w:t>
            </w:r>
            <w:r w:rsidRPr="00D4359D">
              <w:t>;</w:t>
            </w:r>
          </w:p>
        </w:tc>
      </w:tr>
      <w:tr w:rsidR="00732479" w:rsidRPr="00D4359D" w14:paraId="292BD7C6" w14:textId="77777777" w:rsidTr="00170CCF">
        <w:trPr>
          <w:jc w:val="center"/>
        </w:trPr>
        <w:tc>
          <w:tcPr>
            <w:tcW w:w="4876" w:type="dxa"/>
            <w:tcBorders>
              <w:top w:val="nil"/>
              <w:left w:val="nil"/>
              <w:bottom w:val="nil"/>
              <w:right w:val="nil"/>
            </w:tcBorders>
          </w:tcPr>
          <w:p w14:paraId="01C859A2"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7E233EC4" w14:textId="77777777" w:rsidR="00732479" w:rsidRPr="00D4359D" w:rsidRDefault="00732479" w:rsidP="00170CCF">
            <w:pPr>
              <w:pStyle w:val="Normal6a"/>
            </w:pPr>
            <w:r w:rsidRPr="00D4359D">
              <w:rPr>
                <w:b/>
                <w:i/>
              </w:rPr>
              <w:t>_________________</w:t>
            </w:r>
          </w:p>
        </w:tc>
      </w:tr>
      <w:tr w:rsidR="00732479" w:rsidRPr="00D4359D" w14:paraId="4A29EE29" w14:textId="77777777" w:rsidTr="00170CCF">
        <w:trPr>
          <w:jc w:val="center"/>
        </w:trPr>
        <w:tc>
          <w:tcPr>
            <w:tcW w:w="4876" w:type="dxa"/>
            <w:tcBorders>
              <w:top w:val="nil"/>
              <w:left w:val="nil"/>
              <w:bottom w:val="nil"/>
              <w:right w:val="nil"/>
            </w:tcBorders>
          </w:tcPr>
          <w:p w14:paraId="120186FF" w14:textId="77777777" w:rsidR="00732479" w:rsidRPr="00D4359D" w:rsidRDefault="00732479" w:rsidP="00170CCF">
            <w:pPr>
              <w:pStyle w:val="Normal6a"/>
            </w:pPr>
            <w:r w:rsidRPr="00D4359D">
              <w:rPr>
                <w:vertAlign w:val="superscript"/>
              </w:rPr>
              <w:t>6</w:t>
            </w:r>
            <w:r w:rsidRPr="00D4359D">
              <w:t xml:space="preserve"> Daten aus dem von der Europäischen Arzneimittel-Agentur am 4. Juni 2025 zitierten Informationssystem für klinische Prüfungen zufolge werden bei weniger als 0,4 % der Prüfungen in der EU schwangere oder stillende Frauen als Teilnehmerinnen zugelassen. Europäische Arzneimittel-Agentur, „New guideline on inclusion of pregnant and breastfeeding individuals in clinical trials“, 2025, https://www.ema.europa.eu/en/news/new-guideline-inclusion-pregnant-breastfeeding-individuals-clinical-trials?utm_source=chatgpt.com.</w:t>
            </w:r>
          </w:p>
        </w:tc>
        <w:tc>
          <w:tcPr>
            <w:tcW w:w="4876" w:type="dxa"/>
            <w:tcBorders>
              <w:top w:val="nil"/>
              <w:left w:val="nil"/>
              <w:bottom w:val="nil"/>
              <w:right w:val="nil"/>
            </w:tcBorders>
          </w:tcPr>
          <w:p w14:paraId="5FA4A3BA" w14:textId="77777777" w:rsidR="00732479" w:rsidRPr="00D4359D" w:rsidRDefault="00732479" w:rsidP="00170CCF">
            <w:pPr>
              <w:pStyle w:val="Normal6a"/>
            </w:pPr>
            <w:r w:rsidRPr="00D4359D">
              <w:rPr>
                <w:vertAlign w:val="superscript"/>
              </w:rPr>
              <w:t>6</w:t>
            </w:r>
            <w:r w:rsidRPr="00D4359D">
              <w:t xml:space="preserve"> Daten aus dem von der Europäischen Arzneimittel-Agentur am 4. Juni 2025 zitierten Informationssystem für klinische Prüfungen zufolge werden bei weniger als 0,4 % der Prüfungen in der EU schwangere oder stillende Frauen als Teilnehmerinnen zugelassen. Europäische Arzneimittel-Agentur, „New guideline on inclusion of pregnant and breastfeeding individuals in clinical trials“, 2025, https://www.ema.europa.eu/en/news/new-guideline-inclusion-pregnant-breastfeeding-individuals-clinical-trials?utm_source=chatgpt.com.</w:t>
            </w:r>
          </w:p>
        </w:tc>
      </w:tr>
    </w:tbl>
    <w:p w14:paraId="45A281B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6566B99" w14:textId="77777777" w:rsidR="00732479" w:rsidRPr="00D4359D" w:rsidRDefault="00732479" w:rsidP="00732479">
      <w:r w:rsidRPr="00D4359D">
        <w:rPr>
          <w:rStyle w:val="HideTWBExt"/>
        </w:rPr>
        <w:t>&lt;/Amend&gt;</w:t>
      </w:r>
    </w:p>
    <w:p w14:paraId="1A41FE06" w14:textId="77777777" w:rsidR="00646BAE" w:rsidRDefault="00646BAE" w:rsidP="00732479">
      <w:pPr>
        <w:pStyle w:val="AmNumberTabs"/>
        <w:rPr>
          <w:rStyle w:val="HideTWBExt"/>
          <w:vanish w:val="0"/>
        </w:rPr>
      </w:pPr>
    </w:p>
    <w:p w14:paraId="5019B40D" w14:textId="77777777" w:rsidR="00646BAE" w:rsidRDefault="00646BAE" w:rsidP="00732479">
      <w:pPr>
        <w:pStyle w:val="AmNumberTabs"/>
        <w:rPr>
          <w:rStyle w:val="HideTWBExt"/>
          <w:vanish w:val="0"/>
        </w:rPr>
      </w:pPr>
    </w:p>
    <w:p w14:paraId="6E2D1ED7" w14:textId="70BAFA1A"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56</w:t>
      </w:r>
      <w:r w:rsidRPr="00D4359D">
        <w:rPr>
          <w:rStyle w:val="HideTWBExt"/>
        </w:rPr>
        <w:t>&lt;/NumAm&gt;</w:t>
      </w:r>
    </w:p>
    <w:p w14:paraId="540514DE"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61FE5EBD" w14:textId="77777777" w:rsidR="00732479" w:rsidRPr="00D4359D" w:rsidRDefault="00732479" w:rsidP="00732479">
      <w:pPr>
        <w:pStyle w:val="NormalBold"/>
      </w:pPr>
      <w:r w:rsidRPr="00D4359D">
        <w:rPr>
          <w:rStyle w:val="HideTWBExt"/>
          <w:b w:val="0"/>
        </w:rPr>
        <w:t>&lt;/RepeatBlock-By&gt;</w:t>
      </w:r>
    </w:p>
    <w:p w14:paraId="76856D8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7C87B7B" w14:textId="77777777" w:rsidR="00732479" w:rsidRPr="00D4359D" w:rsidRDefault="00732479" w:rsidP="00732479">
      <w:pPr>
        <w:pStyle w:val="NormalBold"/>
      </w:pPr>
      <w:r w:rsidRPr="00D4359D">
        <w:rPr>
          <w:rStyle w:val="HideTWBExt"/>
        </w:rPr>
        <w:t>&lt;Article&gt;</w:t>
      </w:r>
      <w:r w:rsidRPr="00D4359D">
        <w:t>Erwägung B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55BD13E" w14:textId="77777777" w:rsidTr="00170CCF">
        <w:trPr>
          <w:trHeight w:hRule="exact" w:val="240"/>
          <w:jc w:val="center"/>
        </w:trPr>
        <w:tc>
          <w:tcPr>
            <w:tcW w:w="9752" w:type="dxa"/>
            <w:gridSpan w:val="2"/>
            <w:tcBorders>
              <w:top w:val="nil"/>
              <w:left w:val="nil"/>
              <w:bottom w:val="nil"/>
              <w:right w:val="nil"/>
            </w:tcBorders>
          </w:tcPr>
          <w:p w14:paraId="613625FA" w14:textId="77777777" w:rsidR="00732479" w:rsidRPr="00D4359D" w:rsidRDefault="00732479" w:rsidP="00170CCF"/>
        </w:tc>
      </w:tr>
      <w:tr w:rsidR="00732479" w:rsidRPr="00D4359D" w14:paraId="0895F5D2" w14:textId="77777777" w:rsidTr="00170CCF">
        <w:trPr>
          <w:trHeight w:val="240"/>
          <w:jc w:val="center"/>
        </w:trPr>
        <w:tc>
          <w:tcPr>
            <w:tcW w:w="4876" w:type="dxa"/>
            <w:tcBorders>
              <w:top w:val="nil"/>
              <w:left w:val="nil"/>
              <w:bottom w:val="nil"/>
              <w:right w:val="nil"/>
            </w:tcBorders>
          </w:tcPr>
          <w:p w14:paraId="5E77272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C2668FA" w14:textId="77777777" w:rsidR="00732479" w:rsidRPr="00D4359D" w:rsidRDefault="00732479" w:rsidP="00170CCF">
            <w:pPr>
              <w:pStyle w:val="AmColumnHeading"/>
            </w:pPr>
            <w:r w:rsidRPr="00D4359D">
              <w:t>Geänderter Text</w:t>
            </w:r>
          </w:p>
        </w:tc>
      </w:tr>
      <w:tr w:rsidR="00732479" w:rsidRPr="00D4359D" w14:paraId="060D109E" w14:textId="77777777" w:rsidTr="00170CCF">
        <w:trPr>
          <w:jc w:val="center"/>
        </w:trPr>
        <w:tc>
          <w:tcPr>
            <w:tcW w:w="4876" w:type="dxa"/>
            <w:tcBorders>
              <w:top w:val="nil"/>
              <w:left w:val="nil"/>
              <w:bottom w:val="nil"/>
              <w:right w:val="nil"/>
            </w:tcBorders>
          </w:tcPr>
          <w:p w14:paraId="7C043933" w14:textId="77777777" w:rsidR="00732479" w:rsidRPr="00D4359D" w:rsidRDefault="00732479" w:rsidP="00170CCF">
            <w:pPr>
              <w:pStyle w:val="Normal6a"/>
            </w:pPr>
          </w:p>
        </w:tc>
        <w:tc>
          <w:tcPr>
            <w:tcW w:w="4876" w:type="dxa"/>
            <w:tcBorders>
              <w:top w:val="nil"/>
              <w:left w:val="nil"/>
              <w:bottom w:val="nil"/>
              <w:right w:val="nil"/>
            </w:tcBorders>
          </w:tcPr>
          <w:p w14:paraId="49135768" w14:textId="77777777" w:rsidR="00732479" w:rsidRPr="00D4359D" w:rsidRDefault="00732479" w:rsidP="00170CCF">
            <w:pPr>
              <w:pStyle w:val="Normal6a"/>
            </w:pPr>
            <w:r w:rsidRPr="00D4359D">
              <w:rPr>
                <w:b/>
                <w:i/>
              </w:rPr>
              <w:t>Ba.</w:t>
            </w:r>
            <w:r w:rsidRPr="00D4359D">
              <w:tab/>
            </w:r>
            <w:r w:rsidRPr="00D4359D">
              <w:rPr>
                <w:b/>
                <w:i/>
              </w:rPr>
              <w:t xml:space="preserve">in der Erwägung, dass bei Frauen infolge dieser unausgewogenen </w:t>
            </w:r>
            <w:r w:rsidRPr="00D4359D">
              <w:rPr>
                <w:b/>
                <w:i/>
              </w:rPr>
              <w:lastRenderedPageBreak/>
              <w:t>Berücksichtigung in der Entwicklungsphase von Arzneimitteln um 50 % bis 75 % häufiger unerwünschte Arzneimittelwirkungen (UAW) auftreten als bei Männern</w:t>
            </w:r>
            <w:r w:rsidRPr="00D4359D">
              <w:rPr>
                <w:b/>
                <w:i/>
                <w:vertAlign w:val="superscript"/>
              </w:rPr>
              <w:t>1a</w:t>
            </w:r>
            <w:r w:rsidRPr="00D4359D">
              <w:rPr>
                <w:b/>
                <w:i/>
              </w:rPr>
              <w:t>;</w:t>
            </w:r>
          </w:p>
        </w:tc>
      </w:tr>
      <w:tr w:rsidR="00732479" w:rsidRPr="00D4359D" w14:paraId="61A0B8ED" w14:textId="77777777" w:rsidTr="00170CCF">
        <w:trPr>
          <w:jc w:val="center"/>
        </w:trPr>
        <w:tc>
          <w:tcPr>
            <w:tcW w:w="4876" w:type="dxa"/>
            <w:tcBorders>
              <w:top w:val="nil"/>
              <w:left w:val="nil"/>
              <w:bottom w:val="nil"/>
              <w:right w:val="nil"/>
            </w:tcBorders>
          </w:tcPr>
          <w:p w14:paraId="3E433D17" w14:textId="77777777" w:rsidR="00732479" w:rsidRPr="00D4359D" w:rsidRDefault="00732479" w:rsidP="00170CCF"/>
        </w:tc>
        <w:tc>
          <w:tcPr>
            <w:tcW w:w="4876" w:type="dxa"/>
            <w:tcBorders>
              <w:top w:val="nil"/>
              <w:left w:val="nil"/>
              <w:bottom w:val="nil"/>
              <w:right w:val="nil"/>
            </w:tcBorders>
          </w:tcPr>
          <w:p w14:paraId="348B5DF8" w14:textId="77777777" w:rsidR="00732479" w:rsidRPr="00D4359D" w:rsidRDefault="00732479" w:rsidP="00170CCF">
            <w:pPr>
              <w:pStyle w:val="Normal6a"/>
            </w:pPr>
            <w:r w:rsidRPr="00D4359D">
              <w:rPr>
                <w:b/>
                <w:i/>
              </w:rPr>
              <w:t>_________________</w:t>
            </w:r>
          </w:p>
        </w:tc>
      </w:tr>
      <w:tr w:rsidR="00732479" w:rsidRPr="00D4359D" w14:paraId="0AD14E48" w14:textId="77777777" w:rsidTr="00170CCF">
        <w:trPr>
          <w:jc w:val="center"/>
        </w:trPr>
        <w:tc>
          <w:tcPr>
            <w:tcW w:w="4876" w:type="dxa"/>
            <w:tcBorders>
              <w:top w:val="nil"/>
              <w:left w:val="nil"/>
              <w:bottom w:val="nil"/>
              <w:right w:val="nil"/>
            </w:tcBorders>
          </w:tcPr>
          <w:p w14:paraId="6DE34106" w14:textId="77777777" w:rsidR="00732479" w:rsidRPr="00D4359D" w:rsidRDefault="00732479" w:rsidP="00170CCF"/>
        </w:tc>
        <w:tc>
          <w:tcPr>
            <w:tcW w:w="4876" w:type="dxa"/>
            <w:tcBorders>
              <w:top w:val="nil"/>
              <w:left w:val="nil"/>
              <w:bottom w:val="nil"/>
              <w:right w:val="nil"/>
            </w:tcBorders>
          </w:tcPr>
          <w:p w14:paraId="424276B8" w14:textId="77777777" w:rsidR="00732479" w:rsidRPr="00D4359D" w:rsidRDefault="00732479" w:rsidP="00170CCF">
            <w:pPr>
              <w:pStyle w:val="Normal6a"/>
            </w:pPr>
            <w:r w:rsidRPr="00D4359D">
              <w:rPr>
                <w:b/>
                <w:i/>
                <w:vertAlign w:val="superscript"/>
              </w:rPr>
              <w:t>1a</w:t>
            </w:r>
            <w:r w:rsidRPr="00D4359D">
              <w:t xml:space="preserve"> </w:t>
            </w:r>
            <w:r w:rsidRPr="00D4359D">
              <w:rPr>
                <w:b/>
                <w:i/>
              </w:rPr>
              <w:t>Zucker, I. und Prendergast, B. J., „Sex differences in pharmacokinetics predict adverse drug reactions in women“, in: Biology of Sex Differences, Juni 2020.</w:t>
            </w:r>
          </w:p>
        </w:tc>
      </w:tr>
    </w:tbl>
    <w:p w14:paraId="1AB4E70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9103E08" w14:textId="77777777" w:rsidR="00732479" w:rsidRPr="00D4359D" w:rsidRDefault="00732479" w:rsidP="00732479">
      <w:r w:rsidRPr="00D4359D">
        <w:rPr>
          <w:rStyle w:val="HideTWBExt"/>
        </w:rPr>
        <w:t>&lt;/Amend&gt;</w:t>
      </w:r>
    </w:p>
    <w:p w14:paraId="2C4E436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57</w:t>
      </w:r>
      <w:r w:rsidRPr="00D4359D">
        <w:rPr>
          <w:rStyle w:val="HideTWBExt"/>
        </w:rPr>
        <w:t>&lt;/NumAm&gt;</w:t>
      </w:r>
    </w:p>
    <w:p w14:paraId="517D9BF1" w14:textId="77777777" w:rsidR="00732479" w:rsidRPr="00D4359D" w:rsidRDefault="00732479" w:rsidP="00732479">
      <w:pPr>
        <w:pStyle w:val="NormalBold"/>
      </w:pPr>
      <w:r w:rsidRPr="00D4359D">
        <w:rPr>
          <w:rStyle w:val="HideTWBExt"/>
          <w:b w:val="0"/>
        </w:rPr>
        <w:t>&lt;RepeatBlock-By&gt;&lt;Members&gt;</w:t>
      </w:r>
      <w:r w:rsidRPr="00D4359D">
        <w:t>Judita Laššáková, Ondřej Dostál, Erik Kaliňák</w:t>
      </w:r>
      <w:r w:rsidRPr="00D4359D">
        <w:rPr>
          <w:rStyle w:val="HideTWBExt"/>
          <w:b w:val="0"/>
        </w:rPr>
        <w:t>&lt;/Members&gt;</w:t>
      </w:r>
    </w:p>
    <w:p w14:paraId="5AD4433E" w14:textId="77777777" w:rsidR="00732479" w:rsidRPr="00D4359D" w:rsidRDefault="00732479" w:rsidP="00732479">
      <w:pPr>
        <w:pStyle w:val="NormalBold"/>
      </w:pPr>
      <w:r w:rsidRPr="00D4359D">
        <w:rPr>
          <w:rStyle w:val="HideTWBExt"/>
          <w:b w:val="0"/>
        </w:rPr>
        <w:t>&lt;/RepeatBlock-By&gt;</w:t>
      </w:r>
    </w:p>
    <w:p w14:paraId="1C24816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F8645FB" w14:textId="77777777" w:rsidR="00732479" w:rsidRPr="00D4359D" w:rsidRDefault="00732479" w:rsidP="00732479">
      <w:pPr>
        <w:pStyle w:val="NormalBold"/>
      </w:pPr>
      <w:r w:rsidRPr="00D4359D">
        <w:rPr>
          <w:rStyle w:val="HideTWBExt"/>
        </w:rPr>
        <w:t>&lt;Article&gt;</w:t>
      </w:r>
      <w:r w:rsidRPr="00D4359D">
        <w:t>Erwägung B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810ACD6" w14:textId="77777777" w:rsidTr="00170CCF">
        <w:trPr>
          <w:trHeight w:hRule="exact" w:val="240"/>
          <w:jc w:val="center"/>
        </w:trPr>
        <w:tc>
          <w:tcPr>
            <w:tcW w:w="9752" w:type="dxa"/>
            <w:gridSpan w:val="2"/>
            <w:tcBorders>
              <w:top w:val="nil"/>
              <w:left w:val="nil"/>
              <w:bottom w:val="nil"/>
              <w:right w:val="nil"/>
            </w:tcBorders>
          </w:tcPr>
          <w:p w14:paraId="1D37930A" w14:textId="77777777" w:rsidR="00732479" w:rsidRPr="00D4359D" w:rsidRDefault="00732479" w:rsidP="00170CCF"/>
        </w:tc>
      </w:tr>
      <w:tr w:rsidR="00732479" w:rsidRPr="00D4359D" w14:paraId="348070D7" w14:textId="77777777" w:rsidTr="00170CCF">
        <w:trPr>
          <w:trHeight w:val="240"/>
          <w:jc w:val="center"/>
        </w:trPr>
        <w:tc>
          <w:tcPr>
            <w:tcW w:w="4876" w:type="dxa"/>
            <w:tcBorders>
              <w:top w:val="nil"/>
              <w:left w:val="nil"/>
              <w:bottom w:val="nil"/>
              <w:right w:val="nil"/>
            </w:tcBorders>
          </w:tcPr>
          <w:p w14:paraId="32C3958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44BA187" w14:textId="77777777" w:rsidR="00732479" w:rsidRPr="00D4359D" w:rsidRDefault="00732479" w:rsidP="00170CCF">
            <w:pPr>
              <w:pStyle w:val="AmColumnHeading"/>
            </w:pPr>
            <w:r w:rsidRPr="00D4359D">
              <w:t>Geänderter Text</w:t>
            </w:r>
          </w:p>
        </w:tc>
      </w:tr>
      <w:tr w:rsidR="00732479" w:rsidRPr="00D4359D" w14:paraId="75787B97" w14:textId="77777777" w:rsidTr="00170CCF">
        <w:trPr>
          <w:jc w:val="center"/>
        </w:trPr>
        <w:tc>
          <w:tcPr>
            <w:tcW w:w="4876" w:type="dxa"/>
            <w:tcBorders>
              <w:top w:val="nil"/>
              <w:left w:val="nil"/>
              <w:bottom w:val="nil"/>
              <w:right w:val="nil"/>
            </w:tcBorders>
          </w:tcPr>
          <w:p w14:paraId="3E75B5CE" w14:textId="77777777" w:rsidR="00732479" w:rsidRPr="00D4359D" w:rsidRDefault="00732479" w:rsidP="00170CCF">
            <w:pPr>
              <w:pStyle w:val="Normal6a"/>
            </w:pPr>
          </w:p>
        </w:tc>
        <w:tc>
          <w:tcPr>
            <w:tcW w:w="4876" w:type="dxa"/>
            <w:tcBorders>
              <w:top w:val="nil"/>
              <w:left w:val="nil"/>
              <w:bottom w:val="nil"/>
              <w:right w:val="nil"/>
            </w:tcBorders>
          </w:tcPr>
          <w:p w14:paraId="44CC8789" w14:textId="77777777" w:rsidR="00732479" w:rsidRPr="00D4359D" w:rsidRDefault="00732479" w:rsidP="00170CCF">
            <w:pPr>
              <w:pStyle w:val="Normal6a"/>
            </w:pPr>
            <w:r w:rsidRPr="00D4359D">
              <w:rPr>
                <w:b/>
                <w:i/>
              </w:rPr>
              <w:t>Ba.</w:t>
            </w:r>
            <w:r w:rsidRPr="00D4359D">
              <w:tab/>
            </w:r>
            <w:r w:rsidRPr="00D4359D">
              <w:rPr>
                <w:b/>
                <w:i/>
              </w:rPr>
              <w:t>in der Erwägung, dass bestimmte Patientengruppen in der klinischen Forschung nach wie vor unterrepräsentiert sind, was dazu führen kann, dass solide Evidenzdaten über die Behandlungsergebnisse in der gesamten Bevölkerung nur in begrenztem Maße verfügbar sind;</w:t>
            </w:r>
          </w:p>
        </w:tc>
      </w:tr>
    </w:tbl>
    <w:p w14:paraId="2A2A547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4F7B9A4" w14:textId="77777777" w:rsidR="00732479" w:rsidRPr="00D4359D" w:rsidRDefault="00732479" w:rsidP="00732479">
      <w:r w:rsidRPr="00D4359D">
        <w:rPr>
          <w:rStyle w:val="HideTWBExt"/>
        </w:rPr>
        <w:t>&lt;/Amend&gt;</w:t>
      </w:r>
    </w:p>
    <w:p w14:paraId="4C445154" w14:textId="77777777" w:rsidR="00646BAE" w:rsidRDefault="00646BAE" w:rsidP="00732479">
      <w:pPr>
        <w:pStyle w:val="AmNumberTabs"/>
        <w:rPr>
          <w:rStyle w:val="HideTWBExt"/>
          <w:vanish w:val="0"/>
        </w:rPr>
      </w:pPr>
    </w:p>
    <w:p w14:paraId="772B4CB9" w14:textId="051D3343"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58</w:t>
      </w:r>
      <w:r w:rsidRPr="00D4359D">
        <w:rPr>
          <w:rStyle w:val="HideTWBExt"/>
        </w:rPr>
        <w:t>&lt;/NumAm&gt;</w:t>
      </w:r>
    </w:p>
    <w:p w14:paraId="532B4021"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3D48139F" w14:textId="77777777" w:rsidR="00732479" w:rsidRPr="00D4359D" w:rsidRDefault="00732479" w:rsidP="00732479">
      <w:pPr>
        <w:pStyle w:val="NormalBold"/>
      </w:pPr>
      <w:r w:rsidRPr="00D4359D">
        <w:rPr>
          <w:rStyle w:val="HideTWBExt"/>
          <w:b w:val="0"/>
        </w:rPr>
        <w:t>&lt;/RepeatBlock-By&gt;</w:t>
      </w:r>
    </w:p>
    <w:p w14:paraId="1125883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7E85EF4" w14:textId="77777777" w:rsidR="00732479" w:rsidRPr="00D4359D" w:rsidRDefault="00732479" w:rsidP="00732479">
      <w:pPr>
        <w:pStyle w:val="NormalBold"/>
      </w:pPr>
      <w:r w:rsidRPr="00D4359D">
        <w:rPr>
          <w:rStyle w:val="HideTWBExt"/>
        </w:rPr>
        <w:t>&lt;Article&gt;</w:t>
      </w:r>
      <w:r w:rsidRPr="00D4359D">
        <w:t>Erwägung C</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ABFC127" w14:textId="77777777" w:rsidTr="00170CCF">
        <w:trPr>
          <w:trHeight w:hRule="exact" w:val="240"/>
          <w:jc w:val="center"/>
        </w:trPr>
        <w:tc>
          <w:tcPr>
            <w:tcW w:w="9752" w:type="dxa"/>
            <w:gridSpan w:val="2"/>
            <w:tcBorders>
              <w:top w:val="nil"/>
              <w:left w:val="nil"/>
              <w:bottom w:val="nil"/>
              <w:right w:val="nil"/>
            </w:tcBorders>
          </w:tcPr>
          <w:p w14:paraId="588FABD4" w14:textId="77777777" w:rsidR="00732479" w:rsidRPr="00D4359D" w:rsidRDefault="00732479" w:rsidP="00170CCF"/>
        </w:tc>
      </w:tr>
      <w:tr w:rsidR="00732479" w:rsidRPr="00D4359D" w14:paraId="78DDD1CC" w14:textId="77777777" w:rsidTr="00170CCF">
        <w:trPr>
          <w:trHeight w:val="240"/>
          <w:jc w:val="center"/>
        </w:trPr>
        <w:tc>
          <w:tcPr>
            <w:tcW w:w="4876" w:type="dxa"/>
            <w:tcBorders>
              <w:top w:val="nil"/>
              <w:left w:val="nil"/>
              <w:bottom w:val="nil"/>
              <w:right w:val="nil"/>
            </w:tcBorders>
          </w:tcPr>
          <w:p w14:paraId="4961C68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70A8003" w14:textId="77777777" w:rsidR="00732479" w:rsidRPr="00D4359D" w:rsidRDefault="00732479" w:rsidP="00170CCF">
            <w:pPr>
              <w:pStyle w:val="AmColumnHeading"/>
            </w:pPr>
            <w:r w:rsidRPr="00D4359D">
              <w:t>Geänderter Text</w:t>
            </w:r>
          </w:p>
        </w:tc>
      </w:tr>
      <w:tr w:rsidR="00732479" w:rsidRPr="00D4359D" w14:paraId="6129695F" w14:textId="77777777" w:rsidTr="00170CCF">
        <w:trPr>
          <w:jc w:val="center"/>
        </w:trPr>
        <w:tc>
          <w:tcPr>
            <w:tcW w:w="4876" w:type="dxa"/>
            <w:tcBorders>
              <w:top w:val="nil"/>
              <w:left w:val="nil"/>
              <w:bottom w:val="nil"/>
              <w:right w:val="nil"/>
            </w:tcBorders>
          </w:tcPr>
          <w:p w14:paraId="70C66FB9" w14:textId="77777777" w:rsidR="00732479" w:rsidRPr="00D4359D" w:rsidRDefault="00732479" w:rsidP="00170CCF">
            <w:pPr>
              <w:pStyle w:val="Normal6a"/>
            </w:pPr>
            <w:r w:rsidRPr="00D4359D">
              <w:t>C.</w:t>
            </w:r>
            <w:r w:rsidRPr="00D4359D">
              <w:tab/>
              <w:t>in der Erwägung, dass Transgender-</w:t>
            </w:r>
            <w:r w:rsidRPr="00D4359D">
              <w:lastRenderedPageBreak/>
              <w:t>Personen und marginalisierte Bevölkerungsgruppen in</w:t>
            </w:r>
            <w:r w:rsidRPr="00D4359D">
              <w:rPr>
                <w:b/>
                <w:i/>
              </w:rPr>
              <w:t xml:space="preserve"> den meisten</w:t>
            </w:r>
            <w:r w:rsidRPr="00D4359D">
              <w:t xml:space="preserve"> klinischen Prüfungen nicht berücksichtigt werden</w:t>
            </w:r>
            <w:r w:rsidRPr="00D4359D">
              <w:rPr>
                <w:b/>
                <w:i/>
              </w:rPr>
              <w:t>, sodass oft unbekannt ist, wie sie auf Behandlungen reagieren</w:t>
            </w:r>
            <w:r w:rsidRPr="00D4359D">
              <w:rPr>
                <w:vertAlign w:val="superscript"/>
              </w:rPr>
              <w:t>7</w:t>
            </w:r>
            <w:r w:rsidRPr="00D4359D">
              <w:t>;</w:t>
            </w:r>
          </w:p>
        </w:tc>
        <w:tc>
          <w:tcPr>
            <w:tcW w:w="4876" w:type="dxa"/>
            <w:tcBorders>
              <w:top w:val="nil"/>
              <w:left w:val="nil"/>
              <w:bottom w:val="nil"/>
              <w:right w:val="nil"/>
            </w:tcBorders>
          </w:tcPr>
          <w:p w14:paraId="07B90CB6" w14:textId="77777777" w:rsidR="00732479" w:rsidRPr="00D4359D" w:rsidRDefault="00732479" w:rsidP="00170CCF">
            <w:pPr>
              <w:pStyle w:val="Normal6a"/>
            </w:pPr>
            <w:r w:rsidRPr="00D4359D">
              <w:lastRenderedPageBreak/>
              <w:t>C.</w:t>
            </w:r>
            <w:r w:rsidRPr="00D4359D">
              <w:tab/>
              <w:t>in der Erwägung, dass Transgender-</w:t>
            </w:r>
            <w:r w:rsidRPr="00D4359D">
              <w:lastRenderedPageBreak/>
              <w:t>Personen und marginalisierte Bevölkerungsgruppen in klinischen Prüfungen</w:t>
            </w:r>
            <w:r w:rsidRPr="00D4359D">
              <w:rPr>
                <w:b/>
                <w:i/>
              </w:rPr>
              <w:t xml:space="preserve"> und in der medizinischen Forschung oftmals</w:t>
            </w:r>
            <w:r w:rsidRPr="00D4359D">
              <w:t xml:space="preserve"> nicht berücksichtigt werden</w:t>
            </w:r>
            <w:r w:rsidRPr="00D4359D">
              <w:rPr>
                <w:b/>
                <w:i/>
              </w:rPr>
              <w:t xml:space="preserve"> und dies erhebliche Lücken in den Evidenzdaten über die Sicherheit und Wirksamkeit von Behandlungen zur Folge hat; in der Erwägung, dass der ungleiche Zugang zu einer angemessenen, rechtzeitigen und hochwertigen Gesundheitsversorgung durch diesen Mangel an Daten verstärkt wird</w:t>
            </w:r>
            <w:r w:rsidRPr="00D4359D">
              <w:rPr>
                <w:vertAlign w:val="superscript"/>
              </w:rPr>
              <w:t>7</w:t>
            </w:r>
            <w:r w:rsidRPr="00D4359D">
              <w:t>;</w:t>
            </w:r>
          </w:p>
        </w:tc>
      </w:tr>
      <w:tr w:rsidR="00732479" w:rsidRPr="00D4359D" w14:paraId="19D55D1A" w14:textId="77777777" w:rsidTr="00170CCF">
        <w:trPr>
          <w:jc w:val="center"/>
        </w:trPr>
        <w:tc>
          <w:tcPr>
            <w:tcW w:w="4876" w:type="dxa"/>
            <w:tcBorders>
              <w:top w:val="nil"/>
              <w:left w:val="nil"/>
              <w:bottom w:val="nil"/>
              <w:right w:val="nil"/>
            </w:tcBorders>
          </w:tcPr>
          <w:p w14:paraId="0CBC57C1" w14:textId="77777777" w:rsidR="00732479" w:rsidRPr="00D4359D" w:rsidRDefault="00732479" w:rsidP="00170CCF">
            <w:pPr>
              <w:pStyle w:val="Normal6a"/>
            </w:pPr>
            <w:r w:rsidRPr="00D4359D">
              <w:rPr>
                <w:b/>
                <w:i/>
              </w:rPr>
              <w:lastRenderedPageBreak/>
              <w:t>_________________</w:t>
            </w:r>
          </w:p>
        </w:tc>
        <w:tc>
          <w:tcPr>
            <w:tcW w:w="4876" w:type="dxa"/>
            <w:tcBorders>
              <w:top w:val="nil"/>
              <w:left w:val="nil"/>
              <w:bottom w:val="nil"/>
              <w:right w:val="nil"/>
            </w:tcBorders>
          </w:tcPr>
          <w:p w14:paraId="307F2C5B" w14:textId="77777777" w:rsidR="00732479" w:rsidRPr="00D4359D" w:rsidRDefault="00732479" w:rsidP="00170CCF">
            <w:pPr>
              <w:pStyle w:val="Normal6a"/>
            </w:pPr>
            <w:r w:rsidRPr="00D4359D">
              <w:rPr>
                <w:b/>
                <w:i/>
              </w:rPr>
              <w:t>_________________</w:t>
            </w:r>
          </w:p>
        </w:tc>
      </w:tr>
      <w:tr w:rsidR="00732479" w:rsidRPr="00D4359D" w14:paraId="43C60CDE" w14:textId="77777777" w:rsidTr="00170CCF">
        <w:trPr>
          <w:jc w:val="center"/>
        </w:trPr>
        <w:tc>
          <w:tcPr>
            <w:tcW w:w="4876" w:type="dxa"/>
            <w:tcBorders>
              <w:top w:val="nil"/>
              <w:left w:val="nil"/>
              <w:bottom w:val="nil"/>
              <w:right w:val="nil"/>
            </w:tcBorders>
          </w:tcPr>
          <w:p w14:paraId="29617135" w14:textId="77777777" w:rsidR="00732479" w:rsidRPr="00D4359D" w:rsidRDefault="00732479" w:rsidP="00170CCF">
            <w:pPr>
              <w:pStyle w:val="Normal6a"/>
            </w:pPr>
            <w:r w:rsidRPr="00D4359D">
              <w:rPr>
                <w:b/>
                <w:i/>
                <w:vertAlign w:val="superscript"/>
              </w:rPr>
              <w:t>7</w:t>
            </w:r>
            <w:r w:rsidRPr="00D4359D">
              <w:t xml:space="preserve"> </w:t>
            </w:r>
            <w:r w:rsidRPr="00D4359D">
              <w:rPr>
                <w:b/>
                <w:i/>
              </w:rPr>
              <w:t>Brotto, L. A. und Galea, L. A. M., „Gender inclusivity in women’s health research“, BJOG, Bd. 129, Ausgabe 12, 2022, https://doi.org/10.1111%2F1471-0528.17231.</w:t>
            </w:r>
          </w:p>
        </w:tc>
        <w:tc>
          <w:tcPr>
            <w:tcW w:w="4876" w:type="dxa"/>
            <w:tcBorders>
              <w:top w:val="nil"/>
              <w:left w:val="nil"/>
              <w:bottom w:val="nil"/>
              <w:right w:val="nil"/>
            </w:tcBorders>
          </w:tcPr>
          <w:p w14:paraId="1A40D207" w14:textId="77777777" w:rsidR="00732479" w:rsidRPr="00D4359D" w:rsidRDefault="00732479" w:rsidP="00170CCF">
            <w:pPr>
              <w:pStyle w:val="Normal6a"/>
            </w:pPr>
            <w:r w:rsidRPr="00D4359D">
              <w:rPr>
                <w:b/>
                <w:i/>
                <w:vertAlign w:val="superscript"/>
              </w:rPr>
              <w:t>7</w:t>
            </w:r>
            <w:r w:rsidRPr="00D4359D">
              <w:t xml:space="preserve"> </w:t>
            </w:r>
            <w:r w:rsidRPr="00D4359D">
              <w:rPr>
                <w:b/>
                <w:i/>
              </w:rPr>
              <w:t>Brotto, L. A. und Galea, L. A. M., „Gender inclusivity in women’s health research“, BJOG, Bd. 129, Ausgabe 12, 2022, https://doi.org/10.1111%2F1471-0528.17231.</w:t>
            </w:r>
          </w:p>
        </w:tc>
      </w:tr>
    </w:tbl>
    <w:p w14:paraId="1FE86E9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2E6D3A5" w14:textId="77777777" w:rsidR="00732479" w:rsidRPr="00D4359D" w:rsidRDefault="00732479" w:rsidP="00732479">
      <w:r w:rsidRPr="00D4359D">
        <w:rPr>
          <w:rStyle w:val="HideTWBExt"/>
        </w:rPr>
        <w:t>&lt;/Amend&gt;</w:t>
      </w:r>
    </w:p>
    <w:p w14:paraId="3637A51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59</w:t>
      </w:r>
      <w:r w:rsidRPr="00D4359D">
        <w:rPr>
          <w:rStyle w:val="HideTWBExt"/>
        </w:rPr>
        <w:t>&lt;/NumAm&gt;</w:t>
      </w:r>
    </w:p>
    <w:p w14:paraId="0FC50D2B"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1596EBBD" w14:textId="77777777" w:rsidR="00732479" w:rsidRPr="00D4359D" w:rsidRDefault="00732479" w:rsidP="00732479">
      <w:pPr>
        <w:pStyle w:val="NormalBold"/>
      </w:pPr>
      <w:r w:rsidRPr="00D4359D">
        <w:rPr>
          <w:rStyle w:val="HideTWBExt"/>
          <w:b w:val="0"/>
        </w:rPr>
        <w:t>&lt;/RepeatBlock-By&gt;</w:t>
      </w:r>
    </w:p>
    <w:p w14:paraId="59DE5F3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2F7AB9B" w14:textId="77777777" w:rsidR="00732479" w:rsidRPr="00D4359D" w:rsidRDefault="00732479" w:rsidP="00732479">
      <w:pPr>
        <w:pStyle w:val="NormalBold"/>
      </w:pPr>
      <w:r w:rsidRPr="00D4359D">
        <w:rPr>
          <w:rStyle w:val="HideTWBExt"/>
        </w:rPr>
        <w:t>&lt;Article&gt;</w:t>
      </w:r>
      <w:r w:rsidRPr="00D4359D">
        <w:t>Erwägung C</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1D4CD44" w14:textId="77777777" w:rsidTr="00170CCF">
        <w:trPr>
          <w:trHeight w:hRule="exact" w:val="240"/>
          <w:jc w:val="center"/>
        </w:trPr>
        <w:tc>
          <w:tcPr>
            <w:tcW w:w="9752" w:type="dxa"/>
            <w:gridSpan w:val="2"/>
            <w:tcBorders>
              <w:top w:val="nil"/>
              <w:left w:val="nil"/>
              <w:bottom w:val="nil"/>
              <w:right w:val="nil"/>
            </w:tcBorders>
          </w:tcPr>
          <w:p w14:paraId="327F1EFE" w14:textId="77777777" w:rsidR="00732479" w:rsidRPr="00D4359D" w:rsidRDefault="00732479" w:rsidP="00170CCF"/>
        </w:tc>
      </w:tr>
      <w:tr w:rsidR="00732479" w:rsidRPr="00D4359D" w14:paraId="187F0C8A" w14:textId="77777777" w:rsidTr="00170CCF">
        <w:trPr>
          <w:trHeight w:val="240"/>
          <w:jc w:val="center"/>
        </w:trPr>
        <w:tc>
          <w:tcPr>
            <w:tcW w:w="4876" w:type="dxa"/>
            <w:tcBorders>
              <w:top w:val="nil"/>
              <w:left w:val="nil"/>
              <w:bottom w:val="nil"/>
              <w:right w:val="nil"/>
            </w:tcBorders>
          </w:tcPr>
          <w:p w14:paraId="6BD37F1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BC0A4CD" w14:textId="77777777" w:rsidR="00732479" w:rsidRPr="00D4359D" w:rsidRDefault="00732479" w:rsidP="00170CCF">
            <w:pPr>
              <w:pStyle w:val="AmColumnHeading"/>
            </w:pPr>
            <w:r w:rsidRPr="00D4359D">
              <w:t>Geänderter Text</w:t>
            </w:r>
          </w:p>
        </w:tc>
      </w:tr>
      <w:tr w:rsidR="00732479" w:rsidRPr="00D4359D" w14:paraId="0BFBB56A" w14:textId="77777777" w:rsidTr="00170CCF">
        <w:trPr>
          <w:jc w:val="center"/>
        </w:trPr>
        <w:tc>
          <w:tcPr>
            <w:tcW w:w="4876" w:type="dxa"/>
            <w:tcBorders>
              <w:top w:val="nil"/>
              <w:left w:val="nil"/>
              <w:bottom w:val="nil"/>
              <w:right w:val="nil"/>
            </w:tcBorders>
          </w:tcPr>
          <w:p w14:paraId="5D10C939" w14:textId="77777777" w:rsidR="00732479" w:rsidRPr="00D4359D" w:rsidRDefault="00732479" w:rsidP="00170CCF">
            <w:pPr>
              <w:pStyle w:val="Normal6a"/>
            </w:pPr>
            <w:r w:rsidRPr="00D4359D">
              <w:t>C.</w:t>
            </w:r>
            <w:r w:rsidRPr="00D4359D">
              <w:tab/>
              <w:t xml:space="preserve">in der Erwägung, dass </w:t>
            </w:r>
            <w:r w:rsidRPr="00D4359D">
              <w:rPr>
                <w:b/>
                <w:i/>
              </w:rPr>
              <w:t>Transgender-Personen und marginalisierte Bevölkerungsgruppen</w:t>
            </w:r>
            <w:r w:rsidRPr="00D4359D">
              <w:t xml:space="preserve"> in den meisten klinischen Prüfungen nicht berücksichtigt werden, </w:t>
            </w:r>
            <w:r w:rsidRPr="00D4359D">
              <w:rPr>
                <w:b/>
                <w:i/>
              </w:rPr>
              <w:t>sodass oft unbekannt ist, wie sie auf Behandlungen reagieren</w:t>
            </w:r>
            <w:r w:rsidRPr="00D4359D">
              <w:rPr>
                <w:b/>
                <w:i/>
                <w:vertAlign w:val="superscript"/>
              </w:rPr>
              <w:t>7</w:t>
            </w:r>
            <w:r w:rsidRPr="00D4359D">
              <w:rPr>
                <w:b/>
                <w:i/>
              </w:rPr>
              <w:t>;</w:t>
            </w:r>
          </w:p>
        </w:tc>
        <w:tc>
          <w:tcPr>
            <w:tcW w:w="4876" w:type="dxa"/>
            <w:tcBorders>
              <w:top w:val="nil"/>
              <w:left w:val="nil"/>
              <w:bottom w:val="nil"/>
              <w:right w:val="nil"/>
            </w:tcBorders>
          </w:tcPr>
          <w:p w14:paraId="6804674C" w14:textId="77777777" w:rsidR="00732479" w:rsidRPr="00D4359D" w:rsidRDefault="00732479" w:rsidP="00170CCF">
            <w:pPr>
              <w:pStyle w:val="Normal6a"/>
            </w:pPr>
            <w:r w:rsidRPr="00D4359D">
              <w:t>C.</w:t>
            </w:r>
            <w:r w:rsidRPr="00D4359D">
              <w:tab/>
              <w:t xml:space="preserve">in der Erwägung, dass </w:t>
            </w:r>
            <w:r w:rsidRPr="00D4359D">
              <w:rPr>
                <w:b/>
                <w:i/>
              </w:rPr>
              <w:t>Personen, die sich zum jeweiligen Zeitpunkt geschlechtsangleichenden Maßnahmen unterziehen oder eine solche Angleichung abgeschlossen haben,</w:t>
            </w:r>
            <w:r w:rsidRPr="00D4359D">
              <w:t xml:space="preserve"> in den meisten klinischen Prüfungen </w:t>
            </w:r>
            <w:r w:rsidRPr="00D4359D">
              <w:rPr>
                <w:b/>
                <w:i/>
              </w:rPr>
              <w:t>logischerweise</w:t>
            </w:r>
            <w:r w:rsidRPr="00D4359D">
              <w:t xml:space="preserve"> nicht berücksichtigt werden, </w:t>
            </w:r>
            <w:r w:rsidRPr="00D4359D">
              <w:rPr>
                <w:b/>
                <w:i/>
              </w:rPr>
              <w:t>insbesondere aufgrund fehlender Repräsentativität, ähnlich wie es bei vielen anderen Bevölkerungsgruppen der Fall ist, die medizinische Besonderheiten aufweisen; </w:t>
            </w:r>
          </w:p>
        </w:tc>
      </w:tr>
      <w:tr w:rsidR="00732479" w:rsidRPr="00D4359D" w14:paraId="230C90ED" w14:textId="77777777" w:rsidTr="00170CCF">
        <w:trPr>
          <w:jc w:val="center"/>
        </w:trPr>
        <w:tc>
          <w:tcPr>
            <w:tcW w:w="4876" w:type="dxa"/>
            <w:tcBorders>
              <w:top w:val="nil"/>
              <w:left w:val="nil"/>
              <w:bottom w:val="nil"/>
              <w:right w:val="nil"/>
            </w:tcBorders>
          </w:tcPr>
          <w:p w14:paraId="526B5F13"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7C2B4540" w14:textId="77777777" w:rsidR="00732479" w:rsidRPr="00D4359D" w:rsidRDefault="00732479" w:rsidP="00170CCF"/>
        </w:tc>
      </w:tr>
      <w:tr w:rsidR="00732479" w:rsidRPr="00D4359D" w14:paraId="134F3017" w14:textId="77777777" w:rsidTr="00170CCF">
        <w:trPr>
          <w:jc w:val="center"/>
        </w:trPr>
        <w:tc>
          <w:tcPr>
            <w:tcW w:w="4876" w:type="dxa"/>
            <w:tcBorders>
              <w:top w:val="nil"/>
              <w:left w:val="nil"/>
              <w:bottom w:val="nil"/>
              <w:right w:val="nil"/>
            </w:tcBorders>
          </w:tcPr>
          <w:p w14:paraId="3420A47F" w14:textId="77777777" w:rsidR="00732479" w:rsidRPr="00D4359D" w:rsidRDefault="00732479" w:rsidP="00170CCF">
            <w:pPr>
              <w:pStyle w:val="Normal6a"/>
            </w:pPr>
            <w:r w:rsidRPr="00D4359D">
              <w:rPr>
                <w:b/>
                <w:i/>
                <w:vertAlign w:val="superscript"/>
              </w:rPr>
              <w:t>7</w:t>
            </w:r>
            <w:r w:rsidRPr="00D4359D">
              <w:t> </w:t>
            </w:r>
            <w:r w:rsidRPr="00D4359D">
              <w:rPr>
                <w:b/>
                <w:i/>
              </w:rPr>
              <w:t xml:space="preserve">Brotto, L. A. und Galea, L. A. M., „Gender inclusivity in women’s health research“, BJOG, Bd. 129, Ausgabe 12, </w:t>
            </w:r>
            <w:r w:rsidRPr="00D4359D">
              <w:rPr>
                <w:b/>
                <w:i/>
              </w:rPr>
              <w:lastRenderedPageBreak/>
              <w:t>2022, https://doi.org/10.1111%2F1471-0528.17231.</w:t>
            </w:r>
          </w:p>
        </w:tc>
        <w:tc>
          <w:tcPr>
            <w:tcW w:w="4876" w:type="dxa"/>
            <w:tcBorders>
              <w:top w:val="nil"/>
              <w:left w:val="nil"/>
              <w:bottom w:val="nil"/>
              <w:right w:val="nil"/>
            </w:tcBorders>
          </w:tcPr>
          <w:p w14:paraId="63537227" w14:textId="77777777" w:rsidR="00732479" w:rsidRPr="00D4359D" w:rsidRDefault="00732479" w:rsidP="00170CCF"/>
        </w:tc>
      </w:tr>
    </w:tbl>
    <w:p w14:paraId="5FF4A7B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47D3DF24" w14:textId="77777777" w:rsidR="00732479" w:rsidRPr="00D4359D" w:rsidRDefault="00732479" w:rsidP="00732479">
      <w:r w:rsidRPr="00D4359D">
        <w:rPr>
          <w:rStyle w:val="HideTWBExt"/>
        </w:rPr>
        <w:t>&lt;/Amend&gt;</w:t>
      </w:r>
    </w:p>
    <w:p w14:paraId="71CFE64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60</w:t>
      </w:r>
      <w:r w:rsidRPr="00D4359D">
        <w:rPr>
          <w:rStyle w:val="HideTWBExt"/>
        </w:rPr>
        <w:t>&lt;/NumAm&gt;</w:t>
      </w:r>
    </w:p>
    <w:p w14:paraId="4FC1AE0C"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Elisabeth Grossmann, Alessandra Moretti, Maria Noichl, Emma Rafowicz, Sabrina Repp, Carla Tavares</w:t>
      </w:r>
      <w:r w:rsidRPr="00D4359D">
        <w:rPr>
          <w:rStyle w:val="HideTWBExt"/>
          <w:b w:val="0"/>
        </w:rPr>
        <w:t>&lt;/Members&gt;</w:t>
      </w:r>
    </w:p>
    <w:p w14:paraId="543ED933" w14:textId="77777777" w:rsidR="00732479" w:rsidRPr="00D4359D" w:rsidRDefault="00732479" w:rsidP="00732479">
      <w:pPr>
        <w:pStyle w:val="NormalBold"/>
      </w:pPr>
      <w:r w:rsidRPr="00D4359D">
        <w:rPr>
          <w:rStyle w:val="HideTWBExt"/>
          <w:b w:val="0"/>
        </w:rPr>
        <w:t>&lt;/RepeatBlock-By&gt;</w:t>
      </w:r>
    </w:p>
    <w:p w14:paraId="0A1F676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1CD8C4A" w14:textId="77777777" w:rsidR="00732479" w:rsidRPr="00D4359D" w:rsidRDefault="00732479" w:rsidP="00732479">
      <w:pPr>
        <w:pStyle w:val="NormalBold"/>
      </w:pPr>
      <w:r w:rsidRPr="00D4359D">
        <w:rPr>
          <w:rStyle w:val="HideTWBExt"/>
        </w:rPr>
        <w:t>&lt;Article&gt;</w:t>
      </w:r>
      <w:r w:rsidRPr="00D4359D">
        <w:t>Erwägung C</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0FCF294" w14:textId="77777777" w:rsidTr="00170CCF">
        <w:trPr>
          <w:trHeight w:hRule="exact" w:val="240"/>
          <w:jc w:val="center"/>
        </w:trPr>
        <w:tc>
          <w:tcPr>
            <w:tcW w:w="9752" w:type="dxa"/>
            <w:gridSpan w:val="2"/>
            <w:tcBorders>
              <w:top w:val="nil"/>
              <w:left w:val="nil"/>
              <w:bottom w:val="nil"/>
              <w:right w:val="nil"/>
            </w:tcBorders>
          </w:tcPr>
          <w:p w14:paraId="758BD87C" w14:textId="77777777" w:rsidR="00732479" w:rsidRPr="00D4359D" w:rsidRDefault="00732479" w:rsidP="00170CCF"/>
        </w:tc>
      </w:tr>
      <w:tr w:rsidR="00732479" w:rsidRPr="00D4359D" w14:paraId="215F5F8F" w14:textId="77777777" w:rsidTr="00170CCF">
        <w:trPr>
          <w:trHeight w:val="240"/>
          <w:jc w:val="center"/>
        </w:trPr>
        <w:tc>
          <w:tcPr>
            <w:tcW w:w="4876" w:type="dxa"/>
            <w:tcBorders>
              <w:top w:val="nil"/>
              <w:left w:val="nil"/>
              <w:bottom w:val="nil"/>
              <w:right w:val="nil"/>
            </w:tcBorders>
          </w:tcPr>
          <w:p w14:paraId="52F2D00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823D2EB" w14:textId="77777777" w:rsidR="00732479" w:rsidRPr="00D4359D" w:rsidRDefault="00732479" w:rsidP="00170CCF">
            <w:pPr>
              <w:pStyle w:val="AmColumnHeading"/>
            </w:pPr>
            <w:r w:rsidRPr="00D4359D">
              <w:t>Geänderter Text</w:t>
            </w:r>
          </w:p>
        </w:tc>
      </w:tr>
      <w:tr w:rsidR="00732479" w:rsidRPr="00D4359D" w14:paraId="71185F6A" w14:textId="77777777" w:rsidTr="00170CCF">
        <w:trPr>
          <w:jc w:val="center"/>
        </w:trPr>
        <w:tc>
          <w:tcPr>
            <w:tcW w:w="4876" w:type="dxa"/>
            <w:tcBorders>
              <w:top w:val="nil"/>
              <w:left w:val="nil"/>
              <w:bottom w:val="nil"/>
              <w:right w:val="nil"/>
            </w:tcBorders>
          </w:tcPr>
          <w:p w14:paraId="62E1B0C9" w14:textId="77777777" w:rsidR="00732479" w:rsidRPr="00D4359D" w:rsidRDefault="00732479" w:rsidP="00170CCF">
            <w:pPr>
              <w:pStyle w:val="Normal6a"/>
            </w:pPr>
            <w:r w:rsidRPr="00D4359D">
              <w:t>C.</w:t>
            </w:r>
            <w:r w:rsidRPr="00D4359D">
              <w:tab/>
              <w:t>in der Erwägung, dass Transgender-Personen und marginalisierte Bevölkerungsgruppen in den meisten klinischen Prüfungen nicht berücksichtigt werden, sodass oft unbekannt ist, wie sie auf Behandlungen reagieren</w:t>
            </w:r>
            <w:r w:rsidRPr="00D4359D">
              <w:rPr>
                <w:vertAlign w:val="superscript"/>
              </w:rPr>
              <w:t>7</w:t>
            </w:r>
            <w:r w:rsidRPr="00D4359D">
              <w:t>;</w:t>
            </w:r>
          </w:p>
        </w:tc>
        <w:tc>
          <w:tcPr>
            <w:tcW w:w="4876" w:type="dxa"/>
            <w:tcBorders>
              <w:top w:val="nil"/>
              <w:left w:val="nil"/>
              <w:bottom w:val="nil"/>
              <w:right w:val="nil"/>
            </w:tcBorders>
          </w:tcPr>
          <w:p w14:paraId="074805EF" w14:textId="77777777" w:rsidR="00732479" w:rsidRPr="00D4359D" w:rsidRDefault="00732479" w:rsidP="00170CCF">
            <w:pPr>
              <w:pStyle w:val="Normal6a"/>
            </w:pPr>
            <w:r w:rsidRPr="00D4359D">
              <w:t>C.</w:t>
            </w:r>
            <w:r w:rsidRPr="00D4359D">
              <w:tab/>
              <w:t>in der Erwägung, dass Transgender-Personen und marginalisierte Bevölkerungsgruppen</w:t>
            </w:r>
            <w:r w:rsidRPr="00D4359D">
              <w:rPr>
                <w:b/>
                <w:i/>
              </w:rPr>
              <w:t>, wie beispielsweise ethnische Minderheiten und Frauen mit Behinderungen,</w:t>
            </w:r>
            <w:r w:rsidRPr="00D4359D">
              <w:t xml:space="preserve"> in den meisten klinischen Prüfungen nicht berücksichtigt</w:t>
            </w:r>
            <w:r w:rsidRPr="00D4359D">
              <w:rPr>
                <w:b/>
                <w:i/>
              </w:rPr>
              <w:t xml:space="preserve"> oder unverhältnismäßig häufig ausgeschlossen</w:t>
            </w:r>
            <w:r w:rsidRPr="00D4359D">
              <w:t xml:space="preserve"> werden, sodass oft unbekannt ist, wie sie auf Behandlungen reagieren</w:t>
            </w:r>
            <w:r w:rsidRPr="00D4359D">
              <w:rPr>
                <w:vertAlign w:val="superscript"/>
              </w:rPr>
              <w:t>7</w:t>
            </w:r>
            <w:r w:rsidRPr="00D4359D">
              <w:t>;</w:t>
            </w:r>
          </w:p>
        </w:tc>
      </w:tr>
      <w:tr w:rsidR="00732479" w:rsidRPr="00D4359D" w14:paraId="36033959" w14:textId="77777777" w:rsidTr="00170CCF">
        <w:trPr>
          <w:jc w:val="center"/>
        </w:trPr>
        <w:tc>
          <w:tcPr>
            <w:tcW w:w="4876" w:type="dxa"/>
            <w:tcBorders>
              <w:top w:val="nil"/>
              <w:left w:val="nil"/>
              <w:bottom w:val="nil"/>
              <w:right w:val="nil"/>
            </w:tcBorders>
          </w:tcPr>
          <w:p w14:paraId="4F114B2F"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657E36A5" w14:textId="77777777" w:rsidR="00732479" w:rsidRPr="00D4359D" w:rsidRDefault="00732479" w:rsidP="00170CCF">
            <w:pPr>
              <w:pStyle w:val="Normal6a"/>
            </w:pPr>
            <w:r w:rsidRPr="00D4359D">
              <w:rPr>
                <w:b/>
                <w:i/>
              </w:rPr>
              <w:t>_________________</w:t>
            </w:r>
          </w:p>
        </w:tc>
      </w:tr>
      <w:tr w:rsidR="00732479" w:rsidRPr="00D4359D" w14:paraId="181518FD" w14:textId="77777777" w:rsidTr="00170CCF">
        <w:trPr>
          <w:jc w:val="center"/>
        </w:trPr>
        <w:tc>
          <w:tcPr>
            <w:tcW w:w="4876" w:type="dxa"/>
            <w:tcBorders>
              <w:top w:val="nil"/>
              <w:left w:val="nil"/>
              <w:bottom w:val="nil"/>
              <w:right w:val="nil"/>
            </w:tcBorders>
          </w:tcPr>
          <w:p w14:paraId="34BBEA44" w14:textId="77777777" w:rsidR="00732479" w:rsidRPr="00D4359D" w:rsidRDefault="00732479" w:rsidP="00170CCF">
            <w:pPr>
              <w:pStyle w:val="Normal6a"/>
            </w:pPr>
            <w:r w:rsidRPr="00D4359D">
              <w:rPr>
                <w:vertAlign w:val="superscript"/>
              </w:rPr>
              <w:t>7</w:t>
            </w:r>
            <w:r w:rsidRPr="00D4359D">
              <w:t xml:space="preserve"> Brotto, L. A. und Galea, L. A. M., „Gender inclusivity in women’s health research“, BJOG, Bd. 129, Ausgabe 12, 2022, https://doi.org/10.1111%2F1471-0528.17231.</w:t>
            </w:r>
          </w:p>
        </w:tc>
        <w:tc>
          <w:tcPr>
            <w:tcW w:w="4876" w:type="dxa"/>
            <w:tcBorders>
              <w:top w:val="nil"/>
              <w:left w:val="nil"/>
              <w:bottom w:val="nil"/>
              <w:right w:val="nil"/>
            </w:tcBorders>
          </w:tcPr>
          <w:p w14:paraId="281711DD" w14:textId="77777777" w:rsidR="00732479" w:rsidRPr="00D4359D" w:rsidRDefault="00732479" w:rsidP="00170CCF">
            <w:pPr>
              <w:pStyle w:val="Normal6a"/>
            </w:pPr>
            <w:r w:rsidRPr="00D4359D">
              <w:rPr>
                <w:vertAlign w:val="superscript"/>
              </w:rPr>
              <w:t>7</w:t>
            </w:r>
            <w:r w:rsidRPr="00D4359D">
              <w:t xml:space="preserve"> Brotto, L. A. und Galea, L. A. M., „Gender inclusivity in women’s health research“, BJOG, Bd. 129, Ausgabe 12, 2022, https://doi.org/10.1111%2F1471-0528.17231.</w:t>
            </w:r>
          </w:p>
        </w:tc>
      </w:tr>
    </w:tbl>
    <w:p w14:paraId="7C6C633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52850B6" w14:textId="77777777" w:rsidR="00732479" w:rsidRPr="00D4359D" w:rsidRDefault="00732479" w:rsidP="00732479">
      <w:r w:rsidRPr="00D4359D">
        <w:rPr>
          <w:rStyle w:val="HideTWBExt"/>
        </w:rPr>
        <w:t>&lt;/Amend&gt;</w:t>
      </w:r>
    </w:p>
    <w:p w14:paraId="7B1AF5B5" w14:textId="77777777" w:rsidR="00646BAE" w:rsidRDefault="00646BAE" w:rsidP="00732479">
      <w:pPr>
        <w:pStyle w:val="AmNumberTabs"/>
        <w:rPr>
          <w:rStyle w:val="HideTWBExt"/>
          <w:vanish w:val="0"/>
        </w:rPr>
      </w:pPr>
    </w:p>
    <w:p w14:paraId="615846A7" w14:textId="73F0E1FF"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61</w:t>
      </w:r>
      <w:r w:rsidRPr="00D4359D">
        <w:rPr>
          <w:rStyle w:val="HideTWBExt"/>
        </w:rPr>
        <w:t>&lt;/NumAm&gt;</w:t>
      </w:r>
    </w:p>
    <w:p w14:paraId="129B5B8C"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6D13CC65" w14:textId="77777777" w:rsidR="00732479" w:rsidRPr="00D4359D" w:rsidRDefault="00732479" w:rsidP="00732479">
      <w:pPr>
        <w:pStyle w:val="NormalBold"/>
      </w:pPr>
      <w:r w:rsidRPr="00D4359D">
        <w:rPr>
          <w:rStyle w:val="HideTWBExt"/>
          <w:b w:val="0"/>
        </w:rPr>
        <w:t>&lt;/RepeatBlock-By&gt;</w:t>
      </w:r>
    </w:p>
    <w:p w14:paraId="2B9523E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38FD780" w14:textId="77777777" w:rsidR="00732479" w:rsidRPr="00D4359D" w:rsidRDefault="00732479" w:rsidP="00732479">
      <w:pPr>
        <w:pStyle w:val="NormalBold"/>
      </w:pPr>
      <w:r w:rsidRPr="00D4359D">
        <w:rPr>
          <w:rStyle w:val="HideTWBExt"/>
        </w:rPr>
        <w:t>&lt;Article&gt;</w:t>
      </w:r>
      <w:r w:rsidRPr="00D4359D">
        <w:t>Erwägung C</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6EEFEF8" w14:textId="77777777" w:rsidTr="00170CCF">
        <w:trPr>
          <w:trHeight w:hRule="exact" w:val="240"/>
          <w:jc w:val="center"/>
        </w:trPr>
        <w:tc>
          <w:tcPr>
            <w:tcW w:w="9752" w:type="dxa"/>
            <w:gridSpan w:val="2"/>
            <w:tcBorders>
              <w:top w:val="nil"/>
              <w:left w:val="nil"/>
              <w:bottom w:val="nil"/>
              <w:right w:val="nil"/>
            </w:tcBorders>
          </w:tcPr>
          <w:p w14:paraId="104AF6E9" w14:textId="77777777" w:rsidR="00732479" w:rsidRPr="00D4359D" w:rsidRDefault="00732479" w:rsidP="00170CCF"/>
        </w:tc>
      </w:tr>
      <w:tr w:rsidR="00732479" w:rsidRPr="00D4359D" w14:paraId="0CB147EA" w14:textId="77777777" w:rsidTr="00170CCF">
        <w:trPr>
          <w:trHeight w:val="240"/>
          <w:jc w:val="center"/>
        </w:trPr>
        <w:tc>
          <w:tcPr>
            <w:tcW w:w="4876" w:type="dxa"/>
            <w:tcBorders>
              <w:top w:val="nil"/>
              <w:left w:val="nil"/>
              <w:bottom w:val="nil"/>
              <w:right w:val="nil"/>
            </w:tcBorders>
          </w:tcPr>
          <w:p w14:paraId="39B83E0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C301C0E" w14:textId="77777777" w:rsidR="00732479" w:rsidRPr="00D4359D" w:rsidRDefault="00732479" w:rsidP="00170CCF">
            <w:pPr>
              <w:pStyle w:val="AmColumnHeading"/>
            </w:pPr>
            <w:r w:rsidRPr="00D4359D">
              <w:t>Geänderter Text</w:t>
            </w:r>
          </w:p>
        </w:tc>
      </w:tr>
      <w:tr w:rsidR="00732479" w:rsidRPr="00D4359D" w14:paraId="77BF30EC" w14:textId="77777777" w:rsidTr="00170CCF">
        <w:trPr>
          <w:jc w:val="center"/>
        </w:trPr>
        <w:tc>
          <w:tcPr>
            <w:tcW w:w="4876" w:type="dxa"/>
            <w:tcBorders>
              <w:top w:val="nil"/>
              <w:left w:val="nil"/>
              <w:bottom w:val="nil"/>
              <w:right w:val="nil"/>
            </w:tcBorders>
          </w:tcPr>
          <w:p w14:paraId="0820952F" w14:textId="77777777" w:rsidR="00732479" w:rsidRPr="00D4359D" w:rsidRDefault="00732479" w:rsidP="00170CCF">
            <w:pPr>
              <w:pStyle w:val="Normal6a"/>
            </w:pPr>
            <w:r w:rsidRPr="00D4359D">
              <w:t>C.</w:t>
            </w:r>
            <w:r w:rsidRPr="00D4359D">
              <w:tab/>
              <w:t>in der Erwägung, dass Transgender-</w:t>
            </w:r>
            <w:r w:rsidRPr="00D4359D">
              <w:lastRenderedPageBreak/>
              <w:t>Personen und marginalisierte Bevölkerungsgruppen in den meisten klinischen Prüfungen nicht berücksichtigt werden, sodass oft unbekannt ist, wie sie auf Behandlungen reagieren</w:t>
            </w:r>
            <w:r w:rsidRPr="00D4359D">
              <w:rPr>
                <w:vertAlign w:val="superscript"/>
              </w:rPr>
              <w:t>7</w:t>
            </w:r>
            <w:r w:rsidRPr="00D4359D">
              <w:t>;</w:t>
            </w:r>
          </w:p>
        </w:tc>
        <w:tc>
          <w:tcPr>
            <w:tcW w:w="4876" w:type="dxa"/>
            <w:tcBorders>
              <w:top w:val="nil"/>
              <w:left w:val="nil"/>
              <w:bottom w:val="nil"/>
              <w:right w:val="nil"/>
            </w:tcBorders>
          </w:tcPr>
          <w:p w14:paraId="6507CFE3" w14:textId="77777777" w:rsidR="00732479" w:rsidRPr="00D4359D" w:rsidRDefault="00732479" w:rsidP="00170CCF">
            <w:pPr>
              <w:pStyle w:val="Normal6a"/>
            </w:pPr>
            <w:r w:rsidRPr="00D4359D">
              <w:lastRenderedPageBreak/>
              <w:t>C.</w:t>
            </w:r>
            <w:r w:rsidRPr="00D4359D">
              <w:tab/>
              <w:t>in der Erwägung, dass Transgender-</w:t>
            </w:r>
            <w:r w:rsidRPr="00D4359D">
              <w:lastRenderedPageBreak/>
              <w:t>Personen</w:t>
            </w:r>
            <w:r w:rsidRPr="00D4359D">
              <w:rPr>
                <w:b/>
                <w:i/>
              </w:rPr>
              <w:t>, nichtbinäre</w:t>
            </w:r>
            <w:r w:rsidRPr="00D4359D">
              <w:t xml:space="preserve"> und</w:t>
            </w:r>
            <w:r w:rsidRPr="00D4359D">
              <w:rPr>
                <w:b/>
                <w:i/>
              </w:rPr>
              <w:t xml:space="preserve"> intersexuelle Personen sowie</w:t>
            </w:r>
            <w:r w:rsidRPr="00D4359D">
              <w:t xml:space="preserve"> marginalisierte Bevölkerungsgruppen in den meisten klinischen Prüfungen nicht berücksichtigt werden, sodass oft unbekannt ist, wie sie auf Behandlungen reagieren</w:t>
            </w:r>
            <w:r w:rsidRPr="00D4359D">
              <w:rPr>
                <w:vertAlign w:val="superscript"/>
              </w:rPr>
              <w:t>7</w:t>
            </w:r>
            <w:r w:rsidRPr="00D4359D">
              <w:t>;</w:t>
            </w:r>
          </w:p>
        </w:tc>
      </w:tr>
      <w:tr w:rsidR="00732479" w:rsidRPr="00D4359D" w14:paraId="4D83B7C4" w14:textId="77777777" w:rsidTr="00170CCF">
        <w:trPr>
          <w:jc w:val="center"/>
        </w:trPr>
        <w:tc>
          <w:tcPr>
            <w:tcW w:w="4876" w:type="dxa"/>
            <w:tcBorders>
              <w:top w:val="nil"/>
              <w:left w:val="nil"/>
              <w:bottom w:val="nil"/>
              <w:right w:val="nil"/>
            </w:tcBorders>
          </w:tcPr>
          <w:p w14:paraId="7CC4B86E" w14:textId="77777777" w:rsidR="00732479" w:rsidRPr="00D4359D" w:rsidRDefault="00732479" w:rsidP="00170CCF">
            <w:pPr>
              <w:pStyle w:val="Normal6a"/>
            </w:pPr>
            <w:r w:rsidRPr="00D4359D">
              <w:rPr>
                <w:b/>
                <w:i/>
              </w:rPr>
              <w:lastRenderedPageBreak/>
              <w:t>_________________</w:t>
            </w:r>
          </w:p>
        </w:tc>
        <w:tc>
          <w:tcPr>
            <w:tcW w:w="4876" w:type="dxa"/>
            <w:tcBorders>
              <w:top w:val="nil"/>
              <w:left w:val="nil"/>
              <w:bottom w:val="nil"/>
              <w:right w:val="nil"/>
            </w:tcBorders>
          </w:tcPr>
          <w:p w14:paraId="21E446FA" w14:textId="77777777" w:rsidR="00732479" w:rsidRPr="00D4359D" w:rsidRDefault="00732479" w:rsidP="00170CCF">
            <w:pPr>
              <w:pStyle w:val="Normal6a"/>
            </w:pPr>
            <w:r w:rsidRPr="00D4359D">
              <w:rPr>
                <w:b/>
                <w:i/>
              </w:rPr>
              <w:t>_________________</w:t>
            </w:r>
          </w:p>
        </w:tc>
      </w:tr>
      <w:tr w:rsidR="00732479" w:rsidRPr="00D4359D" w14:paraId="28922A40" w14:textId="77777777" w:rsidTr="00170CCF">
        <w:trPr>
          <w:jc w:val="center"/>
        </w:trPr>
        <w:tc>
          <w:tcPr>
            <w:tcW w:w="4876" w:type="dxa"/>
            <w:tcBorders>
              <w:top w:val="nil"/>
              <w:left w:val="nil"/>
              <w:bottom w:val="nil"/>
              <w:right w:val="nil"/>
            </w:tcBorders>
          </w:tcPr>
          <w:p w14:paraId="512DB6F7" w14:textId="77777777" w:rsidR="00732479" w:rsidRPr="00D4359D" w:rsidRDefault="00732479" w:rsidP="00170CCF">
            <w:pPr>
              <w:pStyle w:val="Normal6a"/>
            </w:pPr>
            <w:r w:rsidRPr="00D4359D">
              <w:rPr>
                <w:vertAlign w:val="superscript"/>
              </w:rPr>
              <w:t>7</w:t>
            </w:r>
            <w:r w:rsidRPr="00D4359D">
              <w:t xml:space="preserve"> Brotto, L. A. und Galea, L. A. M., „Gender inclusivity in women’s health research“, BJOG, Bd. 129, Ausgabe 12, 2022, https://doi.org/10.1111%2F1471-0528.17231.</w:t>
            </w:r>
          </w:p>
        </w:tc>
        <w:tc>
          <w:tcPr>
            <w:tcW w:w="4876" w:type="dxa"/>
            <w:tcBorders>
              <w:top w:val="nil"/>
              <w:left w:val="nil"/>
              <w:bottom w:val="nil"/>
              <w:right w:val="nil"/>
            </w:tcBorders>
          </w:tcPr>
          <w:p w14:paraId="61D0F69F" w14:textId="77777777" w:rsidR="00732479" w:rsidRPr="00D4359D" w:rsidRDefault="00732479" w:rsidP="00170CCF">
            <w:pPr>
              <w:pStyle w:val="Normal6a"/>
            </w:pPr>
            <w:r w:rsidRPr="00D4359D">
              <w:rPr>
                <w:vertAlign w:val="superscript"/>
              </w:rPr>
              <w:t>7</w:t>
            </w:r>
            <w:r w:rsidRPr="00D4359D">
              <w:t xml:space="preserve"> Brotto, L. A. und Galea, L. A. M., „Gender inclusivity in women’s health research“, BJOG, Bd. 129, Ausgabe 12, 2022, https://doi.org/10.1111%2F1471-0528.17231.</w:t>
            </w:r>
          </w:p>
        </w:tc>
      </w:tr>
    </w:tbl>
    <w:p w14:paraId="0A6B8FBA"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B758811" w14:textId="77777777" w:rsidR="00732479" w:rsidRPr="00D4359D" w:rsidRDefault="00732479" w:rsidP="00732479">
      <w:r w:rsidRPr="00D4359D">
        <w:rPr>
          <w:rStyle w:val="HideTWBExt"/>
        </w:rPr>
        <w:t>&lt;/Amend&gt;</w:t>
      </w:r>
    </w:p>
    <w:p w14:paraId="06E3097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62</w:t>
      </w:r>
      <w:r w:rsidRPr="00D4359D">
        <w:rPr>
          <w:rStyle w:val="HideTWBExt"/>
        </w:rPr>
        <w:t>&lt;/NumAm&gt;</w:t>
      </w:r>
    </w:p>
    <w:p w14:paraId="4EEDE7E7"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17E65712" w14:textId="77777777" w:rsidR="00732479" w:rsidRPr="00D4359D" w:rsidRDefault="00732479" w:rsidP="00732479">
      <w:pPr>
        <w:pStyle w:val="NormalBold"/>
      </w:pPr>
      <w:r w:rsidRPr="00D4359D">
        <w:rPr>
          <w:rStyle w:val="HideTWBExt"/>
          <w:b w:val="0"/>
        </w:rPr>
        <w:t>&lt;/RepeatBlock-By&gt;</w:t>
      </w:r>
    </w:p>
    <w:p w14:paraId="7AA7125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676CA3F" w14:textId="77777777" w:rsidR="00732479" w:rsidRPr="00D4359D" w:rsidRDefault="00732479" w:rsidP="00732479">
      <w:pPr>
        <w:pStyle w:val="NormalBold"/>
      </w:pPr>
      <w:r w:rsidRPr="00D4359D">
        <w:rPr>
          <w:rStyle w:val="HideTWBExt"/>
        </w:rPr>
        <w:t>&lt;Article&gt;</w:t>
      </w:r>
      <w:r w:rsidRPr="00D4359D">
        <w:t>Erwägung C</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4669F77" w14:textId="77777777" w:rsidTr="00170CCF">
        <w:trPr>
          <w:trHeight w:hRule="exact" w:val="240"/>
          <w:jc w:val="center"/>
        </w:trPr>
        <w:tc>
          <w:tcPr>
            <w:tcW w:w="9752" w:type="dxa"/>
            <w:gridSpan w:val="2"/>
            <w:tcBorders>
              <w:top w:val="nil"/>
              <w:left w:val="nil"/>
              <w:bottom w:val="nil"/>
              <w:right w:val="nil"/>
            </w:tcBorders>
          </w:tcPr>
          <w:p w14:paraId="4639D9D5" w14:textId="77777777" w:rsidR="00732479" w:rsidRPr="00D4359D" w:rsidRDefault="00732479" w:rsidP="00170CCF"/>
        </w:tc>
      </w:tr>
      <w:tr w:rsidR="00732479" w:rsidRPr="00D4359D" w14:paraId="27AFECE4" w14:textId="77777777" w:rsidTr="00170CCF">
        <w:trPr>
          <w:trHeight w:val="240"/>
          <w:jc w:val="center"/>
        </w:trPr>
        <w:tc>
          <w:tcPr>
            <w:tcW w:w="4876" w:type="dxa"/>
            <w:tcBorders>
              <w:top w:val="nil"/>
              <w:left w:val="nil"/>
              <w:bottom w:val="nil"/>
              <w:right w:val="nil"/>
            </w:tcBorders>
          </w:tcPr>
          <w:p w14:paraId="60005EF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947EF31" w14:textId="77777777" w:rsidR="00732479" w:rsidRPr="00D4359D" w:rsidRDefault="00732479" w:rsidP="00170CCF">
            <w:pPr>
              <w:pStyle w:val="AmColumnHeading"/>
            </w:pPr>
            <w:r w:rsidRPr="00D4359D">
              <w:t>Geänderter Text</w:t>
            </w:r>
          </w:p>
        </w:tc>
      </w:tr>
      <w:tr w:rsidR="00732479" w:rsidRPr="00D4359D" w14:paraId="0DEA2288" w14:textId="77777777" w:rsidTr="00170CCF">
        <w:trPr>
          <w:jc w:val="center"/>
        </w:trPr>
        <w:tc>
          <w:tcPr>
            <w:tcW w:w="4876" w:type="dxa"/>
            <w:tcBorders>
              <w:top w:val="nil"/>
              <w:left w:val="nil"/>
              <w:bottom w:val="nil"/>
              <w:right w:val="nil"/>
            </w:tcBorders>
          </w:tcPr>
          <w:p w14:paraId="231FA240" w14:textId="77777777" w:rsidR="00732479" w:rsidRPr="00D4359D" w:rsidRDefault="00732479" w:rsidP="00170CCF">
            <w:pPr>
              <w:pStyle w:val="Normal6a"/>
            </w:pPr>
            <w:r w:rsidRPr="00D4359D">
              <w:t>C.</w:t>
            </w:r>
            <w:r w:rsidRPr="00D4359D">
              <w:tab/>
              <w:t>in der Erwägung, dass</w:t>
            </w:r>
            <w:r w:rsidRPr="00D4359D">
              <w:rPr>
                <w:b/>
                <w:i/>
              </w:rPr>
              <w:t xml:space="preserve"> Transgender-Personen und marginalisierte Bevölkerungsgruppen</w:t>
            </w:r>
            <w:r w:rsidRPr="00D4359D">
              <w:t xml:space="preserve"> in den meisten klinischen Prüfungen</w:t>
            </w:r>
            <w:r w:rsidRPr="00D4359D">
              <w:rPr>
                <w:b/>
                <w:i/>
              </w:rPr>
              <w:t xml:space="preserve"> nicht berücksichtigt werden</w:t>
            </w:r>
            <w:r w:rsidRPr="00D4359D">
              <w:t>, sodass oft unbekannt ist, wie sie auf Behandlungen reagieren</w:t>
            </w:r>
            <w:r w:rsidRPr="00D4359D">
              <w:rPr>
                <w:vertAlign w:val="superscript"/>
              </w:rPr>
              <w:t>7</w:t>
            </w:r>
            <w:r w:rsidRPr="00D4359D">
              <w:t>;</w:t>
            </w:r>
          </w:p>
        </w:tc>
        <w:tc>
          <w:tcPr>
            <w:tcW w:w="4876" w:type="dxa"/>
            <w:tcBorders>
              <w:top w:val="nil"/>
              <w:left w:val="nil"/>
              <w:bottom w:val="nil"/>
              <w:right w:val="nil"/>
            </w:tcBorders>
          </w:tcPr>
          <w:p w14:paraId="0FA0264D" w14:textId="77777777" w:rsidR="00732479" w:rsidRPr="00D4359D" w:rsidRDefault="00732479" w:rsidP="00170CCF">
            <w:pPr>
              <w:pStyle w:val="Normal6a"/>
            </w:pPr>
            <w:r w:rsidRPr="00D4359D">
              <w:t>C.</w:t>
            </w:r>
            <w:r w:rsidRPr="00D4359D">
              <w:tab/>
              <w:t>in der Erwägung, dass</w:t>
            </w:r>
            <w:r w:rsidRPr="00D4359D">
              <w:rPr>
                <w:b/>
                <w:i/>
              </w:rPr>
              <w:t xml:space="preserve"> bestimmte Patientengruppen</w:t>
            </w:r>
            <w:r w:rsidRPr="00D4359D">
              <w:t xml:space="preserve"> in den meisten klinischen Prüfungen</w:t>
            </w:r>
            <w:r w:rsidRPr="00D4359D">
              <w:rPr>
                <w:b/>
                <w:i/>
              </w:rPr>
              <w:t xml:space="preserve"> unterrepräsentiert sind</w:t>
            </w:r>
            <w:r w:rsidRPr="00D4359D">
              <w:t>, sodass oft unbekannt ist, wie sie auf Behandlungen reagieren</w:t>
            </w:r>
            <w:r w:rsidRPr="00D4359D">
              <w:rPr>
                <w:vertAlign w:val="superscript"/>
              </w:rPr>
              <w:t>7</w:t>
            </w:r>
            <w:r w:rsidRPr="00D4359D">
              <w:t>;</w:t>
            </w:r>
          </w:p>
        </w:tc>
      </w:tr>
      <w:tr w:rsidR="00732479" w:rsidRPr="00D4359D" w14:paraId="404ACB4C" w14:textId="77777777" w:rsidTr="00170CCF">
        <w:trPr>
          <w:jc w:val="center"/>
        </w:trPr>
        <w:tc>
          <w:tcPr>
            <w:tcW w:w="4876" w:type="dxa"/>
            <w:tcBorders>
              <w:top w:val="nil"/>
              <w:left w:val="nil"/>
              <w:bottom w:val="nil"/>
              <w:right w:val="nil"/>
            </w:tcBorders>
          </w:tcPr>
          <w:p w14:paraId="6A3B649D"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038FD77F" w14:textId="77777777" w:rsidR="00732479" w:rsidRPr="00D4359D" w:rsidRDefault="00732479" w:rsidP="00170CCF">
            <w:pPr>
              <w:pStyle w:val="Normal6a"/>
            </w:pPr>
            <w:r w:rsidRPr="00D4359D">
              <w:rPr>
                <w:b/>
                <w:i/>
              </w:rPr>
              <w:t>_________________</w:t>
            </w:r>
          </w:p>
        </w:tc>
      </w:tr>
      <w:tr w:rsidR="00732479" w:rsidRPr="00D4359D" w14:paraId="5CB1C60C" w14:textId="77777777" w:rsidTr="00170CCF">
        <w:trPr>
          <w:jc w:val="center"/>
        </w:trPr>
        <w:tc>
          <w:tcPr>
            <w:tcW w:w="4876" w:type="dxa"/>
            <w:tcBorders>
              <w:top w:val="nil"/>
              <w:left w:val="nil"/>
              <w:bottom w:val="nil"/>
              <w:right w:val="nil"/>
            </w:tcBorders>
          </w:tcPr>
          <w:p w14:paraId="10660A3D" w14:textId="77777777" w:rsidR="00732479" w:rsidRPr="00D4359D" w:rsidRDefault="00732479" w:rsidP="00170CCF">
            <w:pPr>
              <w:pStyle w:val="Normal6a"/>
            </w:pPr>
            <w:r w:rsidRPr="00D4359D">
              <w:rPr>
                <w:vertAlign w:val="superscript"/>
              </w:rPr>
              <w:t>7</w:t>
            </w:r>
            <w:r w:rsidRPr="00D4359D">
              <w:t xml:space="preserve"> Brotto, L. A. und Galea, L. A. M., „Gender inclusivity in women’s health research“, BJOG, Bd. 129, Ausgabe 12, 2022, https://doi.org/10.1111%2F1471-0528.17231.</w:t>
            </w:r>
          </w:p>
        </w:tc>
        <w:tc>
          <w:tcPr>
            <w:tcW w:w="4876" w:type="dxa"/>
            <w:tcBorders>
              <w:top w:val="nil"/>
              <w:left w:val="nil"/>
              <w:bottom w:val="nil"/>
              <w:right w:val="nil"/>
            </w:tcBorders>
          </w:tcPr>
          <w:p w14:paraId="35A381A7" w14:textId="77777777" w:rsidR="00732479" w:rsidRPr="00D4359D" w:rsidRDefault="00732479" w:rsidP="00170CCF">
            <w:pPr>
              <w:pStyle w:val="Normal6a"/>
            </w:pPr>
            <w:r w:rsidRPr="00D4359D">
              <w:rPr>
                <w:vertAlign w:val="superscript"/>
              </w:rPr>
              <w:t>7</w:t>
            </w:r>
            <w:r w:rsidRPr="00D4359D">
              <w:t xml:space="preserve"> Brotto, L. A. und Galea, L. A. M., „Gender inclusivity in women’s health research“, BJOG, Bd. 129, Ausgabe 12, 2022, https://doi.org/10.1111%2F1471-0528.17231.</w:t>
            </w:r>
          </w:p>
        </w:tc>
      </w:tr>
    </w:tbl>
    <w:p w14:paraId="2B07A728"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FA4797A" w14:textId="77777777" w:rsidR="00732479" w:rsidRPr="00D4359D" w:rsidRDefault="00732479" w:rsidP="00732479">
      <w:r w:rsidRPr="00D4359D">
        <w:rPr>
          <w:rStyle w:val="HideTWBExt"/>
        </w:rPr>
        <w:t>&lt;/Amend&gt;</w:t>
      </w:r>
    </w:p>
    <w:p w14:paraId="127F246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63</w:t>
      </w:r>
      <w:r w:rsidRPr="00D4359D">
        <w:rPr>
          <w:rStyle w:val="HideTWBExt"/>
        </w:rPr>
        <w:t>&lt;/NumAm&gt;</w:t>
      </w:r>
    </w:p>
    <w:p w14:paraId="32A3744E"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43B1B0B9" w14:textId="77777777" w:rsidR="00732479" w:rsidRPr="00D4359D" w:rsidRDefault="00732479" w:rsidP="00732479">
      <w:pPr>
        <w:pStyle w:val="NormalBold"/>
      </w:pPr>
      <w:r w:rsidRPr="00D4359D">
        <w:rPr>
          <w:rStyle w:val="HideTWBExt"/>
          <w:b w:val="0"/>
        </w:rPr>
        <w:t>&lt;/RepeatBlock-By&gt;</w:t>
      </w:r>
    </w:p>
    <w:p w14:paraId="12D581A0" w14:textId="77777777" w:rsidR="00732479" w:rsidRPr="00D4359D" w:rsidRDefault="00732479" w:rsidP="00732479">
      <w:pPr>
        <w:pStyle w:val="NormalBold"/>
      </w:pPr>
      <w:r w:rsidRPr="00D4359D">
        <w:rPr>
          <w:rStyle w:val="HideTWBExt"/>
        </w:rPr>
        <w:lastRenderedPageBreak/>
        <w:t>&lt;DocAmend&gt;</w:t>
      </w:r>
      <w:r w:rsidRPr="00D4359D">
        <w:t>Entschließungsantrag</w:t>
      </w:r>
      <w:r w:rsidRPr="00D4359D">
        <w:rPr>
          <w:rStyle w:val="HideTWBExt"/>
        </w:rPr>
        <w:t>&lt;/DocAmend&gt;</w:t>
      </w:r>
    </w:p>
    <w:p w14:paraId="23DA977E" w14:textId="77777777" w:rsidR="00732479" w:rsidRPr="00D4359D" w:rsidRDefault="00732479" w:rsidP="00732479">
      <w:pPr>
        <w:pStyle w:val="NormalBold"/>
      </w:pPr>
      <w:r w:rsidRPr="00D4359D">
        <w:rPr>
          <w:rStyle w:val="HideTWBExt"/>
        </w:rPr>
        <w:t>&lt;Article&gt;</w:t>
      </w:r>
      <w:r w:rsidRPr="00D4359D">
        <w:t>Erwägung C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6F436FB" w14:textId="77777777" w:rsidTr="00170CCF">
        <w:trPr>
          <w:trHeight w:hRule="exact" w:val="240"/>
          <w:jc w:val="center"/>
        </w:trPr>
        <w:tc>
          <w:tcPr>
            <w:tcW w:w="9752" w:type="dxa"/>
            <w:gridSpan w:val="2"/>
            <w:tcBorders>
              <w:top w:val="nil"/>
              <w:left w:val="nil"/>
              <w:bottom w:val="nil"/>
              <w:right w:val="nil"/>
            </w:tcBorders>
          </w:tcPr>
          <w:p w14:paraId="13F27160" w14:textId="77777777" w:rsidR="00732479" w:rsidRPr="00D4359D" w:rsidRDefault="00732479" w:rsidP="00170CCF"/>
        </w:tc>
      </w:tr>
      <w:tr w:rsidR="00732479" w:rsidRPr="00D4359D" w14:paraId="7FD8518E" w14:textId="77777777" w:rsidTr="00170CCF">
        <w:trPr>
          <w:trHeight w:val="240"/>
          <w:jc w:val="center"/>
        </w:trPr>
        <w:tc>
          <w:tcPr>
            <w:tcW w:w="4876" w:type="dxa"/>
            <w:tcBorders>
              <w:top w:val="nil"/>
              <w:left w:val="nil"/>
              <w:bottom w:val="nil"/>
              <w:right w:val="nil"/>
            </w:tcBorders>
          </w:tcPr>
          <w:p w14:paraId="71EE237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7D41FE4" w14:textId="77777777" w:rsidR="00732479" w:rsidRPr="00D4359D" w:rsidRDefault="00732479" w:rsidP="00170CCF">
            <w:pPr>
              <w:pStyle w:val="AmColumnHeading"/>
            </w:pPr>
            <w:r w:rsidRPr="00D4359D">
              <w:t>Geänderter Text</w:t>
            </w:r>
          </w:p>
        </w:tc>
      </w:tr>
      <w:tr w:rsidR="00732479" w:rsidRPr="00D4359D" w14:paraId="16B45473" w14:textId="77777777" w:rsidTr="00170CCF">
        <w:trPr>
          <w:jc w:val="center"/>
        </w:trPr>
        <w:tc>
          <w:tcPr>
            <w:tcW w:w="4876" w:type="dxa"/>
            <w:tcBorders>
              <w:top w:val="nil"/>
              <w:left w:val="nil"/>
              <w:bottom w:val="nil"/>
              <w:right w:val="nil"/>
            </w:tcBorders>
          </w:tcPr>
          <w:p w14:paraId="28BDABB9" w14:textId="77777777" w:rsidR="00732479" w:rsidRPr="00D4359D" w:rsidRDefault="00732479" w:rsidP="00170CCF">
            <w:pPr>
              <w:pStyle w:val="Normal6a"/>
            </w:pPr>
          </w:p>
        </w:tc>
        <w:tc>
          <w:tcPr>
            <w:tcW w:w="4876" w:type="dxa"/>
            <w:tcBorders>
              <w:top w:val="nil"/>
              <w:left w:val="nil"/>
              <w:bottom w:val="nil"/>
              <w:right w:val="nil"/>
            </w:tcBorders>
          </w:tcPr>
          <w:p w14:paraId="0F71AADB" w14:textId="77777777" w:rsidR="00732479" w:rsidRPr="00D4359D" w:rsidRDefault="00732479" w:rsidP="00170CCF">
            <w:pPr>
              <w:pStyle w:val="Normal6a"/>
            </w:pPr>
            <w:r w:rsidRPr="00D4359D">
              <w:rPr>
                <w:b/>
                <w:i/>
              </w:rPr>
              <w:t>Ca.</w:t>
            </w:r>
            <w:r w:rsidRPr="00D4359D">
              <w:tab/>
            </w:r>
            <w:r w:rsidRPr="00D4359D">
              <w:rPr>
                <w:b/>
                <w:i/>
              </w:rPr>
              <w:t>in der Erwägung, dass Armut und soziale Ausgrenzung erhebliche Auswirkungen auf die Gesundheitsergebnisse und den Zugang zur Gesundheitsversorgung haben und Frauen unverhältnismäßig stark und intersektional betreffen, insbesondere Frauen mit Behinderungen, junge und alleinerziehende Mütter, ältere Frauen, Women of Colour, Migrantinnen, in ländlichen und abgelegenen Regionen lebende Frauen, die LGBTIQ+-Gemeinschaft, obdachlose Frauen und Frauen in informellen oder prekären Beschäftigungsverhältnissen; in der Erwägung, dass Ungleichheiten im Hinblick auf das Einkommen, unbezahlte Betreuungspflichten und die Beschäftigung dazu beitragen, dass Frauen ein höheres Armutsrisiko und infolgedessen eine schlechtere Gesundheit haben;</w:t>
            </w:r>
          </w:p>
        </w:tc>
      </w:tr>
    </w:tbl>
    <w:p w14:paraId="1F187EC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9C5025F" w14:textId="77777777" w:rsidR="00732479" w:rsidRPr="00D4359D" w:rsidRDefault="00732479" w:rsidP="00732479">
      <w:r w:rsidRPr="00D4359D">
        <w:rPr>
          <w:rStyle w:val="HideTWBExt"/>
        </w:rPr>
        <w:t>&lt;/Amend&gt;</w:t>
      </w:r>
    </w:p>
    <w:p w14:paraId="2221252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64</w:t>
      </w:r>
      <w:r w:rsidRPr="00D4359D">
        <w:rPr>
          <w:rStyle w:val="HideTWBExt"/>
        </w:rPr>
        <w:t>&lt;/NumAm&gt;</w:t>
      </w:r>
    </w:p>
    <w:p w14:paraId="6C9B2BD9"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17EE0624" w14:textId="77777777" w:rsidR="00732479" w:rsidRPr="00D4359D" w:rsidRDefault="00732479" w:rsidP="00732479">
      <w:pPr>
        <w:pStyle w:val="NormalBold"/>
      </w:pPr>
      <w:r w:rsidRPr="00D4359D">
        <w:rPr>
          <w:rStyle w:val="HideTWBExt"/>
          <w:b w:val="0"/>
        </w:rPr>
        <w:t>&lt;/RepeatBlock-By&gt;</w:t>
      </w:r>
    </w:p>
    <w:p w14:paraId="216E528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0617291" w14:textId="77777777" w:rsidR="00732479" w:rsidRPr="00D4359D" w:rsidRDefault="00732479" w:rsidP="00732479">
      <w:pPr>
        <w:pStyle w:val="NormalBold"/>
      </w:pPr>
      <w:r w:rsidRPr="00D4359D">
        <w:rPr>
          <w:rStyle w:val="HideTWBExt"/>
        </w:rPr>
        <w:t>&lt;Article&gt;</w:t>
      </w:r>
      <w:r w:rsidRPr="00D4359D">
        <w:t>Erwägung C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32FACD2" w14:textId="77777777" w:rsidTr="00170CCF">
        <w:trPr>
          <w:trHeight w:hRule="exact" w:val="240"/>
          <w:jc w:val="center"/>
        </w:trPr>
        <w:tc>
          <w:tcPr>
            <w:tcW w:w="9752" w:type="dxa"/>
            <w:gridSpan w:val="2"/>
            <w:tcBorders>
              <w:top w:val="nil"/>
              <w:left w:val="nil"/>
              <w:bottom w:val="nil"/>
              <w:right w:val="nil"/>
            </w:tcBorders>
          </w:tcPr>
          <w:p w14:paraId="5574F6DF" w14:textId="77777777" w:rsidR="00732479" w:rsidRPr="00D4359D" w:rsidRDefault="00732479" w:rsidP="00170CCF"/>
        </w:tc>
      </w:tr>
      <w:tr w:rsidR="00732479" w:rsidRPr="00D4359D" w14:paraId="45A97BD4" w14:textId="77777777" w:rsidTr="00170CCF">
        <w:trPr>
          <w:trHeight w:val="240"/>
          <w:jc w:val="center"/>
        </w:trPr>
        <w:tc>
          <w:tcPr>
            <w:tcW w:w="4876" w:type="dxa"/>
            <w:tcBorders>
              <w:top w:val="nil"/>
              <w:left w:val="nil"/>
              <w:bottom w:val="nil"/>
              <w:right w:val="nil"/>
            </w:tcBorders>
          </w:tcPr>
          <w:p w14:paraId="5705A5A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EB15F80" w14:textId="77777777" w:rsidR="00732479" w:rsidRPr="00D4359D" w:rsidRDefault="00732479" w:rsidP="00170CCF">
            <w:pPr>
              <w:pStyle w:val="AmColumnHeading"/>
            </w:pPr>
            <w:r w:rsidRPr="00D4359D">
              <w:t>Geänderter Text</w:t>
            </w:r>
          </w:p>
        </w:tc>
      </w:tr>
      <w:tr w:rsidR="00732479" w:rsidRPr="00D4359D" w14:paraId="69591253" w14:textId="77777777" w:rsidTr="00170CCF">
        <w:trPr>
          <w:jc w:val="center"/>
        </w:trPr>
        <w:tc>
          <w:tcPr>
            <w:tcW w:w="4876" w:type="dxa"/>
            <w:tcBorders>
              <w:top w:val="nil"/>
              <w:left w:val="nil"/>
              <w:bottom w:val="nil"/>
              <w:right w:val="nil"/>
            </w:tcBorders>
          </w:tcPr>
          <w:p w14:paraId="1200550D" w14:textId="77777777" w:rsidR="00732479" w:rsidRPr="00D4359D" w:rsidRDefault="00732479" w:rsidP="00170CCF">
            <w:pPr>
              <w:pStyle w:val="Normal6a"/>
            </w:pPr>
          </w:p>
        </w:tc>
        <w:tc>
          <w:tcPr>
            <w:tcW w:w="4876" w:type="dxa"/>
            <w:tcBorders>
              <w:top w:val="nil"/>
              <w:left w:val="nil"/>
              <w:bottom w:val="nil"/>
              <w:right w:val="nil"/>
            </w:tcBorders>
          </w:tcPr>
          <w:p w14:paraId="31CB8FD1" w14:textId="77777777" w:rsidR="00732479" w:rsidRPr="00D4359D" w:rsidRDefault="00732479" w:rsidP="00170CCF">
            <w:pPr>
              <w:pStyle w:val="Normal6a"/>
            </w:pPr>
            <w:r w:rsidRPr="00D4359D">
              <w:rPr>
                <w:b/>
                <w:i/>
              </w:rPr>
              <w:t>Ca.</w:t>
            </w:r>
            <w:r w:rsidRPr="00D4359D">
              <w:tab/>
            </w:r>
            <w:r w:rsidRPr="00D4359D">
              <w:rPr>
                <w:b/>
                <w:i/>
              </w:rPr>
              <w:t xml:space="preserve">in der Erwägung, dass der ungleiche Zugang zu Gesundheitsdiensten in der gesamten Union, insbesondere in ländlichen oder abgelegenen Gebieten, Berggebieten, Inselgebieten und Gebieten in äußerster Randlage, ein erhebliches Hindernis für die rechtzeitige Diagnose und </w:t>
            </w:r>
            <w:r w:rsidRPr="00D4359D">
              <w:rPr>
                <w:b/>
                <w:i/>
              </w:rPr>
              <w:lastRenderedPageBreak/>
              <w:t>Behandlung geschlechtsspezifischer Erkrankungen und Beschwerden, einschließlich Endometriose, Herz-Kreislauf-Erkrankungen und bestimmter Krebserkrankungen, darstellt; in der Erwägung, dass lange Fahrzeiten, unzureichende öffentliche Verkehrsmittel und die begrenzte Verfügbarkeit spezialisierter Gesundheitsdienste Frauen unverhältnismäßig stark treffen und die bestehende gesundheitliche Ungleichheit verschärfen;</w:t>
            </w:r>
          </w:p>
        </w:tc>
      </w:tr>
    </w:tbl>
    <w:p w14:paraId="1920EC59"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F17BEEB" w14:textId="77777777" w:rsidR="00732479" w:rsidRPr="00D4359D" w:rsidRDefault="00732479" w:rsidP="00732479">
      <w:r w:rsidRPr="00D4359D">
        <w:rPr>
          <w:rStyle w:val="HideTWBExt"/>
        </w:rPr>
        <w:t>&lt;/Amend&gt;</w:t>
      </w:r>
    </w:p>
    <w:p w14:paraId="5B4103C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65</w:t>
      </w:r>
      <w:r w:rsidRPr="00D4359D">
        <w:rPr>
          <w:rStyle w:val="HideTWBExt"/>
        </w:rPr>
        <w:t>&lt;/NumAm&gt;</w:t>
      </w:r>
    </w:p>
    <w:p w14:paraId="683BF403"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5F0D12CB" w14:textId="77777777" w:rsidR="00732479" w:rsidRPr="00D4359D" w:rsidRDefault="00732479" w:rsidP="00732479">
      <w:pPr>
        <w:pStyle w:val="NormalBold"/>
      </w:pPr>
      <w:r w:rsidRPr="00D4359D">
        <w:rPr>
          <w:rStyle w:val="HideTWBExt"/>
          <w:b w:val="0"/>
        </w:rPr>
        <w:t>&lt;/RepeatBlock-By&gt;</w:t>
      </w:r>
    </w:p>
    <w:p w14:paraId="1396F1A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0C26453" w14:textId="77777777" w:rsidR="00732479" w:rsidRPr="00D4359D" w:rsidRDefault="00732479" w:rsidP="00732479">
      <w:pPr>
        <w:pStyle w:val="NormalBold"/>
      </w:pPr>
      <w:r w:rsidRPr="00D4359D">
        <w:rPr>
          <w:rStyle w:val="HideTWBExt"/>
        </w:rPr>
        <w:t>&lt;Article&gt;</w:t>
      </w:r>
      <w:r w:rsidRPr="00D4359D">
        <w:t>Erwägung C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79105CB" w14:textId="77777777" w:rsidTr="00170CCF">
        <w:trPr>
          <w:trHeight w:hRule="exact" w:val="240"/>
          <w:jc w:val="center"/>
        </w:trPr>
        <w:tc>
          <w:tcPr>
            <w:tcW w:w="9752" w:type="dxa"/>
            <w:gridSpan w:val="2"/>
            <w:tcBorders>
              <w:top w:val="nil"/>
              <w:left w:val="nil"/>
              <w:bottom w:val="nil"/>
              <w:right w:val="nil"/>
            </w:tcBorders>
          </w:tcPr>
          <w:p w14:paraId="5C8F7BE6" w14:textId="77777777" w:rsidR="00732479" w:rsidRPr="00D4359D" w:rsidRDefault="00732479" w:rsidP="00170CCF"/>
        </w:tc>
      </w:tr>
      <w:tr w:rsidR="00732479" w:rsidRPr="00D4359D" w14:paraId="4106B42C" w14:textId="77777777" w:rsidTr="00170CCF">
        <w:trPr>
          <w:trHeight w:val="240"/>
          <w:jc w:val="center"/>
        </w:trPr>
        <w:tc>
          <w:tcPr>
            <w:tcW w:w="4876" w:type="dxa"/>
            <w:tcBorders>
              <w:top w:val="nil"/>
              <w:left w:val="nil"/>
              <w:bottom w:val="nil"/>
              <w:right w:val="nil"/>
            </w:tcBorders>
          </w:tcPr>
          <w:p w14:paraId="6197EB0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C21354E" w14:textId="77777777" w:rsidR="00732479" w:rsidRPr="00D4359D" w:rsidRDefault="00732479" w:rsidP="00170CCF">
            <w:pPr>
              <w:pStyle w:val="AmColumnHeading"/>
            </w:pPr>
            <w:r w:rsidRPr="00D4359D">
              <w:t>Geänderter Text</w:t>
            </w:r>
          </w:p>
        </w:tc>
      </w:tr>
      <w:tr w:rsidR="00732479" w:rsidRPr="00D4359D" w14:paraId="079D2D3C" w14:textId="77777777" w:rsidTr="00170CCF">
        <w:trPr>
          <w:jc w:val="center"/>
        </w:trPr>
        <w:tc>
          <w:tcPr>
            <w:tcW w:w="4876" w:type="dxa"/>
            <w:tcBorders>
              <w:top w:val="nil"/>
              <w:left w:val="nil"/>
              <w:bottom w:val="nil"/>
              <w:right w:val="nil"/>
            </w:tcBorders>
          </w:tcPr>
          <w:p w14:paraId="393AD6B9" w14:textId="77777777" w:rsidR="00732479" w:rsidRPr="00D4359D" w:rsidRDefault="00732479" w:rsidP="00170CCF">
            <w:pPr>
              <w:pStyle w:val="Normal6a"/>
            </w:pPr>
          </w:p>
        </w:tc>
        <w:tc>
          <w:tcPr>
            <w:tcW w:w="4876" w:type="dxa"/>
            <w:tcBorders>
              <w:top w:val="nil"/>
              <w:left w:val="nil"/>
              <w:bottom w:val="nil"/>
              <w:right w:val="nil"/>
            </w:tcBorders>
          </w:tcPr>
          <w:p w14:paraId="214C4FC6" w14:textId="77777777" w:rsidR="00732479" w:rsidRPr="00D4359D" w:rsidRDefault="00732479" w:rsidP="00170CCF">
            <w:pPr>
              <w:pStyle w:val="Normal6a"/>
            </w:pPr>
            <w:r w:rsidRPr="00D4359D">
              <w:rPr>
                <w:b/>
                <w:i/>
              </w:rPr>
              <w:t>Ca.</w:t>
            </w:r>
            <w:r w:rsidRPr="00D4359D">
              <w:tab/>
            </w:r>
            <w:r w:rsidRPr="00D4359D">
              <w:rPr>
                <w:b/>
                <w:i/>
              </w:rPr>
              <w:t>in der Erwägung, dass Frauen beim Zugang zu Gesundheitsdiensten mit größeren finanziellen Hindernissen konfrontiert sind als Männer; in der Erwägung, dass diese Hindernisse für marginalisierte Gruppen durch niedrigere Löhne, prekäre Beschäftigung, unbezahlte Betreuungspflichten sowie instabile Wohnverhältnisse weiter verschärft werden, wodurch der rechtzeitige, erschwingliche und hochwertige Zugang zur Gesundheitsversorgung eingeschränkt wird und sich der Gesundheitszustand der Frauen verschlechtert;</w:t>
            </w:r>
          </w:p>
        </w:tc>
      </w:tr>
    </w:tbl>
    <w:p w14:paraId="33DD0328"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0CEDD63" w14:textId="77777777" w:rsidR="00732479" w:rsidRPr="00D4359D" w:rsidRDefault="00732479" w:rsidP="00732479">
      <w:r w:rsidRPr="00D4359D">
        <w:rPr>
          <w:rStyle w:val="HideTWBExt"/>
        </w:rPr>
        <w:t>&lt;/Amend&gt;</w:t>
      </w:r>
    </w:p>
    <w:p w14:paraId="4088ADE2"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66</w:t>
      </w:r>
      <w:r w:rsidRPr="00D4359D">
        <w:rPr>
          <w:rStyle w:val="HideTWBExt"/>
        </w:rPr>
        <w:t>&lt;/NumAm&gt;</w:t>
      </w:r>
    </w:p>
    <w:p w14:paraId="56838061"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0DE0FBCF" w14:textId="77777777" w:rsidR="00732479" w:rsidRPr="00D4359D" w:rsidRDefault="00732479" w:rsidP="00732479">
      <w:pPr>
        <w:pStyle w:val="NormalBold"/>
      </w:pPr>
      <w:r w:rsidRPr="00D4359D">
        <w:rPr>
          <w:rStyle w:val="HideTWBExt"/>
          <w:b w:val="0"/>
        </w:rPr>
        <w:t>&lt;/RepeatBlock-By&gt;</w:t>
      </w:r>
    </w:p>
    <w:p w14:paraId="0B28DD4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9BD1B7F" w14:textId="77777777" w:rsidR="00732479" w:rsidRPr="00D4359D" w:rsidRDefault="00732479" w:rsidP="00732479">
      <w:pPr>
        <w:pStyle w:val="NormalBold"/>
      </w:pPr>
      <w:r w:rsidRPr="00D4359D">
        <w:rPr>
          <w:rStyle w:val="HideTWBExt"/>
        </w:rPr>
        <w:t>&lt;Article&gt;</w:t>
      </w:r>
      <w:r w:rsidRPr="00D4359D">
        <w:t>Erwägung C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8205DCB" w14:textId="77777777" w:rsidTr="00170CCF">
        <w:trPr>
          <w:trHeight w:hRule="exact" w:val="240"/>
          <w:jc w:val="center"/>
        </w:trPr>
        <w:tc>
          <w:tcPr>
            <w:tcW w:w="9752" w:type="dxa"/>
            <w:gridSpan w:val="2"/>
            <w:tcBorders>
              <w:top w:val="nil"/>
              <w:left w:val="nil"/>
              <w:bottom w:val="nil"/>
              <w:right w:val="nil"/>
            </w:tcBorders>
          </w:tcPr>
          <w:p w14:paraId="26D4ADE8" w14:textId="77777777" w:rsidR="00732479" w:rsidRPr="00D4359D" w:rsidRDefault="00732479" w:rsidP="00170CCF"/>
        </w:tc>
      </w:tr>
      <w:tr w:rsidR="00732479" w:rsidRPr="00D4359D" w14:paraId="63AAE2AB" w14:textId="77777777" w:rsidTr="00170CCF">
        <w:trPr>
          <w:trHeight w:val="240"/>
          <w:jc w:val="center"/>
        </w:trPr>
        <w:tc>
          <w:tcPr>
            <w:tcW w:w="4876" w:type="dxa"/>
            <w:tcBorders>
              <w:top w:val="nil"/>
              <w:left w:val="nil"/>
              <w:bottom w:val="nil"/>
              <w:right w:val="nil"/>
            </w:tcBorders>
          </w:tcPr>
          <w:p w14:paraId="1CBB1DA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16D282B" w14:textId="77777777" w:rsidR="00732479" w:rsidRPr="00D4359D" w:rsidRDefault="00732479" w:rsidP="00170CCF">
            <w:pPr>
              <w:pStyle w:val="AmColumnHeading"/>
            </w:pPr>
            <w:r w:rsidRPr="00D4359D">
              <w:t>Geänderter Text</w:t>
            </w:r>
          </w:p>
        </w:tc>
      </w:tr>
      <w:tr w:rsidR="00732479" w:rsidRPr="00D4359D" w14:paraId="2D7D2611" w14:textId="77777777" w:rsidTr="00170CCF">
        <w:trPr>
          <w:jc w:val="center"/>
        </w:trPr>
        <w:tc>
          <w:tcPr>
            <w:tcW w:w="4876" w:type="dxa"/>
            <w:tcBorders>
              <w:top w:val="nil"/>
              <w:left w:val="nil"/>
              <w:bottom w:val="nil"/>
              <w:right w:val="nil"/>
            </w:tcBorders>
          </w:tcPr>
          <w:p w14:paraId="2DC6AD4A" w14:textId="77777777" w:rsidR="00732479" w:rsidRPr="00D4359D" w:rsidRDefault="00732479" w:rsidP="00170CCF">
            <w:pPr>
              <w:pStyle w:val="Normal6a"/>
            </w:pPr>
          </w:p>
        </w:tc>
        <w:tc>
          <w:tcPr>
            <w:tcW w:w="4876" w:type="dxa"/>
            <w:tcBorders>
              <w:top w:val="nil"/>
              <w:left w:val="nil"/>
              <w:bottom w:val="nil"/>
              <w:right w:val="nil"/>
            </w:tcBorders>
          </w:tcPr>
          <w:p w14:paraId="39F2AA54" w14:textId="77777777" w:rsidR="00732479" w:rsidRPr="00D4359D" w:rsidRDefault="00732479" w:rsidP="00170CCF">
            <w:pPr>
              <w:pStyle w:val="Normal6a"/>
            </w:pPr>
            <w:r w:rsidRPr="00D4359D">
              <w:rPr>
                <w:b/>
                <w:i/>
              </w:rPr>
              <w:t>Cb.</w:t>
            </w:r>
            <w:r w:rsidRPr="00D4359D">
              <w:tab/>
            </w:r>
            <w:r w:rsidRPr="00D4359D">
              <w:rPr>
                <w:b/>
                <w:i/>
              </w:rPr>
              <w:t>in der Erwägung, dass Frauen in der EU länger leben als Männer, aber einen größeren Teil dieser zusätzlichen Jahre bei schlechter Gesundheit verbringen, sodass ein „Gefälle bei den gesunden Lebensjahren“ entsteht; in der Erwägung, dass ältere Frauen die Mehrheit der Bewohner von Langzeitpflegeeinrichtungen ausmachen und viele von ihnen an demenziellen Erkrankungen leiden und häufig einen unzureichenden Zugang zur Behandlung von Symptomen und chronischen Erkrankungen und Beschwerden haben, was sich unverhältnismäßig stark auf ihre allgemeine Gesundheit und ihr Wohlbefinden auswirkt;</w:t>
            </w:r>
          </w:p>
        </w:tc>
      </w:tr>
    </w:tbl>
    <w:p w14:paraId="352A33F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F176F41" w14:textId="77777777" w:rsidR="00732479" w:rsidRPr="00D4359D" w:rsidRDefault="00732479" w:rsidP="00732479">
      <w:r w:rsidRPr="00D4359D">
        <w:rPr>
          <w:rStyle w:val="HideTWBExt"/>
        </w:rPr>
        <w:t>&lt;/Amend&gt;</w:t>
      </w:r>
    </w:p>
    <w:p w14:paraId="2C26AC4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67</w:t>
      </w:r>
      <w:r w:rsidRPr="00D4359D">
        <w:rPr>
          <w:rStyle w:val="HideTWBExt"/>
        </w:rPr>
        <w:t>&lt;/NumAm&gt;</w:t>
      </w:r>
    </w:p>
    <w:p w14:paraId="62AD099F"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23570F13" w14:textId="77777777" w:rsidR="00732479" w:rsidRPr="00D4359D" w:rsidRDefault="00732479" w:rsidP="00732479">
      <w:pPr>
        <w:pStyle w:val="NormalBold"/>
      </w:pPr>
      <w:r w:rsidRPr="00D4359D">
        <w:rPr>
          <w:rStyle w:val="HideTWBExt"/>
          <w:b w:val="0"/>
        </w:rPr>
        <w:t>&lt;/RepeatBlock-By&gt;</w:t>
      </w:r>
    </w:p>
    <w:p w14:paraId="5DEA1E7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99FE83D" w14:textId="77777777" w:rsidR="00732479" w:rsidRPr="00D4359D" w:rsidRDefault="00732479" w:rsidP="00732479">
      <w:pPr>
        <w:pStyle w:val="NormalBold"/>
      </w:pPr>
      <w:r w:rsidRPr="00D4359D">
        <w:rPr>
          <w:rStyle w:val="HideTWBExt"/>
        </w:rPr>
        <w:t>&lt;Article&gt;</w:t>
      </w:r>
      <w:r w:rsidRPr="00D4359D">
        <w:t>Erwägung C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CEC04A4" w14:textId="77777777" w:rsidTr="00170CCF">
        <w:trPr>
          <w:trHeight w:hRule="exact" w:val="240"/>
          <w:jc w:val="center"/>
        </w:trPr>
        <w:tc>
          <w:tcPr>
            <w:tcW w:w="9752" w:type="dxa"/>
            <w:gridSpan w:val="2"/>
            <w:tcBorders>
              <w:top w:val="nil"/>
              <w:left w:val="nil"/>
              <w:bottom w:val="nil"/>
              <w:right w:val="nil"/>
            </w:tcBorders>
          </w:tcPr>
          <w:p w14:paraId="069D55AA" w14:textId="77777777" w:rsidR="00732479" w:rsidRPr="00D4359D" w:rsidRDefault="00732479" w:rsidP="00170CCF"/>
        </w:tc>
      </w:tr>
      <w:tr w:rsidR="00732479" w:rsidRPr="00D4359D" w14:paraId="773448D1" w14:textId="77777777" w:rsidTr="00170CCF">
        <w:trPr>
          <w:trHeight w:val="240"/>
          <w:jc w:val="center"/>
        </w:trPr>
        <w:tc>
          <w:tcPr>
            <w:tcW w:w="4876" w:type="dxa"/>
            <w:tcBorders>
              <w:top w:val="nil"/>
              <w:left w:val="nil"/>
              <w:bottom w:val="nil"/>
              <w:right w:val="nil"/>
            </w:tcBorders>
          </w:tcPr>
          <w:p w14:paraId="657AF60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93D13FB" w14:textId="77777777" w:rsidR="00732479" w:rsidRPr="00D4359D" w:rsidRDefault="00732479" w:rsidP="00170CCF">
            <w:pPr>
              <w:pStyle w:val="AmColumnHeading"/>
            </w:pPr>
            <w:r w:rsidRPr="00D4359D">
              <w:t>Geänderter Text</w:t>
            </w:r>
          </w:p>
        </w:tc>
      </w:tr>
      <w:tr w:rsidR="00732479" w:rsidRPr="00D4359D" w14:paraId="353FF835" w14:textId="77777777" w:rsidTr="00170CCF">
        <w:trPr>
          <w:jc w:val="center"/>
        </w:trPr>
        <w:tc>
          <w:tcPr>
            <w:tcW w:w="4876" w:type="dxa"/>
            <w:tcBorders>
              <w:top w:val="nil"/>
              <w:left w:val="nil"/>
              <w:bottom w:val="nil"/>
              <w:right w:val="nil"/>
            </w:tcBorders>
          </w:tcPr>
          <w:p w14:paraId="2BDA6274" w14:textId="77777777" w:rsidR="00732479" w:rsidRPr="00D4359D" w:rsidRDefault="00732479" w:rsidP="00170CCF">
            <w:pPr>
              <w:pStyle w:val="Normal6a"/>
            </w:pPr>
          </w:p>
        </w:tc>
        <w:tc>
          <w:tcPr>
            <w:tcW w:w="4876" w:type="dxa"/>
            <w:tcBorders>
              <w:top w:val="nil"/>
              <w:left w:val="nil"/>
              <w:bottom w:val="nil"/>
              <w:right w:val="nil"/>
            </w:tcBorders>
          </w:tcPr>
          <w:p w14:paraId="73FFBE99" w14:textId="77777777" w:rsidR="00732479" w:rsidRPr="00D4359D" w:rsidRDefault="00732479" w:rsidP="00170CCF">
            <w:pPr>
              <w:pStyle w:val="Normal6a"/>
            </w:pPr>
            <w:r w:rsidRPr="00D4359D">
              <w:rPr>
                <w:b/>
                <w:i/>
              </w:rPr>
              <w:t>Cb.</w:t>
            </w:r>
            <w:r w:rsidRPr="00D4359D">
              <w:tab/>
            </w:r>
            <w:r w:rsidRPr="00D4359D">
              <w:rPr>
                <w:b/>
                <w:i/>
              </w:rPr>
              <w:t xml:space="preserve">in der Erwägung, dass eine faire und angemessene Entlohnung für die wirtschaftliche Unabhängigkeit von Frauen von wesentlicher Bedeutung ist und es Frauen ermöglicht, Situationen häuslicher Gewalt zu verlassen; in der Erwägung, dass die Beseitigung des geschlechtsspezifischen Lohn-, Renten- </w:t>
            </w:r>
            <w:r w:rsidRPr="00D4359D">
              <w:rPr>
                <w:b/>
                <w:i/>
              </w:rPr>
              <w:lastRenderedPageBreak/>
              <w:t>und Pflegegefälles legislative und politische Maßnahmen sowie eine Veränderung der gesellschaftlichen Haltung erfordert, die wiederum durch datengesteuerte Kommunikations- und Bildungsinitiativen unterstützt werden muss;</w:t>
            </w:r>
          </w:p>
        </w:tc>
      </w:tr>
    </w:tbl>
    <w:p w14:paraId="7221D035"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63D81FC" w14:textId="77777777" w:rsidR="00732479" w:rsidRPr="00D4359D" w:rsidRDefault="00732479" w:rsidP="00732479">
      <w:r w:rsidRPr="00D4359D">
        <w:rPr>
          <w:rStyle w:val="HideTWBExt"/>
        </w:rPr>
        <w:t>&lt;/Amend&gt;</w:t>
      </w:r>
    </w:p>
    <w:p w14:paraId="4693F8D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68</w:t>
      </w:r>
      <w:r w:rsidRPr="00D4359D">
        <w:rPr>
          <w:rStyle w:val="HideTWBExt"/>
        </w:rPr>
        <w:t>&lt;/NumAm&gt;</w:t>
      </w:r>
    </w:p>
    <w:p w14:paraId="35BDA8FE"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4808F928" w14:textId="77777777" w:rsidR="00732479" w:rsidRPr="00D4359D" w:rsidRDefault="00732479" w:rsidP="00732479">
      <w:pPr>
        <w:pStyle w:val="NormalBold"/>
      </w:pPr>
      <w:r w:rsidRPr="00D4359D">
        <w:rPr>
          <w:rStyle w:val="HideTWBExt"/>
          <w:b w:val="0"/>
        </w:rPr>
        <w:t>&lt;/RepeatBlock-By&gt;</w:t>
      </w:r>
    </w:p>
    <w:p w14:paraId="1B4B480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217F05E" w14:textId="77777777" w:rsidR="00732479" w:rsidRPr="00D4359D" w:rsidRDefault="00732479" w:rsidP="00732479">
      <w:pPr>
        <w:pStyle w:val="NormalBold"/>
      </w:pPr>
      <w:r w:rsidRPr="00D4359D">
        <w:rPr>
          <w:rStyle w:val="HideTWBExt"/>
        </w:rPr>
        <w:t>&lt;Article&gt;</w:t>
      </w:r>
      <w:r w:rsidRPr="00D4359D">
        <w:t>Erwägung D</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23AB810" w14:textId="77777777" w:rsidTr="00170CCF">
        <w:trPr>
          <w:trHeight w:hRule="exact" w:val="240"/>
          <w:jc w:val="center"/>
        </w:trPr>
        <w:tc>
          <w:tcPr>
            <w:tcW w:w="9752" w:type="dxa"/>
            <w:gridSpan w:val="2"/>
            <w:tcBorders>
              <w:top w:val="nil"/>
              <w:left w:val="nil"/>
              <w:bottom w:val="nil"/>
              <w:right w:val="nil"/>
            </w:tcBorders>
          </w:tcPr>
          <w:p w14:paraId="5B6D113A" w14:textId="77777777" w:rsidR="00732479" w:rsidRPr="00D4359D" w:rsidRDefault="00732479" w:rsidP="00170CCF"/>
        </w:tc>
      </w:tr>
      <w:tr w:rsidR="00732479" w:rsidRPr="00D4359D" w14:paraId="48A4928F" w14:textId="77777777" w:rsidTr="00170CCF">
        <w:trPr>
          <w:trHeight w:val="240"/>
          <w:jc w:val="center"/>
        </w:trPr>
        <w:tc>
          <w:tcPr>
            <w:tcW w:w="4876" w:type="dxa"/>
            <w:tcBorders>
              <w:top w:val="nil"/>
              <w:left w:val="nil"/>
              <w:bottom w:val="nil"/>
              <w:right w:val="nil"/>
            </w:tcBorders>
          </w:tcPr>
          <w:p w14:paraId="21B3F70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019CB9A" w14:textId="77777777" w:rsidR="00732479" w:rsidRPr="00D4359D" w:rsidRDefault="00732479" w:rsidP="00170CCF">
            <w:pPr>
              <w:pStyle w:val="AmColumnHeading"/>
            </w:pPr>
            <w:r w:rsidRPr="00D4359D">
              <w:t>Geänderter Text</w:t>
            </w:r>
          </w:p>
        </w:tc>
      </w:tr>
      <w:tr w:rsidR="00732479" w:rsidRPr="00D4359D" w14:paraId="3BB6FCA2" w14:textId="77777777" w:rsidTr="00170CCF">
        <w:trPr>
          <w:jc w:val="center"/>
        </w:trPr>
        <w:tc>
          <w:tcPr>
            <w:tcW w:w="4876" w:type="dxa"/>
            <w:tcBorders>
              <w:top w:val="nil"/>
              <w:left w:val="nil"/>
              <w:bottom w:val="nil"/>
              <w:right w:val="nil"/>
            </w:tcBorders>
          </w:tcPr>
          <w:p w14:paraId="6C9759F4" w14:textId="77777777" w:rsidR="00732479" w:rsidRPr="00D4359D" w:rsidRDefault="00732479" w:rsidP="00170CCF">
            <w:pPr>
              <w:pStyle w:val="Normal6a"/>
            </w:pPr>
            <w:r w:rsidRPr="00D4359D">
              <w:t>D.</w:t>
            </w:r>
            <w:r w:rsidRPr="00D4359D">
              <w:tab/>
              <w:t>in der Erwägung, dass bei 72 % der Studien zu Arzneimittelprüfungen keine nach Geschlecht aufgeschlüsselten Daten bereitgestellt werden</w:t>
            </w:r>
            <w:r w:rsidRPr="00D4359D">
              <w:rPr>
                <w:vertAlign w:val="superscript"/>
              </w:rPr>
              <w:t>8</w:t>
            </w:r>
            <w:r w:rsidRPr="00D4359D">
              <w:t>;</w:t>
            </w:r>
          </w:p>
        </w:tc>
        <w:tc>
          <w:tcPr>
            <w:tcW w:w="4876" w:type="dxa"/>
            <w:tcBorders>
              <w:top w:val="nil"/>
              <w:left w:val="nil"/>
              <w:bottom w:val="nil"/>
              <w:right w:val="nil"/>
            </w:tcBorders>
          </w:tcPr>
          <w:p w14:paraId="0562D5F6" w14:textId="77777777" w:rsidR="00732479" w:rsidRPr="00D4359D" w:rsidRDefault="00732479" w:rsidP="00170CCF">
            <w:pPr>
              <w:pStyle w:val="Normal6a"/>
            </w:pPr>
            <w:r w:rsidRPr="00D4359D">
              <w:t>D.</w:t>
            </w:r>
            <w:r w:rsidRPr="00D4359D">
              <w:tab/>
              <w:t>in der Erwägung, dass bei 72 % der Studien zu Arzneimittelprüfungen keine nach</w:t>
            </w:r>
            <w:r w:rsidRPr="00D4359D">
              <w:rPr>
                <w:b/>
                <w:i/>
              </w:rPr>
              <w:t xml:space="preserve"> dem biologischen und dem sozialen</w:t>
            </w:r>
            <w:r w:rsidRPr="00D4359D">
              <w:t xml:space="preserve"> Geschlecht aufgeschlüsselten Daten bereitgestellt werden</w:t>
            </w:r>
            <w:r w:rsidRPr="00D4359D">
              <w:rPr>
                <w:vertAlign w:val="superscript"/>
              </w:rPr>
              <w:t>8</w:t>
            </w:r>
            <w:r w:rsidRPr="00D4359D">
              <w:rPr>
                <w:b/>
                <w:i/>
              </w:rPr>
              <w:t xml:space="preserve"> und die Gesundheitssysteme infolgedessen nicht in der Lage sind, für alle Patientinnen und Patienten sichere, wirksame und evidenzbasierte Behandlungen bereitzustellen</w:t>
            </w:r>
            <w:r w:rsidRPr="00D4359D">
              <w:t xml:space="preserve">; </w:t>
            </w:r>
            <w:r w:rsidRPr="00D4359D">
              <w:rPr>
                <w:b/>
                <w:i/>
              </w:rPr>
              <w:t>in der Erwägung, dass dadurch das Verständnis der geschlechtsspezifischen Krankheitslast, des Behandlungserfolgs und der Sicherheit bei einer Vielzahl von Erkrankungen und Beschwerden, von denen Frauen betroffen sind, eingeschränkt wird;</w:t>
            </w:r>
          </w:p>
        </w:tc>
      </w:tr>
      <w:tr w:rsidR="00732479" w:rsidRPr="00D4359D" w14:paraId="3DA5D218" w14:textId="77777777" w:rsidTr="00170CCF">
        <w:trPr>
          <w:jc w:val="center"/>
        </w:trPr>
        <w:tc>
          <w:tcPr>
            <w:tcW w:w="4876" w:type="dxa"/>
            <w:tcBorders>
              <w:top w:val="nil"/>
              <w:left w:val="nil"/>
              <w:bottom w:val="nil"/>
              <w:right w:val="nil"/>
            </w:tcBorders>
          </w:tcPr>
          <w:p w14:paraId="7606AA84"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78C877B8" w14:textId="77777777" w:rsidR="00732479" w:rsidRPr="00D4359D" w:rsidRDefault="00732479" w:rsidP="00170CCF">
            <w:pPr>
              <w:pStyle w:val="Normal6a"/>
            </w:pPr>
            <w:r w:rsidRPr="00D4359D">
              <w:rPr>
                <w:b/>
                <w:i/>
              </w:rPr>
              <w:t>_________________</w:t>
            </w:r>
          </w:p>
        </w:tc>
      </w:tr>
      <w:tr w:rsidR="00732479" w:rsidRPr="00D4359D" w14:paraId="17A6F6AD" w14:textId="77777777" w:rsidTr="00170CCF">
        <w:trPr>
          <w:jc w:val="center"/>
        </w:trPr>
        <w:tc>
          <w:tcPr>
            <w:tcW w:w="4876" w:type="dxa"/>
            <w:tcBorders>
              <w:top w:val="nil"/>
              <w:left w:val="nil"/>
              <w:bottom w:val="nil"/>
              <w:right w:val="nil"/>
            </w:tcBorders>
          </w:tcPr>
          <w:p w14:paraId="1D79AD20" w14:textId="77777777" w:rsidR="00732479" w:rsidRPr="00D4359D" w:rsidRDefault="00732479" w:rsidP="00170CCF">
            <w:pPr>
              <w:pStyle w:val="Normal6a"/>
            </w:pPr>
            <w:r w:rsidRPr="00D4359D">
              <w:rPr>
                <w:vertAlign w:val="superscript"/>
              </w:rPr>
              <w:t>8</w:t>
            </w:r>
            <w:r w:rsidRPr="00D4359D">
              <w:t xml:space="preserve"> Care4Everybody,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5FF36643" w14:textId="77777777" w:rsidR="00732479" w:rsidRPr="00D4359D" w:rsidRDefault="00732479" w:rsidP="00170CCF">
            <w:pPr>
              <w:pStyle w:val="Normal6a"/>
            </w:pPr>
            <w:r w:rsidRPr="00D4359D">
              <w:rPr>
                <w:vertAlign w:val="superscript"/>
              </w:rPr>
              <w:t>8</w:t>
            </w:r>
            <w:r w:rsidRPr="00D4359D">
              <w:t xml:space="preserve"> Care4Everybody, „Mind the Gap: Costs, consequences and correction of sex and gender inequality in medicine“, 2023, https://www.care4everybody.org/wp-content/uploads/2023/12/Mind-the-Gap-Costs-Consequences-and-Correction-of-Gender-Inequality-in-Medicine.pdf.</w:t>
            </w:r>
          </w:p>
        </w:tc>
      </w:tr>
    </w:tbl>
    <w:p w14:paraId="7B52189F"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7877A6F" w14:textId="77777777" w:rsidR="00732479" w:rsidRPr="00D4359D" w:rsidRDefault="00732479" w:rsidP="00732479">
      <w:r w:rsidRPr="00D4359D">
        <w:rPr>
          <w:rStyle w:val="HideTWBExt"/>
        </w:rPr>
        <w:t>&lt;/Amend&gt;</w:t>
      </w:r>
    </w:p>
    <w:p w14:paraId="0CE93DD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69</w:t>
      </w:r>
      <w:r w:rsidRPr="00D4359D">
        <w:rPr>
          <w:rStyle w:val="HideTWBExt"/>
        </w:rPr>
        <w:t>&lt;/NumAm&gt;</w:t>
      </w:r>
    </w:p>
    <w:p w14:paraId="6AF62C55"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010FA0CF" w14:textId="77777777" w:rsidR="00732479" w:rsidRPr="00D4359D" w:rsidRDefault="00732479" w:rsidP="00732479">
      <w:pPr>
        <w:pStyle w:val="NormalBold"/>
      </w:pPr>
      <w:r w:rsidRPr="00D4359D">
        <w:rPr>
          <w:rStyle w:val="HideTWBExt"/>
          <w:b w:val="0"/>
        </w:rPr>
        <w:t>&lt;/RepeatBlock-By&gt;</w:t>
      </w:r>
    </w:p>
    <w:p w14:paraId="4F98D64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5613AA9" w14:textId="77777777" w:rsidR="00732479" w:rsidRPr="00D4359D" w:rsidRDefault="00732479" w:rsidP="00732479">
      <w:pPr>
        <w:pStyle w:val="NormalBold"/>
      </w:pPr>
      <w:r w:rsidRPr="00D4359D">
        <w:rPr>
          <w:rStyle w:val="HideTWBExt"/>
        </w:rPr>
        <w:t>&lt;Article&gt;</w:t>
      </w:r>
      <w:r w:rsidRPr="00D4359D">
        <w:t>Erwägung D</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83564B5" w14:textId="77777777" w:rsidTr="00170CCF">
        <w:trPr>
          <w:trHeight w:hRule="exact" w:val="240"/>
          <w:jc w:val="center"/>
        </w:trPr>
        <w:tc>
          <w:tcPr>
            <w:tcW w:w="9752" w:type="dxa"/>
            <w:gridSpan w:val="2"/>
            <w:tcBorders>
              <w:top w:val="nil"/>
              <w:left w:val="nil"/>
              <w:bottom w:val="nil"/>
              <w:right w:val="nil"/>
            </w:tcBorders>
          </w:tcPr>
          <w:p w14:paraId="6E1434AB" w14:textId="77777777" w:rsidR="00732479" w:rsidRPr="00D4359D" w:rsidRDefault="00732479" w:rsidP="00170CCF"/>
        </w:tc>
      </w:tr>
      <w:tr w:rsidR="00732479" w:rsidRPr="00D4359D" w14:paraId="117CDD8C" w14:textId="77777777" w:rsidTr="00170CCF">
        <w:trPr>
          <w:trHeight w:val="240"/>
          <w:jc w:val="center"/>
        </w:trPr>
        <w:tc>
          <w:tcPr>
            <w:tcW w:w="4876" w:type="dxa"/>
            <w:tcBorders>
              <w:top w:val="nil"/>
              <w:left w:val="nil"/>
              <w:bottom w:val="nil"/>
              <w:right w:val="nil"/>
            </w:tcBorders>
          </w:tcPr>
          <w:p w14:paraId="53652C7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B680B0D" w14:textId="77777777" w:rsidR="00732479" w:rsidRPr="00D4359D" w:rsidRDefault="00732479" w:rsidP="00170CCF">
            <w:pPr>
              <w:pStyle w:val="AmColumnHeading"/>
            </w:pPr>
            <w:r w:rsidRPr="00D4359D">
              <w:t>Geänderter Text</w:t>
            </w:r>
          </w:p>
        </w:tc>
      </w:tr>
      <w:tr w:rsidR="00732479" w:rsidRPr="00D4359D" w14:paraId="3A27501E" w14:textId="77777777" w:rsidTr="00170CCF">
        <w:trPr>
          <w:jc w:val="center"/>
        </w:trPr>
        <w:tc>
          <w:tcPr>
            <w:tcW w:w="4876" w:type="dxa"/>
            <w:tcBorders>
              <w:top w:val="nil"/>
              <w:left w:val="nil"/>
              <w:bottom w:val="nil"/>
              <w:right w:val="nil"/>
            </w:tcBorders>
          </w:tcPr>
          <w:p w14:paraId="7E4C0605" w14:textId="77777777" w:rsidR="00732479" w:rsidRPr="00D4359D" w:rsidRDefault="00732479" w:rsidP="00170CCF">
            <w:pPr>
              <w:pStyle w:val="Normal6a"/>
            </w:pPr>
            <w:r w:rsidRPr="00D4359D">
              <w:t>D.</w:t>
            </w:r>
            <w:r w:rsidRPr="00D4359D">
              <w:tab/>
              <w:t>in der Erwägung, dass bei 72 % der Studien zu Arzneimittelprüfungen keine nach Geschlecht aufgeschlüsselten Daten bereitgestellt werden</w:t>
            </w:r>
            <w:r w:rsidRPr="00D4359D">
              <w:rPr>
                <w:vertAlign w:val="superscript"/>
              </w:rPr>
              <w:t>8</w:t>
            </w:r>
            <w:r w:rsidRPr="00D4359D">
              <w:t>;</w:t>
            </w:r>
          </w:p>
        </w:tc>
        <w:tc>
          <w:tcPr>
            <w:tcW w:w="4876" w:type="dxa"/>
            <w:tcBorders>
              <w:top w:val="nil"/>
              <w:left w:val="nil"/>
              <w:bottom w:val="nil"/>
              <w:right w:val="nil"/>
            </w:tcBorders>
          </w:tcPr>
          <w:p w14:paraId="458FD691" w14:textId="77777777" w:rsidR="00732479" w:rsidRPr="00D4359D" w:rsidRDefault="00732479" w:rsidP="00170CCF">
            <w:pPr>
              <w:pStyle w:val="Normal6a"/>
            </w:pPr>
            <w:r w:rsidRPr="00D4359D">
              <w:t>D.</w:t>
            </w:r>
            <w:r w:rsidRPr="00D4359D">
              <w:tab/>
              <w:t>in der Erwägung, dass bei 72 % der Studien zu Arzneimittelprüfungen keine nach Geschlecht aufgeschlüsselten Daten bereitgestellt werden</w:t>
            </w:r>
            <w:r w:rsidRPr="00D4359D">
              <w:rPr>
                <w:vertAlign w:val="superscript"/>
              </w:rPr>
              <w:t>8</w:t>
            </w:r>
            <w:r w:rsidRPr="00D4359D">
              <w:t xml:space="preserve">; </w:t>
            </w:r>
            <w:r w:rsidRPr="00D4359D">
              <w:rPr>
                <w:b/>
                <w:i/>
              </w:rPr>
              <w:t>in der Erwägung, dass die sexuelle Ausrichtung und individuelle, auch vorübergehende, geschlechtsspezifische Konstrukte in klinischen Studien keinen Mehrwert haben, es sei denn, die möglichen Auswirkungen von Erkrankungen des endokrinen Systems und von psychischen Störungen sollen berücksichtigt werden;</w:t>
            </w:r>
          </w:p>
        </w:tc>
      </w:tr>
      <w:tr w:rsidR="00732479" w:rsidRPr="00D4359D" w14:paraId="7AAAF1B0" w14:textId="77777777" w:rsidTr="00170CCF">
        <w:trPr>
          <w:jc w:val="center"/>
        </w:trPr>
        <w:tc>
          <w:tcPr>
            <w:tcW w:w="4876" w:type="dxa"/>
            <w:tcBorders>
              <w:top w:val="nil"/>
              <w:left w:val="nil"/>
              <w:bottom w:val="nil"/>
              <w:right w:val="nil"/>
            </w:tcBorders>
          </w:tcPr>
          <w:p w14:paraId="113967C4"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624E8E03" w14:textId="77777777" w:rsidR="00732479" w:rsidRPr="00D4359D" w:rsidRDefault="00732479" w:rsidP="00170CCF">
            <w:pPr>
              <w:pStyle w:val="Normal6a"/>
            </w:pPr>
            <w:r w:rsidRPr="00D4359D">
              <w:rPr>
                <w:b/>
                <w:i/>
              </w:rPr>
              <w:t>_________________</w:t>
            </w:r>
          </w:p>
        </w:tc>
      </w:tr>
      <w:tr w:rsidR="00732479" w:rsidRPr="00D4359D" w14:paraId="78B43210" w14:textId="77777777" w:rsidTr="00170CCF">
        <w:trPr>
          <w:jc w:val="center"/>
        </w:trPr>
        <w:tc>
          <w:tcPr>
            <w:tcW w:w="4876" w:type="dxa"/>
            <w:tcBorders>
              <w:top w:val="nil"/>
              <w:left w:val="nil"/>
              <w:bottom w:val="nil"/>
              <w:right w:val="nil"/>
            </w:tcBorders>
          </w:tcPr>
          <w:p w14:paraId="0B06DCA9" w14:textId="77777777" w:rsidR="00732479" w:rsidRPr="00D4359D" w:rsidRDefault="00732479" w:rsidP="00170CCF">
            <w:pPr>
              <w:pStyle w:val="Normal6a"/>
            </w:pPr>
            <w:r w:rsidRPr="00D4359D">
              <w:rPr>
                <w:vertAlign w:val="superscript"/>
              </w:rPr>
              <w:t>8</w:t>
            </w:r>
            <w:r w:rsidRPr="00D4359D">
              <w:t> Care4Everybody,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214BEC47" w14:textId="77777777" w:rsidR="00732479" w:rsidRPr="00D4359D" w:rsidRDefault="00732479" w:rsidP="00170CCF">
            <w:pPr>
              <w:pStyle w:val="Normal6a"/>
            </w:pPr>
            <w:r w:rsidRPr="00D4359D">
              <w:rPr>
                <w:vertAlign w:val="superscript"/>
              </w:rPr>
              <w:t>8</w:t>
            </w:r>
            <w:r w:rsidRPr="00D4359D">
              <w:t> Care4Everybody, „Mind the Gap: Costs, consequences and correction of sex and gender inequality in medicine“, 2023, https://www.care4everybody.org/wp-content/uploads/2023/12/Mind-the-Gap-Costs-Consequences-and-Correction-of-Gender-Inequality-in-Medicine.pdf.</w:t>
            </w:r>
          </w:p>
        </w:tc>
      </w:tr>
    </w:tbl>
    <w:p w14:paraId="33F17A9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51F8A030" w14:textId="77777777" w:rsidR="00732479" w:rsidRPr="00D4359D" w:rsidRDefault="00732479" w:rsidP="00732479">
      <w:r w:rsidRPr="00D4359D">
        <w:rPr>
          <w:rStyle w:val="HideTWBExt"/>
        </w:rPr>
        <w:t>&lt;/Amend&gt;</w:t>
      </w:r>
    </w:p>
    <w:p w14:paraId="120423C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70</w:t>
      </w:r>
      <w:r w:rsidRPr="00D4359D">
        <w:rPr>
          <w:rStyle w:val="HideTWBExt"/>
        </w:rPr>
        <w:t>&lt;/NumAm&gt;</w:t>
      </w:r>
    </w:p>
    <w:p w14:paraId="43DD5B90" w14:textId="77777777" w:rsidR="00732479" w:rsidRPr="00D4359D" w:rsidRDefault="00732479" w:rsidP="00732479">
      <w:pPr>
        <w:pStyle w:val="NormalBold"/>
      </w:pPr>
      <w:r w:rsidRPr="00D4359D">
        <w:rPr>
          <w:rStyle w:val="HideTWBExt"/>
          <w:b w:val="0"/>
        </w:rPr>
        <w:t>&lt;RepeatBlock-By&gt;&lt;Members&gt;</w:t>
      </w:r>
      <w:r w:rsidRPr="00D4359D">
        <w:t>Diana Iovanovici Şoşoacă</w:t>
      </w:r>
      <w:r w:rsidRPr="00D4359D">
        <w:rPr>
          <w:rStyle w:val="HideTWBExt"/>
          <w:b w:val="0"/>
        </w:rPr>
        <w:t>&lt;/Members&gt;</w:t>
      </w:r>
    </w:p>
    <w:p w14:paraId="1E0E8E16" w14:textId="77777777" w:rsidR="00732479" w:rsidRPr="00D4359D" w:rsidRDefault="00732479" w:rsidP="00732479">
      <w:pPr>
        <w:pStyle w:val="NormalBold"/>
      </w:pPr>
      <w:r w:rsidRPr="00D4359D">
        <w:rPr>
          <w:rStyle w:val="HideTWBExt"/>
          <w:b w:val="0"/>
        </w:rPr>
        <w:t>&lt;/RepeatBlock-By&gt;</w:t>
      </w:r>
    </w:p>
    <w:p w14:paraId="2F6DB59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EDD16CA" w14:textId="77777777" w:rsidR="00732479" w:rsidRPr="00D4359D" w:rsidRDefault="00732479" w:rsidP="00732479">
      <w:pPr>
        <w:pStyle w:val="NormalBold"/>
      </w:pPr>
      <w:r w:rsidRPr="00D4359D">
        <w:rPr>
          <w:rStyle w:val="HideTWBExt"/>
        </w:rPr>
        <w:t>&lt;Article&gt;</w:t>
      </w:r>
      <w:r w:rsidRPr="00D4359D">
        <w:t>Erwägung D</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8E14DEE" w14:textId="77777777" w:rsidTr="00170CCF">
        <w:trPr>
          <w:trHeight w:hRule="exact" w:val="240"/>
          <w:jc w:val="center"/>
        </w:trPr>
        <w:tc>
          <w:tcPr>
            <w:tcW w:w="9752" w:type="dxa"/>
            <w:gridSpan w:val="2"/>
            <w:tcBorders>
              <w:top w:val="nil"/>
              <w:left w:val="nil"/>
              <w:bottom w:val="nil"/>
              <w:right w:val="nil"/>
            </w:tcBorders>
          </w:tcPr>
          <w:p w14:paraId="22BFF330" w14:textId="77777777" w:rsidR="00732479" w:rsidRPr="00D4359D" w:rsidRDefault="00732479" w:rsidP="00170CCF"/>
        </w:tc>
      </w:tr>
      <w:tr w:rsidR="00732479" w:rsidRPr="00D4359D" w14:paraId="6016233A" w14:textId="77777777" w:rsidTr="00170CCF">
        <w:trPr>
          <w:trHeight w:val="240"/>
          <w:jc w:val="center"/>
        </w:trPr>
        <w:tc>
          <w:tcPr>
            <w:tcW w:w="4876" w:type="dxa"/>
            <w:tcBorders>
              <w:top w:val="nil"/>
              <w:left w:val="nil"/>
              <w:bottom w:val="nil"/>
              <w:right w:val="nil"/>
            </w:tcBorders>
          </w:tcPr>
          <w:p w14:paraId="367786F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28193F7" w14:textId="77777777" w:rsidR="00732479" w:rsidRPr="00D4359D" w:rsidRDefault="00732479" w:rsidP="00170CCF">
            <w:pPr>
              <w:pStyle w:val="AmColumnHeading"/>
            </w:pPr>
            <w:r w:rsidRPr="00D4359D">
              <w:t>Geänderter Text</w:t>
            </w:r>
          </w:p>
        </w:tc>
      </w:tr>
      <w:tr w:rsidR="00732479" w:rsidRPr="00D4359D" w14:paraId="3CDD3839" w14:textId="77777777" w:rsidTr="00170CCF">
        <w:trPr>
          <w:jc w:val="center"/>
        </w:trPr>
        <w:tc>
          <w:tcPr>
            <w:tcW w:w="4876" w:type="dxa"/>
            <w:tcBorders>
              <w:top w:val="nil"/>
              <w:left w:val="nil"/>
              <w:bottom w:val="nil"/>
              <w:right w:val="nil"/>
            </w:tcBorders>
          </w:tcPr>
          <w:p w14:paraId="4C524043" w14:textId="77777777" w:rsidR="00732479" w:rsidRPr="00D4359D" w:rsidRDefault="00732479" w:rsidP="00170CCF">
            <w:pPr>
              <w:pStyle w:val="Normal6a"/>
            </w:pPr>
            <w:r w:rsidRPr="00D4359D">
              <w:t>D.</w:t>
            </w:r>
            <w:r w:rsidRPr="00D4359D">
              <w:tab/>
              <w:t xml:space="preserve">in der Erwägung, dass bei 72 % der Studien zu Arzneimittelprüfungen keine nach Geschlecht aufgeschlüsselten Daten </w:t>
            </w:r>
            <w:r w:rsidRPr="00D4359D">
              <w:lastRenderedPageBreak/>
              <w:t>bereitgestellt werden</w:t>
            </w:r>
            <w:r w:rsidRPr="00D4359D">
              <w:rPr>
                <w:vertAlign w:val="superscript"/>
              </w:rPr>
              <w:t>8</w:t>
            </w:r>
            <w:r w:rsidRPr="00D4359D">
              <w:t>;</w:t>
            </w:r>
          </w:p>
        </w:tc>
        <w:tc>
          <w:tcPr>
            <w:tcW w:w="4876" w:type="dxa"/>
            <w:tcBorders>
              <w:top w:val="nil"/>
              <w:left w:val="nil"/>
              <w:bottom w:val="nil"/>
              <w:right w:val="nil"/>
            </w:tcBorders>
          </w:tcPr>
          <w:p w14:paraId="0A781C2A" w14:textId="77777777" w:rsidR="00732479" w:rsidRPr="00D4359D" w:rsidRDefault="00732479" w:rsidP="00170CCF">
            <w:pPr>
              <w:pStyle w:val="Normal6a"/>
            </w:pPr>
            <w:r w:rsidRPr="00D4359D">
              <w:lastRenderedPageBreak/>
              <w:t>D.</w:t>
            </w:r>
            <w:r w:rsidRPr="00D4359D">
              <w:tab/>
              <w:t xml:space="preserve">in der Erwägung, dass bei 72 % der Studien zu Arzneimittelprüfungen keine nach Geschlecht aufgeschlüsselten Daten </w:t>
            </w:r>
            <w:r w:rsidRPr="00D4359D">
              <w:lastRenderedPageBreak/>
              <w:t>bereitgestellt werden</w:t>
            </w:r>
            <w:r w:rsidRPr="00D4359D">
              <w:rPr>
                <w:vertAlign w:val="superscript"/>
              </w:rPr>
              <w:t>8</w:t>
            </w:r>
            <w:r w:rsidRPr="00D4359D">
              <w:t xml:space="preserve">; </w:t>
            </w:r>
            <w:r w:rsidRPr="00D4359D">
              <w:rPr>
                <w:b/>
                <w:i/>
              </w:rPr>
              <w:t>in der Erwägung, dass der Mangel an nach Geschlecht aufgeschlüsselten Gesundheitsdaten die Entwicklung gerechter und personalisierter medizinischer Maßnahmen einschränkt;</w:t>
            </w:r>
          </w:p>
        </w:tc>
      </w:tr>
      <w:tr w:rsidR="00732479" w:rsidRPr="00D4359D" w14:paraId="2A7E55C6" w14:textId="77777777" w:rsidTr="00170CCF">
        <w:trPr>
          <w:jc w:val="center"/>
        </w:trPr>
        <w:tc>
          <w:tcPr>
            <w:tcW w:w="4876" w:type="dxa"/>
            <w:tcBorders>
              <w:top w:val="nil"/>
              <w:left w:val="nil"/>
              <w:bottom w:val="nil"/>
              <w:right w:val="nil"/>
            </w:tcBorders>
          </w:tcPr>
          <w:p w14:paraId="0DC2A8B2" w14:textId="77777777" w:rsidR="00732479" w:rsidRPr="00D4359D" w:rsidRDefault="00732479" w:rsidP="00170CCF">
            <w:pPr>
              <w:pStyle w:val="Normal6a"/>
            </w:pPr>
            <w:r w:rsidRPr="00D4359D">
              <w:rPr>
                <w:b/>
                <w:i/>
              </w:rPr>
              <w:lastRenderedPageBreak/>
              <w:t>_________________</w:t>
            </w:r>
          </w:p>
        </w:tc>
        <w:tc>
          <w:tcPr>
            <w:tcW w:w="4876" w:type="dxa"/>
            <w:tcBorders>
              <w:top w:val="nil"/>
              <w:left w:val="nil"/>
              <w:bottom w:val="nil"/>
              <w:right w:val="nil"/>
            </w:tcBorders>
          </w:tcPr>
          <w:p w14:paraId="7FCE5ACD" w14:textId="77777777" w:rsidR="00732479" w:rsidRPr="00D4359D" w:rsidRDefault="00732479" w:rsidP="00170CCF">
            <w:pPr>
              <w:pStyle w:val="Normal6a"/>
            </w:pPr>
            <w:r w:rsidRPr="00D4359D">
              <w:rPr>
                <w:b/>
                <w:i/>
              </w:rPr>
              <w:t>_________________</w:t>
            </w:r>
          </w:p>
        </w:tc>
      </w:tr>
      <w:tr w:rsidR="00732479" w:rsidRPr="00646BAE" w14:paraId="5E681068" w14:textId="77777777" w:rsidTr="00170CCF">
        <w:trPr>
          <w:jc w:val="center"/>
        </w:trPr>
        <w:tc>
          <w:tcPr>
            <w:tcW w:w="4876" w:type="dxa"/>
            <w:tcBorders>
              <w:top w:val="nil"/>
              <w:left w:val="nil"/>
              <w:bottom w:val="nil"/>
              <w:right w:val="nil"/>
            </w:tcBorders>
          </w:tcPr>
          <w:p w14:paraId="4BAD449A" w14:textId="77777777" w:rsidR="00732479" w:rsidRPr="00D4359D" w:rsidRDefault="00732479" w:rsidP="00170CCF">
            <w:pPr>
              <w:pStyle w:val="Normal6a"/>
            </w:pPr>
            <w:r w:rsidRPr="00D4359D">
              <w:rPr>
                <w:vertAlign w:val="superscript"/>
              </w:rPr>
              <w:t>8</w:t>
            </w:r>
            <w:r w:rsidRPr="00D4359D">
              <w:t xml:space="preserve"> Care4Everybody,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512DA036" w14:textId="1E31A43D" w:rsidR="00732479" w:rsidRPr="00646BAE" w:rsidRDefault="00732479" w:rsidP="00170CCF">
            <w:pPr>
              <w:pStyle w:val="Normal6a"/>
              <w:rPr>
                <w:lang w:val="en-GB"/>
              </w:rPr>
            </w:pPr>
            <w:r w:rsidRPr="00646BAE">
              <w:rPr>
                <w:vertAlign w:val="superscript"/>
                <w:lang w:val="en-GB"/>
              </w:rPr>
              <w:t>8</w:t>
            </w:r>
            <w:r w:rsidRPr="00646BAE">
              <w:rPr>
                <w:lang w:val="en-GB"/>
              </w:rPr>
              <w:t xml:space="preserve"> </w:t>
            </w:r>
            <w:proofErr w:type="spellStart"/>
            <w:r w:rsidRPr="00646BAE">
              <w:rPr>
                <w:lang w:val="en-GB"/>
              </w:rPr>
              <w:t>Care4Everybody</w:t>
            </w:r>
            <w:proofErr w:type="spellEnd"/>
            <w:r w:rsidRPr="00646BAE">
              <w:rPr>
                <w:lang w:val="en-GB"/>
              </w:rPr>
              <w:t>, „Mind the Gap:</w:t>
            </w:r>
            <w:r w:rsidR="00646BAE" w:rsidRPr="00646BAE">
              <w:rPr>
                <w:b/>
                <w:i/>
                <w:lang w:val="en-GB"/>
              </w:rPr>
              <w:t xml:space="preserve"> </w:t>
            </w:r>
            <w:r w:rsidRPr="00646BAE">
              <w:rPr>
                <w:lang w:val="en-GB"/>
              </w:rPr>
              <w:t>Costs, consequences and correction of sex and gender inequality in medicine“ (2023), https://www.care4everybody.org/wp-content/uploads/2023/12/Mind-the-Gap-Costs-Consequences-and-Correction-of-Gender-Inequality-in-Medicine.pdf.</w:t>
            </w:r>
          </w:p>
        </w:tc>
      </w:tr>
    </w:tbl>
    <w:p w14:paraId="594A48F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{RO}</w:t>
      </w:r>
      <w:r w:rsidRPr="00D4359D">
        <w:t>ro</w:t>
      </w:r>
      <w:r w:rsidRPr="00D4359D">
        <w:rPr>
          <w:rStyle w:val="HideTWBExt"/>
        </w:rPr>
        <w:t>&lt;/Original&gt;</w:t>
      </w:r>
    </w:p>
    <w:p w14:paraId="11DED845" w14:textId="77777777" w:rsidR="00732479" w:rsidRPr="00D4359D" w:rsidRDefault="00732479" w:rsidP="00732479">
      <w:r w:rsidRPr="00D4359D">
        <w:rPr>
          <w:rStyle w:val="HideTWBExt"/>
        </w:rPr>
        <w:t>&lt;/Amend&gt;</w:t>
      </w:r>
    </w:p>
    <w:p w14:paraId="20A3472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71</w:t>
      </w:r>
      <w:r w:rsidRPr="00D4359D">
        <w:rPr>
          <w:rStyle w:val="HideTWBExt"/>
        </w:rPr>
        <w:t>&lt;/NumAm&gt;</w:t>
      </w:r>
    </w:p>
    <w:p w14:paraId="32EE0514" w14:textId="77777777" w:rsidR="00732479" w:rsidRPr="00D4359D" w:rsidRDefault="00732479" w:rsidP="00732479">
      <w:pPr>
        <w:pStyle w:val="NormalBold"/>
      </w:pPr>
      <w:r w:rsidRPr="00D4359D">
        <w:rPr>
          <w:rStyle w:val="HideTWBExt"/>
          <w:b w:val="0"/>
        </w:rPr>
        <w:t>&lt;RepeatBlock-By&gt;&lt;Members&gt;</w:t>
      </w:r>
      <w:r w:rsidRPr="00D4359D">
        <w:t>Ewa Kopacz, Elżbieta Katarzyna Łukacijewska, Mirosława Nykiel, Jagna Marczułajtis-Walczak</w:t>
      </w:r>
      <w:r w:rsidRPr="00D4359D">
        <w:rPr>
          <w:rStyle w:val="HideTWBExt"/>
          <w:b w:val="0"/>
        </w:rPr>
        <w:t>&lt;/Members&gt;</w:t>
      </w:r>
    </w:p>
    <w:p w14:paraId="70459C8A" w14:textId="77777777" w:rsidR="00732479" w:rsidRPr="00D4359D" w:rsidRDefault="00732479" w:rsidP="00732479">
      <w:pPr>
        <w:pStyle w:val="NormalBold"/>
      </w:pPr>
      <w:r w:rsidRPr="00D4359D">
        <w:rPr>
          <w:rStyle w:val="HideTWBExt"/>
          <w:b w:val="0"/>
        </w:rPr>
        <w:t>&lt;/RepeatBlock-By&gt;</w:t>
      </w:r>
    </w:p>
    <w:p w14:paraId="399356E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4792CF0" w14:textId="77777777" w:rsidR="00732479" w:rsidRPr="00D4359D" w:rsidRDefault="00732479" w:rsidP="00732479">
      <w:pPr>
        <w:pStyle w:val="NormalBold"/>
      </w:pPr>
      <w:r w:rsidRPr="00D4359D">
        <w:rPr>
          <w:rStyle w:val="HideTWBExt"/>
        </w:rPr>
        <w:t>&lt;Article&gt;</w:t>
      </w:r>
      <w:r w:rsidRPr="00D4359D">
        <w:t>Erwägung D</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8132FD7" w14:textId="77777777" w:rsidTr="00170CCF">
        <w:trPr>
          <w:trHeight w:hRule="exact" w:val="240"/>
          <w:jc w:val="center"/>
        </w:trPr>
        <w:tc>
          <w:tcPr>
            <w:tcW w:w="9752" w:type="dxa"/>
            <w:gridSpan w:val="2"/>
            <w:tcBorders>
              <w:top w:val="nil"/>
              <w:left w:val="nil"/>
              <w:bottom w:val="nil"/>
              <w:right w:val="nil"/>
            </w:tcBorders>
          </w:tcPr>
          <w:p w14:paraId="17BDD14D" w14:textId="77777777" w:rsidR="00732479" w:rsidRPr="00D4359D" w:rsidRDefault="00732479" w:rsidP="00170CCF"/>
        </w:tc>
      </w:tr>
      <w:tr w:rsidR="00732479" w:rsidRPr="00D4359D" w14:paraId="25F67673" w14:textId="77777777" w:rsidTr="00170CCF">
        <w:trPr>
          <w:trHeight w:val="240"/>
          <w:jc w:val="center"/>
        </w:trPr>
        <w:tc>
          <w:tcPr>
            <w:tcW w:w="4876" w:type="dxa"/>
            <w:tcBorders>
              <w:top w:val="nil"/>
              <w:left w:val="nil"/>
              <w:bottom w:val="nil"/>
              <w:right w:val="nil"/>
            </w:tcBorders>
          </w:tcPr>
          <w:p w14:paraId="431F462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1D2904C" w14:textId="77777777" w:rsidR="00732479" w:rsidRPr="00D4359D" w:rsidRDefault="00732479" w:rsidP="00170CCF">
            <w:pPr>
              <w:pStyle w:val="AmColumnHeading"/>
            </w:pPr>
            <w:r w:rsidRPr="00D4359D">
              <w:t>Geänderter Text</w:t>
            </w:r>
          </w:p>
        </w:tc>
      </w:tr>
      <w:tr w:rsidR="00732479" w:rsidRPr="00D4359D" w14:paraId="37C4A8BF" w14:textId="77777777" w:rsidTr="00170CCF">
        <w:trPr>
          <w:jc w:val="center"/>
        </w:trPr>
        <w:tc>
          <w:tcPr>
            <w:tcW w:w="4876" w:type="dxa"/>
            <w:tcBorders>
              <w:top w:val="nil"/>
              <w:left w:val="nil"/>
              <w:bottom w:val="nil"/>
              <w:right w:val="nil"/>
            </w:tcBorders>
          </w:tcPr>
          <w:p w14:paraId="7B2ACE26" w14:textId="77777777" w:rsidR="00732479" w:rsidRPr="00D4359D" w:rsidRDefault="00732479" w:rsidP="00170CCF">
            <w:pPr>
              <w:pStyle w:val="Normal6a"/>
            </w:pPr>
            <w:r w:rsidRPr="00D4359D">
              <w:t>D.</w:t>
            </w:r>
            <w:r w:rsidRPr="00D4359D">
              <w:tab/>
              <w:t>in der Erwägung, dass bei 72 % der Studien zu Arzneimittelprüfungen keine nach Geschlecht aufgeschlüsselten Daten bereitgestellt werden</w:t>
            </w:r>
            <w:r w:rsidRPr="00D4359D">
              <w:rPr>
                <w:vertAlign w:val="superscript"/>
              </w:rPr>
              <w:t>8</w:t>
            </w:r>
            <w:r w:rsidRPr="00D4359D">
              <w:t>;</w:t>
            </w:r>
          </w:p>
        </w:tc>
        <w:tc>
          <w:tcPr>
            <w:tcW w:w="4876" w:type="dxa"/>
            <w:tcBorders>
              <w:top w:val="nil"/>
              <w:left w:val="nil"/>
              <w:bottom w:val="nil"/>
              <w:right w:val="nil"/>
            </w:tcBorders>
          </w:tcPr>
          <w:p w14:paraId="343386BC" w14:textId="77777777" w:rsidR="00732479" w:rsidRPr="00D4359D" w:rsidRDefault="00732479" w:rsidP="00170CCF">
            <w:pPr>
              <w:pStyle w:val="Normal6a"/>
            </w:pPr>
            <w:r w:rsidRPr="00D4359D">
              <w:t>D.</w:t>
            </w:r>
            <w:r w:rsidRPr="00D4359D">
              <w:tab/>
              <w:t>in der Erwägung, dass bei 72 % der Studien zu Arzneimittelprüfungen keine nach Geschlecht aufgeschlüsselten Daten bereitgestellt werden</w:t>
            </w:r>
            <w:r w:rsidRPr="00D4359D">
              <w:rPr>
                <w:vertAlign w:val="superscript"/>
              </w:rPr>
              <w:t>8</w:t>
            </w:r>
            <w:r w:rsidRPr="00D4359D">
              <w:rPr>
                <w:b/>
                <w:i/>
              </w:rPr>
              <w:t>, was im Falle von Erkrankungen, von denen Frauen betroffen sind, das Verständnis der Faktoren, die zu ihrer Prävalenz beitragen, und ihrer Reaktion auf die Behandlung erheblich einschränkt</w:t>
            </w:r>
            <w:r w:rsidRPr="00D4359D">
              <w:t>;</w:t>
            </w:r>
          </w:p>
        </w:tc>
      </w:tr>
      <w:tr w:rsidR="00732479" w:rsidRPr="00D4359D" w14:paraId="41497977" w14:textId="77777777" w:rsidTr="00170CCF">
        <w:trPr>
          <w:jc w:val="center"/>
        </w:trPr>
        <w:tc>
          <w:tcPr>
            <w:tcW w:w="4876" w:type="dxa"/>
            <w:tcBorders>
              <w:top w:val="nil"/>
              <w:left w:val="nil"/>
              <w:bottom w:val="nil"/>
              <w:right w:val="nil"/>
            </w:tcBorders>
          </w:tcPr>
          <w:p w14:paraId="0E8A880C"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7391F3F8" w14:textId="77777777" w:rsidR="00732479" w:rsidRPr="00D4359D" w:rsidRDefault="00732479" w:rsidP="00170CCF">
            <w:pPr>
              <w:pStyle w:val="Normal6a"/>
            </w:pPr>
            <w:r w:rsidRPr="00D4359D">
              <w:rPr>
                <w:b/>
                <w:i/>
              </w:rPr>
              <w:t>_________________</w:t>
            </w:r>
          </w:p>
        </w:tc>
      </w:tr>
      <w:tr w:rsidR="00732479" w:rsidRPr="00D4359D" w14:paraId="5641F82F" w14:textId="77777777" w:rsidTr="00170CCF">
        <w:trPr>
          <w:jc w:val="center"/>
        </w:trPr>
        <w:tc>
          <w:tcPr>
            <w:tcW w:w="4876" w:type="dxa"/>
            <w:tcBorders>
              <w:top w:val="nil"/>
              <w:left w:val="nil"/>
              <w:bottom w:val="nil"/>
              <w:right w:val="nil"/>
            </w:tcBorders>
          </w:tcPr>
          <w:p w14:paraId="3AC5942F" w14:textId="77777777" w:rsidR="00732479" w:rsidRPr="00D4359D" w:rsidRDefault="00732479" w:rsidP="00170CCF">
            <w:pPr>
              <w:pStyle w:val="Normal6a"/>
            </w:pPr>
            <w:r w:rsidRPr="00D4359D">
              <w:rPr>
                <w:vertAlign w:val="superscript"/>
              </w:rPr>
              <w:t>8</w:t>
            </w:r>
            <w:r w:rsidRPr="00D4359D">
              <w:t xml:space="preserve"> Care4Everybody,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48D2B3A1" w14:textId="77777777" w:rsidR="00732479" w:rsidRPr="00D4359D" w:rsidRDefault="00732479" w:rsidP="00170CCF">
            <w:pPr>
              <w:pStyle w:val="Normal6a"/>
            </w:pPr>
            <w:r w:rsidRPr="00D4359D">
              <w:rPr>
                <w:vertAlign w:val="superscript"/>
              </w:rPr>
              <w:t>8</w:t>
            </w:r>
            <w:r w:rsidRPr="00D4359D">
              <w:t xml:space="preserve"> Care4Everybody, „Mind the Gap: Costs, consequences and correction of sex and gender inequality in medicine“ (2023), https://www.care4everybody.org/wp-content/uploads/2023/12/Mind-the-Gap-Costs-Consequences-and-Correction-of-Gender-Inequality-in-Medicine.pdf.</w:t>
            </w:r>
          </w:p>
        </w:tc>
      </w:tr>
    </w:tbl>
    <w:p w14:paraId="3BDB14F7"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{PL}</w:t>
      </w:r>
      <w:r w:rsidRPr="00D4359D">
        <w:t>pl</w:t>
      </w:r>
      <w:r w:rsidRPr="00D4359D">
        <w:rPr>
          <w:rStyle w:val="HideTWBExt"/>
        </w:rPr>
        <w:t>&lt;/Original&gt;</w:t>
      </w:r>
    </w:p>
    <w:p w14:paraId="5EC0252A" w14:textId="77777777" w:rsidR="00732479" w:rsidRPr="00D4359D" w:rsidRDefault="00732479" w:rsidP="00732479">
      <w:r w:rsidRPr="00D4359D">
        <w:rPr>
          <w:rStyle w:val="HideTWBExt"/>
        </w:rPr>
        <w:t>&lt;/Amend&gt;</w:t>
      </w:r>
    </w:p>
    <w:p w14:paraId="19C9FEA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72</w:t>
      </w:r>
      <w:r w:rsidRPr="00D4359D">
        <w:rPr>
          <w:rStyle w:val="HideTWBExt"/>
        </w:rPr>
        <w:t>&lt;/NumAm&gt;</w:t>
      </w:r>
    </w:p>
    <w:p w14:paraId="753A5634"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5A0A026C" w14:textId="77777777" w:rsidR="00732479" w:rsidRPr="00D4359D" w:rsidRDefault="00732479" w:rsidP="00732479">
      <w:pPr>
        <w:pStyle w:val="NormalBold"/>
      </w:pPr>
      <w:r w:rsidRPr="00D4359D">
        <w:rPr>
          <w:rStyle w:val="HideTWBExt"/>
          <w:b w:val="0"/>
        </w:rPr>
        <w:t>&lt;/RepeatBlock-By&gt;</w:t>
      </w:r>
    </w:p>
    <w:p w14:paraId="4D0BDB0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ADF5830" w14:textId="77777777" w:rsidR="00732479" w:rsidRPr="00D4359D" w:rsidRDefault="00732479" w:rsidP="00732479">
      <w:pPr>
        <w:pStyle w:val="NormalBold"/>
      </w:pPr>
      <w:r w:rsidRPr="00D4359D">
        <w:rPr>
          <w:rStyle w:val="HideTWBExt"/>
        </w:rPr>
        <w:t>&lt;Article&gt;</w:t>
      </w:r>
      <w:r w:rsidRPr="00D4359D">
        <w:t>Erwägung D</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3DC23DB" w14:textId="77777777" w:rsidTr="00170CCF">
        <w:trPr>
          <w:trHeight w:hRule="exact" w:val="240"/>
          <w:jc w:val="center"/>
        </w:trPr>
        <w:tc>
          <w:tcPr>
            <w:tcW w:w="9752" w:type="dxa"/>
            <w:gridSpan w:val="2"/>
            <w:tcBorders>
              <w:top w:val="nil"/>
              <w:left w:val="nil"/>
              <w:bottom w:val="nil"/>
              <w:right w:val="nil"/>
            </w:tcBorders>
          </w:tcPr>
          <w:p w14:paraId="45471ACE" w14:textId="77777777" w:rsidR="00732479" w:rsidRPr="00D4359D" w:rsidRDefault="00732479" w:rsidP="00170CCF"/>
        </w:tc>
      </w:tr>
      <w:tr w:rsidR="00732479" w:rsidRPr="00D4359D" w14:paraId="1747B688" w14:textId="77777777" w:rsidTr="00170CCF">
        <w:trPr>
          <w:trHeight w:val="240"/>
          <w:jc w:val="center"/>
        </w:trPr>
        <w:tc>
          <w:tcPr>
            <w:tcW w:w="4876" w:type="dxa"/>
            <w:tcBorders>
              <w:top w:val="nil"/>
              <w:left w:val="nil"/>
              <w:bottom w:val="nil"/>
              <w:right w:val="nil"/>
            </w:tcBorders>
          </w:tcPr>
          <w:p w14:paraId="3F586C4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E3F23A8" w14:textId="77777777" w:rsidR="00732479" w:rsidRPr="00D4359D" w:rsidRDefault="00732479" w:rsidP="00170CCF">
            <w:pPr>
              <w:pStyle w:val="AmColumnHeading"/>
            </w:pPr>
            <w:r w:rsidRPr="00D4359D">
              <w:t>Geänderter Text</w:t>
            </w:r>
          </w:p>
        </w:tc>
      </w:tr>
      <w:tr w:rsidR="00732479" w:rsidRPr="00D4359D" w14:paraId="06807517" w14:textId="77777777" w:rsidTr="00170CCF">
        <w:trPr>
          <w:jc w:val="center"/>
        </w:trPr>
        <w:tc>
          <w:tcPr>
            <w:tcW w:w="4876" w:type="dxa"/>
            <w:tcBorders>
              <w:top w:val="nil"/>
              <w:left w:val="nil"/>
              <w:bottom w:val="nil"/>
              <w:right w:val="nil"/>
            </w:tcBorders>
          </w:tcPr>
          <w:p w14:paraId="3532325C" w14:textId="77777777" w:rsidR="00732479" w:rsidRPr="00D4359D" w:rsidRDefault="00732479" w:rsidP="00170CCF">
            <w:pPr>
              <w:pStyle w:val="Normal6a"/>
            </w:pPr>
            <w:r w:rsidRPr="00D4359D">
              <w:t>D.</w:t>
            </w:r>
            <w:r w:rsidRPr="00D4359D">
              <w:tab/>
              <w:t>in der Erwägung, dass bei 72 % der Studien zu Arzneimittelprüfungen keine nach Geschlecht aufgeschlüsselten Daten bereitgestellt werden</w:t>
            </w:r>
            <w:r w:rsidRPr="00D4359D">
              <w:rPr>
                <w:vertAlign w:val="superscript"/>
              </w:rPr>
              <w:t>8</w:t>
            </w:r>
            <w:r w:rsidRPr="00D4359D">
              <w:t>;</w:t>
            </w:r>
          </w:p>
        </w:tc>
        <w:tc>
          <w:tcPr>
            <w:tcW w:w="4876" w:type="dxa"/>
            <w:tcBorders>
              <w:top w:val="nil"/>
              <w:left w:val="nil"/>
              <w:bottom w:val="nil"/>
              <w:right w:val="nil"/>
            </w:tcBorders>
          </w:tcPr>
          <w:p w14:paraId="61C2BAAD" w14:textId="77777777" w:rsidR="00732479" w:rsidRPr="00D4359D" w:rsidRDefault="00732479" w:rsidP="00170CCF">
            <w:pPr>
              <w:pStyle w:val="Normal6a"/>
            </w:pPr>
            <w:r w:rsidRPr="00D4359D">
              <w:t>D.</w:t>
            </w:r>
            <w:r w:rsidRPr="00D4359D">
              <w:tab/>
              <w:t>in der Erwägung, dass bei 72 % der Studien zu Arzneimittelprüfungen keine nach Geschlecht aufgeschlüsselten Daten bereitgestellt</w:t>
            </w:r>
            <w:r w:rsidRPr="00D4359D">
              <w:rPr>
                <w:b/>
                <w:i/>
              </w:rPr>
              <w:t xml:space="preserve"> und veröffentlicht</w:t>
            </w:r>
            <w:r w:rsidRPr="00D4359D">
              <w:t xml:space="preserve"> werden</w:t>
            </w:r>
            <w:r w:rsidRPr="00D4359D">
              <w:rPr>
                <w:vertAlign w:val="superscript"/>
              </w:rPr>
              <w:t>8</w:t>
            </w:r>
            <w:r w:rsidRPr="00D4359D">
              <w:t>;</w:t>
            </w:r>
          </w:p>
        </w:tc>
      </w:tr>
      <w:tr w:rsidR="00732479" w:rsidRPr="00D4359D" w14:paraId="770333E2" w14:textId="77777777" w:rsidTr="00170CCF">
        <w:trPr>
          <w:jc w:val="center"/>
        </w:trPr>
        <w:tc>
          <w:tcPr>
            <w:tcW w:w="4876" w:type="dxa"/>
            <w:tcBorders>
              <w:top w:val="nil"/>
              <w:left w:val="nil"/>
              <w:bottom w:val="nil"/>
              <w:right w:val="nil"/>
            </w:tcBorders>
          </w:tcPr>
          <w:p w14:paraId="09189899"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0FA2E3A0" w14:textId="77777777" w:rsidR="00732479" w:rsidRPr="00D4359D" w:rsidRDefault="00732479" w:rsidP="00170CCF">
            <w:pPr>
              <w:pStyle w:val="Normal6a"/>
            </w:pPr>
            <w:r w:rsidRPr="00D4359D">
              <w:rPr>
                <w:b/>
                <w:i/>
              </w:rPr>
              <w:t>_________________</w:t>
            </w:r>
          </w:p>
        </w:tc>
      </w:tr>
      <w:tr w:rsidR="00732479" w:rsidRPr="00D4359D" w14:paraId="2198EBB7" w14:textId="77777777" w:rsidTr="00170CCF">
        <w:trPr>
          <w:jc w:val="center"/>
        </w:trPr>
        <w:tc>
          <w:tcPr>
            <w:tcW w:w="4876" w:type="dxa"/>
            <w:tcBorders>
              <w:top w:val="nil"/>
              <w:left w:val="nil"/>
              <w:bottom w:val="nil"/>
              <w:right w:val="nil"/>
            </w:tcBorders>
          </w:tcPr>
          <w:p w14:paraId="50EA5F3C" w14:textId="77777777" w:rsidR="00732479" w:rsidRPr="00D4359D" w:rsidRDefault="00732479" w:rsidP="00170CCF">
            <w:pPr>
              <w:pStyle w:val="Normal6a"/>
            </w:pPr>
            <w:r w:rsidRPr="00D4359D">
              <w:rPr>
                <w:vertAlign w:val="superscript"/>
              </w:rPr>
              <w:t>8</w:t>
            </w:r>
            <w:r w:rsidRPr="00D4359D">
              <w:t xml:space="preserve"> Care4Everybody,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4A545DA2" w14:textId="77777777" w:rsidR="00732479" w:rsidRPr="00D4359D" w:rsidRDefault="00732479" w:rsidP="00170CCF">
            <w:pPr>
              <w:pStyle w:val="Normal6a"/>
            </w:pPr>
            <w:r w:rsidRPr="00D4359D">
              <w:rPr>
                <w:vertAlign w:val="superscript"/>
              </w:rPr>
              <w:t>8</w:t>
            </w:r>
            <w:r w:rsidRPr="00D4359D">
              <w:t xml:space="preserve"> Care4Everybody, „Mind the Gap: Costs, consequences and correction of sex and gender inequality in medicine“, 2023, https://www.care4everybody.org/wp-content/uploads/2023/12/Mind-the-Gap-Costs-Consequences-and-Correction-of-Gender-Inequality-in-Medicine.pdf.</w:t>
            </w:r>
          </w:p>
        </w:tc>
      </w:tr>
    </w:tbl>
    <w:p w14:paraId="0297997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CE7E0E6" w14:textId="77777777" w:rsidR="00732479" w:rsidRPr="00D4359D" w:rsidRDefault="00732479" w:rsidP="00732479">
      <w:r w:rsidRPr="00D4359D">
        <w:rPr>
          <w:rStyle w:val="HideTWBExt"/>
        </w:rPr>
        <w:t>&lt;/Amend&gt;</w:t>
      </w:r>
    </w:p>
    <w:p w14:paraId="7BED27DD"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73</w:t>
      </w:r>
      <w:r w:rsidRPr="00D4359D">
        <w:rPr>
          <w:rStyle w:val="HideTWBExt"/>
        </w:rPr>
        <w:t>&lt;/NumAm&gt;</w:t>
      </w:r>
    </w:p>
    <w:p w14:paraId="541F4A16"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4F6A111F" w14:textId="77777777" w:rsidR="00732479" w:rsidRPr="00D4359D" w:rsidRDefault="00732479" w:rsidP="00732479">
      <w:pPr>
        <w:pStyle w:val="NormalBold"/>
      </w:pPr>
      <w:r w:rsidRPr="00D4359D">
        <w:rPr>
          <w:rStyle w:val="HideTWBExt"/>
          <w:b w:val="0"/>
        </w:rPr>
        <w:t>&lt;/RepeatBlock-By&gt;</w:t>
      </w:r>
    </w:p>
    <w:p w14:paraId="331FB80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2E33E8D" w14:textId="77777777" w:rsidR="00732479" w:rsidRPr="00D4359D" w:rsidRDefault="00732479" w:rsidP="00732479">
      <w:pPr>
        <w:pStyle w:val="NormalBold"/>
      </w:pPr>
      <w:r w:rsidRPr="00D4359D">
        <w:rPr>
          <w:rStyle w:val="HideTWBExt"/>
        </w:rPr>
        <w:t>&lt;Article&gt;</w:t>
      </w:r>
      <w:r w:rsidRPr="00D4359D">
        <w:t>Erwägung D</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213B859" w14:textId="77777777" w:rsidTr="00170CCF">
        <w:trPr>
          <w:trHeight w:hRule="exact" w:val="240"/>
          <w:jc w:val="center"/>
        </w:trPr>
        <w:tc>
          <w:tcPr>
            <w:tcW w:w="9752" w:type="dxa"/>
            <w:gridSpan w:val="2"/>
            <w:tcBorders>
              <w:top w:val="nil"/>
              <w:left w:val="nil"/>
              <w:bottom w:val="nil"/>
              <w:right w:val="nil"/>
            </w:tcBorders>
          </w:tcPr>
          <w:p w14:paraId="42E3A3E7" w14:textId="77777777" w:rsidR="00732479" w:rsidRPr="00D4359D" w:rsidRDefault="00732479" w:rsidP="00170CCF"/>
        </w:tc>
      </w:tr>
      <w:tr w:rsidR="00732479" w:rsidRPr="00D4359D" w14:paraId="79254F57" w14:textId="77777777" w:rsidTr="00170CCF">
        <w:trPr>
          <w:trHeight w:val="240"/>
          <w:jc w:val="center"/>
        </w:trPr>
        <w:tc>
          <w:tcPr>
            <w:tcW w:w="4876" w:type="dxa"/>
            <w:tcBorders>
              <w:top w:val="nil"/>
              <w:left w:val="nil"/>
              <w:bottom w:val="nil"/>
              <w:right w:val="nil"/>
            </w:tcBorders>
          </w:tcPr>
          <w:p w14:paraId="3994099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F40EF32" w14:textId="77777777" w:rsidR="00732479" w:rsidRPr="00D4359D" w:rsidRDefault="00732479" w:rsidP="00170CCF">
            <w:pPr>
              <w:pStyle w:val="AmColumnHeading"/>
            </w:pPr>
            <w:r w:rsidRPr="00D4359D">
              <w:t>Geänderter Text</w:t>
            </w:r>
          </w:p>
        </w:tc>
      </w:tr>
      <w:tr w:rsidR="00732479" w:rsidRPr="00D4359D" w14:paraId="7AE9ACD4" w14:textId="77777777" w:rsidTr="00170CCF">
        <w:trPr>
          <w:jc w:val="center"/>
        </w:trPr>
        <w:tc>
          <w:tcPr>
            <w:tcW w:w="4876" w:type="dxa"/>
            <w:tcBorders>
              <w:top w:val="nil"/>
              <w:left w:val="nil"/>
              <w:bottom w:val="nil"/>
              <w:right w:val="nil"/>
            </w:tcBorders>
          </w:tcPr>
          <w:p w14:paraId="2761B850" w14:textId="77777777" w:rsidR="00732479" w:rsidRPr="00D4359D" w:rsidRDefault="00732479" w:rsidP="00170CCF">
            <w:pPr>
              <w:pStyle w:val="Normal6a"/>
            </w:pPr>
            <w:r w:rsidRPr="00D4359D">
              <w:t>D.</w:t>
            </w:r>
            <w:r w:rsidRPr="00D4359D">
              <w:tab/>
              <w:t>in der Erwägung, dass bei 72 % der Studien zu Arzneimittelprüfungen keine nach Geschlecht aufgeschlüsselten Daten bereitgestellt werden</w:t>
            </w:r>
            <w:r w:rsidRPr="00D4359D">
              <w:rPr>
                <w:vertAlign w:val="superscript"/>
              </w:rPr>
              <w:t>8</w:t>
            </w:r>
            <w:r w:rsidRPr="00D4359D">
              <w:t>;</w:t>
            </w:r>
          </w:p>
        </w:tc>
        <w:tc>
          <w:tcPr>
            <w:tcW w:w="4876" w:type="dxa"/>
            <w:tcBorders>
              <w:top w:val="nil"/>
              <w:left w:val="nil"/>
              <w:bottom w:val="nil"/>
              <w:right w:val="nil"/>
            </w:tcBorders>
          </w:tcPr>
          <w:p w14:paraId="6AE8AAB4" w14:textId="77777777" w:rsidR="00732479" w:rsidRPr="00D4359D" w:rsidRDefault="00732479" w:rsidP="00170CCF">
            <w:pPr>
              <w:pStyle w:val="Normal6a"/>
            </w:pPr>
            <w:r w:rsidRPr="00D4359D">
              <w:t>D.</w:t>
            </w:r>
            <w:r w:rsidRPr="00D4359D">
              <w:tab/>
              <w:t>in der Erwägung, dass bei 72 % der Studien zu Arzneimittelprüfungen keine nach</w:t>
            </w:r>
            <w:r w:rsidRPr="00D4359D">
              <w:rPr>
                <w:b/>
                <w:i/>
              </w:rPr>
              <w:t xml:space="preserve"> dem biologischen</w:t>
            </w:r>
            <w:r w:rsidRPr="00D4359D">
              <w:t xml:space="preserve"> Geschlecht aufgeschlüsselten Daten bereitgestellt werden</w:t>
            </w:r>
            <w:r w:rsidRPr="00D4359D">
              <w:rPr>
                <w:vertAlign w:val="superscript"/>
              </w:rPr>
              <w:t>8</w:t>
            </w:r>
            <w:r w:rsidRPr="00D4359D">
              <w:t>;</w:t>
            </w:r>
          </w:p>
        </w:tc>
      </w:tr>
      <w:tr w:rsidR="00732479" w:rsidRPr="00D4359D" w14:paraId="686AA159" w14:textId="77777777" w:rsidTr="00170CCF">
        <w:trPr>
          <w:jc w:val="center"/>
        </w:trPr>
        <w:tc>
          <w:tcPr>
            <w:tcW w:w="4876" w:type="dxa"/>
            <w:tcBorders>
              <w:top w:val="nil"/>
              <w:left w:val="nil"/>
              <w:bottom w:val="nil"/>
              <w:right w:val="nil"/>
            </w:tcBorders>
          </w:tcPr>
          <w:p w14:paraId="71984184"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79165292" w14:textId="77777777" w:rsidR="00732479" w:rsidRPr="00D4359D" w:rsidRDefault="00732479" w:rsidP="00170CCF">
            <w:pPr>
              <w:pStyle w:val="Normal6a"/>
            </w:pPr>
            <w:r w:rsidRPr="00D4359D">
              <w:rPr>
                <w:b/>
                <w:i/>
              </w:rPr>
              <w:t>_________________</w:t>
            </w:r>
          </w:p>
        </w:tc>
      </w:tr>
      <w:tr w:rsidR="00732479" w:rsidRPr="00D4359D" w14:paraId="7D1212EF" w14:textId="77777777" w:rsidTr="00170CCF">
        <w:trPr>
          <w:jc w:val="center"/>
        </w:trPr>
        <w:tc>
          <w:tcPr>
            <w:tcW w:w="4876" w:type="dxa"/>
            <w:tcBorders>
              <w:top w:val="nil"/>
              <w:left w:val="nil"/>
              <w:bottom w:val="nil"/>
              <w:right w:val="nil"/>
            </w:tcBorders>
          </w:tcPr>
          <w:p w14:paraId="5DBCCC57" w14:textId="77777777" w:rsidR="00732479" w:rsidRPr="00D4359D" w:rsidRDefault="00732479" w:rsidP="00170CCF">
            <w:pPr>
              <w:pStyle w:val="Normal6a"/>
            </w:pPr>
            <w:r w:rsidRPr="00D4359D">
              <w:rPr>
                <w:vertAlign w:val="superscript"/>
              </w:rPr>
              <w:t>8</w:t>
            </w:r>
            <w:r w:rsidRPr="00D4359D">
              <w:t xml:space="preserve"> Care4Everybody, „Mind the Gap: Costs, consequences and correction of sex and gender inequality in medicine“, 2023, </w:t>
            </w:r>
            <w:r w:rsidRPr="00D4359D">
              <w:lastRenderedPageBreak/>
              <w:t>https://www.care4everybody.org/wp-content/uploads/2023/12/Mind-the-Gap-Costs-Consequences-and-Correction-of-Gender-Inequality-in-Medicine.pdf.</w:t>
            </w:r>
          </w:p>
        </w:tc>
        <w:tc>
          <w:tcPr>
            <w:tcW w:w="4876" w:type="dxa"/>
            <w:tcBorders>
              <w:top w:val="nil"/>
              <w:left w:val="nil"/>
              <w:bottom w:val="nil"/>
              <w:right w:val="nil"/>
            </w:tcBorders>
          </w:tcPr>
          <w:p w14:paraId="2EF80CDC" w14:textId="77777777" w:rsidR="00732479" w:rsidRPr="00D4359D" w:rsidRDefault="00732479" w:rsidP="00170CCF">
            <w:pPr>
              <w:pStyle w:val="Normal6a"/>
            </w:pPr>
            <w:r w:rsidRPr="00D4359D">
              <w:rPr>
                <w:vertAlign w:val="superscript"/>
              </w:rPr>
              <w:lastRenderedPageBreak/>
              <w:t>8</w:t>
            </w:r>
            <w:r w:rsidRPr="00D4359D">
              <w:t xml:space="preserve"> Care4Everybody, „Mind the Gap: Costs, consequences and correction of sex and gender inequality in medicine“, 2023, </w:t>
            </w:r>
            <w:r w:rsidRPr="00D4359D">
              <w:lastRenderedPageBreak/>
              <w:t>https://www.care4everybody.org/wp-content/uploads/2023/12/Mind-the-Gap-Costs-Consequences-and-Correction-of-Gender-Inequality-in-Medicine.pdf.</w:t>
            </w:r>
          </w:p>
        </w:tc>
      </w:tr>
    </w:tbl>
    <w:p w14:paraId="396D51D0"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1E85D20" w14:textId="77777777" w:rsidR="00732479" w:rsidRPr="00D4359D" w:rsidRDefault="00732479" w:rsidP="00732479">
      <w:r w:rsidRPr="00D4359D">
        <w:rPr>
          <w:rStyle w:val="HideTWBExt"/>
        </w:rPr>
        <w:t>&lt;/Amend&gt;</w:t>
      </w:r>
    </w:p>
    <w:p w14:paraId="7700BF0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74</w:t>
      </w:r>
      <w:r w:rsidRPr="00D4359D">
        <w:rPr>
          <w:rStyle w:val="HideTWBExt"/>
        </w:rPr>
        <w:t>&lt;/NumAm&gt;</w:t>
      </w:r>
    </w:p>
    <w:p w14:paraId="72ACB16D"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661F8C9F" w14:textId="77777777" w:rsidR="00732479" w:rsidRPr="00D4359D" w:rsidRDefault="00732479" w:rsidP="00732479">
      <w:pPr>
        <w:pStyle w:val="NormalBold"/>
      </w:pPr>
      <w:r w:rsidRPr="00D4359D">
        <w:rPr>
          <w:rStyle w:val="HideTWBExt"/>
          <w:b w:val="0"/>
        </w:rPr>
        <w:t>&lt;/RepeatBlock-By&gt;</w:t>
      </w:r>
    </w:p>
    <w:p w14:paraId="63628A7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6682910" w14:textId="77777777" w:rsidR="00732479" w:rsidRPr="00D4359D" w:rsidRDefault="00732479" w:rsidP="00732479">
      <w:pPr>
        <w:pStyle w:val="NormalBold"/>
      </w:pPr>
      <w:r w:rsidRPr="00D4359D">
        <w:rPr>
          <w:rStyle w:val="HideTWBExt"/>
        </w:rPr>
        <w:t>&lt;Article&gt;</w:t>
      </w:r>
      <w:r w:rsidRPr="00D4359D">
        <w:t>Erwägung D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C1BFE0B" w14:textId="77777777" w:rsidTr="00170CCF">
        <w:trPr>
          <w:trHeight w:hRule="exact" w:val="240"/>
          <w:jc w:val="center"/>
        </w:trPr>
        <w:tc>
          <w:tcPr>
            <w:tcW w:w="9752" w:type="dxa"/>
            <w:gridSpan w:val="2"/>
            <w:tcBorders>
              <w:top w:val="nil"/>
              <w:left w:val="nil"/>
              <w:bottom w:val="nil"/>
              <w:right w:val="nil"/>
            </w:tcBorders>
          </w:tcPr>
          <w:p w14:paraId="74FC3F79" w14:textId="77777777" w:rsidR="00732479" w:rsidRPr="00D4359D" w:rsidRDefault="00732479" w:rsidP="00170CCF"/>
        </w:tc>
      </w:tr>
      <w:tr w:rsidR="00732479" w:rsidRPr="00D4359D" w14:paraId="6A3A9A23" w14:textId="77777777" w:rsidTr="00170CCF">
        <w:trPr>
          <w:trHeight w:val="240"/>
          <w:jc w:val="center"/>
        </w:trPr>
        <w:tc>
          <w:tcPr>
            <w:tcW w:w="4876" w:type="dxa"/>
            <w:tcBorders>
              <w:top w:val="nil"/>
              <w:left w:val="nil"/>
              <w:bottom w:val="nil"/>
              <w:right w:val="nil"/>
            </w:tcBorders>
          </w:tcPr>
          <w:p w14:paraId="28EDB3D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2199374" w14:textId="77777777" w:rsidR="00732479" w:rsidRPr="00D4359D" w:rsidRDefault="00732479" w:rsidP="00170CCF">
            <w:pPr>
              <w:pStyle w:val="AmColumnHeading"/>
            </w:pPr>
            <w:r w:rsidRPr="00D4359D">
              <w:t>Geänderter Text</w:t>
            </w:r>
          </w:p>
        </w:tc>
      </w:tr>
      <w:tr w:rsidR="00732479" w:rsidRPr="00D4359D" w14:paraId="4C5A8A93" w14:textId="77777777" w:rsidTr="00170CCF">
        <w:trPr>
          <w:jc w:val="center"/>
        </w:trPr>
        <w:tc>
          <w:tcPr>
            <w:tcW w:w="4876" w:type="dxa"/>
            <w:tcBorders>
              <w:top w:val="nil"/>
              <w:left w:val="nil"/>
              <w:bottom w:val="nil"/>
              <w:right w:val="nil"/>
            </w:tcBorders>
          </w:tcPr>
          <w:p w14:paraId="6538181D" w14:textId="77777777" w:rsidR="00732479" w:rsidRPr="00D4359D" w:rsidRDefault="00732479" w:rsidP="00170CCF">
            <w:pPr>
              <w:pStyle w:val="Normal6a"/>
            </w:pPr>
          </w:p>
        </w:tc>
        <w:tc>
          <w:tcPr>
            <w:tcW w:w="4876" w:type="dxa"/>
            <w:tcBorders>
              <w:top w:val="nil"/>
              <w:left w:val="nil"/>
              <w:bottom w:val="nil"/>
              <w:right w:val="nil"/>
            </w:tcBorders>
          </w:tcPr>
          <w:p w14:paraId="340203DA" w14:textId="77777777" w:rsidR="00732479" w:rsidRPr="00D4359D" w:rsidRDefault="00732479" w:rsidP="00170CCF">
            <w:pPr>
              <w:pStyle w:val="Normal6a"/>
            </w:pPr>
            <w:r w:rsidRPr="00D4359D">
              <w:rPr>
                <w:b/>
                <w:i/>
              </w:rPr>
              <w:t>Da.</w:t>
            </w:r>
            <w:r w:rsidRPr="00D4359D">
              <w:tab/>
            </w:r>
            <w:r w:rsidRPr="00D4359D">
              <w:rPr>
                <w:b/>
                <w:i/>
              </w:rPr>
              <w:t>in der Erwägung, dass das physische, psychische und soziale Wohlbefinden der Frauen während ihres gesamten Lebens durch reproduktive und hormonelle Veränderungen im Zusammenhang mit Menstruation, Schwangerschaft und Menopause beeinflusst wird; in der Erwägung, dass diese Phänomene in den Gesundheitssystemen, am Arbeitsplatz und im Bildungswesen oftmals stigmatisiert, falsch interpretiert oder unzureichend berücksichtigt werden;</w:t>
            </w:r>
          </w:p>
        </w:tc>
      </w:tr>
    </w:tbl>
    <w:p w14:paraId="4883151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7CC546A" w14:textId="77777777" w:rsidR="00732479" w:rsidRPr="00D4359D" w:rsidRDefault="00732479" w:rsidP="00732479">
      <w:r w:rsidRPr="00D4359D">
        <w:rPr>
          <w:rStyle w:val="HideTWBExt"/>
        </w:rPr>
        <w:t>&lt;/Amend&gt;</w:t>
      </w:r>
    </w:p>
    <w:p w14:paraId="744E754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75</w:t>
      </w:r>
      <w:r w:rsidRPr="00D4359D">
        <w:rPr>
          <w:rStyle w:val="HideTWBExt"/>
        </w:rPr>
        <w:t>&lt;/NumAm&gt;</w:t>
      </w:r>
    </w:p>
    <w:p w14:paraId="00F50221"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525F526D" w14:textId="77777777" w:rsidR="00732479" w:rsidRPr="00D4359D" w:rsidRDefault="00732479" w:rsidP="00732479">
      <w:pPr>
        <w:pStyle w:val="NormalBold"/>
      </w:pPr>
      <w:r w:rsidRPr="00D4359D">
        <w:rPr>
          <w:rStyle w:val="HideTWBExt"/>
          <w:b w:val="0"/>
        </w:rPr>
        <w:t>&lt;/RepeatBlock-By&gt;</w:t>
      </w:r>
    </w:p>
    <w:p w14:paraId="2DEA006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51E6ECD" w14:textId="77777777" w:rsidR="00732479" w:rsidRPr="00D4359D" w:rsidRDefault="00732479" w:rsidP="00732479">
      <w:pPr>
        <w:pStyle w:val="NormalBold"/>
      </w:pPr>
      <w:r w:rsidRPr="00D4359D">
        <w:rPr>
          <w:rStyle w:val="HideTWBExt"/>
        </w:rPr>
        <w:t>&lt;Article&gt;</w:t>
      </w:r>
      <w:r w:rsidRPr="00D4359D">
        <w:t>Erwägung D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8BD06EA" w14:textId="77777777" w:rsidTr="00170CCF">
        <w:trPr>
          <w:trHeight w:hRule="exact" w:val="240"/>
          <w:jc w:val="center"/>
        </w:trPr>
        <w:tc>
          <w:tcPr>
            <w:tcW w:w="9752" w:type="dxa"/>
            <w:gridSpan w:val="2"/>
            <w:tcBorders>
              <w:top w:val="nil"/>
              <w:left w:val="nil"/>
              <w:bottom w:val="nil"/>
              <w:right w:val="nil"/>
            </w:tcBorders>
          </w:tcPr>
          <w:p w14:paraId="7B8D59DA" w14:textId="77777777" w:rsidR="00732479" w:rsidRPr="00D4359D" w:rsidRDefault="00732479" w:rsidP="00170CCF"/>
        </w:tc>
      </w:tr>
      <w:tr w:rsidR="00732479" w:rsidRPr="00D4359D" w14:paraId="71BEE2E2" w14:textId="77777777" w:rsidTr="00170CCF">
        <w:trPr>
          <w:trHeight w:val="240"/>
          <w:jc w:val="center"/>
        </w:trPr>
        <w:tc>
          <w:tcPr>
            <w:tcW w:w="4876" w:type="dxa"/>
            <w:tcBorders>
              <w:top w:val="nil"/>
              <w:left w:val="nil"/>
              <w:bottom w:val="nil"/>
              <w:right w:val="nil"/>
            </w:tcBorders>
          </w:tcPr>
          <w:p w14:paraId="06BF2FA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F92E743" w14:textId="77777777" w:rsidR="00732479" w:rsidRPr="00D4359D" w:rsidRDefault="00732479" w:rsidP="00170CCF">
            <w:pPr>
              <w:pStyle w:val="AmColumnHeading"/>
            </w:pPr>
            <w:r w:rsidRPr="00D4359D">
              <w:t>Geänderter Text</w:t>
            </w:r>
          </w:p>
        </w:tc>
      </w:tr>
      <w:tr w:rsidR="00732479" w:rsidRPr="00D4359D" w14:paraId="4BA3507A" w14:textId="77777777" w:rsidTr="00170CCF">
        <w:trPr>
          <w:jc w:val="center"/>
        </w:trPr>
        <w:tc>
          <w:tcPr>
            <w:tcW w:w="4876" w:type="dxa"/>
            <w:tcBorders>
              <w:top w:val="nil"/>
              <w:left w:val="nil"/>
              <w:bottom w:val="nil"/>
              <w:right w:val="nil"/>
            </w:tcBorders>
          </w:tcPr>
          <w:p w14:paraId="4312E785" w14:textId="77777777" w:rsidR="00732479" w:rsidRPr="00D4359D" w:rsidRDefault="00732479" w:rsidP="00170CCF">
            <w:pPr>
              <w:pStyle w:val="Normal6a"/>
            </w:pPr>
          </w:p>
        </w:tc>
        <w:tc>
          <w:tcPr>
            <w:tcW w:w="4876" w:type="dxa"/>
            <w:tcBorders>
              <w:top w:val="nil"/>
              <w:left w:val="nil"/>
              <w:bottom w:val="nil"/>
              <w:right w:val="nil"/>
            </w:tcBorders>
          </w:tcPr>
          <w:p w14:paraId="4748B70D" w14:textId="77777777" w:rsidR="00732479" w:rsidRPr="00D4359D" w:rsidRDefault="00732479" w:rsidP="00170CCF">
            <w:pPr>
              <w:pStyle w:val="Normal6a"/>
            </w:pPr>
            <w:r w:rsidRPr="00D4359D">
              <w:rPr>
                <w:b/>
                <w:i/>
              </w:rPr>
              <w:t>Da.</w:t>
            </w:r>
            <w:r w:rsidRPr="00D4359D">
              <w:tab/>
            </w:r>
            <w:r w:rsidRPr="00D4359D">
              <w:rPr>
                <w:b/>
                <w:i/>
              </w:rPr>
              <w:t xml:space="preserve">in der Erwägung, dass Frauen in den Berufen mit hohem Frauenanteil, insbesondere in den Bereichen Pflege, Einzelhandel, Reinigung, häusliche Pflege und Dienstleistungen, unverhältnismäßig stark wiederholten </w:t>
            </w:r>
            <w:r w:rsidRPr="00D4359D">
              <w:rPr>
                <w:b/>
                <w:i/>
              </w:rPr>
              <w:lastRenderedPageBreak/>
              <w:t>körperlichen und psychosozialen Belastungen ausgesetzt sind, was zu einer vorzeitigen Verschlechterung der Gesundheit, Muskel-Skelett-Erkrankungen, chronischen Schmerzen und erhöhten Risiken für die psychische Gesundheit führt;</w:t>
            </w:r>
          </w:p>
        </w:tc>
      </w:tr>
    </w:tbl>
    <w:p w14:paraId="53534198"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C0845ED" w14:textId="77777777" w:rsidR="00732479" w:rsidRPr="00D4359D" w:rsidRDefault="00732479" w:rsidP="00732479">
      <w:r w:rsidRPr="00D4359D">
        <w:rPr>
          <w:rStyle w:val="HideTWBExt"/>
        </w:rPr>
        <w:t>&lt;/Amend&gt;</w:t>
      </w:r>
    </w:p>
    <w:p w14:paraId="44D416B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76</w:t>
      </w:r>
      <w:r w:rsidRPr="00D4359D">
        <w:rPr>
          <w:rStyle w:val="HideTWBExt"/>
        </w:rPr>
        <w:t>&lt;/NumAm&gt;</w:t>
      </w:r>
    </w:p>
    <w:p w14:paraId="177834AA"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79890A7D" w14:textId="77777777" w:rsidR="00732479" w:rsidRPr="00D4359D" w:rsidRDefault="00732479" w:rsidP="00732479">
      <w:pPr>
        <w:pStyle w:val="NormalBold"/>
      </w:pPr>
      <w:r w:rsidRPr="00D4359D">
        <w:rPr>
          <w:rStyle w:val="HideTWBExt"/>
          <w:b w:val="0"/>
        </w:rPr>
        <w:t>&lt;/RepeatBlock-By&gt;</w:t>
      </w:r>
    </w:p>
    <w:p w14:paraId="1964481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72F26D3" w14:textId="77777777" w:rsidR="00732479" w:rsidRPr="00D4359D" w:rsidRDefault="00732479" w:rsidP="00732479">
      <w:pPr>
        <w:pStyle w:val="NormalBold"/>
      </w:pPr>
      <w:r w:rsidRPr="00D4359D">
        <w:rPr>
          <w:rStyle w:val="HideTWBExt"/>
        </w:rPr>
        <w:t>&lt;Article&gt;</w:t>
      </w:r>
      <w:r w:rsidRPr="00D4359D">
        <w:t>Erwägung D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01ECD7A" w14:textId="77777777" w:rsidTr="00170CCF">
        <w:trPr>
          <w:trHeight w:hRule="exact" w:val="240"/>
          <w:jc w:val="center"/>
        </w:trPr>
        <w:tc>
          <w:tcPr>
            <w:tcW w:w="9752" w:type="dxa"/>
            <w:gridSpan w:val="2"/>
            <w:tcBorders>
              <w:top w:val="nil"/>
              <w:left w:val="nil"/>
              <w:bottom w:val="nil"/>
              <w:right w:val="nil"/>
            </w:tcBorders>
          </w:tcPr>
          <w:p w14:paraId="26F13F86" w14:textId="77777777" w:rsidR="00732479" w:rsidRPr="00D4359D" w:rsidRDefault="00732479" w:rsidP="00170CCF"/>
        </w:tc>
      </w:tr>
      <w:tr w:rsidR="00732479" w:rsidRPr="00D4359D" w14:paraId="74FD503F" w14:textId="77777777" w:rsidTr="00170CCF">
        <w:trPr>
          <w:trHeight w:val="240"/>
          <w:jc w:val="center"/>
        </w:trPr>
        <w:tc>
          <w:tcPr>
            <w:tcW w:w="4876" w:type="dxa"/>
            <w:tcBorders>
              <w:top w:val="nil"/>
              <w:left w:val="nil"/>
              <w:bottom w:val="nil"/>
              <w:right w:val="nil"/>
            </w:tcBorders>
          </w:tcPr>
          <w:p w14:paraId="08BD73F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716E934" w14:textId="77777777" w:rsidR="00732479" w:rsidRPr="00D4359D" w:rsidRDefault="00732479" w:rsidP="00170CCF">
            <w:pPr>
              <w:pStyle w:val="AmColumnHeading"/>
            </w:pPr>
            <w:r w:rsidRPr="00D4359D">
              <w:t>Geänderter Text</w:t>
            </w:r>
          </w:p>
        </w:tc>
      </w:tr>
      <w:tr w:rsidR="00732479" w:rsidRPr="00D4359D" w14:paraId="28CCE5C4" w14:textId="77777777" w:rsidTr="00170CCF">
        <w:trPr>
          <w:jc w:val="center"/>
        </w:trPr>
        <w:tc>
          <w:tcPr>
            <w:tcW w:w="4876" w:type="dxa"/>
            <w:tcBorders>
              <w:top w:val="nil"/>
              <w:left w:val="nil"/>
              <w:bottom w:val="nil"/>
              <w:right w:val="nil"/>
            </w:tcBorders>
          </w:tcPr>
          <w:p w14:paraId="34FC715B" w14:textId="77777777" w:rsidR="00732479" w:rsidRPr="00D4359D" w:rsidRDefault="00732479" w:rsidP="00170CCF">
            <w:pPr>
              <w:pStyle w:val="Normal6a"/>
            </w:pPr>
          </w:p>
        </w:tc>
        <w:tc>
          <w:tcPr>
            <w:tcW w:w="4876" w:type="dxa"/>
            <w:tcBorders>
              <w:top w:val="nil"/>
              <w:left w:val="nil"/>
              <w:bottom w:val="nil"/>
              <w:right w:val="nil"/>
            </w:tcBorders>
          </w:tcPr>
          <w:p w14:paraId="53957C43" w14:textId="77777777" w:rsidR="00732479" w:rsidRPr="00D4359D" w:rsidRDefault="00732479" w:rsidP="00170CCF">
            <w:pPr>
              <w:pStyle w:val="Normal6a"/>
            </w:pPr>
            <w:r w:rsidRPr="00D4359D">
              <w:rPr>
                <w:b/>
                <w:i/>
              </w:rPr>
              <w:t>Da.</w:t>
            </w:r>
            <w:r w:rsidRPr="00D4359D">
              <w:tab/>
            </w:r>
            <w:r w:rsidRPr="00D4359D">
              <w:rPr>
                <w:b/>
                <w:i/>
              </w:rPr>
              <w:t>in der Erwägung, dass es aufgrund der fehlenden systematischen Datenerhebung und unzureichender aufgeschlüsselter Daten zur sexuellen und reproduktiven Gesundheit schwierig ist, wirksame Strategien zu entwickeln und Ungleichheiten zu bekämpfen, insbesondere für Frauen in prekären Situationen;</w:t>
            </w:r>
          </w:p>
        </w:tc>
      </w:tr>
    </w:tbl>
    <w:p w14:paraId="5797585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4259830" w14:textId="77777777" w:rsidR="00732479" w:rsidRPr="00D4359D" w:rsidRDefault="00732479" w:rsidP="00732479">
      <w:r w:rsidRPr="00D4359D">
        <w:rPr>
          <w:rStyle w:val="HideTWBExt"/>
        </w:rPr>
        <w:t>&lt;/Amend&gt;</w:t>
      </w:r>
    </w:p>
    <w:p w14:paraId="6F7D342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77</w:t>
      </w:r>
      <w:r w:rsidRPr="00D4359D">
        <w:rPr>
          <w:rStyle w:val="HideTWBExt"/>
        </w:rPr>
        <w:t>&lt;/NumAm&gt;</w:t>
      </w:r>
    </w:p>
    <w:p w14:paraId="3146076B"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66977281" w14:textId="77777777" w:rsidR="00732479" w:rsidRPr="00D4359D" w:rsidRDefault="00732479" w:rsidP="00732479">
      <w:pPr>
        <w:pStyle w:val="NormalBold"/>
      </w:pPr>
      <w:r w:rsidRPr="00D4359D">
        <w:rPr>
          <w:rStyle w:val="HideTWBExt"/>
          <w:b w:val="0"/>
        </w:rPr>
        <w:t>&lt;/RepeatBlock-By&gt;</w:t>
      </w:r>
    </w:p>
    <w:p w14:paraId="5B10A88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91D87C7" w14:textId="77777777" w:rsidR="00732479" w:rsidRPr="00D4359D" w:rsidRDefault="00732479" w:rsidP="00732479">
      <w:pPr>
        <w:pStyle w:val="NormalBold"/>
      </w:pPr>
      <w:r w:rsidRPr="00D4359D">
        <w:rPr>
          <w:rStyle w:val="HideTWBExt"/>
        </w:rPr>
        <w:t>&lt;Article&gt;</w:t>
      </w:r>
      <w:r w:rsidRPr="00D4359D">
        <w:t>Erwägung D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90EF1E7" w14:textId="77777777" w:rsidTr="00170CCF">
        <w:trPr>
          <w:trHeight w:hRule="exact" w:val="240"/>
          <w:jc w:val="center"/>
        </w:trPr>
        <w:tc>
          <w:tcPr>
            <w:tcW w:w="9752" w:type="dxa"/>
            <w:gridSpan w:val="2"/>
            <w:tcBorders>
              <w:top w:val="nil"/>
              <w:left w:val="nil"/>
              <w:bottom w:val="nil"/>
              <w:right w:val="nil"/>
            </w:tcBorders>
          </w:tcPr>
          <w:p w14:paraId="6CEE9D21" w14:textId="77777777" w:rsidR="00732479" w:rsidRPr="00D4359D" w:rsidRDefault="00732479" w:rsidP="00170CCF"/>
        </w:tc>
      </w:tr>
      <w:tr w:rsidR="00732479" w:rsidRPr="00D4359D" w14:paraId="3268FC75" w14:textId="77777777" w:rsidTr="00170CCF">
        <w:trPr>
          <w:trHeight w:val="240"/>
          <w:jc w:val="center"/>
        </w:trPr>
        <w:tc>
          <w:tcPr>
            <w:tcW w:w="4876" w:type="dxa"/>
            <w:tcBorders>
              <w:top w:val="nil"/>
              <w:left w:val="nil"/>
              <w:bottom w:val="nil"/>
              <w:right w:val="nil"/>
            </w:tcBorders>
          </w:tcPr>
          <w:p w14:paraId="6D62E89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68188C7" w14:textId="77777777" w:rsidR="00732479" w:rsidRPr="00D4359D" w:rsidRDefault="00732479" w:rsidP="00170CCF">
            <w:pPr>
              <w:pStyle w:val="AmColumnHeading"/>
            </w:pPr>
            <w:r w:rsidRPr="00D4359D">
              <w:t>Geänderter Text</w:t>
            </w:r>
          </w:p>
        </w:tc>
      </w:tr>
      <w:tr w:rsidR="00732479" w:rsidRPr="00D4359D" w14:paraId="07C83032" w14:textId="77777777" w:rsidTr="00170CCF">
        <w:trPr>
          <w:jc w:val="center"/>
        </w:trPr>
        <w:tc>
          <w:tcPr>
            <w:tcW w:w="4876" w:type="dxa"/>
            <w:tcBorders>
              <w:top w:val="nil"/>
              <w:left w:val="nil"/>
              <w:bottom w:val="nil"/>
              <w:right w:val="nil"/>
            </w:tcBorders>
          </w:tcPr>
          <w:p w14:paraId="00A9D6E5" w14:textId="77777777" w:rsidR="00732479" w:rsidRPr="00D4359D" w:rsidRDefault="00732479" w:rsidP="00170CCF">
            <w:pPr>
              <w:pStyle w:val="Normal6a"/>
            </w:pPr>
          </w:p>
        </w:tc>
        <w:tc>
          <w:tcPr>
            <w:tcW w:w="4876" w:type="dxa"/>
            <w:tcBorders>
              <w:top w:val="nil"/>
              <w:left w:val="nil"/>
              <w:bottom w:val="nil"/>
              <w:right w:val="nil"/>
            </w:tcBorders>
          </w:tcPr>
          <w:p w14:paraId="0EA5C01F" w14:textId="77777777" w:rsidR="00732479" w:rsidRPr="00D4359D" w:rsidRDefault="00732479" w:rsidP="00170CCF">
            <w:pPr>
              <w:pStyle w:val="Normal6a"/>
            </w:pPr>
            <w:r w:rsidRPr="00D4359D">
              <w:rPr>
                <w:b/>
                <w:i/>
              </w:rPr>
              <w:t>Db.</w:t>
            </w:r>
            <w:r w:rsidRPr="00D4359D">
              <w:tab/>
            </w:r>
            <w:r w:rsidRPr="00D4359D">
              <w:rPr>
                <w:b/>
                <w:i/>
              </w:rPr>
              <w:t xml:space="preserve">in der Erwägung, dass die Standards für die Gesundheit und Sicherheit am Arbeitsplatz, einschließlich der Kriterien in Bezug auf die Schwere </w:t>
            </w:r>
            <w:r w:rsidRPr="00D4359D">
              <w:rPr>
                <w:b/>
                <w:i/>
              </w:rPr>
              <w:lastRenderedPageBreak/>
              <w:t>und Risikoexposition, in der Vergangenheit auf von Männern dominierte Berufe und Karrieremuster ausgerichtet waren, was dazu führte, dass Gesundheitsschäden im Zusammenhang mit der Arbeit in Berufen mit hohem Frauenanteil nicht ausreichend anerkannt und Arbeitnehmerinnen nicht ausreichend geschützt wurden;</w:t>
            </w:r>
          </w:p>
        </w:tc>
      </w:tr>
    </w:tbl>
    <w:p w14:paraId="25ED9F5B"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8073632" w14:textId="77777777" w:rsidR="00732479" w:rsidRPr="00D4359D" w:rsidRDefault="00732479" w:rsidP="00732479">
      <w:r w:rsidRPr="00D4359D">
        <w:rPr>
          <w:rStyle w:val="HideTWBExt"/>
        </w:rPr>
        <w:t>&lt;/Amend&gt;</w:t>
      </w:r>
    </w:p>
    <w:p w14:paraId="1FF10C2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78</w:t>
      </w:r>
      <w:r w:rsidRPr="00D4359D">
        <w:rPr>
          <w:rStyle w:val="HideTWBExt"/>
        </w:rPr>
        <w:t>&lt;/NumAm&gt;</w:t>
      </w:r>
    </w:p>
    <w:p w14:paraId="7D6D264F"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5F63B097" w14:textId="77777777" w:rsidR="00732479" w:rsidRPr="00D4359D" w:rsidRDefault="00732479" w:rsidP="00732479">
      <w:pPr>
        <w:pStyle w:val="NormalBold"/>
      </w:pPr>
      <w:r w:rsidRPr="00D4359D">
        <w:rPr>
          <w:rStyle w:val="HideTWBExt"/>
          <w:b w:val="0"/>
        </w:rPr>
        <w:t>&lt;/RepeatBlock-By&gt;</w:t>
      </w:r>
    </w:p>
    <w:p w14:paraId="0E7A6F7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A13F810" w14:textId="77777777" w:rsidR="00732479" w:rsidRPr="00D4359D" w:rsidRDefault="00732479" w:rsidP="00732479">
      <w:pPr>
        <w:pStyle w:val="NormalBold"/>
      </w:pPr>
      <w:r w:rsidRPr="00D4359D">
        <w:rPr>
          <w:rStyle w:val="HideTWBExt"/>
        </w:rPr>
        <w:t>&lt;Article&gt;</w:t>
      </w:r>
      <w:r w:rsidRPr="00D4359D">
        <w:t>Erwägung D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DB66E0D" w14:textId="77777777" w:rsidTr="00170CCF">
        <w:trPr>
          <w:trHeight w:hRule="exact" w:val="240"/>
          <w:jc w:val="center"/>
        </w:trPr>
        <w:tc>
          <w:tcPr>
            <w:tcW w:w="9752" w:type="dxa"/>
            <w:gridSpan w:val="2"/>
            <w:tcBorders>
              <w:top w:val="nil"/>
              <w:left w:val="nil"/>
              <w:bottom w:val="nil"/>
              <w:right w:val="nil"/>
            </w:tcBorders>
          </w:tcPr>
          <w:p w14:paraId="3B2035A2" w14:textId="77777777" w:rsidR="00732479" w:rsidRPr="00D4359D" w:rsidRDefault="00732479" w:rsidP="00170CCF"/>
        </w:tc>
      </w:tr>
      <w:tr w:rsidR="00732479" w:rsidRPr="00D4359D" w14:paraId="18221D84" w14:textId="77777777" w:rsidTr="00170CCF">
        <w:trPr>
          <w:trHeight w:val="240"/>
          <w:jc w:val="center"/>
        </w:trPr>
        <w:tc>
          <w:tcPr>
            <w:tcW w:w="4876" w:type="dxa"/>
            <w:tcBorders>
              <w:top w:val="nil"/>
              <w:left w:val="nil"/>
              <w:bottom w:val="nil"/>
              <w:right w:val="nil"/>
            </w:tcBorders>
          </w:tcPr>
          <w:p w14:paraId="3AA8DFA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B982DCD" w14:textId="77777777" w:rsidR="00732479" w:rsidRPr="00D4359D" w:rsidRDefault="00732479" w:rsidP="00170CCF">
            <w:pPr>
              <w:pStyle w:val="AmColumnHeading"/>
            </w:pPr>
            <w:r w:rsidRPr="00D4359D">
              <w:t>Geänderter Text</w:t>
            </w:r>
          </w:p>
        </w:tc>
      </w:tr>
      <w:tr w:rsidR="00732479" w:rsidRPr="00D4359D" w14:paraId="119DA5E9" w14:textId="77777777" w:rsidTr="00170CCF">
        <w:trPr>
          <w:jc w:val="center"/>
        </w:trPr>
        <w:tc>
          <w:tcPr>
            <w:tcW w:w="4876" w:type="dxa"/>
            <w:tcBorders>
              <w:top w:val="nil"/>
              <w:left w:val="nil"/>
              <w:bottom w:val="nil"/>
              <w:right w:val="nil"/>
            </w:tcBorders>
          </w:tcPr>
          <w:p w14:paraId="6FD31729" w14:textId="77777777" w:rsidR="00732479" w:rsidRPr="00D4359D" w:rsidRDefault="00732479" w:rsidP="00170CCF">
            <w:pPr>
              <w:pStyle w:val="Normal6a"/>
            </w:pPr>
          </w:p>
        </w:tc>
        <w:tc>
          <w:tcPr>
            <w:tcW w:w="4876" w:type="dxa"/>
            <w:tcBorders>
              <w:top w:val="nil"/>
              <w:left w:val="nil"/>
              <w:bottom w:val="nil"/>
              <w:right w:val="nil"/>
            </w:tcBorders>
          </w:tcPr>
          <w:p w14:paraId="102C614E" w14:textId="77777777" w:rsidR="00732479" w:rsidRPr="00D4359D" w:rsidRDefault="00732479" w:rsidP="00170CCF">
            <w:pPr>
              <w:pStyle w:val="Normal6a"/>
            </w:pPr>
            <w:r w:rsidRPr="00D4359D">
              <w:rPr>
                <w:b/>
                <w:i/>
              </w:rPr>
              <w:t>Dc.</w:t>
            </w:r>
            <w:r w:rsidRPr="00D4359D">
              <w:tab/>
            </w:r>
            <w:r w:rsidRPr="00D4359D">
              <w:rPr>
                <w:b/>
                <w:i/>
              </w:rPr>
              <w:t>in der Erwägung, dass der wirksame Zugang von Frauen zu arbeitsmedizinischen Diensten, Präventionsmaßnahmen und medizinischen Folgemaßnahmen dadurch eingeschränkt wird, dass Frauen in prekären oder fragmentierten Beschäftigungsverhältnissen oder Teilzeitbeschäftigung überrepräsentiert sind, wodurch geschlechtsspezifische Ungleichheiten beim Thema Gesundheit verstärkt werden;</w:t>
            </w:r>
          </w:p>
        </w:tc>
      </w:tr>
    </w:tbl>
    <w:p w14:paraId="67F29470"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03580C0" w14:textId="77777777" w:rsidR="00732479" w:rsidRPr="00D4359D" w:rsidRDefault="00732479" w:rsidP="00732479">
      <w:r w:rsidRPr="00D4359D">
        <w:rPr>
          <w:rStyle w:val="HideTWBExt"/>
        </w:rPr>
        <w:t>&lt;/Amend&gt;</w:t>
      </w:r>
    </w:p>
    <w:p w14:paraId="17F8F1D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79</w:t>
      </w:r>
      <w:r w:rsidRPr="00D4359D">
        <w:rPr>
          <w:rStyle w:val="HideTWBExt"/>
        </w:rPr>
        <w:t>&lt;/NumAm&gt;</w:t>
      </w:r>
    </w:p>
    <w:p w14:paraId="4462074A"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7FBE8157" w14:textId="77777777" w:rsidR="00732479" w:rsidRPr="00D4359D" w:rsidRDefault="00732479" w:rsidP="00732479">
      <w:pPr>
        <w:pStyle w:val="NormalBold"/>
      </w:pPr>
      <w:r w:rsidRPr="00D4359D">
        <w:rPr>
          <w:rStyle w:val="HideTWBExt"/>
          <w:b w:val="0"/>
        </w:rPr>
        <w:t>&lt;/RepeatBlock-By&gt;</w:t>
      </w:r>
    </w:p>
    <w:p w14:paraId="4A74D02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E634C00" w14:textId="77777777" w:rsidR="00732479" w:rsidRPr="00D4359D" w:rsidRDefault="00732479" w:rsidP="00732479">
      <w:pPr>
        <w:pStyle w:val="NormalBold"/>
      </w:pPr>
      <w:r w:rsidRPr="00D4359D">
        <w:rPr>
          <w:rStyle w:val="HideTWBExt"/>
        </w:rPr>
        <w:t>&lt;Article&gt;</w:t>
      </w:r>
      <w:r w:rsidRPr="00D4359D">
        <w:t>Erwägung E</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9A4424D" w14:textId="77777777" w:rsidTr="00170CCF">
        <w:trPr>
          <w:trHeight w:hRule="exact" w:val="240"/>
          <w:jc w:val="center"/>
        </w:trPr>
        <w:tc>
          <w:tcPr>
            <w:tcW w:w="9752" w:type="dxa"/>
            <w:gridSpan w:val="2"/>
            <w:tcBorders>
              <w:top w:val="nil"/>
              <w:left w:val="nil"/>
              <w:bottom w:val="nil"/>
              <w:right w:val="nil"/>
            </w:tcBorders>
          </w:tcPr>
          <w:p w14:paraId="42678D4B" w14:textId="77777777" w:rsidR="00732479" w:rsidRPr="00D4359D" w:rsidRDefault="00732479" w:rsidP="00170CCF"/>
        </w:tc>
      </w:tr>
      <w:tr w:rsidR="00732479" w:rsidRPr="00D4359D" w14:paraId="603C56B8" w14:textId="77777777" w:rsidTr="00170CCF">
        <w:trPr>
          <w:trHeight w:val="240"/>
          <w:jc w:val="center"/>
        </w:trPr>
        <w:tc>
          <w:tcPr>
            <w:tcW w:w="4876" w:type="dxa"/>
            <w:tcBorders>
              <w:top w:val="nil"/>
              <w:left w:val="nil"/>
              <w:bottom w:val="nil"/>
              <w:right w:val="nil"/>
            </w:tcBorders>
          </w:tcPr>
          <w:p w14:paraId="4D90457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2C59044" w14:textId="77777777" w:rsidR="00732479" w:rsidRPr="00D4359D" w:rsidRDefault="00732479" w:rsidP="00170CCF">
            <w:pPr>
              <w:pStyle w:val="AmColumnHeading"/>
            </w:pPr>
            <w:r w:rsidRPr="00D4359D">
              <w:t>Geänderter Text</w:t>
            </w:r>
          </w:p>
        </w:tc>
      </w:tr>
      <w:tr w:rsidR="00732479" w:rsidRPr="00D4359D" w14:paraId="5A749DF9" w14:textId="77777777" w:rsidTr="00170CCF">
        <w:trPr>
          <w:jc w:val="center"/>
        </w:trPr>
        <w:tc>
          <w:tcPr>
            <w:tcW w:w="4876" w:type="dxa"/>
            <w:tcBorders>
              <w:top w:val="nil"/>
              <w:left w:val="nil"/>
              <w:bottom w:val="nil"/>
              <w:right w:val="nil"/>
            </w:tcBorders>
          </w:tcPr>
          <w:p w14:paraId="05D7BEC4" w14:textId="77777777" w:rsidR="00732479" w:rsidRPr="00D4359D" w:rsidRDefault="00732479" w:rsidP="00170CCF">
            <w:pPr>
              <w:pStyle w:val="Normal6a"/>
            </w:pPr>
            <w:r w:rsidRPr="00D4359D">
              <w:rPr>
                <w:b/>
                <w:i/>
              </w:rPr>
              <w:t>E.</w:t>
            </w:r>
            <w:r w:rsidRPr="00D4359D">
              <w:tab/>
            </w:r>
            <w:r w:rsidRPr="00D4359D">
              <w:rPr>
                <w:b/>
                <w:i/>
              </w:rPr>
              <w:t xml:space="preserve">in der Erwägung, dass sichergestellt werden muss, dass alle </w:t>
            </w:r>
            <w:r w:rsidRPr="00D4359D">
              <w:rPr>
                <w:b/>
                <w:i/>
              </w:rPr>
              <w:lastRenderedPageBreak/>
              <w:t>Personen ihr Recht auf sexuelle und reproduktive Gesundheit sowie die damit verbundenen Rechte ausüben können, damit Geschlechtergleichstellung erreicht wird;</w:t>
            </w:r>
          </w:p>
        </w:tc>
        <w:tc>
          <w:tcPr>
            <w:tcW w:w="4876" w:type="dxa"/>
            <w:tcBorders>
              <w:top w:val="nil"/>
              <w:left w:val="nil"/>
              <w:bottom w:val="nil"/>
              <w:right w:val="nil"/>
            </w:tcBorders>
          </w:tcPr>
          <w:p w14:paraId="40BE2A96" w14:textId="77777777" w:rsidR="00732479" w:rsidRPr="00D4359D" w:rsidRDefault="00732479" w:rsidP="00170CCF">
            <w:pPr>
              <w:pStyle w:val="Normal6a"/>
            </w:pPr>
            <w:r w:rsidRPr="00D4359D">
              <w:rPr>
                <w:b/>
                <w:i/>
              </w:rPr>
              <w:lastRenderedPageBreak/>
              <w:t>gestrichen</w:t>
            </w:r>
          </w:p>
        </w:tc>
      </w:tr>
    </w:tbl>
    <w:p w14:paraId="46DD3F5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30D48776" w14:textId="77777777" w:rsidR="00732479" w:rsidRPr="00D4359D" w:rsidRDefault="00732479" w:rsidP="00732479">
      <w:r w:rsidRPr="00D4359D">
        <w:rPr>
          <w:rStyle w:val="HideTWBExt"/>
        </w:rPr>
        <w:t>&lt;/Amend&gt;</w:t>
      </w:r>
    </w:p>
    <w:p w14:paraId="05959B4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80</w:t>
      </w:r>
      <w:r w:rsidRPr="00D4359D">
        <w:rPr>
          <w:rStyle w:val="HideTWBExt"/>
        </w:rPr>
        <w:t>&lt;/NumAm&gt;</w:t>
      </w:r>
    </w:p>
    <w:p w14:paraId="57722A30"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51C94CE7" w14:textId="77777777" w:rsidR="00732479" w:rsidRPr="00D4359D" w:rsidRDefault="00732479" w:rsidP="00732479">
      <w:pPr>
        <w:pStyle w:val="NormalBold"/>
      </w:pPr>
      <w:r w:rsidRPr="00D4359D">
        <w:rPr>
          <w:rStyle w:val="HideTWBExt"/>
          <w:b w:val="0"/>
        </w:rPr>
        <w:t>&lt;/RepeatBlock-By&gt;</w:t>
      </w:r>
    </w:p>
    <w:p w14:paraId="32980F1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E88932C" w14:textId="77777777" w:rsidR="00732479" w:rsidRPr="00D4359D" w:rsidRDefault="00732479" w:rsidP="00732479">
      <w:pPr>
        <w:pStyle w:val="NormalBold"/>
      </w:pPr>
      <w:r w:rsidRPr="00D4359D">
        <w:rPr>
          <w:rStyle w:val="HideTWBExt"/>
        </w:rPr>
        <w:t>&lt;Article&gt;</w:t>
      </w:r>
      <w:r w:rsidRPr="00D4359D">
        <w:t>Erwägung E</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6FFC1D2" w14:textId="77777777" w:rsidTr="00170CCF">
        <w:trPr>
          <w:trHeight w:hRule="exact" w:val="240"/>
          <w:jc w:val="center"/>
        </w:trPr>
        <w:tc>
          <w:tcPr>
            <w:tcW w:w="9752" w:type="dxa"/>
            <w:gridSpan w:val="2"/>
            <w:tcBorders>
              <w:top w:val="nil"/>
              <w:left w:val="nil"/>
              <w:bottom w:val="nil"/>
              <w:right w:val="nil"/>
            </w:tcBorders>
          </w:tcPr>
          <w:p w14:paraId="2882A4FA" w14:textId="77777777" w:rsidR="00732479" w:rsidRPr="00D4359D" w:rsidRDefault="00732479" w:rsidP="00170CCF"/>
        </w:tc>
      </w:tr>
      <w:tr w:rsidR="00732479" w:rsidRPr="00D4359D" w14:paraId="397E0C9E" w14:textId="77777777" w:rsidTr="00170CCF">
        <w:trPr>
          <w:trHeight w:val="240"/>
          <w:jc w:val="center"/>
        </w:trPr>
        <w:tc>
          <w:tcPr>
            <w:tcW w:w="4876" w:type="dxa"/>
            <w:tcBorders>
              <w:top w:val="nil"/>
              <w:left w:val="nil"/>
              <w:bottom w:val="nil"/>
              <w:right w:val="nil"/>
            </w:tcBorders>
          </w:tcPr>
          <w:p w14:paraId="0CBB553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9C08369" w14:textId="77777777" w:rsidR="00732479" w:rsidRPr="00D4359D" w:rsidRDefault="00732479" w:rsidP="00170CCF">
            <w:pPr>
              <w:pStyle w:val="AmColumnHeading"/>
            </w:pPr>
            <w:r w:rsidRPr="00D4359D">
              <w:t>Geänderter Text</w:t>
            </w:r>
          </w:p>
        </w:tc>
      </w:tr>
      <w:tr w:rsidR="00732479" w:rsidRPr="00D4359D" w14:paraId="5BB5A4ED" w14:textId="77777777" w:rsidTr="00170CCF">
        <w:trPr>
          <w:jc w:val="center"/>
        </w:trPr>
        <w:tc>
          <w:tcPr>
            <w:tcW w:w="4876" w:type="dxa"/>
            <w:tcBorders>
              <w:top w:val="nil"/>
              <w:left w:val="nil"/>
              <w:bottom w:val="nil"/>
              <w:right w:val="nil"/>
            </w:tcBorders>
          </w:tcPr>
          <w:p w14:paraId="33B6C917" w14:textId="77777777" w:rsidR="00732479" w:rsidRPr="00D4359D" w:rsidRDefault="00732479" w:rsidP="00170CCF">
            <w:pPr>
              <w:pStyle w:val="Normal6a"/>
            </w:pPr>
            <w:r w:rsidRPr="00D4359D">
              <w:t>E.</w:t>
            </w:r>
            <w:r w:rsidRPr="00D4359D">
              <w:tab/>
              <w:t>in der Erwägung, dass</w:t>
            </w:r>
            <w:r w:rsidRPr="00D4359D">
              <w:rPr>
                <w:b/>
                <w:i/>
              </w:rPr>
              <w:t xml:space="preserve"> sichergestellt werden muss, dass alle Personen ihr Recht auf sexuelle</w:t>
            </w:r>
            <w:r w:rsidRPr="00D4359D">
              <w:t xml:space="preserve"> und</w:t>
            </w:r>
            <w:r w:rsidRPr="00D4359D">
              <w:rPr>
                <w:b/>
                <w:i/>
              </w:rPr>
              <w:t xml:space="preserve"> reproduktive</w:t>
            </w:r>
            <w:r w:rsidRPr="00D4359D">
              <w:t xml:space="preserve"> Gesundheit</w:t>
            </w:r>
            <w:r w:rsidRPr="00D4359D">
              <w:rPr>
                <w:b/>
                <w:i/>
              </w:rPr>
              <w:t xml:space="preserve"> sowie die</w:t>
            </w:r>
            <w:r w:rsidRPr="00D4359D">
              <w:t xml:space="preserve"> damit verbundenen</w:t>
            </w:r>
            <w:r w:rsidRPr="00D4359D">
              <w:rPr>
                <w:b/>
                <w:i/>
              </w:rPr>
              <w:t xml:space="preserve"> Rechte ausüben können, damit</w:t>
            </w:r>
            <w:r w:rsidRPr="00D4359D">
              <w:t xml:space="preserve"> Geschlechtergleichstellung</w:t>
            </w:r>
            <w:r w:rsidRPr="00D4359D">
              <w:rPr>
                <w:b/>
                <w:i/>
              </w:rPr>
              <w:t xml:space="preserve"> erreicht wird</w:t>
            </w:r>
            <w:r w:rsidRPr="00D4359D">
              <w:t>;</w:t>
            </w:r>
          </w:p>
        </w:tc>
        <w:tc>
          <w:tcPr>
            <w:tcW w:w="4876" w:type="dxa"/>
            <w:tcBorders>
              <w:top w:val="nil"/>
              <w:left w:val="nil"/>
              <w:bottom w:val="nil"/>
              <w:right w:val="nil"/>
            </w:tcBorders>
          </w:tcPr>
          <w:p w14:paraId="064D39F8" w14:textId="77777777" w:rsidR="00732479" w:rsidRPr="00D4359D" w:rsidRDefault="00732479" w:rsidP="00170CCF">
            <w:pPr>
              <w:pStyle w:val="Normal6a"/>
            </w:pPr>
            <w:r w:rsidRPr="00D4359D">
              <w:t>E.</w:t>
            </w:r>
            <w:r w:rsidRPr="00D4359D">
              <w:tab/>
              <w:t xml:space="preserve">in der Erwägung, dass </w:t>
            </w:r>
            <w:r w:rsidRPr="00D4359D">
              <w:rPr>
                <w:b/>
                <w:i/>
              </w:rPr>
              <w:t>der uneingeschränkte, wirksame und gleichberechtigte Zugang zu sexueller</w:t>
            </w:r>
            <w:r w:rsidRPr="00D4359D">
              <w:t xml:space="preserve"> und</w:t>
            </w:r>
            <w:r w:rsidRPr="00D4359D">
              <w:rPr>
                <w:b/>
                <w:i/>
              </w:rPr>
              <w:t xml:space="preserve"> reproduktiver</w:t>
            </w:r>
            <w:r w:rsidRPr="00D4359D">
              <w:t xml:space="preserve"> Gesundheit</w:t>
            </w:r>
            <w:r w:rsidRPr="00D4359D">
              <w:rPr>
                <w:b/>
                <w:i/>
              </w:rPr>
              <w:t xml:space="preserve"> und den</w:t>
            </w:r>
            <w:r w:rsidRPr="00D4359D">
              <w:t xml:space="preserve"> damit verbundenen</w:t>
            </w:r>
            <w:r w:rsidRPr="00D4359D">
              <w:rPr>
                <w:b/>
                <w:i/>
              </w:rPr>
              <w:t xml:space="preserve"> Rechten, einschließlich einer umfassenden und wissenschaftlich fundierten Aufklärung über Sexualität und Beziehungen, erschwinglicher und hochwertiger Verhütungsmittel, Fertilitätsbehandlungen sowie sicherer und legaler Schwangerschaftsabbrüche, ein grundlegender Pfeiler der</w:t>
            </w:r>
            <w:r w:rsidRPr="00D4359D">
              <w:t xml:space="preserve"> Geschlechtergleichstellung</w:t>
            </w:r>
            <w:r w:rsidRPr="00D4359D">
              <w:rPr>
                <w:b/>
                <w:i/>
              </w:rPr>
              <w:t>, der sozialen Gerechtigkeit, der körperlichen Unversehrtheit, der Privatsphäre und der persönlichen Autonomie ist und für die Sicherstellung der Würde, Gesundheit und gleichberechtigten Teilhabe von Frauen und Mädchen in allen Lebensbereichen von entscheidender Bedeutung ist</w:t>
            </w:r>
            <w:r w:rsidRPr="00D4359D">
              <w:t>;</w:t>
            </w:r>
          </w:p>
        </w:tc>
      </w:tr>
    </w:tbl>
    <w:p w14:paraId="6284FD0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2EBC2B9" w14:textId="77777777" w:rsidR="00732479" w:rsidRPr="00D4359D" w:rsidRDefault="00732479" w:rsidP="00732479">
      <w:r w:rsidRPr="00D4359D">
        <w:rPr>
          <w:rStyle w:val="HideTWBExt"/>
        </w:rPr>
        <w:t>&lt;/Amend&gt;</w:t>
      </w:r>
    </w:p>
    <w:p w14:paraId="47F1C2A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81</w:t>
      </w:r>
      <w:r w:rsidRPr="00D4359D">
        <w:rPr>
          <w:rStyle w:val="HideTWBExt"/>
        </w:rPr>
        <w:t>&lt;/NumAm&gt;</w:t>
      </w:r>
    </w:p>
    <w:p w14:paraId="20C532B9" w14:textId="77777777" w:rsidR="00732479" w:rsidRPr="00D4359D" w:rsidRDefault="00732479" w:rsidP="00732479">
      <w:pPr>
        <w:pStyle w:val="NormalBold"/>
      </w:pPr>
      <w:r w:rsidRPr="00D4359D">
        <w:rPr>
          <w:rStyle w:val="HideTWBExt"/>
          <w:b w:val="0"/>
        </w:rPr>
        <w:lastRenderedPageBreak/>
        <w:t>&lt;RepeatBlock-By&gt;&lt;Members&gt;</w:t>
      </w:r>
      <w:r w:rsidRPr="00D4359D">
        <w:t>Mathilde Androuët, Catherine Griset, Elisabeth Dieringer, Anders Vistisen</w:t>
      </w:r>
      <w:r w:rsidRPr="00D4359D">
        <w:rPr>
          <w:rStyle w:val="HideTWBExt"/>
          <w:b w:val="0"/>
        </w:rPr>
        <w:t>&lt;/Members&gt;</w:t>
      </w:r>
    </w:p>
    <w:p w14:paraId="4837A392" w14:textId="77777777" w:rsidR="00732479" w:rsidRPr="00D4359D" w:rsidRDefault="00732479" w:rsidP="00732479">
      <w:pPr>
        <w:pStyle w:val="NormalBold"/>
      </w:pPr>
      <w:r w:rsidRPr="00D4359D">
        <w:rPr>
          <w:rStyle w:val="HideTWBExt"/>
          <w:b w:val="0"/>
        </w:rPr>
        <w:t>&lt;/RepeatBlock-By&gt;</w:t>
      </w:r>
    </w:p>
    <w:p w14:paraId="198AF30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2993479" w14:textId="77777777" w:rsidR="00732479" w:rsidRPr="00D4359D" w:rsidRDefault="00732479" w:rsidP="00732479">
      <w:pPr>
        <w:pStyle w:val="NormalBold"/>
      </w:pPr>
      <w:r w:rsidRPr="00D4359D">
        <w:rPr>
          <w:rStyle w:val="HideTWBExt"/>
        </w:rPr>
        <w:t>&lt;Article&gt;</w:t>
      </w:r>
      <w:r w:rsidRPr="00D4359D">
        <w:t>Erwägung E</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CC77009" w14:textId="77777777" w:rsidTr="00170CCF">
        <w:trPr>
          <w:trHeight w:hRule="exact" w:val="240"/>
          <w:jc w:val="center"/>
        </w:trPr>
        <w:tc>
          <w:tcPr>
            <w:tcW w:w="9752" w:type="dxa"/>
            <w:gridSpan w:val="2"/>
            <w:tcBorders>
              <w:top w:val="nil"/>
              <w:left w:val="nil"/>
              <w:bottom w:val="nil"/>
              <w:right w:val="nil"/>
            </w:tcBorders>
          </w:tcPr>
          <w:p w14:paraId="4A7EC7E5" w14:textId="77777777" w:rsidR="00732479" w:rsidRPr="00D4359D" w:rsidRDefault="00732479" w:rsidP="00170CCF"/>
        </w:tc>
      </w:tr>
      <w:tr w:rsidR="00732479" w:rsidRPr="00D4359D" w14:paraId="797B95D6" w14:textId="77777777" w:rsidTr="00170CCF">
        <w:trPr>
          <w:trHeight w:val="240"/>
          <w:jc w:val="center"/>
        </w:trPr>
        <w:tc>
          <w:tcPr>
            <w:tcW w:w="4876" w:type="dxa"/>
            <w:tcBorders>
              <w:top w:val="nil"/>
              <w:left w:val="nil"/>
              <w:bottom w:val="nil"/>
              <w:right w:val="nil"/>
            </w:tcBorders>
          </w:tcPr>
          <w:p w14:paraId="0A2203E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5FD8246" w14:textId="77777777" w:rsidR="00732479" w:rsidRPr="00D4359D" w:rsidRDefault="00732479" w:rsidP="00170CCF">
            <w:pPr>
              <w:pStyle w:val="AmColumnHeading"/>
            </w:pPr>
            <w:r w:rsidRPr="00D4359D">
              <w:t>Geänderter Text</w:t>
            </w:r>
          </w:p>
        </w:tc>
      </w:tr>
      <w:tr w:rsidR="00732479" w:rsidRPr="00D4359D" w14:paraId="0025F631" w14:textId="77777777" w:rsidTr="00170CCF">
        <w:trPr>
          <w:jc w:val="center"/>
        </w:trPr>
        <w:tc>
          <w:tcPr>
            <w:tcW w:w="4876" w:type="dxa"/>
            <w:tcBorders>
              <w:top w:val="nil"/>
              <w:left w:val="nil"/>
              <w:bottom w:val="nil"/>
              <w:right w:val="nil"/>
            </w:tcBorders>
          </w:tcPr>
          <w:p w14:paraId="15302DDA" w14:textId="77777777" w:rsidR="00732479" w:rsidRPr="00D4359D" w:rsidRDefault="00732479" w:rsidP="00170CCF">
            <w:pPr>
              <w:pStyle w:val="Normal6a"/>
            </w:pPr>
            <w:r w:rsidRPr="00D4359D">
              <w:t>E.</w:t>
            </w:r>
            <w:r w:rsidRPr="00D4359D">
              <w:tab/>
              <w:t>in der Erwägung, dass sichergestellt werden muss, dass alle Personen ihr Recht auf sexuelle und reproduktive Gesundheit sowie die damit verbundenen Rechte ausüben können, damit Geschlechtergleichstellung erreicht wird;</w:t>
            </w:r>
          </w:p>
        </w:tc>
        <w:tc>
          <w:tcPr>
            <w:tcW w:w="4876" w:type="dxa"/>
            <w:tcBorders>
              <w:top w:val="nil"/>
              <w:left w:val="nil"/>
              <w:bottom w:val="nil"/>
              <w:right w:val="nil"/>
            </w:tcBorders>
          </w:tcPr>
          <w:p w14:paraId="745BC874" w14:textId="77777777" w:rsidR="00732479" w:rsidRPr="00D4359D" w:rsidRDefault="00732479" w:rsidP="00170CCF">
            <w:pPr>
              <w:pStyle w:val="Normal6a"/>
            </w:pPr>
            <w:r w:rsidRPr="00D4359D">
              <w:t>E.</w:t>
            </w:r>
            <w:r w:rsidRPr="00D4359D">
              <w:tab/>
              <w:t xml:space="preserve">in der Erwägung, dass sichergestellt werden muss, dass alle Personen ihr Recht auf sexuelle und reproduktive Gesundheit sowie die damit verbundenen Rechte ausüben können, damit Geschlechtergleichstellung erreicht wird; </w:t>
            </w:r>
            <w:r w:rsidRPr="00D4359D">
              <w:rPr>
                <w:b/>
                <w:i/>
              </w:rPr>
              <w:t>in der Erwägung, dass bestimmte Bevölkerungsgruppen, insbesondere Personen in prekären Situationen sowie Personen mit Wohnsitz in überseeischen oder ländlichen Gebieten, beim Zugang zu hochwertiger Gesundheitsversorgung nach wie vor mit erheblichen Hindernissen konfrontiert sind;</w:t>
            </w:r>
          </w:p>
        </w:tc>
      </w:tr>
    </w:tbl>
    <w:p w14:paraId="4B626694"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9061F20" w14:textId="77777777" w:rsidR="00732479" w:rsidRPr="00D4359D" w:rsidRDefault="00732479" w:rsidP="00732479">
      <w:r w:rsidRPr="00D4359D">
        <w:rPr>
          <w:rStyle w:val="HideTWBExt"/>
        </w:rPr>
        <w:t>&lt;/Amend&gt;</w:t>
      </w:r>
    </w:p>
    <w:p w14:paraId="49B5041D"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82</w:t>
      </w:r>
      <w:r w:rsidRPr="00D4359D">
        <w:rPr>
          <w:rStyle w:val="HideTWBExt"/>
        </w:rPr>
        <w:t>&lt;/NumAm&gt;</w:t>
      </w:r>
    </w:p>
    <w:p w14:paraId="406BA254"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7C3F4987" w14:textId="77777777" w:rsidR="00732479" w:rsidRPr="00D4359D" w:rsidRDefault="00732479" w:rsidP="00732479">
      <w:pPr>
        <w:pStyle w:val="NormalBold"/>
      </w:pPr>
      <w:r w:rsidRPr="00D4359D">
        <w:rPr>
          <w:rStyle w:val="HideTWBExt"/>
          <w:b w:val="0"/>
        </w:rPr>
        <w:t>&lt;/RepeatBlock-By&gt;</w:t>
      </w:r>
    </w:p>
    <w:p w14:paraId="22F4B82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149909A" w14:textId="77777777" w:rsidR="00732479" w:rsidRPr="00D4359D" w:rsidRDefault="00732479" w:rsidP="00732479">
      <w:pPr>
        <w:pStyle w:val="NormalBold"/>
      </w:pPr>
      <w:r w:rsidRPr="00D4359D">
        <w:rPr>
          <w:rStyle w:val="HideTWBExt"/>
        </w:rPr>
        <w:t>&lt;Article&gt;</w:t>
      </w:r>
      <w:r w:rsidRPr="00D4359D">
        <w:t>Erwägung E</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D27C8D3" w14:textId="77777777" w:rsidTr="00170CCF">
        <w:trPr>
          <w:trHeight w:hRule="exact" w:val="240"/>
          <w:jc w:val="center"/>
        </w:trPr>
        <w:tc>
          <w:tcPr>
            <w:tcW w:w="9752" w:type="dxa"/>
            <w:gridSpan w:val="2"/>
            <w:tcBorders>
              <w:top w:val="nil"/>
              <w:left w:val="nil"/>
              <w:bottom w:val="nil"/>
              <w:right w:val="nil"/>
            </w:tcBorders>
          </w:tcPr>
          <w:p w14:paraId="1E3D3505" w14:textId="77777777" w:rsidR="00732479" w:rsidRPr="00D4359D" w:rsidRDefault="00732479" w:rsidP="00170CCF"/>
        </w:tc>
      </w:tr>
      <w:tr w:rsidR="00732479" w:rsidRPr="00D4359D" w14:paraId="624D309F" w14:textId="77777777" w:rsidTr="00170CCF">
        <w:trPr>
          <w:trHeight w:val="240"/>
          <w:jc w:val="center"/>
        </w:trPr>
        <w:tc>
          <w:tcPr>
            <w:tcW w:w="4876" w:type="dxa"/>
            <w:tcBorders>
              <w:top w:val="nil"/>
              <w:left w:val="nil"/>
              <w:bottom w:val="nil"/>
              <w:right w:val="nil"/>
            </w:tcBorders>
          </w:tcPr>
          <w:p w14:paraId="6A500F7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C6ED0CE" w14:textId="77777777" w:rsidR="00732479" w:rsidRPr="00D4359D" w:rsidRDefault="00732479" w:rsidP="00170CCF">
            <w:pPr>
              <w:pStyle w:val="AmColumnHeading"/>
            </w:pPr>
            <w:r w:rsidRPr="00D4359D">
              <w:t>Geänderter Text</w:t>
            </w:r>
          </w:p>
        </w:tc>
      </w:tr>
      <w:tr w:rsidR="00732479" w:rsidRPr="00D4359D" w14:paraId="025D3DE5" w14:textId="77777777" w:rsidTr="00170CCF">
        <w:trPr>
          <w:jc w:val="center"/>
        </w:trPr>
        <w:tc>
          <w:tcPr>
            <w:tcW w:w="4876" w:type="dxa"/>
            <w:tcBorders>
              <w:top w:val="nil"/>
              <w:left w:val="nil"/>
              <w:bottom w:val="nil"/>
              <w:right w:val="nil"/>
            </w:tcBorders>
          </w:tcPr>
          <w:p w14:paraId="464F3008" w14:textId="77777777" w:rsidR="00732479" w:rsidRPr="00D4359D" w:rsidRDefault="00732479" w:rsidP="00170CCF">
            <w:pPr>
              <w:pStyle w:val="Normal6a"/>
            </w:pPr>
            <w:r w:rsidRPr="00D4359D">
              <w:t>E.</w:t>
            </w:r>
            <w:r w:rsidRPr="00D4359D">
              <w:tab/>
              <w:t>in der Erwägung, dass</w:t>
            </w:r>
            <w:r w:rsidRPr="00D4359D">
              <w:rPr>
                <w:b/>
                <w:i/>
              </w:rPr>
              <w:t xml:space="preserve"> sichergestellt werden muss</w:t>
            </w:r>
            <w:r w:rsidRPr="00D4359D">
              <w:t>, dass alle Personen ihr Recht auf sexuelle und reproduktive Gesundheit sowie die damit verbundenen Rechte ausüben können</w:t>
            </w:r>
            <w:r w:rsidRPr="00D4359D">
              <w:rPr>
                <w:b/>
                <w:i/>
              </w:rPr>
              <w:t>, damit Geschlechtergleichstellung erreicht wird</w:t>
            </w:r>
            <w:r w:rsidRPr="00D4359D">
              <w:t>;</w:t>
            </w:r>
          </w:p>
        </w:tc>
        <w:tc>
          <w:tcPr>
            <w:tcW w:w="4876" w:type="dxa"/>
            <w:tcBorders>
              <w:top w:val="nil"/>
              <w:left w:val="nil"/>
              <w:bottom w:val="nil"/>
              <w:right w:val="nil"/>
            </w:tcBorders>
          </w:tcPr>
          <w:p w14:paraId="66F28ECD" w14:textId="77777777" w:rsidR="00732479" w:rsidRPr="00D4359D" w:rsidRDefault="00732479" w:rsidP="00170CCF">
            <w:pPr>
              <w:pStyle w:val="Normal6a"/>
            </w:pPr>
            <w:r w:rsidRPr="00D4359D">
              <w:t>E.</w:t>
            </w:r>
            <w:r w:rsidRPr="00D4359D">
              <w:tab/>
              <w:t>in der Erwägung, dass</w:t>
            </w:r>
            <w:r w:rsidRPr="00D4359D">
              <w:rPr>
                <w:b/>
                <w:i/>
              </w:rPr>
              <w:t xml:space="preserve"> es für die Wahrung der Grundrechte, das Erreichen der Geschlechtergleichstellung und die Sicherstellung der körperlichen Autonomie unverzichtbar ist</w:t>
            </w:r>
            <w:r w:rsidRPr="00D4359D">
              <w:t>, dass alle Personen ihr Recht auf sexuelle und reproduktive Gesundheit sowie die damit verbundenen Rechte ausüben können;</w:t>
            </w:r>
          </w:p>
        </w:tc>
      </w:tr>
    </w:tbl>
    <w:p w14:paraId="4E1C317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AA36434" w14:textId="77777777" w:rsidR="00732479" w:rsidRPr="00D4359D" w:rsidRDefault="00732479" w:rsidP="00732479">
      <w:r w:rsidRPr="00D4359D">
        <w:rPr>
          <w:rStyle w:val="HideTWBExt"/>
        </w:rPr>
        <w:t>&lt;/Amend&gt;</w:t>
      </w:r>
    </w:p>
    <w:p w14:paraId="494D1306" w14:textId="77777777" w:rsidR="00646BAE" w:rsidRDefault="00646BAE" w:rsidP="00732479">
      <w:pPr>
        <w:pStyle w:val="AmNumberTabs"/>
        <w:rPr>
          <w:rStyle w:val="HideTWBExt"/>
          <w:vanish w:val="0"/>
        </w:rPr>
      </w:pPr>
    </w:p>
    <w:p w14:paraId="7FC12780" w14:textId="54512D8B"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83</w:t>
      </w:r>
      <w:r w:rsidRPr="00D4359D">
        <w:rPr>
          <w:rStyle w:val="HideTWBExt"/>
        </w:rPr>
        <w:t>&lt;/NumAm&gt;</w:t>
      </w:r>
    </w:p>
    <w:p w14:paraId="301564B8"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3FC5AD34" w14:textId="77777777" w:rsidR="00732479" w:rsidRPr="00D4359D" w:rsidRDefault="00732479" w:rsidP="00732479">
      <w:pPr>
        <w:pStyle w:val="NormalBold"/>
      </w:pPr>
      <w:r w:rsidRPr="00D4359D">
        <w:rPr>
          <w:rStyle w:val="HideTWBExt"/>
          <w:b w:val="0"/>
        </w:rPr>
        <w:t>&lt;/RepeatBlock-By&gt;</w:t>
      </w:r>
    </w:p>
    <w:p w14:paraId="1D926CE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5677DB5" w14:textId="77777777" w:rsidR="00732479" w:rsidRPr="00D4359D" w:rsidRDefault="00732479" w:rsidP="00732479">
      <w:pPr>
        <w:pStyle w:val="NormalBold"/>
      </w:pPr>
      <w:r w:rsidRPr="00D4359D">
        <w:rPr>
          <w:rStyle w:val="HideTWBExt"/>
        </w:rPr>
        <w:t>&lt;Article&gt;</w:t>
      </w:r>
      <w:r w:rsidRPr="00D4359D">
        <w:t>Erwägung E</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B524AA1" w14:textId="77777777" w:rsidTr="00170CCF">
        <w:trPr>
          <w:trHeight w:hRule="exact" w:val="240"/>
          <w:jc w:val="center"/>
        </w:trPr>
        <w:tc>
          <w:tcPr>
            <w:tcW w:w="9752" w:type="dxa"/>
            <w:gridSpan w:val="2"/>
            <w:tcBorders>
              <w:top w:val="nil"/>
              <w:left w:val="nil"/>
              <w:bottom w:val="nil"/>
              <w:right w:val="nil"/>
            </w:tcBorders>
          </w:tcPr>
          <w:p w14:paraId="3E4E424D" w14:textId="77777777" w:rsidR="00732479" w:rsidRPr="00D4359D" w:rsidRDefault="00732479" w:rsidP="00170CCF"/>
        </w:tc>
      </w:tr>
      <w:tr w:rsidR="00732479" w:rsidRPr="00D4359D" w14:paraId="3E335CD4" w14:textId="77777777" w:rsidTr="00170CCF">
        <w:trPr>
          <w:trHeight w:val="240"/>
          <w:jc w:val="center"/>
        </w:trPr>
        <w:tc>
          <w:tcPr>
            <w:tcW w:w="4876" w:type="dxa"/>
            <w:tcBorders>
              <w:top w:val="nil"/>
              <w:left w:val="nil"/>
              <w:bottom w:val="nil"/>
              <w:right w:val="nil"/>
            </w:tcBorders>
          </w:tcPr>
          <w:p w14:paraId="7F05E75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088E12E" w14:textId="77777777" w:rsidR="00732479" w:rsidRPr="00D4359D" w:rsidRDefault="00732479" w:rsidP="00170CCF">
            <w:pPr>
              <w:pStyle w:val="AmColumnHeading"/>
            </w:pPr>
            <w:r w:rsidRPr="00D4359D">
              <w:t>Geänderter Text</w:t>
            </w:r>
          </w:p>
        </w:tc>
      </w:tr>
      <w:tr w:rsidR="00732479" w:rsidRPr="00D4359D" w14:paraId="6EB35A38" w14:textId="77777777" w:rsidTr="00170CCF">
        <w:trPr>
          <w:jc w:val="center"/>
        </w:trPr>
        <w:tc>
          <w:tcPr>
            <w:tcW w:w="4876" w:type="dxa"/>
            <w:tcBorders>
              <w:top w:val="nil"/>
              <w:left w:val="nil"/>
              <w:bottom w:val="nil"/>
              <w:right w:val="nil"/>
            </w:tcBorders>
          </w:tcPr>
          <w:p w14:paraId="537D16EB" w14:textId="77777777" w:rsidR="00732479" w:rsidRPr="00D4359D" w:rsidRDefault="00732479" w:rsidP="00170CCF">
            <w:pPr>
              <w:pStyle w:val="Normal6a"/>
            </w:pPr>
            <w:r w:rsidRPr="00D4359D">
              <w:t>E.</w:t>
            </w:r>
            <w:r w:rsidRPr="00D4359D">
              <w:tab/>
              <w:t>in der Erwägung, dass sichergestellt werden muss, dass alle Personen ihr Recht auf sexuelle und reproduktive Gesundheit sowie die damit verbundenen Rechte ausüben können, damit Geschlechtergleichstellung erreicht wird;</w:t>
            </w:r>
          </w:p>
        </w:tc>
        <w:tc>
          <w:tcPr>
            <w:tcW w:w="4876" w:type="dxa"/>
            <w:tcBorders>
              <w:top w:val="nil"/>
              <w:left w:val="nil"/>
              <w:bottom w:val="nil"/>
              <w:right w:val="nil"/>
            </w:tcBorders>
          </w:tcPr>
          <w:p w14:paraId="00E5106A" w14:textId="77777777" w:rsidR="00732479" w:rsidRPr="00D4359D" w:rsidRDefault="00732479" w:rsidP="00170CCF">
            <w:pPr>
              <w:pStyle w:val="Normal6a"/>
            </w:pPr>
            <w:r w:rsidRPr="00D4359D">
              <w:t>E.</w:t>
            </w:r>
            <w:r w:rsidRPr="00D4359D">
              <w:tab/>
              <w:t>in der Erwägung, dass sichergestellt werden muss, dass alle Personen ihr Recht auf sexuelle und reproduktive Gesundheit sowie die damit verbundenen Rechte</w:t>
            </w:r>
            <w:r w:rsidRPr="00D4359D">
              <w:rPr>
                <w:b/>
                <w:i/>
              </w:rPr>
              <w:t xml:space="preserve"> uneingeschränkt</w:t>
            </w:r>
            <w:r w:rsidRPr="00D4359D">
              <w:t xml:space="preserve"> ausüben können, damit Geschlechtergleichstellung erreicht wird;</w:t>
            </w:r>
          </w:p>
        </w:tc>
      </w:tr>
    </w:tbl>
    <w:p w14:paraId="7198FA8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4CFC684" w14:textId="77777777" w:rsidR="00732479" w:rsidRPr="00D4359D" w:rsidRDefault="00732479" w:rsidP="00732479">
      <w:r w:rsidRPr="00D4359D">
        <w:rPr>
          <w:rStyle w:val="HideTWBExt"/>
        </w:rPr>
        <w:t>&lt;/Amend&gt;</w:t>
      </w:r>
    </w:p>
    <w:p w14:paraId="7AEBF47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84</w:t>
      </w:r>
      <w:r w:rsidRPr="00D4359D">
        <w:rPr>
          <w:rStyle w:val="HideTWBExt"/>
        </w:rPr>
        <w:t>&lt;/NumAm&gt;</w:t>
      </w:r>
    </w:p>
    <w:p w14:paraId="490D5C55" w14:textId="77777777" w:rsidR="00732479" w:rsidRPr="00D4359D" w:rsidRDefault="00732479" w:rsidP="00732479">
      <w:pPr>
        <w:pStyle w:val="NormalBold"/>
      </w:pPr>
      <w:r w:rsidRPr="00D4359D">
        <w:rPr>
          <w:rStyle w:val="HideTWBExt"/>
          <w:b w:val="0"/>
        </w:rPr>
        <w:t>&lt;RepeatBlock-By&gt;&lt;Members&gt;</w:t>
      </w:r>
      <w:r w:rsidRPr="00D4359D">
        <w:t>Judita Laššáková, Ondřej Dostál, Erik Kaliňák</w:t>
      </w:r>
      <w:r w:rsidRPr="00D4359D">
        <w:rPr>
          <w:rStyle w:val="HideTWBExt"/>
          <w:b w:val="0"/>
        </w:rPr>
        <w:t>&lt;/Members&gt;</w:t>
      </w:r>
    </w:p>
    <w:p w14:paraId="209BF53C" w14:textId="77777777" w:rsidR="00732479" w:rsidRPr="00D4359D" w:rsidRDefault="00732479" w:rsidP="00732479">
      <w:pPr>
        <w:pStyle w:val="NormalBold"/>
      </w:pPr>
      <w:r w:rsidRPr="00D4359D">
        <w:rPr>
          <w:rStyle w:val="HideTWBExt"/>
          <w:b w:val="0"/>
        </w:rPr>
        <w:t>&lt;/RepeatBlock-By&gt;</w:t>
      </w:r>
    </w:p>
    <w:p w14:paraId="1A1BB5C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41A1306" w14:textId="77777777" w:rsidR="00732479" w:rsidRPr="00D4359D" w:rsidRDefault="00732479" w:rsidP="00732479">
      <w:pPr>
        <w:pStyle w:val="NormalBold"/>
      </w:pPr>
      <w:r w:rsidRPr="00D4359D">
        <w:rPr>
          <w:rStyle w:val="HideTWBExt"/>
        </w:rPr>
        <w:t>&lt;Article&gt;</w:t>
      </w:r>
      <w:r w:rsidRPr="00D4359D">
        <w:t>Erwägung E</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EB3207F" w14:textId="77777777" w:rsidTr="00170CCF">
        <w:trPr>
          <w:trHeight w:hRule="exact" w:val="240"/>
          <w:jc w:val="center"/>
        </w:trPr>
        <w:tc>
          <w:tcPr>
            <w:tcW w:w="9752" w:type="dxa"/>
            <w:gridSpan w:val="2"/>
            <w:tcBorders>
              <w:top w:val="nil"/>
              <w:left w:val="nil"/>
              <w:bottom w:val="nil"/>
              <w:right w:val="nil"/>
            </w:tcBorders>
          </w:tcPr>
          <w:p w14:paraId="6758A4B2" w14:textId="77777777" w:rsidR="00732479" w:rsidRPr="00D4359D" w:rsidRDefault="00732479" w:rsidP="00170CCF"/>
        </w:tc>
      </w:tr>
      <w:tr w:rsidR="00732479" w:rsidRPr="00D4359D" w14:paraId="388D9857" w14:textId="77777777" w:rsidTr="00170CCF">
        <w:trPr>
          <w:trHeight w:val="240"/>
          <w:jc w:val="center"/>
        </w:trPr>
        <w:tc>
          <w:tcPr>
            <w:tcW w:w="4876" w:type="dxa"/>
            <w:tcBorders>
              <w:top w:val="nil"/>
              <w:left w:val="nil"/>
              <w:bottom w:val="nil"/>
              <w:right w:val="nil"/>
            </w:tcBorders>
          </w:tcPr>
          <w:p w14:paraId="48F28E3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C45B06A" w14:textId="77777777" w:rsidR="00732479" w:rsidRPr="00D4359D" w:rsidRDefault="00732479" w:rsidP="00170CCF">
            <w:pPr>
              <w:pStyle w:val="AmColumnHeading"/>
            </w:pPr>
            <w:r w:rsidRPr="00D4359D">
              <w:t>Geänderter Text</w:t>
            </w:r>
          </w:p>
        </w:tc>
      </w:tr>
      <w:tr w:rsidR="00732479" w:rsidRPr="00D4359D" w14:paraId="685A7B33" w14:textId="77777777" w:rsidTr="00170CCF">
        <w:trPr>
          <w:jc w:val="center"/>
        </w:trPr>
        <w:tc>
          <w:tcPr>
            <w:tcW w:w="4876" w:type="dxa"/>
            <w:tcBorders>
              <w:top w:val="nil"/>
              <w:left w:val="nil"/>
              <w:bottom w:val="nil"/>
              <w:right w:val="nil"/>
            </w:tcBorders>
          </w:tcPr>
          <w:p w14:paraId="2B1A2689" w14:textId="77777777" w:rsidR="00732479" w:rsidRPr="00D4359D" w:rsidRDefault="00732479" w:rsidP="00170CCF">
            <w:pPr>
              <w:pStyle w:val="Normal6a"/>
            </w:pPr>
            <w:r w:rsidRPr="00D4359D">
              <w:t>E.</w:t>
            </w:r>
            <w:r w:rsidRPr="00D4359D">
              <w:tab/>
              <w:t>in der Erwägung, dass</w:t>
            </w:r>
            <w:r w:rsidRPr="00D4359D">
              <w:rPr>
                <w:b/>
                <w:i/>
              </w:rPr>
              <w:t xml:space="preserve"> sichergestellt werden muss, dass alle Personen ihr Recht auf sexuelle und reproduktive</w:t>
            </w:r>
            <w:r w:rsidRPr="00D4359D">
              <w:t xml:space="preserve"> Gesundheit</w:t>
            </w:r>
            <w:r w:rsidRPr="00D4359D">
              <w:rPr>
                <w:b/>
                <w:i/>
              </w:rPr>
              <w:t xml:space="preserve"> sowie die damit verbundenen Rechte ausüben können, damit Geschlechtergleichstellung erreicht wird</w:t>
            </w:r>
            <w:r w:rsidRPr="00D4359D">
              <w:t>;</w:t>
            </w:r>
          </w:p>
        </w:tc>
        <w:tc>
          <w:tcPr>
            <w:tcW w:w="4876" w:type="dxa"/>
            <w:tcBorders>
              <w:top w:val="nil"/>
              <w:left w:val="nil"/>
              <w:bottom w:val="nil"/>
              <w:right w:val="nil"/>
            </w:tcBorders>
          </w:tcPr>
          <w:p w14:paraId="254522F3" w14:textId="77777777" w:rsidR="00732479" w:rsidRPr="00D4359D" w:rsidRDefault="00732479" w:rsidP="00170CCF">
            <w:pPr>
              <w:pStyle w:val="Normal6a"/>
            </w:pPr>
            <w:r w:rsidRPr="00D4359D">
              <w:t>E.</w:t>
            </w:r>
            <w:r w:rsidRPr="00D4359D">
              <w:tab/>
              <w:t>in der Erwägung, dass</w:t>
            </w:r>
            <w:r w:rsidRPr="00D4359D">
              <w:rPr>
                <w:b/>
                <w:i/>
              </w:rPr>
              <w:t xml:space="preserve"> der Zugang zu einer angemessenen Versorgung im Bereich der reproduktiven</w:t>
            </w:r>
            <w:r w:rsidRPr="00D4359D">
              <w:t xml:space="preserve"> Gesundheit</w:t>
            </w:r>
            <w:r w:rsidRPr="00D4359D">
              <w:rPr>
                <w:b/>
                <w:i/>
              </w:rPr>
              <w:t xml:space="preserve"> für die Gesundheitsergebnisse von Frauen von entscheidender Bedeutung ist</w:t>
            </w:r>
            <w:r w:rsidRPr="00D4359D">
              <w:t>;</w:t>
            </w:r>
          </w:p>
        </w:tc>
      </w:tr>
    </w:tbl>
    <w:p w14:paraId="723532D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DEC1760" w14:textId="77777777" w:rsidR="00732479" w:rsidRPr="00D4359D" w:rsidRDefault="00732479" w:rsidP="00732479">
      <w:r w:rsidRPr="00D4359D">
        <w:rPr>
          <w:rStyle w:val="HideTWBExt"/>
        </w:rPr>
        <w:t>&lt;/Amend&gt;</w:t>
      </w:r>
    </w:p>
    <w:p w14:paraId="3349828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85</w:t>
      </w:r>
      <w:r w:rsidRPr="00D4359D">
        <w:rPr>
          <w:rStyle w:val="HideTWBExt"/>
        </w:rPr>
        <w:t>&lt;/NumAm&gt;</w:t>
      </w:r>
    </w:p>
    <w:p w14:paraId="2621AD6F" w14:textId="77777777" w:rsidR="00732479" w:rsidRPr="00D4359D" w:rsidRDefault="00732479" w:rsidP="00732479">
      <w:pPr>
        <w:pStyle w:val="NormalBold"/>
      </w:pPr>
      <w:r w:rsidRPr="00D4359D">
        <w:rPr>
          <w:rStyle w:val="HideTWBExt"/>
          <w:b w:val="0"/>
        </w:rPr>
        <w:t>&lt;RepeatBlock-By&gt;&lt;Members&gt;</w:t>
      </w:r>
      <w:r w:rsidRPr="00D4359D">
        <w:t>Margarita de la Pisa Carrión, Viktória Ferenc, Elisabeth Dieringer</w:t>
      </w:r>
      <w:r w:rsidRPr="00D4359D">
        <w:rPr>
          <w:rStyle w:val="HideTWBExt"/>
          <w:b w:val="0"/>
        </w:rPr>
        <w:t>&lt;/Members&gt;</w:t>
      </w:r>
    </w:p>
    <w:p w14:paraId="75074696" w14:textId="77777777" w:rsidR="00732479" w:rsidRPr="00D4359D" w:rsidRDefault="00732479" w:rsidP="00732479">
      <w:pPr>
        <w:pStyle w:val="NormalBold"/>
      </w:pPr>
      <w:r w:rsidRPr="00D4359D">
        <w:rPr>
          <w:rStyle w:val="HideTWBExt"/>
          <w:b w:val="0"/>
        </w:rPr>
        <w:t>&lt;/RepeatBlock-By&gt;</w:t>
      </w:r>
    </w:p>
    <w:p w14:paraId="332BE71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64CF928" w14:textId="77777777" w:rsidR="00732479" w:rsidRPr="00D4359D" w:rsidRDefault="00732479" w:rsidP="00732479">
      <w:pPr>
        <w:pStyle w:val="NormalBold"/>
      </w:pPr>
      <w:r w:rsidRPr="00D4359D">
        <w:rPr>
          <w:rStyle w:val="HideTWBExt"/>
        </w:rPr>
        <w:t>&lt;Article&gt;</w:t>
      </w:r>
      <w:r w:rsidRPr="00D4359D">
        <w:t>Erwägung E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6C44FA9" w14:textId="77777777" w:rsidTr="00170CCF">
        <w:trPr>
          <w:trHeight w:hRule="exact" w:val="240"/>
          <w:jc w:val="center"/>
        </w:trPr>
        <w:tc>
          <w:tcPr>
            <w:tcW w:w="9752" w:type="dxa"/>
            <w:gridSpan w:val="2"/>
            <w:tcBorders>
              <w:top w:val="nil"/>
              <w:left w:val="nil"/>
              <w:bottom w:val="nil"/>
              <w:right w:val="nil"/>
            </w:tcBorders>
          </w:tcPr>
          <w:p w14:paraId="41FF35EB" w14:textId="77777777" w:rsidR="00732479" w:rsidRPr="00D4359D" w:rsidRDefault="00732479" w:rsidP="00170CCF"/>
        </w:tc>
      </w:tr>
      <w:tr w:rsidR="00732479" w:rsidRPr="00D4359D" w14:paraId="629C5FC2" w14:textId="77777777" w:rsidTr="00170CCF">
        <w:trPr>
          <w:trHeight w:val="240"/>
          <w:jc w:val="center"/>
        </w:trPr>
        <w:tc>
          <w:tcPr>
            <w:tcW w:w="4876" w:type="dxa"/>
            <w:tcBorders>
              <w:top w:val="nil"/>
              <w:left w:val="nil"/>
              <w:bottom w:val="nil"/>
              <w:right w:val="nil"/>
            </w:tcBorders>
          </w:tcPr>
          <w:p w14:paraId="6430F7A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59AE6FD" w14:textId="77777777" w:rsidR="00732479" w:rsidRPr="00D4359D" w:rsidRDefault="00732479" w:rsidP="00170CCF">
            <w:pPr>
              <w:pStyle w:val="AmColumnHeading"/>
            </w:pPr>
            <w:r w:rsidRPr="00D4359D">
              <w:t>Geänderter Text</w:t>
            </w:r>
          </w:p>
        </w:tc>
      </w:tr>
      <w:tr w:rsidR="00732479" w:rsidRPr="00D4359D" w14:paraId="2D176A45" w14:textId="77777777" w:rsidTr="00170CCF">
        <w:trPr>
          <w:jc w:val="center"/>
        </w:trPr>
        <w:tc>
          <w:tcPr>
            <w:tcW w:w="4876" w:type="dxa"/>
            <w:tcBorders>
              <w:top w:val="nil"/>
              <w:left w:val="nil"/>
              <w:bottom w:val="nil"/>
              <w:right w:val="nil"/>
            </w:tcBorders>
          </w:tcPr>
          <w:p w14:paraId="24128C3D" w14:textId="77777777" w:rsidR="00732479" w:rsidRPr="00D4359D" w:rsidRDefault="00732479" w:rsidP="00170CCF">
            <w:pPr>
              <w:pStyle w:val="Normal6a"/>
            </w:pPr>
          </w:p>
        </w:tc>
        <w:tc>
          <w:tcPr>
            <w:tcW w:w="4876" w:type="dxa"/>
            <w:tcBorders>
              <w:top w:val="nil"/>
              <w:left w:val="nil"/>
              <w:bottom w:val="nil"/>
              <w:right w:val="nil"/>
            </w:tcBorders>
          </w:tcPr>
          <w:p w14:paraId="769AD62D" w14:textId="77777777" w:rsidR="00732479" w:rsidRPr="00D4359D" w:rsidRDefault="00732479" w:rsidP="00170CCF">
            <w:pPr>
              <w:pStyle w:val="Normal6a"/>
            </w:pPr>
            <w:r w:rsidRPr="00D4359D">
              <w:rPr>
                <w:b/>
                <w:i/>
              </w:rPr>
              <w:t>Ea.</w:t>
            </w:r>
            <w:r w:rsidRPr="00D4359D">
              <w:tab/>
            </w:r>
            <w:r w:rsidRPr="00D4359D">
              <w:rPr>
                <w:b/>
                <w:i/>
              </w:rPr>
              <w:t>in der Erwägung, dass es für eine wirksame Gleichstellung im Bereich der Gesundheit von Frauen von wesentlicher Bedeutung ist, die sich aus ihren biologischen Merkmalen ergebenden Aspekte, insbesondere die gynäkologische Gesundheit, einschließlich der Schwangerschaft und deren Verlauf, gezielt anzugehen und die Prävention, Früherkennung und angemessene Behandlung von Krankheiten zu stärken, die speziell oder besonders häufig Frauen betreffen, wie beispielsweise Endometriose, Brust-, Eierstock- und Gebärmutterhalskrebs, Erkrankungen im Zusammenhang mit der Menopause und Osteoporose;</w:t>
            </w:r>
          </w:p>
        </w:tc>
      </w:tr>
    </w:tbl>
    <w:p w14:paraId="76549E8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7526322" w14:textId="77777777" w:rsidR="00732479" w:rsidRPr="00D4359D" w:rsidRDefault="00732479" w:rsidP="00732479">
      <w:r w:rsidRPr="00D4359D">
        <w:rPr>
          <w:rStyle w:val="HideTWBExt"/>
        </w:rPr>
        <w:t>&lt;/Amend&gt;</w:t>
      </w:r>
    </w:p>
    <w:p w14:paraId="117031B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86</w:t>
      </w:r>
      <w:r w:rsidRPr="00D4359D">
        <w:rPr>
          <w:rStyle w:val="HideTWBExt"/>
        </w:rPr>
        <w:t>&lt;/NumAm&gt;</w:t>
      </w:r>
    </w:p>
    <w:p w14:paraId="18312F1D"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31E928A4" w14:textId="77777777" w:rsidR="00732479" w:rsidRPr="00D4359D" w:rsidRDefault="00732479" w:rsidP="00732479">
      <w:pPr>
        <w:pStyle w:val="NormalBold"/>
      </w:pPr>
      <w:r w:rsidRPr="00D4359D">
        <w:rPr>
          <w:rStyle w:val="HideTWBExt"/>
          <w:b w:val="0"/>
        </w:rPr>
        <w:t>&lt;/RepeatBlock-By&gt;</w:t>
      </w:r>
    </w:p>
    <w:p w14:paraId="58C8E72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E58442E" w14:textId="77777777" w:rsidR="00732479" w:rsidRPr="00D4359D" w:rsidRDefault="00732479" w:rsidP="00732479">
      <w:pPr>
        <w:pStyle w:val="NormalBold"/>
      </w:pPr>
      <w:r w:rsidRPr="00D4359D">
        <w:rPr>
          <w:rStyle w:val="HideTWBExt"/>
        </w:rPr>
        <w:t>&lt;Article&gt;</w:t>
      </w:r>
      <w:r w:rsidRPr="00D4359D">
        <w:t>Erwägung E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8BB8021" w14:textId="77777777" w:rsidTr="00170CCF">
        <w:trPr>
          <w:trHeight w:hRule="exact" w:val="240"/>
          <w:jc w:val="center"/>
        </w:trPr>
        <w:tc>
          <w:tcPr>
            <w:tcW w:w="9752" w:type="dxa"/>
            <w:gridSpan w:val="2"/>
            <w:tcBorders>
              <w:top w:val="nil"/>
              <w:left w:val="nil"/>
              <w:bottom w:val="nil"/>
              <w:right w:val="nil"/>
            </w:tcBorders>
          </w:tcPr>
          <w:p w14:paraId="0B3C70AE" w14:textId="77777777" w:rsidR="00732479" w:rsidRPr="00D4359D" w:rsidRDefault="00732479" w:rsidP="00170CCF"/>
        </w:tc>
      </w:tr>
      <w:tr w:rsidR="00732479" w:rsidRPr="00D4359D" w14:paraId="492F8696" w14:textId="77777777" w:rsidTr="00170CCF">
        <w:trPr>
          <w:trHeight w:val="240"/>
          <w:jc w:val="center"/>
        </w:trPr>
        <w:tc>
          <w:tcPr>
            <w:tcW w:w="4876" w:type="dxa"/>
            <w:tcBorders>
              <w:top w:val="nil"/>
              <w:left w:val="nil"/>
              <w:bottom w:val="nil"/>
              <w:right w:val="nil"/>
            </w:tcBorders>
          </w:tcPr>
          <w:p w14:paraId="3C2F3F5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B9CCB48" w14:textId="77777777" w:rsidR="00732479" w:rsidRPr="00D4359D" w:rsidRDefault="00732479" w:rsidP="00170CCF">
            <w:pPr>
              <w:pStyle w:val="AmColumnHeading"/>
            </w:pPr>
            <w:r w:rsidRPr="00D4359D">
              <w:t>Geänderter Text</w:t>
            </w:r>
          </w:p>
        </w:tc>
      </w:tr>
      <w:tr w:rsidR="00732479" w:rsidRPr="00D4359D" w14:paraId="50C406AD" w14:textId="77777777" w:rsidTr="00170CCF">
        <w:trPr>
          <w:jc w:val="center"/>
        </w:trPr>
        <w:tc>
          <w:tcPr>
            <w:tcW w:w="4876" w:type="dxa"/>
            <w:tcBorders>
              <w:top w:val="nil"/>
              <w:left w:val="nil"/>
              <w:bottom w:val="nil"/>
              <w:right w:val="nil"/>
            </w:tcBorders>
          </w:tcPr>
          <w:p w14:paraId="3F4B0507" w14:textId="77777777" w:rsidR="00732479" w:rsidRPr="00D4359D" w:rsidRDefault="00732479" w:rsidP="00170CCF">
            <w:pPr>
              <w:pStyle w:val="Normal6a"/>
            </w:pPr>
          </w:p>
        </w:tc>
        <w:tc>
          <w:tcPr>
            <w:tcW w:w="4876" w:type="dxa"/>
            <w:tcBorders>
              <w:top w:val="nil"/>
              <w:left w:val="nil"/>
              <w:bottom w:val="nil"/>
              <w:right w:val="nil"/>
            </w:tcBorders>
          </w:tcPr>
          <w:p w14:paraId="3C0CC3E5" w14:textId="77777777" w:rsidR="00732479" w:rsidRPr="00D4359D" w:rsidRDefault="00732479" w:rsidP="00170CCF">
            <w:pPr>
              <w:pStyle w:val="Normal6a"/>
            </w:pPr>
            <w:r w:rsidRPr="00D4359D">
              <w:rPr>
                <w:b/>
                <w:i/>
              </w:rPr>
              <w:t>Ea.</w:t>
            </w:r>
            <w:r w:rsidRPr="00D4359D">
              <w:tab/>
            </w:r>
            <w:r w:rsidRPr="00D4359D">
              <w:rPr>
                <w:b/>
                <w:i/>
              </w:rPr>
              <w:t>in der Erwägung, dass die sexuelle und reproduktive Gesundheit und die damit verbundenen Rechte den Zugang zu Verhütungsdiensten, eine sichere und legale Abtreibungsversorgung, Fertilitätsbehandlungen, den Zugang zu wissenschaftlich fundierten Informationen, eine altersgerechte Aufklärung über Sexualität und Beziehungen sowie eine hochwertige geburtshilfliche und gynäkologische Versorgung umfassen; in der Erwägung, dass diese Dienste und der Zugang zu diesen Informationen trotz gewisser Fortschritte in der Praxis in einigen Mitgliedstaaten nach wie vor teilweise nicht verfügbar sind;</w:t>
            </w:r>
          </w:p>
        </w:tc>
      </w:tr>
    </w:tbl>
    <w:p w14:paraId="0B40F690"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63FB260" w14:textId="77777777" w:rsidR="00732479" w:rsidRPr="00D4359D" w:rsidRDefault="00732479" w:rsidP="00732479">
      <w:r w:rsidRPr="00D4359D">
        <w:rPr>
          <w:rStyle w:val="HideTWBExt"/>
        </w:rPr>
        <w:t>&lt;/Amend&gt;</w:t>
      </w:r>
    </w:p>
    <w:p w14:paraId="5AE34C1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87</w:t>
      </w:r>
      <w:r w:rsidRPr="00D4359D">
        <w:rPr>
          <w:rStyle w:val="HideTWBExt"/>
        </w:rPr>
        <w:t>&lt;/NumAm&gt;</w:t>
      </w:r>
    </w:p>
    <w:p w14:paraId="5CEBF064" w14:textId="77777777" w:rsidR="00732479" w:rsidRPr="00D4359D" w:rsidRDefault="00732479" w:rsidP="00732479">
      <w:pPr>
        <w:pStyle w:val="NormalBold"/>
      </w:pPr>
      <w:r w:rsidRPr="00D4359D">
        <w:rPr>
          <w:rStyle w:val="HideTWBExt"/>
          <w:b w:val="0"/>
        </w:rPr>
        <w:t>&lt;RepeatBlock-By&gt;&lt;Members&gt;</w:t>
      </w:r>
      <w:r w:rsidRPr="00D4359D">
        <w:t>Emma Rafowicz, Cecilia Strada, Christophe Clergeau</w:t>
      </w:r>
      <w:r w:rsidRPr="00D4359D">
        <w:rPr>
          <w:rStyle w:val="HideTWBExt"/>
          <w:b w:val="0"/>
        </w:rPr>
        <w:t>&lt;/Members&gt;</w:t>
      </w:r>
    </w:p>
    <w:p w14:paraId="62720FD5" w14:textId="77777777" w:rsidR="00732479" w:rsidRPr="00D4359D" w:rsidRDefault="00732479" w:rsidP="00732479">
      <w:pPr>
        <w:pStyle w:val="NormalBold"/>
      </w:pPr>
      <w:r w:rsidRPr="00D4359D">
        <w:rPr>
          <w:rStyle w:val="HideTWBExt"/>
          <w:b w:val="0"/>
        </w:rPr>
        <w:t>&lt;/RepeatBlock-By&gt;</w:t>
      </w:r>
    </w:p>
    <w:p w14:paraId="4CD6409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2797F88" w14:textId="77777777" w:rsidR="00732479" w:rsidRPr="00D4359D" w:rsidRDefault="00732479" w:rsidP="00732479">
      <w:pPr>
        <w:pStyle w:val="NormalBold"/>
      </w:pPr>
      <w:r w:rsidRPr="00D4359D">
        <w:rPr>
          <w:rStyle w:val="HideTWBExt"/>
        </w:rPr>
        <w:t>&lt;Article&gt;</w:t>
      </w:r>
      <w:r w:rsidRPr="00D4359D">
        <w:t>Erwägung E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9D32B68" w14:textId="77777777" w:rsidTr="00170CCF">
        <w:trPr>
          <w:trHeight w:hRule="exact" w:val="240"/>
          <w:jc w:val="center"/>
        </w:trPr>
        <w:tc>
          <w:tcPr>
            <w:tcW w:w="9752" w:type="dxa"/>
            <w:gridSpan w:val="2"/>
            <w:tcBorders>
              <w:top w:val="nil"/>
              <w:left w:val="nil"/>
              <w:bottom w:val="nil"/>
              <w:right w:val="nil"/>
            </w:tcBorders>
          </w:tcPr>
          <w:p w14:paraId="1A1E5C99" w14:textId="77777777" w:rsidR="00732479" w:rsidRPr="00D4359D" w:rsidRDefault="00732479" w:rsidP="00170CCF"/>
        </w:tc>
      </w:tr>
      <w:tr w:rsidR="00732479" w:rsidRPr="00D4359D" w14:paraId="68981703" w14:textId="77777777" w:rsidTr="00170CCF">
        <w:trPr>
          <w:trHeight w:val="240"/>
          <w:jc w:val="center"/>
        </w:trPr>
        <w:tc>
          <w:tcPr>
            <w:tcW w:w="4876" w:type="dxa"/>
            <w:tcBorders>
              <w:top w:val="nil"/>
              <w:left w:val="nil"/>
              <w:bottom w:val="nil"/>
              <w:right w:val="nil"/>
            </w:tcBorders>
          </w:tcPr>
          <w:p w14:paraId="5534F5B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BC4665E" w14:textId="77777777" w:rsidR="00732479" w:rsidRPr="00D4359D" w:rsidRDefault="00732479" w:rsidP="00170CCF">
            <w:pPr>
              <w:pStyle w:val="AmColumnHeading"/>
            </w:pPr>
            <w:r w:rsidRPr="00D4359D">
              <w:t>Geänderter Text</w:t>
            </w:r>
          </w:p>
        </w:tc>
      </w:tr>
      <w:tr w:rsidR="00732479" w:rsidRPr="00D4359D" w14:paraId="0EF0E729" w14:textId="77777777" w:rsidTr="00170CCF">
        <w:trPr>
          <w:jc w:val="center"/>
        </w:trPr>
        <w:tc>
          <w:tcPr>
            <w:tcW w:w="4876" w:type="dxa"/>
            <w:tcBorders>
              <w:top w:val="nil"/>
              <w:left w:val="nil"/>
              <w:bottom w:val="nil"/>
              <w:right w:val="nil"/>
            </w:tcBorders>
          </w:tcPr>
          <w:p w14:paraId="2DB7B977" w14:textId="77777777" w:rsidR="00732479" w:rsidRPr="00D4359D" w:rsidRDefault="00732479" w:rsidP="00170CCF">
            <w:pPr>
              <w:pStyle w:val="Normal6a"/>
            </w:pPr>
          </w:p>
        </w:tc>
        <w:tc>
          <w:tcPr>
            <w:tcW w:w="4876" w:type="dxa"/>
            <w:tcBorders>
              <w:top w:val="nil"/>
              <w:left w:val="nil"/>
              <w:bottom w:val="nil"/>
              <w:right w:val="nil"/>
            </w:tcBorders>
          </w:tcPr>
          <w:p w14:paraId="7C52C8DE" w14:textId="77777777" w:rsidR="00732479" w:rsidRPr="00D4359D" w:rsidRDefault="00732479" w:rsidP="00170CCF">
            <w:pPr>
              <w:pStyle w:val="Normal6a"/>
            </w:pPr>
            <w:r w:rsidRPr="00D4359D">
              <w:rPr>
                <w:b/>
                <w:i/>
              </w:rPr>
              <w:t>Ea.</w:t>
            </w:r>
            <w:r w:rsidRPr="00D4359D">
              <w:tab/>
            </w:r>
            <w:r w:rsidRPr="00D4359D">
              <w:rPr>
                <w:b/>
                <w:i/>
              </w:rPr>
              <w:t>in der Erwägung, dass sexuell übertragbare Infektionen in der gesamten Europäischen Union weiter zunehmen, während zugleich die Bemühungen zur Eindämmung der Epidemien von Chlamydien, Gonorrhoe und Syphilis nach wie vor durch Hindernisse für Präventivmaßnahmen und Tests sowie das Fehlen von Daten beeinträchtigt werden</w:t>
            </w:r>
            <w:r w:rsidRPr="00D4359D">
              <w:rPr>
                <w:b/>
                <w:i/>
                <w:vertAlign w:val="superscript"/>
              </w:rPr>
              <w:t>1a</w:t>
            </w:r>
            <w:r w:rsidRPr="00D4359D">
              <w:rPr>
                <w:b/>
                <w:i/>
              </w:rPr>
              <w:t>;</w:t>
            </w:r>
          </w:p>
        </w:tc>
      </w:tr>
      <w:tr w:rsidR="00732479" w:rsidRPr="00D4359D" w14:paraId="3D38C657" w14:textId="77777777" w:rsidTr="00170CCF">
        <w:trPr>
          <w:jc w:val="center"/>
        </w:trPr>
        <w:tc>
          <w:tcPr>
            <w:tcW w:w="4876" w:type="dxa"/>
            <w:tcBorders>
              <w:top w:val="nil"/>
              <w:left w:val="nil"/>
              <w:bottom w:val="nil"/>
              <w:right w:val="nil"/>
            </w:tcBorders>
          </w:tcPr>
          <w:p w14:paraId="4AE0C2C5" w14:textId="77777777" w:rsidR="00732479" w:rsidRPr="00D4359D" w:rsidRDefault="00732479" w:rsidP="00170CCF"/>
        </w:tc>
        <w:tc>
          <w:tcPr>
            <w:tcW w:w="4876" w:type="dxa"/>
            <w:tcBorders>
              <w:top w:val="nil"/>
              <w:left w:val="nil"/>
              <w:bottom w:val="nil"/>
              <w:right w:val="nil"/>
            </w:tcBorders>
          </w:tcPr>
          <w:p w14:paraId="2B9CE638" w14:textId="77777777" w:rsidR="00732479" w:rsidRPr="00D4359D" w:rsidRDefault="00732479" w:rsidP="00170CCF">
            <w:pPr>
              <w:pStyle w:val="Normal6a"/>
            </w:pPr>
            <w:r w:rsidRPr="00D4359D">
              <w:rPr>
                <w:b/>
                <w:i/>
              </w:rPr>
              <w:t>_________________</w:t>
            </w:r>
          </w:p>
        </w:tc>
      </w:tr>
      <w:tr w:rsidR="00732479" w:rsidRPr="00D4359D" w14:paraId="654A80B3" w14:textId="77777777" w:rsidTr="00170CCF">
        <w:trPr>
          <w:jc w:val="center"/>
        </w:trPr>
        <w:tc>
          <w:tcPr>
            <w:tcW w:w="4876" w:type="dxa"/>
            <w:tcBorders>
              <w:top w:val="nil"/>
              <w:left w:val="nil"/>
              <w:bottom w:val="nil"/>
              <w:right w:val="nil"/>
            </w:tcBorders>
          </w:tcPr>
          <w:p w14:paraId="461DC2D5" w14:textId="77777777" w:rsidR="00732479" w:rsidRPr="00D4359D" w:rsidRDefault="00732479" w:rsidP="00170CCF"/>
        </w:tc>
        <w:tc>
          <w:tcPr>
            <w:tcW w:w="4876" w:type="dxa"/>
            <w:tcBorders>
              <w:top w:val="nil"/>
              <w:left w:val="nil"/>
              <w:bottom w:val="nil"/>
              <w:right w:val="nil"/>
            </w:tcBorders>
          </w:tcPr>
          <w:p w14:paraId="7EC84D4D" w14:textId="77777777" w:rsidR="00732479" w:rsidRPr="00D4359D" w:rsidRDefault="00732479" w:rsidP="00170CCF">
            <w:pPr>
              <w:pStyle w:val="Normal6a"/>
            </w:pPr>
            <w:r w:rsidRPr="00D4359D">
              <w:rPr>
                <w:b/>
                <w:i/>
                <w:vertAlign w:val="superscript"/>
              </w:rPr>
              <w:t>1a</w:t>
            </w:r>
            <w:r w:rsidRPr="00D4359D">
              <w:t xml:space="preserve"> </w:t>
            </w:r>
            <w:r w:rsidRPr="00D4359D">
              <w:rPr>
                <w:b/>
                <w:i/>
              </w:rPr>
              <w:t>Europäisches Zentrum für die Prävention und die Kontrolle von Krankheiten (ECDC), „Monitoring of the responses to sexually transmitted infection epidemics in EU/EEA countries, 2024“, Stockholm, 2025, https://www.ecdc.europa.eu/sites/default/files/documents/Monitoring-of-responses-to-STIs-in-EU-EEA-2024.pdf.</w:t>
            </w:r>
          </w:p>
        </w:tc>
      </w:tr>
    </w:tbl>
    <w:p w14:paraId="76384B6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8B2DD8E" w14:textId="77777777" w:rsidR="00732479" w:rsidRPr="00D4359D" w:rsidRDefault="00732479" w:rsidP="00732479">
      <w:r w:rsidRPr="00D4359D">
        <w:rPr>
          <w:rStyle w:val="HideTWBExt"/>
        </w:rPr>
        <w:t>&lt;/Amend&gt;</w:t>
      </w:r>
    </w:p>
    <w:p w14:paraId="16455BF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88</w:t>
      </w:r>
      <w:r w:rsidRPr="00D4359D">
        <w:rPr>
          <w:rStyle w:val="HideTWBExt"/>
        </w:rPr>
        <w:t>&lt;/NumAm&gt;</w:t>
      </w:r>
    </w:p>
    <w:p w14:paraId="7DE51EF7" w14:textId="77777777" w:rsidR="00732479" w:rsidRPr="00D4359D" w:rsidRDefault="00732479" w:rsidP="00732479">
      <w:pPr>
        <w:pStyle w:val="NormalBold"/>
      </w:pPr>
      <w:r w:rsidRPr="00D4359D">
        <w:rPr>
          <w:rStyle w:val="HideTWBExt"/>
          <w:b w:val="0"/>
        </w:rPr>
        <w:t>&lt;RepeatBlock-By&gt;&lt;Members&gt;</w:t>
      </w:r>
      <w:r w:rsidRPr="00D4359D">
        <w:t>Margarita de la Pisa Carrión, Viktória Ferenc, Elisabeth Dieringer</w:t>
      </w:r>
      <w:r w:rsidRPr="00D4359D">
        <w:rPr>
          <w:rStyle w:val="HideTWBExt"/>
          <w:b w:val="0"/>
        </w:rPr>
        <w:t>&lt;/Members&gt;</w:t>
      </w:r>
    </w:p>
    <w:p w14:paraId="59E1E895" w14:textId="77777777" w:rsidR="00732479" w:rsidRPr="00D4359D" w:rsidRDefault="00732479" w:rsidP="00732479">
      <w:pPr>
        <w:pStyle w:val="NormalBold"/>
      </w:pPr>
      <w:r w:rsidRPr="00D4359D">
        <w:rPr>
          <w:rStyle w:val="HideTWBExt"/>
          <w:b w:val="0"/>
        </w:rPr>
        <w:t>&lt;/RepeatBlock-By&gt;</w:t>
      </w:r>
    </w:p>
    <w:p w14:paraId="4AA489E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54B1A5E" w14:textId="77777777" w:rsidR="00732479" w:rsidRPr="00D4359D" w:rsidRDefault="00732479" w:rsidP="00732479">
      <w:pPr>
        <w:pStyle w:val="NormalBold"/>
      </w:pPr>
      <w:r w:rsidRPr="00D4359D">
        <w:rPr>
          <w:rStyle w:val="HideTWBExt"/>
        </w:rPr>
        <w:t>&lt;Article&gt;</w:t>
      </w:r>
      <w:r w:rsidRPr="00D4359D">
        <w:t>Erwägung E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0409F62" w14:textId="77777777" w:rsidTr="00170CCF">
        <w:trPr>
          <w:trHeight w:hRule="exact" w:val="240"/>
          <w:jc w:val="center"/>
        </w:trPr>
        <w:tc>
          <w:tcPr>
            <w:tcW w:w="9752" w:type="dxa"/>
            <w:gridSpan w:val="2"/>
            <w:tcBorders>
              <w:top w:val="nil"/>
              <w:left w:val="nil"/>
              <w:bottom w:val="nil"/>
              <w:right w:val="nil"/>
            </w:tcBorders>
          </w:tcPr>
          <w:p w14:paraId="4D3F4B82" w14:textId="77777777" w:rsidR="00732479" w:rsidRPr="00D4359D" w:rsidRDefault="00732479" w:rsidP="00170CCF"/>
        </w:tc>
      </w:tr>
      <w:tr w:rsidR="00732479" w:rsidRPr="00D4359D" w14:paraId="6323B68C" w14:textId="77777777" w:rsidTr="00170CCF">
        <w:trPr>
          <w:trHeight w:val="240"/>
          <w:jc w:val="center"/>
        </w:trPr>
        <w:tc>
          <w:tcPr>
            <w:tcW w:w="4876" w:type="dxa"/>
            <w:tcBorders>
              <w:top w:val="nil"/>
              <w:left w:val="nil"/>
              <w:bottom w:val="nil"/>
              <w:right w:val="nil"/>
            </w:tcBorders>
          </w:tcPr>
          <w:p w14:paraId="1A2F2E5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F10D0B7" w14:textId="77777777" w:rsidR="00732479" w:rsidRPr="00D4359D" w:rsidRDefault="00732479" w:rsidP="00170CCF">
            <w:pPr>
              <w:pStyle w:val="AmColumnHeading"/>
            </w:pPr>
            <w:r w:rsidRPr="00D4359D">
              <w:t>Geänderter Text</w:t>
            </w:r>
          </w:p>
        </w:tc>
      </w:tr>
      <w:tr w:rsidR="00732479" w:rsidRPr="00D4359D" w14:paraId="4C81A54E" w14:textId="77777777" w:rsidTr="00170CCF">
        <w:trPr>
          <w:jc w:val="center"/>
        </w:trPr>
        <w:tc>
          <w:tcPr>
            <w:tcW w:w="4876" w:type="dxa"/>
            <w:tcBorders>
              <w:top w:val="nil"/>
              <w:left w:val="nil"/>
              <w:bottom w:val="nil"/>
              <w:right w:val="nil"/>
            </w:tcBorders>
          </w:tcPr>
          <w:p w14:paraId="6C1F104B" w14:textId="77777777" w:rsidR="00732479" w:rsidRPr="00D4359D" w:rsidRDefault="00732479" w:rsidP="00170CCF">
            <w:pPr>
              <w:pStyle w:val="Normal6a"/>
            </w:pPr>
          </w:p>
        </w:tc>
        <w:tc>
          <w:tcPr>
            <w:tcW w:w="4876" w:type="dxa"/>
            <w:tcBorders>
              <w:top w:val="nil"/>
              <w:left w:val="nil"/>
              <w:bottom w:val="nil"/>
              <w:right w:val="nil"/>
            </w:tcBorders>
          </w:tcPr>
          <w:p w14:paraId="7EC0FB9D" w14:textId="77777777" w:rsidR="00732479" w:rsidRPr="00D4359D" w:rsidRDefault="00732479" w:rsidP="00170CCF">
            <w:pPr>
              <w:pStyle w:val="Normal6a"/>
            </w:pPr>
            <w:r w:rsidRPr="00D4359D">
              <w:rPr>
                <w:b/>
                <w:i/>
              </w:rPr>
              <w:t>Eb.</w:t>
            </w:r>
            <w:r w:rsidRPr="00D4359D">
              <w:tab/>
            </w:r>
            <w:r w:rsidRPr="00D4359D">
              <w:rPr>
                <w:b/>
                <w:i/>
              </w:rPr>
              <w:t xml:space="preserve">in der Erwägung, dass </w:t>
            </w:r>
            <w:r w:rsidRPr="00D4359D">
              <w:rPr>
                <w:b/>
                <w:i/>
              </w:rPr>
              <w:lastRenderedPageBreak/>
              <w:t>Krankheiten wie Osteoporose, Migräne und bestimmte Krebsarten einen eindeutigen Zusammenhang mit hormonellen Prozessen aufweisen, was die Einführung spezifischer, auf Frauen abgestimmter Protokolle erfordert;</w:t>
            </w:r>
          </w:p>
        </w:tc>
      </w:tr>
    </w:tbl>
    <w:p w14:paraId="24AF7123"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9941059" w14:textId="77777777" w:rsidR="00732479" w:rsidRPr="00D4359D" w:rsidRDefault="00732479" w:rsidP="00732479">
      <w:r w:rsidRPr="00D4359D">
        <w:rPr>
          <w:rStyle w:val="HideTWBExt"/>
        </w:rPr>
        <w:t>&lt;/Amend&gt;</w:t>
      </w:r>
    </w:p>
    <w:p w14:paraId="13F2EF9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89</w:t>
      </w:r>
      <w:r w:rsidRPr="00D4359D">
        <w:rPr>
          <w:rStyle w:val="HideTWBExt"/>
        </w:rPr>
        <w:t>&lt;/NumAm&gt;</w:t>
      </w:r>
    </w:p>
    <w:p w14:paraId="69DED024" w14:textId="77777777" w:rsidR="00732479" w:rsidRPr="00D4359D" w:rsidRDefault="00732479" w:rsidP="00732479">
      <w:pPr>
        <w:pStyle w:val="NormalBold"/>
      </w:pPr>
      <w:r w:rsidRPr="00D4359D">
        <w:rPr>
          <w:rStyle w:val="HideTWBExt"/>
          <w:b w:val="0"/>
        </w:rPr>
        <w:t>&lt;RepeatBlock-By&gt;&lt;Members&gt;</w:t>
      </w:r>
      <w:r w:rsidRPr="00D4359D">
        <w:t>Margarita de la Pisa Carrión, Viktória Ferenc, Elisabeth Dieringer</w:t>
      </w:r>
      <w:r w:rsidRPr="00D4359D">
        <w:rPr>
          <w:rStyle w:val="HideTWBExt"/>
          <w:b w:val="0"/>
        </w:rPr>
        <w:t>&lt;/Members&gt;</w:t>
      </w:r>
    </w:p>
    <w:p w14:paraId="23E3F62E" w14:textId="77777777" w:rsidR="00732479" w:rsidRPr="00D4359D" w:rsidRDefault="00732479" w:rsidP="00732479">
      <w:pPr>
        <w:pStyle w:val="NormalBold"/>
      </w:pPr>
      <w:r w:rsidRPr="00D4359D">
        <w:rPr>
          <w:rStyle w:val="HideTWBExt"/>
          <w:b w:val="0"/>
        </w:rPr>
        <w:t>&lt;/RepeatBlock-By&gt;</w:t>
      </w:r>
    </w:p>
    <w:p w14:paraId="7B681B4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3EB4117" w14:textId="77777777" w:rsidR="00732479" w:rsidRPr="00D4359D" w:rsidRDefault="00732479" w:rsidP="00732479">
      <w:pPr>
        <w:pStyle w:val="NormalBold"/>
      </w:pPr>
      <w:r w:rsidRPr="00D4359D">
        <w:rPr>
          <w:rStyle w:val="HideTWBExt"/>
        </w:rPr>
        <w:t>&lt;Article&gt;</w:t>
      </w:r>
      <w:r w:rsidRPr="00D4359D">
        <w:t>Erwägung E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1AC7EC8" w14:textId="77777777" w:rsidTr="00170CCF">
        <w:trPr>
          <w:trHeight w:hRule="exact" w:val="240"/>
          <w:jc w:val="center"/>
        </w:trPr>
        <w:tc>
          <w:tcPr>
            <w:tcW w:w="9752" w:type="dxa"/>
            <w:gridSpan w:val="2"/>
            <w:tcBorders>
              <w:top w:val="nil"/>
              <w:left w:val="nil"/>
              <w:bottom w:val="nil"/>
              <w:right w:val="nil"/>
            </w:tcBorders>
          </w:tcPr>
          <w:p w14:paraId="532D0883" w14:textId="77777777" w:rsidR="00732479" w:rsidRPr="00D4359D" w:rsidRDefault="00732479" w:rsidP="00170CCF"/>
        </w:tc>
      </w:tr>
      <w:tr w:rsidR="00732479" w:rsidRPr="00D4359D" w14:paraId="5BB18DC3" w14:textId="77777777" w:rsidTr="00170CCF">
        <w:trPr>
          <w:trHeight w:val="240"/>
          <w:jc w:val="center"/>
        </w:trPr>
        <w:tc>
          <w:tcPr>
            <w:tcW w:w="4876" w:type="dxa"/>
            <w:tcBorders>
              <w:top w:val="nil"/>
              <w:left w:val="nil"/>
              <w:bottom w:val="nil"/>
              <w:right w:val="nil"/>
            </w:tcBorders>
          </w:tcPr>
          <w:p w14:paraId="5188756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B0DCE55" w14:textId="77777777" w:rsidR="00732479" w:rsidRPr="00D4359D" w:rsidRDefault="00732479" w:rsidP="00170CCF">
            <w:pPr>
              <w:pStyle w:val="AmColumnHeading"/>
            </w:pPr>
            <w:r w:rsidRPr="00D4359D">
              <w:t>Geänderter Text</w:t>
            </w:r>
          </w:p>
        </w:tc>
      </w:tr>
      <w:tr w:rsidR="00732479" w:rsidRPr="00D4359D" w14:paraId="27B2449E" w14:textId="77777777" w:rsidTr="00170CCF">
        <w:trPr>
          <w:jc w:val="center"/>
        </w:trPr>
        <w:tc>
          <w:tcPr>
            <w:tcW w:w="4876" w:type="dxa"/>
            <w:tcBorders>
              <w:top w:val="nil"/>
              <w:left w:val="nil"/>
              <w:bottom w:val="nil"/>
              <w:right w:val="nil"/>
            </w:tcBorders>
          </w:tcPr>
          <w:p w14:paraId="4598477C" w14:textId="77777777" w:rsidR="00732479" w:rsidRPr="00D4359D" w:rsidRDefault="00732479" w:rsidP="00170CCF">
            <w:pPr>
              <w:pStyle w:val="Normal6a"/>
            </w:pPr>
          </w:p>
        </w:tc>
        <w:tc>
          <w:tcPr>
            <w:tcW w:w="4876" w:type="dxa"/>
            <w:tcBorders>
              <w:top w:val="nil"/>
              <w:left w:val="nil"/>
              <w:bottom w:val="nil"/>
              <w:right w:val="nil"/>
            </w:tcBorders>
          </w:tcPr>
          <w:p w14:paraId="7DFB2B1F" w14:textId="77777777" w:rsidR="00732479" w:rsidRPr="00D4359D" w:rsidRDefault="00732479" w:rsidP="00170CCF">
            <w:pPr>
              <w:pStyle w:val="Normal6a"/>
            </w:pPr>
            <w:r w:rsidRPr="00D4359D">
              <w:rPr>
                <w:b/>
                <w:i/>
              </w:rPr>
              <w:t>Ec.</w:t>
            </w:r>
            <w:r w:rsidRPr="00D4359D">
              <w:tab/>
            </w:r>
            <w:r w:rsidRPr="00D4359D">
              <w:rPr>
                <w:b/>
                <w:i/>
              </w:rPr>
              <w:t>in der Erwägung, dass die Einwilligung nach Aufklärung eine grundlegende Anforderung und eine wesentliche ethische und rechtliche Voraussetzung für medizinische Behandlungen darstellt, einschließlich der Verpflichtung, klare, richtige und umfassende Informationen über die Anwendungsmethode des betreffenden Arzneimittels oder medizinischen Verfahrens, seinen Wirkmechanismus, die damit verbundenen Risiken und mögliche Nebenwirkungen bereitzustellen;</w:t>
            </w:r>
          </w:p>
        </w:tc>
      </w:tr>
    </w:tbl>
    <w:p w14:paraId="7CFF1AB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1B0DCF5" w14:textId="77777777" w:rsidR="00732479" w:rsidRPr="00D4359D" w:rsidRDefault="00732479" w:rsidP="00732479">
      <w:r w:rsidRPr="00D4359D">
        <w:rPr>
          <w:rStyle w:val="HideTWBExt"/>
        </w:rPr>
        <w:t>&lt;/Amend&gt;</w:t>
      </w:r>
    </w:p>
    <w:p w14:paraId="7197AB1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90</w:t>
      </w:r>
      <w:r w:rsidRPr="00D4359D">
        <w:rPr>
          <w:rStyle w:val="HideTWBExt"/>
        </w:rPr>
        <w:t>&lt;/NumAm&gt;</w:t>
      </w:r>
    </w:p>
    <w:p w14:paraId="628AF27C" w14:textId="77777777" w:rsidR="00732479" w:rsidRPr="00D4359D" w:rsidRDefault="00732479" w:rsidP="00732479">
      <w:pPr>
        <w:pStyle w:val="NormalBold"/>
      </w:pPr>
      <w:r w:rsidRPr="00D4359D">
        <w:rPr>
          <w:rStyle w:val="HideTWBExt"/>
          <w:b w:val="0"/>
        </w:rPr>
        <w:t>&lt;RepeatBlock-By&gt;&lt;Members&gt;</w:t>
      </w:r>
      <w:r w:rsidRPr="00D4359D">
        <w:t>Margarita de la Pisa Carrión, Viktória Ferenc, Elisabeth Dieringer</w:t>
      </w:r>
      <w:r w:rsidRPr="00D4359D">
        <w:rPr>
          <w:rStyle w:val="HideTWBExt"/>
          <w:b w:val="0"/>
        </w:rPr>
        <w:t>&lt;/Members&gt;</w:t>
      </w:r>
    </w:p>
    <w:p w14:paraId="07857643" w14:textId="77777777" w:rsidR="00732479" w:rsidRPr="00D4359D" w:rsidRDefault="00732479" w:rsidP="00732479">
      <w:pPr>
        <w:pStyle w:val="NormalBold"/>
      </w:pPr>
      <w:r w:rsidRPr="00D4359D">
        <w:rPr>
          <w:rStyle w:val="HideTWBExt"/>
          <w:b w:val="0"/>
        </w:rPr>
        <w:t>&lt;/RepeatBlock-By&gt;</w:t>
      </w:r>
    </w:p>
    <w:p w14:paraId="26169B7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C56133E" w14:textId="77777777" w:rsidR="00732479" w:rsidRPr="00D4359D" w:rsidRDefault="00732479" w:rsidP="00732479">
      <w:pPr>
        <w:pStyle w:val="NormalBold"/>
      </w:pPr>
      <w:r w:rsidRPr="00D4359D">
        <w:rPr>
          <w:rStyle w:val="HideTWBExt"/>
        </w:rPr>
        <w:t>&lt;Article&gt;</w:t>
      </w:r>
      <w:r w:rsidRPr="00D4359D">
        <w:t>Erwägung E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71EFDAB" w14:textId="77777777" w:rsidTr="00170CCF">
        <w:trPr>
          <w:trHeight w:hRule="exact" w:val="240"/>
          <w:jc w:val="center"/>
        </w:trPr>
        <w:tc>
          <w:tcPr>
            <w:tcW w:w="9752" w:type="dxa"/>
            <w:gridSpan w:val="2"/>
            <w:tcBorders>
              <w:top w:val="nil"/>
              <w:left w:val="nil"/>
              <w:bottom w:val="nil"/>
              <w:right w:val="nil"/>
            </w:tcBorders>
          </w:tcPr>
          <w:p w14:paraId="1D2D1F85" w14:textId="77777777" w:rsidR="00732479" w:rsidRPr="00D4359D" w:rsidRDefault="00732479" w:rsidP="00170CCF"/>
        </w:tc>
      </w:tr>
      <w:tr w:rsidR="00732479" w:rsidRPr="00D4359D" w14:paraId="5ACF4EE2" w14:textId="77777777" w:rsidTr="00170CCF">
        <w:trPr>
          <w:trHeight w:val="240"/>
          <w:jc w:val="center"/>
        </w:trPr>
        <w:tc>
          <w:tcPr>
            <w:tcW w:w="4876" w:type="dxa"/>
            <w:tcBorders>
              <w:top w:val="nil"/>
              <w:left w:val="nil"/>
              <w:bottom w:val="nil"/>
              <w:right w:val="nil"/>
            </w:tcBorders>
          </w:tcPr>
          <w:p w14:paraId="2AF6667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9C662F6" w14:textId="77777777" w:rsidR="00732479" w:rsidRPr="00D4359D" w:rsidRDefault="00732479" w:rsidP="00170CCF">
            <w:pPr>
              <w:pStyle w:val="AmColumnHeading"/>
            </w:pPr>
            <w:r w:rsidRPr="00D4359D">
              <w:t>Geänderter Text</w:t>
            </w:r>
          </w:p>
        </w:tc>
      </w:tr>
      <w:tr w:rsidR="00732479" w:rsidRPr="00D4359D" w14:paraId="181C835A" w14:textId="77777777" w:rsidTr="00170CCF">
        <w:trPr>
          <w:jc w:val="center"/>
        </w:trPr>
        <w:tc>
          <w:tcPr>
            <w:tcW w:w="4876" w:type="dxa"/>
            <w:tcBorders>
              <w:top w:val="nil"/>
              <w:left w:val="nil"/>
              <w:bottom w:val="nil"/>
              <w:right w:val="nil"/>
            </w:tcBorders>
          </w:tcPr>
          <w:p w14:paraId="5E1213EF" w14:textId="77777777" w:rsidR="00732479" w:rsidRPr="00D4359D" w:rsidRDefault="00732479" w:rsidP="00170CCF">
            <w:pPr>
              <w:pStyle w:val="Normal6a"/>
            </w:pPr>
          </w:p>
        </w:tc>
        <w:tc>
          <w:tcPr>
            <w:tcW w:w="4876" w:type="dxa"/>
            <w:tcBorders>
              <w:top w:val="nil"/>
              <w:left w:val="nil"/>
              <w:bottom w:val="nil"/>
              <w:right w:val="nil"/>
            </w:tcBorders>
          </w:tcPr>
          <w:p w14:paraId="76939DE0" w14:textId="77777777" w:rsidR="00732479" w:rsidRPr="00D4359D" w:rsidRDefault="00732479" w:rsidP="00170CCF">
            <w:pPr>
              <w:pStyle w:val="Normal6a"/>
            </w:pPr>
            <w:r w:rsidRPr="00D4359D">
              <w:rPr>
                <w:b/>
                <w:i/>
              </w:rPr>
              <w:t>Ed.</w:t>
            </w:r>
            <w:r w:rsidRPr="00D4359D">
              <w:tab/>
            </w:r>
            <w:r w:rsidRPr="00D4359D">
              <w:rPr>
                <w:b/>
                <w:i/>
              </w:rPr>
              <w:t>in der Erwägung, dass laut einem vorherrschenden Narrativ Mutterschaft und Fertilität bekämpft werden müssen und Empfängnisverhütung eine Voraussetzung für die Verwirklichung der Gleichstellung von Frauen und Männern darstellt;</w:t>
            </w:r>
          </w:p>
        </w:tc>
      </w:tr>
    </w:tbl>
    <w:p w14:paraId="18E7D99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193D4D8" w14:textId="77777777" w:rsidR="00732479" w:rsidRPr="00D4359D" w:rsidRDefault="00732479" w:rsidP="00732479">
      <w:r w:rsidRPr="00D4359D">
        <w:rPr>
          <w:rStyle w:val="HideTWBExt"/>
        </w:rPr>
        <w:t>&lt;/Amend&gt;</w:t>
      </w:r>
    </w:p>
    <w:p w14:paraId="68E2107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91</w:t>
      </w:r>
      <w:r w:rsidRPr="00D4359D">
        <w:rPr>
          <w:rStyle w:val="HideTWBExt"/>
        </w:rPr>
        <w:t>&lt;/NumAm&gt;</w:t>
      </w:r>
    </w:p>
    <w:p w14:paraId="439E5BC7"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2D33C420" w14:textId="77777777" w:rsidR="00732479" w:rsidRPr="00D4359D" w:rsidRDefault="00732479" w:rsidP="00732479">
      <w:pPr>
        <w:pStyle w:val="NormalBold"/>
      </w:pPr>
      <w:r w:rsidRPr="00D4359D">
        <w:rPr>
          <w:rStyle w:val="HideTWBExt"/>
          <w:b w:val="0"/>
        </w:rPr>
        <w:t>&lt;/RepeatBlock-By&gt;</w:t>
      </w:r>
    </w:p>
    <w:p w14:paraId="35F7C98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DFA3772" w14:textId="77777777" w:rsidR="00732479" w:rsidRPr="00D4359D" w:rsidRDefault="00732479" w:rsidP="00732479">
      <w:pPr>
        <w:pStyle w:val="NormalBold"/>
      </w:pPr>
      <w:r w:rsidRPr="00D4359D">
        <w:rPr>
          <w:rStyle w:val="HideTWBExt"/>
        </w:rPr>
        <w:t>&lt;Article&gt;</w:t>
      </w:r>
      <w:r w:rsidRPr="00D4359D">
        <w:t>Erwägung F</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87FB7BD" w14:textId="77777777" w:rsidTr="00170CCF">
        <w:trPr>
          <w:trHeight w:hRule="exact" w:val="240"/>
          <w:jc w:val="center"/>
        </w:trPr>
        <w:tc>
          <w:tcPr>
            <w:tcW w:w="9752" w:type="dxa"/>
            <w:gridSpan w:val="2"/>
            <w:tcBorders>
              <w:top w:val="nil"/>
              <w:left w:val="nil"/>
              <w:bottom w:val="nil"/>
              <w:right w:val="nil"/>
            </w:tcBorders>
          </w:tcPr>
          <w:p w14:paraId="032E0B9A" w14:textId="77777777" w:rsidR="00732479" w:rsidRPr="00D4359D" w:rsidRDefault="00732479" w:rsidP="00170CCF"/>
        </w:tc>
      </w:tr>
      <w:tr w:rsidR="00732479" w:rsidRPr="00D4359D" w14:paraId="3BB98C44" w14:textId="77777777" w:rsidTr="00170CCF">
        <w:trPr>
          <w:trHeight w:val="240"/>
          <w:jc w:val="center"/>
        </w:trPr>
        <w:tc>
          <w:tcPr>
            <w:tcW w:w="4876" w:type="dxa"/>
            <w:tcBorders>
              <w:top w:val="nil"/>
              <w:left w:val="nil"/>
              <w:bottom w:val="nil"/>
              <w:right w:val="nil"/>
            </w:tcBorders>
          </w:tcPr>
          <w:p w14:paraId="76B8884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050181B" w14:textId="77777777" w:rsidR="00732479" w:rsidRPr="00D4359D" w:rsidRDefault="00732479" w:rsidP="00170CCF">
            <w:pPr>
              <w:pStyle w:val="AmColumnHeading"/>
            </w:pPr>
            <w:r w:rsidRPr="00D4359D">
              <w:t>Geänderter Text</w:t>
            </w:r>
          </w:p>
        </w:tc>
      </w:tr>
      <w:tr w:rsidR="00732479" w:rsidRPr="00D4359D" w14:paraId="3EA050CD" w14:textId="77777777" w:rsidTr="00170CCF">
        <w:trPr>
          <w:jc w:val="center"/>
        </w:trPr>
        <w:tc>
          <w:tcPr>
            <w:tcW w:w="4876" w:type="dxa"/>
            <w:tcBorders>
              <w:top w:val="nil"/>
              <w:left w:val="nil"/>
              <w:bottom w:val="nil"/>
              <w:right w:val="nil"/>
            </w:tcBorders>
          </w:tcPr>
          <w:p w14:paraId="5846D8FB" w14:textId="77777777" w:rsidR="00732479" w:rsidRPr="00D4359D" w:rsidRDefault="00732479" w:rsidP="00170CCF">
            <w:pPr>
              <w:pStyle w:val="Normal6a"/>
            </w:pPr>
            <w:r w:rsidRPr="00D4359D">
              <w:rPr>
                <w:b/>
                <w:i/>
              </w:rPr>
              <w:t>F.</w:t>
            </w:r>
            <w:r w:rsidRPr="00D4359D">
              <w:tab/>
            </w:r>
            <w:r w:rsidRPr="00D4359D">
              <w:rPr>
                <w:b/>
                <w:i/>
              </w:rPr>
              <w:t>in der Erwägung, dass mehr als 20 Millionen Frauen</w:t>
            </w:r>
            <w:r w:rsidRPr="00D4359D">
              <w:rPr>
                <w:b/>
                <w:i/>
                <w:vertAlign w:val="superscript"/>
              </w:rPr>
              <w:t>9</w:t>
            </w:r>
            <w:r w:rsidRPr="00D4359D">
              <w:rPr>
                <w:b/>
                <w:i/>
              </w:rPr>
              <w:t xml:space="preserve"> in der EU nach wie vor keinen Zugang zu sicheren und legalen Abtreibung haben, da es in mehreren Mitgliedstaaten weiterhin schädliche regulatorische und verfahrenstechnische Hindernisse gibt;</w:t>
            </w:r>
          </w:p>
        </w:tc>
        <w:tc>
          <w:tcPr>
            <w:tcW w:w="4876" w:type="dxa"/>
            <w:tcBorders>
              <w:top w:val="nil"/>
              <w:left w:val="nil"/>
              <w:bottom w:val="nil"/>
              <w:right w:val="nil"/>
            </w:tcBorders>
          </w:tcPr>
          <w:p w14:paraId="30FEEB94" w14:textId="77777777" w:rsidR="00732479" w:rsidRPr="00D4359D" w:rsidRDefault="00732479" w:rsidP="00170CCF">
            <w:pPr>
              <w:pStyle w:val="Normal6a"/>
            </w:pPr>
            <w:r w:rsidRPr="00D4359D">
              <w:rPr>
                <w:b/>
                <w:i/>
              </w:rPr>
              <w:t>gestrichen</w:t>
            </w:r>
          </w:p>
        </w:tc>
      </w:tr>
      <w:tr w:rsidR="00732479" w:rsidRPr="00D4359D" w14:paraId="757A299F" w14:textId="77777777" w:rsidTr="00170CCF">
        <w:trPr>
          <w:jc w:val="center"/>
        </w:trPr>
        <w:tc>
          <w:tcPr>
            <w:tcW w:w="4876" w:type="dxa"/>
            <w:tcBorders>
              <w:top w:val="nil"/>
              <w:left w:val="nil"/>
              <w:bottom w:val="nil"/>
              <w:right w:val="nil"/>
            </w:tcBorders>
          </w:tcPr>
          <w:p w14:paraId="27489F9E"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28202D64" w14:textId="77777777" w:rsidR="00732479" w:rsidRPr="00D4359D" w:rsidRDefault="00732479" w:rsidP="00170CCF"/>
        </w:tc>
      </w:tr>
      <w:tr w:rsidR="00732479" w:rsidRPr="00D4359D" w14:paraId="06CB9070" w14:textId="77777777" w:rsidTr="00170CCF">
        <w:trPr>
          <w:jc w:val="center"/>
        </w:trPr>
        <w:tc>
          <w:tcPr>
            <w:tcW w:w="4876" w:type="dxa"/>
            <w:tcBorders>
              <w:top w:val="nil"/>
              <w:left w:val="nil"/>
              <w:bottom w:val="nil"/>
              <w:right w:val="nil"/>
            </w:tcBorders>
          </w:tcPr>
          <w:p w14:paraId="6A9B9FDC" w14:textId="77777777" w:rsidR="00732479" w:rsidRPr="00D4359D" w:rsidRDefault="00732479" w:rsidP="00170CCF">
            <w:pPr>
              <w:pStyle w:val="Normal6a"/>
            </w:pPr>
            <w:r w:rsidRPr="00D4359D">
              <w:rPr>
                <w:b/>
                <w:i/>
                <w:vertAlign w:val="superscript"/>
              </w:rPr>
              <w:t>9</w:t>
            </w:r>
            <w:r w:rsidRPr="00D4359D">
              <w:t> </w:t>
            </w:r>
            <w:r w:rsidRPr="00D4359D">
              <w:rPr>
                <w:b/>
                <w:i/>
              </w:rPr>
              <w:t>Diese Zahl beruht auf der Zahl der in Polen und Malta lebenden Frauen, die aufgrund von restriktiven Gesetzen in ihren Wohnsitzländern sowie von Beschränkungen und Einschränkungen in anderen EU-Mitgliedstaaten keinen Zugang zu Abtreibungen haben.</w:t>
            </w:r>
          </w:p>
        </w:tc>
        <w:tc>
          <w:tcPr>
            <w:tcW w:w="4876" w:type="dxa"/>
            <w:tcBorders>
              <w:top w:val="nil"/>
              <w:left w:val="nil"/>
              <w:bottom w:val="nil"/>
              <w:right w:val="nil"/>
            </w:tcBorders>
          </w:tcPr>
          <w:p w14:paraId="6F50B8B9" w14:textId="77777777" w:rsidR="00732479" w:rsidRPr="00D4359D" w:rsidRDefault="00732479" w:rsidP="00170CCF"/>
        </w:tc>
      </w:tr>
    </w:tbl>
    <w:p w14:paraId="4A70DCA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66CD9C7A" w14:textId="77777777" w:rsidR="00732479" w:rsidRPr="00D4359D" w:rsidRDefault="00732479" w:rsidP="00732479">
      <w:r w:rsidRPr="00D4359D">
        <w:rPr>
          <w:rStyle w:val="HideTWBExt"/>
        </w:rPr>
        <w:t>&lt;/Amend&gt;</w:t>
      </w:r>
    </w:p>
    <w:p w14:paraId="6C41FD5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92</w:t>
      </w:r>
      <w:r w:rsidRPr="00D4359D">
        <w:rPr>
          <w:rStyle w:val="HideTWBExt"/>
        </w:rPr>
        <w:t>&lt;/NumAm&gt;</w:t>
      </w:r>
    </w:p>
    <w:p w14:paraId="3AA0CC25" w14:textId="77777777" w:rsidR="00732479" w:rsidRPr="00D4359D" w:rsidRDefault="00732479" w:rsidP="00732479">
      <w:pPr>
        <w:pStyle w:val="NormalBold"/>
      </w:pPr>
      <w:r w:rsidRPr="00D4359D">
        <w:rPr>
          <w:rStyle w:val="HideTWBExt"/>
          <w:b w:val="0"/>
        </w:rPr>
        <w:t>&lt;RepeatBlock-By&gt;&lt;Members&gt;</w:t>
      </w:r>
      <w:r w:rsidRPr="00D4359D">
        <w:t>Margarita de la Pisa Carrión, Viktória Ferenc, Elisabeth Dieringer</w:t>
      </w:r>
      <w:r w:rsidRPr="00D4359D">
        <w:rPr>
          <w:rStyle w:val="HideTWBExt"/>
          <w:b w:val="0"/>
        </w:rPr>
        <w:t>&lt;/Members&gt;</w:t>
      </w:r>
    </w:p>
    <w:p w14:paraId="45C483AE" w14:textId="77777777" w:rsidR="00732479" w:rsidRPr="00D4359D" w:rsidRDefault="00732479" w:rsidP="00732479">
      <w:pPr>
        <w:pStyle w:val="NormalBold"/>
      </w:pPr>
      <w:r w:rsidRPr="00D4359D">
        <w:rPr>
          <w:rStyle w:val="HideTWBExt"/>
          <w:b w:val="0"/>
        </w:rPr>
        <w:t>&lt;/RepeatBlock-By&gt;</w:t>
      </w:r>
    </w:p>
    <w:p w14:paraId="1EFC74B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61572E8" w14:textId="77777777" w:rsidR="00732479" w:rsidRPr="00D4359D" w:rsidRDefault="00732479" w:rsidP="00732479">
      <w:pPr>
        <w:pStyle w:val="NormalBold"/>
      </w:pPr>
      <w:r w:rsidRPr="00D4359D">
        <w:rPr>
          <w:rStyle w:val="HideTWBExt"/>
        </w:rPr>
        <w:t>&lt;Article&gt;</w:t>
      </w:r>
      <w:r w:rsidRPr="00D4359D">
        <w:t>Erwägung F</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6E0BE4A" w14:textId="77777777" w:rsidTr="00170CCF">
        <w:trPr>
          <w:trHeight w:hRule="exact" w:val="240"/>
          <w:jc w:val="center"/>
        </w:trPr>
        <w:tc>
          <w:tcPr>
            <w:tcW w:w="9752" w:type="dxa"/>
            <w:gridSpan w:val="2"/>
            <w:tcBorders>
              <w:top w:val="nil"/>
              <w:left w:val="nil"/>
              <w:bottom w:val="nil"/>
              <w:right w:val="nil"/>
            </w:tcBorders>
          </w:tcPr>
          <w:p w14:paraId="0FE60880" w14:textId="77777777" w:rsidR="00732479" w:rsidRPr="00D4359D" w:rsidRDefault="00732479" w:rsidP="00170CCF"/>
        </w:tc>
      </w:tr>
      <w:tr w:rsidR="00732479" w:rsidRPr="00D4359D" w14:paraId="44E99DED" w14:textId="77777777" w:rsidTr="00170CCF">
        <w:trPr>
          <w:trHeight w:val="240"/>
          <w:jc w:val="center"/>
        </w:trPr>
        <w:tc>
          <w:tcPr>
            <w:tcW w:w="4876" w:type="dxa"/>
            <w:tcBorders>
              <w:top w:val="nil"/>
              <w:left w:val="nil"/>
              <w:bottom w:val="nil"/>
              <w:right w:val="nil"/>
            </w:tcBorders>
          </w:tcPr>
          <w:p w14:paraId="76F0E1AA" w14:textId="77777777" w:rsidR="00732479" w:rsidRPr="00D4359D" w:rsidRDefault="00732479" w:rsidP="00170CCF">
            <w:pPr>
              <w:pStyle w:val="AmColumnHeading"/>
            </w:pPr>
            <w:r w:rsidRPr="00D4359D">
              <w:lastRenderedPageBreak/>
              <w:t>Entschließungsantrag</w:t>
            </w:r>
          </w:p>
        </w:tc>
        <w:tc>
          <w:tcPr>
            <w:tcW w:w="4876" w:type="dxa"/>
            <w:tcBorders>
              <w:top w:val="nil"/>
              <w:left w:val="nil"/>
              <w:bottom w:val="nil"/>
              <w:right w:val="nil"/>
            </w:tcBorders>
          </w:tcPr>
          <w:p w14:paraId="120E2D39" w14:textId="77777777" w:rsidR="00732479" w:rsidRPr="00D4359D" w:rsidRDefault="00732479" w:rsidP="00170CCF">
            <w:pPr>
              <w:pStyle w:val="AmColumnHeading"/>
            </w:pPr>
            <w:r w:rsidRPr="00D4359D">
              <w:t>Geänderter Text</w:t>
            </w:r>
          </w:p>
        </w:tc>
      </w:tr>
      <w:tr w:rsidR="00732479" w:rsidRPr="00D4359D" w14:paraId="256B19C5" w14:textId="77777777" w:rsidTr="00170CCF">
        <w:trPr>
          <w:jc w:val="center"/>
        </w:trPr>
        <w:tc>
          <w:tcPr>
            <w:tcW w:w="4876" w:type="dxa"/>
            <w:tcBorders>
              <w:top w:val="nil"/>
              <w:left w:val="nil"/>
              <w:bottom w:val="nil"/>
              <w:right w:val="nil"/>
            </w:tcBorders>
          </w:tcPr>
          <w:p w14:paraId="515C6C1B" w14:textId="77777777" w:rsidR="00732479" w:rsidRPr="00D4359D" w:rsidRDefault="00732479" w:rsidP="00170CCF">
            <w:pPr>
              <w:pStyle w:val="Normal6a"/>
            </w:pPr>
            <w:r w:rsidRPr="00D4359D">
              <w:rPr>
                <w:b/>
                <w:i/>
              </w:rPr>
              <w:t>F.</w:t>
            </w:r>
            <w:r w:rsidRPr="00D4359D">
              <w:tab/>
            </w:r>
            <w:r w:rsidRPr="00D4359D">
              <w:rPr>
                <w:b/>
                <w:i/>
              </w:rPr>
              <w:t>in der Erwägung, dass mehr als 20 Millionen Frauen</w:t>
            </w:r>
            <w:r w:rsidRPr="00D4359D">
              <w:rPr>
                <w:b/>
                <w:i/>
                <w:vertAlign w:val="superscript"/>
              </w:rPr>
              <w:t>9</w:t>
            </w:r>
            <w:r w:rsidRPr="00D4359D">
              <w:rPr>
                <w:b/>
                <w:i/>
              </w:rPr>
              <w:t xml:space="preserve"> in der EU nach wie vor keinen Zugang zu sicheren und legalen Abtreibung haben, da es in mehreren Mitgliedstaaten weiterhin schädliche regulatorische und verfahrenstechnische Hindernisse gibt;</w:t>
            </w:r>
          </w:p>
        </w:tc>
        <w:tc>
          <w:tcPr>
            <w:tcW w:w="4876" w:type="dxa"/>
            <w:tcBorders>
              <w:top w:val="nil"/>
              <w:left w:val="nil"/>
              <w:bottom w:val="nil"/>
              <w:right w:val="nil"/>
            </w:tcBorders>
          </w:tcPr>
          <w:p w14:paraId="61AC2DEF" w14:textId="77777777" w:rsidR="00732479" w:rsidRPr="00D4359D" w:rsidRDefault="00732479" w:rsidP="00170CCF">
            <w:pPr>
              <w:pStyle w:val="Normal6a"/>
            </w:pPr>
            <w:r w:rsidRPr="00D4359D">
              <w:rPr>
                <w:b/>
                <w:i/>
              </w:rPr>
              <w:t>entfällt</w:t>
            </w:r>
          </w:p>
        </w:tc>
      </w:tr>
      <w:tr w:rsidR="00732479" w:rsidRPr="00D4359D" w14:paraId="762F89BC" w14:textId="77777777" w:rsidTr="00170CCF">
        <w:trPr>
          <w:jc w:val="center"/>
        </w:trPr>
        <w:tc>
          <w:tcPr>
            <w:tcW w:w="4876" w:type="dxa"/>
            <w:tcBorders>
              <w:top w:val="nil"/>
              <w:left w:val="nil"/>
              <w:bottom w:val="nil"/>
              <w:right w:val="nil"/>
            </w:tcBorders>
          </w:tcPr>
          <w:p w14:paraId="18C85C48"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5988F518" w14:textId="77777777" w:rsidR="00732479" w:rsidRPr="00D4359D" w:rsidRDefault="00732479" w:rsidP="00170CCF"/>
        </w:tc>
      </w:tr>
      <w:tr w:rsidR="00732479" w:rsidRPr="00D4359D" w14:paraId="7A81B126" w14:textId="77777777" w:rsidTr="00170CCF">
        <w:trPr>
          <w:jc w:val="center"/>
        </w:trPr>
        <w:tc>
          <w:tcPr>
            <w:tcW w:w="4876" w:type="dxa"/>
            <w:tcBorders>
              <w:top w:val="nil"/>
              <w:left w:val="nil"/>
              <w:bottom w:val="nil"/>
              <w:right w:val="nil"/>
            </w:tcBorders>
          </w:tcPr>
          <w:p w14:paraId="18C3E058" w14:textId="77777777" w:rsidR="00732479" w:rsidRPr="00D4359D" w:rsidRDefault="00732479" w:rsidP="00170CCF">
            <w:pPr>
              <w:pStyle w:val="Normal6a"/>
            </w:pPr>
            <w:r w:rsidRPr="00D4359D">
              <w:rPr>
                <w:b/>
                <w:i/>
                <w:vertAlign w:val="superscript"/>
              </w:rPr>
              <w:t>9</w:t>
            </w:r>
            <w:r w:rsidRPr="00D4359D">
              <w:t xml:space="preserve"> </w:t>
            </w:r>
            <w:r w:rsidRPr="00D4359D">
              <w:rPr>
                <w:b/>
                <w:i/>
              </w:rPr>
              <w:t>Diese Zahl beruht auf der Zahl der in Polen und Malta lebenden Frauen, die aufgrund von restriktiven Gesetzen in ihren Wohnsitzländern sowie von Beschränkungen und Einschränkungen in anderen EU-Mitgliedstaaten keinen Zugang zu Abtreibungen haben.</w:t>
            </w:r>
          </w:p>
        </w:tc>
        <w:tc>
          <w:tcPr>
            <w:tcW w:w="4876" w:type="dxa"/>
            <w:tcBorders>
              <w:top w:val="nil"/>
              <w:left w:val="nil"/>
              <w:bottom w:val="nil"/>
              <w:right w:val="nil"/>
            </w:tcBorders>
          </w:tcPr>
          <w:p w14:paraId="2D824AF0" w14:textId="77777777" w:rsidR="00732479" w:rsidRPr="00D4359D" w:rsidRDefault="00732479" w:rsidP="00170CCF"/>
        </w:tc>
      </w:tr>
    </w:tbl>
    <w:p w14:paraId="5C76087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72EF12E" w14:textId="77777777" w:rsidR="00732479" w:rsidRPr="00D4359D" w:rsidRDefault="00732479" w:rsidP="00732479">
      <w:r w:rsidRPr="00D4359D">
        <w:rPr>
          <w:rStyle w:val="HideTWBExt"/>
        </w:rPr>
        <w:t>&lt;/Amend&gt;</w:t>
      </w:r>
    </w:p>
    <w:p w14:paraId="11D83F3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93</w:t>
      </w:r>
      <w:r w:rsidRPr="00D4359D">
        <w:rPr>
          <w:rStyle w:val="HideTWBExt"/>
        </w:rPr>
        <w:t>&lt;/NumAm&gt;</w:t>
      </w:r>
    </w:p>
    <w:p w14:paraId="2FFDA51A" w14:textId="77777777" w:rsidR="00732479" w:rsidRPr="00D4359D" w:rsidRDefault="00732479" w:rsidP="00732479">
      <w:pPr>
        <w:pStyle w:val="NormalBold"/>
      </w:pPr>
      <w:r w:rsidRPr="00D4359D">
        <w:rPr>
          <w:rStyle w:val="HideTWBExt"/>
          <w:b w:val="0"/>
        </w:rPr>
        <w:t>&lt;RepeatBlock-By&gt;&lt;Members&gt;</w:t>
      </w:r>
      <w:r w:rsidRPr="00D4359D">
        <w:t>Judita Laššáková, Ondřej Dostál, Erik Kaliňák</w:t>
      </w:r>
      <w:r w:rsidRPr="00D4359D">
        <w:rPr>
          <w:rStyle w:val="HideTWBExt"/>
          <w:b w:val="0"/>
        </w:rPr>
        <w:t>&lt;/Members&gt;</w:t>
      </w:r>
    </w:p>
    <w:p w14:paraId="30B3AFE9" w14:textId="77777777" w:rsidR="00732479" w:rsidRPr="00D4359D" w:rsidRDefault="00732479" w:rsidP="00732479">
      <w:pPr>
        <w:pStyle w:val="NormalBold"/>
      </w:pPr>
      <w:r w:rsidRPr="00D4359D">
        <w:rPr>
          <w:rStyle w:val="HideTWBExt"/>
          <w:b w:val="0"/>
        </w:rPr>
        <w:t>&lt;/RepeatBlock-By&gt;</w:t>
      </w:r>
    </w:p>
    <w:p w14:paraId="787052D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826C9BE" w14:textId="77777777" w:rsidR="00732479" w:rsidRPr="00D4359D" w:rsidRDefault="00732479" w:rsidP="00732479">
      <w:pPr>
        <w:pStyle w:val="NormalBold"/>
      </w:pPr>
      <w:r w:rsidRPr="00D4359D">
        <w:rPr>
          <w:rStyle w:val="HideTWBExt"/>
        </w:rPr>
        <w:t>&lt;Article&gt;</w:t>
      </w:r>
      <w:r w:rsidRPr="00D4359D">
        <w:t>Erwägung F</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3706474" w14:textId="77777777" w:rsidTr="00170CCF">
        <w:trPr>
          <w:trHeight w:hRule="exact" w:val="240"/>
          <w:jc w:val="center"/>
        </w:trPr>
        <w:tc>
          <w:tcPr>
            <w:tcW w:w="9752" w:type="dxa"/>
            <w:gridSpan w:val="2"/>
            <w:tcBorders>
              <w:top w:val="nil"/>
              <w:left w:val="nil"/>
              <w:bottom w:val="nil"/>
              <w:right w:val="nil"/>
            </w:tcBorders>
          </w:tcPr>
          <w:p w14:paraId="53162403" w14:textId="77777777" w:rsidR="00732479" w:rsidRPr="00D4359D" w:rsidRDefault="00732479" w:rsidP="00170CCF"/>
        </w:tc>
      </w:tr>
      <w:tr w:rsidR="00732479" w:rsidRPr="00D4359D" w14:paraId="2A45C9C8" w14:textId="77777777" w:rsidTr="00170CCF">
        <w:trPr>
          <w:trHeight w:val="240"/>
          <w:jc w:val="center"/>
        </w:trPr>
        <w:tc>
          <w:tcPr>
            <w:tcW w:w="4876" w:type="dxa"/>
            <w:tcBorders>
              <w:top w:val="nil"/>
              <w:left w:val="nil"/>
              <w:bottom w:val="nil"/>
              <w:right w:val="nil"/>
            </w:tcBorders>
          </w:tcPr>
          <w:p w14:paraId="59CA760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71FCE9A" w14:textId="77777777" w:rsidR="00732479" w:rsidRPr="00D4359D" w:rsidRDefault="00732479" w:rsidP="00170CCF">
            <w:pPr>
              <w:pStyle w:val="AmColumnHeading"/>
            </w:pPr>
            <w:r w:rsidRPr="00D4359D">
              <w:t>Geänderter Text</w:t>
            </w:r>
          </w:p>
        </w:tc>
      </w:tr>
      <w:tr w:rsidR="00732479" w:rsidRPr="00D4359D" w14:paraId="7D0326BE" w14:textId="77777777" w:rsidTr="00170CCF">
        <w:trPr>
          <w:jc w:val="center"/>
        </w:trPr>
        <w:tc>
          <w:tcPr>
            <w:tcW w:w="4876" w:type="dxa"/>
            <w:tcBorders>
              <w:top w:val="nil"/>
              <w:left w:val="nil"/>
              <w:bottom w:val="nil"/>
              <w:right w:val="nil"/>
            </w:tcBorders>
          </w:tcPr>
          <w:p w14:paraId="525ABD58" w14:textId="77777777" w:rsidR="00732479" w:rsidRPr="00D4359D" w:rsidRDefault="00732479" w:rsidP="00170CCF">
            <w:pPr>
              <w:pStyle w:val="Normal6a"/>
            </w:pPr>
            <w:r w:rsidRPr="00D4359D">
              <w:rPr>
                <w:b/>
                <w:i/>
              </w:rPr>
              <w:t>F.</w:t>
            </w:r>
            <w:r w:rsidRPr="00D4359D">
              <w:tab/>
            </w:r>
            <w:r w:rsidRPr="00D4359D">
              <w:rPr>
                <w:b/>
                <w:i/>
              </w:rPr>
              <w:t>in der Erwägung, dass mehr als 20 Millionen Frauen</w:t>
            </w:r>
            <w:r w:rsidRPr="00D4359D">
              <w:rPr>
                <w:b/>
                <w:i/>
                <w:vertAlign w:val="superscript"/>
              </w:rPr>
              <w:t>9</w:t>
            </w:r>
            <w:r w:rsidRPr="00D4359D">
              <w:rPr>
                <w:b/>
                <w:i/>
              </w:rPr>
              <w:t xml:space="preserve"> in der EU nach wie vor keinen Zugang zu sicheren und legalen Abtreibung haben, da es in mehreren Mitgliedstaaten weiterhin schädliche regulatorische und verfahrenstechnische Hindernisse gibt;</w:t>
            </w:r>
          </w:p>
        </w:tc>
        <w:tc>
          <w:tcPr>
            <w:tcW w:w="4876" w:type="dxa"/>
            <w:tcBorders>
              <w:top w:val="nil"/>
              <w:left w:val="nil"/>
              <w:bottom w:val="nil"/>
              <w:right w:val="nil"/>
            </w:tcBorders>
          </w:tcPr>
          <w:p w14:paraId="7E1EC1F1" w14:textId="77777777" w:rsidR="00732479" w:rsidRPr="00D4359D" w:rsidRDefault="00732479" w:rsidP="00170CCF">
            <w:pPr>
              <w:pStyle w:val="Normal6a"/>
            </w:pPr>
            <w:r w:rsidRPr="00D4359D">
              <w:rPr>
                <w:b/>
                <w:i/>
              </w:rPr>
              <w:t>entfällt</w:t>
            </w:r>
          </w:p>
        </w:tc>
      </w:tr>
      <w:tr w:rsidR="00732479" w:rsidRPr="00D4359D" w14:paraId="55A2632D" w14:textId="77777777" w:rsidTr="00170CCF">
        <w:trPr>
          <w:jc w:val="center"/>
        </w:trPr>
        <w:tc>
          <w:tcPr>
            <w:tcW w:w="4876" w:type="dxa"/>
            <w:tcBorders>
              <w:top w:val="nil"/>
              <w:left w:val="nil"/>
              <w:bottom w:val="nil"/>
              <w:right w:val="nil"/>
            </w:tcBorders>
          </w:tcPr>
          <w:p w14:paraId="7CF25250"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774CBAAC" w14:textId="77777777" w:rsidR="00732479" w:rsidRPr="00D4359D" w:rsidRDefault="00732479" w:rsidP="00170CCF"/>
        </w:tc>
      </w:tr>
      <w:tr w:rsidR="00732479" w:rsidRPr="00D4359D" w14:paraId="6CB4BD50" w14:textId="77777777" w:rsidTr="00170CCF">
        <w:trPr>
          <w:jc w:val="center"/>
        </w:trPr>
        <w:tc>
          <w:tcPr>
            <w:tcW w:w="4876" w:type="dxa"/>
            <w:tcBorders>
              <w:top w:val="nil"/>
              <w:left w:val="nil"/>
              <w:bottom w:val="nil"/>
              <w:right w:val="nil"/>
            </w:tcBorders>
          </w:tcPr>
          <w:p w14:paraId="51C39794" w14:textId="77777777" w:rsidR="00732479" w:rsidRPr="00D4359D" w:rsidRDefault="00732479" w:rsidP="00170CCF">
            <w:pPr>
              <w:pStyle w:val="Normal6a"/>
            </w:pPr>
            <w:r w:rsidRPr="00D4359D">
              <w:rPr>
                <w:b/>
                <w:i/>
                <w:vertAlign w:val="superscript"/>
              </w:rPr>
              <w:t>9</w:t>
            </w:r>
            <w:r w:rsidRPr="00D4359D">
              <w:t xml:space="preserve"> </w:t>
            </w:r>
            <w:r w:rsidRPr="00D4359D">
              <w:rPr>
                <w:b/>
                <w:i/>
              </w:rPr>
              <w:t>Diese Zahl beruht auf der Zahl der in Polen und Malta lebenden Frauen, die aufgrund von restriktiven Gesetzen in ihren Wohnsitzländern sowie von Beschränkungen und Einschränkungen in anderen EU-Mitgliedstaaten keinen Zugang zu Abtreibungen haben.</w:t>
            </w:r>
          </w:p>
        </w:tc>
        <w:tc>
          <w:tcPr>
            <w:tcW w:w="4876" w:type="dxa"/>
            <w:tcBorders>
              <w:top w:val="nil"/>
              <w:left w:val="nil"/>
              <w:bottom w:val="nil"/>
              <w:right w:val="nil"/>
            </w:tcBorders>
          </w:tcPr>
          <w:p w14:paraId="579AE7A0" w14:textId="77777777" w:rsidR="00732479" w:rsidRPr="00D4359D" w:rsidRDefault="00732479" w:rsidP="00170CCF"/>
        </w:tc>
      </w:tr>
    </w:tbl>
    <w:p w14:paraId="6CCF9E3F"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3F6BE36" w14:textId="77777777" w:rsidR="00732479" w:rsidRPr="00D4359D" w:rsidRDefault="00732479" w:rsidP="00732479">
      <w:r w:rsidRPr="00D4359D">
        <w:rPr>
          <w:rStyle w:val="HideTWBExt"/>
        </w:rPr>
        <w:t>&lt;/Amend&gt;</w:t>
      </w:r>
    </w:p>
    <w:p w14:paraId="57025D7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94</w:t>
      </w:r>
      <w:r w:rsidRPr="00D4359D">
        <w:rPr>
          <w:rStyle w:val="HideTWBExt"/>
        </w:rPr>
        <w:t>&lt;/NumAm&gt;</w:t>
      </w:r>
    </w:p>
    <w:p w14:paraId="10C93F89"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13971AF4" w14:textId="77777777" w:rsidR="00732479" w:rsidRPr="00D4359D" w:rsidRDefault="00732479" w:rsidP="00732479">
      <w:pPr>
        <w:pStyle w:val="NormalBold"/>
      </w:pPr>
      <w:r w:rsidRPr="00D4359D">
        <w:rPr>
          <w:rStyle w:val="HideTWBExt"/>
          <w:b w:val="0"/>
        </w:rPr>
        <w:t>&lt;/RepeatBlock-By&gt;</w:t>
      </w:r>
    </w:p>
    <w:p w14:paraId="26F1AE4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0B69C27" w14:textId="77777777" w:rsidR="00732479" w:rsidRPr="00D4359D" w:rsidRDefault="00732479" w:rsidP="00732479">
      <w:pPr>
        <w:pStyle w:val="NormalBold"/>
      </w:pPr>
      <w:r w:rsidRPr="00D4359D">
        <w:rPr>
          <w:rStyle w:val="HideTWBExt"/>
        </w:rPr>
        <w:t>&lt;Article&gt;</w:t>
      </w:r>
      <w:r w:rsidRPr="00D4359D">
        <w:t>Erwägung F</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79A54E6" w14:textId="77777777" w:rsidTr="00170CCF">
        <w:trPr>
          <w:trHeight w:hRule="exact" w:val="240"/>
          <w:jc w:val="center"/>
        </w:trPr>
        <w:tc>
          <w:tcPr>
            <w:tcW w:w="9752" w:type="dxa"/>
            <w:gridSpan w:val="2"/>
            <w:tcBorders>
              <w:top w:val="nil"/>
              <w:left w:val="nil"/>
              <w:bottom w:val="nil"/>
              <w:right w:val="nil"/>
            </w:tcBorders>
          </w:tcPr>
          <w:p w14:paraId="189141E9" w14:textId="77777777" w:rsidR="00732479" w:rsidRPr="00D4359D" w:rsidRDefault="00732479" w:rsidP="00170CCF"/>
        </w:tc>
      </w:tr>
      <w:tr w:rsidR="00732479" w:rsidRPr="00D4359D" w14:paraId="677960F5" w14:textId="77777777" w:rsidTr="00170CCF">
        <w:trPr>
          <w:trHeight w:val="240"/>
          <w:jc w:val="center"/>
        </w:trPr>
        <w:tc>
          <w:tcPr>
            <w:tcW w:w="4876" w:type="dxa"/>
            <w:tcBorders>
              <w:top w:val="nil"/>
              <w:left w:val="nil"/>
              <w:bottom w:val="nil"/>
              <w:right w:val="nil"/>
            </w:tcBorders>
          </w:tcPr>
          <w:p w14:paraId="16B7B97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152259B" w14:textId="77777777" w:rsidR="00732479" w:rsidRPr="00D4359D" w:rsidRDefault="00732479" w:rsidP="00170CCF">
            <w:pPr>
              <w:pStyle w:val="AmColumnHeading"/>
            </w:pPr>
            <w:r w:rsidRPr="00D4359D">
              <w:t>Geänderter Text</w:t>
            </w:r>
          </w:p>
        </w:tc>
      </w:tr>
      <w:tr w:rsidR="00732479" w:rsidRPr="00D4359D" w14:paraId="18E93369" w14:textId="77777777" w:rsidTr="00170CCF">
        <w:trPr>
          <w:jc w:val="center"/>
        </w:trPr>
        <w:tc>
          <w:tcPr>
            <w:tcW w:w="4876" w:type="dxa"/>
            <w:tcBorders>
              <w:top w:val="nil"/>
              <w:left w:val="nil"/>
              <w:bottom w:val="nil"/>
              <w:right w:val="nil"/>
            </w:tcBorders>
          </w:tcPr>
          <w:p w14:paraId="368972F1" w14:textId="77777777" w:rsidR="00732479" w:rsidRPr="00D4359D" w:rsidRDefault="00732479" w:rsidP="00170CCF">
            <w:pPr>
              <w:pStyle w:val="Normal6a"/>
            </w:pPr>
            <w:r w:rsidRPr="00D4359D">
              <w:t>F.</w:t>
            </w:r>
            <w:r w:rsidRPr="00D4359D">
              <w:tab/>
              <w:t>in der Erwägung, dass mehr als 20 Millionen Frauen</w:t>
            </w:r>
            <w:r w:rsidRPr="00D4359D">
              <w:rPr>
                <w:vertAlign w:val="superscript"/>
              </w:rPr>
              <w:t>9</w:t>
            </w:r>
            <w:r w:rsidRPr="00D4359D">
              <w:t xml:space="preserve"> in der EU nach wie vor keinen Zugang zu sicheren und legalen Abtreibung haben, da es in mehreren Mitgliedstaaten weiterhin schädliche regulatorische und verfahrenstechnische Hindernisse gibt;</w:t>
            </w:r>
          </w:p>
        </w:tc>
        <w:tc>
          <w:tcPr>
            <w:tcW w:w="4876" w:type="dxa"/>
            <w:tcBorders>
              <w:top w:val="nil"/>
              <w:left w:val="nil"/>
              <w:bottom w:val="nil"/>
              <w:right w:val="nil"/>
            </w:tcBorders>
          </w:tcPr>
          <w:p w14:paraId="520B5C85" w14:textId="77777777" w:rsidR="00732479" w:rsidRPr="00D4359D" w:rsidRDefault="00732479" w:rsidP="00170CCF">
            <w:pPr>
              <w:pStyle w:val="Normal6a"/>
            </w:pPr>
            <w:r w:rsidRPr="00D4359D">
              <w:t>F.</w:t>
            </w:r>
            <w:r w:rsidRPr="00D4359D">
              <w:tab/>
              <w:t>in der Erwägung, dass mehr als 20 Millionen Frauen</w:t>
            </w:r>
            <w:r w:rsidRPr="00D4359D">
              <w:rPr>
                <w:vertAlign w:val="superscript"/>
              </w:rPr>
              <w:t>9</w:t>
            </w:r>
            <w:r w:rsidRPr="00D4359D">
              <w:t xml:space="preserve"> in der EU nach wie vor keinen Zugang zu sicheren und legalen Abtreibung haben, da es in mehreren Mitgliedstaaten weiterhin schädliche</w:t>
            </w:r>
            <w:r w:rsidRPr="00D4359D">
              <w:rPr>
                <w:b/>
                <w:i/>
              </w:rPr>
              <w:t xml:space="preserve"> und diskriminierende</w:t>
            </w:r>
            <w:r w:rsidRPr="00D4359D">
              <w:t xml:space="preserve"> regulatorische und verfahrenstechnische Hindernisse gibt;</w:t>
            </w:r>
          </w:p>
        </w:tc>
      </w:tr>
      <w:tr w:rsidR="00732479" w:rsidRPr="00D4359D" w14:paraId="3F775E5B" w14:textId="77777777" w:rsidTr="00170CCF">
        <w:trPr>
          <w:jc w:val="center"/>
        </w:trPr>
        <w:tc>
          <w:tcPr>
            <w:tcW w:w="4876" w:type="dxa"/>
            <w:tcBorders>
              <w:top w:val="nil"/>
              <w:left w:val="nil"/>
              <w:bottom w:val="nil"/>
              <w:right w:val="nil"/>
            </w:tcBorders>
          </w:tcPr>
          <w:p w14:paraId="4565F57F"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7387E55F" w14:textId="77777777" w:rsidR="00732479" w:rsidRPr="00D4359D" w:rsidRDefault="00732479" w:rsidP="00170CCF">
            <w:pPr>
              <w:pStyle w:val="Normal6a"/>
            </w:pPr>
            <w:r w:rsidRPr="00D4359D">
              <w:rPr>
                <w:b/>
                <w:i/>
              </w:rPr>
              <w:t>_________________</w:t>
            </w:r>
          </w:p>
        </w:tc>
      </w:tr>
      <w:tr w:rsidR="00732479" w:rsidRPr="00D4359D" w14:paraId="1B7EF264" w14:textId="77777777" w:rsidTr="00170CCF">
        <w:trPr>
          <w:jc w:val="center"/>
        </w:trPr>
        <w:tc>
          <w:tcPr>
            <w:tcW w:w="4876" w:type="dxa"/>
            <w:tcBorders>
              <w:top w:val="nil"/>
              <w:left w:val="nil"/>
              <w:bottom w:val="nil"/>
              <w:right w:val="nil"/>
            </w:tcBorders>
          </w:tcPr>
          <w:p w14:paraId="616B91D0" w14:textId="77777777" w:rsidR="00732479" w:rsidRPr="00D4359D" w:rsidRDefault="00732479" w:rsidP="00170CCF">
            <w:pPr>
              <w:pStyle w:val="Normal6a"/>
            </w:pPr>
            <w:r w:rsidRPr="00D4359D">
              <w:rPr>
                <w:vertAlign w:val="superscript"/>
              </w:rPr>
              <w:t>9</w:t>
            </w:r>
            <w:r w:rsidRPr="00D4359D">
              <w:t xml:space="preserve"> Diese Zahl beruht auf der Zahl der in Polen und Malta lebenden Frauen, die aufgrund von restriktiven Gesetzen in ihren Wohnsitzländern sowie von Beschränkungen und Einschränkungen in anderen EU-Mitgliedstaaten keinen Zugang zu Abtreibungen haben.</w:t>
            </w:r>
          </w:p>
        </w:tc>
        <w:tc>
          <w:tcPr>
            <w:tcW w:w="4876" w:type="dxa"/>
            <w:tcBorders>
              <w:top w:val="nil"/>
              <w:left w:val="nil"/>
              <w:bottom w:val="nil"/>
              <w:right w:val="nil"/>
            </w:tcBorders>
          </w:tcPr>
          <w:p w14:paraId="76C5C0B6" w14:textId="77777777" w:rsidR="00732479" w:rsidRPr="00D4359D" w:rsidRDefault="00732479" w:rsidP="00170CCF">
            <w:pPr>
              <w:pStyle w:val="Normal6a"/>
            </w:pPr>
            <w:r w:rsidRPr="00D4359D">
              <w:rPr>
                <w:vertAlign w:val="superscript"/>
              </w:rPr>
              <w:t>9</w:t>
            </w:r>
            <w:r w:rsidRPr="00D4359D">
              <w:t xml:space="preserve"> Diese Zahl beruht auf der Zahl der in Polen und Malta lebenden Frauen, die aufgrund von restriktiven Gesetzen in ihren Wohnsitzländern sowie von Beschränkungen und Einschränkungen in anderen EU-Mitgliedstaaten keinen Zugang zu Abtreibungen haben.</w:t>
            </w:r>
          </w:p>
        </w:tc>
      </w:tr>
    </w:tbl>
    <w:p w14:paraId="7025ABE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041E635" w14:textId="77777777" w:rsidR="00732479" w:rsidRPr="00D4359D" w:rsidRDefault="00732479" w:rsidP="00732479">
      <w:r w:rsidRPr="00D4359D">
        <w:rPr>
          <w:rStyle w:val="HideTWBExt"/>
        </w:rPr>
        <w:t>&lt;/Amend&gt;</w:t>
      </w:r>
    </w:p>
    <w:p w14:paraId="1C61AF4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95</w:t>
      </w:r>
      <w:r w:rsidRPr="00D4359D">
        <w:rPr>
          <w:rStyle w:val="HideTWBExt"/>
        </w:rPr>
        <w:t>&lt;/NumAm&gt;</w:t>
      </w:r>
    </w:p>
    <w:p w14:paraId="6A8DBBBC"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5A681B0C" w14:textId="77777777" w:rsidR="00732479" w:rsidRPr="00D4359D" w:rsidRDefault="00732479" w:rsidP="00732479">
      <w:pPr>
        <w:pStyle w:val="NormalBold"/>
      </w:pPr>
      <w:r w:rsidRPr="00D4359D">
        <w:rPr>
          <w:rStyle w:val="HideTWBExt"/>
          <w:b w:val="0"/>
        </w:rPr>
        <w:t>&lt;/RepeatBlock-By&gt;</w:t>
      </w:r>
    </w:p>
    <w:p w14:paraId="66E28FF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CB92908" w14:textId="77777777" w:rsidR="00732479" w:rsidRPr="00D4359D" w:rsidRDefault="00732479" w:rsidP="00732479">
      <w:pPr>
        <w:pStyle w:val="NormalBold"/>
      </w:pPr>
      <w:r w:rsidRPr="00D4359D">
        <w:rPr>
          <w:rStyle w:val="HideTWBExt"/>
        </w:rPr>
        <w:t>&lt;Article&gt;</w:t>
      </w:r>
      <w:r w:rsidRPr="00D4359D">
        <w:t>Erwägung F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A9E35FC" w14:textId="77777777" w:rsidTr="00170CCF">
        <w:trPr>
          <w:trHeight w:hRule="exact" w:val="240"/>
          <w:jc w:val="center"/>
        </w:trPr>
        <w:tc>
          <w:tcPr>
            <w:tcW w:w="9752" w:type="dxa"/>
            <w:gridSpan w:val="2"/>
            <w:tcBorders>
              <w:top w:val="nil"/>
              <w:left w:val="nil"/>
              <w:bottom w:val="nil"/>
              <w:right w:val="nil"/>
            </w:tcBorders>
          </w:tcPr>
          <w:p w14:paraId="0667E3E3" w14:textId="77777777" w:rsidR="00732479" w:rsidRPr="00D4359D" w:rsidRDefault="00732479" w:rsidP="00170CCF"/>
        </w:tc>
      </w:tr>
      <w:tr w:rsidR="00732479" w:rsidRPr="00D4359D" w14:paraId="6298E15E" w14:textId="77777777" w:rsidTr="00170CCF">
        <w:trPr>
          <w:trHeight w:val="240"/>
          <w:jc w:val="center"/>
        </w:trPr>
        <w:tc>
          <w:tcPr>
            <w:tcW w:w="4876" w:type="dxa"/>
            <w:tcBorders>
              <w:top w:val="nil"/>
              <w:left w:val="nil"/>
              <w:bottom w:val="nil"/>
              <w:right w:val="nil"/>
            </w:tcBorders>
          </w:tcPr>
          <w:p w14:paraId="0289D91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D5936D1" w14:textId="77777777" w:rsidR="00732479" w:rsidRPr="00D4359D" w:rsidRDefault="00732479" w:rsidP="00170CCF">
            <w:pPr>
              <w:pStyle w:val="AmColumnHeading"/>
            </w:pPr>
            <w:r w:rsidRPr="00D4359D">
              <w:t>Geänderter Text</w:t>
            </w:r>
          </w:p>
        </w:tc>
      </w:tr>
      <w:tr w:rsidR="00732479" w:rsidRPr="00D4359D" w14:paraId="58F4629F" w14:textId="77777777" w:rsidTr="00170CCF">
        <w:trPr>
          <w:jc w:val="center"/>
        </w:trPr>
        <w:tc>
          <w:tcPr>
            <w:tcW w:w="4876" w:type="dxa"/>
            <w:tcBorders>
              <w:top w:val="nil"/>
              <w:left w:val="nil"/>
              <w:bottom w:val="nil"/>
              <w:right w:val="nil"/>
            </w:tcBorders>
          </w:tcPr>
          <w:p w14:paraId="1E0AC438" w14:textId="77777777" w:rsidR="00732479" w:rsidRPr="00D4359D" w:rsidRDefault="00732479" w:rsidP="00170CCF">
            <w:pPr>
              <w:pStyle w:val="Normal6a"/>
            </w:pPr>
          </w:p>
        </w:tc>
        <w:tc>
          <w:tcPr>
            <w:tcW w:w="4876" w:type="dxa"/>
            <w:tcBorders>
              <w:top w:val="nil"/>
              <w:left w:val="nil"/>
              <w:bottom w:val="nil"/>
              <w:right w:val="nil"/>
            </w:tcBorders>
          </w:tcPr>
          <w:p w14:paraId="1E164F7E" w14:textId="77777777" w:rsidR="00732479" w:rsidRPr="00D4359D" w:rsidRDefault="00732479" w:rsidP="00170CCF">
            <w:pPr>
              <w:pStyle w:val="Normal6a"/>
            </w:pPr>
            <w:r w:rsidRPr="00D4359D">
              <w:rPr>
                <w:b/>
                <w:i/>
              </w:rPr>
              <w:t>Fa.</w:t>
            </w:r>
            <w:r w:rsidRPr="00D4359D">
              <w:tab/>
            </w:r>
            <w:r w:rsidRPr="00D4359D">
              <w:rPr>
                <w:b/>
                <w:i/>
              </w:rPr>
              <w:t xml:space="preserve">in der Erwägung, dass geschlechtsspezifische Gewalt in all ihren Formen, einschließlich physischer, sexueller, psychischer und wirtschaftlicher Gewalt, der </w:t>
            </w:r>
            <w:r w:rsidRPr="00D4359D">
              <w:rPr>
                <w:b/>
                <w:i/>
              </w:rPr>
              <w:lastRenderedPageBreak/>
              <w:t>Verstümmelung weiblicher Genitalien und ihrer Medikalisierung, eine schwerwiegende Verletzung der Grundrechte und ein großes Problem der öffentlichen Gesundheit darstellt, das tiefgreifende und langwierige Auswirkungen auf die physische, psychische, sexuelle und reproduktive Gesundheit von Frauen hat, und in der Erwägung, dass sie das Risiko von chronischen Krankheiten, Depressionen, Angstzuständen und posttraumatischen Belastungsstörungen erhöht;</w:t>
            </w:r>
          </w:p>
        </w:tc>
      </w:tr>
    </w:tbl>
    <w:p w14:paraId="32786366"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F8A20A3" w14:textId="77777777" w:rsidR="00732479" w:rsidRPr="00D4359D" w:rsidRDefault="00732479" w:rsidP="00732479">
      <w:r w:rsidRPr="00D4359D">
        <w:rPr>
          <w:rStyle w:val="HideTWBExt"/>
        </w:rPr>
        <w:t>&lt;/Amend&gt;</w:t>
      </w:r>
    </w:p>
    <w:p w14:paraId="621CAEE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96</w:t>
      </w:r>
      <w:r w:rsidRPr="00D4359D">
        <w:rPr>
          <w:rStyle w:val="HideTWBExt"/>
        </w:rPr>
        <w:t>&lt;/NumAm&gt;</w:t>
      </w:r>
    </w:p>
    <w:p w14:paraId="016FFFB0" w14:textId="77777777" w:rsidR="00732479" w:rsidRPr="00D4359D" w:rsidRDefault="00732479" w:rsidP="00732479">
      <w:pPr>
        <w:pStyle w:val="NormalBold"/>
      </w:pPr>
      <w:r w:rsidRPr="00D4359D">
        <w:rPr>
          <w:rStyle w:val="HideTWBExt"/>
          <w:b w:val="0"/>
        </w:rPr>
        <w:t>&lt;RepeatBlock-By&gt;&lt;Members&gt;</w:t>
      </w:r>
      <w:r w:rsidRPr="00D4359D">
        <w:t>Margarita de la Pisa Carrión, Viktória Ferenc, Elisabeth Dieringer</w:t>
      </w:r>
      <w:r w:rsidRPr="00D4359D">
        <w:rPr>
          <w:rStyle w:val="HideTWBExt"/>
          <w:b w:val="0"/>
        </w:rPr>
        <w:t>&lt;/Members&gt;</w:t>
      </w:r>
    </w:p>
    <w:p w14:paraId="40B0B5E4" w14:textId="77777777" w:rsidR="00732479" w:rsidRPr="00D4359D" w:rsidRDefault="00732479" w:rsidP="00732479">
      <w:pPr>
        <w:pStyle w:val="NormalBold"/>
      </w:pPr>
      <w:r w:rsidRPr="00D4359D">
        <w:rPr>
          <w:rStyle w:val="HideTWBExt"/>
          <w:b w:val="0"/>
        </w:rPr>
        <w:t>&lt;/RepeatBlock-By&gt;</w:t>
      </w:r>
    </w:p>
    <w:p w14:paraId="563EB31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E692E55" w14:textId="77777777" w:rsidR="00732479" w:rsidRPr="00D4359D" w:rsidRDefault="00732479" w:rsidP="00732479">
      <w:pPr>
        <w:pStyle w:val="NormalBold"/>
      </w:pPr>
      <w:r w:rsidRPr="00D4359D">
        <w:rPr>
          <w:rStyle w:val="HideTWBExt"/>
        </w:rPr>
        <w:t>&lt;Article&gt;</w:t>
      </w:r>
      <w:r w:rsidRPr="00D4359D">
        <w:t>Erwägung F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5ED46ED" w14:textId="77777777" w:rsidTr="00170CCF">
        <w:trPr>
          <w:trHeight w:hRule="exact" w:val="240"/>
          <w:jc w:val="center"/>
        </w:trPr>
        <w:tc>
          <w:tcPr>
            <w:tcW w:w="9752" w:type="dxa"/>
            <w:gridSpan w:val="2"/>
            <w:tcBorders>
              <w:top w:val="nil"/>
              <w:left w:val="nil"/>
              <w:bottom w:val="nil"/>
              <w:right w:val="nil"/>
            </w:tcBorders>
          </w:tcPr>
          <w:p w14:paraId="64233676" w14:textId="77777777" w:rsidR="00732479" w:rsidRPr="00D4359D" w:rsidRDefault="00732479" w:rsidP="00170CCF"/>
        </w:tc>
      </w:tr>
      <w:tr w:rsidR="00732479" w:rsidRPr="00D4359D" w14:paraId="176A1C67" w14:textId="77777777" w:rsidTr="00170CCF">
        <w:trPr>
          <w:trHeight w:val="240"/>
          <w:jc w:val="center"/>
        </w:trPr>
        <w:tc>
          <w:tcPr>
            <w:tcW w:w="4876" w:type="dxa"/>
            <w:tcBorders>
              <w:top w:val="nil"/>
              <w:left w:val="nil"/>
              <w:bottom w:val="nil"/>
              <w:right w:val="nil"/>
            </w:tcBorders>
          </w:tcPr>
          <w:p w14:paraId="6AC6C7D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6EC6EF8" w14:textId="77777777" w:rsidR="00732479" w:rsidRPr="00D4359D" w:rsidRDefault="00732479" w:rsidP="00170CCF">
            <w:pPr>
              <w:pStyle w:val="AmColumnHeading"/>
            </w:pPr>
            <w:r w:rsidRPr="00D4359D">
              <w:t>Geänderter Text</w:t>
            </w:r>
          </w:p>
        </w:tc>
      </w:tr>
      <w:tr w:rsidR="00732479" w:rsidRPr="00D4359D" w14:paraId="379EF28B" w14:textId="77777777" w:rsidTr="00170CCF">
        <w:trPr>
          <w:jc w:val="center"/>
        </w:trPr>
        <w:tc>
          <w:tcPr>
            <w:tcW w:w="4876" w:type="dxa"/>
            <w:tcBorders>
              <w:top w:val="nil"/>
              <w:left w:val="nil"/>
              <w:bottom w:val="nil"/>
              <w:right w:val="nil"/>
            </w:tcBorders>
          </w:tcPr>
          <w:p w14:paraId="5CD05C01" w14:textId="77777777" w:rsidR="00732479" w:rsidRPr="00D4359D" w:rsidRDefault="00732479" w:rsidP="00170CCF">
            <w:pPr>
              <w:pStyle w:val="Normal6a"/>
            </w:pPr>
          </w:p>
        </w:tc>
        <w:tc>
          <w:tcPr>
            <w:tcW w:w="4876" w:type="dxa"/>
            <w:tcBorders>
              <w:top w:val="nil"/>
              <w:left w:val="nil"/>
              <w:bottom w:val="nil"/>
              <w:right w:val="nil"/>
            </w:tcBorders>
          </w:tcPr>
          <w:p w14:paraId="4066823B" w14:textId="77777777" w:rsidR="00732479" w:rsidRPr="00D4359D" w:rsidRDefault="00732479" w:rsidP="00170CCF">
            <w:pPr>
              <w:pStyle w:val="Normal6a"/>
            </w:pPr>
            <w:r w:rsidRPr="00D4359D">
              <w:rPr>
                <w:b/>
                <w:i/>
              </w:rPr>
              <w:t>Fa.</w:t>
            </w:r>
            <w:r w:rsidRPr="00D4359D">
              <w:tab/>
            </w:r>
            <w:r w:rsidRPr="00D4359D">
              <w:rPr>
                <w:b/>
                <w:i/>
              </w:rPr>
              <w:t>in der Erwägung, dass keine ausreichenden Möglichkeiten für die Forschung im pränatalen und perinatalen Bereich zur Verfügung stehen und dass diese Forschung derzeit unzureichend entwickelt oder fortgeschritten ist, sodass ihr potenzieller Nutzen für die Verbesserung der Gesundheit von Müttern und Säuglingen nicht voll ausgeschöpft wird;</w:t>
            </w:r>
          </w:p>
        </w:tc>
      </w:tr>
    </w:tbl>
    <w:p w14:paraId="67CB818E"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536143C" w14:textId="77777777" w:rsidR="00732479" w:rsidRPr="00D4359D" w:rsidRDefault="00732479" w:rsidP="00732479">
      <w:r w:rsidRPr="00D4359D">
        <w:rPr>
          <w:rStyle w:val="HideTWBExt"/>
        </w:rPr>
        <w:t>&lt;/Amend&gt;</w:t>
      </w:r>
    </w:p>
    <w:p w14:paraId="7382FBD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97</w:t>
      </w:r>
      <w:r w:rsidRPr="00D4359D">
        <w:rPr>
          <w:rStyle w:val="HideTWBExt"/>
        </w:rPr>
        <w:t>&lt;/NumAm&gt;</w:t>
      </w:r>
    </w:p>
    <w:p w14:paraId="030397C3"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3BE1B9AE" w14:textId="77777777" w:rsidR="00732479" w:rsidRPr="00D4359D" w:rsidRDefault="00732479" w:rsidP="00732479">
      <w:pPr>
        <w:pStyle w:val="NormalBold"/>
      </w:pPr>
      <w:r w:rsidRPr="00D4359D">
        <w:rPr>
          <w:rStyle w:val="HideTWBExt"/>
          <w:b w:val="0"/>
        </w:rPr>
        <w:t>&lt;/RepeatBlock-By&gt;</w:t>
      </w:r>
    </w:p>
    <w:p w14:paraId="5D9D17A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EA0A75F" w14:textId="77777777" w:rsidR="00732479" w:rsidRPr="00D4359D" w:rsidRDefault="00732479" w:rsidP="00732479">
      <w:pPr>
        <w:pStyle w:val="NormalBold"/>
      </w:pPr>
      <w:r w:rsidRPr="00D4359D">
        <w:rPr>
          <w:rStyle w:val="HideTWBExt"/>
        </w:rPr>
        <w:t>&lt;Article&gt;</w:t>
      </w:r>
      <w:r w:rsidRPr="00D4359D">
        <w:t>Erwägung F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D917E2E" w14:textId="77777777" w:rsidTr="00170CCF">
        <w:trPr>
          <w:trHeight w:hRule="exact" w:val="240"/>
          <w:jc w:val="center"/>
        </w:trPr>
        <w:tc>
          <w:tcPr>
            <w:tcW w:w="9752" w:type="dxa"/>
            <w:gridSpan w:val="2"/>
            <w:tcBorders>
              <w:top w:val="nil"/>
              <w:left w:val="nil"/>
              <w:bottom w:val="nil"/>
              <w:right w:val="nil"/>
            </w:tcBorders>
          </w:tcPr>
          <w:p w14:paraId="2441DB94" w14:textId="77777777" w:rsidR="00732479" w:rsidRPr="00D4359D" w:rsidRDefault="00732479" w:rsidP="00170CCF"/>
        </w:tc>
      </w:tr>
      <w:tr w:rsidR="00732479" w:rsidRPr="00D4359D" w14:paraId="0A412287" w14:textId="77777777" w:rsidTr="00170CCF">
        <w:trPr>
          <w:trHeight w:val="240"/>
          <w:jc w:val="center"/>
        </w:trPr>
        <w:tc>
          <w:tcPr>
            <w:tcW w:w="4876" w:type="dxa"/>
            <w:tcBorders>
              <w:top w:val="nil"/>
              <w:left w:val="nil"/>
              <w:bottom w:val="nil"/>
              <w:right w:val="nil"/>
            </w:tcBorders>
          </w:tcPr>
          <w:p w14:paraId="21A27425" w14:textId="77777777" w:rsidR="00732479" w:rsidRPr="00D4359D" w:rsidRDefault="00732479" w:rsidP="00170CCF">
            <w:pPr>
              <w:pStyle w:val="AmColumnHeading"/>
            </w:pPr>
            <w:r w:rsidRPr="00D4359D">
              <w:lastRenderedPageBreak/>
              <w:t>Entschließungsantrag</w:t>
            </w:r>
          </w:p>
        </w:tc>
        <w:tc>
          <w:tcPr>
            <w:tcW w:w="4876" w:type="dxa"/>
            <w:tcBorders>
              <w:top w:val="nil"/>
              <w:left w:val="nil"/>
              <w:bottom w:val="nil"/>
              <w:right w:val="nil"/>
            </w:tcBorders>
          </w:tcPr>
          <w:p w14:paraId="704E6337" w14:textId="77777777" w:rsidR="00732479" w:rsidRPr="00D4359D" w:rsidRDefault="00732479" w:rsidP="00170CCF">
            <w:pPr>
              <w:pStyle w:val="AmColumnHeading"/>
            </w:pPr>
            <w:r w:rsidRPr="00D4359D">
              <w:t>Geänderter Text</w:t>
            </w:r>
          </w:p>
        </w:tc>
      </w:tr>
      <w:tr w:rsidR="00732479" w:rsidRPr="00D4359D" w14:paraId="2C0FCEF6" w14:textId="77777777" w:rsidTr="00170CCF">
        <w:trPr>
          <w:jc w:val="center"/>
        </w:trPr>
        <w:tc>
          <w:tcPr>
            <w:tcW w:w="4876" w:type="dxa"/>
            <w:tcBorders>
              <w:top w:val="nil"/>
              <w:left w:val="nil"/>
              <w:bottom w:val="nil"/>
              <w:right w:val="nil"/>
            </w:tcBorders>
          </w:tcPr>
          <w:p w14:paraId="7FD65E18" w14:textId="77777777" w:rsidR="00732479" w:rsidRPr="00D4359D" w:rsidRDefault="00732479" w:rsidP="00170CCF">
            <w:pPr>
              <w:pStyle w:val="Normal6a"/>
            </w:pPr>
          </w:p>
        </w:tc>
        <w:tc>
          <w:tcPr>
            <w:tcW w:w="4876" w:type="dxa"/>
            <w:tcBorders>
              <w:top w:val="nil"/>
              <w:left w:val="nil"/>
              <w:bottom w:val="nil"/>
              <w:right w:val="nil"/>
            </w:tcBorders>
          </w:tcPr>
          <w:p w14:paraId="5DE4C2BE" w14:textId="77777777" w:rsidR="00732479" w:rsidRPr="00D4359D" w:rsidRDefault="00732479" w:rsidP="00170CCF">
            <w:pPr>
              <w:pStyle w:val="Normal6a"/>
            </w:pPr>
            <w:r w:rsidRPr="00D4359D">
              <w:rPr>
                <w:b/>
                <w:i/>
              </w:rPr>
              <w:t>Fa.</w:t>
            </w:r>
            <w:r w:rsidRPr="00D4359D">
              <w:tab/>
            </w:r>
            <w:r w:rsidRPr="00D4359D">
              <w:rPr>
                <w:b/>
                <w:i/>
              </w:rPr>
              <w:t>in der Erwägung, dass eine umfassende Sexualerziehung von entscheidender Bedeutung für die Förderung der Einwilligung, der sexuellen und reproduktiven Gesundheit und der damit verbundenen Rechte, die Verhütung geschlechtsspezifischer Gewalt und die Bekämpfung von Desinformation und Stigmatisierung ist, in der EU jedoch immer noch nicht allgemein zugänglich ist;</w:t>
            </w:r>
          </w:p>
        </w:tc>
      </w:tr>
    </w:tbl>
    <w:p w14:paraId="7583885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2122455" w14:textId="77777777" w:rsidR="00732479" w:rsidRPr="00D4359D" w:rsidRDefault="00732479" w:rsidP="00732479">
      <w:r w:rsidRPr="00D4359D">
        <w:rPr>
          <w:rStyle w:val="HideTWBExt"/>
        </w:rPr>
        <w:t>&lt;/Amend&gt;</w:t>
      </w:r>
    </w:p>
    <w:p w14:paraId="5D5CD18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98</w:t>
      </w:r>
      <w:r w:rsidRPr="00D4359D">
        <w:rPr>
          <w:rStyle w:val="HideTWBExt"/>
        </w:rPr>
        <w:t>&lt;/NumAm&gt;</w:t>
      </w:r>
    </w:p>
    <w:p w14:paraId="4CDE3D92"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04ECDF9C" w14:textId="77777777" w:rsidR="00732479" w:rsidRPr="00D4359D" w:rsidRDefault="00732479" w:rsidP="00732479">
      <w:pPr>
        <w:pStyle w:val="NormalBold"/>
      </w:pPr>
      <w:r w:rsidRPr="00D4359D">
        <w:rPr>
          <w:rStyle w:val="HideTWBExt"/>
          <w:b w:val="0"/>
        </w:rPr>
        <w:t>&lt;/RepeatBlock-By&gt;</w:t>
      </w:r>
    </w:p>
    <w:p w14:paraId="0E4B27C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44201C3" w14:textId="77777777" w:rsidR="00732479" w:rsidRPr="00D4359D" w:rsidRDefault="00732479" w:rsidP="00732479">
      <w:pPr>
        <w:pStyle w:val="NormalBold"/>
      </w:pPr>
      <w:r w:rsidRPr="00D4359D">
        <w:rPr>
          <w:rStyle w:val="HideTWBExt"/>
        </w:rPr>
        <w:t>&lt;Article&gt;</w:t>
      </w:r>
      <w:r w:rsidRPr="00D4359D">
        <w:t>Erwägung F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039EC70" w14:textId="77777777" w:rsidTr="00170CCF">
        <w:trPr>
          <w:trHeight w:hRule="exact" w:val="240"/>
          <w:jc w:val="center"/>
        </w:trPr>
        <w:tc>
          <w:tcPr>
            <w:tcW w:w="9752" w:type="dxa"/>
            <w:gridSpan w:val="2"/>
            <w:tcBorders>
              <w:top w:val="nil"/>
              <w:left w:val="nil"/>
              <w:bottom w:val="nil"/>
              <w:right w:val="nil"/>
            </w:tcBorders>
          </w:tcPr>
          <w:p w14:paraId="234A9B70" w14:textId="77777777" w:rsidR="00732479" w:rsidRPr="00D4359D" w:rsidRDefault="00732479" w:rsidP="00170CCF"/>
        </w:tc>
      </w:tr>
      <w:tr w:rsidR="00732479" w:rsidRPr="00D4359D" w14:paraId="22002BD6" w14:textId="77777777" w:rsidTr="00170CCF">
        <w:trPr>
          <w:trHeight w:val="240"/>
          <w:jc w:val="center"/>
        </w:trPr>
        <w:tc>
          <w:tcPr>
            <w:tcW w:w="4876" w:type="dxa"/>
            <w:tcBorders>
              <w:top w:val="nil"/>
              <w:left w:val="nil"/>
              <w:bottom w:val="nil"/>
              <w:right w:val="nil"/>
            </w:tcBorders>
          </w:tcPr>
          <w:p w14:paraId="4930228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6A8BA4E" w14:textId="77777777" w:rsidR="00732479" w:rsidRPr="00D4359D" w:rsidRDefault="00732479" w:rsidP="00170CCF">
            <w:pPr>
              <w:pStyle w:val="AmColumnHeading"/>
            </w:pPr>
            <w:r w:rsidRPr="00D4359D">
              <w:t>Geänderter Text</w:t>
            </w:r>
          </w:p>
        </w:tc>
      </w:tr>
      <w:tr w:rsidR="00732479" w:rsidRPr="00D4359D" w14:paraId="1C956B02" w14:textId="77777777" w:rsidTr="00170CCF">
        <w:trPr>
          <w:jc w:val="center"/>
        </w:trPr>
        <w:tc>
          <w:tcPr>
            <w:tcW w:w="4876" w:type="dxa"/>
            <w:tcBorders>
              <w:top w:val="nil"/>
              <w:left w:val="nil"/>
              <w:bottom w:val="nil"/>
              <w:right w:val="nil"/>
            </w:tcBorders>
          </w:tcPr>
          <w:p w14:paraId="7B9E80FD" w14:textId="77777777" w:rsidR="00732479" w:rsidRPr="00D4359D" w:rsidRDefault="00732479" w:rsidP="00170CCF">
            <w:pPr>
              <w:pStyle w:val="Normal6a"/>
            </w:pPr>
          </w:p>
        </w:tc>
        <w:tc>
          <w:tcPr>
            <w:tcW w:w="4876" w:type="dxa"/>
            <w:tcBorders>
              <w:top w:val="nil"/>
              <w:left w:val="nil"/>
              <w:bottom w:val="nil"/>
              <w:right w:val="nil"/>
            </w:tcBorders>
          </w:tcPr>
          <w:p w14:paraId="0AC7585C" w14:textId="77777777" w:rsidR="00732479" w:rsidRPr="00D4359D" w:rsidRDefault="00732479" w:rsidP="00170CCF">
            <w:pPr>
              <w:pStyle w:val="Normal6a"/>
            </w:pPr>
            <w:r w:rsidRPr="00D4359D">
              <w:rPr>
                <w:b/>
                <w:i/>
              </w:rPr>
              <w:t>Fa.</w:t>
            </w:r>
            <w:r w:rsidRPr="00D4359D">
              <w:tab/>
            </w:r>
            <w:r w:rsidRPr="00D4359D">
              <w:rPr>
                <w:b/>
                <w:i/>
              </w:rPr>
              <w:t xml:space="preserve">in der Erwägung, dass mit der Europäischen Bürgerinitiative mit dem Titel „My Voice, My Choice“ Unionsbürgerinnen und </w:t>
            </w:r>
            <w:r w:rsidRPr="00D4359D">
              <w:rPr>
                <w:b/>
                <w:i/>
              </w:rPr>
              <w:noBreakHyphen/>
              <w:t>bürger die EU unmittelbar aufgefordert haben, den Zugang zu sicheren und legalen Schwangerschaftsabbrüchen für alle sicherzustellen und die Aufteilung der Zuständigkeiten gemäß den Verträgen zu achten;</w:t>
            </w:r>
          </w:p>
        </w:tc>
      </w:tr>
    </w:tbl>
    <w:p w14:paraId="2B36FE4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7C689E4" w14:textId="77777777" w:rsidR="00732479" w:rsidRPr="00D4359D" w:rsidRDefault="00732479" w:rsidP="00732479">
      <w:r w:rsidRPr="00D4359D">
        <w:rPr>
          <w:rStyle w:val="HideTWBExt"/>
        </w:rPr>
        <w:t>&lt;/Amend&gt;</w:t>
      </w:r>
    </w:p>
    <w:p w14:paraId="60E629C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99</w:t>
      </w:r>
      <w:r w:rsidRPr="00D4359D">
        <w:rPr>
          <w:rStyle w:val="HideTWBExt"/>
        </w:rPr>
        <w:t>&lt;/NumAm&gt;</w:t>
      </w:r>
    </w:p>
    <w:p w14:paraId="78DCB0B8" w14:textId="77777777" w:rsidR="00732479" w:rsidRPr="00D4359D" w:rsidRDefault="00732479" w:rsidP="00732479">
      <w:pPr>
        <w:pStyle w:val="NormalBold"/>
      </w:pPr>
      <w:r w:rsidRPr="00D4359D">
        <w:rPr>
          <w:rStyle w:val="HideTWBExt"/>
          <w:b w:val="0"/>
        </w:rPr>
        <w:t>&lt;RepeatBlock-By&gt;&lt;Members&gt;</w:t>
      </w:r>
      <w:r w:rsidRPr="00D4359D">
        <w:t>Judita Laššáková, Ondřej Dostál, Erik Kaliňák</w:t>
      </w:r>
      <w:r w:rsidRPr="00D4359D">
        <w:rPr>
          <w:rStyle w:val="HideTWBExt"/>
          <w:b w:val="0"/>
        </w:rPr>
        <w:t>&lt;/Members&gt;</w:t>
      </w:r>
    </w:p>
    <w:p w14:paraId="45747A5B" w14:textId="77777777" w:rsidR="00732479" w:rsidRPr="00D4359D" w:rsidRDefault="00732479" w:rsidP="00732479">
      <w:pPr>
        <w:pStyle w:val="NormalBold"/>
      </w:pPr>
      <w:r w:rsidRPr="00D4359D">
        <w:rPr>
          <w:rStyle w:val="HideTWBExt"/>
          <w:b w:val="0"/>
        </w:rPr>
        <w:t>&lt;/RepeatBlock-By&gt;</w:t>
      </w:r>
    </w:p>
    <w:p w14:paraId="2086C41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D1E31D9" w14:textId="77777777" w:rsidR="00732479" w:rsidRPr="00D4359D" w:rsidRDefault="00732479" w:rsidP="00732479">
      <w:pPr>
        <w:pStyle w:val="NormalBold"/>
      </w:pPr>
      <w:r w:rsidRPr="00D4359D">
        <w:rPr>
          <w:rStyle w:val="HideTWBExt"/>
        </w:rPr>
        <w:t>&lt;Article&gt;</w:t>
      </w:r>
      <w:r w:rsidRPr="00D4359D">
        <w:t>Erwägung F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F17D8F8" w14:textId="77777777" w:rsidTr="00170CCF">
        <w:trPr>
          <w:trHeight w:hRule="exact" w:val="240"/>
          <w:jc w:val="center"/>
        </w:trPr>
        <w:tc>
          <w:tcPr>
            <w:tcW w:w="9752" w:type="dxa"/>
            <w:gridSpan w:val="2"/>
            <w:tcBorders>
              <w:top w:val="nil"/>
              <w:left w:val="nil"/>
              <w:bottom w:val="nil"/>
              <w:right w:val="nil"/>
            </w:tcBorders>
          </w:tcPr>
          <w:p w14:paraId="3A6B3D34" w14:textId="77777777" w:rsidR="00732479" w:rsidRPr="00D4359D" w:rsidRDefault="00732479" w:rsidP="00170CCF"/>
        </w:tc>
      </w:tr>
      <w:tr w:rsidR="00732479" w:rsidRPr="00D4359D" w14:paraId="6E3656AA" w14:textId="77777777" w:rsidTr="00170CCF">
        <w:trPr>
          <w:trHeight w:val="240"/>
          <w:jc w:val="center"/>
        </w:trPr>
        <w:tc>
          <w:tcPr>
            <w:tcW w:w="4876" w:type="dxa"/>
            <w:tcBorders>
              <w:top w:val="nil"/>
              <w:left w:val="nil"/>
              <w:bottom w:val="nil"/>
              <w:right w:val="nil"/>
            </w:tcBorders>
          </w:tcPr>
          <w:p w14:paraId="10EB7D36" w14:textId="77777777" w:rsidR="00732479" w:rsidRPr="00D4359D" w:rsidRDefault="00732479" w:rsidP="00170CCF">
            <w:pPr>
              <w:pStyle w:val="AmColumnHeading"/>
            </w:pPr>
            <w:r w:rsidRPr="00D4359D">
              <w:lastRenderedPageBreak/>
              <w:t>Entschließungsantrag</w:t>
            </w:r>
          </w:p>
        </w:tc>
        <w:tc>
          <w:tcPr>
            <w:tcW w:w="4876" w:type="dxa"/>
            <w:tcBorders>
              <w:top w:val="nil"/>
              <w:left w:val="nil"/>
              <w:bottom w:val="nil"/>
              <w:right w:val="nil"/>
            </w:tcBorders>
          </w:tcPr>
          <w:p w14:paraId="352F2F4C" w14:textId="77777777" w:rsidR="00732479" w:rsidRPr="00D4359D" w:rsidRDefault="00732479" w:rsidP="00170CCF">
            <w:pPr>
              <w:pStyle w:val="AmColumnHeading"/>
            </w:pPr>
            <w:r w:rsidRPr="00D4359D">
              <w:t>Geänderter Text</w:t>
            </w:r>
          </w:p>
        </w:tc>
      </w:tr>
      <w:tr w:rsidR="00732479" w:rsidRPr="00D4359D" w14:paraId="30A0868C" w14:textId="77777777" w:rsidTr="00170CCF">
        <w:trPr>
          <w:jc w:val="center"/>
        </w:trPr>
        <w:tc>
          <w:tcPr>
            <w:tcW w:w="4876" w:type="dxa"/>
            <w:tcBorders>
              <w:top w:val="nil"/>
              <w:left w:val="nil"/>
              <w:bottom w:val="nil"/>
              <w:right w:val="nil"/>
            </w:tcBorders>
          </w:tcPr>
          <w:p w14:paraId="35A7B2B7" w14:textId="77777777" w:rsidR="00732479" w:rsidRPr="00D4359D" w:rsidRDefault="00732479" w:rsidP="00170CCF">
            <w:pPr>
              <w:pStyle w:val="Normal6a"/>
            </w:pPr>
          </w:p>
        </w:tc>
        <w:tc>
          <w:tcPr>
            <w:tcW w:w="4876" w:type="dxa"/>
            <w:tcBorders>
              <w:top w:val="nil"/>
              <w:left w:val="nil"/>
              <w:bottom w:val="nil"/>
              <w:right w:val="nil"/>
            </w:tcBorders>
          </w:tcPr>
          <w:p w14:paraId="7D7FF32A" w14:textId="77777777" w:rsidR="00732479" w:rsidRPr="00D4359D" w:rsidRDefault="00732479" w:rsidP="00170CCF">
            <w:pPr>
              <w:pStyle w:val="Normal6a"/>
            </w:pPr>
            <w:r w:rsidRPr="00D4359D">
              <w:rPr>
                <w:b/>
                <w:i/>
              </w:rPr>
              <w:t>Fa.</w:t>
            </w:r>
            <w:r w:rsidRPr="00D4359D">
              <w:tab/>
            </w:r>
            <w:r w:rsidRPr="00D4359D">
              <w:rPr>
                <w:b/>
                <w:i/>
              </w:rPr>
              <w:t>in der Erwägung, dass zwischen den Mitgliedstaaten aufgrund der unterschiedlichen rechtlichen, ethischen und kulturellen Rahmenbedingungen, die in die Zuständigkeit der Mitgliedstaaten fallen, große Unterschiede im Hinblick auf den Zugang Diensten im Bereich der reproduktiven Gesundheit bestehen;</w:t>
            </w:r>
          </w:p>
        </w:tc>
      </w:tr>
    </w:tbl>
    <w:p w14:paraId="19567F1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656E4E9" w14:textId="77777777" w:rsidR="00732479" w:rsidRPr="00D4359D" w:rsidRDefault="00732479" w:rsidP="00732479">
      <w:r w:rsidRPr="00D4359D">
        <w:rPr>
          <w:rStyle w:val="HideTWBExt"/>
        </w:rPr>
        <w:t>&lt;/Amend&gt;</w:t>
      </w:r>
    </w:p>
    <w:p w14:paraId="1BCC5458" w14:textId="77777777" w:rsidR="00646BAE" w:rsidRDefault="00646BAE" w:rsidP="00732479">
      <w:pPr>
        <w:pStyle w:val="AmNumberTabs"/>
        <w:rPr>
          <w:rStyle w:val="HideTWBExt"/>
          <w:vanish w:val="0"/>
        </w:rPr>
      </w:pPr>
    </w:p>
    <w:p w14:paraId="25EE2379" w14:textId="77777777" w:rsidR="00646BAE" w:rsidRDefault="00646BAE" w:rsidP="00732479">
      <w:pPr>
        <w:pStyle w:val="AmNumberTabs"/>
        <w:rPr>
          <w:rStyle w:val="HideTWBExt"/>
          <w:vanish w:val="0"/>
        </w:rPr>
      </w:pPr>
    </w:p>
    <w:p w14:paraId="601FDD58" w14:textId="08CC6FEA"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100</w:t>
      </w:r>
      <w:r w:rsidRPr="00D4359D">
        <w:rPr>
          <w:rStyle w:val="HideTWBExt"/>
        </w:rPr>
        <w:t>&lt;/NumAm&gt;</w:t>
      </w:r>
    </w:p>
    <w:p w14:paraId="417B701B"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37888E4E" w14:textId="77777777" w:rsidR="00732479" w:rsidRPr="00D4359D" w:rsidRDefault="00732479" w:rsidP="00732479">
      <w:pPr>
        <w:pStyle w:val="NormalBold"/>
      </w:pPr>
      <w:r w:rsidRPr="00D4359D">
        <w:rPr>
          <w:rStyle w:val="HideTWBExt"/>
          <w:b w:val="0"/>
        </w:rPr>
        <w:t>&lt;/RepeatBlock-By&gt;</w:t>
      </w:r>
    </w:p>
    <w:p w14:paraId="0CC81FA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47310EC" w14:textId="77777777" w:rsidR="00732479" w:rsidRPr="00D4359D" w:rsidRDefault="00732479" w:rsidP="00732479">
      <w:pPr>
        <w:pStyle w:val="NormalBold"/>
      </w:pPr>
      <w:r w:rsidRPr="00D4359D">
        <w:rPr>
          <w:rStyle w:val="HideTWBExt"/>
        </w:rPr>
        <w:t>&lt;Article&gt;</w:t>
      </w:r>
      <w:r w:rsidRPr="00D4359D">
        <w:t>Erwägung F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939D335" w14:textId="77777777" w:rsidTr="00170CCF">
        <w:trPr>
          <w:trHeight w:hRule="exact" w:val="240"/>
          <w:jc w:val="center"/>
        </w:trPr>
        <w:tc>
          <w:tcPr>
            <w:tcW w:w="9752" w:type="dxa"/>
            <w:gridSpan w:val="2"/>
            <w:tcBorders>
              <w:top w:val="nil"/>
              <w:left w:val="nil"/>
              <w:bottom w:val="nil"/>
              <w:right w:val="nil"/>
            </w:tcBorders>
          </w:tcPr>
          <w:p w14:paraId="7D5D23F8" w14:textId="77777777" w:rsidR="00732479" w:rsidRPr="00D4359D" w:rsidRDefault="00732479" w:rsidP="00170CCF"/>
        </w:tc>
      </w:tr>
      <w:tr w:rsidR="00732479" w:rsidRPr="00D4359D" w14:paraId="303465BA" w14:textId="77777777" w:rsidTr="00170CCF">
        <w:trPr>
          <w:trHeight w:val="240"/>
          <w:jc w:val="center"/>
        </w:trPr>
        <w:tc>
          <w:tcPr>
            <w:tcW w:w="4876" w:type="dxa"/>
            <w:tcBorders>
              <w:top w:val="nil"/>
              <w:left w:val="nil"/>
              <w:bottom w:val="nil"/>
              <w:right w:val="nil"/>
            </w:tcBorders>
          </w:tcPr>
          <w:p w14:paraId="3A688AA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79CAA0C" w14:textId="77777777" w:rsidR="00732479" w:rsidRPr="00D4359D" w:rsidRDefault="00732479" w:rsidP="00170CCF">
            <w:pPr>
              <w:pStyle w:val="AmColumnHeading"/>
            </w:pPr>
            <w:r w:rsidRPr="00D4359D">
              <w:t>Geänderter Text</w:t>
            </w:r>
          </w:p>
        </w:tc>
      </w:tr>
      <w:tr w:rsidR="00732479" w:rsidRPr="00D4359D" w14:paraId="11CDC5E8" w14:textId="77777777" w:rsidTr="00170CCF">
        <w:trPr>
          <w:jc w:val="center"/>
        </w:trPr>
        <w:tc>
          <w:tcPr>
            <w:tcW w:w="4876" w:type="dxa"/>
            <w:tcBorders>
              <w:top w:val="nil"/>
              <w:left w:val="nil"/>
              <w:bottom w:val="nil"/>
              <w:right w:val="nil"/>
            </w:tcBorders>
          </w:tcPr>
          <w:p w14:paraId="652F6277" w14:textId="77777777" w:rsidR="00732479" w:rsidRPr="00D4359D" w:rsidRDefault="00732479" w:rsidP="00170CCF">
            <w:pPr>
              <w:pStyle w:val="Normal6a"/>
            </w:pPr>
          </w:p>
        </w:tc>
        <w:tc>
          <w:tcPr>
            <w:tcW w:w="4876" w:type="dxa"/>
            <w:tcBorders>
              <w:top w:val="nil"/>
              <w:left w:val="nil"/>
              <w:bottom w:val="nil"/>
              <w:right w:val="nil"/>
            </w:tcBorders>
          </w:tcPr>
          <w:p w14:paraId="65E15D86" w14:textId="77777777" w:rsidR="00732479" w:rsidRPr="00D4359D" w:rsidRDefault="00732479" w:rsidP="00170CCF">
            <w:pPr>
              <w:pStyle w:val="Normal6a"/>
            </w:pPr>
            <w:r w:rsidRPr="00D4359D">
              <w:rPr>
                <w:b/>
                <w:i/>
              </w:rPr>
              <w:t>Fa.</w:t>
            </w:r>
            <w:r w:rsidRPr="00D4359D">
              <w:tab/>
            </w:r>
            <w:r w:rsidRPr="00D4359D">
              <w:rPr>
                <w:b/>
                <w:i/>
              </w:rPr>
              <w:t>in der Erwägung, dass die Existenz und Realität von Gewalt in geburtshilflichen und gynäkologischen Einrichtungen in der gesamten EU zunehmend zur Kenntnis genommen und anerkannt wird;</w:t>
            </w:r>
          </w:p>
        </w:tc>
      </w:tr>
    </w:tbl>
    <w:p w14:paraId="1E2E222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AE1404E" w14:textId="77777777" w:rsidR="00732479" w:rsidRPr="00D4359D" w:rsidRDefault="00732479" w:rsidP="00732479">
      <w:r w:rsidRPr="00D4359D">
        <w:rPr>
          <w:rStyle w:val="HideTWBExt"/>
        </w:rPr>
        <w:t>&lt;/Amend&gt;</w:t>
      </w:r>
    </w:p>
    <w:p w14:paraId="72714BD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101</w:t>
      </w:r>
      <w:r w:rsidRPr="00D4359D">
        <w:rPr>
          <w:rStyle w:val="HideTWBExt"/>
        </w:rPr>
        <w:t>&lt;/NumAm&gt;</w:t>
      </w:r>
    </w:p>
    <w:p w14:paraId="7F77876A"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2792E7B8" w14:textId="77777777" w:rsidR="00732479" w:rsidRPr="00D4359D" w:rsidRDefault="00732479" w:rsidP="00732479">
      <w:pPr>
        <w:pStyle w:val="NormalBold"/>
      </w:pPr>
      <w:r w:rsidRPr="00D4359D">
        <w:rPr>
          <w:rStyle w:val="HideTWBExt"/>
          <w:b w:val="0"/>
        </w:rPr>
        <w:t>&lt;/RepeatBlock-By&gt;</w:t>
      </w:r>
    </w:p>
    <w:p w14:paraId="49D03B3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47C5764" w14:textId="77777777" w:rsidR="00732479" w:rsidRPr="00D4359D" w:rsidRDefault="00732479" w:rsidP="00732479">
      <w:pPr>
        <w:pStyle w:val="NormalBold"/>
      </w:pPr>
      <w:r w:rsidRPr="00D4359D">
        <w:rPr>
          <w:rStyle w:val="HideTWBExt"/>
        </w:rPr>
        <w:t>&lt;Article&gt;</w:t>
      </w:r>
      <w:r w:rsidRPr="00D4359D">
        <w:t>Erwägung F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FB59CF8" w14:textId="77777777" w:rsidTr="00170CCF">
        <w:trPr>
          <w:trHeight w:hRule="exact" w:val="240"/>
          <w:jc w:val="center"/>
        </w:trPr>
        <w:tc>
          <w:tcPr>
            <w:tcW w:w="9752" w:type="dxa"/>
            <w:gridSpan w:val="2"/>
            <w:tcBorders>
              <w:top w:val="nil"/>
              <w:left w:val="nil"/>
              <w:bottom w:val="nil"/>
              <w:right w:val="nil"/>
            </w:tcBorders>
          </w:tcPr>
          <w:p w14:paraId="413169D3" w14:textId="77777777" w:rsidR="00732479" w:rsidRPr="00D4359D" w:rsidRDefault="00732479" w:rsidP="00170CCF"/>
        </w:tc>
      </w:tr>
      <w:tr w:rsidR="00732479" w:rsidRPr="00D4359D" w14:paraId="77878DA3" w14:textId="77777777" w:rsidTr="00170CCF">
        <w:trPr>
          <w:trHeight w:val="240"/>
          <w:jc w:val="center"/>
        </w:trPr>
        <w:tc>
          <w:tcPr>
            <w:tcW w:w="4876" w:type="dxa"/>
            <w:tcBorders>
              <w:top w:val="nil"/>
              <w:left w:val="nil"/>
              <w:bottom w:val="nil"/>
              <w:right w:val="nil"/>
            </w:tcBorders>
          </w:tcPr>
          <w:p w14:paraId="15539D5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3C85592" w14:textId="77777777" w:rsidR="00732479" w:rsidRPr="00D4359D" w:rsidRDefault="00732479" w:rsidP="00170CCF">
            <w:pPr>
              <w:pStyle w:val="AmColumnHeading"/>
            </w:pPr>
            <w:r w:rsidRPr="00D4359D">
              <w:t>Geänderter Text</w:t>
            </w:r>
          </w:p>
        </w:tc>
      </w:tr>
      <w:tr w:rsidR="00732479" w:rsidRPr="00D4359D" w14:paraId="316A8878" w14:textId="77777777" w:rsidTr="00170CCF">
        <w:trPr>
          <w:jc w:val="center"/>
        </w:trPr>
        <w:tc>
          <w:tcPr>
            <w:tcW w:w="4876" w:type="dxa"/>
            <w:tcBorders>
              <w:top w:val="nil"/>
              <w:left w:val="nil"/>
              <w:bottom w:val="nil"/>
              <w:right w:val="nil"/>
            </w:tcBorders>
          </w:tcPr>
          <w:p w14:paraId="2651B0FC" w14:textId="77777777" w:rsidR="00732479" w:rsidRPr="00D4359D" w:rsidRDefault="00732479" w:rsidP="00170CCF">
            <w:pPr>
              <w:pStyle w:val="Normal6a"/>
            </w:pPr>
          </w:p>
        </w:tc>
        <w:tc>
          <w:tcPr>
            <w:tcW w:w="4876" w:type="dxa"/>
            <w:tcBorders>
              <w:top w:val="nil"/>
              <w:left w:val="nil"/>
              <w:bottom w:val="nil"/>
              <w:right w:val="nil"/>
            </w:tcBorders>
          </w:tcPr>
          <w:p w14:paraId="26FF764F" w14:textId="77777777" w:rsidR="00732479" w:rsidRPr="00D4359D" w:rsidRDefault="00732479" w:rsidP="00170CCF">
            <w:pPr>
              <w:pStyle w:val="Normal6a"/>
            </w:pPr>
            <w:r w:rsidRPr="00D4359D">
              <w:rPr>
                <w:b/>
                <w:i/>
              </w:rPr>
              <w:t>Fb.</w:t>
            </w:r>
            <w:r w:rsidRPr="00D4359D">
              <w:tab/>
            </w:r>
            <w:r w:rsidRPr="00D4359D">
              <w:rPr>
                <w:b/>
                <w:i/>
              </w:rPr>
              <w:t>in der Erwägung, dass bestimmte sozioökonomische Faktoren und Ungleichheiten die Exposition von Frauen gegenüber geschlechtsspezifischer Gewalt erhöhen und die bestehenden gesundheitlichen, sozialen und wirtschaftlichen Unterschiede verstärken;</w:t>
            </w:r>
          </w:p>
        </w:tc>
      </w:tr>
    </w:tbl>
    <w:p w14:paraId="5F02404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468D814" w14:textId="77777777" w:rsidR="00732479" w:rsidRPr="00D4359D" w:rsidRDefault="00732479" w:rsidP="00732479">
      <w:r w:rsidRPr="00D4359D">
        <w:rPr>
          <w:rStyle w:val="HideTWBExt"/>
        </w:rPr>
        <w:t>&lt;/Amend&gt;</w:t>
      </w:r>
    </w:p>
    <w:p w14:paraId="256AB39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102</w:t>
      </w:r>
      <w:r w:rsidRPr="00D4359D">
        <w:rPr>
          <w:rStyle w:val="HideTWBExt"/>
        </w:rPr>
        <w:t>&lt;/NumAm&gt;</w:t>
      </w:r>
    </w:p>
    <w:p w14:paraId="0977B059"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4FB504AC" w14:textId="77777777" w:rsidR="00732479" w:rsidRPr="00D4359D" w:rsidRDefault="00732479" w:rsidP="00732479">
      <w:pPr>
        <w:pStyle w:val="NormalBold"/>
      </w:pPr>
      <w:r w:rsidRPr="00D4359D">
        <w:rPr>
          <w:rStyle w:val="HideTWBExt"/>
          <w:b w:val="0"/>
        </w:rPr>
        <w:t>&lt;/RepeatBlock-By&gt;</w:t>
      </w:r>
    </w:p>
    <w:p w14:paraId="6E81191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9AD7D8C" w14:textId="77777777" w:rsidR="00732479" w:rsidRPr="00D4359D" w:rsidRDefault="00732479" w:rsidP="00732479">
      <w:pPr>
        <w:pStyle w:val="NormalBold"/>
      </w:pPr>
      <w:r w:rsidRPr="00D4359D">
        <w:rPr>
          <w:rStyle w:val="HideTWBExt"/>
        </w:rPr>
        <w:t>&lt;Article&gt;</w:t>
      </w:r>
      <w:r w:rsidRPr="00D4359D">
        <w:t>Erwägung F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E1645F0" w14:textId="77777777" w:rsidTr="00170CCF">
        <w:trPr>
          <w:trHeight w:hRule="exact" w:val="240"/>
          <w:jc w:val="center"/>
        </w:trPr>
        <w:tc>
          <w:tcPr>
            <w:tcW w:w="9752" w:type="dxa"/>
            <w:gridSpan w:val="2"/>
            <w:tcBorders>
              <w:top w:val="nil"/>
              <w:left w:val="nil"/>
              <w:bottom w:val="nil"/>
              <w:right w:val="nil"/>
            </w:tcBorders>
          </w:tcPr>
          <w:p w14:paraId="3FB64232" w14:textId="77777777" w:rsidR="00732479" w:rsidRPr="00D4359D" w:rsidRDefault="00732479" w:rsidP="00170CCF"/>
        </w:tc>
      </w:tr>
      <w:tr w:rsidR="00732479" w:rsidRPr="00D4359D" w14:paraId="5C822CF9" w14:textId="77777777" w:rsidTr="00170CCF">
        <w:trPr>
          <w:trHeight w:val="240"/>
          <w:jc w:val="center"/>
        </w:trPr>
        <w:tc>
          <w:tcPr>
            <w:tcW w:w="4876" w:type="dxa"/>
            <w:tcBorders>
              <w:top w:val="nil"/>
              <w:left w:val="nil"/>
              <w:bottom w:val="nil"/>
              <w:right w:val="nil"/>
            </w:tcBorders>
          </w:tcPr>
          <w:p w14:paraId="4785F6D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95C1442" w14:textId="77777777" w:rsidR="00732479" w:rsidRPr="00D4359D" w:rsidRDefault="00732479" w:rsidP="00170CCF">
            <w:pPr>
              <w:pStyle w:val="AmColumnHeading"/>
            </w:pPr>
            <w:r w:rsidRPr="00D4359D">
              <w:t>Geänderter Text</w:t>
            </w:r>
          </w:p>
        </w:tc>
      </w:tr>
      <w:tr w:rsidR="00732479" w:rsidRPr="00D4359D" w14:paraId="5B606B5D" w14:textId="77777777" w:rsidTr="00170CCF">
        <w:trPr>
          <w:jc w:val="center"/>
        </w:trPr>
        <w:tc>
          <w:tcPr>
            <w:tcW w:w="4876" w:type="dxa"/>
            <w:tcBorders>
              <w:top w:val="nil"/>
              <w:left w:val="nil"/>
              <w:bottom w:val="nil"/>
              <w:right w:val="nil"/>
            </w:tcBorders>
          </w:tcPr>
          <w:p w14:paraId="0904362F" w14:textId="77777777" w:rsidR="00732479" w:rsidRPr="00D4359D" w:rsidRDefault="00732479" w:rsidP="00170CCF">
            <w:pPr>
              <w:pStyle w:val="Normal6a"/>
            </w:pPr>
          </w:p>
        </w:tc>
        <w:tc>
          <w:tcPr>
            <w:tcW w:w="4876" w:type="dxa"/>
            <w:tcBorders>
              <w:top w:val="nil"/>
              <w:left w:val="nil"/>
              <w:bottom w:val="nil"/>
              <w:right w:val="nil"/>
            </w:tcBorders>
          </w:tcPr>
          <w:p w14:paraId="019F67DE" w14:textId="77777777" w:rsidR="00732479" w:rsidRPr="00D4359D" w:rsidRDefault="00732479" w:rsidP="00170CCF">
            <w:pPr>
              <w:pStyle w:val="Normal6a"/>
            </w:pPr>
            <w:r w:rsidRPr="00D4359D">
              <w:rPr>
                <w:b/>
                <w:i/>
              </w:rPr>
              <w:t>Fb.</w:t>
            </w:r>
            <w:r w:rsidRPr="00D4359D">
              <w:tab/>
            </w:r>
            <w:r w:rsidRPr="00D4359D">
              <w:rPr>
                <w:b/>
                <w:i/>
              </w:rPr>
              <w:t>in der Erwägung, dass die Kommission in ihrer Strategie für die Gleichstellung der Geschlechter 2020-2025 zugesagt hat, Empfehlungen zur Verhütung schädlicher Praktiken gegen Frauen und Mädchen vorzulegen;</w:t>
            </w:r>
          </w:p>
        </w:tc>
      </w:tr>
    </w:tbl>
    <w:p w14:paraId="1D03C61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4D28C70" w14:textId="77777777" w:rsidR="00732479" w:rsidRPr="00D4359D" w:rsidRDefault="00732479" w:rsidP="00732479">
      <w:r w:rsidRPr="00D4359D">
        <w:rPr>
          <w:rStyle w:val="HideTWBExt"/>
        </w:rPr>
        <w:t>&lt;/Amend&gt;</w:t>
      </w:r>
    </w:p>
    <w:p w14:paraId="0E497E7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103</w:t>
      </w:r>
      <w:r w:rsidRPr="00D4359D">
        <w:rPr>
          <w:rStyle w:val="HideTWBExt"/>
        </w:rPr>
        <w:t>&lt;/NumAm&gt;</w:t>
      </w:r>
    </w:p>
    <w:p w14:paraId="3486704E"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248F3395" w14:textId="77777777" w:rsidR="00732479" w:rsidRPr="00D4359D" w:rsidRDefault="00732479" w:rsidP="00732479">
      <w:pPr>
        <w:pStyle w:val="NormalBold"/>
      </w:pPr>
      <w:r w:rsidRPr="00D4359D">
        <w:rPr>
          <w:rStyle w:val="HideTWBExt"/>
          <w:b w:val="0"/>
        </w:rPr>
        <w:t>&lt;/RepeatBlock-By&gt;</w:t>
      </w:r>
    </w:p>
    <w:p w14:paraId="24BAAD6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89B0CD4" w14:textId="77777777" w:rsidR="00732479" w:rsidRPr="00D4359D" w:rsidRDefault="00732479" w:rsidP="00732479">
      <w:pPr>
        <w:pStyle w:val="NormalBold"/>
      </w:pPr>
      <w:r w:rsidRPr="00D4359D">
        <w:rPr>
          <w:rStyle w:val="HideTWBExt"/>
        </w:rPr>
        <w:t>&lt;Article&gt;</w:t>
      </w:r>
      <w:r w:rsidRPr="00D4359D">
        <w:t>Erwägung F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680DFF6" w14:textId="77777777" w:rsidTr="00170CCF">
        <w:trPr>
          <w:trHeight w:hRule="exact" w:val="240"/>
          <w:jc w:val="center"/>
        </w:trPr>
        <w:tc>
          <w:tcPr>
            <w:tcW w:w="9752" w:type="dxa"/>
            <w:gridSpan w:val="2"/>
            <w:tcBorders>
              <w:top w:val="nil"/>
              <w:left w:val="nil"/>
              <w:bottom w:val="nil"/>
              <w:right w:val="nil"/>
            </w:tcBorders>
          </w:tcPr>
          <w:p w14:paraId="5F47F4A2" w14:textId="77777777" w:rsidR="00732479" w:rsidRPr="00D4359D" w:rsidRDefault="00732479" w:rsidP="00170CCF"/>
        </w:tc>
      </w:tr>
      <w:tr w:rsidR="00732479" w:rsidRPr="00D4359D" w14:paraId="0AC064F1" w14:textId="77777777" w:rsidTr="00170CCF">
        <w:trPr>
          <w:trHeight w:val="240"/>
          <w:jc w:val="center"/>
        </w:trPr>
        <w:tc>
          <w:tcPr>
            <w:tcW w:w="4876" w:type="dxa"/>
            <w:tcBorders>
              <w:top w:val="nil"/>
              <w:left w:val="nil"/>
              <w:bottom w:val="nil"/>
              <w:right w:val="nil"/>
            </w:tcBorders>
          </w:tcPr>
          <w:p w14:paraId="791CDCE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353390C" w14:textId="77777777" w:rsidR="00732479" w:rsidRPr="00D4359D" w:rsidRDefault="00732479" w:rsidP="00170CCF">
            <w:pPr>
              <w:pStyle w:val="AmColumnHeading"/>
            </w:pPr>
            <w:r w:rsidRPr="00D4359D">
              <w:t>Geänderter Text</w:t>
            </w:r>
          </w:p>
        </w:tc>
      </w:tr>
      <w:tr w:rsidR="00732479" w:rsidRPr="00D4359D" w14:paraId="0EF895F6" w14:textId="77777777" w:rsidTr="00170CCF">
        <w:trPr>
          <w:jc w:val="center"/>
        </w:trPr>
        <w:tc>
          <w:tcPr>
            <w:tcW w:w="4876" w:type="dxa"/>
            <w:tcBorders>
              <w:top w:val="nil"/>
              <w:left w:val="nil"/>
              <w:bottom w:val="nil"/>
              <w:right w:val="nil"/>
            </w:tcBorders>
          </w:tcPr>
          <w:p w14:paraId="11ED3464" w14:textId="77777777" w:rsidR="00732479" w:rsidRPr="00D4359D" w:rsidRDefault="00732479" w:rsidP="00170CCF">
            <w:pPr>
              <w:pStyle w:val="Normal6a"/>
            </w:pPr>
          </w:p>
        </w:tc>
        <w:tc>
          <w:tcPr>
            <w:tcW w:w="4876" w:type="dxa"/>
            <w:tcBorders>
              <w:top w:val="nil"/>
              <w:left w:val="nil"/>
              <w:bottom w:val="nil"/>
              <w:right w:val="nil"/>
            </w:tcBorders>
          </w:tcPr>
          <w:p w14:paraId="53FF94B4" w14:textId="77777777" w:rsidR="00732479" w:rsidRPr="00D4359D" w:rsidRDefault="00732479" w:rsidP="00170CCF">
            <w:pPr>
              <w:pStyle w:val="Normal6a"/>
            </w:pPr>
            <w:r w:rsidRPr="00D4359D">
              <w:rPr>
                <w:b/>
                <w:i/>
              </w:rPr>
              <w:t>Fc.</w:t>
            </w:r>
            <w:r w:rsidRPr="00D4359D">
              <w:tab/>
            </w:r>
            <w:r w:rsidRPr="00D4359D">
              <w:rPr>
                <w:b/>
                <w:i/>
              </w:rPr>
              <w:t xml:space="preserve">in der Erwägung, dass geburtshilfliche und gynäkologische Gewalt, einschließlich verbalen Missbrauchs, Diskriminierung und nicht einvernehmlicher Verfahren während der </w:t>
            </w:r>
            <w:r w:rsidRPr="00D4359D">
              <w:rPr>
                <w:b/>
                <w:i/>
              </w:rPr>
              <w:lastRenderedPageBreak/>
              <w:t>Schwangerschaft, bei Geburten und im Zuge der Abtreibungsversorgung, eine Verletzung der Rechte und der Würde von Frauen darstellt;</w:t>
            </w:r>
          </w:p>
        </w:tc>
      </w:tr>
    </w:tbl>
    <w:p w14:paraId="719DA64D"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801D10E" w14:textId="77777777" w:rsidR="00732479" w:rsidRPr="00D4359D" w:rsidRDefault="00732479" w:rsidP="00732479">
      <w:r w:rsidRPr="00D4359D">
        <w:rPr>
          <w:rStyle w:val="HideTWBExt"/>
        </w:rPr>
        <w:t>&lt;/Amend&gt;</w:t>
      </w:r>
    </w:p>
    <w:p w14:paraId="04A9311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104</w:t>
      </w:r>
      <w:r w:rsidRPr="00D4359D">
        <w:rPr>
          <w:rStyle w:val="HideTWBExt"/>
        </w:rPr>
        <w:t>&lt;/NumAm&gt;</w:t>
      </w:r>
    </w:p>
    <w:p w14:paraId="69CD6864"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082ABC24" w14:textId="77777777" w:rsidR="00732479" w:rsidRPr="00D4359D" w:rsidRDefault="00732479" w:rsidP="00732479">
      <w:pPr>
        <w:pStyle w:val="NormalBold"/>
      </w:pPr>
      <w:r w:rsidRPr="00D4359D">
        <w:rPr>
          <w:rStyle w:val="HideTWBExt"/>
          <w:b w:val="0"/>
        </w:rPr>
        <w:t>&lt;/RepeatBlock-By&gt;</w:t>
      </w:r>
    </w:p>
    <w:p w14:paraId="6A80758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D2AEFE6" w14:textId="77777777" w:rsidR="00732479" w:rsidRPr="00D4359D" w:rsidRDefault="00732479" w:rsidP="00732479">
      <w:pPr>
        <w:pStyle w:val="NormalBold"/>
      </w:pPr>
      <w:r w:rsidRPr="00D4359D">
        <w:rPr>
          <w:rStyle w:val="HideTWBExt"/>
        </w:rPr>
        <w:t>&lt;Article&gt;</w:t>
      </w:r>
      <w:r w:rsidRPr="00D4359D">
        <w:t>Erwägung F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EF34067" w14:textId="77777777" w:rsidTr="00170CCF">
        <w:trPr>
          <w:trHeight w:hRule="exact" w:val="240"/>
          <w:jc w:val="center"/>
        </w:trPr>
        <w:tc>
          <w:tcPr>
            <w:tcW w:w="9752" w:type="dxa"/>
            <w:gridSpan w:val="2"/>
            <w:tcBorders>
              <w:top w:val="nil"/>
              <w:left w:val="nil"/>
              <w:bottom w:val="nil"/>
              <w:right w:val="nil"/>
            </w:tcBorders>
          </w:tcPr>
          <w:p w14:paraId="53423B8C" w14:textId="77777777" w:rsidR="00732479" w:rsidRPr="00D4359D" w:rsidRDefault="00732479" w:rsidP="00170CCF"/>
        </w:tc>
      </w:tr>
      <w:tr w:rsidR="00732479" w:rsidRPr="00D4359D" w14:paraId="6D3C9D2C" w14:textId="77777777" w:rsidTr="00170CCF">
        <w:trPr>
          <w:trHeight w:val="240"/>
          <w:jc w:val="center"/>
        </w:trPr>
        <w:tc>
          <w:tcPr>
            <w:tcW w:w="4876" w:type="dxa"/>
            <w:tcBorders>
              <w:top w:val="nil"/>
              <w:left w:val="nil"/>
              <w:bottom w:val="nil"/>
              <w:right w:val="nil"/>
            </w:tcBorders>
          </w:tcPr>
          <w:p w14:paraId="44FA816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942A83A" w14:textId="77777777" w:rsidR="00732479" w:rsidRPr="00D4359D" w:rsidRDefault="00732479" w:rsidP="00170CCF">
            <w:pPr>
              <w:pStyle w:val="AmColumnHeading"/>
            </w:pPr>
            <w:r w:rsidRPr="00D4359D">
              <w:t>Geänderter Text</w:t>
            </w:r>
          </w:p>
        </w:tc>
      </w:tr>
      <w:tr w:rsidR="00732479" w:rsidRPr="00D4359D" w14:paraId="1106EDCE" w14:textId="77777777" w:rsidTr="00170CCF">
        <w:trPr>
          <w:jc w:val="center"/>
        </w:trPr>
        <w:tc>
          <w:tcPr>
            <w:tcW w:w="4876" w:type="dxa"/>
            <w:tcBorders>
              <w:top w:val="nil"/>
              <w:left w:val="nil"/>
              <w:bottom w:val="nil"/>
              <w:right w:val="nil"/>
            </w:tcBorders>
          </w:tcPr>
          <w:p w14:paraId="49669499" w14:textId="77777777" w:rsidR="00732479" w:rsidRPr="00D4359D" w:rsidRDefault="00732479" w:rsidP="00170CCF">
            <w:pPr>
              <w:pStyle w:val="Normal6a"/>
            </w:pPr>
          </w:p>
        </w:tc>
        <w:tc>
          <w:tcPr>
            <w:tcW w:w="4876" w:type="dxa"/>
            <w:tcBorders>
              <w:top w:val="nil"/>
              <w:left w:val="nil"/>
              <w:bottom w:val="nil"/>
              <w:right w:val="nil"/>
            </w:tcBorders>
          </w:tcPr>
          <w:p w14:paraId="7F5F95E8" w14:textId="77777777" w:rsidR="00732479" w:rsidRPr="00D4359D" w:rsidRDefault="00732479" w:rsidP="00170CCF">
            <w:pPr>
              <w:pStyle w:val="Normal6a"/>
            </w:pPr>
            <w:r w:rsidRPr="00D4359D">
              <w:rPr>
                <w:b/>
                <w:i/>
              </w:rPr>
              <w:t>Fd.</w:t>
            </w:r>
            <w:r w:rsidRPr="00D4359D">
              <w:tab/>
            </w:r>
            <w:r w:rsidRPr="00D4359D">
              <w:rPr>
                <w:b/>
                <w:i/>
              </w:rPr>
              <w:t>in der Erwägung, dass Frauen mit Behinderungen noch immer unnötigen oder nicht einvernehmlichen medizinischen Behandlungen und Eingriffen, einschließlich Zwangssterilisationen, unterzogen werden, die in einigen Teilen der EU nach wie vor Realität sind und in der Richtlinie zur Bekämpfung von Gewalt gegen Frauen und häuslicher Gewalt nicht ausdrücklich verboten wurden, obwohl Organisationen der Zivilgesellschaft wiederholt ein Verbot gefordert haben;</w:t>
            </w:r>
          </w:p>
        </w:tc>
      </w:tr>
    </w:tbl>
    <w:p w14:paraId="51DDA98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FBCF0D7" w14:textId="77777777" w:rsidR="00732479" w:rsidRPr="00D4359D" w:rsidRDefault="00732479" w:rsidP="00732479">
      <w:r w:rsidRPr="00D4359D">
        <w:rPr>
          <w:rStyle w:val="HideTWBExt"/>
        </w:rPr>
        <w:t>&lt;/Amend&gt;</w:t>
      </w:r>
    </w:p>
    <w:p w14:paraId="2830D7D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105</w:t>
      </w:r>
      <w:r w:rsidRPr="00D4359D">
        <w:rPr>
          <w:rStyle w:val="HideTWBExt"/>
        </w:rPr>
        <w:t>&lt;/NumAm&gt;</w:t>
      </w:r>
    </w:p>
    <w:p w14:paraId="74D4BB80"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202A1563" w14:textId="77777777" w:rsidR="00732479" w:rsidRPr="00D4359D" w:rsidRDefault="00732479" w:rsidP="00732479">
      <w:pPr>
        <w:pStyle w:val="NormalBold"/>
      </w:pPr>
      <w:r w:rsidRPr="00D4359D">
        <w:rPr>
          <w:rStyle w:val="HideTWBExt"/>
          <w:b w:val="0"/>
        </w:rPr>
        <w:t>&lt;/RepeatBlock-By&gt;</w:t>
      </w:r>
    </w:p>
    <w:p w14:paraId="0983426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B97D958" w14:textId="77777777" w:rsidR="00732479" w:rsidRPr="00D4359D" w:rsidRDefault="00732479" w:rsidP="00732479">
      <w:pPr>
        <w:pStyle w:val="NormalBold"/>
      </w:pPr>
      <w:r w:rsidRPr="00D4359D">
        <w:rPr>
          <w:rStyle w:val="HideTWBExt"/>
        </w:rPr>
        <w:t>&lt;Article&gt;</w:t>
      </w:r>
      <w:r w:rsidRPr="00D4359D">
        <w:t>Erwägung F e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56C98B1" w14:textId="77777777" w:rsidTr="00170CCF">
        <w:trPr>
          <w:trHeight w:hRule="exact" w:val="240"/>
          <w:jc w:val="center"/>
        </w:trPr>
        <w:tc>
          <w:tcPr>
            <w:tcW w:w="9752" w:type="dxa"/>
            <w:gridSpan w:val="2"/>
            <w:tcBorders>
              <w:top w:val="nil"/>
              <w:left w:val="nil"/>
              <w:bottom w:val="nil"/>
              <w:right w:val="nil"/>
            </w:tcBorders>
          </w:tcPr>
          <w:p w14:paraId="5B79A99B" w14:textId="77777777" w:rsidR="00732479" w:rsidRPr="00D4359D" w:rsidRDefault="00732479" w:rsidP="00170CCF"/>
        </w:tc>
      </w:tr>
      <w:tr w:rsidR="00732479" w:rsidRPr="00D4359D" w14:paraId="1EC32EB6" w14:textId="77777777" w:rsidTr="00170CCF">
        <w:trPr>
          <w:trHeight w:val="240"/>
          <w:jc w:val="center"/>
        </w:trPr>
        <w:tc>
          <w:tcPr>
            <w:tcW w:w="4876" w:type="dxa"/>
            <w:tcBorders>
              <w:top w:val="nil"/>
              <w:left w:val="nil"/>
              <w:bottom w:val="nil"/>
              <w:right w:val="nil"/>
            </w:tcBorders>
          </w:tcPr>
          <w:p w14:paraId="122AA209" w14:textId="77777777" w:rsidR="00732479" w:rsidRPr="00D4359D" w:rsidRDefault="00732479" w:rsidP="00170CCF">
            <w:pPr>
              <w:pStyle w:val="AmColumnHeading"/>
            </w:pPr>
            <w:r w:rsidRPr="00D4359D">
              <w:lastRenderedPageBreak/>
              <w:t>Entschließungsantrag</w:t>
            </w:r>
          </w:p>
        </w:tc>
        <w:tc>
          <w:tcPr>
            <w:tcW w:w="4876" w:type="dxa"/>
            <w:tcBorders>
              <w:top w:val="nil"/>
              <w:left w:val="nil"/>
              <w:bottom w:val="nil"/>
              <w:right w:val="nil"/>
            </w:tcBorders>
          </w:tcPr>
          <w:p w14:paraId="0896DDAF" w14:textId="77777777" w:rsidR="00732479" w:rsidRPr="00D4359D" w:rsidRDefault="00732479" w:rsidP="00170CCF">
            <w:pPr>
              <w:pStyle w:val="AmColumnHeading"/>
            </w:pPr>
            <w:r w:rsidRPr="00D4359D">
              <w:t>Geänderter Text</w:t>
            </w:r>
          </w:p>
        </w:tc>
      </w:tr>
      <w:tr w:rsidR="00732479" w:rsidRPr="00D4359D" w14:paraId="57B7BDFB" w14:textId="77777777" w:rsidTr="00170CCF">
        <w:trPr>
          <w:jc w:val="center"/>
        </w:trPr>
        <w:tc>
          <w:tcPr>
            <w:tcW w:w="4876" w:type="dxa"/>
            <w:tcBorders>
              <w:top w:val="nil"/>
              <w:left w:val="nil"/>
              <w:bottom w:val="nil"/>
              <w:right w:val="nil"/>
            </w:tcBorders>
          </w:tcPr>
          <w:p w14:paraId="40E3AF12" w14:textId="77777777" w:rsidR="00732479" w:rsidRPr="00D4359D" w:rsidRDefault="00732479" w:rsidP="00170CCF">
            <w:pPr>
              <w:pStyle w:val="Normal6a"/>
            </w:pPr>
          </w:p>
        </w:tc>
        <w:tc>
          <w:tcPr>
            <w:tcW w:w="4876" w:type="dxa"/>
            <w:tcBorders>
              <w:top w:val="nil"/>
              <w:left w:val="nil"/>
              <w:bottom w:val="nil"/>
              <w:right w:val="nil"/>
            </w:tcBorders>
          </w:tcPr>
          <w:p w14:paraId="79C00CCB" w14:textId="77777777" w:rsidR="00732479" w:rsidRPr="00D4359D" w:rsidRDefault="00732479" w:rsidP="00170CCF">
            <w:pPr>
              <w:pStyle w:val="Normal6a"/>
            </w:pPr>
            <w:r w:rsidRPr="00D4359D">
              <w:rPr>
                <w:b/>
                <w:i/>
              </w:rPr>
              <w:t>Fe.</w:t>
            </w:r>
            <w:r w:rsidRPr="00D4359D">
              <w:tab/>
            </w:r>
            <w:r w:rsidRPr="00D4359D">
              <w:rPr>
                <w:b/>
                <w:i/>
              </w:rPr>
              <w:t>in der Erwägung, dass Frauen und Mädchen unverhältnismäßig stark von einer Reihe chronischer und geschlechtsspezifischer Erkrankungen und Beschwerden betroffen sind, darunter von Endometriose, dem polyzystischen Ovarialsyndrom (PCOS), Uterusmyomen, prämenstrueller Dysphorie (PMDD), chronischen Beckenschmerzen, Osteoporose und Autoimmunerkrankungen, die in der klinischen Praxis nach wie vor unzureichend erforscht sind, oftmals nicht diagnostiziert und häufig verharmlost werden; in der Erwägung, dass das Bewusstsein der Angehörigen der Gesundheitsberufe für frauenspezifische Erkrankungen und Beschwerden nach wie vor mangelhaft ist;</w:t>
            </w:r>
          </w:p>
        </w:tc>
      </w:tr>
    </w:tbl>
    <w:p w14:paraId="3F00384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67CADF4" w14:textId="77777777" w:rsidR="00732479" w:rsidRPr="00D4359D" w:rsidRDefault="00732479" w:rsidP="00732479">
      <w:r w:rsidRPr="00D4359D">
        <w:rPr>
          <w:rStyle w:val="HideTWBExt"/>
        </w:rPr>
        <w:t>&lt;/Amend&gt;</w:t>
      </w:r>
    </w:p>
    <w:p w14:paraId="4F97883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106</w:t>
      </w:r>
      <w:r w:rsidRPr="00D4359D">
        <w:rPr>
          <w:rStyle w:val="HideTWBExt"/>
        </w:rPr>
        <w:t>&lt;/NumAm&gt;</w:t>
      </w:r>
    </w:p>
    <w:p w14:paraId="035251B3"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0814E2B9" w14:textId="77777777" w:rsidR="00732479" w:rsidRPr="00D4359D" w:rsidRDefault="00732479" w:rsidP="00732479">
      <w:pPr>
        <w:pStyle w:val="NormalBold"/>
      </w:pPr>
      <w:r w:rsidRPr="00D4359D">
        <w:rPr>
          <w:rStyle w:val="HideTWBExt"/>
          <w:b w:val="0"/>
        </w:rPr>
        <w:t>&lt;/RepeatBlock-By&gt;</w:t>
      </w:r>
    </w:p>
    <w:p w14:paraId="244A8A8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AB069A5" w14:textId="77777777" w:rsidR="00732479" w:rsidRPr="00D4359D" w:rsidRDefault="00732479" w:rsidP="00732479">
      <w:pPr>
        <w:pStyle w:val="NormalBold"/>
      </w:pPr>
      <w:r w:rsidRPr="00D4359D">
        <w:rPr>
          <w:rStyle w:val="HideTWBExt"/>
        </w:rPr>
        <w:t>&lt;Article&gt;</w:t>
      </w:r>
      <w:r w:rsidRPr="00D4359D">
        <w:t>Erwägung F f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3F41A80" w14:textId="77777777" w:rsidTr="00170CCF">
        <w:trPr>
          <w:trHeight w:hRule="exact" w:val="240"/>
          <w:jc w:val="center"/>
        </w:trPr>
        <w:tc>
          <w:tcPr>
            <w:tcW w:w="9752" w:type="dxa"/>
            <w:gridSpan w:val="2"/>
            <w:tcBorders>
              <w:top w:val="nil"/>
              <w:left w:val="nil"/>
              <w:bottom w:val="nil"/>
              <w:right w:val="nil"/>
            </w:tcBorders>
          </w:tcPr>
          <w:p w14:paraId="3CD1B406" w14:textId="77777777" w:rsidR="00732479" w:rsidRPr="00D4359D" w:rsidRDefault="00732479" w:rsidP="00170CCF"/>
        </w:tc>
      </w:tr>
      <w:tr w:rsidR="00732479" w:rsidRPr="00D4359D" w14:paraId="7F590DF1" w14:textId="77777777" w:rsidTr="00170CCF">
        <w:trPr>
          <w:trHeight w:val="240"/>
          <w:jc w:val="center"/>
        </w:trPr>
        <w:tc>
          <w:tcPr>
            <w:tcW w:w="4876" w:type="dxa"/>
            <w:tcBorders>
              <w:top w:val="nil"/>
              <w:left w:val="nil"/>
              <w:bottom w:val="nil"/>
              <w:right w:val="nil"/>
            </w:tcBorders>
          </w:tcPr>
          <w:p w14:paraId="56A995E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2E8FDAF" w14:textId="77777777" w:rsidR="00732479" w:rsidRPr="00D4359D" w:rsidRDefault="00732479" w:rsidP="00170CCF">
            <w:pPr>
              <w:pStyle w:val="AmColumnHeading"/>
            </w:pPr>
            <w:r w:rsidRPr="00D4359D">
              <w:t>Geänderter Text</w:t>
            </w:r>
          </w:p>
        </w:tc>
      </w:tr>
      <w:tr w:rsidR="00732479" w:rsidRPr="00D4359D" w14:paraId="5F3C491E" w14:textId="77777777" w:rsidTr="00170CCF">
        <w:trPr>
          <w:jc w:val="center"/>
        </w:trPr>
        <w:tc>
          <w:tcPr>
            <w:tcW w:w="4876" w:type="dxa"/>
            <w:tcBorders>
              <w:top w:val="nil"/>
              <w:left w:val="nil"/>
              <w:bottom w:val="nil"/>
              <w:right w:val="nil"/>
            </w:tcBorders>
          </w:tcPr>
          <w:p w14:paraId="1678E1EC" w14:textId="77777777" w:rsidR="00732479" w:rsidRPr="00D4359D" w:rsidRDefault="00732479" w:rsidP="00170CCF">
            <w:pPr>
              <w:pStyle w:val="Normal6a"/>
            </w:pPr>
          </w:p>
        </w:tc>
        <w:tc>
          <w:tcPr>
            <w:tcW w:w="4876" w:type="dxa"/>
            <w:tcBorders>
              <w:top w:val="nil"/>
              <w:left w:val="nil"/>
              <w:bottom w:val="nil"/>
              <w:right w:val="nil"/>
            </w:tcBorders>
          </w:tcPr>
          <w:p w14:paraId="367FC884" w14:textId="77777777" w:rsidR="00732479" w:rsidRPr="00D4359D" w:rsidRDefault="00732479" w:rsidP="00170CCF">
            <w:pPr>
              <w:pStyle w:val="Normal6a"/>
            </w:pPr>
            <w:r w:rsidRPr="00D4359D">
              <w:rPr>
                <w:b/>
                <w:i/>
              </w:rPr>
              <w:t>Ff.</w:t>
            </w:r>
            <w:r w:rsidRPr="00D4359D">
              <w:tab/>
            </w:r>
            <w:r w:rsidRPr="00D4359D">
              <w:rPr>
                <w:b/>
                <w:i/>
              </w:rPr>
              <w:t>in der Erwägung, dass Muskel-Skelett-Erkrankungen wie rheumatoide Arthritis, Lupus, Osteoarthritis, Gicht und Rückenschmerzen Frauen unverhältnismäßig häufig betreffen</w:t>
            </w:r>
            <w:r w:rsidRPr="00D4359D">
              <w:rPr>
                <w:b/>
                <w:i/>
                <w:vertAlign w:val="superscript"/>
              </w:rPr>
              <w:t>1a</w:t>
            </w:r>
            <w:r w:rsidRPr="00D4359D">
              <w:rPr>
                <w:b/>
                <w:i/>
              </w:rPr>
              <w:t xml:space="preserve"> und ihre Symptome bei Frauen oftmals nicht erkannt werden oder sich von den „Lehrbuch“-Symptomen unterscheiden können, was zu erheblichen Fehldiagnosen oder dazu führen kann, </w:t>
            </w:r>
            <w:r w:rsidRPr="00D4359D">
              <w:rPr>
                <w:b/>
                <w:i/>
              </w:rPr>
              <w:lastRenderedPageBreak/>
              <w:t>dass sie bei Frauen deutlich später diagnostiziert werden als bei Männern</w:t>
            </w:r>
            <w:r w:rsidRPr="00D4359D">
              <w:rPr>
                <w:b/>
                <w:i/>
                <w:vertAlign w:val="superscript"/>
              </w:rPr>
              <w:t>1b</w:t>
            </w:r>
            <w:r w:rsidRPr="00D4359D">
              <w:rPr>
                <w:b/>
                <w:i/>
              </w:rPr>
              <w:t>,</w:t>
            </w:r>
          </w:p>
        </w:tc>
      </w:tr>
      <w:tr w:rsidR="00732479" w:rsidRPr="00D4359D" w14:paraId="04A372BE" w14:textId="77777777" w:rsidTr="00170CCF">
        <w:trPr>
          <w:jc w:val="center"/>
        </w:trPr>
        <w:tc>
          <w:tcPr>
            <w:tcW w:w="4876" w:type="dxa"/>
            <w:tcBorders>
              <w:top w:val="nil"/>
              <w:left w:val="nil"/>
              <w:bottom w:val="nil"/>
              <w:right w:val="nil"/>
            </w:tcBorders>
          </w:tcPr>
          <w:p w14:paraId="26CDE395" w14:textId="77777777" w:rsidR="00732479" w:rsidRPr="00D4359D" w:rsidRDefault="00732479" w:rsidP="00170CCF"/>
        </w:tc>
        <w:tc>
          <w:tcPr>
            <w:tcW w:w="4876" w:type="dxa"/>
            <w:tcBorders>
              <w:top w:val="nil"/>
              <w:left w:val="nil"/>
              <w:bottom w:val="nil"/>
              <w:right w:val="nil"/>
            </w:tcBorders>
          </w:tcPr>
          <w:p w14:paraId="43A0A33F" w14:textId="77777777" w:rsidR="00732479" w:rsidRPr="00D4359D" w:rsidRDefault="00732479" w:rsidP="00170CCF">
            <w:pPr>
              <w:pStyle w:val="Normal6a"/>
            </w:pPr>
            <w:r w:rsidRPr="00D4359D">
              <w:rPr>
                <w:b/>
                <w:i/>
              </w:rPr>
              <w:t>_________________</w:t>
            </w:r>
          </w:p>
        </w:tc>
      </w:tr>
      <w:tr w:rsidR="00732479" w:rsidRPr="00D4359D" w14:paraId="3B676BAE" w14:textId="77777777" w:rsidTr="00170CCF">
        <w:trPr>
          <w:jc w:val="center"/>
        </w:trPr>
        <w:tc>
          <w:tcPr>
            <w:tcW w:w="4876" w:type="dxa"/>
            <w:tcBorders>
              <w:top w:val="nil"/>
              <w:left w:val="nil"/>
              <w:bottom w:val="nil"/>
              <w:right w:val="nil"/>
            </w:tcBorders>
          </w:tcPr>
          <w:p w14:paraId="0D75A81C" w14:textId="77777777" w:rsidR="00732479" w:rsidRPr="00D4359D" w:rsidRDefault="00732479" w:rsidP="00170CCF"/>
        </w:tc>
        <w:tc>
          <w:tcPr>
            <w:tcW w:w="4876" w:type="dxa"/>
            <w:tcBorders>
              <w:top w:val="nil"/>
              <w:left w:val="nil"/>
              <w:bottom w:val="nil"/>
              <w:right w:val="nil"/>
            </w:tcBorders>
          </w:tcPr>
          <w:p w14:paraId="75BEFFC7" w14:textId="77777777" w:rsidR="00732479" w:rsidRPr="00D4359D" w:rsidRDefault="00732479" w:rsidP="00170CCF">
            <w:pPr>
              <w:pStyle w:val="Normal6a"/>
            </w:pPr>
            <w:r w:rsidRPr="00D4359D">
              <w:rPr>
                <w:b/>
                <w:i/>
                <w:vertAlign w:val="superscript"/>
              </w:rPr>
              <w:t>1a</w:t>
            </w:r>
            <w:r w:rsidRPr="00D4359D">
              <w:t xml:space="preserve"> </w:t>
            </w:r>
            <w:r w:rsidRPr="00D4359D">
              <w:rPr>
                <w:b/>
                <w:i/>
              </w:rPr>
              <w:t>Woolf, A. D. und Pfleger, B., „Burden of major musculoskeletal conditions“, in: Bulletin of the World Health Organization, Bd. 81,9 (2003), S. 646–56.</w:t>
            </w:r>
          </w:p>
        </w:tc>
      </w:tr>
      <w:tr w:rsidR="00732479" w:rsidRPr="00D4359D" w14:paraId="6E9DB484" w14:textId="77777777" w:rsidTr="00170CCF">
        <w:trPr>
          <w:jc w:val="center"/>
        </w:trPr>
        <w:tc>
          <w:tcPr>
            <w:tcW w:w="4876" w:type="dxa"/>
            <w:tcBorders>
              <w:top w:val="nil"/>
              <w:left w:val="nil"/>
              <w:bottom w:val="nil"/>
              <w:right w:val="nil"/>
            </w:tcBorders>
          </w:tcPr>
          <w:p w14:paraId="099ACBC1" w14:textId="77777777" w:rsidR="00732479" w:rsidRPr="00D4359D" w:rsidRDefault="00732479" w:rsidP="00170CCF"/>
        </w:tc>
        <w:tc>
          <w:tcPr>
            <w:tcW w:w="4876" w:type="dxa"/>
            <w:tcBorders>
              <w:top w:val="nil"/>
              <w:left w:val="nil"/>
              <w:bottom w:val="nil"/>
              <w:right w:val="nil"/>
            </w:tcBorders>
          </w:tcPr>
          <w:p w14:paraId="128760EA" w14:textId="77777777" w:rsidR="00732479" w:rsidRPr="00D4359D" w:rsidRDefault="00732479" w:rsidP="00170CCF">
            <w:pPr>
              <w:pStyle w:val="Normal6a"/>
            </w:pPr>
            <w:r w:rsidRPr="00D4359D">
              <w:rPr>
                <w:b/>
                <w:i/>
                <w:vertAlign w:val="superscript"/>
              </w:rPr>
              <w:t>1b</w:t>
            </w:r>
            <w:r w:rsidRPr="00D4359D">
              <w:t xml:space="preserve"> </w:t>
            </w:r>
            <w:r w:rsidRPr="00D4359D">
              <w:rPr>
                <w:b/>
                <w:i/>
              </w:rPr>
              <w:t>Jovani, V., Blasco-Blasco, M., Pascual, E. u.a., „Challenges to conquer from the gender perspective in medicine: The case of spondyloarthritis“, 2018, https://doi.org/10.1371/journal.pone.0205751.</w:t>
            </w:r>
          </w:p>
        </w:tc>
      </w:tr>
    </w:tbl>
    <w:p w14:paraId="33231F0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56AC2D5" w14:textId="77777777" w:rsidR="00732479" w:rsidRPr="00D4359D" w:rsidRDefault="00732479" w:rsidP="00732479">
      <w:r w:rsidRPr="00D4359D">
        <w:rPr>
          <w:rStyle w:val="HideTWBExt"/>
        </w:rPr>
        <w:t>&lt;/Amend&gt;</w:t>
      </w:r>
    </w:p>
    <w:p w14:paraId="09D746F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107</w:t>
      </w:r>
      <w:r w:rsidRPr="00D4359D">
        <w:rPr>
          <w:rStyle w:val="HideTWBExt"/>
        </w:rPr>
        <w:t>&lt;/NumAm&gt;</w:t>
      </w:r>
    </w:p>
    <w:p w14:paraId="22C985C3"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281D4722" w14:textId="77777777" w:rsidR="00732479" w:rsidRPr="00D4359D" w:rsidRDefault="00732479" w:rsidP="00732479">
      <w:pPr>
        <w:pStyle w:val="NormalBold"/>
      </w:pPr>
      <w:r w:rsidRPr="00D4359D">
        <w:rPr>
          <w:rStyle w:val="HideTWBExt"/>
          <w:b w:val="0"/>
        </w:rPr>
        <w:t>&lt;/RepeatBlock-By&gt;</w:t>
      </w:r>
    </w:p>
    <w:p w14:paraId="063EAD2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D85AE26" w14:textId="77777777" w:rsidR="00732479" w:rsidRPr="00D4359D" w:rsidRDefault="00732479" w:rsidP="00732479">
      <w:pPr>
        <w:pStyle w:val="NormalBold"/>
      </w:pPr>
      <w:r w:rsidRPr="00D4359D">
        <w:rPr>
          <w:rStyle w:val="HideTWBExt"/>
        </w:rPr>
        <w:t>&lt;Article&gt;</w:t>
      </w:r>
      <w:r w:rsidRPr="00D4359D">
        <w:t>Erwägung G</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2CD2A2A" w14:textId="77777777" w:rsidTr="00170CCF">
        <w:trPr>
          <w:trHeight w:hRule="exact" w:val="240"/>
          <w:jc w:val="center"/>
        </w:trPr>
        <w:tc>
          <w:tcPr>
            <w:tcW w:w="9752" w:type="dxa"/>
            <w:gridSpan w:val="2"/>
            <w:tcBorders>
              <w:top w:val="nil"/>
              <w:left w:val="nil"/>
              <w:bottom w:val="nil"/>
              <w:right w:val="nil"/>
            </w:tcBorders>
          </w:tcPr>
          <w:p w14:paraId="7C76C0BE" w14:textId="77777777" w:rsidR="00732479" w:rsidRPr="00D4359D" w:rsidRDefault="00732479" w:rsidP="00170CCF"/>
        </w:tc>
      </w:tr>
      <w:tr w:rsidR="00732479" w:rsidRPr="00D4359D" w14:paraId="115764A2" w14:textId="77777777" w:rsidTr="00170CCF">
        <w:trPr>
          <w:trHeight w:val="240"/>
          <w:jc w:val="center"/>
        </w:trPr>
        <w:tc>
          <w:tcPr>
            <w:tcW w:w="4876" w:type="dxa"/>
            <w:tcBorders>
              <w:top w:val="nil"/>
              <w:left w:val="nil"/>
              <w:bottom w:val="nil"/>
              <w:right w:val="nil"/>
            </w:tcBorders>
          </w:tcPr>
          <w:p w14:paraId="43D771E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B38E935" w14:textId="77777777" w:rsidR="00732479" w:rsidRPr="00D4359D" w:rsidRDefault="00732479" w:rsidP="00170CCF">
            <w:pPr>
              <w:pStyle w:val="AmColumnHeading"/>
            </w:pPr>
            <w:r w:rsidRPr="00D4359D">
              <w:t>Geänderter Text</w:t>
            </w:r>
          </w:p>
        </w:tc>
      </w:tr>
      <w:tr w:rsidR="00732479" w:rsidRPr="00D4359D" w14:paraId="07A13D0D" w14:textId="77777777" w:rsidTr="00170CCF">
        <w:trPr>
          <w:jc w:val="center"/>
        </w:trPr>
        <w:tc>
          <w:tcPr>
            <w:tcW w:w="4876" w:type="dxa"/>
            <w:tcBorders>
              <w:top w:val="nil"/>
              <w:left w:val="nil"/>
              <w:bottom w:val="nil"/>
              <w:right w:val="nil"/>
            </w:tcBorders>
          </w:tcPr>
          <w:p w14:paraId="60BC4E2D" w14:textId="77777777" w:rsidR="00732479" w:rsidRPr="00D4359D" w:rsidRDefault="00732479" w:rsidP="00170CCF">
            <w:pPr>
              <w:pStyle w:val="Normal6a"/>
            </w:pPr>
            <w:r w:rsidRPr="00D4359D">
              <w:t>G.</w:t>
            </w:r>
            <w:r w:rsidRPr="00D4359D">
              <w:tab/>
              <w:t>in der Erwägung, dass Endometriose eine chronische Erkrankung ist, an der 10 bis 15 % der Frauen im gebärfähigen Alter leiden</w:t>
            </w:r>
            <w:r w:rsidRPr="00D4359D">
              <w:rPr>
                <w:vertAlign w:val="superscript"/>
              </w:rPr>
              <w:t>10</w:t>
            </w:r>
            <w:r w:rsidRPr="00D4359D">
              <w:t>;</w:t>
            </w:r>
          </w:p>
        </w:tc>
        <w:tc>
          <w:tcPr>
            <w:tcW w:w="4876" w:type="dxa"/>
            <w:tcBorders>
              <w:top w:val="nil"/>
              <w:left w:val="nil"/>
              <w:bottom w:val="nil"/>
              <w:right w:val="nil"/>
            </w:tcBorders>
          </w:tcPr>
          <w:p w14:paraId="330FFE72" w14:textId="77777777" w:rsidR="00732479" w:rsidRPr="00D4359D" w:rsidRDefault="00732479" w:rsidP="00170CCF">
            <w:pPr>
              <w:pStyle w:val="Normal6a"/>
            </w:pPr>
            <w:r w:rsidRPr="00D4359D">
              <w:t>G.</w:t>
            </w:r>
            <w:r w:rsidRPr="00D4359D">
              <w:tab/>
              <w:t>in der Erwägung, dass Endometriose eine chronische Erkrankung ist, an der 10 bis 15 % der Frauen im gebärfähigen Alter leiden</w:t>
            </w:r>
            <w:r w:rsidRPr="00D4359D">
              <w:rPr>
                <w:vertAlign w:val="superscript"/>
              </w:rPr>
              <w:t>10</w:t>
            </w:r>
            <w:r w:rsidRPr="00D4359D">
              <w:rPr>
                <w:b/>
                <w:i/>
              </w:rPr>
              <w:t xml:space="preserve"> und die Symptome wie starke Schmerzen, Erschöpfung und starke Blutungen hervorrufen kann, die in der EU jährlich Kosten für Krankheitsurlaub in Höhe von schätzungsweise 30 Mrd. EUR verursachen</w:t>
            </w:r>
            <w:r w:rsidRPr="00D4359D">
              <w:t>;</w:t>
            </w:r>
          </w:p>
        </w:tc>
      </w:tr>
      <w:tr w:rsidR="00732479" w:rsidRPr="00D4359D" w14:paraId="3581A2F5" w14:textId="77777777" w:rsidTr="00170CCF">
        <w:trPr>
          <w:jc w:val="center"/>
        </w:trPr>
        <w:tc>
          <w:tcPr>
            <w:tcW w:w="4876" w:type="dxa"/>
            <w:tcBorders>
              <w:top w:val="nil"/>
              <w:left w:val="nil"/>
              <w:bottom w:val="nil"/>
              <w:right w:val="nil"/>
            </w:tcBorders>
          </w:tcPr>
          <w:p w14:paraId="4FAFC2D6"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24D25E8A" w14:textId="77777777" w:rsidR="00732479" w:rsidRPr="00D4359D" w:rsidRDefault="00732479" w:rsidP="00170CCF">
            <w:pPr>
              <w:pStyle w:val="Normal6a"/>
            </w:pPr>
            <w:r w:rsidRPr="00D4359D">
              <w:rPr>
                <w:b/>
                <w:i/>
              </w:rPr>
              <w:t>_________________</w:t>
            </w:r>
          </w:p>
        </w:tc>
      </w:tr>
      <w:tr w:rsidR="00732479" w:rsidRPr="00D4359D" w14:paraId="5D091BA8" w14:textId="77777777" w:rsidTr="00170CCF">
        <w:trPr>
          <w:jc w:val="center"/>
        </w:trPr>
        <w:tc>
          <w:tcPr>
            <w:tcW w:w="4876" w:type="dxa"/>
            <w:tcBorders>
              <w:top w:val="nil"/>
              <w:left w:val="nil"/>
              <w:bottom w:val="nil"/>
              <w:right w:val="nil"/>
            </w:tcBorders>
          </w:tcPr>
          <w:p w14:paraId="49556E24" w14:textId="77777777" w:rsidR="00732479" w:rsidRPr="00D4359D" w:rsidRDefault="00732479" w:rsidP="00170CCF">
            <w:pPr>
              <w:pStyle w:val="Normal6a"/>
            </w:pPr>
            <w:r w:rsidRPr="00D4359D">
              <w:rPr>
                <w:vertAlign w:val="superscript"/>
              </w:rPr>
              <w:t>10</w:t>
            </w:r>
            <w:r w:rsidRPr="00D4359D">
              <w:t xml:space="preserve"> Becker, K., Heinemann, K., Imthurn, B., Marions, L., Moehner, S. et al, „Real world data on symptomology and diagnostic approaches of 27,840 women living with endometriosis“, Scientific Reports, Bd. 11, Ausgabe 20404, 2021, https://doi.org/10.1038/s41598-021-99681-3. Eder, C. und Roomaney, R., </w:t>
            </w:r>
            <w:r w:rsidRPr="00D4359D">
              <w:lastRenderedPageBreak/>
              <w:t>„Transgender and non-binary people’s perception of their healthcare in relation to their endometriosis“, International Journal of Transgender Health, Bd. 25, Ausgabe 4, 2025, S. 911-925, https://journals.sagepub.com/doi/10.1177/13591053241266249.</w:t>
            </w:r>
          </w:p>
        </w:tc>
        <w:tc>
          <w:tcPr>
            <w:tcW w:w="4876" w:type="dxa"/>
            <w:tcBorders>
              <w:top w:val="nil"/>
              <w:left w:val="nil"/>
              <w:bottom w:val="nil"/>
              <w:right w:val="nil"/>
            </w:tcBorders>
          </w:tcPr>
          <w:p w14:paraId="6D6F2C73" w14:textId="77777777" w:rsidR="00732479" w:rsidRPr="00D4359D" w:rsidRDefault="00732479" w:rsidP="00170CCF">
            <w:pPr>
              <w:pStyle w:val="Normal6a"/>
            </w:pPr>
            <w:r w:rsidRPr="00D4359D">
              <w:rPr>
                <w:vertAlign w:val="superscript"/>
              </w:rPr>
              <w:lastRenderedPageBreak/>
              <w:t>10</w:t>
            </w:r>
            <w:r w:rsidRPr="00D4359D">
              <w:t xml:space="preserve"> Becker, K., Heinemann, K., Imthurn, B., Marions, L., Moehner, S. et al, „Real world data on symptomology and diagnostic approaches of 27,840 women living with endometriosis“, Scientific Reports, Bd. 11, Ausgabe 20404, 2021, https://doi.org/10.1038/s41598-021-99681-3. Eder, C. und Roomaney, R., </w:t>
            </w:r>
            <w:r w:rsidRPr="00D4359D">
              <w:lastRenderedPageBreak/>
              <w:t>„Transgender and non-binary people’s perception of their healthcare in relation to their endometriosis“, International Journal of Transgender Health, Bd. 25, Ausgabe 4, 2025, S. 911-925, https://journals.sagepub.com/doi/10.1177/13591053241266249.</w:t>
            </w:r>
          </w:p>
        </w:tc>
      </w:tr>
    </w:tbl>
    <w:p w14:paraId="4176DAD1"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7B55527" w14:textId="77777777" w:rsidR="00732479" w:rsidRPr="00D4359D" w:rsidRDefault="00732479" w:rsidP="00732479">
      <w:r w:rsidRPr="00D4359D">
        <w:rPr>
          <w:rStyle w:val="HideTWBExt"/>
        </w:rPr>
        <w:t>&lt;/Amend&gt;</w:t>
      </w:r>
    </w:p>
    <w:p w14:paraId="405E3B8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108</w:t>
      </w:r>
      <w:r w:rsidRPr="00D4359D">
        <w:rPr>
          <w:rStyle w:val="HideTWBExt"/>
        </w:rPr>
        <w:t>&lt;/NumAm&gt;</w:t>
      </w:r>
    </w:p>
    <w:p w14:paraId="7A1E8767"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003D60B3" w14:textId="77777777" w:rsidR="00732479" w:rsidRPr="00D4359D" w:rsidRDefault="00732479" w:rsidP="00732479">
      <w:pPr>
        <w:pStyle w:val="NormalBold"/>
      </w:pPr>
      <w:r w:rsidRPr="00D4359D">
        <w:rPr>
          <w:rStyle w:val="HideTWBExt"/>
          <w:b w:val="0"/>
        </w:rPr>
        <w:t>&lt;/RepeatBlock-By&gt;</w:t>
      </w:r>
    </w:p>
    <w:p w14:paraId="4DB3644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619F86A" w14:textId="77777777" w:rsidR="00732479" w:rsidRPr="00D4359D" w:rsidRDefault="00732479" w:rsidP="00732479">
      <w:pPr>
        <w:pStyle w:val="NormalBold"/>
      </w:pPr>
      <w:r w:rsidRPr="00D4359D">
        <w:rPr>
          <w:rStyle w:val="HideTWBExt"/>
        </w:rPr>
        <w:t>&lt;Article&gt;</w:t>
      </w:r>
      <w:r w:rsidRPr="00D4359D">
        <w:t>Erwägung G</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A4C8548" w14:textId="77777777" w:rsidTr="00170CCF">
        <w:trPr>
          <w:trHeight w:hRule="exact" w:val="240"/>
          <w:jc w:val="center"/>
        </w:trPr>
        <w:tc>
          <w:tcPr>
            <w:tcW w:w="9752" w:type="dxa"/>
            <w:gridSpan w:val="2"/>
            <w:tcBorders>
              <w:top w:val="nil"/>
              <w:left w:val="nil"/>
              <w:bottom w:val="nil"/>
              <w:right w:val="nil"/>
            </w:tcBorders>
          </w:tcPr>
          <w:p w14:paraId="5D5BEAD3" w14:textId="77777777" w:rsidR="00732479" w:rsidRPr="00D4359D" w:rsidRDefault="00732479" w:rsidP="00170CCF"/>
        </w:tc>
      </w:tr>
      <w:tr w:rsidR="00732479" w:rsidRPr="00D4359D" w14:paraId="22252D43" w14:textId="77777777" w:rsidTr="00170CCF">
        <w:trPr>
          <w:trHeight w:val="240"/>
          <w:jc w:val="center"/>
        </w:trPr>
        <w:tc>
          <w:tcPr>
            <w:tcW w:w="4876" w:type="dxa"/>
            <w:tcBorders>
              <w:top w:val="nil"/>
              <w:left w:val="nil"/>
              <w:bottom w:val="nil"/>
              <w:right w:val="nil"/>
            </w:tcBorders>
          </w:tcPr>
          <w:p w14:paraId="54A1F2D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3ED500F" w14:textId="77777777" w:rsidR="00732479" w:rsidRPr="00D4359D" w:rsidRDefault="00732479" w:rsidP="00170CCF">
            <w:pPr>
              <w:pStyle w:val="AmColumnHeading"/>
            </w:pPr>
            <w:r w:rsidRPr="00D4359D">
              <w:t>Geänderter Text</w:t>
            </w:r>
          </w:p>
        </w:tc>
      </w:tr>
      <w:tr w:rsidR="00732479" w:rsidRPr="00D4359D" w14:paraId="37F374CB" w14:textId="77777777" w:rsidTr="00170CCF">
        <w:trPr>
          <w:jc w:val="center"/>
        </w:trPr>
        <w:tc>
          <w:tcPr>
            <w:tcW w:w="4876" w:type="dxa"/>
            <w:tcBorders>
              <w:top w:val="nil"/>
              <w:left w:val="nil"/>
              <w:bottom w:val="nil"/>
              <w:right w:val="nil"/>
            </w:tcBorders>
          </w:tcPr>
          <w:p w14:paraId="074626B4" w14:textId="77777777" w:rsidR="00732479" w:rsidRPr="00D4359D" w:rsidRDefault="00732479" w:rsidP="00170CCF">
            <w:pPr>
              <w:pStyle w:val="Normal6a"/>
            </w:pPr>
            <w:r w:rsidRPr="00D4359D">
              <w:t>G.</w:t>
            </w:r>
            <w:r w:rsidRPr="00D4359D">
              <w:tab/>
              <w:t>in der Erwägung, dass Endometriose eine chronische Erkrankung ist, an der 10 bis 15 % der Frauen im gebärfähigen Alter leiden</w:t>
            </w:r>
            <w:r w:rsidRPr="00D4359D">
              <w:rPr>
                <w:vertAlign w:val="superscript"/>
              </w:rPr>
              <w:t>10</w:t>
            </w:r>
            <w:r w:rsidRPr="00D4359D">
              <w:t>;</w:t>
            </w:r>
          </w:p>
        </w:tc>
        <w:tc>
          <w:tcPr>
            <w:tcW w:w="4876" w:type="dxa"/>
            <w:tcBorders>
              <w:top w:val="nil"/>
              <w:left w:val="nil"/>
              <w:bottom w:val="nil"/>
              <w:right w:val="nil"/>
            </w:tcBorders>
          </w:tcPr>
          <w:p w14:paraId="2947862F" w14:textId="77777777" w:rsidR="00732479" w:rsidRPr="00D4359D" w:rsidRDefault="00732479" w:rsidP="00170CCF">
            <w:pPr>
              <w:pStyle w:val="Normal6a"/>
            </w:pPr>
            <w:r w:rsidRPr="00D4359D">
              <w:t>G.</w:t>
            </w:r>
            <w:r w:rsidRPr="00D4359D">
              <w:tab/>
              <w:t>in der Erwägung, dass Endometriose eine chronische Erkrankung ist, an der 10 bis 15 % der Frauen im gebärfähigen Alter leiden</w:t>
            </w:r>
            <w:r w:rsidRPr="00D4359D">
              <w:rPr>
                <w:vertAlign w:val="superscript"/>
              </w:rPr>
              <w:t>10</w:t>
            </w:r>
            <w:r w:rsidRPr="00D4359D">
              <w:t xml:space="preserve">; </w:t>
            </w:r>
            <w:r w:rsidRPr="00D4359D">
              <w:rPr>
                <w:b/>
                <w:i/>
              </w:rPr>
              <w:t>in der Erwägung, dass sie mit beeinträchtigenden Symptomen einhergeht und Auswirkungen auf die Fruchtbarkeit, aber auch auf die psychische Gesundheit haben kann;</w:t>
            </w:r>
          </w:p>
        </w:tc>
      </w:tr>
      <w:tr w:rsidR="00732479" w:rsidRPr="00D4359D" w14:paraId="19BDF8A9" w14:textId="77777777" w:rsidTr="00170CCF">
        <w:trPr>
          <w:jc w:val="center"/>
        </w:trPr>
        <w:tc>
          <w:tcPr>
            <w:tcW w:w="4876" w:type="dxa"/>
            <w:tcBorders>
              <w:top w:val="nil"/>
              <w:left w:val="nil"/>
              <w:bottom w:val="nil"/>
              <w:right w:val="nil"/>
            </w:tcBorders>
          </w:tcPr>
          <w:p w14:paraId="11D460AC"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1B8D608E" w14:textId="77777777" w:rsidR="00732479" w:rsidRPr="00D4359D" w:rsidRDefault="00732479" w:rsidP="00170CCF">
            <w:pPr>
              <w:pStyle w:val="Normal6a"/>
            </w:pPr>
            <w:r w:rsidRPr="00D4359D">
              <w:rPr>
                <w:b/>
                <w:i/>
              </w:rPr>
              <w:t>_________________</w:t>
            </w:r>
          </w:p>
        </w:tc>
      </w:tr>
      <w:tr w:rsidR="00732479" w:rsidRPr="00D4359D" w14:paraId="0EF6C302" w14:textId="77777777" w:rsidTr="00170CCF">
        <w:trPr>
          <w:jc w:val="center"/>
        </w:trPr>
        <w:tc>
          <w:tcPr>
            <w:tcW w:w="4876" w:type="dxa"/>
            <w:tcBorders>
              <w:top w:val="nil"/>
              <w:left w:val="nil"/>
              <w:bottom w:val="nil"/>
              <w:right w:val="nil"/>
            </w:tcBorders>
          </w:tcPr>
          <w:p w14:paraId="27F93367" w14:textId="77777777" w:rsidR="00732479" w:rsidRPr="00D4359D" w:rsidRDefault="00732479" w:rsidP="00170CCF">
            <w:pPr>
              <w:pStyle w:val="Normal6a"/>
            </w:pPr>
            <w:r w:rsidRPr="00D4359D">
              <w:rPr>
                <w:vertAlign w:val="superscript"/>
              </w:rPr>
              <w:t>10</w:t>
            </w:r>
            <w:r w:rsidRPr="00D4359D">
              <w:t> Becker, K., Heinemann, K., Imthurn, B., Marions, L., Moehner, S. et al, „Real world data on symptomology and diagnostic approaches of 27,840 women living with endometriosis“, Scientific Reports, Bd. 11, Ausgabe 20404, 2021, https://doi.org/10.1038/s41598-021-99681-3. Eder, C. und Roomaney, R., „Transgender and non-binary people’s perception of their healthcare in relation to their endometriosis“, International Journal of Transgender Health, Bd. 25, Ausgabe 4, 2025, S. 911-925, https://journals.sagepub.com/doi/10.1177/13591053241266249.</w:t>
            </w:r>
          </w:p>
        </w:tc>
        <w:tc>
          <w:tcPr>
            <w:tcW w:w="4876" w:type="dxa"/>
            <w:tcBorders>
              <w:top w:val="nil"/>
              <w:left w:val="nil"/>
              <w:bottom w:val="nil"/>
              <w:right w:val="nil"/>
            </w:tcBorders>
          </w:tcPr>
          <w:p w14:paraId="1E35BF40" w14:textId="77777777" w:rsidR="00732479" w:rsidRPr="00D4359D" w:rsidRDefault="00732479" w:rsidP="00170CCF">
            <w:pPr>
              <w:pStyle w:val="Normal6a"/>
            </w:pPr>
            <w:r w:rsidRPr="00D4359D">
              <w:rPr>
                <w:vertAlign w:val="superscript"/>
              </w:rPr>
              <w:t>10</w:t>
            </w:r>
            <w:r w:rsidRPr="00D4359D">
              <w:t> Becker, K., Heinemann, K., Imthurn, B., Marions, L., Moehner, S. et al, „Real world data on symptomology and diagnostic approaches of 27,840 women living with endometriosis“, Scientific Reports, Bd. 11, Ausgabe 20404, 2021, https://doi.org/10.1038/s41598-021-99681-3. Eder, C. und Roomaney, R., „Transgender and non-binary people’s perception of their healthcare in relation to their endometriosis“, International Journal of Transgender Health, Bd. 25, Ausgabe 4, 2025, S. 911-925, https://journals.sagepub.com/doi/10.1177/13591053241266249.</w:t>
            </w:r>
          </w:p>
        </w:tc>
      </w:tr>
    </w:tbl>
    <w:p w14:paraId="2BA3E584"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49A8BEDC" w14:textId="77777777" w:rsidR="00732479" w:rsidRPr="00D4359D" w:rsidRDefault="00732479" w:rsidP="00732479">
      <w:r w:rsidRPr="00D4359D">
        <w:rPr>
          <w:rStyle w:val="HideTWBExt"/>
        </w:rPr>
        <w:lastRenderedPageBreak/>
        <w:t>&lt;/Amend&gt;</w:t>
      </w:r>
    </w:p>
    <w:p w14:paraId="3740AB9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109</w:t>
      </w:r>
      <w:r w:rsidRPr="00D4359D">
        <w:rPr>
          <w:rStyle w:val="HideTWBExt"/>
        </w:rPr>
        <w:t>&lt;/NumAm&gt;</w:t>
      </w:r>
    </w:p>
    <w:p w14:paraId="4703CF1E"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782D9720" w14:textId="77777777" w:rsidR="00732479" w:rsidRPr="00D4359D" w:rsidRDefault="00732479" w:rsidP="00732479">
      <w:pPr>
        <w:pStyle w:val="NormalBold"/>
      </w:pPr>
      <w:r w:rsidRPr="00D4359D">
        <w:rPr>
          <w:rStyle w:val="HideTWBExt"/>
          <w:b w:val="0"/>
        </w:rPr>
        <w:t>&lt;/RepeatBlock-By&gt;</w:t>
      </w:r>
    </w:p>
    <w:p w14:paraId="080B8FA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E93ACCD" w14:textId="77777777" w:rsidR="00732479" w:rsidRPr="00D4359D" w:rsidRDefault="00732479" w:rsidP="00732479">
      <w:pPr>
        <w:pStyle w:val="NormalBold"/>
      </w:pPr>
      <w:r w:rsidRPr="00D4359D">
        <w:rPr>
          <w:rStyle w:val="HideTWBExt"/>
        </w:rPr>
        <w:t>&lt;Article&gt;</w:t>
      </w:r>
      <w:r w:rsidRPr="00D4359D">
        <w:t>Erwägung H</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AE922DD" w14:textId="77777777" w:rsidTr="00170CCF">
        <w:trPr>
          <w:trHeight w:hRule="exact" w:val="240"/>
          <w:jc w:val="center"/>
        </w:trPr>
        <w:tc>
          <w:tcPr>
            <w:tcW w:w="9752" w:type="dxa"/>
            <w:gridSpan w:val="2"/>
            <w:tcBorders>
              <w:top w:val="nil"/>
              <w:left w:val="nil"/>
              <w:bottom w:val="nil"/>
              <w:right w:val="nil"/>
            </w:tcBorders>
          </w:tcPr>
          <w:p w14:paraId="4258FCDB" w14:textId="77777777" w:rsidR="00732479" w:rsidRPr="00D4359D" w:rsidRDefault="00732479" w:rsidP="00170CCF"/>
        </w:tc>
      </w:tr>
      <w:tr w:rsidR="00732479" w:rsidRPr="00D4359D" w14:paraId="0967290A" w14:textId="77777777" w:rsidTr="00170CCF">
        <w:trPr>
          <w:trHeight w:val="240"/>
          <w:jc w:val="center"/>
        </w:trPr>
        <w:tc>
          <w:tcPr>
            <w:tcW w:w="4876" w:type="dxa"/>
            <w:tcBorders>
              <w:top w:val="nil"/>
              <w:left w:val="nil"/>
              <w:bottom w:val="nil"/>
              <w:right w:val="nil"/>
            </w:tcBorders>
          </w:tcPr>
          <w:p w14:paraId="0CEB792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09403EB" w14:textId="77777777" w:rsidR="00732479" w:rsidRPr="00D4359D" w:rsidRDefault="00732479" w:rsidP="00170CCF">
            <w:pPr>
              <w:pStyle w:val="AmColumnHeading"/>
            </w:pPr>
            <w:r w:rsidRPr="00D4359D">
              <w:t>Geänderter Text</w:t>
            </w:r>
          </w:p>
        </w:tc>
      </w:tr>
      <w:tr w:rsidR="00732479" w:rsidRPr="00D4359D" w14:paraId="6D64A6E2" w14:textId="77777777" w:rsidTr="00170CCF">
        <w:trPr>
          <w:jc w:val="center"/>
        </w:trPr>
        <w:tc>
          <w:tcPr>
            <w:tcW w:w="4876" w:type="dxa"/>
            <w:tcBorders>
              <w:top w:val="nil"/>
              <w:left w:val="nil"/>
              <w:bottom w:val="nil"/>
              <w:right w:val="nil"/>
            </w:tcBorders>
          </w:tcPr>
          <w:p w14:paraId="559E0FDE" w14:textId="77777777" w:rsidR="00732479" w:rsidRPr="00D4359D" w:rsidRDefault="00732479" w:rsidP="00170CCF">
            <w:pPr>
              <w:pStyle w:val="Normal6a"/>
            </w:pPr>
            <w:r w:rsidRPr="00D4359D">
              <w:t>H.</w:t>
            </w:r>
            <w:r w:rsidRPr="00D4359D">
              <w:tab/>
              <w:t>in der Erwägung, dass die Diagnose trotz der Prävalenz von Endometriose im Durchschnitt sechs bis zehn Jahre dauert;</w:t>
            </w:r>
          </w:p>
        </w:tc>
        <w:tc>
          <w:tcPr>
            <w:tcW w:w="4876" w:type="dxa"/>
            <w:tcBorders>
              <w:top w:val="nil"/>
              <w:left w:val="nil"/>
              <w:bottom w:val="nil"/>
              <w:right w:val="nil"/>
            </w:tcBorders>
          </w:tcPr>
          <w:p w14:paraId="2BD38A12" w14:textId="77777777" w:rsidR="00732479" w:rsidRPr="00D4359D" w:rsidRDefault="00732479" w:rsidP="00170CCF">
            <w:pPr>
              <w:pStyle w:val="Normal6a"/>
            </w:pPr>
            <w:r w:rsidRPr="00D4359D">
              <w:t>H.</w:t>
            </w:r>
            <w:r w:rsidRPr="00D4359D">
              <w:tab/>
              <w:t xml:space="preserve">in der Erwägung, dass die Diagnose trotz der Prävalenz von Endometriose im Durchschnitt sechs bis zehn Jahre dauert; </w:t>
            </w:r>
            <w:r w:rsidRPr="00D4359D">
              <w:rPr>
                <w:b/>
                <w:i/>
              </w:rPr>
              <w:t>in der Erwägung, dass eine verzögerte Diagnose von Endometriose langwieriges Leiden, eine geringere Lebensqualität und höhere sozioökonomische Kosten nach sich zieht, einschließlich Produktivitätsverlust und erhöhtem Druck auf die Gesundheitssysteme; in der Erwägung, dass eine frühzeitige Diagnose und eine angemessene Behandlung die Gesundheitsergebnisse erheblich verbessern können;</w:t>
            </w:r>
          </w:p>
        </w:tc>
      </w:tr>
    </w:tbl>
    <w:p w14:paraId="49631DD8"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A7CB71D" w14:textId="77777777" w:rsidR="00732479" w:rsidRPr="00D4359D" w:rsidRDefault="00732479" w:rsidP="00732479">
      <w:r w:rsidRPr="00D4359D">
        <w:rPr>
          <w:rStyle w:val="HideTWBExt"/>
        </w:rPr>
        <w:t>&lt;/Amend&gt;</w:t>
      </w:r>
    </w:p>
    <w:p w14:paraId="463B5B6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110</w:t>
      </w:r>
      <w:r w:rsidRPr="00D4359D">
        <w:rPr>
          <w:rStyle w:val="HideTWBExt"/>
        </w:rPr>
        <w:t>&lt;/NumAm&gt;</w:t>
      </w:r>
    </w:p>
    <w:p w14:paraId="6E2EABB9" w14:textId="77777777" w:rsidR="00732479" w:rsidRPr="00D4359D" w:rsidRDefault="00732479" w:rsidP="00732479">
      <w:pPr>
        <w:pStyle w:val="NormalBold"/>
      </w:pPr>
      <w:r w:rsidRPr="00D4359D">
        <w:rPr>
          <w:rStyle w:val="HideTWBExt"/>
          <w:b w:val="0"/>
        </w:rPr>
        <w:t>&lt;RepeatBlock-By&gt;&lt;Members&gt;</w:t>
      </w:r>
      <w:r w:rsidRPr="00D4359D">
        <w:t>Diana Iovanovici Şoşoacă</w:t>
      </w:r>
      <w:r w:rsidRPr="00D4359D">
        <w:rPr>
          <w:rStyle w:val="HideTWBExt"/>
          <w:b w:val="0"/>
        </w:rPr>
        <w:t>&lt;/Members&gt;</w:t>
      </w:r>
    </w:p>
    <w:p w14:paraId="0F7EDD95" w14:textId="77777777" w:rsidR="00732479" w:rsidRPr="00D4359D" w:rsidRDefault="00732479" w:rsidP="00732479">
      <w:pPr>
        <w:pStyle w:val="NormalBold"/>
      </w:pPr>
      <w:r w:rsidRPr="00D4359D">
        <w:rPr>
          <w:rStyle w:val="HideTWBExt"/>
          <w:b w:val="0"/>
        </w:rPr>
        <w:t>&lt;/RepeatBlock-By&gt;</w:t>
      </w:r>
    </w:p>
    <w:p w14:paraId="11075CE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28386C5" w14:textId="77777777" w:rsidR="00732479" w:rsidRPr="00D4359D" w:rsidRDefault="00732479" w:rsidP="00732479">
      <w:pPr>
        <w:pStyle w:val="NormalBold"/>
      </w:pPr>
      <w:r w:rsidRPr="00D4359D">
        <w:rPr>
          <w:rStyle w:val="HideTWBExt"/>
        </w:rPr>
        <w:t>&lt;Article&gt;</w:t>
      </w:r>
      <w:r w:rsidRPr="00D4359D">
        <w:t>Erwägung H</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2EF47E2" w14:textId="77777777" w:rsidTr="00170CCF">
        <w:trPr>
          <w:trHeight w:hRule="exact" w:val="240"/>
          <w:jc w:val="center"/>
        </w:trPr>
        <w:tc>
          <w:tcPr>
            <w:tcW w:w="9752" w:type="dxa"/>
            <w:gridSpan w:val="2"/>
            <w:tcBorders>
              <w:top w:val="nil"/>
              <w:left w:val="nil"/>
              <w:bottom w:val="nil"/>
              <w:right w:val="nil"/>
            </w:tcBorders>
          </w:tcPr>
          <w:p w14:paraId="6AD61BA4" w14:textId="77777777" w:rsidR="00732479" w:rsidRPr="00D4359D" w:rsidRDefault="00732479" w:rsidP="00170CCF"/>
        </w:tc>
      </w:tr>
      <w:tr w:rsidR="00732479" w:rsidRPr="00D4359D" w14:paraId="04D9F0B8" w14:textId="77777777" w:rsidTr="00170CCF">
        <w:trPr>
          <w:trHeight w:val="240"/>
          <w:jc w:val="center"/>
        </w:trPr>
        <w:tc>
          <w:tcPr>
            <w:tcW w:w="4876" w:type="dxa"/>
            <w:tcBorders>
              <w:top w:val="nil"/>
              <w:left w:val="nil"/>
              <w:bottom w:val="nil"/>
              <w:right w:val="nil"/>
            </w:tcBorders>
          </w:tcPr>
          <w:p w14:paraId="20A572C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6304529" w14:textId="77777777" w:rsidR="00732479" w:rsidRPr="00D4359D" w:rsidRDefault="00732479" w:rsidP="00170CCF">
            <w:pPr>
              <w:pStyle w:val="AmColumnHeading"/>
            </w:pPr>
            <w:r w:rsidRPr="00D4359D">
              <w:t>Geänderter Text</w:t>
            </w:r>
          </w:p>
        </w:tc>
      </w:tr>
      <w:tr w:rsidR="00732479" w:rsidRPr="00D4359D" w14:paraId="3D44B654" w14:textId="77777777" w:rsidTr="00170CCF">
        <w:trPr>
          <w:jc w:val="center"/>
        </w:trPr>
        <w:tc>
          <w:tcPr>
            <w:tcW w:w="4876" w:type="dxa"/>
            <w:tcBorders>
              <w:top w:val="nil"/>
              <w:left w:val="nil"/>
              <w:bottom w:val="nil"/>
              <w:right w:val="nil"/>
            </w:tcBorders>
          </w:tcPr>
          <w:p w14:paraId="37F46683" w14:textId="77777777" w:rsidR="00732479" w:rsidRPr="00D4359D" w:rsidRDefault="00732479" w:rsidP="00170CCF">
            <w:pPr>
              <w:pStyle w:val="Normal6a"/>
            </w:pPr>
            <w:r w:rsidRPr="00D4359D">
              <w:t>H.</w:t>
            </w:r>
            <w:r w:rsidRPr="00D4359D">
              <w:tab/>
              <w:t>in der Erwägung, dass die Diagnose trotz der Prävalenz von Endometriose im Durchschnitt sechs bis zehn Jahre dauert;</w:t>
            </w:r>
          </w:p>
        </w:tc>
        <w:tc>
          <w:tcPr>
            <w:tcW w:w="4876" w:type="dxa"/>
            <w:tcBorders>
              <w:top w:val="nil"/>
              <w:left w:val="nil"/>
              <w:bottom w:val="nil"/>
              <w:right w:val="nil"/>
            </w:tcBorders>
          </w:tcPr>
          <w:p w14:paraId="360D74C0" w14:textId="77777777" w:rsidR="00732479" w:rsidRPr="00D4359D" w:rsidRDefault="00732479" w:rsidP="00170CCF">
            <w:pPr>
              <w:pStyle w:val="Normal6a"/>
            </w:pPr>
            <w:r w:rsidRPr="00D4359D">
              <w:t>H.</w:t>
            </w:r>
            <w:r w:rsidRPr="00D4359D">
              <w:tab/>
              <w:t xml:space="preserve">in der Erwägung, dass die Diagnose trotz der Prävalenz von Endometriose im Durchschnitt sechs bis zehn Jahre dauert; </w:t>
            </w:r>
            <w:r w:rsidRPr="00D4359D">
              <w:rPr>
                <w:b/>
                <w:i/>
              </w:rPr>
              <w:t xml:space="preserve">in der Erwägung, dass medizinische Forschung und klinische Prüfungen unbedingt durchgeführt werden müssen, um die Genauigkeit der Diagnosen und die Wirksamkeit der Behandlungen zu verbessern, und darauf hinzuwirken, dass dieser Zeitraum verkürzt, die betroffenen Frauen unterstützt und die Auswirkungen </w:t>
            </w:r>
            <w:r w:rsidRPr="00D4359D">
              <w:rPr>
                <w:b/>
                <w:i/>
              </w:rPr>
              <w:lastRenderedPageBreak/>
              <w:t>der Endometriose langfristig verringert werden;</w:t>
            </w:r>
          </w:p>
        </w:tc>
      </w:tr>
    </w:tbl>
    <w:p w14:paraId="1013806C"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{RO}</w:t>
      </w:r>
      <w:r w:rsidRPr="00D4359D">
        <w:t>ro</w:t>
      </w:r>
      <w:r w:rsidRPr="00D4359D">
        <w:rPr>
          <w:rStyle w:val="HideTWBExt"/>
        </w:rPr>
        <w:t>&lt;/Original&gt;</w:t>
      </w:r>
    </w:p>
    <w:p w14:paraId="573262C9" w14:textId="77777777" w:rsidR="00732479" w:rsidRPr="00D4359D" w:rsidRDefault="00732479" w:rsidP="00732479">
      <w:r w:rsidRPr="00D4359D">
        <w:rPr>
          <w:rStyle w:val="HideTWBExt"/>
        </w:rPr>
        <w:t>&lt;/Amend&gt;</w:t>
      </w:r>
    </w:p>
    <w:p w14:paraId="54EAA6F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111</w:t>
      </w:r>
      <w:r w:rsidRPr="00D4359D">
        <w:rPr>
          <w:rStyle w:val="HideTWBExt"/>
        </w:rPr>
        <w:t>&lt;/NumAm&gt;</w:t>
      </w:r>
    </w:p>
    <w:p w14:paraId="49155F00"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53EA5F16" w14:textId="77777777" w:rsidR="00732479" w:rsidRPr="00D4359D" w:rsidRDefault="00732479" w:rsidP="00732479">
      <w:pPr>
        <w:pStyle w:val="NormalBold"/>
      </w:pPr>
      <w:r w:rsidRPr="00D4359D">
        <w:rPr>
          <w:rStyle w:val="HideTWBExt"/>
          <w:b w:val="0"/>
        </w:rPr>
        <w:t>&lt;/RepeatBlock-By&gt;</w:t>
      </w:r>
    </w:p>
    <w:p w14:paraId="614EB1E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30B9568" w14:textId="77777777" w:rsidR="00732479" w:rsidRPr="00D4359D" w:rsidRDefault="00732479" w:rsidP="00732479">
      <w:pPr>
        <w:pStyle w:val="NormalBold"/>
      </w:pPr>
      <w:r w:rsidRPr="00D4359D">
        <w:rPr>
          <w:rStyle w:val="HideTWBExt"/>
        </w:rPr>
        <w:t>&lt;Article&gt;</w:t>
      </w:r>
      <w:r w:rsidRPr="00D4359D">
        <w:t>Erwägung H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33DD84B" w14:textId="77777777" w:rsidTr="00170CCF">
        <w:trPr>
          <w:trHeight w:hRule="exact" w:val="240"/>
          <w:jc w:val="center"/>
        </w:trPr>
        <w:tc>
          <w:tcPr>
            <w:tcW w:w="9752" w:type="dxa"/>
            <w:gridSpan w:val="2"/>
            <w:tcBorders>
              <w:top w:val="nil"/>
              <w:left w:val="nil"/>
              <w:bottom w:val="nil"/>
              <w:right w:val="nil"/>
            </w:tcBorders>
          </w:tcPr>
          <w:p w14:paraId="0E6F69E3" w14:textId="77777777" w:rsidR="00732479" w:rsidRPr="00D4359D" w:rsidRDefault="00732479" w:rsidP="00170CCF"/>
        </w:tc>
      </w:tr>
      <w:tr w:rsidR="00732479" w:rsidRPr="00D4359D" w14:paraId="352667BD" w14:textId="77777777" w:rsidTr="00170CCF">
        <w:trPr>
          <w:trHeight w:val="240"/>
          <w:jc w:val="center"/>
        </w:trPr>
        <w:tc>
          <w:tcPr>
            <w:tcW w:w="4876" w:type="dxa"/>
            <w:tcBorders>
              <w:top w:val="nil"/>
              <w:left w:val="nil"/>
              <w:bottom w:val="nil"/>
              <w:right w:val="nil"/>
            </w:tcBorders>
          </w:tcPr>
          <w:p w14:paraId="569FA33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5464DE0" w14:textId="77777777" w:rsidR="00732479" w:rsidRPr="00D4359D" w:rsidRDefault="00732479" w:rsidP="00170CCF">
            <w:pPr>
              <w:pStyle w:val="AmColumnHeading"/>
            </w:pPr>
            <w:r w:rsidRPr="00D4359D">
              <w:t>Geänderter Text</w:t>
            </w:r>
          </w:p>
        </w:tc>
      </w:tr>
      <w:tr w:rsidR="00732479" w:rsidRPr="00D4359D" w14:paraId="268FE235" w14:textId="77777777" w:rsidTr="00170CCF">
        <w:trPr>
          <w:jc w:val="center"/>
        </w:trPr>
        <w:tc>
          <w:tcPr>
            <w:tcW w:w="4876" w:type="dxa"/>
            <w:tcBorders>
              <w:top w:val="nil"/>
              <w:left w:val="nil"/>
              <w:bottom w:val="nil"/>
              <w:right w:val="nil"/>
            </w:tcBorders>
          </w:tcPr>
          <w:p w14:paraId="1D667D94" w14:textId="77777777" w:rsidR="00732479" w:rsidRPr="00D4359D" w:rsidRDefault="00732479" w:rsidP="00170CCF">
            <w:pPr>
              <w:pStyle w:val="Normal6a"/>
            </w:pPr>
          </w:p>
        </w:tc>
        <w:tc>
          <w:tcPr>
            <w:tcW w:w="4876" w:type="dxa"/>
            <w:tcBorders>
              <w:top w:val="nil"/>
              <w:left w:val="nil"/>
              <w:bottom w:val="nil"/>
              <w:right w:val="nil"/>
            </w:tcBorders>
          </w:tcPr>
          <w:p w14:paraId="7FEC47EA" w14:textId="77777777" w:rsidR="00732479" w:rsidRPr="00D4359D" w:rsidRDefault="00732479" w:rsidP="00170CCF">
            <w:pPr>
              <w:pStyle w:val="Normal6a"/>
            </w:pPr>
            <w:r w:rsidRPr="00D4359D">
              <w:rPr>
                <w:b/>
                <w:i/>
              </w:rPr>
              <w:t>Ha.</w:t>
            </w:r>
            <w:r w:rsidRPr="00D4359D">
              <w:tab/>
            </w:r>
            <w:r w:rsidRPr="00D4359D">
              <w:rPr>
                <w:b/>
                <w:i/>
              </w:rPr>
              <w:t>in der Erwägung, dass bei der Diagnose von Krankheiten nach wie vor erhebliche geschlechts- und altersspezifische Unterschiede bestehen, wobei die richtigen Diagnosen bei Frauen und Kindern nach einer deutlich längeren Wartezeit gestellt werden als bei Männern und Erwachsenen; in der Erwägung, dass Umfragedaten zufolge Frauen mit seltenen Krankheiten durchschnittlich 5,4 Jahre auf eine Diagnose warten, gegenüber 3,7 Jahren bei Männern</w:t>
            </w:r>
            <w:r w:rsidRPr="00D4359D">
              <w:rPr>
                <w:b/>
                <w:i/>
                <w:vertAlign w:val="superscript"/>
              </w:rPr>
              <w:t>1a</w:t>
            </w:r>
            <w:r w:rsidRPr="00D4359D">
              <w:rPr>
                <w:b/>
                <w:i/>
              </w:rPr>
              <w:t>; in der Erwägung, dass bei Frauen häufig Fehldiagnosen gestellt werden, weil geschlechtsspezifische Symptome nicht ausreichend erkannt werden und Arzneimittel, die überwiegend an Männern getestet wurden, bei Frauen unter Umständen weniger wirksam sind oder Nebenwirkungen verursachen, durch welche die ursprüngliche Erkrankung verschleiert wird, was dazu führt, dass falsche Schlussfolgerungen gezogen werden und ein erhöhtes Risiko einer unzureichenden oder schädlichen Behandlung besteht;</w:t>
            </w:r>
          </w:p>
        </w:tc>
      </w:tr>
      <w:tr w:rsidR="00732479" w:rsidRPr="00D4359D" w14:paraId="79A832EA" w14:textId="77777777" w:rsidTr="00170CCF">
        <w:trPr>
          <w:jc w:val="center"/>
        </w:trPr>
        <w:tc>
          <w:tcPr>
            <w:tcW w:w="4876" w:type="dxa"/>
            <w:tcBorders>
              <w:top w:val="nil"/>
              <w:left w:val="nil"/>
              <w:bottom w:val="nil"/>
              <w:right w:val="nil"/>
            </w:tcBorders>
          </w:tcPr>
          <w:p w14:paraId="78E5CB04" w14:textId="77777777" w:rsidR="00732479" w:rsidRPr="00D4359D" w:rsidRDefault="00732479" w:rsidP="00170CCF"/>
        </w:tc>
        <w:tc>
          <w:tcPr>
            <w:tcW w:w="4876" w:type="dxa"/>
            <w:tcBorders>
              <w:top w:val="nil"/>
              <w:left w:val="nil"/>
              <w:bottom w:val="nil"/>
              <w:right w:val="nil"/>
            </w:tcBorders>
          </w:tcPr>
          <w:p w14:paraId="22AA4866" w14:textId="77777777" w:rsidR="00732479" w:rsidRPr="00D4359D" w:rsidRDefault="00732479" w:rsidP="00170CCF">
            <w:pPr>
              <w:pStyle w:val="Normal6a"/>
            </w:pPr>
            <w:r w:rsidRPr="00D4359D">
              <w:rPr>
                <w:b/>
                <w:i/>
              </w:rPr>
              <w:t>_________________</w:t>
            </w:r>
          </w:p>
        </w:tc>
      </w:tr>
      <w:tr w:rsidR="00732479" w:rsidRPr="00D4359D" w14:paraId="085A18EF" w14:textId="77777777" w:rsidTr="00170CCF">
        <w:trPr>
          <w:jc w:val="center"/>
        </w:trPr>
        <w:tc>
          <w:tcPr>
            <w:tcW w:w="4876" w:type="dxa"/>
            <w:tcBorders>
              <w:top w:val="nil"/>
              <w:left w:val="nil"/>
              <w:bottom w:val="nil"/>
              <w:right w:val="nil"/>
            </w:tcBorders>
          </w:tcPr>
          <w:p w14:paraId="44B62E3F" w14:textId="77777777" w:rsidR="00732479" w:rsidRPr="00D4359D" w:rsidRDefault="00732479" w:rsidP="00170CCF"/>
        </w:tc>
        <w:tc>
          <w:tcPr>
            <w:tcW w:w="4876" w:type="dxa"/>
            <w:tcBorders>
              <w:top w:val="nil"/>
              <w:left w:val="nil"/>
              <w:bottom w:val="nil"/>
              <w:right w:val="nil"/>
            </w:tcBorders>
          </w:tcPr>
          <w:p w14:paraId="1C190ED1" w14:textId="77777777" w:rsidR="00732479" w:rsidRPr="00D4359D" w:rsidRDefault="00732479" w:rsidP="00170CCF">
            <w:pPr>
              <w:pStyle w:val="Normal6a"/>
            </w:pPr>
            <w:r w:rsidRPr="00D4359D">
              <w:rPr>
                <w:b/>
                <w:i/>
                <w:vertAlign w:val="superscript"/>
              </w:rPr>
              <w:t>1a</w:t>
            </w:r>
            <w:r w:rsidRPr="00D4359D">
              <w:t xml:space="preserve"> </w:t>
            </w:r>
            <w:r w:rsidRPr="00D4359D">
              <w:rPr>
                <w:b/>
                <w:i/>
              </w:rPr>
              <w:t>EURORDIS-Rare Diseases Europe, „Major survey reveals lengthy diagnostic delays for rare disease patients“, 2024, https://www.eurordis.org/survey-reveals-lengthy-diagnostic-delays/#.</w:t>
            </w:r>
          </w:p>
        </w:tc>
      </w:tr>
    </w:tbl>
    <w:p w14:paraId="037B345D"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894755B" w14:textId="77777777" w:rsidR="00732479" w:rsidRPr="00D4359D" w:rsidRDefault="00732479" w:rsidP="00732479">
      <w:r w:rsidRPr="00D4359D">
        <w:rPr>
          <w:rStyle w:val="HideTWBExt"/>
        </w:rPr>
        <w:t>&lt;/Amend&gt;</w:t>
      </w:r>
    </w:p>
    <w:p w14:paraId="08311E9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112</w:t>
      </w:r>
      <w:r w:rsidRPr="00D4359D">
        <w:rPr>
          <w:rStyle w:val="HideTWBExt"/>
        </w:rPr>
        <w:t>&lt;/NumAm&gt;</w:t>
      </w:r>
    </w:p>
    <w:p w14:paraId="5F6E9D94" w14:textId="77777777" w:rsidR="00732479" w:rsidRPr="00D4359D" w:rsidRDefault="00732479" w:rsidP="00732479">
      <w:pPr>
        <w:pStyle w:val="NormalBold"/>
      </w:pPr>
      <w:r w:rsidRPr="00D4359D">
        <w:rPr>
          <w:rStyle w:val="HideTWBExt"/>
          <w:b w:val="0"/>
        </w:rPr>
        <w:t>&lt;RepeatBlock-By&gt;&lt;Members&gt;</w:t>
      </w:r>
      <w:r w:rsidRPr="00D4359D">
        <w:t>Emma Rafowicz, Cecilia Strada, Christophe Clergeau</w:t>
      </w:r>
      <w:r w:rsidRPr="00D4359D">
        <w:rPr>
          <w:rStyle w:val="HideTWBExt"/>
          <w:b w:val="0"/>
        </w:rPr>
        <w:t>&lt;/Members&gt;</w:t>
      </w:r>
    </w:p>
    <w:p w14:paraId="31A02F1A" w14:textId="77777777" w:rsidR="00732479" w:rsidRPr="00D4359D" w:rsidRDefault="00732479" w:rsidP="00732479">
      <w:pPr>
        <w:pStyle w:val="NormalBold"/>
      </w:pPr>
      <w:r w:rsidRPr="00D4359D">
        <w:rPr>
          <w:rStyle w:val="HideTWBExt"/>
          <w:b w:val="0"/>
        </w:rPr>
        <w:t>&lt;/RepeatBlock-By&gt;</w:t>
      </w:r>
    </w:p>
    <w:p w14:paraId="693BC75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55B5F13" w14:textId="77777777" w:rsidR="00732479" w:rsidRPr="00D4359D" w:rsidRDefault="00732479" w:rsidP="00732479">
      <w:pPr>
        <w:pStyle w:val="NormalBold"/>
      </w:pPr>
      <w:r w:rsidRPr="00D4359D">
        <w:rPr>
          <w:rStyle w:val="HideTWBExt"/>
        </w:rPr>
        <w:t>&lt;Article&gt;</w:t>
      </w:r>
      <w:r w:rsidRPr="00D4359D">
        <w:t>Erwägung H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D46A16B" w14:textId="77777777" w:rsidTr="00170CCF">
        <w:trPr>
          <w:trHeight w:hRule="exact" w:val="240"/>
          <w:jc w:val="center"/>
        </w:trPr>
        <w:tc>
          <w:tcPr>
            <w:tcW w:w="9752" w:type="dxa"/>
            <w:gridSpan w:val="2"/>
            <w:tcBorders>
              <w:top w:val="nil"/>
              <w:left w:val="nil"/>
              <w:bottom w:val="nil"/>
              <w:right w:val="nil"/>
            </w:tcBorders>
          </w:tcPr>
          <w:p w14:paraId="0D5B2928" w14:textId="77777777" w:rsidR="00732479" w:rsidRPr="00D4359D" w:rsidRDefault="00732479" w:rsidP="00170CCF"/>
        </w:tc>
      </w:tr>
      <w:tr w:rsidR="00732479" w:rsidRPr="00D4359D" w14:paraId="47A02AB2" w14:textId="77777777" w:rsidTr="00170CCF">
        <w:trPr>
          <w:trHeight w:val="240"/>
          <w:jc w:val="center"/>
        </w:trPr>
        <w:tc>
          <w:tcPr>
            <w:tcW w:w="4876" w:type="dxa"/>
            <w:tcBorders>
              <w:top w:val="nil"/>
              <w:left w:val="nil"/>
              <w:bottom w:val="nil"/>
              <w:right w:val="nil"/>
            </w:tcBorders>
          </w:tcPr>
          <w:p w14:paraId="19AB876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4771652" w14:textId="77777777" w:rsidR="00732479" w:rsidRPr="00D4359D" w:rsidRDefault="00732479" w:rsidP="00170CCF">
            <w:pPr>
              <w:pStyle w:val="AmColumnHeading"/>
            </w:pPr>
            <w:r w:rsidRPr="00D4359D">
              <w:t>Geänderter Text</w:t>
            </w:r>
          </w:p>
        </w:tc>
      </w:tr>
      <w:tr w:rsidR="00732479" w:rsidRPr="00D4359D" w14:paraId="29589448" w14:textId="77777777" w:rsidTr="00170CCF">
        <w:trPr>
          <w:jc w:val="center"/>
        </w:trPr>
        <w:tc>
          <w:tcPr>
            <w:tcW w:w="4876" w:type="dxa"/>
            <w:tcBorders>
              <w:top w:val="nil"/>
              <w:left w:val="nil"/>
              <w:bottom w:val="nil"/>
              <w:right w:val="nil"/>
            </w:tcBorders>
          </w:tcPr>
          <w:p w14:paraId="6692BF82" w14:textId="77777777" w:rsidR="00732479" w:rsidRPr="00D4359D" w:rsidRDefault="00732479" w:rsidP="00170CCF">
            <w:pPr>
              <w:pStyle w:val="Normal6a"/>
            </w:pPr>
          </w:p>
        </w:tc>
        <w:tc>
          <w:tcPr>
            <w:tcW w:w="4876" w:type="dxa"/>
            <w:tcBorders>
              <w:top w:val="nil"/>
              <w:left w:val="nil"/>
              <w:bottom w:val="nil"/>
              <w:right w:val="nil"/>
            </w:tcBorders>
          </w:tcPr>
          <w:p w14:paraId="26C9DE0E" w14:textId="77777777" w:rsidR="00732479" w:rsidRPr="00D4359D" w:rsidRDefault="00732479" w:rsidP="00170CCF">
            <w:pPr>
              <w:pStyle w:val="Normal6a"/>
            </w:pPr>
            <w:r w:rsidRPr="00D4359D">
              <w:rPr>
                <w:b/>
                <w:i/>
              </w:rPr>
              <w:t>Ha.</w:t>
            </w:r>
            <w:r w:rsidRPr="00D4359D">
              <w:tab/>
            </w:r>
            <w:r w:rsidRPr="00D4359D">
              <w:rPr>
                <w:b/>
                <w:i/>
              </w:rPr>
              <w:t>in der Erwägung, dass das polyzystische Ovarialsyndrom (PCOS) eine häufige endokrine Erkrankung ist, von der schätzungsweise zwischen 11 % und 13 % der Frauen weltweit betroffen sind</w:t>
            </w:r>
            <w:r w:rsidRPr="00D4359D">
              <w:rPr>
                <w:b/>
                <w:i/>
                <w:vertAlign w:val="superscript"/>
              </w:rPr>
              <w:t>1a</w:t>
            </w:r>
            <w:r w:rsidRPr="00D4359D">
              <w:rPr>
                <w:b/>
                <w:i/>
              </w:rPr>
              <w:t xml:space="preserve"> und die erhebliche Auswirkungen auf die Fertilität und die langfristige metabolische Gesundheit hat; in der Erwägung, dass diese Erkrankung noch immer bei bis zu 70 % der betroffenen Frauen nicht diagnostiziert wird und es derzeit keine zugelassene Behandlung gibt, mit der ihre Ursachen in Angriff genommen werden, weil noch immer zu wenig über die ihr zugrunde liegenden Mechanismen bekannt ist;</w:t>
            </w:r>
          </w:p>
        </w:tc>
      </w:tr>
      <w:tr w:rsidR="00732479" w:rsidRPr="00D4359D" w14:paraId="373CF3A9" w14:textId="77777777" w:rsidTr="00170CCF">
        <w:trPr>
          <w:jc w:val="center"/>
        </w:trPr>
        <w:tc>
          <w:tcPr>
            <w:tcW w:w="4876" w:type="dxa"/>
            <w:tcBorders>
              <w:top w:val="nil"/>
              <w:left w:val="nil"/>
              <w:bottom w:val="nil"/>
              <w:right w:val="nil"/>
            </w:tcBorders>
          </w:tcPr>
          <w:p w14:paraId="463D55CA" w14:textId="77777777" w:rsidR="00732479" w:rsidRPr="00D4359D" w:rsidRDefault="00732479" w:rsidP="00170CCF"/>
        </w:tc>
        <w:tc>
          <w:tcPr>
            <w:tcW w:w="4876" w:type="dxa"/>
            <w:tcBorders>
              <w:top w:val="nil"/>
              <w:left w:val="nil"/>
              <w:bottom w:val="nil"/>
              <w:right w:val="nil"/>
            </w:tcBorders>
          </w:tcPr>
          <w:p w14:paraId="3A10F2BC" w14:textId="77777777" w:rsidR="00732479" w:rsidRPr="00D4359D" w:rsidRDefault="00732479" w:rsidP="00170CCF">
            <w:pPr>
              <w:pStyle w:val="Normal6a"/>
            </w:pPr>
            <w:r w:rsidRPr="00D4359D">
              <w:rPr>
                <w:b/>
                <w:i/>
              </w:rPr>
              <w:t>_________________</w:t>
            </w:r>
          </w:p>
        </w:tc>
      </w:tr>
      <w:tr w:rsidR="00732479" w:rsidRPr="00D4359D" w14:paraId="31D4FDD1" w14:textId="77777777" w:rsidTr="00170CCF">
        <w:trPr>
          <w:jc w:val="center"/>
        </w:trPr>
        <w:tc>
          <w:tcPr>
            <w:tcW w:w="4876" w:type="dxa"/>
            <w:tcBorders>
              <w:top w:val="nil"/>
              <w:left w:val="nil"/>
              <w:bottom w:val="nil"/>
              <w:right w:val="nil"/>
            </w:tcBorders>
          </w:tcPr>
          <w:p w14:paraId="385C5A4F" w14:textId="77777777" w:rsidR="00732479" w:rsidRPr="00D4359D" w:rsidRDefault="00732479" w:rsidP="00170CCF"/>
        </w:tc>
        <w:tc>
          <w:tcPr>
            <w:tcW w:w="4876" w:type="dxa"/>
            <w:tcBorders>
              <w:top w:val="nil"/>
              <w:left w:val="nil"/>
              <w:bottom w:val="nil"/>
              <w:right w:val="nil"/>
            </w:tcBorders>
          </w:tcPr>
          <w:p w14:paraId="4A016037" w14:textId="77777777" w:rsidR="00732479" w:rsidRPr="00D4359D" w:rsidRDefault="00732479" w:rsidP="00170CCF">
            <w:pPr>
              <w:pStyle w:val="Normal6a"/>
            </w:pPr>
            <w:r w:rsidRPr="00D4359D">
              <w:rPr>
                <w:b/>
                <w:i/>
                <w:vertAlign w:val="superscript"/>
              </w:rPr>
              <w:t>1a</w:t>
            </w:r>
            <w:r w:rsidRPr="00D4359D">
              <w:t xml:space="preserve"> </w:t>
            </w:r>
            <w:r w:rsidRPr="00D4359D">
              <w:rPr>
                <w:b/>
                <w:i/>
              </w:rPr>
              <w:t>Gao, X., Zhao, S., Du, Y. u. a., „Data-driven subtypes of polycystic ovary syndrome and their association with clinical outcomes“, in: Nat Med 31, 4214–4224 (2025), https://doi.org/10.1038/s41591-025-03984-1.</w:t>
            </w:r>
          </w:p>
        </w:tc>
      </w:tr>
    </w:tbl>
    <w:p w14:paraId="5319FA9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6B04203" w14:textId="77777777" w:rsidR="00732479" w:rsidRPr="00D4359D" w:rsidRDefault="00732479" w:rsidP="00732479">
      <w:r w:rsidRPr="00D4359D">
        <w:rPr>
          <w:rStyle w:val="HideTWBExt"/>
        </w:rPr>
        <w:t>&lt;/Amend&gt;</w:t>
      </w:r>
    </w:p>
    <w:p w14:paraId="154923A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113</w:t>
      </w:r>
      <w:r w:rsidRPr="00D4359D">
        <w:rPr>
          <w:rStyle w:val="HideTWBExt"/>
        </w:rPr>
        <w:t>&lt;/NumAm&gt;</w:t>
      </w:r>
    </w:p>
    <w:p w14:paraId="31E99D81" w14:textId="77777777" w:rsidR="00732479" w:rsidRPr="00D4359D" w:rsidRDefault="00732479" w:rsidP="00732479">
      <w:pPr>
        <w:pStyle w:val="NormalBold"/>
      </w:pPr>
      <w:r w:rsidRPr="00D4359D">
        <w:rPr>
          <w:rStyle w:val="HideTWBExt"/>
          <w:b w:val="0"/>
        </w:rPr>
        <w:t>&lt;RepeatBlock-By&gt;&lt;Members&gt;</w:t>
      </w:r>
      <w:r w:rsidRPr="00D4359D">
        <w:t>Margarita de la Pisa Carrión, Viktória Ferenc, Elisabeth Dieringer</w:t>
      </w:r>
      <w:r w:rsidRPr="00D4359D">
        <w:rPr>
          <w:rStyle w:val="HideTWBExt"/>
          <w:b w:val="0"/>
        </w:rPr>
        <w:t>&lt;/Members&gt;</w:t>
      </w:r>
    </w:p>
    <w:p w14:paraId="6A4C1D8D" w14:textId="77777777" w:rsidR="00732479" w:rsidRPr="00D4359D" w:rsidRDefault="00732479" w:rsidP="00732479">
      <w:pPr>
        <w:pStyle w:val="NormalBold"/>
      </w:pPr>
      <w:r w:rsidRPr="00D4359D">
        <w:rPr>
          <w:rStyle w:val="HideTWBExt"/>
          <w:b w:val="0"/>
        </w:rPr>
        <w:t>&lt;/RepeatBlock-By&gt;</w:t>
      </w:r>
    </w:p>
    <w:p w14:paraId="0516933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E19D15C" w14:textId="77777777" w:rsidR="00732479" w:rsidRPr="00D4359D" w:rsidRDefault="00732479" w:rsidP="00732479">
      <w:pPr>
        <w:pStyle w:val="NormalBold"/>
      </w:pPr>
      <w:r w:rsidRPr="00D4359D">
        <w:rPr>
          <w:rStyle w:val="HideTWBExt"/>
        </w:rPr>
        <w:t>&lt;Article&gt;</w:t>
      </w:r>
      <w:r w:rsidRPr="00D4359D">
        <w:t>Erwägung H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A3198DF" w14:textId="77777777" w:rsidTr="00170CCF">
        <w:trPr>
          <w:trHeight w:hRule="exact" w:val="240"/>
          <w:jc w:val="center"/>
        </w:trPr>
        <w:tc>
          <w:tcPr>
            <w:tcW w:w="9752" w:type="dxa"/>
            <w:gridSpan w:val="2"/>
            <w:tcBorders>
              <w:top w:val="nil"/>
              <w:left w:val="nil"/>
              <w:bottom w:val="nil"/>
              <w:right w:val="nil"/>
            </w:tcBorders>
          </w:tcPr>
          <w:p w14:paraId="4F819B5A" w14:textId="77777777" w:rsidR="00732479" w:rsidRPr="00D4359D" w:rsidRDefault="00732479" w:rsidP="00170CCF"/>
        </w:tc>
      </w:tr>
      <w:tr w:rsidR="00732479" w:rsidRPr="00D4359D" w14:paraId="71028D01" w14:textId="77777777" w:rsidTr="00170CCF">
        <w:trPr>
          <w:trHeight w:val="240"/>
          <w:jc w:val="center"/>
        </w:trPr>
        <w:tc>
          <w:tcPr>
            <w:tcW w:w="4876" w:type="dxa"/>
            <w:tcBorders>
              <w:top w:val="nil"/>
              <w:left w:val="nil"/>
              <w:bottom w:val="nil"/>
              <w:right w:val="nil"/>
            </w:tcBorders>
          </w:tcPr>
          <w:p w14:paraId="1BC2804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FC0C2EC" w14:textId="77777777" w:rsidR="00732479" w:rsidRPr="00D4359D" w:rsidRDefault="00732479" w:rsidP="00170CCF">
            <w:pPr>
              <w:pStyle w:val="AmColumnHeading"/>
            </w:pPr>
            <w:r w:rsidRPr="00D4359D">
              <w:t>Geänderter Text</w:t>
            </w:r>
          </w:p>
        </w:tc>
      </w:tr>
      <w:tr w:rsidR="00732479" w:rsidRPr="00D4359D" w14:paraId="1CAB6844" w14:textId="77777777" w:rsidTr="00170CCF">
        <w:trPr>
          <w:jc w:val="center"/>
        </w:trPr>
        <w:tc>
          <w:tcPr>
            <w:tcW w:w="4876" w:type="dxa"/>
            <w:tcBorders>
              <w:top w:val="nil"/>
              <w:left w:val="nil"/>
              <w:bottom w:val="nil"/>
              <w:right w:val="nil"/>
            </w:tcBorders>
          </w:tcPr>
          <w:p w14:paraId="09E86530" w14:textId="77777777" w:rsidR="00732479" w:rsidRPr="00D4359D" w:rsidRDefault="00732479" w:rsidP="00170CCF">
            <w:pPr>
              <w:pStyle w:val="Normal6a"/>
            </w:pPr>
          </w:p>
        </w:tc>
        <w:tc>
          <w:tcPr>
            <w:tcW w:w="4876" w:type="dxa"/>
            <w:tcBorders>
              <w:top w:val="nil"/>
              <w:left w:val="nil"/>
              <w:bottom w:val="nil"/>
              <w:right w:val="nil"/>
            </w:tcBorders>
          </w:tcPr>
          <w:p w14:paraId="337EA5CD" w14:textId="77777777" w:rsidR="00732479" w:rsidRPr="00D4359D" w:rsidRDefault="00732479" w:rsidP="00170CCF">
            <w:pPr>
              <w:pStyle w:val="Normal6a"/>
            </w:pPr>
            <w:r w:rsidRPr="00D4359D">
              <w:rPr>
                <w:b/>
                <w:i/>
              </w:rPr>
              <w:t>Ha.</w:t>
            </w:r>
            <w:r w:rsidRPr="00D4359D">
              <w:tab/>
            </w:r>
            <w:r w:rsidRPr="00D4359D">
              <w:rPr>
                <w:b/>
                <w:i/>
              </w:rPr>
              <w:t>in der Erwägung, dass Migräne unverhältnismäßig häufig Frauen betrifft, in der Bevölkerung im erwerbsfähigen Alter eine der Hauptursachen für Behinderungen darstellt und in vielen Gesundheitssystemen nach wie vor unterdiagnostiziert ist und unzureichend behandelt wird;</w:t>
            </w:r>
          </w:p>
        </w:tc>
      </w:tr>
    </w:tbl>
    <w:p w14:paraId="76CBB46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FD56427" w14:textId="77777777" w:rsidR="00732479" w:rsidRPr="00D4359D" w:rsidRDefault="00732479" w:rsidP="00732479">
      <w:r w:rsidRPr="00D4359D">
        <w:rPr>
          <w:rStyle w:val="HideTWBExt"/>
        </w:rPr>
        <w:t>&lt;/Amend&gt;</w:t>
      </w:r>
    </w:p>
    <w:p w14:paraId="36B3BB7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114</w:t>
      </w:r>
      <w:r w:rsidRPr="00D4359D">
        <w:rPr>
          <w:rStyle w:val="HideTWBExt"/>
        </w:rPr>
        <w:t>&lt;/NumAm&gt;</w:t>
      </w:r>
    </w:p>
    <w:p w14:paraId="282B16C0"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181493C7" w14:textId="77777777" w:rsidR="00732479" w:rsidRPr="00D4359D" w:rsidRDefault="00732479" w:rsidP="00732479">
      <w:pPr>
        <w:pStyle w:val="NormalBold"/>
      </w:pPr>
      <w:r w:rsidRPr="00D4359D">
        <w:rPr>
          <w:rStyle w:val="HideTWBExt"/>
          <w:b w:val="0"/>
        </w:rPr>
        <w:t>&lt;/RepeatBlock-By&gt;</w:t>
      </w:r>
    </w:p>
    <w:p w14:paraId="6875EC7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EFD93C2" w14:textId="77777777" w:rsidR="00732479" w:rsidRPr="00D4359D" w:rsidRDefault="00732479" w:rsidP="00732479">
      <w:pPr>
        <w:pStyle w:val="NormalBold"/>
      </w:pPr>
      <w:r w:rsidRPr="00D4359D">
        <w:rPr>
          <w:rStyle w:val="HideTWBExt"/>
        </w:rPr>
        <w:t>&lt;Article&gt;</w:t>
      </w:r>
      <w:r w:rsidRPr="00D4359D">
        <w:t>Erwägung H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6A282A3" w14:textId="77777777" w:rsidTr="00170CCF">
        <w:trPr>
          <w:trHeight w:hRule="exact" w:val="240"/>
          <w:jc w:val="center"/>
        </w:trPr>
        <w:tc>
          <w:tcPr>
            <w:tcW w:w="9752" w:type="dxa"/>
            <w:gridSpan w:val="2"/>
            <w:tcBorders>
              <w:top w:val="nil"/>
              <w:left w:val="nil"/>
              <w:bottom w:val="nil"/>
              <w:right w:val="nil"/>
            </w:tcBorders>
          </w:tcPr>
          <w:p w14:paraId="311A3CFD" w14:textId="77777777" w:rsidR="00732479" w:rsidRPr="00D4359D" w:rsidRDefault="00732479" w:rsidP="00170CCF"/>
        </w:tc>
      </w:tr>
      <w:tr w:rsidR="00732479" w:rsidRPr="00D4359D" w14:paraId="41BD36DE" w14:textId="77777777" w:rsidTr="00170CCF">
        <w:trPr>
          <w:trHeight w:val="240"/>
          <w:jc w:val="center"/>
        </w:trPr>
        <w:tc>
          <w:tcPr>
            <w:tcW w:w="4876" w:type="dxa"/>
            <w:tcBorders>
              <w:top w:val="nil"/>
              <w:left w:val="nil"/>
              <w:bottom w:val="nil"/>
              <w:right w:val="nil"/>
            </w:tcBorders>
          </w:tcPr>
          <w:p w14:paraId="337A810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DB5C7C1" w14:textId="77777777" w:rsidR="00732479" w:rsidRPr="00D4359D" w:rsidRDefault="00732479" w:rsidP="00170CCF">
            <w:pPr>
              <w:pStyle w:val="AmColumnHeading"/>
            </w:pPr>
            <w:r w:rsidRPr="00D4359D">
              <w:t>Geänderter Text</w:t>
            </w:r>
          </w:p>
        </w:tc>
      </w:tr>
      <w:tr w:rsidR="00732479" w:rsidRPr="00D4359D" w14:paraId="305620DC" w14:textId="77777777" w:rsidTr="00170CCF">
        <w:trPr>
          <w:jc w:val="center"/>
        </w:trPr>
        <w:tc>
          <w:tcPr>
            <w:tcW w:w="4876" w:type="dxa"/>
            <w:tcBorders>
              <w:top w:val="nil"/>
              <w:left w:val="nil"/>
              <w:bottom w:val="nil"/>
              <w:right w:val="nil"/>
            </w:tcBorders>
          </w:tcPr>
          <w:p w14:paraId="12EEB0F4" w14:textId="77777777" w:rsidR="00732479" w:rsidRPr="00D4359D" w:rsidRDefault="00732479" w:rsidP="00170CCF">
            <w:pPr>
              <w:pStyle w:val="Normal6a"/>
            </w:pPr>
          </w:p>
        </w:tc>
        <w:tc>
          <w:tcPr>
            <w:tcW w:w="4876" w:type="dxa"/>
            <w:tcBorders>
              <w:top w:val="nil"/>
              <w:left w:val="nil"/>
              <w:bottom w:val="nil"/>
              <w:right w:val="nil"/>
            </w:tcBorders>
          </w:tcPr>
          <w:p w14:paraId="6A072CFF" w14:textId="77777777" w:rsidR="00732479" w:rsidRPr="00D4359D" w:rsidRDefault="00732479" w:rsidP="00170CCF">
            <w:pPr>
              <w:pStyle w:val="Normal6a"/>
            </w:pPr>
            <w:r w:rsidRPr="00D4359D">
              <w:rPr>
                <w:b/>
                <w:i/>
              </w:rPr>
              <w:t>Ha.</w:t>
            </w:r>
            <w:r w:rsidRPr="00D4359D">
              <w:tab/>
            </w:r>
            <w:r w:rsidRPr="00D4359D">
              <w:rPr>
                <w:b/>
                <w:i/>
              </w:rPr>
              <w:t>in der Erwägung, dass die diagnostische Verzögerung bei Endometriose systemisch ist und strukturelle Verzerrungen im Gesundheitswesen widerspiegelt;</w:t>
            </w:r>
          </w:p>
        </w:tc>
      </w:tr>
    </w:tbl>
    <w:p w14:paraId="733752D0"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C70ECED" w14:textId="77777777" w:rsidR="00732479" w:rsidRPr="00D4359D" w:rsidRDefault="00732479" w:rsidP="00732479">
      <w:r w:rsidRPr="00D4359D">
        <w:rPr>
          <w:rStyle w:val="HideTWBExt"/>
        </w:rPr>
        <w:t>&lt;/Amend&gt;</w:t>
      </w:r>
    </w:p>
    <w:p w14:paraId="633B578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115</w:t>
      </w:r>
      <w:r w:rsidRPr="00D4359D">
        <w:rPr>
          <w:rStyle w:val="HideTWBExt"/>
        </w:rPr>
        <w:t>&lt;/NumAm&gt;</w:t>
      </w:r>
    </w:p>
    <w:p w14:paraId="7699BBDE"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02C92E16" w14:textId="77777777" w:rsidR="00732479" w:rsidRPr="00D4359D" w:rsidRDefault="00732479" w:rsidP="00732479">
      <w:pPr>
        <w:pStyle w:val="NormalBold"/>
      </w:pPr>
      <w:r w:rsidRPr="00D4359D">
        <w:rPr>
          <w:rStyle w:val="HideTWBExt"/>
          <w:b w:val="0"/>
        </w:rPr>
        <w:t>&lt;/RepeatBlock-By&gt;</w:t>
      </w:r>
    </w:p>
    <w:p w14:paraId="7AF9ADF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7941B33" w14:textId="77777777" w:rsidR="00732479" w:rsidRPr="00D4359D" w:rsidRDefault="00732479" w:rsidP="00732479">
      <w:pPr>
        <w:pStyle w:val="NormalBold"/>
      </w:pPr>
      <w:r w:rsidRPr="00D4359D">
        <w:rPr>
          <w:rStyle w:val="HideTWBExt"/>
        </w:rPr>
        <w:t>&lt;Article&gt;</w:t>
      </w:r>
      <w:r w:rsidRPr="00D4359D">
        <w:t>Erwägung I</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E618AD6" w14:textId="77777777" w:rsidTr="00170CCF">
        <w:trPr>
          <w:trHeight w:hRule="exact" w:val="240"/>
          <w:jc w:val="center"/>
        </w:trPr>
        <w:tc>
          <w:tcPr>
            <w:tcW w:w="9752" w:type="dxa"/>
            <w:gridSpan w:val="2"/>
            <w:tcBorders>
              <w:top w:val="nil"/>
              <w:left w:val="nil"/>
              <w:bottom w:val="nil"/>
              <w:right w:val="nil"/>
            </w:tcBorders>
          </w:tcPr>
          <w:p w14:paraId="67E45A1A" w14:textId="77777777" w:rsidR="00732479" w:rsidRPr="00D4359D" w:rsidRDefault="00732479" w:rsidP="00170CCF"/>
        </w:tc>
      </w:tr>
      <w:tr w:rsidR="00732479" w:rsidRPr="00D4359D" w14:paraId="5E674F2B" w14:textId="77777777" w:rsidTr="00170CCF">
        <w:trPr>
          <w:trHeight w:val="240"/>
          <w:jc w:val="center"/>
        </w:trPr>
        <w:tc>
          <w:tcPr>
            <w:tcW w:w="4876" w:type="dxa"/>
            <w:tcBorders>
              <w:top w:val="nil"/>
              <w:left w:val="nil"/>
              <w:bottom w:val="nil"/>
              <w:right w:val="nil"/>
            </w:tcBorders>
          </w:tcPr>
          <w:p w14:paraId="3F18031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73B70E9" w14:textId="77777777" w:rsidR="00732479" w:rsidRPr="00D4359D" w:rsidRDefault="00732479" w:rsidP="00170CCF">
            <w:pPr>
              <w:pStyle w:val="AmColumnHeading"/>
            </w:pPr>
            <w:r w:rsidRPr="00D4359D">
              <w:t>Geänderter Text</w:t>
            </w:r>
          </w:p>
        </w:tc>
      </w:tr>
      <w:tr w:rsidR="00732479" w:rsidRPr="00D4359D" w14:paraId="68F35D0B" w14:textId="77777777" w:rsidTr="00170CCF">
        <w:trPr>
          <w:jc w:val="center"/>
        </w:trPr>
        <w:tc>
          <w:tcPr>
            <w:tcW w:w="4876" w:type="dxa"/>
            <w:tcBorders>
              <w:top w:val="nil"/>
              <w:left w:val="nil"/>
              <w:bottom w:val="nil"/>
              <w:right w:val="nil"/>
            </w:tcBorders>
          </w:tcPr>
          <w:p w14:paraId="3C550B20" w14:textId="77777777" w:rsidR="00732479" w:rsidRPr="00D4359D" w:rsidRDefault="00732479" w:rsidP="00170CCF">
            <w:pPr>
              <w:pStyle w:val="Normal6a"/>
            </w:pPr>
            <w:r w:rsidRPr="00D4359D">
              <w:t>I.</w:t>
            </w:r>
            <w:r w:rsidRPr="00D4359D">
              <w:tab/>
              <w:t>in der Erwägung, dass 85 % der Frauen Beschwerden im Zusammenhang mit der Menopause haben und bis 2030 weltweit schätzungsweise 1,2 Milliarden Frauen in der Menopause sein werden</w:t>
            </w:r>
            <w:r w:rsidRPr="00D4359D">
              <w:rPr>
                <w:vertAlign w:val="superscript"/>
              </w:rPr>
              <w:t>11</w:t>
            </w:r>
            <w:r w:rsidRPr="00D4359D">
              <w:t>;</w:t>
            </w:r>
          </w:p>
        </w:tc>
        <w:tc>
          <w:tcPr>
            <w:tcW w:w="4876" w:type="dxa"/>
            <w:tcBorders>
              <w:top w:val="nil"/>
              <w:left w:val="nil"/>
              <w:bottom w:val="nil"/>
              <w:right w:val="nil"/>
            </w:tcBorders>
          </w:tcPr>
          <w:p w14:paraId="259890AF" w14:textId="77777777" w:rsidR="00732479" w:rsidRPr="00D4359D" w:rsidRDefault="00732479" w:rsidP="00170CCF">
            <w:pPr>
              <w:pStyle w:val="Normal6a"/>
            </w:pPr>
            <w:r w:rsidRPr="00D4359D">
              <w:t>I.</w:t>
            </w:r>
            <w:r w:rsidRPr="00D4359D">
              <w:tab/>
              <w:t xml:space="preserve">in der Erwägung, dass 85 % der Frauen Beschwerden im Zusammenhang mit der </w:t>
            </w:r>
            <w:r w:rsidRPr="00D4359D">
              <w:rPr>
                <w:b/>
                <w:i/>
              </w:rPr>
              <w:t>Prämenopause und der</w:t>
            </w:r>
            <w:r w:rsidRPr="00D4359D">
              <w:t xml:space="preserve"> Menopause haben und bis 2030 weltweit schätzungsweise 1,2 Milliarden Frauen in der Menopause sein werden</w:t>
            </w:r>
            <w:r w:rsidRPr="00D4359D">
              <w:rPr>
                <w:vertAlign w:val="superscript"/>
              </w:rPr>
              <w:t>11</w:t>
            </w:r>
            <w:r w:rsidRPr="00D4359D">
              <w:t xml:space="preserve">; </w:t>
            </w:r>
            <w:r w:rsidRPr="00D4359D">
              <w:rPr>
                <w:b/>
                <w:i/>
              </w:rPr>
              <w:t xml:space="preserve">in der Erwägung, dass diese Symptome weit </w:t>
            </w:r>
            <w:r w:rsidRPr="00D4359D">
              <w:rPr>
                <w:b/>
                <w:i/>
              </w:rPr>
              <w:lastRenderedPageBreak/>
              <w:t>über die allgemein anerkannten Symptome hinausgehen, und in der Erwägung, dass es den Frauen selbst und den Ärzten an Informationen über die bedeutenden Veränderungen in dieser natürlichen, aber einschränkenden Phase im Leben von Frauen mangelt;</w:t>
            </w:r>
          </w:p>
        </w:tc>
      </w:tr>
      <w:tr w:rsidR="00732479" w:rsidRPr="00D4359D" w14:paraId="58A05B6F" w14:textId="77777777" w:rsidTr="00170CCF">
        <w:trPr>
          <w:jc w:val="center"/>
        </w:trPr>
        <w:tc>
          <w:tcPr>
            <w:tcW w:w="4876" w:type="dxa"/>
            <w:tcBorders>
              <w:top w:val="nil"/>
              <w:left w:val="nil"/>
              <w:bottom w:val="nil"/>
              <w:right w:val="nil"/>
            </w:tcBorders>
          </w:tcPr>
          <w:p w14:paraId="5B45562C" w14:textId="77777777" w:rsidR="00732479" w:rsidRPr="00D4359D" w:rsidRDefault="00732479" w:rsidP="00170CCF">
            <w:pPr>
              <w:pStyle w:val="Normal6a"/>
            </w:pPr>
            <w:r w:rsidRPr="00D4359D">
              <w:rPr>
                <w:b/>
                <w:i/>
              </w:rPr>
              <w:lastRenderedPageBreak/>
              <w:t>_________________</w:t>
            </w:r>
          </w:p>
        </w:tc>
        <w:tc>
          <w:tcPr>
            <w:tcW w:w="4876" w:type="dxa"/>
            <w:tcBorders>
              <w:top w:val="nil"/>
              <w:left w:val="nil"/>
              <w:bottom w:val="nil"/>
              <w:right w:val="nil"/>
            </w:tcBorders>
          </w:tcPr>
          <w:p w14:paraId="0E07B466" w14:textId="77777777" w:rsidR="00732479" w:rsidRPr="00D4359D" w:rsidRDefault="00732479" w:rsidP="00170CCF">
            <w:pPr>
              <w:pStyle w:val="Normal6a"/>
            </w:pPr>
            <w:r w:rsidRPr="00D4359D">
              <w:rPr>
                <w:b/>
                <w:i/>
              </w:rPr>
              <w:t>_________________</w:t>
            </w:r>
          </w:p>
        </w:tc>
      </w:tr>
      <w:tr w:rsidR="00732479" w:rsidRPr="00D4359D" w14:paraId="6C8C1077" w14:textId="77777777" w:rsidTr="00170CCF">
        <w:trPr>
          <w:jc w:val="center"/>
        </w:trPr>
        <w:tc>
          <w:tcPr>
            <w:tcW w:w="4876" w:type="dxa"/>
            <w:tcBorders>
              <w:top w:val="nil"/>
              <w:left w:val="nil"/>
              <w:bottom w:val="nil"/>
              <w:right w:val="nil"/>
            </w:tcBorders>
          </w:tcPr>
          <w:p w14:paraId="1AE09BE0" w14:textId="77777777" w:rsidR="00732479" w:rsidRPr="00D4359D" w:rsidRDefault="00732479" w:rsidP="00170CCF">
            <w:pPr>
              <w:pStyle w:val="Normal6a"/>
            </w:pPr>
            <w:r w:rsidRPr="00D4359D">
              <w:rPr>
                <w:vertAlign w:val="superscript"/>
              </w:rPr>
              <w:t>11</w:t>
            </w:r>
            <w:r w:rsidRPr="00D4359D">
              <w:t> Studie im Auftrag des Ausschusses für die Rechte der Frauen und die Gleichstellung der Geschlechter: Davaki, K., „Gender Inequalities in Medical Research, Drug Development and Access to Care“, Fachabteilung Bürger, Gleichstellung und Kultur, Generaldirektion Bürgerrechte, Justiz und institutionelle Angelegenheiten, Europäisches Parlament, 2025, S. 86, https://www.europarl.europa.eu/RegData/etudes/STUD/2025/778519/IUST_STU(2025)778519_EN.pdf.</w:t>
            </w:r>
          </w:p>
        </w:tc>
        <w:tc>
          <w:tcPr>
            <w:tcW w:w="4876" w:type="dxa"/>
            <w:tcBorders>
              <w:top w:val="nil"/>
              <w:left w:val="nil"/>
              <w:bottom w:val="nil"/>
              <w:right w:val="nil"/>
            </w:tcBorders>
          </w:tcPr>
          <w:p w14:paraId="35C89F17" w14:textId="77777777" w:rsidR="00732479" w:rsidRPr="00D4359D" w:rsidRDefault="00732479" w:rsidP="00170CCF">
            <w:pPr>
              <w:pStyle w:val="Normal6a"/>
            </w:pPr>
            <w:r w:rsidRPr="00D4359D">
              <w:rPr>
                <w:vertAlign w:val="superscript"/>
              </w:rPr>
              <w:t>11</w:t>
            </w:r>
            <w:r w:rsidRPr="00D4359D">
              <w:t> Studie im Auftrag des Ausschusses für die Rechte der Frauen und die Gleichstellung der Geschlechter: Davaki, K., „Gender Inequalities in Medical Research, Drug Development and Access to Care“, Fachabteilung Bürger, Gleichstellung und Kultur, Generaldirektion Bürgerrechte, Justiz und institutionelle Angelegenheiten, Europäisches Parlament, 2025, S. 86, https://www.europarl.europa.eu/RegData/etudes/STUD/2025/778519/IUST_STU(2025)778519_EN.pdf.</w:t>
            </w:r>
          </w:p>
        </w:tc>
      </w:tr>
    </w:tbl>
    <w:p w14:paraId="5460A0A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19FF6D5A" w14:textId="77777777" w:rsidR="00732479" w:rsidRPr="00D4359D" w:rsidRDefault="00732479" w:rsidP="00732479">
      <w:r w:rsidRPr="00D4359D">
        <w:rPr>
          <w:rStyle w:val="HideTWBExt"/>
        </w:rPr>
        <w:t>&lt;/Amend&gt;</w:t>
      </w:r>
    </w:p>
    <w:p w14:paraId="5083853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116</w:t>
      </w:r>
      <w:r w:rsidRPr="00D4359D">
        <w:rPr>
          <w:rStyle w:val="HideTWBExt"/>
        </w:rPr>
        <w:t>&lt;/NumAm&gt;</w:t>
      </w:r>
    </w:p>
    <w:p w14:paraId="609A0DDB"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11126EF7" w14:textId="77777777" w:rsidR="00732479" w:rsidRPr="00D4359D" w:rsidRDefault="00732479" w:rsidP="00732479">
      <w:pPr>
        <w:pStyle w:val="NormalBold"/>
      </w:pPr>
      <w:r w:rsidRPr="00D4359D">
        <w:rPr>
          <w:rStyle w:val="HideTWBExt"/>
          <w:b w:val="0"/>
        </w:rPr>
        <w:t>&lt;/RepeatBlock-By&gt;</w:t>
      </w:r>
    </w:p>
    <w:p w14:paraId="0B37BC7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447018A" w14:textId="77777777" w:rsidR="00732479" w:rsidRPr="00D4359D" w:rsidRDefault="00732479" w:rsidP="00732479">
      <w:pPr>
        <w:pStyle w:val="NormalBold"/>
      </w:pPr>
      <w:r w:rsidRPr="00D4359D">
        <w:rPr>
          <w:rStyle w:val="HideTWBExt"/>
        </w:rPr>
        <w:t>&lt;Article&gt;</w:t>
      </w:r>
      <w:r w:rsidRPr="00D4359D">
        <w:t>Erwägung I</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D13EF12" w14:textId="77777777" w:rsidTr="00170CCF">
        <w:trPr>
          <w:trHeight w:hRule="exact" w:val="240"/>
          <w:jc w:val="center"/>
        </w:trPr>
        <w:tc>
          <w:tcPr>
            <w:tcW w:w="9752" w:type="dxa"/>
            <w:gridSpan w:val="2"/>
            <w:tcBorders>
              <w:top w:val="nil"/>
              <w:left w:val="nil"/>
              <w:bottom w:val="nil"/>
              <w:right w:val="nil"/>
            </w:tcBorders>
          </w:tcPr>
          <w:p w14:paraId="63130E2E" w14:textId="77777777" w:rsidR="00732479" w:rsidRPr="00D4359D" w:rsidRDefault="00732479" w:rsidP="00170CCF"/>
        </w:tc>
      </w:tr>
      <w:tr w:rsidR="00732479" w:rsidRPr="00D4359D" w14:paraId="515C7222" w14:textId="77777777" w:rsidTr="00170CCF">
        <w:trPr>
          <w:trHeight w:val="240"/>
          <w:jc w:val="center"/>
        </w:trPr>
        <w:tc>
          <w:tcPr>
            <w:tcW w:w="4876" w:type="dxa"/>
            <w:tcBorders>
              <w:top w:val="nil"/>
              <w:left w:val="nil"/>
              <w:bottom w:val="nil"/>
              <w:right w:val="nil"/>
            </w:tcBorders>
          </w:tcPr>
          <w:p w14:paraId="30C7891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1E3F5DF" w14:textId="77777777" w:rsidR="00732479" w:rsidRPr="00D4359D" w:rsidRDefault="00732479" w:rsidP="00170CCF">
            <w:pPr>
              <w:pStyle w:val="AmColumnHeading"/>
            </w:pPr>
            <w:r w:rsidRPr="00D4359D">
              <w:t>Geänderter Text</w:t>
            </w:r>
          </w:p>
        </w:tc>
      </w:tr>
      <w:tr w:rsidR="00732479" w:rsidRPr="00D4359D" w14:paraId="47F4E479" w14:textId="77777777" w:rsidTr="00170CCF">
        <w:trPr>
          <w:jc w:val="center"/>
        </w:trPr>
        <w:tc>
          <w:tcPr>
            <w:tcW w:w="4876" w:type="dxa"/>
            <w:tcBorders>
              <w:top w:val="nil"/>
              <w:left w:val="nil"/>
              <w:bottom w:val="nil"/>
              <w:right w:val="nil"/>
            </w:tcBorders>
          </w:tcPr>
          <w:p w14:paraId="62936195" w14:textId="77777777" w:rsidR="00732479" w:rsidRPr="00D4359D" w:rsidRDefault="00732479" w:rsidP="00170CCF">
            <w:pPr>
              <w:pStyle w:val="Normal6a"/>
            </w:pPr>
            <w:r w:rsidRPr="00D4359D">
              <w:t>I.</w:t>
            </w:r>
            <w:r w:rsidRPr="00D4359D">
              <w:tab/>
              <w:t>in der Erwägung, dass 85 % der Frauen Beschwerden im Zusammenhang mit der Menopause haben und bis 2030 weltweit schätzungsweise 1,2 Milliarden Frauen in der Menopause sein werden</w:t>
            </w:r>
            <w:r w:rsidRPr="00D4359D">
              <w:rPr>
                <w:vertAlign w:val="superscript"/>
              </w:rPr>
              <w:t>11</w:t>
            </w:r>
            <w:r w:rsidRPr="00D4359D">
              <w:t>;</w:t>
            </w:r>
          </w:p>
        </w:tc>
        <w:tc>
          <w:tcPr>
            <w:tcW w:w="4876" w:type="dxa"/>
            <w:tcBorders>
              <w:top w:val="nil"/>
              <w:left w:val="nil"/>
              <w:bottom w:val="nil"/>
              <w:right w:val="nil"/>
            </w:tcBorders>
          </w:tcPr>
          <w:p w14:paraId="4B138C29" w14:textId="77777777" w:rsidR="00732479" w:rsidRPr="00D4359D" w:rsidRDefault="00732479" w:rsidP="00170CCF">
            <w:pPr>
              <w:pStyle w:val="Normal6a"/>
            </w:pPr>
            <w:r w:rsidRPr="00D4359D">
              <w:t>I.</w:t>
            </w:r>
            <w:r w:rsidRPr="00D4359D">
              <w:tab/>
              <w:t>in der Erwägung, dass 85 % der Frauen Beschwerden im Zusammenhang mit der Menopause haben und</w:t>
            </w:r>
            <w:r w:rsidRPr="00D4359D">
              <w:rPr>
                <w:b/>
                <w:i/>
              </w:rPr>
              <w:t xml:space="preserve"> die meisten Frauen in der Menopause angeben, dass sich diese nachteilig auf ihre Lebensgrundlagen auswirkt; in der Erwägung, dass </w:t>
            </w:r>
            <w:r w:rsidRPr="00D4359D">
              <w:t>bis 2030 weltweit schätzungsweise 1,2 Milliarden Frauen in der Menopause sein werden</w:t>
            </w:r>
            <w:r w:rsidRPr="00D4359D">
              <w:rPr>
                <w:vertAlign w:val="superscript"/>
              </w:rPr>
              <w:t>11</w:t>
            </w:r>
            <w:r w:rsidRPr="00D4359D">
              <w:t>;</w:t>
            </w:r>
          </w:p>
        </w:tc>
      </w:tr>
      <w:tr w:rsidR="00732479" w:rsidRPr="00D4359D" w14:paraId="4E8D1BA2" w14:textId="77777777" w:rsidTr="00170CCF">
        <w:trPr>
          <w:jc w:val="center"/>
        </w:trPr>
        <w:tc>
          <w:tcPr>
            <w:tcW w:w="4876" w:type="dxa"/>
            <w:tcBorders>
              <w:top w:val="nil"/>
              <w:left w:val="nil"/>
              <w:bottom w:val="nil"/>
              <w:right w:val="nil"/>
            </w:tcBorders>
          </w:tcPr>
          <w:p w14:paraId="18EDDF29"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7896DC44" w14:textId="77777777" w:rsidR="00732479" w:rsidRPr="00D4359D" w:rsidRDefault="00732479" w:rsidP="00170CCF">
            <w:pPr>
              <w:pStyle w:val="Normal6a"/>
            </w:pPr>
            <w:r w:rsidRPr="00D4359D">
              <w:rPr>
                <w:b/>
                <w:i/>
              </w:rPr>
              <w:t>_________________</w:t>
            </w:r>
          </w:p>
        </w:tc>
      </w:tr>
      <w:tr w:rsidR="00732479" w:rsidRPr="00D4359D" w14:paraId="75378C76" w14:textId="77777777" w:rsidTr="00170CCF">
        <w:trPr>
          <w:jc w:val="center"/>
        </w:trPr>
        <w:tc>
          <w:tcPr>
            <w:tcW w:w="4876" w:type="dxa"/>
            <w:tcBorders>
              <w:top w:val="nil"/>
              <w:left w:val="nil"/>
              <w:bottom w:val="nil"/>
              <w:right w:val="nil"/>
            </w:tcBorders>
          </w:tcPr>
          <w:p w14:paraId="1669E44E" w14:textId="77777777" w:rsidR="00732479" w:rsidRPr="00D4359D" w:rsidRDefault="00732479" w:rsidP="00170CCF">
            <w:pPr>
              <w:pStyle w:val="Normal6a"/>
            </w:pPr>
            <w:r w:rsidRPr="00D4359D">
              <w:rPr>
                <w:vertAlign w:val="superscript"/>
              </w:rPr>
              <w:t>11</w:t>
            </w:r>
            <w:r w:rsidRPr="00D4359D">
              <w:t xml:space="preserve"> Studie im Auftrag des Ausschusses für die Rechte der Frauen und die </w:t>
            </w:r>
            <w:r w:rsidRPr="00D4359D">
              <w:lastRenderedPageBreak/>
              <w:t>Gleichstellung der Geschlechter: Davaki, K., „Gender Inequalities in Medical Research, Drug Development and Access to Care“, Fachabteilung Bürger, Gleichstellung und Kultur, Generaldirektion Bürgerrechte, Justiz und institutionelle Angelegenheiten, Europäisches Parlament, 2025, S. 86, https://www.europarl.europa.eu/RegData/etudes/STUD/2025/778519/IUST_STU(2025)778519_EN.pdf.</w:t>
            </w:r>
          </w:p>
        </w:tc>
        <w:tc>
          <w:tcPr>
            <w:tcW w:w="4876" w:type="dxa"/>
            <w:tcBorders>
              <w:top w:val="nil"/>
              <w:left w:val="nil"/>
              <w:bottom w:val="nil"/>
              <w:right w:val="nil"/>
            </w:tcBorders>
          </w:tcPr>
          <w:p w14:paraId="77683EA1" w14:textId="77777777" w:rsidR="00732479" w:rsidRPr="00D4359D" w:rsidRDefault="00732479" w:rsidP="00170CCF">
            <w:pPr>
              <w:pStyle w:val="Normal6a"/>
            </w:pPr>
            <w:r w:rsidRPr="00D4359D">
              <w:rPr>
                <w:vertAlign w:val="superscript"/>
              </w:rPr>
              <w:lastRenderedPageBreak/>
              <w:t>11</w:t>
            </w:r>
            <w:r w:rsidRPr="00D4359D">
              <w:t xml:space="preserve"> Studie im Auftrag des Ausschusses für die Rechte der Frauen und die </w:t>
            </w:r>
            <w:r w:rsidRPr="00D4359D">
              <w:lastRenderedPageBreak/>
              <w:t>Gleichstellung der Geschlechter: Davaki, K., „Gender Inequalities in Medical Research, Drug Development and Access to Care“, Fachabteilung Bürger, Gleichstellung und Kultur, Generaldirektion Bürgerrechte, Justiz und institutionelle Angelegenheiten, Europäisches Parlament, 2025, S. 86, https://www.europarl.europa.eu/RegData/etudes/STUD/2025/778519/IUST_STU(2025)778519_EN.pdf.</w:t>
            </w:r>
          </w:p>
        </w:tc>
      </w:tr>
    </w:tbl>
    <w:p w14:paraId="6F14934F"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3643510" w14:textId="77777777" w:rsidR="00732479" w:rsidRPr="00D4359D" w:rsidRDefault="00732479" w:rsidP="00732479">
      <w:r w:rsidRPr="00D4359D">
        <w:rPr>
          <w:rStyle w:val="HideTWBExt"/>
        </w:rPr>
        <w:t>&lt;/Amend&gt;</w:t>
      </w:r>
    </w:p>
    <w:p w14:paraId="4042871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117</w:t>
      </w:r>
      <w:r w:rsidRPr="00D4359D">
        <w:rPr>
          <w:rStyle w:val="HideTWBExt"/>
        </w:rPr>
        <w:t>&lt;/NumAm&gt;</w:t>
      </w:r>
    </w:p>
    <w:p w14:paraId="5345F5BE"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3DF1592F" w14:textId="77777777" w:rsidR="00732479" w:rsidRPr="00D4359D" w:rsidRDefault="00732479" w:rsidP="00732479">
      <w:pPr>
        <w:pStyle w:val="NormalBold"/>
      </w:pPr>
      <w:r w:rsidRPr="00D4359D">
        <w:rPr>
          <w:rStyle w:val="HideTWBExt"/>
          <w:b w:val="0"/>
        </w:rPr>
        <w:t>&lt;/RepeatBlock-By&gt;</w:t>
      </w:r>
    </w:p>
    <w:p w14:paraId="6EF72DC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BA3ECA2" w14:textId="77777777" w:rsidR="00732479" w:rsidRPr="00D4359D" w:rsidRDefault="00732479" w:rsidP="00732479">
      <w:pPr>
        <w:pStyle w:val="NormalBold"/>
      </w:pPr>
      <w:r w:rsidRPr="00D4359D">
        <w:rPr>
          <w:rStyle w:val="HideTWBExt"/>
        </w:rPr>
        <w:t>&lt;Article&gt;</w:t>
      </w:r>
      <w:r w:rsidRPr="00D4359D">
        <w:t>Erwägung I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3D36C53" w14:textId="77777777" w:rsidTr="00170CCF">
        <w:trPr>
          <w:trHeight w:hRule="exact" w:val="240"/>
          <w:jc w:val="center"/>
        </w:trPr>
        <w:tc>
          <w:tcPr>
            <w:tcW w:w="9752" w:type="dxa"/>
            <w:gridSpan w:val="2"/>
            <w:tcBorders>
              <w:top w:val="nil"/>
              <w:left w:val="nil"/>
              <w:bottom w:val="nil"/>
              <w:right w:val="nil"/>
            </w:tcBorders>
          </w:tcPr>
          <w:p w14:paraId="7AB9C54F" w14:textId="77777777" w:rsidR="00732479" w:rsidRPr="00D4359D" w:rsidRDefault="00732479" w:rsidP="00170CCF"/>
        </w:tc>
      </w:tr>
      <w:tr w:rsidR="00732479" w:rsidRPr="00D4359D" w14:paraId="69030ADB" w14:textId="77777777" w:rsidTr="00170CCF">
        <w:trPr>
          <w:trHeight w:val="240"/>
          <w:jc w:val="center"/>
        </w:trPr>
        <w:tc>
          <w:tcPr>
            <w:tcW w:w="4876" w:type="dxa"/>
            <w:tcBorders>
              <w:top w:val="nil"/>
              <w:left w:val="nil"/>
              <w:bottom w:val="nil"/>
              <w:right w:val="nil"/>
            </w:tcBorders>
          </w:tcPr>
          <w:p w14:paraId="20EF731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D1FD38A" w14:textId="77777777" w:rsidR="00732479" w:rsidRPr="00D4359D" w:rsidRDefault="00732479" w:rsidP="00170CCF">
            <w:pPr>
              <w:pStyle w:val="AmColumnHeading"/>
            </w:pPr>
            <w:r w:rsidRPr="00D4359D">
              <w:t>Geänderter Text</w:t>
            </w:r>
          </w:p>
        </w:tc>
      </w:tr>
      <w:tr w:rsidR="00732479" w:rsidRPr="00D4359D" w14:paraId="0D7BACBC" w14:textId="77777777" w:rsidTr="00170CCF">
        <w:trPr>
          <w:jc w:val="center"/>
        </w:trPr>
        <w:tc>
          <w:tcPr>
            <w:tcW w:w="4876" w:type="dxa"/>
            <w:tcBorders>
              <w:top w:val="nil"/>
              <w:left w:val="nil"/>
              <w:bottom w:val="nil"/>
              <w:right w:val="nil"/>
            </w:tcBorders>
          </w:tcPr>
          <w:p w14:paraId="34C45677" w14:textId="77777777" w:rsidR="00732479" w:rsidRPr="00D4359D" w:rsidRDefault="00732479" w:rsidP="00170CCF">
            <w:pPr>
              <w:pStyle w:val="Normal6a"/>
            </w:pPr>
          </w:p>
        </w:tc>
        <w:tc>
          <w:tcPr>
            <w:tcW w:w="4876" w:type="dxa"/>
            <w:tcBorders>
              <w:top w:val="nil"/>
              <w:left w:val="nil"/>
              <w:bottom w:val="nil"/>
              <w:right w:val="nil"/>
            </w:tcBorders>
          </w:tcPr>
          <w:p w14:paraId="6B35E413" w14:textId="77777777" w:rsidR="00732479" w:rsidRPr="00D4359D" w:rsidRDefault="00732479" w:rsidP="00170CCF">
            <w:pPr>
              <w:pStyle w:val="Normal6a"/>
            </w:pPr>
            <w:r w:rsidRPr="00D4359D">
              <w:rPr>
                <w:b/>
                <w:i/>
              </w:rPr>
              <w:t>Ia.</w:t>
            </w:r>
            <w:r w:rsidRPr="00D4359D">
              <w:tab/>
            </w:r>
            <w:r w:rsidRPr="00D4359D">
              <w:rPr>
                <w:b/>
                <w:i/>
              </w:rPr>
              <w:t>in der Erwägung, dass die Menopause und die Perimenopause nach wie vor nicht ausreichend als schwerwiegende gesundheitliche und soziale Probleme anerkannt werden und die damit verbundenen Symptome weitgehend unberücksichtigt bleiben, was zu einem ungleichen Zugang zu fachärztlicher und evidenzbasierter Versorgung, einer ungleichen Verfügbarkeit von Hormontherapien, unzureichenden Vorkehrungen am Arbeitsplatz und negativen Auswirkungen auf die Teilhabe von Frauen am Arbeitsleben führt;</w:t>
            </w:r>
          </w:p>
        </w:tc>
      </w:tr>
    </w:tbl>
    <w:p w14:paraId="5C9E574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187145C" w14:textId="77777777" w:rsidR="00732479" w:rsidRPr="00D4359D" w:rsidRDefault="00732479" w:rsidP="00732479">
      <w:r w:rsidRPr="00D4359D">
        <w:rPr>
          <w:rStyle w:val="HideTWBExt"/>
        </w:rPr>
        <w:t>&lt;/Amend&gt;</w:t>
      </w:r>
    </w:p>
    <w:p w14:paraId="7C3D7E9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118</w:t>
      </w:r>
      <w:r w:rsidRPr="00D4359D">
        <w:rPr>
          <w:rStyle w:val="HideTWBExt"/>
        </w:rPr>
        <w:t>&lt;/NumAm&gt;</w:t>
      </w:r>
    </w:p>
    <w:p w14:paraId="5E2DBC85" w14:textId="77777777" w:rsidR="00732479" w:rsidRPr="00D4359D" w:rsidRDefault="00732479" w:rsidP="00732479">
      <w:pPr>
        <w:pStyle w:val="NormalBold"/>
      </w:pPr>
      <w:r w:rsidRPr="00D4359D">
        <w:rPr>
          <w:rStyle w:val="HideTWBExt"/>
          <w:b w:val="0"/>
        </w:rPr>
        <w:lastRenderedPageBreak/>
        <w:t>&lt;RepeatBlock-By&gt;&lt;Members&gt;</w:t>
      </w:r>
      <w:r w:rsidRPr="00D4359D">
        <w:t>Mélissa Camara</w:t>
      </w:r>
      <w:r w:rsidRPr="00D4359D">
        <w:rPr>
          <w:rStyle w:val="HideTWBExt"/>
          <w:b w:val="0"/>
        </w:rPr>
        <w:t>&lt;/Members&gt;</w:t>
      </w:r>
    </w:p>
    <w:p w14:paraId="1BA6228B" w14:textId="77777777" w:rsidR="00732479" w:rsidRPr="00D4359D" w:rsidRDefault="00732479" w:rsidP="00732479">
      <w:pPr>
        <w:pStyle w:val="NormalBold"/>
      </w:pPr>
      <w:r w:rsidRPr="00D4359D">
        <w:rPr>
          <w:rStyle w:val="HideTWBExt"/>
          <w:b w:val="0"/>
        </w:rPr>
        <w:t>&lt;/RepeatBlock-By&gt;</w:t>
      </w:r>
    </w:p>
    <w:p w14:paraId="4F87FB5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EC3534A" w14:textId="77777777" w:rsidR="00732479" w:rsidRPr="00D4359D" w:rsidRDefault="00732479" w:rsidP="00732479">
      <w:pPr>
        <w:pStyle w:val="NormalBold"/>
      </w:pPr>
      <w:r w:rsidRPr="00D4359D">
        <w:rPr>
          <w:rStyle w:val="HideTWBExt"/>
        </w:rPr>
        <w:t>&lt;Article&gt;</w:t>
      </w:r>
      <w:r w:rsidRPr="00D4359D">
        <w:t>Erwägung I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6A86233" w14:textId="77777777" w:rsidTr="00170CCF">
        <w:trPr>
          <w:trHeight w:hRule="exact" w:val="240"/>
          <w:jc w:val="center"/>
        </w:trPr>
        <w:tc>
          <w:tcPr>
            <w:tcW w:w="9752" w:type="dxa"/>
            <w:gridSpan w:val="2"/>
            <w:tcBorders>
              <w:top w:val="nil"/>
              <w:left w:val="nil"/>
              <w:bottom w:val="nil"/>
              <w:right w:val="nil"/>
            </w:tcBorders>
          </w:tcPr>
          <w:p w14:paraId="165F0751" w14:textId="77777777" w:rsidR="00732479" w:rsidRPr="00D4359D" w:rsidRDefault="00732479" w:rsidP="00170CCF"/>
        </w:tc>
      </w:tr>
      <w:tr w:rsidR="00732479" w:rsidRPr="00D4359D" w14:paraId="2689DDED" w14:textId="77777777" w:rsidTr="00170CCF">
        <w:trPr>
          <w:trHeight w:val="240"/>
          <w:jc w:val="center"/>
        </w:trPr>
        <w:tc>
          <w:tcPr>
            <w:tcW w:w="4876" w:type="dxa"/>
            <w:tcBorders>
              <w:top w:val="nil"/>
              <w:left w:val="nil"/>
              <w:bottom w:val="nil"/>
              <w:right w:val="nil"/>
            </w:tcBorders>
          </w:tcPr>
          <w:p w14:paraId="14CC2C1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7C39DCE" w14:textId="77777777" w:rsidR="00732479" w:rsidRPr="00D4359D" w:rsidRDefault="00732479" w:rsidP="00170CCF">
            <w:pPr>
              <w:pStyle w:val="AmColumnHeading"/>
            </w:pPr>
            <w:r w:rsidRPr="00D4359D">
              <w:t>Geänderter Text</w:t>
            </w:r>
          </w:p>
        </w:tc>
      </w:tr>
      <w:tr w:rsidR="00732479" w:rsidRPr="00D4359D" w14:paraId="4F26486C" w14:textId="77777777" w:rsidTr="00170CCF">
        <w:trPr>
          <w:jc w:val="center"/>
        </w:trPr>
        <w:tc>
          <w:tcPr>
            <w:tcW w:w="4876" w:type="dxa"/>
            <w:tcBorders>
              <w:top w:val="nil"/>
              <w:left w:val="nil"/>
              <w:bottom w:val="nil"/>
              <w:right w:val="nil"/>
            </w:tcBorders>
          </w:tcPr>
          <w:p w14:paraId="12138AC4" w14:textId="77777777" w:rsidR="00732479" w:rsidRPr="00D4359D" w:rsidRDefault="00732479" w:rsidP="00170CCF">
            <w:pPr>
              <w:pStyle w:val="Normal6a"/>
            </w:pPr>
          </w:p>
        </w:tc>
        <w:tc>
          <w:tcPr>
            <w:tcW w:w="4876" w:type="dxa"/>
            <w:tcBorders>
              <w:top w:val="nil"/>
              <w:left w:val="nil"/>
              <w:bottom w:val="nil"/>
              <w:right w:val="nil"/>
            </w:tcBorders>
          </w:tcPr>
          <w:p w14:paraId="12BF477D" w14:textId="77777777" w:rsidR="00732479" w:rsidRPr="00D4359D" w:rsidRDefault="00732479" w:rsidP="00170CCF">
            <w:pPr>
              <w:pStyle w:val="Normal6a"/>
            </w:pPr>
            <w:r w:rsidRPr="00D4359D">
              <w:rPr>
                <w:b/>
                <w:i/>
              </w:rPr>
              <w:t>Ia.</w:t>
            </w:r>
            <w:r w:rsidRPr="00D4359D">
              <w:tab/>
            </w:r>
            <w:r w:rsidRPr="00D4359D">
              <w:rPr>
                <w:b/>
                <w:i/>
              </w:rPr>
              <w:t>in der Erwägung, dass das Fehlen einer angemessenen Versorgung in der Menopause zu Stigmatisierung, Diskriminierung am Arbeitsplatz und einer Verschlechterung der Lebensqualität beiträgt, was sich unmittelbar auf die wirtschaftliche Unabhängigkeit und die soziale Teilhabe auswirkt;</w:t>
            </w:r>
          </w:p>
        </w:tc>
      </w:tr>
    </w:tbl>
    <w:p w14:paraId="0AB5320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44DD5E4" w14:textId="77777777" w:rsidR="00732479" w:rsidRPr="00D4359D" w:rsidRDefault="00732479" w:rsidP="00732479">
      <w:r w:rsidRPr="00D4359D">
        <w:rPr>
          <w:rStyle w:val="HideTWBExt"/>
        </w:rPr>
        <w:t>&lt;/Amend&gt;</w:t>
      </w:r>
    </w:p>
    <w:p w14:paraId="60C3175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119</w:t>
      </w:r>
      <w:r w:rsidRPr="00D4359D">
        <w:rPr>
          <w:rStyle w:val="HideTWBExt"/>
        </w:rPr>
        <w:t>&lt;/NumAm&gt;</w:t>
      </w:r>
    </w:p>
    <w:p w14:paraId="3764631D"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213B33F1" w14:textId="77777777" w:rsidR="00732479" w:rsidRPr="00D4359D" w:rsidRDefault="00732479" w:rsidP="00732479">
      <w:pPr>
        <w:pStyle w:val="NormalBold"/>
      </w:pPr>
      <w:r w:rsidRPr="00D4359D">
        <w:rPr>
          <w:rStyle w:val="HideTWBExt"/>
          <w:b w:val="0"/>
        </w:rPr>
        <w:t>&lt;/RepeatBlock-By&gt;</w:t>
      </w:r>
    </w:p>
    <w:p w14:paraId="7744674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63C3BD6" w14:textId="77777777" w:rsidR="00732479" w:rsidRPr="00D4359D" w:rsidRDefault="00732479" w:rsidP="00732479">
      <w:pPr>
        <w:pStyle w:val="NormalBold"/>
      </w:pPr>
      <w:r w:rsidRPr="00D4359D">
        <w:rPr>
          <w:rStyle w:val="HideTWBExt"/>
        </w:rPr>
        <w:t>&lt;Article&gt;</w:t>
      </w:r>
      <w:r w:rsidRPr="00D4359D">
        <w:t>Erwägung I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1E314D8" w14:textId="77777777" w:rsidTr="00170CCF">
        <w:trPr>
          <w:trHeight w:hRule="exact" w:val="240"/>
          <w:jc w:val="center"/>
        </w:trPr>
        <w:tc>
          <w:tcPr>
            <w:tcW w:w="9752" w:type="dxa"/>
            <w:gridSpan w:val="2"/>
            <w:tcBorders>
              <w:top w:val="nil"/>
              <w:left w:val="nil"/>
              <w:bottom w:val="nil"/>
              <w:right w:val="nil"/>
            </w:tcBorders>
          </w:tcPr>
          <w:p w14:paraId="1FD03738" w14:textId="77777777" w:rsidR="00732479" w:rsidRPr="00D4359D" w:rsidRDefault="00732479" w:rsidP="00170CCF"/>
        </w:tc>
      </w:tr>
      <w:tr w:rsidR="00732479" w:rsidRPr="00D4359D" w14:paraId="4A731F2D" w14:textId="77777777" w:rsidTr="00170CCF">
        <w:trPr>
          <w:trHeight w:val="240"/>
          <w:jc w:val="center"/>
        </w:trPr>
        <w:tc>
          <w:tcPr>
            <w:tcW w:w="4876" w:type="dxa"/>
            <w:tcBorders>
              <w:top w:val="nil"/>
              <w:left w:val="nil"/>
              <w:bottom w:val="nil"/>
              <w:right w:val="nil"/>
            </w:tcBorders>
          </w:tcPr>
          <w:p w14:paraId="4FA3707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C1E88CE" w14:textId="77777777" w:rsidR="00732479" w:rsidRPr="00D4359D" w:rsidRDefault="00732479" w:rsidP="00170CCF">
            <w:pPr>
              <w:pStyle w:val="AmColumnHeading"/>
            </w:pPr>
            <w:r w:rsidRPr="00D4359D">
              <w:t>Geänderter Text</w:t>
            </w:r>
          </w:p>
        </w:tc>
      </w:tr>
      <w:tr w:rsidR="00732479" w:rsidRPr="00D4359D" w14:paraId="0494C2ED" w14:textId="77777777" w:rsidTr="00170CCF">
        <w:trPr>
          <w:jc w:val="center"/>
        </w:trPr>
        <w:tc>
          <w:tcPr>
            <w:tcW w:w="4876" w:type="dxa"/>
            <w:tcBorders>
              <w:top w:val="nil"/>
              <w:left w:val="nil"/>
              <w:bottom w:val="nil"/>
              <w:right w:val="nil"/>
            </w:tcBorders>
          </w:tcPr>
          <w:p w14:paraId="3D7FE11B" w14:textId="77777777" w:rsidR="00732479" w:rsidRPr="00D4359D" w:rsidRDefault="00732479" w:rsidP="00170CCF">
            <w:pPr>
              <w:pStyle w:val="Normal6a"/>
            </w:pPr>
          </w:p>
        </w:tc>
        <w:tc>
          <w:tcPr>
            <w:tcW w:w="4876" w:type="dxa"/>
            <w:tcBorders>
              <w:top w:val="nil"/>
              <w:left w:val="nil"/>
              <w:bottom w:val="nil"/>
              <w:right w:val="nil"/>
            </w:tcBorders>
          </w:tcPr>
          <w:p w14:paraId="6DEBA7E4" w14:textId="77777777" w:rsidR="00732479" w:rsidRPr="00D4359D" w:rsidRDefault="00732479" w:rsidP="00170CCF">
            <w:pPr>
              <w:pStyle w:val="Normal6a"/>
            </w:pPr>
            <w:r w:rsidRPr="00D4359D">
              <w:rPr>
                <w:b/>
                <w:i/>
              </w:rPr>
              <w:t>Ia.</w:t>
            </w:r>
            <w:r w:rsidRPr="00D4359D">
              <w:tab/>
            </w:r>
            <w:r w:rsidRPr="00D4359D">
              <w:rPr>
                <w:b/>
                <w:i/>
              </w:rPr>
              <w:t>in der Erwägung, dass 85 % der Frauen während der Menopause Beschwerden haben</w:t>
            </w:r>
            <w:r w:rsidRPr="00D4359D">
              <w:rPr>
                <w:b/>
                <w:i/>
                <w:vertAlign w:val="superscript"/>
              </w:rPr>
              <w:t>1a</w:t>
            </w:r>
            <w:r w:rsidRPr="00D4359D">
              <w:rPr>
                <w:b/>
                <w:i/>
              </w:rPr>
              <w:t>, die ihre physische und psychische Gesundheit, ihre Lebensqualität und ihre Erwerbsbeteiligung erheblich beeinträchtigen können;</w:t>
            </w:r>
          </w:p>
        </w:tc>
      </w:tr>
      <w:tr w:rsidR="00732479" w:rsidRPr="00D4359D" w14:paraId="33DFC60D" w14:textId="77777777" w:rsidTr="00170CCF">
        <w:trPr>
          <w:jc w:val="center"/>
        </w:trPr>
        <w:tc>
          <w:tcPr>
            <w:tcW w:w="4876" w:type="dxa"/>
            <w:tcBorders>
              <w:top w:val="nil"/>
              <w:left w:val="nil"/>
              <w:bottom w:val="nil"/>
              <w:right w:val="nil"/>
            </w:tcBorders>
          </w:tcPr>
          <w:p w14:paraId="5A06C38E" w14:textId="77777777" w:rsidR="00732479" w:rsidRPr="00D4359D" w:rsidRDefault="00732479" w:rsidP="00170CCF"/>
        </w:tc>
        <w:tc>
          <w:tcPr>
            <w:tcW w:w="4876" w:type="dxa"/>
            <w:tcBorders>
              <w:top w:val="nil"/>
              <w:left w:val="nil"/>
              <w:bottom w:val="nil"/>
              <w:right w:val="nil"/>
            </w:tcBorders>
          </w:tcPr>
          <w:p w14:paraId="50890709" w14:textId="77777777" w:rsidR="00732479" w:rsidRPr="00D4359D" w:rsidRDefault="00732479" w:rsidP="00170CCF">
            <w:pPr>
              <w:pStyle w:val="Normal6a"/>
            </w:pPr>
            <w:r w:rsidRPr="00D4359D">
              <w:rPr>
                <w:b/>
                <w:i/>
              </w:rPr>
              <w:t>_________________</w:t>
            </w:r>
          </w:p>
        </w:tc>
      </w:tr>
      <w:tr w:rsidR="00732479" w:rsidRPr="00D4359D" w14:paraId="04BF07A5" w14:textId="77777777" w:rsidTr="00170CCF">
        <w:trPr>
          <w:jc w:val="center"/>
        </w:trPr>
        <w:tc>
          <w:tcPr>
            <w:tcW w:w="4876" w:type="dxa"/>
            <w:tcBorders>
              <w:top w:val="nil"/>
              <w:left w:val="nil"/>
              <w:bottom w:val="nil"/>
              <w:right w:val="nil"/>
            </w:tcBorders>
          </w:tcPr>
          <w:p w14:paraId="2ABDBC23" w14:textId="77777777" w:rsidR="00732479" w:rsidRPr="00D4359D" w:rsidRDefault="00732479" w:rsidP="00170CCF"/>
        </w:tc>
        <w:tc>
          <w:tcPr>
            <w:tcW w:w="4876" w:type="dxa"/>
            <w:tcBorders>
              <w:top w:val="nil"/>
              <w:left w:val="nil"/>
              <w:bottom w:val="nil"/>
              <w:right w:val="nil"/>
            </w:tcBorders>
          </w:tcPr>
          <w:p w14:paraId="4BE75545" w14:textId="77777777" w:rsidR="00732479" w:rsidRPr="00D4359D" w:rsidRDefault="00732479" w:rsidP="00170CCF">
            <w:pPr>
              <w:pStyle w:val="Normal6a"/>
            </w:pPr>
            <w:r w:rsidRPr="00D4359D">
              <w:rPr>
                <w:b/>
                <w:i/>
                <w:vertAlign w:val="superscript"/>
              </w:rPr>
              <w:t>1a</w:t>
            </w:r>
            <w:r w:rsidRPr="00D4359D">
              <w:t xml:space="preserve"> </w:t>
            </w:r>
            <w:r w:rsidRPr="00D4359D">
              <w:rPr>
                <w:b/>
                <w:i/>
              </w:rPr>
              <w:t xml:space="preserve">Studie im Auftrag des Ausschusses für die Rechte der Frauen und die Gleichstellung der Geschlechter: Davaki, K., „Gender Inequalities in Medical Research, Drug Development and Access to Care“, Fachabteilung Bürger, Gleichstellung und Kultur, Generaldirektion Bürgerrechte, Justiz und institutionelle Angelegenheiten, Europäisches Parlament, 2025, S. 86, </w:t>
            </w:r>
            <w:r w:rsidRPr="00D4359D">
              <w:rPr>
                <w:b/>
                <w:i/>
              </w:rPr>
              <w:lastRenderedPageBreak/>
              <w:t>https://www.europarl.europa.eu/RegData/etudes/STUD/2025/778519/IUST_STU(2025)778519_EN.pdf.</w:t>
            </w:r>
          </w:p>
        </w:tc>
      </w:tr>
    </w:tbl>
    <w:p w14:paraId="2F94F4AC"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07B3903" w14:textId="77777777" w:rsidR="00732479" w:rsidRPr="00D4359D" w:rsidRDefault="00732479" w:rsidP="00732479">
      <w:r w:rsidRPr="00D4359D">
        <w:rPr>
          <w:rStyle w:val="HideTWBExt"/>
        </w:rPr>
        <w:t>&lt;/Amend&gt;</w:t>
      </w:r>
    </w:p>
    <w:p w14:paraId="466E04E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120</w:t>
      </w:r>
      <w:r w:rsidRPr="00D4359D">
        <w:rPr>
          <w:rStyle w:val="HideTWBExt"/>
        </w:rPr>
        <w:t>&lt;/NumAm&gt;</w:t>
      </w:r>
    </w:p>
    <w:p w14:paraId="05BF235C"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10BC2331" w14:textId="77777777" w:rsidR="00732479" w:rsidRPr="00D4359D" w:rsidRDefault="00732479" w:rsidP="00732479">
      <w:pPr>
        <w:pStyle w:val="NormalBold"/>
      </w:pPr>
      <w:r w:rsidRPr="00D4359D">
        <w:rPr>
          <w:rStyle w:val="HideTWBExt"/>
          <w:b w:val="0"/>
        </w:rPr>
        <w:t>&lt;/RepeatBlock-By&gt;</w:t>
      </w:r>
    </w:p>
    <w:p w14:paraId="1C9ECD1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32DDCD8" w14:textId="77777777" w:rsidR="00732479" w:rsidRPr="00D4359D" w:rsidRDefault="00732479" w:rsidP="00732479">
      <w:pPr>
        <w:pStyle w:val="NormalBold"/>
      </w:pPr>
      <w:r w:rsidRPr="00D4359D">
        <w:rPr>
          <w:rStyle w:val="HideTWBExt"/>
        </w:rPr>
        <w:t>&lt;Article&gt;</w:t>
      </w:r>
      <w:r w:rsidRPr="00D4359D">
        <w:t>Erwägung I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C809C30" w14:textId="77777777" w:rsidTr="00170CCF">
        <w:trPr>
          <w:trHeight w:hRule="exact" w:val="240"/>
          <w:jc w:val="center"/>
        </w:trPr>
        <w:tc>
          <w:tcPr>
            <w:tcW w:w="9752" w:type="dxa"/>
            <w:gridSpan w:val="2"/>
            <w:tcBorders>
              <w:top w:val="nil"/>
              <w:left w:val="nil"/>
              <w:bottom w:val="nil"/>
              <w:right w:val="nil"/>
            </w:tcBorders>
          </w:tcPr>
          <w:p w14:paraId="617E11E0" w14:textId="77777777" w:rsidR="00732479" w:rsidRPr="00D4359D" w:rsidRDefault="00732479" w:rsidP="00170CCF"/>
        </w:tc>
      </w:tr>
      <w:tr w:rsidR="00732479" w:rsidRPr="00D4359D" w14:paraId="33BCC76C" w14:textId="77777777" w:rsidTr="00170CCF">
        <w:trPr>
          <w:trHeight w:val="240"/>
          <w:jc w:val="center"/>
        </w:trPr>
        <w:tc>
          <w:tcPr>
            <w:tcW w:w="4876" w:type="dxa"/>
            <w:tcBorders>
              <w:top w:val="nil"/>
              <w:left w:val="nil"/>
              <w:bottom w:val="nil"/>
              <w:right w:val="nil"/>
            </w:tcBorders>
          </w:tcPr>
          <w:p w14:paraId="2CF4A0C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FC99743" w14:textId="77777777" w:rsidR="00732479" w:rsidRPr="00D4359D" w:rsidRDefault="00732479" w:rsidP="00170CCF">
            <w:pPr>
              <w:pStyle w:val="AmColumnHeading"/>
            </w:pPr>
            <w:r w:rsidRPr="00D4359D">
              <w:t>Geänderter Text</w:t>
            </w:r>
          </w:p>
        </w:tc>
      </w:tr>
      <w:tr w:rsidR="00732479" w:rsidRPr="00D4359D" w14:paraId="73ED5DE0" w14:textId="77777777" w:rsidTr="00170CCF">
        <w:trPr>
          <w:jc w:val="center"/>
        </w:trPr>
        <w:tc>
          <w:tcPr>
            <w:tcW w:w="4876" w:type="dxa"/>
            <w:tcBorders>
              <w:top w:val="nil"/>
              <w:left w:val="nil"/>
              <w:bottom w:val="nil"/>
              <w:right w:val="nil"/>
            </w:tcBorders>
          </w:tcPr>
          <w:p w14:paraId="6C3B4B28" w14:textId="77777777" w:rsidR="00732479" w:rsidRPr="00D4359D" w:rsidRDefault="00732479" w:rsidP="00170CCF">
            <w:pPr>
              <w:pStyle w:val="Normal6a"/>
            </w:pPr>
          </w:p>
        </w:tc>
        <w:tc>
          <w:tcPr>
            <w:tcW w:w="4876" w:type="dxa"/>
            <w:tcBorders>
              <w:top w:val="nil"/>
              <w:left w:val="nil"/>
              <w:bottom w:val="nil"/>
              <w:right w:val="nil"/>
            </w:tcBorders>
          </w:tcPr>
          <w:p w14:paraId="39BF1DF7" w14:textId="77777777" w:rsidR="00732479" w:rsidRPr="00D4359D" w:rsidRDefault="00732479" w:rsidP="00170CCF">
            <w:pPr>
              <w:pStyle w:val="Normal6a"/>
            </w:pPr>
            <w:r w:rsidRPr="00D4359D">
              <w:rPr>
                <w:b/>
                <w:i/>
              </w:rPr>
              <w:t>Ia.</w:t>
            </w:r>
            <w:r w:rsidRPr="00D4359D">
              <w:tab/>
            </w:r>
            <w:r w:rsidRPr="00D4359D">
              <w:rPr>
                <w:b/>
                <w:i/>
              </w:rPr>
              <w:t>in der Erwägung, dass weltweit jede sechste Person von Unfruchtbarkeit betroffen ist</w:t>
            </w:r>
            <w:r w:rsidRPr="00D4359D">
              <w:rPr>
                <w:b/>
                <w:i/>
                <w:vertAlign w:val="superscript"/>
              </w:rPr>
              <w:t>1a</w:t>
            </w:r>
            <w:r w:rsidRPr="00D4359D">
              <w:rPr>
                <w:b/>
                <w:i/>
              </w:rPr>
              <w:t xml:space="preserve"> und Frauen unverhältnismäßig stark sowohl unter dem sozialen Stigma</w:t>
            </w:r>
            <w:r w:rsidRPr="00D4359D">
              <w:rPr>
                <w:b/>
                <w:i/>
                <w:vertAlign w:val="superscript"/>
              </w:rPr>
              <w:t>1b</w:t>
            </w:r>
            <w:r w:rsidRPr="00D4359D">
              <w:rPr>
                <w:b/>
                <w:i/>
              </w:rPr>
              <w:t xml:space="preserve"> als auch unter der physischen Belastung durch die Behandlung leiden;</w:t>
            </w:r>
          </w:p>
        </w:tc>
      </w:tr>
      <w:tr w:rsidR="00732479" w:rsidRPr="00D4359D" w14:paraId="75B9B4BE" w14:textId="77777777" w:rsidTr="00170CCF">
        <w:trPr>
          <w:jc w:val="center"/>
        </w:trPr>
        <w:tc>
          <w:tcPr>
            <w:tcW w:w="4876" w:type="dxa"/>
            <w:tcBorders>
              <w:top w:val="nil"/>
              <w:left w:val="nil"/>
              <w:bottom w:val="nil"/>
              <w:right w:val="nil"/>
            </w:tcBorders>
          </w:tcPr>
          <w:p w14:paraId="74374FB6" w14:textId="77777777" w:rsidR="00732479" w:rsidRPr="00D4359D" w:rsidRDefault="00732479" w:rsidP="00170CCF"/>
        </w:tc>
        <w:tc>
          <w:tcPr>
            <w:tcW w:w="4876" w:type="dxa"/>
            <w:tcBorders>
              <w:top w:val="nil"/>
              <w:left w:val="nil"/>
              <w:bottom w:val="nil"/>
              <w:right w:val="nil"/>
            </w:tcBorders>
          </w:tcPr>
          <w:p w14:paraId="08F9E458" w14:textId="77777777" w:rsidR="00732479" w:rsidRPr="00D4359D" w:rsidRDefault="00732479" w:rsidP="00170CCF">
            <w:pPr>
              <w:pStyle w:val="Normal6a"/>
            </w:pPr>
            <w:r w:rsidRPr="00D4359D">
              <w:rPr>
                <w:b/>
                <w:i/>
              </w:rPr>
              <w:t>_________________</w:t>
            </w:r>
          </w:p>
        </w:tc>
      </w:tr>
      <w:tr w:rsidR="00732479" w:rsidRPr="00D4359D" w14:paraId="4E5F5958" w14:textId="77777777" w:rsidTr="00170CCF">
        <w:trPr>
          <w:jc w:val="center"/>
        </w:trPr>
        <w:tc>
          <w:tcPr>
            <w:tcW w:w="4876" w:type="dxa"/>
            <w:tcBorders>
              <w:top w:val="nil"/>
              <w:left w:val="nil"/>
              <w:bottom w:val="nil"/>
              <w:right w:val="nil"/>
            </w:tcBorders>
          </w:tcPr>
          <w:p w14:paraId="7057E6BD" w14:textId="77777777" w:rsidR="00732479" w:rsidRPr="00D4359D" w:rsidRDefault="00732479" w:rsidP="00170CCF"/>
        </w:tc>
        <w:tc>
          <w:tcPr>
            <w:tcW w:w="4876" w:type="dxa"/>
            <w:tcBorders>
              <w:top w:val="nil"/>
              <w:left w:val="nil"/>
              <w:bottom w:val="nil"/>
              <w:right w:val="nil"/>
            </w:tcBorders>
          </w:tcPr>
          <w:p w14:paraId="773BDB77" w14:textId="77777777" w:rsidR="00732479" w:rsidRPr="00D4359D" w:rsidRDefault="00732479" w:rsidP="00170CCF">
            <w:pPr>
              <w:pStyle w:val="Normal6a"/>
            </w:pPr>
            <w:r w:rsidRPr="00D4359D">
              <w:rPr>
                <w:b/>
                <w:i/>
                <w:vertAlign w:val="superscript"/>
              </w:rPr>
              <w:t>1a</w:t>
            </w:r>
            <w:r w:rsidRPr="00D4359D">
              <w:t xml:space="preserve"> </w:t>
            </w:r>
            <w:r w:rsidRPr="00D4359D">
              <w:rPr>
                <w:b/>
                <w:i/>
              </w:rPr>
              <w:t>Weltgesundheitsorganisation, Infertility Fact Sheet, 2025, https://www.who.int/news-room/fact-sheets/detail/infertility.</w:t>
            </w:r>
          </w:p>
        </w:tc>
      </w:tr>
      <w:tr w:rsidR="00732479" w:rsidRPr="00D4359D" w14:paraId="6625F5A6" w14:textId="77777777" w:rsidTr="00170CCF">
        <w:trPr>
          <w:jc w:val="center"/>
        </w:trPr>
        <w:tc>
          <w:tcPr>
            <w:tcW w:w="4876" w:type="dxa"/>
            <w:tcBorders>
              <w:top w:val="nil"/>
              <w:left w:val="nil"/>
              <w:bottom w:val="nil"/>
              <w:right w:val="nil"/>
            </w:tcBorders>
          </w:tcPr>
          <w:p w14:paraId="3AF35B36" w14:textId="77777777" w:rsidR="00732479" w:rsidRPr="00D4359D" w:rsidRDefault="00732479" w:rsidP="00170CCF"/>
        </w:tc>
        <w:tc>
          <w:tcPr>
            <w:tcW w:w="4876" w:type="dxa"/>
            <w:tcBorders>
              <w:top w:val="nil"/>
              <w:left w:val="nil"/>
              <w:bottom w:val="nil"/>
              <w:right w:val="nil"/>
            </w:tcBorders>
          </w:tcPr>
          <w:p w14:paraId="24FF0315" w14:textId="77777777" w:rsidR="00732479" w:rsidRPr="00D4359D" w:rsidRDefault="00732479" w:rsidP="00170CCF">
            <w:pPr>
              <w:pStyle w:val="Normal6a"/>
            </w:pPr>
            <w:r w:rsidRPr="00D4359D">
              <w:rPr>
                <w:b/>
                <w:i/>
                <w:vertAlign w:val="superscript"/>
              </w:rPr>
              <w:t>1b</w:t>
            </w:r>
            <w:r w:rsidRPr="00D4359D">
              <w:t xml:space="preserve"> </w:t>
            </w:r>
            <w:r w:rsidRPr="00D4359D">
              <w:rPr>
                <w:b/>
                <w:i/>
              </w:rPr>
              <w:t>Xie, Y., Ren, Y., Niu, C., Zheng, Y., Yu, P., Li, L., „The impact of stigma on mental health and quality of life of infertile women: A systematic review“, in: Front Psychol, 2023, https://pmc.ncbi.nlm.nih.gov/articles/PMC9869765/?utm_source=chatgpt.com.</w:t>
            </w:r>
          </w:p>
        </w:tc>
      </w:tr>
    </w:tbl>
    <w:p w14:paraId="594DC3E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7619CFC" w14:textId="77777777" w:rsidR="00732479" w:rsidRPr="00D4359D" w:rsidRDefault="00732479" w:rsidP="00732479">
      <w:r w:rsidRPr="00D4359D">
        <w:rPr>
          <w:rStyle w:val="HideTWBExt"/>
        </w:rPr>
        <w:t>&lt;/Amend&gt;</w:t>
      </w:r>
    </w:p>
    <w:p w14:paraId="024ECD5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121</w:t>
      </w:r>
      <w:r w:rsidRPr="00D4359D">
        <w:rPr>
          <w:rStyle w:val="HideTWBExt"/>
        </w:rPr>
        <w:t>&lt;/NumAm&gt;</w:t>
      </w:r>
    </w:p>
    <w:p w14:paraId="242836C2"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35C97424" w14:textId="77777777" w:rsidR="00732479" w:rsidRPr="00D4359D" w:rsidRDefault="00732479" w:rsidP="00732479">
      <w:pPr>
        <w:pStyle w:val="NormalBold"/>
      </w:pPr>
      <w:r w:rsidRPr="00D4359D">
        <w:rPr>
          <w:rStyle w:val="HideTWBExt"/>
          <w:b w:val="0"/>
        </w:rPr>
        <w:t>&lt;/RepeatBlock-By&gt;</w:t>
      </w:r>
    </w:p>
    <w:p w14:paraId="0C795462" w14:textId="77777777" w:rsidR="00732479" w:rsidRPr="00D4359D" w:rsidRDefault="00732479" w:rsidP="00732479">
      <w:pPr>
        <w:pStyle w:val="NormalBold"/>
      </w:pPr>
      <w:r w:rsidRPr="00D4359D">
        <w:rPr>
          <w:rStyle w:val="HideTWBExt"/>
        </w:rPr>
        <w:lastRenderedPageBreak/>
        <w:t>&lt;DocAmend&gt;</w:t>
      </w:r>
      <w:r w:rsidRPr="00D4359D">
        <w:t>Entschließungsantrag</w:t>
      </w:r>
      <w:r w:rsidRPr="00D4359D">
        <w:rPr>
          <w:rStyle w:val="HideTWBExt"/>
        </w:rPr>
        <w:t>&lt;/DocAmend&gt;</w:t>
      </w:r>
    </w:p>
    <w:p w14:paraId="25A6FC22" w14:textId="77777777" w:rsidR="00732479" w:rsidRPr="00D4359D" w:rsidRDefault="00732479" w:rsidP="00732479">
      <w:pPr>
        <w:pStyle w:val="NormalBold"/>
      </w:pPr>
      <w:r w:rsidRPr="00D4359D">
        <w:rPr>
          <w:rStyle w:val="HideTWBExt"/>
        </w:rPr>
        <w:t>&lt;Article&gt;</w:t>
      </w:r>
      <w:r w:rsidRPr="00D4359D">
        <w:t>Erwägung I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5AFFADA" w14:textId="77777777" w:rsidTr="00170CCF">
        <w:trPr>
          <w:trHeight w:hRule="exact" w:val="240"/>
          <w:jc w:val="center"/>
        </w:trPr>
        <w:tc>
          <w:tcPr>
            <w:tcW w:w="9752" w:type="dxa"/>
            <w:gridSpan w:val="2"/>
            <w:tcBorders>
              <w:top w:val="nil"/>
              <w:left w:val="nil"/>
              <w:bottom w:val="nil"/>
              <w:right w:val="nil"/>
            </w:tcBorders>
          </w:tcPr>
          <w:p w14:paraId="1223779A" w14:textId="77777777" w:rsidR="00732479" w:rsidRPr="00D4359D" w:rsidRDefault="00732479" w:rsidP="00170CCF"/>
        </w:tc>
      </w:tr>
      <w:tr w:rsidR="00732479" w:rsidRPr="00D4359D" w14:paraId="666CE32C" w14:textId="77777777" w:rsidTr="00170CCF">
        <w:trPr>
          <w:trHeight w:val="240"/>
          <w:jc w:val="center"/>
        </w:trPr>
        <w:tc>
          <w:tcPr>
            <w:tcW w:w="4876" w:type="dxa"/>
            <w:tcBorders>
              <w:top w:val="nil"/>
              <w:left w:val="nil"/>
              <w:bottom w:val="nil"/>
              <w:right w:val="nil"/>
            </w:tcBorders>
          </w:tcPr>
          <w:p w14:paraId="7B3767F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79C68CB" w14:textId="77777777" w:rsidR="00732479" w:rsidRPr="00D4359D" w:rsidRDefault="00732479" w:rsidP="00170CCF">
            <w:pPr>
              <w:pStyle w:val="AmColumnHeading"/>
            </w:pPr>
            <w:r w:rsidRPr="00D4359D">
              <w:t>Geänderter Text</w:t>
            </w:r>
          </w:p>
        </w:tc>
      </w:tr>
      <w:tr w:rsidR="00732479" w:rsidRPr="00D4359D" w14:paraId="78D45CD6" w14:textId="77777777" w:rsidTr="00170CCF">
        <w:trPr>
          <w:jc w:val="center"/>
        </w:trPr>
        <w:tc>
          <w:tcPr>
            <w:tcW w:w="4876" w:type="dxa"/>
            <w:tcBorders>
              <w:top w:val="nil"/>
              <w:left w:val="nil"/>
              <w:bottom w:val="nil"/>
              <w:right w:val="nil"/>
            </w:tcBorders>
          </w:tcPr>
          <w:p w14:paraId="7A540E5C" w14:textId="77777777" w:rsidR="00732479" w:rsidRPr="00D4359D" w:rsidRDefault="00732479" w:rsidP="00170CCF">
            <w:pPr>
              <w:pStyle w:val="Normal6a"/>
            </w:pPr>
          </w:p>
        </w:tc>
        <w:tc>
          <w:tcPr>
            <w:tcW w:w="4876" w:type="dxa"/>
            <w:tcBorders>
              <w:top w:val="nil"/>
              <w:left w:val="nil"/>
              <w:bottom w:val="nil"/>
              <w:right w:val="nil"/>
            </w:tcBorders>
          </w:tcPr>
          <w:p w14:paraId="05B7D789" w14:textId="77777777" w:rsidR="00732479" w:rsidRPr="00D4359D" w:rsidRDefault="00732479" w:rsidP="00170CCF">
            <w:pPr>
              <w:pStyle w:val="Normal6a"/>
            </w:pPr>
            <w:r w:rsidRPr="00D4359D">
              <w:rPr>
                <w:b/>
                <w:i/>
              </w:rPr>
              <w:t>Ib.</w:t>
            </w:r>
            <w:r w:rsidRPr="00D4359D">
              <w:tab/>
            </w:r>
            <w:r w:rsidRPr="00D4359D">
              <w:rPr>
                <w:b/>
                <w:i/>
              </w:rPr>
              <w:t xml:space="preserve">in der Erwägung, dass weltweit jede sechste Person von Unfruchtbarkeit betroffen ist – also etwa 25 Millionen Unionsbürgerinnen und </w:t>
            </w:r>
            <w:r w:rsidRPr="00D4359D">
              <w:rPr>
                <w:b/>
                <w:i/>
              </w:rPr>
              <w:noBreakHyphen/>
              <w:t>bürger –, wobei Frauen unverhältnismäßig stark sowohl unter dem sozialen Stigma der Unfruchtbarkeit als auch unter der physischen Belastung durch die Behandlung leiden;</w:t>
            </w:r>
          </w:p>
        </w:tc>
      </w:tr>
    </w:tbl>
    <w:p w14:paraId="05FA752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46E2DDD" w14:textId="77777777" w:rsidR="00732479" w:rsidRPr="00D4359D" w:rsidRDefault="00732479" w:rsidP="00732479">
      <w:r w:rsidRPr="00D4359D">
        <w:rPr>
          <w:rStyle w:val="HideTWBExt"/>
        </w:rPr>
        <w:t>&lt;/Amend&gt;</w:t>
      </w:r>
    </w:p>
    <w:p w14:paraId="3F09A57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122</w:t>
      </w:r>
      <w:r w:rsidRPr="00D4359D">
        <w:rPr>
          <w:rStyle w:val="HideTWBExt"/>
        </w:rPr>
        <w:t>&lt;/NumAm&gt;</w:t>
      </w:r>
    </w:p>
    <w:p w14:paraId="701D88B0" w14:textId="77777777" w:rsidR="00732479" w:rsidRPr="00D4359D" w:rsidRDefault="00732479" w:rsidP="00732479">
      <w:pPr>
        <w:pStyle w:val="NormalBold"/>
      </w:pPr>
      <w:r w:rsidRPr="00D4359D">
        <w:rPr>
          <w:rStyle w:val="HideTWBExt"/>
          <w:b w:val="0"/>
        </w:rPr>
        <w:t>&lt;RepeatBlock-By&gt;&lt;Members&gt;</w:t>
      </w:r>
      <w:r w:rsidRPr="00D4359D">
        <w:t>Diana Iovanovici Şoşoacă</w:t>
      </w:r>
      <w:r w:rsidRPr="00D4359D">
        <w:rPr>
          <w:rStyle w:val="HideTWBExt"/>
          <w:b w:val="0"/>
        </w:rPr>
        <w:t>&lt;/Members&gt;</w:t>
      </w:r>
    </w:p>
    <w:p w14:paraId="3811CC90" w14:textId="77777777" w:rsidR="00732479" w:rsidRPr="00D4359D" w:rsidRDefault="00732479" w:rsidP="00732479">
      <w:pPr>
        <w:pStyle w:val="NormalBold"/>
      </w:pPr>
      <w:r w:rsidRPr="00D4359D">
        <w:rPr>
          <w:rStyle w:val="HideTWBExt"/>
          <w:b w:val="0"/>
        </w:rPr>
        <w:t>&lt;/RepeatBlock-By&gt;</w:t>
      </w:r>
    </w:p>
    <w:p w14:paraId="1DE1774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DA96C6D" w14:textId="77777777" w:rsidR="00732479" w:rsidRPr="00D4359D" w:rsidRDefault="00732479" w:rsidP="00732479">
      <w:pPr>
        <w:pStyle w:val="NormalBold"/>
      </w:pPr>
      <w:r w:rsidRPr="00D4359D">
        <w:rPr>
          <w:rStyle w:val="HideTWBExt"/>
        </w:rPr>
        <w:t>&lt;Article&gt;</w:t>
      </w:r>
      <w:r w:rsidRPr="00D4359D">
        <w:t>Erwägung J</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2897358" w14:textId="77777777" w:rsidTr="00170CCF">
        <w:trPr>
          <w:trHeight w:hRule="exact" w:val="240"/>
          <w:jc w:val="center"/>
        </w:trPr>
        <w:tc>
          <w:tcPr>
            <w:tcW w:w="9752" w:type="dxa"/>
            <w:gridSpan w:val="2"/>
            <w:tcBorders>
              <w:top w:val="nil"/>
              <w:left w:val="nil"/>
              <w:bottom w:val="nil"/>
              <w:right w:val="nil"/>
            </w:tcBorders>
          </w:tcPr>
          <w:p w14:paraId="17B1940D" w14:textId="77777777" w:rsidR="00732479" w:rsidRPr="00D4359D" w:rsidRDefault="00732479" w:rsidP="00170CCF"/>
        </w:tc>
      </w:tr>
      <w:tr w:rsidR="00732479" w:rsidRPr="00D4359D" w14:paraId="0C3B5F56" w14:textId="77777777" w:rsidTr="00170CCF">
        <w:trPr>
          <w:trHeight w:val="240"/>
          <w:jc w:val="center"/>
        </w:trPr>
        <w:tc>
          <w:tcPr>
            <w:tcW w:w="4876" w:type="dxa"/>
            <w:tcBorders>
              <w:top w:val="nil"/>
              <w:left w:val="nil"/>
              <w:bottom w:val="nil"/>
              <w:right w:val="nil"/>
            </w:tcBorders>
          </w:tcPr>
          <w:p w14:paraId="3E1AA86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FBC0C94" w14:textId="77777777" w:rsidR="00732479" w:rsidRPr="00D4359D" w:rsidRDefault="00732479" w:rsidP="00170CCF">
            <w:pPr>
              <w:pStyle w:val="AmColumnHeading"/>
            </w:pPr>
            <w:r w:rsidRPr="00D4359D">
              <w:t>Geänderter Text</w:t>
            </w:r>
          </w:p>
        </w:tc>
      </w:tr>
      <w:tr w:rsidR="00732479" w:rsidRPr="00D4359D" w14:paraId="19EA6A13" w14:textId="77777777" w:rsidTr="00170CCF">
        <w:trPr>
          <w:jc w:val="center"/>
        </w:trPr>
        <w:tc>
          <w:tcPr>
            <w:tcW w:w="4876" w:type="dxa"/>
            <w:tcBorders>
              <w:top w:val="nil"/>
              <w:left w:val="nil"/>
              <w:bottom w:val="nil"/>
              <w:right w:val="nil"/>
            </w:tcBorders>
          </w:tcPr>
          <w:p w14:paraId="5CC52A5A" w14:textId="77777777" w:rsidR="00732479" w:rsidRPr="00D4359D" w:rsidRDefault="00732479" w:rsidP="00170CCF">
            <w:pPr>
              <w:pStyle w:val="Normal6a"/>
            </w:pPr>
            <w:r w:rsidRPr="00D4359D">
              <w:t>J.</w:t>
            </w:r>
            <w:r w:rsidRPr="00D4359D">
              <w:tab/>
              <w:t>in der Erwägung, dass Krebs die zweithäufigste Todesursache in der EU ist und die Sterblichkeitsrate bei Männern höher ist als bei Frauen</w:t>
            </w:r>
            <w:r w:rsidRPr="00D4359D">
              <w:rPr>
                <w:vertAlign w:val="superscript"/>
              </w:rPr>
              <w:t>12</w:t>
            </w:r>
            <w:r w:rsidRPr="00D4359D">
              <w:t>;</w:t>
            </w:r>
          </w:p>
        </w:tc>
        <w:tc>
          <w:tcPr>
            <w:tcW w:w="4876" w:type="dxa"/>
            <w:tcBorders>
              <w:top w:val="nil"/>
              <w:left w:val="nil"/>
              <w:bottom w:val="nil"/>
              <w:right w:val="nil"/>
            </w:tcBorders>
          </w:tcPr>
          <w:p w14:paraId="12F69CCF" w14:textId="77777777" w:rsidR="00732479" w:rsidRPr="00D4359D" w:rsidRDefault="00732479" w:rsidP="00170CCF">
            <w:pPr>
              <w:pStyle w:val="Normal6a"/>
            </w:pPr>
            <w:r w:rsidRPr="00D4359D">
              <w:t>J.</w:t>
            </w:r>
            <w:r w:rsidRPr="00D4359D">
              <w:tab/>
              <w:t>in der Erwägung, dass Krebs die zweithäufigste Todesursache in der EU ist und die Sterblichkeitsrate bei Männern höher ist als bei Frauen</w:t>
            </w:r>
            <w:r w:rsidRPr="00D4359D">
              <w:rPr>
                <w:vertAlign w:val="superscript"/>
              </w:rPr>
              <w:t>12</w:t>
            </w:r>
            <w:r w:rsidRPr="00D4359D">
              <w:t xml:space="preserve">; </w:t>
            </w:r>
            <w:r w:rsidRPr="00D4359D">
              <w:rPr>
                <w:b/>
                <w:i/>
              </w:rPr>
              <w:t>in der Erwägung, dass in den Präventions- und Screeningprogrammen biologische, verhaltensbezogene, sozioökonomische und den Zugang zur Gesundheitsversorgung betreffende Faktoren sowie geschlechtsspezifische Unterschiede nicht immer berücksichtigt werden, was zu einer späten Erkennung bestimmter Krebserkrankungen führen kann;</w:t>
            </w:r>
          </w:p>
        </w:tc>
      </w:tr>
      <w:tr w:rsidR="00732479" w:rsidRPr="00D4359D" w14:paraId="7A75E993" w14:textId="77777777" w:rsidTr="00170CCF">
        <w:trPr>
          <w:jc w:val="center"/>
        </w:trPr>
        <w:tc>
          <w:tcPr>
            <w:tcW w:w="4876" w:type="dxa"/>
            <w:tcBorders>
              <w:top w:val="nil"/>
              <w:left w:val="nil"/>
              <w:bottom w:val="nil"/>
              <w:right w:val="nil"/>
            </w:tcBorders>
          </w:tcPr>
          <w:p w14:paraId="50F40935"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3D1219D6" w14:textId="77777777" w:rsidR="00732479" w:rsidRPr="00D4359D" w:rsidRDefault="00732479" w:rsidP="00170CCF">
            <w:pPr>
              <w:pStyle w:val="Normal6a"/>
            </w:pPr>
            <w:r w:rsidRPr="00D4359D">
              <w:rPr>
                <w:b/>
                <w:i/>
              </w:rPr>
              <w:t>_________________</w:t>
            </w:r>
          </w:p>
        </w:tc>
      </w:tr>
      <w:tr w:rsidR="00732479" w:rsidRPr="00D4359D" w14:paraId="6D3D5821" w14:textId="77777777" w:rsidTr="00170CCF">
        <w:trPr>
          <w:jc w:val="center"/>
        </w:trPr>
        <w:tc>
          <w:tcPr>
            <w:tcW w:w="4876" w:type="dxa"/>
            <w:tcBorders>
              <w:top w:val="nil"/>
              <w:left w:val="nil"/>
              <w:bottom w:val="nil"/>
              <w:right w:val="nil"/>
            </w:tcBorders>
          </w:tcPr>
          <w:p w14:paraId="188EAD82" w14:textId="77777777" w:rsidR="00732479" w:rsidRPr="00D4359D" w:rsidRDefault="00732479" w:rsidP="00170CCF">
            <w:pPr>
              <w:pStyle w:val="Normal6a"/>
            </w:pPr>
            <w:r w:rsidRPr="00D4359D">
              <w:rPr>
                <w:vertAlign w:val="superscript"/>
              </w:rPr>
              <w:t>12</w:t>
            </w:r>
            <w:r w:rsidRPr="00D4359D">
              <w:t xml:space="preserve"> Eurostat, „Cancer statistics“, Statistics Explained, Daten vom März 2024, https://ec.europa.eu/eurostat/statistics-explained/index.php?title=Cancer_statistics.</w:t>
            </w:r>
          </w:p>
        </w:tc>
        <w:tc>
          <w:tcPr>
            <w:tcW w:w="4876" w:type="dxa"/>
            <w:tcBorders>
              <w:top w:val="nil"/>
              <w:left w:val="nil"/>
              <w:bottom w:val="nil"/>
              <w:right w:val="nil"/>
            </w:tcBorders>
          </w:tcPr>
          <w:p w14:paraId="34A30681" w14:textId="77777777" w:rsidR="00732479" w:rsidRPr="00D4359D" w:rsidRDefault="00732479" w:rsidP="00170CCF">
            <w:pPr>
              <w:pStyle w:val="Normal6a"/>
            </w:pPr>
            <w:r w:rsidRPr="00D4359D">
              <w:rPr>
                <w:vertAlign w:val="superscript"/>
              </w:rPr>
              <w:t>12</w:t>
            </w:r>
            <w:r w:rsidRPr="00D4359D">
              <w:t xml:space="preserve"> Eurostat, „Cancer statistics“, Statistics Explained, Daten vom März 2024, https://ec.europa.eu/eurostat/statistics-explained/index.php?title=Cancer_statistics.</w:t>
            </w:r>
          </w:p>
        </w:tc>
      </w:tr>
    </w:tbl>
    <w:p w14:paraId="656ADEF3"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{RO}</w:t>
      </w:r>
      <w:r w:rsidRPr="00D4359D">
        <w:t>ro</w:t>
      </w:r>
      <w:r w:rsidRPr="00D4359D">
        <w:rPr>
          <w:rStyle w:val="HideTWBExt"/>
        </w:rPr>
        <w:t>&lt;/Original&gt;</w:t>
      </w:r>
    </w:p>
    <w:p w14:paraId="4FF7FEF2" w14:textId="77777777" w:rsidR="00732479" w:rsidRPr="00D4359D" w:rsidRDefault="00732479" w:rsidP="00732479">
      <w:r w:rsidRPr="00D4359D">
        <w:rPr>
          <w:rStyle w:val="HideTWBExt"/>
        </w:rPr>
        <w:t>&lt;/Amend&gt;</w:t>
      </w:r>
    </w:p>
    <w:p w14:paraId="1AE40E9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123</w:t>
      </w:r>
      <w:r w:rsidRPr="00D4359D">
        <w:rPr>
          <w:rStyle w:val="HideTWBExt"/>
        </w:rPr>
        <w:t>&lt;/NumAm&gt;</w:t>
      </w:r>
    </w:p>
    <w:p w14:paraId="3A101AAF"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16DC7A07" w14:textId="77777777" w:rsidR="00732479" w:rsidRPr="00D4359D" w:rsidRDefault="00732479" w:rsidP="00732479">
      <w:pPr>
        <w:pStyle w:val="NormalBold"/>
      </w:pPr>
      <w:r w:rsidRPr="00D4359D">
        <w:rPr>
          <w:rStyle w:val="HideTWBExt"/>
          <w:b w:val="0"/>
        </w:rPr>
        <w:t>&lt;/RepeatBlock-By&gt;</w:t>
      </w:r>
    </w:p>
    <w:p w14:paraId="234218D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9BFAFB8" w14:textId="77777777" w:rsidR="00732479" w:rsidRPr="00D4359D" w:rsidRDefault="00732479" w:rsidP="00732479">
      <w:pPr>
        <w:pStyle w:val="NormalBold"/>
      </w:pPr>
      <w:r w:rsidRPr="00D4359D">
        <w:rPr>
          <w:rStyle w:val="HideTWBExt"/>
        </w:rPr>
        <w:t>&lt;Article&gt;</w:t>
      </w:r>
      <w:r w:rsidRPr="00D4359D">
        <w:t>Erwägung J</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6CB0026" w14:textId="77777777" w:rsidTr="00170CCF">
        <w:trPr>
          <w:trHeight w:hRule="exact" w:val="240"/>
          <w:jc w:val="center"/>
        </w:trPr>
        <w:tc>
          <w:tcPr>
            <w:tcW w:w="9752" w:type="dxa"/>
            <w:gridSpan w:val="2"/>
            <w:tcBorders>
              <w:top w:val="nil"/>
              <w:left w:val="nil"/>
              <w:bottom w:val="nil"/>
              <w:right w:val="nil"/>
            </w:tcBorders>
          </w:tcPr>
          <w:p w14:paraId="09C507DB" w14:textId="77777777" w:rsidR="00732479" w:rsidRPr="00D4359D" w:rsidRDefault="00732479" w:rsidP="00170CCF"/>
        </w:tc>
      </w:tr>
      <w:tr w:rsidR="00732479" w:rsidRPr="00D4359D" w14:paraId="64E428CA" w14:textId="77777777" w:rsidTr="00170CCF">
        <w:trPr>
          <w:trHeight w:val="240"/>
          <w:jc w:val="center"/>
        </w:trPr>
        <w:tc>
          <w:tcPr>
            <w:tcW w:w="4876" w:type="dxa"/>
            <w:tcBorders>
              <w:top w:val="nil"/>
              <w:left w:val="nil"/>
              <w:bottom w:val="nil"/>
              <w:right w:val="nil"/>
            </w:tcBorders>
          </w:tcPr>
          <w:p w14:paraId="14D1965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782181F" w14:textId="77777777" w:rsidR="00732479" w:rsidRPr="00D4359D" w:rsidRDefault="00732479" w:rsidP="00170CCF">
            <w:pPr>
              <w:pStyle w:val="AmColumnHeading"/>
            </w:pPr>
            <w:r w:rsidRPr="00D4359D">
              <w:t>Geänderter Text</w:t>
            </w:r>
          </w:p>
        </w:tc>
      </w:tr>
      <w:tr w:rsidR="00732479" w:rsidRPr="00D4359D" w14:paraId="462CC861" w14:textId="77777777" w:rsidTr="00170CCF">
        <w:trPr>
          <w:jc w:val="center"/>
        </w:trPr>
        <w:tc>
          <w:tcPr>
            <w:tcW w:w="4876" w:type="dxa"/>
            <w:tcBorders>
              <w:top w:val="nil"/>
              <w:left w:val="nil"/>
              <w:bottom w:val="nil"/>
              <w:right w:val="nil"/>
            </w:tcBorders>
          </w:tcPr>
          <w:p w14:paraId="1FFDAAD2" w14:textId="77777777" w:rsidR="00732479" w:rsidRPr="00D4359D" w:rsidRDefault="00732479" w:rsidP="00170CCF">
            <w:pPr>
              <w:pStyle w:val="Normal6a"/>
            </w:pPr>
            <w:r w:rsidRPr="00D4359D">
              <w:t>J.</w:t>
            </w:r>
            <w:r w:rsidRPr="00D4359D">
              <w:tab/>
              <w:t>in der Erwägung, dass Krebs die zweithäufigste Todesursache in der EU ist und die Sterblichkeitsrate bei Männern höher ist als bei Frauen</w:t>
            </w:r>
            <w:r w:rsidRPr="00D4359D">
              <w:rPr>
                <w:vertAlign w:val="superscript"/>
              </w:rPr>
              <w:t>12</w:t>
            </w:r>
            <w:r w:rsidRPr="00D4359D">
              <w:t>;</w:t>
            </w:r>
          </w:p>
        </w:tc>
        <w:tc>
          <w:tcPr>
            <w:tcW w:w="4876" w:type="dxa"/>
            <w:tcBorders>
              <w:top w:val="nil"/>
              <w:left w:val="nil"/>
              <w:bottom w:val="nil"/>
              <w:right w:val="nil"/>
            </w:tcBorders>
          </w:tcPr>
          <w:p w14:paraId="618F012B" w14:textId="77777777" w:rsidR="00732479" w:rsidRPr="00D4359D" w:rsidRDefault="00732479" w:rsidP="00170CCF">
            <w:pPr>
              <w:pStyle w:val="Normal6a"/>
            </w:pPr>
            <w:r w:rsidRPr="00D4359D">
              <w:t>J.</w:t>
            </w:r>
            <w:r w:rsidRPr="00D4359D">
              <w:tab/>
              <w:t>in der Erwägung, dass Krebs die zweithäufigste Todesursache in der EU ist und die Sterblichkeitsrate bei Männern höher ist als bei Frauen</w:t>
            </w:r>
            <w:r w:rsidRPr="00D4359D">
              <w:rPr>
                <w:vertAlign w:val="superscript"/>
              </w:rPr>
              <w:t>12</w:t>
            </w:r>
            <w:r w:rsidRPr="00D4359D">
              <w:rPr>
                <w:b/>
                <w:i/>
              </w:rPr>
              <w:t>, obwohl Frauen bis zu einem Alter von 49 Jahren mit höherer Wahrscheinlichkeit ein Melanom entwickeln als eine andere Form von Krebs – mit Ausnahme von Brust- oder Schilddrüsenkrebs</w:t>
            </w:r>
            <w:r w:rsidRPr="00D4359D">
              <w:rPr>
                <w:b/>
                <w:i/>
                <w:vertAlign w:val="superscript"/>
              </w:rPr>
              <w:t>12a</w:t>
            </w:r>
            <w:r w:rsidRPr="00D4359D">
              <w:t>;</w:t>
            </w:r>
          </w:p>
        </w:tc>
      </w:tr>
      <w:tr w:rsidR="00732479" w:rsidRPr="00D4359D" w14:paraId="76E82C48" w14:textId="77777777" w:rsidTr="00170CCF">
        <w:trPr>
          <w:jc w:val="center"/>
        </w:trPr>
        <w:tc>
          <w:tcPr>
            <w:tcW w:w="4876" w:type="dxa"/>
            <w:tcBorders>
              <w:top w:val="nil"/>
              <w:left w:val="nil"/>
              <w:bottom w:val="nil"/>
              <w:right w:val="nil"/>
            </w:tcBorders>
          </w:tcPr>
          <w:p w14:paraId="3F101172"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667A24F1" w14:textId="77777777" w:rsidR="00732479" w:rsidRPr="00D4359D" w:rsidRDefault="00732479" w:rsidP="00170CCF">
            <w:pPr>
              <w:pStyle w:val="Normal6a"/>
            </w:pPr>
            <w:r w:rsidRPr="00D4359D">
              <w:rPr>
                <w:b/>
                <w:i/>
              </w:rPr>
              <w:t>_________________</w:t>
            </w:r>
          </w:p>
        </w:tc>
      </w:tr>
      <w:tr w:rsidR="00732479" w:rsidRPr="00D4359D" w14:paraId="2CE7FD71" w14:textId="77777777" w:rsidTr="00170CCF">
        <w:trPr>
          <w:jc w:val="center"/>
        </w:trPr>
        <w:tc>
          <w:tcPr>
            <w:tcW w:w="4876" w:type="dxa"/>
            <w:tcBorders>
              <w:top w:val="nil"/>
              <w:left w:val="nil"/>
              <w:bottom w:val="nil"/>
              <w:right w:val="nil"/>
            </w:tcBorders>
          </w:tcPr>
          <w:p w14:paraId="43F7B43A" w14:textId="77777777" w:rsidR="00732479" w:rsidRPr="00D4359D" w:rsidRDefault="00732479" w:rsidP="00170CCF">
            <w:pPr>
              <w:pStyle w:val="Normal6a"/>
            </w:pPr>
            <w:r w:rsidRPr="00D4359D">
              <w:rPr>
                <w:vertAlign w:val="superscript"/>
              </w:rPr>
              <w:t>12</w:t>
            </w:r>
            <w:r w:rsidRPr="00D4359D">
              <w:t xml:space="preserve"> Eurostat, „Cancer statistics“, Statistics Explained, Daten vom März 2024, https://ec.europa.eu/eurostat/statistics-explained/index.php?title=Cancer_statistics.</w:t>
            </w:r>
          </w:p>
        </w:tc>
        <w:tc>
          <w:tcPr>
            <w:tcW w:w="4876" w:type="dxa"/>
            <w:tcBorders>
              <w:top w:val="nil"/>
              <w:left w:val="nil"/>
              <w:bottom w:val="nil"/>
              <w:right w:val="nil"/>
            </w:tcBorders>
          </w:tcPr>
          <w:p w14:paraId="10C9E878" w14:textId="77777777" w:rsidR="00732479" w:rsidRPr="00D4359D" w:rsidRDefault="00732479" w:rsidP="00170CCF">
            <w:pPr>
              <w:pStyle w:val="Normal6a"/>
            </w:pPr>
            <w:r w:rsidRPr="00D4359D">
              <w:rPr>
                <w:vertAlign w:val="superscript"/>
              </w:rPr>
              <w:t>12</w:t>
            </w:r>
            <w:r w:rsidRPr="00D4359D">
              <w:t xml:space="preserve"> Eurostat, „Cancer statistics“, Statistics Explained, Daten vom März 2024, https://ec.europa.eu/eurostat/statistics-explained/index.php?title=Cancer_statistics.</w:t>
            </w:r>
          </w:p>
        </w:tc>
      </w:tr>
      <w:tr w:rsidR="00732479" w:rsidRPr="00D4359D" w14:paraId="03E7C031" w14:textId="77777777" w:rsidTr="00170CCF">
        <w:trPr>
          <w:jc w:val="center"/>
        </w:trPr>
        <w:tc>
          <w:tcPr>
            <w:tcW w:w="4876" w:type="dxa"/>
            <w:tcBorders>
              <w:top w:val="nil"/>
              <w:left w:val="nil"/>
              <w:bottom w:val="nil"/>
              <w:right w:val="nil"/>
            </w:tcBorders>
          </w:tcPr>
          <w:p w14:paraId="5AF29438" w14:textId="77777777" w:rsidR="00732479" w:rsidRPr="00D4359D" w:rsidRDefault="00732479" w:rsidP="00170CCF"/>
        </w:tc>
        <w:tc>
          <w:tcPr>
            <w:tcW w:w="4876" w:type="dxa"/>
            <w:tcBorders>
              <w:top w:val="nil"/>
              <w:left w:val="nil"/>
              <w:bottom w:val="nil"/>
              <w:right w:val="nil"/>
            </w:tcBorders>
          </w:tcPr>
          <w:p w14:paraId="272CFCB7" w14:textId="77777777" w:rsidR="00732479" w:rsidRPr="00D4359D" w:rsidRDefault="00732479" w:rsidP="00170CCF">
            <w:pPr>
              <w:pStyle w:val="Normal6a"/>
            </w:pPr>
            <w:r w:rsidRPr="00D4359D">
              <w:rPr>
                <w:b/>
                <w:i/>
                <w:vertAlign w:val="superscript"/>
              </w:rPr>
              <w:t>12a</w:t>
            </w:r>
            <w:r w:rsidRPr="00D4359D">
              <w:t xml:space="preserve"> </w:t>
            </w:r>
            <w:r w:rsidRPr="00D4359D">
              <w:rPr>
                <w:b/>
                <w:i/>
              </w:rPr>
              <w:t>John Hopkins Medicine, „Melanoma: What Women Need to Know About This Skin Cancer“, 2025, https://www.hopkinsmedicine.org/health/conditions-and-diseases/melanoma/melanoma-what-women-need-to-know-about-this-skin-cancer.</w:t>
            </w:r>
          </w:p>
        </w:tc>
      </w:tr>
    </w:tbl>
    <w:p w14:paraId="6CC4C4C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3BD1FB7" w14:textId="77777777" w:rsidR="00732479" w:rsidRPr="00D4359D" w:rsidRDefault="00732479" w:rsidP="00732479">
      <w:r w:rsidRPr="00D4359D">
        <w:rPr>
          <w:rStyle w:val="HideTWBExt"/>
        </w:rPr>
        <w:t>&lt;/Amend&gt;</w:t>
      </w:r>
    </w:p>
    <w:p w14:paraId="66447D0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124</w:t>
      </w:r>
      <w:r w:rsidRPr="00D4359D">
        <w:rPr>
          <w:rStyle w:val="HideTWBExt"/>
        </w:rPr>
        <w:t>&lt;/NumAm&gt;</w:t>
      </w:r>
    </w:p>
    <w:p w14:paraId="6C7D31B5" w14:textId="77777777" w:rsidR="00732479" w:rsidRPr="00D4359D" w:rsidRDefault="00732479" w:rsidP="00732479">
      <w:pPr>
        <w:pStyle w:val="NormalBold"/>
      </w:pPr>
      <w:r w:rsidRPr="00D4359D">
        <w:rPr>
          <w:rStyle w:val="HideTWBExt"/>
          <w:b w:val="0"/>
        </w:rPr>
        <w:t>&lt;RepeatBlock-By&gt;&lt;Members&gt;</w:t>
      </w:r>
      <w:r w:rsidRPr="00D4359D">
        <w:t>Ewa Kopacz, Elżbieta Katarzyna Łukacijewska, Mirosława Nykiel, Jagna Marczułajtis-Walczak</w:t>
      </w:r>
      <w:r w:rsidRPr="00D4359D">
        <w:rPr>
          <w:rStyle w:val="HideTWBExt"/>
          <w:b w:val="0"/>
        </w:rPr>
        <w:t>&lt;/Members&gt;</w:t>
      </w:r>
    </w:p>
    <w:p w14:paraId="19E8E77D" w14:textId="77777777" w:rsidR="00732479" w:rsidRPr="00D4359D" w:rsidRDefault="00732479" w:rsidP="00732479">
      <w:pPr>
        <w:pStyle w:val="NormalBold"/>
      </w:pPr>
      <w:r w:rsidRPr="00D4359D">
        <w:rPr>
          <w:rStyle w:val="HideTWBExt"/>
          <w:b w:val="0"/>
        </w:rPr>
        <w:t>&lt;/RepeatBlock-By&gt;</w:t>
      </w:r>
    </w:p>
    <w:p w14:paraId="17056E4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66407F6" w14:textId="77777777" w:rsidR="00732479" w:rsidRPr="00D4359D" w:rsidRDefault="00732479" w:rsidP="00732479">
      <w:pPr>
        <w:pStyle w:val="NormalBold"/>
      </w:pPr>
      <w:r w:rsidRPr="00D4359D">
        <w:rPr>
          <w:rStyle w:val="HideTWBExt"/>
        </w:rPr>
        <w:t>&lt;Article&gt;</w:t>
      </w:r>
      <w:r w:rsidRPr="00D4359D">
        <w:t>Erwägung J</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2AF8C30" w14:textId="77777777" w:rsidTr="00170CCF">
        <w:trPr>
          <w:trHeight w:hRule="exact" w:val="240"/>
          <w:jc w:val="center"/>
        </w:trPr>
        <w:tc>
          <w:tcPr>
            <w:tcW w:w="9752" w:type="dxa"/>
            <w:gridSpan w:val="2"/>
            <w:tcBorders>
              <w:top w:val="nil"/>
              <w:left w:val="nil"/>
              <w:bottom w:val="nil"/>
              <w:right w:val="nil"/>
            </w:tcBorders>
          </w:tcPr>
          <w:p w14:paraId="0692395E" w14:textId="77777777" w:rsidR="00732479" w:rsidRPr="00D4359D" w:rsidRDefault="00732479" w:rsidP="00170CCF"/>
        </w:tc>
      </w:tr>
      <w:tr w:rsidR="00732479" w:rsidRPr="00D4359D" w14:paraId="215C696E" w14:textId="77777777" w:rsidTr="00170CCF">
        <w:trPr>
          <w:trHeight w:val="240"/>
          <w:jc w:val="center"/>
        </w:trPr>
        <w:tc>
          <w:tcPr>
            <w:tcW w:w="4876" w:type="dxa"/>
            <w:tcBorders>
              <w:top w:val="nil"/>
              <w:left w:val="nil"/>
              <w:bottom w:val="nil"/>
              <w:right w:val="nil"/>
            </w:tcBorders>
          </w:tcPr>
          <w:p w14:paraId="13A1DA64" w14:textId="77777777" w:rsidR="00732479" w:rsidRPr="00D4359D" w:rsidRDefault="00732479" w:rsidP="00170CCF">
            <w:pPr>
              <w:pStyle w:val="AmColumnHeading"/>
            </w:pPr>
            <w:r w:rsidRPr="00D4359D">
              <w:lastRenderedPageBreak/>
              <w:t>Entschließungsantrag</w:t>
            </w:r>
          </w:p>
        </w:tc>
        <w:tc>
          <w:tcPr>
            <w:tcW w:w="4876" w:type="dxa"/>
            <w:tcBorders>
              <w:top w:val="nil"/>
              <w:left w:val="nil"/>
              <w:bottom w:val="nil"/>
              <w:right w:val="nil"/>
            </w:tcBorders>
          </w:tcPr>
          <w:p w14:paraId="4343F6B5" w14:textId="77777777" w:rsidR="00732479" w:rsidRPr="00D4359D" w:rsidRDefault="00732479" w:rsidP="00170CCF">
            <w:pPr>
              <w:pStyle w:val="AmColumnHeading"/>
            </w:pPr>
            <w:r w:rsidRPr="00D4359D">
              <w:t>Geänderter Text</w:t>
            </w:r>
          </w:p>
        </w:tc>
      </w:tr>
      <w:tr w:rsidR="00732479" w:rsidRPr="00D4359D" w14:paraId="04A441E8" w14:textId="77777777" w:rsidTr="00170CCF">
        <w:trPr>
          <w:jc w:val="center"/>
        </w:trPr>
        <w:tc>
          <w:tcPr>
            <w:tcW w:w="4876" w:type="dxa"/>
            <w:tcBorders>
              <w:top w:val="nil"/>
              <w:left w:val="nil"/>
              <w:bottom w:val="nil"/>
              <w:right w:val="nil"/>
            </w:tcBorders>
          </w:tcPr>
          <w:p w14:paraId="7145551C" w14:textId="77777777" w:rsidR="00732479" w:rsidRPr="00D4359D" w:rsidRDefault="00732479" w:rsidP="00170CCF">
            <w:pPr>
              <w:pStyle w:val="Normal6a"/>
            </w:pPr>
            <w:r w:rsidRPr="00D4359D">
              <w:t>J.</w:t>
            </w:r>
            <w:r w:rsidRPr="00D4359D">
              <w:tab/>
              <w:t>in der Erwägung, dass Krebs die zweithäufigste Todesursache in der EU ist und die Sterblichkeitsrate bei Männern höher ist als bei Frauen</w:t>
            </w:r>
            <w:r w:rsidRPr="00D4359D">
              <w:rPr>
                <w:vertAlign w:val="superscript"/>
              </w:rPr>
              <w:t>12</w:t>
            </w:r>
            <w:r w:rsidRPr="00D4359D">
              <w:t>;</w:t>
            </w:r>
          </w:p>
        </w:tc>
        <w:tc>
          <w:tcPr>
            <w:tcW w:w="4876" w:type="dxa"/>
            <w:tcBorders>
              <w:top w:val="nil"/>
              <w:left w:val="nil"/>
              <w:bottom w:val="nil"/>
              <w:right w:val="nil"/>
            </w:tcBorders>
          </w:tcPr>
          <w:p w14:paraId="0BDEFD33" w14:textId="77777777" w:rsidR="00732479" w:rsidRPr="00D4359D" w:rsidRDefault="00732479" w:rsidP="00170CCF">
            <w:pPr>
              <w:pStyle w:val="Normal6a"/>
            </w:pPr>
            <w:r w:rsidRPr="00D4359D">
              <w:t>J.</w:t>
            </w:r>
            <w:r w:rsidRPr="00D4359D">
              <w:tab/>
              <w:t>in der Erwägung, dass Krebs die zweithäufigste Todesursache in der EU ist und die Sterblichkeitsrate bei Männern höher ist als bei Frauen</w:t>
            </w:r>
            <w:r w:rsidRPr="00D4359D">
              <w:rPr>
                <w:vertAlign w:val="superscript"/>
              </w:rPr>
              <w:t>12</w:t>
            </w:r>
            <w:r w:rsidRPr="00D4359D">
              <w:t xml:space="preserve">; </w:t>
            </w:r>
            <w:r w:rsidRPr="00D4359D">
              <w:rPr>
                <w:b/>
                <w:i/>
              </w:rPr>
              <w:t>in der Erwägung, dass Melanome nach Brust- und Schilddrüsenkrebs die dritthäufigste Krebserkrankung bei Frauen unter 49 Jahren sind;</w:t>
            </w:r>
          </w:p>
        </w:tc>
      </w:tr>
      <w:tr w:rsidR="00732479" w:rsidRPr="00D4359D" w14:paraId="07920B0E" w14:textId="77777777" w:rsidTr="00170CCF">
        <w:trPr>
          <w:jc w:val="center"/>
        </w:trPr>
        <w:tc>
          <w:tcPr>
            <w:tcW w:w="4876" w:type="dxa"/>
            <w:tcBorders>
              <w:top w:val="nil"/>
              <w:left w:val="nil"/>
              <w:bottom w:val="nil"/>
              <w:right w:val="nil"/>
            </w:tcBorders>
          </w:tcPr>
          <w:p w14:paraId="2C81137C"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6ED54A58" w14:textId="77777777" w:rsidR="00732479" w:rsidRPr="00D4359D" w:rsidRDefault="00732479" w:rsidP="00170CCF">
            <w:pPr>
              <w:pStyle w:val="Normal6a"/>
            </w:pPr>
            <w:r w:rsidRPr="00D4359D">
              <w:rPr>
                <w:b/>
                <w:i/>
              </w:rPr>
              <w:t>_________________</w:t>
            </w:r>
          </w:p>
        </w:tc>
      </w:tr>
      <w:tr w:rsidR="00732479" w:rsidRPr="00D4359D" w14:paraId="6B2C3332" w14:textId="77777777" w:rsidTr="00170CCF">
        <w:trPr>
          <w:jc w:val="center"/>
        </w:trPr>
        <w:tc>
          <w:tcPr>
            <w:tcW w:w="4876" w:type="dxa"/>
            <w:tcBorders>
              <w:top w:val="nil"/>
              <w:left w:val="nil"/>
              <w:bottom w:val="nil"/>
              <w:right w:val="nil"/>
            </w:tcBorders>
          </w:tcPr>
          <w:p w14:paraId="08BEDFF2" w14:textId="77777777" w:rsidR="00732479" w:rsidRPr="00D4359D" w:rsidRDefault="00732479" w:rsidP="00170CCF">
            <w:pPr>
              <w:pStyle w:val="Normal6a"/>
            </w:pPr>
            <w:r w:rsidRPr="00D4359D">
              <w:rPr>
                <w:vertAlign w:val="superscript"/>
              </w:rPr>
              <w:t>12</w:t>
            </w:r>
            <w:r w:rsidRPr="00D4359D">
              <w:t xml:space="preserve"> Eurostat, „Cancer statistics“, Statistics Explained, Daten vom März 2024, https://ec.europa.eu/eurostat/statistics-explained/index.php?title=Cancer_statistics.</w:t>
            </w:r>
          </w:p>
        </w:tc>
        <w:tc>
          <w:tcPr>
            <w:tcW w:w="4876" w:type="dxa"/>
            <w:tcBorders>
              <w:top w:val="nil"/>
              <w:left w:val="nil"/>
              <w:bottom w:val="nil"/>
              <w:right w:val="nil"/>
            </w:tcBorders>
          </w:tcPr>
          <w:p w14:paraId="1DA201CF" w14:textId="77777777" w:rsidR="00732479" w:rsidRPr="00D4359D" w:rsidRDefault="00732479" w:rsidP="00170CCF">
            <w:pPr>
              <w:pStyle w:val="Normal6a"/>
            </w:pPr>
            <w:r w:rsidRPr="00D4359D">
              <w:rPr>
                <w:vertAlign w:val="superscript"/>
              </w:rPr>
              <w:t>12</w:t>
            </w:r>
            <w:r w:rsidRPr="00D4359D">
              <w:t xml:space="preserve"> Eurostat, „Cancer statistics“, Statistics Explained, Daten vom März 2024, https://ec.europa.eu/eurostat/statistics-explained/index.php?title=Cancer_statistics.</w:t>
            </w:r>
          </w:p>
        </w:tc>
      </w:tr>
    </w:tbl>
    <w:p w14:paraId="19B4EC9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{PL}</w:t>
      </w:r>
      <w:r w:rsidRPr="00D4359D">
        <w:t>pl</w:t>
      </w:r>
      <w:r w:rsidRPr="00D4359D">
        <w:rPr>
          <w:rStyle w:val="HideTWBExt"/>
        </w:rPr>
        <w:t>&lt;/Original&gt;</w:t>
      </w:r>
    </w:p>
    <w:p w14:paraId="4CE443A0" w14:textId="77777777" w:rsidR="00732479" w:rsidRPr="00D4359D" w:rsidRDefault="00732479" w:rsidP="00732479">
      <w:r w:rsidRPr="00D4359D">
        <w:rPr>
          <w:rStyle w:val="HideTWBExt"/>
        </w:rPr>
        <w:t>&lt;/Amend&gt;</w:t>
      </w:r>
    </w:p>
    <w:p w14:paraId="61D942C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125</w:t>
      </w:r>
      <w:r w:rsidRPr="00D4359D">
        <w:rPr>
          <w:rStyle w:val="HideTWBExt"/>
        </w:rPr>
        <w:t>&lt;/NumAm&gt;</w:t>
      </w:r>
    </w:p>
    <w:p w14:paraId="66E33690"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35B11897" w14:textId="77777777" w:rsidR="00732479" w:rsidRPr="00D4359D" w:rsidRDefault="00732479" w:rsidP="00732479">
      <w:pPr>
        <w:pStyle w:val="NormalBold"/>
      </w:pPr>
      <w:r w:rsidRPr="00D4359D">
        <w:rPr>
          <w:rStyle w:val="HideTWBExt"/>
          <w:b w:val="0"/>
        </w:rPr>
        <w:t>&lt;/RepeatBlock-By&gt;</w:t>
      </w:r>
    </w:p>
    <w:p w14:paraId="6609305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9918C59" w14:textId="77777777" w:rsidR="00732479" w:rsidRPr="00D4359D" w:rsidRDefault="00732479" w:rsidP="00732479">
      <w:pPr>
        <w:pStyle w:val="NormalBold"/>
      </w:pPr>
      <w:r w:rsidRPr="00D4359D">
        <w:rPr>
          <w:rStyle w:val="HideTWBExt"/>
        </w:rPr>
        <w:t>&lt;Article&gt;</w:t>
      </w:r>
      <w:r w:rsidRPr="00D4359D">
        <w:t>Erwägung J</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E6E92CB" w14:textId="77777777" w:rsidTr="00170CCF">
        <w:trPr>
          <w:trHeight w:hRule="exact" w:val="240"/>
          <w:jc w:val="center"/>
        </w:trPr>
        <w:tc>
          <w:tcPr>
            <w:tcW w:w="9752" w:type="dxa"/>
            <w:gridSpan w:val="2"/>
            <w:tcBorders>
              <w:top w:val="nil"/>
              <w:left w:val="nil"/>
              <w:bottom w:val="nil"/>
              <w:right w:val="nil"/>
            </w:tcBorders>
          </w:tcPr>
          <w:p w14:paraId="2FC1F206" w14:textId="77777777" w:rsidR="00732479" w:rsidRPr="00D4359D" w:rsidRDefault="00732479" w:rsidP="00170CCF"/>
        </w:tc>
      </w:tr>
      <w:tr w:rsidR="00732479" w:rsidRPr="00D4359D" w14:paraId="62E056D7" w14:textId="77777777" w:rsidTr="00170CCF">
        <w:trPr>
          <w:trHeight w:val="240"/>
          <w:jc w:val="center"/>
        </w:trPr>
        <w:tc>
          <w:tcPr>
            <w:tcW w:w="4876" w:type="dxa"/>
            <w:tcBorders>
              <w:top w:val="nil"/>
              <w:left w:val="nil"/>
              <w:bottom w:val="nil"/>
              <w:right w:val="nil"/>
            </w:tcBorders>
          </w:tcPr>
          <w:p w14:paraId="33023B9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7B481B1" w14:textId="77777777" w:rsidR="00732479" w:rsidRPr="00D4359D" w:rsidRDefault="00732479" w:rsidP="00170CCF">
            <w:pPr>
              <w:pStyle w:val="AmColumnHeading"/>
            </w:pPr>
            <w:r w:rsidRPr="00D4359D">
              <w:t>Geänderter Text</w:t>
            </w:r>
          </w:p>
        </w:tc>
      </w:tr>
      <w:tr w:rsidR="00732479" w:rsidRPr="00D4359D" w14:paraId="50CAD6A2" w14:textId="77777777" w:rsidTr="00170CCF">
        <w:trPr>
          <w:jc w:val="center"/>
        </w:trPr>
        <w:tc>
          <w:tcPr>
            <w:tcW w:w="4876" w:type="dxa"/>
            <w:tcBorders>
              <w:top w:val="nil"/>
              <w:left w:val="nil"/>
              <w:bottom w:val="nil"/>
              <w:right w:val="nil"/>
            </w:tcBorders>
          </w:tcPr>
          <w:p w14:paraId="5370538A" w14:textId="77777777" w:rsidR="00732479" w:rsidRPr="00D4359D" w:rsidRDefault="00732479" w:rsidP="00170CCF">
            <w:pPr>
              <w:pStyle w:val="Normal6a"/>
            </w:pPr>
            <w:r w:rsidRPr="00D4359D">
              <w:t>J.</w:t>
            </w:r>
            <w:r w:rsidRPr="00D4359D">
              <w:tab/>
              <w:t>in der Erwägung, dass Krebs die zweithäufigste Todesursache in der EU ist und die Sterblichkeitsrate bei Männern höher ist als bei Frauen</w:t>
            </w:r>
            <w:r w:rsidRPr="00D4359D">
              <w:rPr>
                <w:vertAlign w:val="superscript"/>
              </w:rPr>
              <w:t>12</w:t>
            </w:r>
            <w:r w:rsidRPr="00D4359D">
              <w:t>;</w:t>
            </w:r>
          </w:p>
        </w:tc>
        <w:tc>
          <w:tcPr>
            <w:tcW w:w="4876" w:type="dxa"/>
            <w:tcBorders>
              <w:top w:val="nil"/>
              <w:left w:val="nil"/>
              <w:bottom w:val="nil"/>
              <w:right w:val="nil"/>
            </w:tcBorders>
          </w:tcPr>
          <w:p w14:paraId="1741C262" w14:textId="77777777" w:rsidR="00732479" w:rsidRPr="00D4359D" w:rsidRDefault="00732479" w:rsidP="00170CCF">
            <w:pPr>
              <w:pStyle w:val="Normal6a"/>
            </w:pPr>
            <w:r w:rsidRPr="00D4359D">
              <w:t>J.</w:t>
            </w:r>
            <w:r w:rsidRPr="00D4359D">
              <w:tab/>
              <w:t>in der Erwägung, dass Krebs die zweithäufigste Todesursache in der EU ist und die Sterblichkeitsrate bei Männern höher ist als bei Frauen</w:t>
            </w:r>
            <w:r w:rsidRPr="00D4359D">
              <w:rPr>
                <w:vertAlign w:val="superscript"/>
              </w:rPr>
              <w:t>12</w:t>
            </w:r>
            <w:r w:rsidRPr="00D4359D">
              <w:t xml:space="preserve">; </w:t>
            </w:r>
            <w:r w:rsidRPr="00D4359D">
              <w:rPr>
                <w:b/>
                <w:i/>
              </w:rPr>
              <w:t>in der Erwägung, dass in der Europäischen Union jedes Jahr mehr als 1,2 Millionen Frauen an Krebs erkranken und fast 600 000 von ihnen ihr Leben verlieren;</w:t>
            </w:r>
          </w:p>
        </w:tc>
      </w:tr>
      <w:tr w:rsidR="00732479" w:rsidRPr="00D4359D" w14:paraId="72B43B8D" w14:textId="77777777" w:rsidTr="00170CCF">
        <w:trPr>
          <w:jc w:val="center"/>
        </w:trPr>
        <w:tc>
          <w:tcPr>
            <w:tcW w:w="4876" w:type="dxa"/>
            <w:tcBorders>
              <w:top w:val="nil"/>
              <w:left w:val="nil"/>
              <w:bottom w:val="nil"/>
              <w:right w:val="nil"/>
            </w:tcBorders>
          </w:tcPr>
          <w:p w14:paraId="1098E510"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549852FB" w14:textId="77777777" w:rsidR="00732479" w:rsidRPr="00D4359D" w:rsidRDefault="00732479" w:rsidP="00170CCF">
            <w:pPr>
              <w:pStyle w:val="Normal6a"/>
            </w:pPr>
            <w:r w:rsidRPr="00D4359D">
              <w:rPr>
                <w:b/>
                <w:i/>
              </w:rPr>
              <w:t>_________________</w:t>
            </w:r>
          </w:p>
        </w:tc>
      </w:tr>
      <w:tr w:rsidR="00732479" w:rsidRPr="00D4359D" w14:paraId="55B131C9" w14:textId="77777777" w:rsidTr="00170CCF">
        <w:trPr>
          <w:jc w:val="center"/>
        </w:trPr>
        <w:tc>
          <w:tcPr>
            <w:tcW w:w="4876" w:type="dxa"/>
            <w:tcBorders>
              <w:top w:val="nil"/>
              <w:left w:val="nil"/>
              <w:bottom w:val="nil"/>
              <w:right w:val="nil"/>
            </w:tcBorders>
          </w:tcPr>
          <w:p w14:paraId="075D7E4C" w14:textId="77777777" w:rsidR="00732479" w:rsidRPr="00D4359D" w:rsidRDefault="00732479" w:rsidP="00170CCF">
            <w:pPr>
              <w:pStyle w:val="Normal6a"/>
            </w:pPr>
            <w:r w:rsidRPr="00D4359D">
              <w:rPr>
                <w:vertAlign w:val="superscript"/>
              </w:rPr>
              <w:t>12</w:t>
            </w:r>
            <w:r w:rsidRPr="00D4359D">
              <w:t xml:space="preserve"> Eurostat, „Cancer statistics“, Statistics Explained, Daten vom März 2024, https://ec.europa.eu/eurostat/statistics-explained/index.php?title=Cancer_statistics.</w:t>
            </w:r>
          </w:p>
        </w:tc>
        <w:tc>
          <w:tcPr>
            <w:tcW w:w="4876" w:type="dxa"/>
            <w:tcBorders>
              <w:top w:val="nil"/>
              <w:left w:val="nil"/>
              <w:bottom w:val="nil"/>
              <w:right w:val="nil"/>
            </w:tcBorders>
          </w:tcPr>
          <w:p w14:paraId="28C2D6A5" w14:textId="77777777" w:rsidR="00732479" w:rsidRPr="00D4359D" w:rsidRDefault="00732479" w:rsidP="00170CCF">
            <w:pPr>
              <w:pStyle w:val="Normal6a"/>
            </w:pPr>
            <w:r w:rsidRPr="00D4359D">
              <w:rPr>
                <w:vertAlign w:val="superscript"/>
              </w:rPr>
              <w:t>12</w:t>
            </w:r>
            <w:r w:rsidRPr="00D4359D">
              <w:t xml:space="preserve"> Eurostat, „Cancer statistics“, Statistics Explained, Daten vom März 2024, https://ec.europa.eu/eurostat/statistics-explained/index.php?title=Cancer_statistics.</w:t>
            </w:r>
          </w:p>
        </w:tc>
      </w:tr>
    </w:tbl>
    <w:p w14:paraId="09CFCE8E"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433CB99" w14:textId="77777777" w:rsidR="00732479" w:rsidRPr="00D4359D" w:rsidRDefault="00732479" w:rsidP="00732479">
      <w:r w:rsidRPr="00D4359D">
        <w:rPr>
          <w:rStyle w:val="HideTWBExt"/>
        </w:rPr>
        <w:t>&lt;/Amend&gt;</w:t>
      </w:r>
    </w:p>
    <w:p w14:paraId="16F12B9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126</w:t>
      </w:r>
      <w:r w:rsidRPr="00D4359D">
        <w:rPr>
          <w:rStyle w:val="HideTWBExt"/>
        </w:rPr>
        <w:t>&lt;/NumAm&gt;</w:t>
      </w:r>
    </w:p>
    <w:p w14:paraId="3D216FAF"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46C658C7" w14:textId="77777777" w:rsidR="00732479" w:rsidRPr="00D4359D" w:rsidRDefault="00732479" w:rsidP="00732479">
      <w:pPr>
        <w:pStyle w:val="NormalBold"/>
      </w:pPr>
      <w:r w:rsidRPr="00D4359D">
        <w:rPr>
          <w:rStyle w:val="HideTWBExt"/>
          <w:b w:val="0"/>
        </w:rPr>
        <w:t>&lt;/RepeatBlock-By&gt;</w:t>
      </w:r>
    </w:p>
    <w:p w14:paraId="424899B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63DEFFF" w14:textId="77777777" w:rsidR="00732479" w:rsidRPr="00D4359D" w:rsidRDefault="00732479" w:rsidP="00732479">
      <w:pPr>
        <w:pStyle w:val="NormalBold"/>
      </w:pPr>
      <w:r w:rsidRPr="00D4359D">
        <w:rPr>
          <w:rStyle w:val="HideTWBExt"/>
        </w:rPr>
        <w:t>&lt;Article&gt;</w:t>
      </w:r>
      <w:r w:rsidRPr="00D4359D">
        <w:t>Erwägung J</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769743A" w14:textId="77777777" w:rsidTr="00170CCF">
        <w:trPr>
          <w:trHeight w:hRule="exact" w:val="240"/>
          <w:jc w:val="center"/>
        </w:trPr>
        <w:tc>
          <w:tcPr>
            <w:tcW w:w="9752" w:type="dxa"/>
            <w:gridSpan w:val="2"/>
            <w:tcBorders>
              <w:top w:val="nil"/>
              <w:left w:val="nil"/>
              <w:bottom w:val="nil"/>
              <w:right w:val="nil"/>
            </w:tcBorders>
          </w:tcPr>
          <w:p w14:paraId="412D06C4" w14:textId="77777777" w:rsidR="00732479" w:rsidRPr="00D4359D" w:rsidRDefault="00732479" w:rsidP="00170CCF"/>
        </w:tc>
      </w:tr>
      <w:tr w:rsidR="00732479" w:rsidRPr="00D4359D" w14:paraId="3A4ABA3E" w14:textId="77777777" w:rsidTr="00170CCF">
        <w:trPr>
          <w:trHeight w:val="240"/>
          <w:jc w:val="center"/>
        </w:trPr>
        <w:tc>
          <w:tcPr>
            <w:tcW w:w="4876" w:type="dxa"/>
            <w:tcBorders>
              <w:top w:val="nil"/>
              <w:left w:val="nil"/>
              <w:bottom w:val="nil"/>
              <w:right w:val="nil"/>
            </w:tcBorders>
          </w:tcPr>
          <w:p w14:paraId="239CCBE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147606B" w14:textId="77777777" w:rsidR="00732479" w:rsidRPr="00D4359D" w:rsidRDefault="00732479" w:rsidP="00170CCF">
            <w:pPr>
              <w:pStyle w:val="AmColumnHeading"/>
            </w:pPr>
            <w:r w:rsidRPr="00D4359D">
              <w:t>Geänderter Text</w:t>
            </w:r>
          </w:p>
        </w:tc>
      </w:tr>
      <w:tr w:rsidR="00732479" w:rsidRPr="00D4359D" w14:paraId="7113D23D" w14:textId="77777777" w:rsidTr="00170CCF">
        <w:trPr>
          <w:jc w:val="center"/>
        </w:trPr>
        <w:tc>
          <w:tcPr>
            <w:tcW w:w="4876" w:type="dxa"/>
            <w:tcBorders>
              <w:top w:val="nil"/>
              <w:left w:val="nil"/>
              <w:bottom w:val="nil"/>
              <w:right w:val="nil"/>
            </w:tcBorders>
          </w:tcPr>
          <w:p w14:paraId="5FD7C067" w14:textId="77777777" w:rsidR="00732479" w:rsidRPr="00D4359D" w:rsidRDefault="00732479" w:rsidP="00170CCF">
            <w:pPr>
              <w:pStyle w:val="Normal6a"/>
            </w:pPr>
            <w:r w:rsidRPr="00D4359D">
              <w:t>J.</w:t>
            </w:r>
            <w:r w:rsidRPr="00D4359D">
              <w:tab/>
              <w:t>in der Erwägung, dass Krebs die zweithäufigste Todesursache in der EU ist und die Sterblichkeitsrate bei Männern höher ist als bei Frauen</w:t>
            </w:r>
            <w:r w:rsidRPr="00D4359D">
              <w:rPr>
                <w:vertAlign w:val="superscript"/>
              </w:rPr>
              <w:t>12</w:t>
            </w:r>
            <w:r w:rsidRPr="00D4359D">
              <w:t>;</w:t>
            </w:r>
          </w:p>
        </w:tc>
        <w:tc>
          <w:tcPr>
            <w:tcW w:w="4876" w:type="dxa"/>
            <w:tcBorders>
              <w:top w:val="nil"/>
              <w:left w:val="nil"/>
              <w:bottom w:val="nil"/>
              <w:right w:val="nil"/>
            </w:tcBorders>
          </w:tcPr>
          <w:p w14:paraId="72FD0E20" w14:textId="77777777" w:rsidR="00732479" w:rsidRPr="00D4359D" w:rsidRDefault="00732479" w:rsidP="00170CCF">
            <w:pPr>
              <w:pStyle w:val="Normal6a"/>
            </w:pPr>
            <w:r w:rsidRPr="00D4359D">
              <w:t>J.</w:t>
            </w:r>
            <w:r w:rsidRPr="00D4359D">
              <w:tab/>
              <w:t>in der Erwägung, dass Krebs die zweithäufigste Todesursache in der EU ist und die Sterblichkeitsrate bei Männern höher ist als bei Frauen</w:t>
            </w:r>
            <w:r w:rsidRPr="00D4359D">
              <w:rPr>
                <w:vertAlign w:val="superscript"/>
              </w:rPr>
              <w:t>12</w:t>
            </w:r>
            <w:r w:rsidRPr="00D4359D">
              <w:rPr>
                <w:b/>
                <w:i/>
              </w:rPr>
              <w:t>, jedoch auch bei den Frauen selbst Abweichungen zu verzeichnen sind, die auf sozioökonomische Unterschiede und Unterschiede beim Zugang zu Vorsorgeuntersuchungen zurückzuführen sind</w:t>
            </w:r>
            <w:r w:rsidRPr="00D4359D">
              <w:t>;</w:t>
            </w:r>
          </w:p>
        </w:tc>
      </w:tr>
      <w:tr w:rsidR="00732479" w:rsidRPr="00D4359D" w14:paraId="66026453" w14:textId="77777777" w:rsidTr="00170CCF">
        <w:trPr>
          <w:jc w:val="center"/>
        </w:trPr>
        <w:tc>
          <w:tcPr>
            <w:tcW w:w="4876" w:type="dxa"/>
            <w:tcBorders>
              <w:top w:val="nil"/>
              <w:left w:val="nil"/>
              <w:bottom w:val="nil"/>
              <w:right w:val="nil"/>
            </w:tcBorders>
          </w:tcPr>
          <w:p w14:paraId="20756EAA"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54233704" w14:textId="77777777" w:rsidR="00732479" w:rsidRPr="00D4359D" w:rsidRDefault="00732479" w:rsidP="00170CCF">
            <w:pPr>
              <w:pStyle w:val="Normal6a"/>
            </w:pPr>
            <w:r w:rsidRPr="00D4359D">
              <w:rPr>
                <w:b/>
                <w:i/>
              </w:rPr>
              <w:t>_________________</w:t>
            </w:r>
          </w:p>
        </w:tc>
      </w:tr>
      <w:tr w:rsidR="00732479" w:rsidRPr="00D4359D" w14:paraId="6F8F5018" w14:textId="77777777" w:rsidTr="00170CCF">
        <w:trPr>
          <w:jc w:val="center"/>
        </w:trPr>
        <w:tc>
          <w:tcPr>
            <w:tcW w:w="4876" w:type="dxa"/>
            <w:tcBorders>
              <w:top w:val="nil"/>
              <w:left w:val="nil"/>
              <w:bottom w:val="nil"/>
              <w:right w:val="nil"/>
            </w:tcBorders>
          </w:tcPr>
          <w:p w14:paraId="04CFB61F" w14:textId="77777777" w:rsidR="00732479" w:rsidRPr="00D4359D" w:rsidRDefault="00732479" w:rsidP="00170CCF">
            <w:pPr>
              <w:pStyle w:val="Normal6a"/>
            </w:pPr>
            <w:r w:rsidRPr="00D4359D">
              <w:rPr>
                <w:vertAlign w:val="superscript"/>
              </w:rPr>
              <w:t>12</w:t>
            </w:r>
            <w:r w:rsidRPr="00D4359D">
              <w:t xml:space="preserve"> Eurostat, „Cancer statistics“, Statistics Explained, Daten vom März 2024, https://ec.europa.eu/eurostat/statistics-explained/index.php?title=Cancer_statistics.</w:t>
            </w:r>
          </w:p>
        </w:tc>
        <w:tc>
          <w:tcPr>
            <w:tcW w:w="4876" w:type="dxa"/>
            <w:tcBorders>
              <w:top w:val="nil"/>
              <w:left w:val="nil"/>
              <w:bottom w:val="nil"/>
              <w:right w:val="nil"/>
            </w:tcBorders>
          </w:tcPr>
          <w:p w14:paraId="2F8A814E" w14:textId="77777777" w:rsidR="00732479" w:rsidRPr="00D4359D" w:rsidRDefault="00732479" w:rsidP="00170CCF">
            <w:pPr>
              <w:pStyle w:val="Normal6a"/>
            </w:pPr>
            <w:r w:rsidRPr="00D4359D">
              <w:rPr>
                <w:vertAlign w:val="superscript"/>
              </w:rPr>
              <w:t>12</w:t>
            </w:r>
            <w:r w:rsidRPr="00D4359D">
              <w:t xml:space="preserve"> Eurostat, „Cancer statistics“, Statistics Explained, Daten vom März 2024, https://ec.europa.eu/eurostat/statistics-explained/index.php?title=Cancer_statistics.</w:t>
            </w:r>
          </w:p>
        </w:tc>
      </w:tr>
    </w:tbl>
    <w:p w14:paraId="6800A2DA"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B746207" w14:textId="77777777" w:rsidR="00732479" w:rsidRPr="00D4359D" w:rsidRDefault="00732479" w:rsidP="00732479">
      <w:r w:rsidRPr="00D4359D">
        <w:rPr>
          <w:rStyle w:val="HideTWBExt"/>
        </w:rPr>
        <w:t>&lt;/Amend&gt;</w:t>
      </w:r>
    </w:p>
    <w:p w14:paraId="6B01273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127</w:t>
      </w:r>
      <w:r w:rsidRPr="00D4359D">
        <w:rPr>
          <w:rStyle w:val="HideTWBExt"/>
        </w:rPr>
        <w:t>&lt;/NumAm&gt;</w:t>
      </w:r>
    </w:p>
    <w:p w14:paraId="264AC280"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1D1467AB" w14:textId="77777777" w:rsidR="00732479" w:rsidRPr="00D4359D" w:rsidRDefault="00732479" w:rsidP="00732479">
      <w:pPr>
        <w:pStyle w:val="NormalBold"/>
      </w:pPr>
      <w:r w:rsidRPr="00D4359D">
        <w:rPr>
          <w:rStyle w:val="HideTWBExt"/>
          <w:b w:val="0"/>
        </w:rPr>
        <w:t>&lt;/RepeatBlock-By&gt;</w:t>
      </w:r>
    </w:p>
    <w:p w14:paraId="32D9C35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726DD1B" w14:textId="77777777" w:rsidR="00732479" w:rsidRPr="00D4359D" w:rsidRDefault="00732479" w:rsidP="00732479">
      <w:pPr>
        <w:pStyle w:val="NormalBold"/>
      </w:pPr>
      <w:r w:rsidRPr="00D4359D">
        <w:rPr>
          <w:rStyle w:val="HideTWBExt"/>
        </w:rPr>
        <w:t>&lt;Article&gt;</w:t>
      </w:r>
      <w:r w:rsidRPr="00D4359D">
        <w:t>Erwägung J</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538395E" w14:textId="77777777" w:rsidTr="00170CCF">
        <w:trPr>
          <w:trHeight w:hRule="exact" w:val="240"/>
          <w:jc w:val="center"/>
        </w:trPr>
        <w:tc>
          <w:tcPr>
            <w:tcW w:w="9752" w:type="dxa"/>
            <w:gridSpan w:val="2"/>
            <w:tcBorders>
              <w:top w:val="nil"/>
              <w:left w:val="nil"/>
              <w:bottom w:val="nil"/>
              <w:right w:val="nil"/>
            </w:tcBorders>
          </w:tcPr>
          <w:p w14:paraId="58FD371D" w14:textId="77777777" w:rsidR="00732479" w:rsidRPr="00D4359D" w:rsidRDefault="00732479" w:rsidP="00170CCF"/>
        </w:tc>
      </w:tr>
      <w:tr w:rsidR="00732479" w:rsidRPr="00D4359D" w14:paraId="498B3EEB" w14:textId="77777777" w:rsidTr="00170CCF">
        <w:trPr>
          <w:trHeight w:val="240"/>
          <w:jc w:val="center"/>
        </w:trPr>
        <w:tc>
          <w:tcPr>
            <w:tcW w:w="4876" w:type="dxa"/>
            <w:tcBorders>
              <w:top w:val="nil"/>
              <w:left w:val="nil"/>
              <w:bottom w:val="nil"/>
              <w:right w:val="nil"/>
            </w:tcBorders>
          </w:tcPr>
          <w:p w14:paraId="58FD78D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F123BC2" w14:textId="77777777" w:rsidR="00732479" w:rsidRPr="00D4359D" w:rsidRDefault="00732479" w:rsidP="00170CCF">
            <w:pPr>
              <w:pStyle w:val="AmColumnHeading"/>
            </w:pPr>
            <w:r w:rsidRPr="00D4359D">
              <w:t>Geänderter Text</w:t>
            </w:r>
          </w:p>
        </w:tc>
      </w:tr>
      <w:tr w:rsidR="00732479" w:rsidRPr="00D4359D" w14:paraId="53058F7C" w14:textId="77777777" w:rsidTr="00170CCF">
        <w:trPr>
          <w:jc w:val="center"/>
        </w:trPr>
        <w:tc>
          <w:tcPr>
            <w:tcW w:w="4876" w:type="dxa"/>
            <w:tcBorders>
              <w:top w:val="nil"/>
              <w:left w:val="nil"/>
              <w:bottom w:val="nil"/>
              <w:right w:val="nil"/>
            </w:tcBorders>
          </w:tcPr>
          <w:p w14:paraId="7DF9951C" w14:textId="77777777" w:rsidR="00732479" w:rsidRPr="00D4359D" w:rsidRDefault="00732479" w:rsidP="00170CCF">
            <w:pPr>
              <w:pStyle w:val="Normal6a"/>
            </w:pPr>
            <w:r w:rsidRPr="00D4359D">
              <w:t>J.</w:t>
            </w:r>
            <w:r w:rsidRPr="00D4359D">
              <w:tab/>
              <w:t>in der Erwägung, dass Krebs die zweithäufigste Todesursache in der EU ist und die Sterblichkeitsrate bei Männern höher ist als bei Frauen</w:t>
            </w:r>
            <w:r w:rsidRPr="00D4359D">
              <w:rPr>
                <w:vertAlign w:val="superscript"/>
              </w:rPr>
              <w:t>12</w:t>
            </w:r>
            <w:r w:rsidRPr="00D4359D">
              <w:t>;</w:t>
            </w:r>
          </w:p>
        </w:tc>
        <w:tc>
          <w:tcPr>
            <w:tcW w:w="4876" w:type="dxa"/>
            <w:tcBorders>
              <w:top w:val="nil"/>
              <w:left w:val="nil"/>
              <w:bottom w:val="nil"/>
              <w:right w:val="nil"/>
            </w:tcBorders>
          </w:tcPr>
          <w:p w14:paraId="6ADA47E8" w14:textId="77777777" w:rsidR="00732479" w:rsidRPr="00D4359D" w:rsidRDefault="00732479" w:rsidP="00170CCF">
            <w:pPr>
              <w:pStyle w:val="Normal6a"/>
            </w:pPr>
            <w:r w:rsidRPr="00D4359D">
              <w:t>J.</w:t>
            </w:r>
            <w:r w:rsidRPr="00D4359D">
              <w:tab/>
              <w:t>in der Erwägung, dass Krebs</w:t>
            </w:r>
            <w:r w:rsidRPr="00D4359D">
              <w:rPr>
                <w:b/>
                <w:i/>
              </w:rPr>
              <w:t xml:space="preserve"> zwölf Millionen Europäerinnen betrifft,</w:t>
            </w:r>
            <w:r w:rsidRPr="00D4359D">
              <w:t xml:space="preserve"> die zweithäufigste Todesursache in der EU ist und die Sterblichkeitsrate bei Männern </w:t>
            </w:r>
            <w:r w:rsidRPr="00D4359D">
              <w:lastRenderedPageBreak/>
              <w:t>höher ist als bei Frauen</w:t>
            </w:r>
            <w:r w:rsidRPr="00D4359D">
              <w:rPr>
                <w:vertAlign w:val="superscript"/>
              </w:rPr>
              <w:t>12</w:t>
            </w:r>
            <w:r w:rsidRPr="00D4359D">
              <w:t>;</w:t>
            </w:r>
          </w:p>
        </w:tc>
      </w:tr>
      <w:tr w:rsidR="00732479" w:rsidRPr="00D4359D" w14:paraId="4EDC52E9" w14:textId="77777777" w:rsidTr="00170CCF">
        <w:trPr>
          <w:jc w:val="center"/>
        </w:trPr>
        <w:tc>
          <w:tcPr>
            <w:tcW w:w="4876" w:type="dxa"/>
            <w:tcBorders>
              <w:top w:val="nil"/>
              <w:left w:val="nil"/>
              <w:bottom w:val="nil"/>
              <w:right w:val="nil"/>
            </w:tcBorders>
          </w:tcPr>
          <w:p w14:paraId="175E59CC" w14:textId="77777777" w:rsidR="00732479" w:rsidRPr="00D4359D" w:rsidRDefault="00732479" w:rsidP="00170CCF">
            <w:pPr>
              <w:pStyle w:val="Normal6a"/>
            </w:pPr>
            <w:r w:rsidRPr="00D4359D">
              <w:rPr>
                <w:b/>
                <w:i/>
              </w:rPr>
              <w:lastRenderedPageBreak/>
              <w:t>_________________</w:t>
            </w:r>
          </w:p>
        </w:tc>
        <w:tc>
          <w:tcPr>
            <w:tcW w:w="4876" w:type="dxa"/>
            <w:tcBorders>
              <w:top w:val="nil"/>
              <w:left w:val="nil"/>
              <w:bottom w:val="nil"/>
              <w:right w:val="nil"/>
            </w:tcBorders>
          </w:tcPr>
          <w:p w14:paraId="19A7A11B" w14:textId="77777777" w:rsidR="00732479" w:rsidRPr="00D4359D" w:rsidRDefault="00732479" w:rsidP="00170CCF">
            <w:pPr>
              <w:pStyle w:val="Normal6a"/>
            </w:pPr>
            <w:r w:rsidRPr="00D4359D">
              <w:rPr>
                <w:b/>
                <w:i/>
              </w:rPr>
              <w:t>_________________</w:t>
            </w:r>
          </w:p>
        </w:tc>
      </w:tr>
      <w:tr w:rsidR="00732479" w:rsidRPr="00D4359D" w14:paraId="6FC50E55" w14:textId="77777777" w:rsidTr="00170CCF">
        <w:trPr>
          <w:jc w:val="center"/>
        </w:trPr>
        <w:tc>
          <w:tcPr>
            <w:tcW w:w="4876" w:type="dxa"/>
            <w:tcBorders>
              <w:top w:val="nil"/>
              <w:left w:val="nil"/>
              <w:bottom w:val="nil"/>
              <w:right w:val="nil"/>
            </w:tcBorders>
          </w:tcPr>
          <w:p w14:paraId="7565A722" w14:textId="77777777" w:rsidR="00732479" w:rsidRPr="00D4359D" w:rsidRDefault="00732479" w:rsidP="00170CCF">
            <w:pPr>
              <w:pStyle w:val="Normal6a"/>
            </w:pPr>
            <w:r w:rsidRPr="00D4359D">
              <w:rPr>
                <w:vertAlign w:val="superscript"/>
              </w:rPr>
              <w:t>12</w:t>
            </w:r>
            <w:r w:rsidRPr="00D4359D">
              <w:t xml:space="preserve"> Eurostat, „Cancer statistics“, Statistics Explained, Daten vom März 2024, https://ec.europa.eu/eurostat/statistics-explained/index.php?title=Cancer_statistics.</w:t>
            </w:r>
          </w:p>
        </w:tc>
        <w:tc>
          <w:tcPr>
            <w:tcW w:w="4876" w:type="dxa"/>
            <w:tcBorders>
              <w:top w:val="nil"/>
              <w:left w:val="nil"/>
              <w:bottom w:val="nil"/>
              <w:right w:val="nil"/>
            </w:tcBorders>
          </w:tcPr>
          <w:p w14:paraId="57C9B22B" w14:textId="77777777" w:rsidR="00732479" w:rsidRPr="00D4359D" w:rsidRDefault="00732479" w:rsidP="00170CCF">
            <w:pPr>
              <w:pStyle w:val="Normal6a"/>
            </w:pPr>
            <w:r w:rsidRPr="00D4359D">
              <w:rPr>
                <w:vertAlign w:val="superscript"/>
              </w:rPr>
              <w:t>12</w:t>
            </w:r>
            <w:r w:rsidRPr="00D4359D">
              <w:t xml:space="preserve"> Eurostat, „Cancer statistics“, Statistics Explained, Daten vom März 2024, https://ec.europa.eu/eurostat/statistics-explained/index.php?title=Cancer_statistics.</w:t>
            </w:r>
          </w:p>
        </w:tc>
      </w:tr>
    </w:tbl>
    <w:p w14:paraId="75C3D69A"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50CB85F" w14:textId="77777777" w:rsidR="00732479" w:rsidRPr="00D4359D" w:rsidRDefault="00732479" w:rsidP="00732479">
      <w:r w:rsidRPr="00D4359D">
        <w:rPr>
          <w:rStyle w:val="HideTWBExt"/>
        </w:rPr>
        <w:t>&lt;/Amend&gt;</w:t>
      </w:r>
    </w:p>
    <w:p w14:paraId="704C815D"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128</w:t>
      </w:r>
      <w:r w:rsidRPr="00D4359D">
        <w:rPr>
          <w:rStyle w:val="HideTWBExt"/>
        </w:rPr>
        <w:t>&lt;/NumAm&gt;</w:t>
      </w:r>
    </w:p>
    <w:p w14:paraId="420BB7DC" w14:textId="77777777" w:rsidR="00732479" w:rsidRPr="00D4359D" w:rsidRDefault="00732479" w:rsidP="00732479">
      <w:pPr>
        <w:pStyle w:val="NormalBold"/>
      </w:pPr>
      <w:r w:rsidRPr="00D4359D">
        <w:rPr>
          <w:rStyle w:val="HideTWBExt"/>
          <w:b w:val="0"/>
        </w:rPr>
        <w:t>&lt;RepeatBlock-By&gt;&lt;Members&gt;</w:t>
      </w:r>
      <w:r w:rsidRPr="00D4359D">
        <w:t>Diana Iovanovici Şoşoacă</w:t>
      </w:r>
      <w:r w:rsidRPr="00D4359D">
        <w:rPr>
          <w:rStyle w:val="HideTWBExt"/>
          <w:b w:val="0"/>
        </w:rPr>
        <w:t>&lt;/Members&gt;</w:t>
      </w:r>
    </w:p>
    <w:p w14:paraId="56993C20" w14:textId="77777777" w:rsidR="00732479" w:rsidRPr="00D4359D" w:rsidRDefault="00732479" w:rsidP="00732479">
      <w:pPr>
        <w:pStyle w:val="NormalBold"/>
      </w:pPr>
      <w:r w:rsidRPr="00D4359D">
        <w:rPr>
          <w:rStyle w:val="HideTWBExt"/>
          <w:b w:val="0"/>
        </w:rPr>
        <w:t>&lt;/RepeatBlock-By&gt;</w:t>
      </w:r>
    </w:p>
    <w:p w14:paraId="4FA4833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54AF540" w14:textId="77777777" w:rsidR="00732479" w:rsidRPr="00D4359D" w:rsidRDefault="00732479" w:rsidP="00732479">
      <w:pPr>
        <w:pStyle w:val="NormalBold"/>
      </w:pPr>
      <w:r w:rsidRPr="00D4359D">
        <w:rPr>
          <w:rStyle w:val="HideTWBExt"/>
        </w:rPr>
        <w:t>&lt;Article&gt;</w:t>
      </w:r>
      <w:r w:rsidRPr="00D4359D">
        <w:t>Erwägung K</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3C3AB22" w14:textId="77777777" w:rsidTr="00170CCF">
        <w:trPr>
          <w:trHeight w:hRule="exact" w:val="240"/>
          <w:jc w:val="center"/>
        </w:trPr>
        <w:tc>
          <w:tcPr>
            <w:tcW w:w="9752" w:type="dxa"/>
            <w:gridSpan w:val="2"/>
            <w:tcBorders>
              <w:top w:val="nil"/>
              <w:left w:val="nil"/>
              <w:bottom w:val="nil"/>
              <w:right w:val="nil"/>
            </w:tcBorders>
          </w:tcPr>
          <w:p w14:paraId="57AF8665" w14:textId="77777777" w:rsidR="00732479" w:rsidRPr="00D4359D" w:rsidRDefault="00732479" w:rsidP="00170CCF"/>
        </w:tc>
      </w:tr>
      <w:tr w:rsidR="00732479" w:rsidRPr="00D4359D" w14:paraId="4EB451E1" w14:textId="77777777" w:rsidTr="00170CCF">
        <w:trPr>
          <w:trHeight w:val="240"/>
          <w:jc w:val="center"/>
        </w:trPr>
        <w:tc>
          <w:tcPr>
            <w:tcW w:w="4876" w:type="dxa"/>
            <w:tcBorders>
              <w:top w:val="nil"/>
              <w:left w:val="nil"/>
              <w:bottom w:val="nil"/>
              <w:right w:val="nil"/>
            </w:tcBorders>
          </w:tcPr>
          <w:p w14:paraId="0488F40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50728C9" w14:textId="77777777" w:rsidR="00732479" w:rsidRPr="00D4359D" w:rsidRDefault="00732479" w:rsidP="00170CCF">
            <w:pPr>
              <w:pStyle w:val="AmColumnHeading"/>
            </w:pPr>
            <w:r w:rsidRPr="00D4359D">
              <w:t>Geänderter Text</w:t>
            </w:r>
          </w:p>
        </w:tc>
      </w:tr>
      <w:tr w:rsidR="00732479" w:rsidRPr="00D4359D" w14:paraId="55CB30E9" w14:textId="77777777" w:rsidTr="00170CCF">
        <w:trPr>
          <w:jc w:val="center"/>
        </w:trPr>
        <w:tc>
          <w:tcPr>
            <w:tcW w:w="4876" w:type="dxa"/>
            <w:tcBorders>
              <w:top w:val="nil"/>
              <w:left w:val="nil"/>
              <w:bottom w:val="nil"/>
              <w:right w:val="nil"/>
            </w:tcBorders>
          </w:tcPr>
          <w:p w14:paraId="76B5FAAE" w14:textId="77777777" w:rsidR="00732479" w:rsidRPr="00D4359D" w:rsidRDefault="00732479" w:rsidP="00170CCF">
            <w:pPr>
              <w:pStyle w:val="Normal6a"/>
            </w:pPr>
            <w:r w:rsidRPr="00D4359D">
              <w:t>K.</w:t>
            </w:r>
            <w:r w:rsidRPr="00D4359D">
              <w:tab/>
              <w:t>in der Erwägung, dass das Ziel der Kommission und des Rates von 2022, bis 2025 mindestens 90 % der infrage kommenden Personen eine Krebsvorsorgeuntersuchung anzubieten, nicht überall in der EU erreicht wurde;</w:t>
            </w:r>
          </w:p>
        </w:tc>
        <w:tc>
          <w:tcPr>
            <w:tcW w:w="4876" w:type="dxa"/>
            <w:tcBorders>
              <w:top w:val="nil"/>
              <w:left w:val="nil"/>
              <w:bottom w:val="nil"/>
              <w:right w:val="nil"/>
            </w:tcBorders>
          </w:tcPr>
          <w:p w14:paraId="3E5ECC2A" w14:textId="77777777" w:rsidR="00732479" w:rsidRPr="00D4359D" w:rsidRDefault="00732479" w:rsidP="00170CCF">
            <w:pPr>
              <w:pStyle w:val="Normal6a"/>
            </w:pPr>
            <w:r w:rsidRPr="00D4359D">
              <w:t>K.</w:t>
            </w:r>
            <w:r w:rsidRPr="00D4359D">
              <w:tab/>
              <w:t>in der Erwägung, dass das Ziel der Kommission und des Rates von 2022, bis 2025 mindestens 90 % der infrage kommenden Personen eine Krebsvorsorgeuntersuchung anzubieten, nicht überall in der EU erreicht wurde</w:t>
            </w:r>
            <w:r w:rsidRPr="00D4359D">
              <w:rPr>
                <w:b/>
                <w:i/>
              </w:rPr>
              <w:t>, und in der Erwägung, dass in vielen Mitgliedstaaten Krankenhäuser und medizinische Einrichtungen die anspruchsberechtigten Bevölkerungsgruppen nicht systematisch und ausreichend über das Bestehen, die Verfügbarkeit und die Bedeutung von Screeningprogrammen informieren</w:t>
            </w:r>
            <w:r w:rsidRPr="00D4359D">
              <w:t>;</w:t>
            </w:r>
          </w:p>
        </w:tc>
      </w:tr>
    </w:tbl>
    <w:p w14:paraId="6F2049B0"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{RO}</w:t>
      </w:r>
      <w:r w:rsidRPr="00D4359D">
        <w:t>ro</w:t>
      </w:r>
      <w:r w:rsidRPr="00D4359D">
        <w:rPr>
          <w:rStyle w:val="HideTWBExt"/>
        </w:rPr>
        <w:t>&lt;/Original&gt;</w:t>
      </w:r>
    </w:p>
    <w:p w14:paraId="44B7C61F" w14:textId="77777777" w:rsidR="00732479" w:rsidRPr="00D4359D" w:rsidRDefault="00732479" w:rsidP="00732479">
      <w:r w:rsidRPr="00D4359D">
        <w:rPr>
          <w:rStyle w:val="HideTWBExt"/>
        </w:rPr>
        <w:t>&lt;/Amend&gt;</w:t>
      </w:r>
    </w:p>
    <w:p w14:paraId="64F5EC8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129</w:t>
      </w:r>
      <w:r w:rsidRPr="00D4359D">
        <w:rPr>
          <w:rStyle w:val="HideTWBExt"/>
        </w:rPr>
        <w:t>&lt;/NumAm&gt;</w:t>
      </w:r>
    </w:p>
    <w:p w14:paraId="49812834"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7AF02F33" w14:textId="77777777" w:rsidR="00732479" w:rsidRPr="00D4359D" w:rsidRDefault="00732479" w:rsidP="00732479">
      <w:pPr>
        <w:pStyle w:val="NormalBold"/>
      </w:pPr>
      <w:r w:rsidRPr="00D4359D">
        <w:rPr>
          <w:rStyle w:val="HideTWBExt"/>
          <w:b w:val="0"/>
        </w:rPr>
        <w:t>&lt;/RepeatBlock-By&gt;</w:t>
      </w:r>
    </w:p>
    <w:p w14:paraId="6B4FAF5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B06612A" w14:textId="77777777" w:rsidR="00732479" w:rsidRPr="00D4359D" w:rsidRDefault="00732479" w:rsidP="00732479">
      <w:pPr>
        <w:pStyle w:val="NormalBold"/>
      </w:pPr>
      <w:r w:rsidRPr="00D4359D">
        <w:rPr>
          <w:rStyle w:val="HideTWBExt"/>
        </w:rPr>
        <w:t>&lt;Article&gt;</w:t>
      </w:r>
      <w:r w:rsidRPr="00D4359D">
        <w:t>Erwägung K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64D1D60" w14:textId="77777777" w:rsidTr="00170CCF">
        <w:trPr>
          <w:trHeight w:hRule="exact" w:val="240"/>
          <w:jc w:val="center"/>
        </w:trPr>
        <w:tc>
          <w:tcPr>
            <w:tcW w:w="9752" w:type="dxa"/>
            <w:gridSpan w:val="2"/>
            <w:tcBorders>
              <w:top w:val="nil"/>
              <w:left w:val="nil"/>
              <w:bottom w:val="nil"/>
              <w:right w:val="nil"/>
            </w:tcBorders>
          </w:tcPr>
          <w:p w14:paraId="6ECA69E3" w14:textId="77777777" w:rsidR="00732479" w:rsidRPr="00D4359D" w:rsidRDefault="00732479" w:rsidP="00170CCF"/>
        </w:tc>
      </w:tr>
      <w:tr w:rsidR="00732479" w:rsidRPr="00D4359D" w14:paraId="4B90AC94" w14:textId="77777777" w:rsidTr="00170CCF">
        <w:trPr>
          <w:trHeight w:val="240"/>
          <w:jc w:val="center"/>
        </w:trPr>
        <w:tc>
          <w:tcPr>
            <w:tcW w:w="4876" w:type="dxa"/>
            <w:tcBorders>
              <w:top w:val="nil"/>
              <w:left w:val="nil"/>
              <w:bottom w:val="nil"/>
              <w:right w:val="nil"/>
            </w:tcBorders>
          </w:tcPr>
          <w:p w14:paraId="376CEC14" w14:textId="77777777" w:rsidR="00732479" w:rsidRPr="00D4359D" w:rsidRDefault="00732479" w:rsidP="00170CCF">
            <w:pPr>
              <w:pStyle w:val="AmColumnHeading"/>
            </w:pPr>
            <w:r w:rsidRPr="00D4359D">
              <w:lastRenderedPageBreak/>
              <w:t>Entschließungsantrag</w:t>
            </w:r>
          </w:p>
        </w:tc>
        <w:tc>
          <w:tcPr>
            <w:tcW w:w="4876" w:type="dxa"/>
            <w:tcBorders>
              <w:top w:val="nil"/>
              <w:left w:val="nil"/>
              <w:bottom w:val="nil"/>
              <w:right w:val="nil"/>
            </w:tcBorders>
          </w:tcPr>
          <w:p w14:paraId="68A98CEF" w14:textId="77777777" w:rsidR="00732479" w:rsidRPr="00D4359D" w:rsidRDefault="00732479" w:rsidP="00170CCF">
            <w:pPr>
              <w:pStyle w:val="AmColumnHeading"/>
            </w:pPr>
            <w:r w:rsidRPr="00D4359D">
              <w:t>Geänderter Text</w:t>
            </w:r>
          </w:p>
        </w:tc>
      </w:tr>
      <w:tr w:rsidR="00732479" w:rsidRPr="00D4359D" w14:paraId="34293385" w14:textId="77777777" w:rsidTr="00170CCF">
        <w:trPr>
          <w:jc w:val="center"/>
        </w:trPr>
        <w:tc>
          <w:tcPr>
            <w:tcW w:w="4876" w:type="dxa"/>
            <w:tcBorders>
              <w:top w:val="nil"/>
              <w:left w:val="nil"/>
              <w:bottom w:val="nil"/>
              <w:right w:val="nil"/>
            </w:tcBorders>
          </w:tcPr>
          <w:p w14:paraId="083977FF" w14:textId="77777777" w:rsidR="00732479" w:rsidRPr="00D4359D" w:rsidRDefault="00732479" w:rsidP="00170CCF">
            <w:pPr>
              <w:pStyle w:val="Normal6a"/>
            </w:pPr>
          </w:p>
        </w:tc>
        <w:tc>
          <w:tcPr>
            <w:tcW w:w="4876" w:type="dxa"/>
            <w:tcBorders>
              <w:top w:val="nil"/>
              <w:left w:val="nil"/>
              <w:bottom w:val="nil"/>
              <w:right w:val="nil"/>
            </w:tcBorders>
          </w:tcPr>
          <w:p w14:paraId="1FBD1707" w14:textId="77777777" w:rsidR="00732479" w:rsidRPr="00D4359D" w:rsidRDefault="00732479" w:rsidP="00170CCF">
            <w:pPr>
              <w:pStyle w:val="Normal6a"/>
            </w:pPr>
            <w:r w:rsidRPr="00D4359D">
              <w:rPr>
                <w:b/>
                <w:i/>
              </w:rPr>
              <w:t>Ka.</w:t>
            </w:r>
            <w:r w:rsidRPr="00D4359D">
              <w:tab/>
            </w:r>
            <w:r w:rsidRPr="00D4359D">
              <w:rPr>
                <w:b/>
                <w:i/>
              </w:rPr>
              <w:t>in der Erwägung, dass sich häufige Krankheiten wie Herz-Kreislauf-Erkrankungen, Autoimmunerkrankungen, bestimmte Krebsarten und sexuell übertragbare Infektionen bei Frauen häufig anders äußern als bei Männern und diese spezifischen, durch das biologische und das soziale Geschlecht bedingten Unterschiede sowie die Wechselwirkungen zwischen Risikofaktoren wie Rauchen, Alkoholkonsum, Übergewicht, Fettleibigkeit und körperlicher Inaktivität in der Forschung und klinischen Praxis noch immer nicht ausreichend berücksichtigt werden, was zu Verzögerungen oder Fehlern bei der Diagnose führt;</w:t>
            </w:r>
          </w:p>
        </w:tc>
      </w:tr>
    </w:tbl>
    <w:p w14:paraId="2BAA563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0B9B70C" w14:textId="77777777" w:rsidR="00732479" w:rsidRPr="00D4359D" w:rsidRDefault="00732479" w:rsidP="00732479">
      <w:r w:rsidRPr="00D4359D">
        <w:rPr>
          <w:rStyle w:val="HideTWBExt"/>
        </w:rPr>
        <w:t>&lt;/Amend&gt;</w:t>
      </w:r>
    </w:p>
    <w:p w14:paraId="7B90A8B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130</w:t>
      </w:r>
      <w:r w:rsidRPr="00D4359D">
        <w:rPr>
          <w:rStyle w:val="HideTWBExt"/>
        </w:rPr>
        <w:t>&lt;/NumAm&gt;</w:t>
      </w:r>
    </w:p>
    <w:p w14:paraId="77A5FACD"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359387D4" w14:textId="77777777" w:rsidR="00732479" w:rsidRPr="00D4359D" w:rsidRDefault="00732479" w:rsidP="00732479">
      <w:pPr>
        <w:pStyle w:val="NormalBold"/>
      </w:pPr>
      <w:r w:rsidRPr="00D4359D">
        <w:rPr>
          <w:rStyle w:val="HideTWBExt"/>
          <w:b w:val="0"/>
        </w:rPr>
        <w:t>&lt;/RepeatBlock-By&gt;</w:t>
      </w:r>
    </w:p>
    <w:p w14:paraId="77CEA58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DB04FBB" w14:textId="77777777" w:rsidR="00732479" w:rsidRPr="00D4359D" w:rsidRDefault="00732479" w:rsidP="00732479">
      <w:pPr>
        <w:pStyle w:val="NormalBold"/>
      </w:pPr>
      <w:r w:rsidRPr="00D4359D">
        <w:rPr>
          <w:rStyle w:val="HideTWBExt"/>
        </w:rPr>
        <w:t>&lt;Article&gt;</w:t>
      </w:r>
      <w:r w:rsidRPr="00D4359D">
        <w:t>Erwägung L</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620791E" w14:textId="77777777" w:rsidTr="00170CCF">
        <w:trPr>
          <w:trHeight w:hRule="exact" w:val="240"/>
          <w:jc w:val="center"/>
        </w:trPr>
        <w:tc>
          <w:tcPr>
            <w:tcW w:w="9752" w:type="dxa"/>
            <w:gridSpan w:val="2"/>
            <w:tcBorders>
              <w:top w:val="nil"/>
              <w:left w:val="nil"/>
              <w:bottom w:val="nil"/>
              <w:right w:val="nil"/>
            </w:tcBorders>
          </w:tcPr>
          <w:p w14:paraId="7FEF9B29" w14:textId="77777777" w:rsidR="00732479" w:rsidRPr="00D4359D" w:rsidRDefault="00732479" w:rsidP="00170CCF"/>
        </w:tc>
      </w:tr>
      <w:tr w:rsidR="00732479" w:rsidRPr="00D4359D" w14:paraId="05A3D975" w14:textId="77777777" w:rsidTr="00170CCF">
        <w:trPr>
          <w:trHeight w:val="240"/>
          <w:jc w:val="center"/>
        </w:trPr>
        <w:tc>
          <w:tcPr>
            <w:tcW w:w="4876" w:type="dxa"/>
            <w:tcBorders>
              <w:top w:val="nil"/>
              <w:left w:val="nil"/>
              <w:bottom w:val="nil"/>
              <w:right w:val="nil"/>
            </w:tcBorders>
          </w:tcPr>
          <w:p w14:paraId="46D34C3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3209FEB" w14:textId="77777777" w:rsidR="00732479" w:rsidRPr="00D4359D" w:rsidRDefault="00732479" w:rsidP="00170CCF">
            <w:pPr>
              <w:pStyle w:val="AmColumnHeading"/>
            </w:pPr>
            <w:r w:rsidRPr="00D4359D">
              <w:t>Geänderter Text</w:t>
            </w:r>
          </w:p>
        </w:tc>
      </w:tr>
      <w:tr w:rsidR="00732479" w:rsidRPr="00D4359D" w14:paraId="478A7EEC" w14:textId="77777777" w:rsidTr="00170CCF">
        <w:trPr>
          <w:jc w:val="center"/>
        </w:trPr>
        <w:tc>
          <w:tcPr>
            <w:tcW w:w="4876" w:type="dxa"/>
            <w:tcBorders>
              <w:top w:val="nil"/>
              <w:left w:val="nil"/>
              <w:bottom w:val="nil"/>
              <w:right w:val="nil"/>
            </w:tcBorders>
          </w:tcPr>
          <w:p w14:paraId="79DA243C" w14:textId="77777777" w:rsidR="00732479" w:rsidRPr="00D4359D" w:rsidRDefault="00732479" w:rsidP="00170CCF">
            <w:pPr>
              <w:pStyle w:val="Normal6a"/>
            </w:pPr>
            <w:r w:rsidRPr="00D4359D">
              <w:t>L.</w:t>
            </w:r>
            <w:r w:rsidRPr="00D4359D">
              <w:tab/>
              <w:t>in der Erwägung, dass Herz-Kreislauf-Erkrankungen die häufigste Todesursache in der EU sind und die Sterblichkeitsrate bei Frauen höher ist als bei Männern, auch wenn in der Gesellschaft fälschlicherweise das Gegenteil angenommen wird</w:t>
            </w:r>
            <w:r w:rsidRPr="00D4359D">
              <w:rPr>
                <w:vertAlign w:val="superscript"/>
              </w:rPr>
              <w:t>13</w:t>
            </w:r>
            <w:r w:rsidRPr="00D4359D">
              <w:t>;</w:t>
            </w:r>
          </w:p>
        </w:tc>
        <w:tc>
          <w:tcPr>
            <w:tcW w:w="4876" w:type="dxa"/>
            <w:tcBorders>
              <w:top w:val="nil"/>
              <w:left w:val="nil"/>
              <w:bottom w:val="nil"/>
              <w:right w:val="nil"/>
            </w:tcBorders>
          </w:tcPr>
          <w:p w14:paraId="40ACFD9E" w14:textId="77777777" w:rsidR="00732479" w:rsidRPr="00D4359D" w:rsidRDefault="00732479" w:rsidP="00170CCF">
            <w:pPr>
              <w:pStyle w:val="Normal6a"/>
            </w:pPr>
            <w:r w:rsidRPr="00D4359D">
              <w:t>L.</w:t>
            </w:r>
            <w:r w:rsidRPr="00D4359D">
              <w:tab/>
              <w:t>in der Erwägung, dass Herz-Kreislauf-Erkrankungen die häufigste Todesursache in der EU sind und die Sterblichkeitsrate bei Frauen höher ist als bei Männern, auch wenn in der Gesellschaft fälschlicherweise das Gegenteil angenommen wird</w:t>
            </w:r>
            <w:r w:rsidRPr="00D4359D">
              <w:rPr>
                <w:vertAlign w:val="superscript"/>
              </w:rPr>
              <w:t>13</w:t>
            </w:r>
            <w:r w:rsidRPr="00D4359D">
              <w:t xml:space="preserve">; </w:t>
            </w:r>
            <w:r w:rsidRPr="00D4359D">
              <w:rPr>
                <w:b/>
                <w:i/>
              </w:rPr>
              <w:t xml:space="preserve">in der Erwägung, dass Herz-Kreislauf-Erkrankungen die häufigste Todesursache in der EU sind und ihre Sterblichkeitsrate bei Frauen höher ist als bei Männern; in der Erwägung, dass geschlechtsspezifische Symptome bei </w:t>
            </w:r>
            <w:r w:rsidRPr="00D4359D">
              <w:rPr>
                <w:b/>
                <w:i/>
              </w:rPr>
              <w:lastRenderedPageBreak/>
              <w:t>Frauen häufig nicht ausreichend erkannt werden, was zu einer verzögerten Diagnose und Behandlung führt;</w:t>
            </w:r>
          </w:p>
        </w:tc>
      </w:tr>
      <w:tr w:rsidR="00732479" w:rsidRPr="00D4359D" w14:paraId="48457C89" w14:textId="77777777" w:rsidTr="00170CCF">
        <w:trPr>
          <w:jc w:val="center"/>
        </w:trPr>
        <w:tc>
          <w:tcPr>
            <w:tcW w:w="4876" w:type="dxa"/>
            <w:tcBorders>
              <w:top w:val="nil"/>
              <w:left w:val="nil"/>
              <w:bottom w:val="nil"/>
              <w:right w:val="nil"/>
            </w:tcBorders>
          </w:tcPr>
          <w:p w14:paraId="27340C7C" w14:textId="77777777" w:rsidR="00732479" w:rsidRPr="00D4359D" w:rsidRDefault="00732479" w:rsidP="00170CCF">
            <w:pPr>
              <w:pStyle w:val="Normal6a"/>
            </w:pPr>
            <w:r w:rsidRPr="00D4359D">
              <w:rPr>
                <w:b/>
                <w:i/>
              </w:rPr>
              <w:lastRenderedPageBreak/>
              <w:t>_________________</w:t>
            </w:r>
          </w:p>
        </w:tc>
        <w:tc>
          <w:tcPr>
            <w:tcW w:w="4876" w:type="dxa"/>
            <w:tcBorders>
              <w:top w:val="nil"/>
              <w:left w:val="nil"/>
              <w:bottom w:val="nil"/>
              <w:right w:val="nil"/>
            </w:tcBorders>
          </w:tcPr>
          <w:p w14:paraId="12CFC857" w14:textId="77777777" w:rsidR="00732479" w:rsidRPr="00D4359D" w:rsidRDefault="00732479" w:rsidP="00170CCF">
            <w:pPr>
              <w:pStyle w:val="Normal6a"/>
            </w:pPr>
            <w:r w:rsidRPr="00D4359D">
              <w:rPr>
                <w:b/>
                <w:i/>
              </w:rPr>
              <w:t>_________________</w:t>
            </w:r>
          </w:p>
        </w:tc>
      </w:tr>
      <w:tr w:rsidR="00732479" w:rsidRPr="00D4359D" w14:paraId="4B1DAC7A" w14:textId="77777777" w:rsidTr="00170CCF">
        <w:trPr>
          <w:jc w:val="center"/>
        </w:trPr>
        <w:tc>
          <w:tcPr>
            <w:tcW w:w="4876" w:type="dxa"/>
            <w:tcBorders>
              <w:top w:val="nil"/>
              <w:left w:val="nil"/>
              <w:bottom w:val="nil"/>
              <w:right w:val="nil"/>
            </w:tcBorders>
          </w:tcPr>
          <w:p w14:paraId="2CC75FD3" w14:textId="77777777" w:rsidR="00732479" w:rsidRPr="00D4359D" w:rsidRDefault="00732479" w:rsidP="00170CCF">
            <w:pPr>
              <w:pStyle w:val="Normal6a"/>
            </w:pPr>
            <w:r w:rsidRPr="00D4359D">
              <w:rPr>
                <w:vertAlign w:val="superscript"/>
              </w:rPr>
              <w:t>13</w:t>
            </w:r>
            <w:r w:rsidRPr="00D4359D">
              <w:t xml:space="preserve"> Eurostat, „Cardiovascular diseases statistics“, Statistics Explained, Daten vom Juli 2025, https://ec.europa.eu/eurostat/statistics-explained/index.php?title=Cardiovascular_diseases_statistics.</w:t>
            </w:r>
          </w:p>
        </w:tc>
        <w:tc>
          <w:tcPr>
            <w:tcW w:w="4876" w:type="dxa"/>
            <w:tcBorders>
              <w:top w:val="nil"/>
              <w:left w:val="nil"/>
              <w:bottom w:val="nil"/>
              <w:right w:val="nil"/>
            </w:tcBorders>
          </w:tcPr>
          <w:p w14:paraId="77B3E323" w14:textId="77777777" w:rsidR="00732479" w:rsidRPr="00D4359D" w:rsidRDefault="00732479" w:rsidP="00170CCF">
            <w:pPr>
              <w:pStyle w:val="Normal6a"/>
            </w:pPr>
            <w:r w:rsidRPr="00D4359D">
              <w:rPr>
                <w:vertAlign w:val="superscript"/>
              </w:rPr>
              <w:t>13</w:t>
            </w:r>
            <w:r w:rsidRPr="00D4359D">
              <w:t xml:space="preserve"> Eurostat, „Cardiovascular diseases statistics“, Statistics Explained, Daten vom Juli 2025, https://ec.europa.eu/eurostat/statistics-explained/index.php?title=Cardiovascular_diseases_statistics.</w:t>
            </w:r>
          </w:p>
        </w:tc>
      </w:tr>
    </w:tbl>
    <w:p w14:paraId="4C6E9A6A"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A26A308" w14:textId="77777777" w:rsidR="00732479" w:rsidRPr="00D4359D" w:rsidRDefault="00732479" w:rsidP="00732479">
      <w:r w:rsidRPr="00D4359D">
        <w:rPr>
          <w:rStyle w:val="HideTWBExt"/>
        </w:rPr>
        <w:t>&lt;/Amend&gt;</w:t>
      </w:r>
    </w:p>
    <w:p w14:paraId="62C3DEF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131</w:t>
      </w:r>
      <w:r w:rsidRPr="00D4359D">
        <w:rPr>
          <w:rStyle w:val="HideTWBExt"/>
        </w:rPr>
        <w:t>&lt;/NumAm&gt;</w:t>
      </w:r>
    </w:p>
    <w:p w14:paraId="0F4D709E"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28E60A6F" w14:textId="77777777" w:rsidR="00732479" w:rsidRPr="00D4359D" w:rsidRDefault="00732479" w:rsidP="00732479">
      <w:pPr>
        <w:pStyle w:val="NormalBold"/>
      </w:pPr>
      <w:r w:rsidRPr="00D4359D">
        <w:rPr>
          <w:rStyle w:val="HideTWBExt"/>
          <w:b w:val="0"/>
        </w:rPr>
        <w:t>&lt;/RepeatBlock-By&gt;</w:t>
      </w:r>
    </w:p>
    <w:p w14:paraId="1C2AFE2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8659A27" w14:textId="77777777" w:rsidR="00732479" w:rsidRPr="00D4359D" w:rsidRDefault="00732479" w:rsidP="00732479">
      <w:pPr>
        <w:pStyle w:val="NormalBold"/>
      </w:pPr>
      <w:r w:rsidRPr="00D4359D">
        <w:rPr>
          <w:rStyle w:val="HideTWBExt"/>
        </w:rPr>
        <w:t>&lt;Article&gt;</w:t>
      </w:r>
      <w:r w:rsidRPr="00D4359D">
        <w:t>Erwägung L</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6E9DBD6" w14:textId="77777777" w:rsidTr="00170CCF">
        <w:trPr>
          <w:trHeight w:hRule="exact" w:val="240"/>
          <w:jc w:val="center"/>
        </w:trPr>
        <w:tc>
          <w:tcPr>
            <w:tcW w:w="9752" w:type="dxa"/>
            <w:gridSpan w:val="2"/>
            <w:tcBorders>
              <w:top w:val="nil"/>
              <w:left w:val="nil"/>
              <w:bottom w:val="nil"/>
              <w:right w:val="nil"/>
            </w:tcBorders>
          </w:tcPr>
          <w:p w14:paraId="2CD79E8A" w14:textId="77777777" w:rsidR="00732479" w:rsidRPr="00D4359D" w:rsidRDefault="00732479" w:rsidP="00170CCF"/>
        </w:tc>
      </w:tr>
      <w:tr w:rsidR="00732479" w:rsidRPr="00D4359D" w14:paraId="4CC09865" w14:textId="77777777" w:rsidTr="00170CCF">
        <w:trPr>
          <w:trHeight w:val="240"/>
          <w:jc w:val="center"/>
        </w:trPr>
        <w:tc>
          <w:tcPr>
            <w:tcW w:w="4876" w:type="dxa"/>
            <w:tcBorders>
              <w:top w:val="nil"/>
              <w:left w:val="nil"/>
              <w:bottom w:val="nil"/>
              <w:right w:val="nil"/>
            </w:tcBorders>
          </w:tcPr>
          <w:p w14:paraId="34A39A6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36820D7" w14:textId="77777777" w:rsidR="00732479" w:rsidRPr="00D4359D" w:rsidRDefault="00732479" w:rsidP="00170CCF">
            <w:pPr>
              <w:pStyle w:val="AmColumnHeading"/>
            </w:pPr>
            <w:r w:rsidRPr="00D4359D">
              <w:t>Geänderter Text</w:t>
            </w:r>
          </w:p>
        </w:tc>
      </w:tr>
      <w:tr w:rsidR="00732479" w:rsidRPr="00D4359D" w14:paraId="7EC4F02E" w14:textId="77777777" w:rsidTr="00170CCF">
        <w:trPr>
          <w:jc w:val="center"/>
        </w:trPr>
        <w:tc>
          <w:tcPr>
            <w:tcW w:w="4876" w:type="dxa"/>
            <w:tcBorders>
              <w:top w:val="nil"/>
              <w:left w:val="nil"/>
              <w:bottom w:val="nil"/>
              <w:right w:val="nil"/>
            </w:tcBorders>
          </w:tcPr>
          <w:p w14:paraId="13A32EB0" w14:textId="77777777" w:rsidR="00732479" w:rsidRPr="00D4359D" w:rsidRDefault="00732479" w:rsidP="00170CCF">
            <w:pPr>
              <w:pStyle w:val="Normal6a"/>
            </w:pPr>
            <w:r w:rsidRPr="00D4359D">
              <w:t>L.</w:t>
            </w:r>
            <w:r w:rsidRPr="00D4359D">
              <w:tab/>
              <w:t>in der Erwägung, dass Herz-Kreislauf-Erkrankungen die häufigste Todesursache in der EU sind und die Sterblichkeitsrate bei Frauen höher ist als bei Männern, auch wenn in der Gesellschaft fälschlicherweise das Gegenteil angenommen wird</w:t>
            </w:r>
            <w:r w:rsidRPr="00D4359D">
              <w:rPr>
                <w:vertAlign w:val="superscript"/>
              </w:rPr>
              <w:t>13</w:t>
            </w:r>
            <w:r w:rsidRPr="00D4359D">
              <w:t>;</w:t>
            </w:r>
          </w:p>
        </w:tc>
        <w:tc>
          <w:tcPr>
            <w:tcW w:w="4876" w:type="dxa"/>
            <w:tcBorders>
              <w:top w:val="nil"/>
              <w:left w:val="nil"/>
              <w:bottom w:val="nil"/>
              <w:right w:val="nil"/>
            </w:tcBorders>
          </w:tcPr>
          <w:p w14:paraId="7642E12A" w14:textId="77777777" w:rsidR="00732479" w:rsidRPr="00D4359D" w:rsidRDefault="00732479" w:rsidP="00170CCF">
            <w:pPr>
              <w:pStyle w:val="Normal6a"/>
            </w:pPr>
            <w:r w:rsidRPr="00D4359D">
              <w:t>L.</w:t>
            </w:r>
            <w:r w:rsidRPr="00D4359D">
              <w:tab/>
              <w:t>in der Erwägung, dass Herz-Kreislauf-Erkrankungen die häufigste Todesursache in der EU sind und die Sterblichkeitsrate bei Frauen höher ist als bei Männern, auch wenn in der Gesellschaft fälschlicherweise das Gegenteil angenommen wird</w:t>
            </w:r>
            <w:r w:rsidRPr="00D4359D">
              <w:rPr>
                <w:vertAlign w:val="superscript"/>
              </w:rPr>
              <w:t>13</w:t>
            </w:r>
            <w:r w:rsidRPr="00D4359D">
              <w:t>;</w:t>
            </w:r>
            <w:r w:rsidRPr="00D4359D">
              <w:rPr>
                <w:b/>
                <w:i/>
              </w:rPr>
              <w:t> in der Erwägung, dass ein Informationsdefizit hinsichtlich der kardiovaskulären Risiken für Frauen herrscht;</w:t>
            </w:r>
          </w:p>
        </w:tc>
      </w:tr>
      <w:tr w:rsidR="00732479" w:rsidRPr="00D4359D" w14:paraId="01985DF9" w14:textId="77777777" w:rsidTr="00170CCF">
        <w:trPr>
          <w:jc w:val="center"/>
        </w:trPr>
        <w:tc>
          <w:tcPr>
            <w:tcW w:w="4876" w:type="dxa"/>
            <w:tcBorders>
              <w:top w:val="nil"/>
              <w:left w:val="nil"/>
              <w:bottom w:val="nil"/>
              <w:right w:val="nil"/>
            </w:tcBorders>
          </w:tcPr>
          <w:p w14:paraId="643F1283"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62B62AE4" w14:textId="77777777" w:rsidR="00732479" w:rsidRPr="00D4359D" w:rsidRDefault="00732479" w:rsidP="00170CCF">
            <w:pPr>
              <w:pStyle w:val="Normal6a"/>
            </w:pPr>
            <w:r w:rsidRPr="00D4359D">
              <w:rPr>
                <w:b/>
                <w:i/>
              </w:rPr>
              <w:t>_________________</w:t>
            </w:r>
          </w:p>
        </w:tc>
      </w:tr>
      <w:tr w:rsidR="00732479" w:rsidRPr="00D4359D" w14:paraId="1A02AF78" w14:textId="77777777" w:rsidTr="00170CCF">
        <w:trPr>
          <w:jc w:val="center"/>
        </w:trPr>
        <w:tc>
          <w:tcPr>
            <w:tcW w:w="4876" w:type="dxa"/>
            <w:tcBorders>
              <w:top w:val="nil"/>
              <w:left w:val="nil"/>
              <w:bottom w:val="nil"/>
              <w:right w:val="nil"/>
            </w:tcBorders>
          </w:tcPr>
          <w:p w14:paraId="4D59D792" w14:textId="77777777" w:rsidR="00732479" w:rsidRPr="00D4359D" w:rsidRDefault="00732479" w:rsidP="00170CCF">
            <w:pPr>
              <w:pStyle w:val="Normal6a"/>
            </w:pPr>
            <w:r w:rsidRPr="00D4359D">
              <w:rPr>
                <w:vertAlign w:val="superscript"/>
              </w:rPr>
              <w:t>13</w:t>
            </w:r>
            <w:r w:rsidRPr="00D4359D">
              <w:t> Eurostat, „Cardiovascular diseases statistics“, Statistics Explained, Daten vom Juli 2025, https://ec.europa.eu/eurostat/statistics-explained/index.php?title=Cardiovascular_diseases_statistics.</w:t>
            </w:r>
          </w:p>
        </w:tc>
        <w:tc>
          <w:tcPr>
            <w:tcW w:w="4876" w:type="dxa"/>
            <w:tcBorders>
              <w:top w:val="nil"/>
              <w:left w:val="nil"/>
              <w:bottom w:val="nil"/>
              <w:right w:val="nil"/>
            </w:tcBorders>
          </w:tcPr>
          <w:p w14:paraId="0AAFEC23" w14:textId="77777777" w:rsidR="00732479" w:rsidRPr="00D4359D" w:rsidRDefault="00732479" w:rsidP="00170CCF">
            <w:pPr>
              <w:pStyle w:val="Normal6a"/>
            </w:pPr>
            <w:r w:rsidRPr="00D4359D">
              <w:rPr>
                <w:vertAlign w:val="superscript"/>
              </w:rPr>
              <w:t>13</w:t>
            </w:r>
            <w:r w:rsidRPr="00D4359D">
              <w:t> Eurostat, „Cardiovascular diseases statistics“, Statistics Explained, Daten vom Juli 2025, https://ec.europa.eu/eurostat/statistics-explained/index.php?title=Cardiovascular_diseases_statistics.</w:t>
            </w:r>
          </w:p>
        </w:tc>
      </w:tr>
    </w:tbl>
    <w:p w14:paraId="74123D4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7AC5867C" w14:textId="77777777" w:rsidR="00732479" w:rsidRPr="00D4359D" w:rsidRDefault="00732479" w:rsidP="00732479">
      <w:r w:rsidRPr="00D4359D">
        <w:rPr>
          <w:rStyle w:val="HideTWBExt"/>
        </w:rPr>
        <w:t>&lt;/Amend&gt;</w:t>
      </w:r>
    </w:p>
    <w:p w14:paraId="605BD60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132</w:t>
      </w:r>
      <w:r w:rsidRPr="00D4359D">
        <w:rPr>
          <w:rStyle w:val="HideTWBExt"/>
        </w:rPr>
        <w:t>&lt;/NumAm&gt;</w:t>
      </w:r>
    </w:p>
    <w:p w14:paraId="3E2E85BD" w14:textId="77777777" w:rsidR="00732479" w:rsidRPr="00D4359D" w:rsidRDefault="00732479" w:rsidP="00732479">
      <w:pPr>
        <w:pStyle w:val="NormalBold"/>
      </w:pPr>
      <w:r w:rsidRPr="00D4359D">
        <w:rPr>
          <w:rStyle w:val="HideTWBExt"/>
          <w:b w:val="0"/>
        </w:rPr>
        <w:lastRenderedPageBreak/>
        <w:t>&lt;RepeatBlock-By&gt;&lt;Members&gt;</w:t>
      </w:r>
      <w:r w:rsidRPr="00D4359D">
        <w:t>Mathilde Androuët, Catherine Griset, Elisabeth Dieringer, Anders Vistisen, Margarita de la Pisa Carrión</w:t>
      </w:r>
      <w:r w:rsidRPr="00D4359D">
        <w:rPr>
          <w:rStyle w:val="HideTWBExt"/>
          <w:b w:val="0"/>
        </w:rPr>
        <w:t>&lt;/Members&gt;</w:t>
      </w:r>
    </w:p>
    <w:p w14:paraId="19CD6A2C" w14:textId="77777777" w:rsidR="00732479" w:rsidRPr="00D4359D" w:rsidRDefault="00732479" w:rsidP="00732479">
      <w:pPr>
        <w:pStyle w:val="NormalBold"/>
      </w:pPr>
      <w:r w:rsidRPr="00D4359D">
        <w:rPr>
          <w:rStyle w:val="HideTWBExt"/>
          <w:b w:val="0"/>
        </w:rPr>
        <w:t>&lt;/RepeatBlock-By&gt;</w:t>
      </w:r>
    </w:p>
    <w:p w14:paraId="786ECA8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D5CDE95" w14:textId="77777777" w:rsidR="00732479" w:rsidRPr="00D4359D" w:rsidRDefault="00732479" w:rsidP="00732479">
      <w:pPr>
        <w:pStyle w:val="NormalBold"/>
      </w:pPr>
      <w:r w:rsidRPr="00D4359D">
        <w:rPr>
          <w:rStyle w:val="HideTWBExt"/>
        </w:rPr>
        <w:t>&lt;Article&gt;</w:t>
      </w:r>
      <w:r w:rsidRPr="00D4359D">
        <w:t>Erwägung L</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08016DF" w14:textId="77777777" w:rsidTr="00170CCF">
        <w:trPr>
          <w:trHeight w:hRule="exact" w:val="240"/>
          <w:jc w:val="center"/>
        </w:trPr>
        <w:tc>
          <w:tcPr>
            <w:tcW w:w="9752" w:type="dxa"/>
            <w:gridSpan w:val="2"/>
            <w:tcBorders>
              <w:top w:val="nil"/>
              <w:left w:val="nil"/>
              <w:bottom w:val="nil"/>
              <w:right w:val="nil"/>
            </w:tcBorders>
          </w:tcPr>
          <w:p w14:paraId="7ED3DADC" w14:textId="77777777" w:rsidR="00732479" w:rsidRPr="00D4359D" w:rsidRDefault="00732479" w:rsidP="00170CCF"/>
        </w:tc>
      </w:tr>
      <w:tr w:rsidR="00732479" w:rsidRPr="00D4359D" w14:paraId="5EE75E0B" w14:textId="77777777" w:rsidTr="00170CCF">
        <w:trPr>
          <w:trHeight w:val="240"/>
          <w:jc w:val="center"/>
        </w:trPr>
        <w:tc>
          <w:tcPr>
            <w:tcW w:w="4876" w:type="dxa"/>
            <w:tcBorders>
              <w:top w:val="nil"/>
              <w:left w:val="nil"/>
              <w:bottom w:val="nil"/>
              <w:right w:val="nil"/>
            </w:tcBorders>
          </w:tcPr>
          <w:p w14:paraId="6CFA20A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2C4B1D7" w14:textId="77777777" w:rsidR="00732479" w:rsidRPr="00D4359D" w:rsidRDefault="00732479" w:rsidP="00170CCF">
            <w:pPr>
              <w:pStyle w:val="AmColumnHeading"/>
            </w:pPr>
            <w:r w:rsidRPr="00D4359D">
              <w:t>Geänderter Text</w:t>
            </w:r>
          </w:p>
        </w:tc>
      </w:tr>
      <w:tr w:rsidR="00732479" w:rsidRPr="00D4359D" w14:paraId="64C163F7" w14:textId="77777777" w:rsidTr="00170CCF">
        <w:trPr>
          <w:jc w:val="center"/>
        </w:trPr>
        <w:tc>
          <w:tcPr>
            <w:tcW w:w="4876" w:type="dxa"/>
            <w:tcBorders>
              <w:top w:val="nil"/>
              <w:left w:val="nil"/>
              <w:bottom w:val="nil"/>
              <w:right w:val="nil"/>
            </w:tcBorders>
          </w:tcPr>
          <w:p w14:paraId="6D0FBD23" w14:textId="77777777" w:rsidR="00732479" w:rsidRPr="00D4359D" w:rsidRDefault="00732479" w:rsidP="00170CCF">
            <w:pPr>
              <w:pStyle w:val="Normal6a"/>
            </w:pPr>
            <w:r w:rsidRPr="00D4359D">
              <w:t>L.</w:t>
            </w:r>
            <w:r w:rsidRPr="00D4359D">
              <w:tab/>
              <w:t>in der Erwägung, dass Herz-Kreislauf-Erkrankungen die häufigste Todesursache in der EU sind und die Sterblichkeitsrate bei Frauen höher ist als bei Männern, auch wenn</w:t>
            </w:r>
            <w:r w:rsidRPr="00D4359D">
              <w:rPr>
                <w:b/>
                <w:i/>
              </w:rPr>
              <w:t xml:space="preserve"> in der Gesellschaft fälschlicherweise das Gegenteil angenommen wird</w:t>
            </w:r>
            <w:r w:rsidRPr="00D4359D">
              <w:rPr>
                <w:vertAlign w:val="superscript"/>
              </w:rPr>
              <w:t>13</w:t>
            </w:r>
            <w:r w:rsidRPr="00D4359D">
              <w:t>;</w:t>
            </w:r>
          </w:p>
        </w:tc>
        <w:tc>
          <w:tcPr>
            <w:tcW w:w="4876" w:type="dxa"/>
            <w:tcBorders>
              <w:top w:val="nil"/>
              <w:left w:val="nil"/>
              <w:bottom w:val="nil"/>
              <w:right w:val="nil"/>
            </w:tcBorders>
          </w:tcPr>
          <w:p w14:paraId="0FD7CC32" w14:textId="77777777" w:rsidR="00732479" w:rsidRPr="00D4359D" w:rsidRDefault="00732479" w:rsidP="00170CCF">
            <w:pPr>
              <w:pStyle w:val="Normal6a"/>
            </w:pPr>
            <w:r w:rsidRPr="00D4359D">
              <w:t>L.</w:t>
            </w:r>
            <w:r w:rsidRPr="00D4359D">
              <w:tab/>
              <w:t>in der Erwägung, dass Herz-Kreislauf-Erkrankungen die häufigste Todesursache in der EU sind und die Sterblichkeitsrate bei Frauen höher ist als bei Männern, auch wenn</w:t>
            </w:r>
            <w:r w:rsidRPr="00D4359D">
              <w:rPr>
                <w:b/>
                <w:i/>
              </w:rPr>
              <w:t xml:space="preserve"> die Symptome von Herz-Kreislauf-Problemen und Herzinfarkten bei Frauen in der Bevölkerung kaum bekannt sind</w:t>
            </w:r>
            <w:r w:rsidRPr="00D4359D">
              <w:rPr>
                <w:vertAlign w:val="superscript"/>
              </w:rPr>
              <w:t>13</w:t>
            </w:r>
            <w:r w:rsidRPr="00D4359D">
              <w:t>;</w:t>
            </w:r>
          </w:p>
        </w:tc>
      </w:tr>
      <w:tr w:rsidR="00732479" w:rsidRPr="00D4359D" w14:paraId="579D3C3A" w14:textId="77777777" w:rsidTr="00170CCF">
        <w:trPr>
          <w:jc w:val="center"/>
        </w:trPr>
        <w:tc>
          <w:tcPr>
            <w:tcW w:w="4876" w:type="dxa"/>
            <w:tcBorders>
              <w:top w:val="nil"/>
              <w:left w:val="nil"/>
              <w:bottom w:val="nil"/>
              <w:right w:val="nil"/>
            </w:tcBorders>
          </w:tcPr>
          <w:p w14:paraId="6A24F7B5"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273FDA0F" w14:textId="77777777" w:rsidR="00732479" w:rsidRPr="00D4359D" w:rsidRDefault="00732479" w:rsidP="00170CCF">
            <w:pPr>
              <w:pStyle w:val="Normal6a"/>
            </w:pPr>
            <w:r w:rsidRPr="00D4359D">
              <w:rPr>
                <w:b/>
                <w:i/>
              </w:rPr>
              <w:t>_________________</w:t>
            </w:r>
          </w:p>
        </w:tc>
      </w:tr>
      <w:tr w:rsidR="00732479" w:rsidRPr="00D4359D" w14:paraId="5E248B4A" w14:textId="77777777" w:rsidTr="00170CCF">
        <w:trPr>
          <w:jc w:val="center"/>
        </w:trPr>
        <w:tc>
          <w:tcPr>
            <w:tcW w:w="4876" w:type="dxa"/>
            <w:tcBorders>
              <w:top w:val="nil"/>
              <w:left w:val="nil"/>
              <w:bottom w:val="nil"/>
              <w:right w:val="nil"/>
            </w:tcBorders>
          </w:tcPr>
          <w:p w14:paraId="461C618D" w14:textId="77777777" w:rsidR="00732479" w:rsidRPr="00D4359D" w:rsidRDefault="00732479" w:rsidP="00170CCF">
            <w:pPr>
              <w:pStyle w:val="Normal6a"/>
            </w:pPr>
            <w:r w:rsidRPr="00D4359D">
              <w:rPr>
                <w:b/>
                <w:i/>
                <w:vertAlign w:val="superscript"/>
              </w:rPr>
              <w:t>13</w:t>
            </w:r>
            <w:r w:rsidRPr="00D4359D">
              <w:t xml:space="preserve"> </w:t>
            </w:r>
            <w:r w:rsidRPr="00D4359D">
              <w:rPr>
                <w:b/>
                <w:i/>
              </w:rPr>
              <w:t>Eurostat, „Cardiovascular diseases statistics“, Statistics Explained, Daten vom Juli 2025, https://ec.europa.eu/eurostat/statistics-explained/index.php?title=Cardiovascular_diseases_statistics.</w:t>
            </w:r>
          </w:p>
        </w:tc>
        <w:tc>
          <w:tcPr>
            <w:tcW w:w="4876" w:type="dxa"/>
            <w:tcBorders>
              <w:top w:val="nil"/>
              <w:left w:val="nil"/>
              <w:bottom w:val="nil"/>
              <w:right w:val="nil"/>
            </w:tcBorders>
          </w:tcPr>
          <w:p w14:paraId="49D727F4" w14:textId="77777777" w:rsidR="00732479" w:rsidRPr="00D4359D" w:rsidRDefault="00732479" w:rsidP="00170CCF">
            <w:pPr>
              <w:pStyle w:val="Normal6a"/>
            </w:pPr>
            <w:r w:rsidRPr="00D4359D">
              <w:rPr>
                <w:b/>
                <w:i/>
                <w:vertAlign w:val="superscript"/>
              </w:rPr>
              <w:t>13</w:t>
            </w:r>
            <w:r w:rsidRPr="00D4359D">
              <w:t xml:space="preserve"> </w:t>
            </w:r>
            <w:r w:rsidRPr="00D4359D">
              <w:rPr>
                <w:b/>
                <w:i/>
              </w:rPr>
              <w:t>Eurostat, „Cardiovascular diseases statistics“, Statistics Explained, Daten vom Juli 2025, https://ec.europa.eu/eurostat/statistics-explained/index.php?title=Cardiovascular_diseases_statistics.</w:t>
            </w:r>
          </w:p>
        </w:tc>
      </w:tr>
    </w:tbl>
    <w:p w14:paraId="3B0072F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B467852" w14:textId="77777777" w:rsidR="00732479" w:rsidRPr="00D4359D" w:rsidRDefault="00732479" w:rsidP="00732479">
      <w:r w:rsidRPr="00D4359D">
        <w:rPr>
          <w:rStyle w:val="HideTWBExt"/>
        </w:rPr>
        <w:t>&lt;/Amend&gt;</w:t>
      </w:r>
    </w:p>
    <w:p w14:paraId="15124F1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133</w:t>
      </w:r>
      <w:r w:rsidRPr="00D4359D">
        <w:rPr>
          <w:rStyle w:val="HideTWBExt"/>
        </w:rPr>
        <w:t>&lt;/NumAm&gt;</w:t>
      </w:r>
    </w:p>
    <w:p w14:paraId="7A6FCCA9" w14:textId="77777777" w:rsidR="00732479" w:rsidRPr="00D4359D" w:rsidRDefault="00732479" w:rsidP="00732479">
      <w:pPr>
        <w:pStyle w:val="NormalBold"/>
      </w:pPr>
      <w:r w:rsidRPr="00D4359D">
        <w:rPr>
          <w:rStyle w:val="HideTWBExt"/>
          <w:b w:val="0"/>
        </w:rPr>
        <w:t>&lt;RepeatBlock-By&gt;&lt;Members&gt;</w:t>
      </w:r>
      <w:r w:rsidRPr="00D4359D">
        <w:t>Paulo Do Nascimento Cabral, Maria Walsh, Eleonora Meleti</w:t>
      </w:r>
      <w:r w:rsidRPr="00D4359D">
        <w:rPr>
          <w:rStyle w:val="HideTWBExt"/>
          <w:b w:val="0"/>
        </w:rPr>
        <w:t>&lt;/Members&gt;</w:t>
      </w:r>
    </w:p>
    <w:p w14:paraId="2E0B63E9" w14:textId="77777777" w:rsidR="00732479" w:rsidRPr="00D4359D" w:rsidRDefault="00732479" w:rsidP="00732479">
      <w:pPr>
        <w:pStyle w:val="NormalBold"/>
      </w:pPr>
      <w:r w:rsidRPr="00D4359D">
        <w:rPr>
          <w:rStyle w:val="HideTWBExt"/>
          <w:b w:val="0"/>
        </w:rPr>
        <w:t>&lt;/RepeatBlock-By&gt;</w:t>
      </w:r>
    </w:p>
    <w:p w14:paraId="0604A68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B7479ED" w14:textId="77777777" w:rsidR="00732479" w:rsidRPr="00D4359D" w:rsidRDefault="00732479" w:rsidP="00732479">
      <w:pPr>
        <w:pStyle w:val="NormalBold"/>
      </w:pPr>
      <w:r w:rsidRPr="00D4359D">
        <w:rPr>
          <w:rStyle w:val="HideTWBExt"/>
        </w:rPr>
        <w:t>&lt;Article&gt;</w:t>
      </w:r>
      <w:r w:rsidRPr="00D4359D">
        <w:t>Erwägung L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27A0C52" w14:textId="77777777" w:rsidTr="00170CCF">
        <w:trPr>
          <w:trHeight w:hRule="exact" w:val="240"/>
          <w:jc w:val="center"/>
        </w:trPr>
        <w:tc>
          <w:tcPr>
            <w:tcW w:w="9752" w:type="dxa"/>
            <w:gridSpan w:val="2"/>
            <w:tcBorders>
              <w:top w:val="nil"/>
              <w:left w:val="nil"/>
              <w:bottom w:val="nil"/>
              <w:right w:val="nil"/>
            </w:tcBorders>
          </w:tcPr>
          <w:p w14:paraId="3E767BD9" w14:textId="77777777" w:rsidR="00732479" w:rsidRPr="00D4359D" w:rsidRDefault="00732479" w:rsidP="00170CCF"/>
        </w:tc>
      </w:tr>
      <w:tr w:rsidR="00732479" w:rsidRPr="00D4359D" w14:paraId="36A43C63" w14:textId="77777777" w:rsidTr="00170CCF">
        <w:trPr>
          <w:trHeight w:val="240"/>
          <w:jc w:val="center"/>
        </w:trPr>
        <w:tc>
          <w:tcPr>
            <w:tcW w:w="4876" w:type="dxa"/>
            <w:tcBorders>
              <w:top w:val="nil"/>
              <w:left w:val="nil"/>
              <w:bottom w:val="nil"/>
              <w:right w:val="nil"/>
            </w:tcBorders>
          </w:tcPr>
          <w:p w14:paraId="7F37937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221D2E4" w14:textId="77777777" w:rsidR="00732479" w:rsidRPr="00D4359D" w:rsidRDefault="00732479" w:rsidP="00170CCF">
            <w:pPr>
              <w:pStyle w:val="AmColumnHeading"/>
            </w:pPr>
            <w:r w:rsidRPr="00D4359D">
              <w:t>Geänderter Text</w:t>
            </w:r>
          </w:p>
        </w:tc>
      </w:tr>
      <w:tr w:rsidR="00732479" w:rsidRPr="00D4359D" w14:paraId="7B0CEB76" w14:textId="77777777" w:rsidTr="00170CCF">
        <w:trPr>
          <w:jc w:val="center"/>
        </w:trPr>
        <w:tc>
          <w:tcPr>
            <w:tcW w:w="4876" w:type="dxa"/>
            <w:tcBorders>
              <w:top w:val="nil"/>
              <w:left w:val="nil"/>
              <w:bottom w:val="nil"/>
              <w:right w:val="nil"/>
            </w:tcBorders>
          </w:tcPr>
          <w:p w14:paraId="55AD6759" w14:textId="77777777" w:rsidR="00732479" w:rsidRPr="00D4359D" w:rsidRDefault="00732479" w:rsidP="00170CCF">
            <w:pPr>
              <w:pStyle w:val="Normal6a"/>
            </w:pPr>
          </w:p>
        </w:tc>
        <w:tc>
          <w:tcPr>
            <w:tcW w:w="4876" w:type="dxa"/>
            <w:tcBorders>
              <w:top w:val="nil"/>
              <w:left w:val="nil"/>
              <w:bottom w:val="nil"/>
              <w:right w:val="nil"/>
            </w:tcBorders>
          </w:tcPr>
          <w:p w14:paraId="7862A2D0" w14:textId="77777777" w:rsidR="00732479" w:rsidRPr="00D4359D" w:rsidRDefault="00732479" w:rsidP="00170CCF">
            <w:pPr>
              <w:pStyle w:val="Normal6a"/>
            </w:pPr>
            <w:r w:rsidRPr="00D4359D">
              <w:rPr>
                <w:b/>
                <w:i/>
              </w:rPr>
              <w:t>La.</w:t>
            </w:r>
            <w:r w:rsidRPr="00D4359D">
              <w:tab/>
            </w:r>
            <w:r w:rsidRPr="00D4359D">
              <w:rPr>
                <w:b/>
                <w:i/>
              </w:rPr>
              <w:t xml:space="preserve">in der Erwägung, dass Krankheiten wie Diabetes Frauen anders betreffen als Männer; in der Erwägung, dass bei Frauen mit Typ-1-Diabetes eine viermal höhere Wahrscheinlichkeit besteht, eine Präeklampsie zu entwickeln; in der Erwägung, dass bei jeder siebten Lebendgeburt in Europa die Mutter in der Schwangerschaft eine Hyperglykämie aufweist; in der Erwägung, dass bei Frauen mit Schwangerschaftsdiabetes </w:t>
            </w:r>
            <w:r w:rsidRPr="00D4359D">
              <w:rPr>
                <w:b/>
                <w:i/>
              </w:rPr>
              <w:lastRenderedPageBreak/>
              <w:t>(Gestationsdiabetes mellitus, GDM) eine hohe Wahrscheinlichkeit besteht, innerhalb von fünf Jahren nach der Geburt an Typ-2-Diabetes zu erkranken, und dass Kinder, die von Müttern mit GDM geboren wurden, bis zu sechsmal häufiger an Typ-2-Diabetes und Adipositas im Kindesalter erkranken als Kinder, die von Müttern ohne GDM geboren wurden;</w:t>
            </w:r>
          </w:p>
        </w:tc>
      </w:tr>
    </w:tbl>
    <w:p w14:paraId="39B20F45"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F009837" w14:textId="77777777" w:rsidR="00732479" w:rsidRPr="00D4359D" w:rsidRDefault="00732479" w:rsidP="00732479">
      <w:r w:rsidRPr="00D4359D">
        <w:rPr>
          <w:rStyle w:val="HideTWBExt"/>
        </w:rPr>
        <w:t>&lt;/Amend&gt;</w:t>
      </w:r>
    </w:p>
    <w:p w14:paraId="6066B5E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134</w:t>
      </w:r>
      <w:r w:rsidRPr="00D4359D">
        <w:rPr>
          <w:rStyle w:val="HideTWBExt"/>
        </w:rPr>
        <w:t>&lt;/NumAm&gt;</w:t>
      </w:r>
    </w:p>
    <w:p w14:paraId="5F5DB30A"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28AA6917" w14:textId="77777777" w:rsidR="00732479" w:rsidRPr="00D4359D" w:rsidRDefault="00732479" w:rsidP="00732479">
      <w:pPr>
        <w:pStyle w:val="NormalBold"/>
      </w:pPr>
      <w:r w:rsidRPr="00D4359D">
        <w:rPr>
          <w:rStyle w:val="HideTWBExt"/>
          <w:b w:val="0"/>
        </w:rPr>
        <w:t>&lt;/RepeatBlock-By&gt;</w:t>
      </w:r>
    </w:p>
    <w:p w14:paraId="2C8E64C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DBC324D" w14:textId="77777777" w:rsidR="00732479" w:rsidRPr="00D4359D" w:rsidRDefault="00732479" w:rsidP="00732479">
      <w:pPr>
        <w:pStyle w:val="NormalBold"/>
      </w:pPr>
      <w:r w:rsidRPr="00D4359D">
        <w:rPr>
          <w:rStyle w:val="HideTWBExt"/>
        </w:rPr>
        <w:t>&lt;Article&gt;</w:t>
      </w:r>
      <w:r w:rsidRPr="00D4359D">
        <w:t>Erwägung L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E1E7FFD" w14:textId="77777777" w:rsidTr="00170CCF">
        <w:trPr>
          <w:trHeight w:hRule="exact" w:val="240"/>
          <w:jc w:val="center"/>
        </w:trPr>
        <w:tc>
          <w:tcPr>
            <w:tcW w:w="9752" w:type="dxa"/>
            <w:gridSpan w:val="2"/>
            <w:tcBorders>
              <w:top w:val="nil"/>
              <w:left w:val="nil"/>
              <w:bottom w:val="nil"/>
              <w:right w:val="nil"/>
            </w:tcBorders>
          </w:tcPr>
          <w:p w14:paraId="67E2AD48" w14:textId="77777777" w:rsidR="00732479" w:rsidRPr="00D4359D" w:rsidRDefault="00732479" w:rsidP="00170CCF"/>
        </w:tc>
      </w:tr>
      <w:tr w:rsidR="00732479" w:rsidRPr="00D4359D" w14:paraId="1C8C2C83" w14:textId="77777777" w:rsidTr="00170CCF">
        <w:trPr>
          <w:trHeight w:val="240"/>
          <w:jc w:val="center"/>
        </w:trPr>
        <w:tc>
          <w:tcPr>
            <w:tcW w:w="4876" w:type="dxa"/>
            <w:tcBorders>
              <w:top w:val="nil"/>
              <w:left w:val="nil"/>
              <w:bottom w:val="nil"/>
              <w:right w:val="nil"/>
            </w:tcBorders>
          </w:tcPr>
          <w:p w14:paraId="73210F2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64E7FDD" w14:textId="77777777" w:rsidR="00732479" w:rsidRPr="00D4359D" w:rsidRDefault="00732479" w:rsidP="00170CCF">
            <w:pPr>
              <w:pStyle w:val="AmColumnHeading"/>
            </w:pPr>
            <w:r w:rsidRPr="00D4359D">
              <w:t>Geänderter Text</w:t>
            </w:r>
          </w:p>
        </w:tc>
      </w:tr>
      <w:tr w:rsidR="00732479" w:rsidRPr="00D4359D" w14:paraId="32A37245" w14:textId="77777777" w:rsidTr="00170CCF">
        <w:trPr>
          <w:jc w:val="center"/>
        </w:trPr>
        <w:tc>
          <w:tcPr>
            <w:tcW w:w="4876" w:type="dxa"/>
            <w:tcBorders>
              <w:top w:val="nil"/>
              <w:left w:val="nil"/>
              <w:bottom w:val="nil"/>
              <w:right w:val="nil"/>
            </w:tcBorders>
          </w:tcPr>
          <w:p w14:paraId="48944E4B" w14:textId="77777777" w:rsidR="00732479" w:rsidRPr="00D4359D" w:rsidRDefault="00732479" w:rsidP="00170CCF">
            <w:pPr>
              <w:pStyle w:val="Normal6a"/>
            </w:pPr>
          </w:p>
        </w:tc>
        <w:tc>
          <w:tcPr>
            <w:tcW w:w="4876" w:type="dxa"/>
            <w:tcBorders>
              <w:top w:val="nil"/>
              <w:left w:val="nil"/>
              <w:bottom w:val="nil"/>
              <w:right w:val="nil"/>
            </w:tcBorders>
          </w:tcPr>
          <w:p w14:paraId="7C8C6FA1" w14:textId="77777777" w:rsidR="00732479" w:rsidRPr="00D4359D" w:rsidRDefault="00732479" w:rsidP="00170CCF">
            <w:pPr>
              <w:pStyle w:val="Normal6a"/>
            </w:pPr>
            <w:r w:rsidRPr="00D4359D">
              <w:rPr>
                <w:b/>
                <w:i/>
              </w:rPr>
              <w:t>La.</w:t>
            </w:r>
            <w:r w:rsidRPr="00D4359D">
              <w:tab/>
            </w:r>
            <w:r w:rsidRPr="00D4359D">
              <w:rPr>
                <w:b/>
                <w:i/>
              </w:rPr>
              <w:t>in der Erwägung, dass bei den Risikobewertungsmodellen für Herz-Kreislauf-Erkrankungen die meisten geschlechtsspezifischen biologischen, sozialen und psychosozialen Faktoren wie Bluthochdruck, Diabetes, gynäkologische Vorgeschichte, frühe Menopause, Gewalt in der Partnerschaft, sozioökonomischer Status und chronischer Stress übersehen werden, was zur Anfälligkeit von Frauen für ischämische Herzerkrankungen und zum ungleichen Zugang zu Prävention und Behandlung beiträgt;</w:t>
            </w:r>
          </w:p>
        </w:tc>
      </w:tr>
    </w:tbl>
    <w:p w14:paraId="4363816E"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B6933EC" w14:textId="77777777" w:rsidR="00732479" w:rsidRPr="00D4359D" w:rsidRDefault="00732479" w:rsidP="00732479">
      <w:r w:rsidRPr="00D4359D">
        <w:rPr>
          <w:rStyle w:val="HideTWBExt"/>
        </w:rPr>
        <w:t>&lt;/Amend&gt;</w:t>
      </w:r>
    </w:p>
    <w:p w14:paraId="5184810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135</w:t>
      </w:r>
      <w:r w:rsidRPr="00D4359D">
        <w:rPr>
          <w:rStyle w:val="HideTWBExt"/>
        </w:rPr>
        <w:t>&lt;/NumAm&gt;</w:t>
      </w:r>
    </w:p>
    <w:p w14:paraId="6355AFDE" w14:textId="77777777" w:rsidR="00732479" w:rsidRPr="00D4359D" w:rsidRDefault="00732479" w:rsidP="00732479">
      <w:pPr>
        <w:pStyle w:val="NormalBold"/>
      </w:pPr>
      <w:r w:rsidRPr="00D4359D">
        <w:rPr>
          <w:rStyle w:val="HideTWBExt"/>
          <w:b w:val="0"/>
        </w:rPr>
        <w:t>&lt;RepeatBlock-By&gt;&lt;Members&gt;</w:t>
      </w:r>
      <w:r w:rsidRPr="00D4359D">
        <w:t>Maria Walsh, Loucas Fourlas, Arba Kokalari, Eleonora Meleti, Rosa Estaràs Ferragut, Jagna Marczułajtis-Walczak, Mirosława Nykiel, Paulo Do Nascimento Cabral, Elżbieta Katarzyna Łukacijewska</w:t>
      </w:r>
      <w:r w:rsidRPr="00D4359D">
        <w:rPr>
          <w:rStyle w:val="HideTWBExt"/>
          <w:b w:val="0"/>
        </w:rPr>
        <w:t>&lt;/Members&gt;</w:t>
      </w:r>
    </w:p>
    <w:p w14:paraId="6948D3CD" w14:textId="77777777" w:rsidR="00732479" w:rsidRPr="00D4359D" w:rsidRDefault="00732479" w:rsidP="00732479">
      <w:pPr>
        <w:pStyle w:val="NormalBold"/>
      </w:pPr>
      <w:r w:rsidRPr="00D4359D">
        <w:rPr>
          <w:rStyle w:val="HideTWBExt"/>
          <w:b w:val="0"/>
        </w:rPr>
        <w:t>&lt;/RepeatBlock-By&gt;</w:t>
      </w:r>
    </w:p>
    <w:p w14:paraId="29F25EDA" w14:textId="77777777" w:rsidR="00732479" w:rsidRPr="00D4359D" w:rsidRDefault="00732479" w:rsidP="00732479">
      <w:pPr>
        <w:pStyle w:val="NormalBold"/>
      </w:pPr>
      <w:r w:rsidRPr="00D4359D">
        <w:rPr>
          <w:rStyle w:val="HideTWBExt"/>
        </w:rPr>
        <w:lastRenderedPageBreak/>
        <w:t>&lt;DocAmend&gt;</w:t>
      </w:r>
      <w:r w:rsidRPr="00D4359D">
        <w:t>Entschließungsantrag</w:t>
      </w:r>
      <w:r w:rsidRPr="00D4359D">
        <w:rPr>
          <w:rStyle w:val="HideTWBExt"/>
        </w:rPr>
        <w:t>&lt;/DocAmend&gt;</w:t>
      </w:r>
    </w:p>
    <w:p w14:paraId="522DA2F1" w14:textId="77777777" w:rsidR="00732479" w:rsidRPr="00D4359D" w:rsidRDefault="00732479" w:rsidP="00732479">
      <w:pPr>
        <w:pStyle w:val="NormalBold"/>
      </w:pPr>
      <w:r w:rsidRPr="00D4359D">
        <w:rPr>
          <w:rStyle w:val="HideTWBExt"/>
        </w:rPr>
        <w:t>&lt;Article&gt;</w:t>
      </w:r>
      <w:r w:rsidRPr="00D4359D">
        <w:t>Erwägung L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5F7CFBF" w14:textId="77777777" w:rsidTr="00170CCF">
        <w:trPr>
          <w:trHeight w:hRule="exact" w:val="240"/>
          <w:jc w:val="center"/>
        </w:trPr>
        <w:tc>
          <w:tcPr>
            <w:tcW w:w="9752" w:type="dxa"/>
            <w:gridSpan w:val="2"/>
            <w:tcBorders>
              <w:top w:val="nil"/>
              <w:left w:val="nil"/>
              <w:bottom w:val="nil"/>
              <w:right w:val="nil"/>
            </w:tcBorders>
          </w:tcPr>
          <w:p w14:paraId="3BD0D7E9" w14:textId="77777777" w:rsidR="00732479" w:rsidRPr="00D4359D" w:rsidRDefault="00732479" w:rsidP="00170CCF"/>
        </w:tc>
      </w:tr>
      <w:tr w:rsidR="00732479" w:rsidRPr="00D4359D" w14:paraId="7937AE70" w14:textId="77777777" w:rsidTr="00170CCF">
        <w:trPr>
          <w:trHeight w:val="240"/>
          <w:jc w:val="center"/>
        </w:trPr>
        <w:tc>
          <w:tcPr>
            <w:tcW w:w="4876" w:type="dxa"/>
            <w:tcBorders>
              <w:top w:val="nil"/>
              <w:left w:val="nil"/>
              <w:bottom w:val="nil"/>
              <w:right w:val="nil"/>
            </w:tcBorders>
          </w:tcPr>
          <w:p w14:paraId="1EE9C4E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932B433" w14:textId="77777777" w:rsidR="00732479" w:rsidRPr="00D4359D" w:rsidRDefault="00732479" w:rsidP="00170CCF">
            <w:pPr>
              <w:pStyle w:val="AmColumnHeading"/>
            </w:pPr>
            <w:r w:rsidRPr="00D4359D">
              <w:t>Geänderter Text</w:t>
            </w:r>
          </w:p>
        </w:tc>
      </w:tr>
      <w:tr w:rsidR="00732479" w:rsidRPr="00D4359D" w14:paraId="6B05DACA" w14:textId="77777777" w:rsidTr="00170CCF">
        <w:trPr>
          <w:jc w:val="center"/>
        </w:trPr>
        <w:tc>
          <w:tcPr>
            <w:tcW w:w="4876" w:type="dxa"/>
            <w:tcBorders>
              <w:top w:val="nil"/>
              <w:left w:val="nil"/>
              <w:bottom w:val="nil"/>
              <w:right w:val="nil"/>
            </w:tcBorders>
          </w:tcPr>
          <w:p w14:paraId="682BFB71" w14:textId="77777777" w:rsidR="00732479" w:rsidRPr="00D4359D" w:rsidRDefault="00732479" w:rsidP="00170CCF">
            <w:pPr>
              <w:pStyle w:val="Normal6a"/>
            </w:pPr>
          </w:p>
        </w:tc>
        <w:tc>
          <w:tcPr>
            <w:tcW w:w="4876" w:type="dxa"/>
            <w:tcBorders>
              <w:top w:val="nil"/>
              <w:left w:val="nil"/>
              <w:bottom w:val="nil"/>
              <w:right w:val="nil"/>
            </w:tcBorders>
          </w:tcPr>
          <w:p w14:paraId="7A5A0885" w14:textId="77777777" w:rsidR="00732479" w:rsidRPr="00D4359D" w:rsidRDefault="00732479" w:rsidP="00170CCF">
            <w:pPr>
              <w:pStyle w:val="Normal6a"/>
            </w:pPr>
            <w:r w:rsidRPr="00D4359D">
              <w:rPr>
                <w:b/>
                <w:i/>
              </w:rPr>
              <w:t>La.</w:t>
            </w:r>
            <w:r w:rsidRPr="00D4359D">
              <w:tab/>
            </w:r>
            <w:r w:rsidRPr="00D4359D">
              <w:rPr>
                <w:b/>
                <w:i/>
              </w:rPr>
              <w:t>in der Erwägung, dass sich die Herzinfarktsymptome bei Frauen oftmals von denen bei Männern unterscheiden und häufig unterschätzt oder falsch interpretiert werden; in der Erwägung, dass Sensibilisierung sowie die Verbesserung der einschlägigen Ausbildung und der Diagnose geschlechtsspezifischer kardiovaskulärer Symptome von wesentlicher Bedeutung sind, um eine rechtzeitige Behandlung sicherzustellen, vermeidbare Gesundheitsrisiken für Frauen zu verringern und die Wirksamkeit der Präventions- und Gesundheitssysteme zu stärken;</w:t>
            </w:r>
          </w:p>
        </w:tc>
      </w:tr>
    </w:tbl>
    <w:p w14:paraId="5AA7569E"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0B2C024" w14:textId="77777777" w:rsidR="00732479" w:rsidRPr="00D4359D" w:rsidRDefault="00732479" w:rsidP="00732479">
      <w:r w:rsidRPr="00D4359D">
        <w:rPr>
          <w:rStyle w:val="HideTWBExt"/>
        </w:rPr>
        <w:t>&lt;/Amend&gt;</w:t>
      </w:r>
    </w:p>
    <w:p w14:paraId="6DA2D8C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136</w:t>
      </w:r>
      <w:r w:rsidRPr="00D4359D">
        <w:rPr>
          <w:rStyle w:val="HideTWBExt"/>
        </w:rPr>
        <w:t>&lt;/NumAm&gt;</w:t>
      </w:r>
    </w:p>
    <w:p w14:paraId="1B62C906" w14:textId="77777777" w:rsidR="00732479" w:rsidRPr="00D4359D" w:rsidRDefault="00732479" w:rsidP="00732479">
      <w:pPr>
        <w:pStyle w:val="NormalBold"/>
      </w:pPr>
      <w:r w:rsidRPr="00D4359D">
        <w:rPr>
          <w:rStyle w:val="HideTWBExt"/>
          <w:b w:val="0"/>
        </w:rPr>
        <w:t>&lt;RepeatBlock-By&gt;&lt;Members&gt;</w:t>
      </w:r>
      <w:r w:rsidRPr="00D4359D">
        <w:t>Margarita de la Pisa Carrión, Viktória Ferenc, Elisabeth Dieringer</w:t>
      </w:r>
      <w:r w:rsidRPr="00D4359D">
        <w:rPr>
          <w:rStyle w:val="HideTWBExt"/>
          <w:b w:val="0"/>
        </w:rPr>
        <w:t>&lt;/Members&gt;</w:t>
      </w:r>
    </w:p>
    <w:p w14:paraId="37C69B5C" w14:textId="77777777" w:rsidR="00732479" w:rsidRPr="00D4359D" w:rsidRDefault="00732479" w:rsidP="00732479">
      <w:pPr>
        <w:pStyle w:val="NormalBold"/>
      </w:pPr>
      <w:r w:rsidRPr="00D4359D">
        <w:rPr>
          <w:rStyle w:val="HideTWBExt"/>
          <w:b w:val="0"/>
        </w:rPr>
        <w:t>&lt;/RepeatBlock-By&gt;</w:t>
      </w:r>
    </w:p>
    <w:p w14:paraId="5942EA6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726F396" w14:textId="77777777" w:rsidR="00732479" w:rsidRPr="00D4359D" w:rsidRDefault="00732479" w:rsidP="00732479">
      <w:pPr>
        <w:pStyle w:val="NormalBold"/>
      </w:pPr>
      <w:r w:rsidRPr="00D4359D">
        <w:rPr>
          <w:rStyle w:val="HideTWBExt"/>
        </w:rPr>
        <w:t>&lt;Article&gt;</w:t>
      </w:r>
      <w:r w:rsidRPr="00D4359D">
        <w:t>Erwägung L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8AC699E" w14:textId="77777777" w:rsidTr="00170CCF">
        <w:trPr>
          <w:trHeight w:hRule="exact" w:val="240"/>
          <w:jc w:val="center"/>
        </w:trPr>
        <w:tc>
          <w:tcPr>
            <w:tcW w:w="9752" w:type="dxa"/>
            <w:gridSpan w:val="2"/>
            <w:tcBorders>
              <w:top w:val="nil"/>
              <w:left w:val="nil"/>
              <w:bottom w:val="nil"/>
              <w:right w:val="nil"/>
            </w:tcBorders>
          </w:tcPr>
          <w:p w14:paraId="2C5BCBF6" w14:textId="77777777" w:rsidR="00732479" w:rsidRPr="00D4359D" w:rsidRDefault="00732479" w:rsidP="00170CCF"/>
        </w:tc>
      </w:tr>
      <w:tr w:rsidR="00732479" w:rsidRPr="00D4359D" w14:paraId="0D7F5093" w14:textId="77777777" w:rsidTr="00170CCF">
        <w:trPr>
          <w:trHeight w:val="240"/>
          <w:jc w:val="center"/>
        </w:trPr>
        <w:tc>
          <w:tcPr>
            <w:tcW w:w="4876" w:type="dxa"/>
            <w:tcBorders>
              <w:top w:val="nil"/>
              <w:left w:val="nil"/>
              <w:bottom w:val="nil"/>
              <w:right w:val="nil"/>
            </w:tcBorders>
          </w:tcPr>
          <w:p w14:paraId="695CB6A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4D7FFDC" w14:textId="77777777" w:rsidR="00732479" w:rsidRPr="00D4359D" w:rsidRDefault="00732479" w:rsidP="00170CCF">
            <w:pPr>
              <w:pStyle w:val="AmColumnHeading"/>
            </w:pPr>
            <w:r w:rsidRPr="00D4359D">
              <w:t>Geänderter Text</w:t>
            </w:r>
          </w:p>
        </w:tc>
      </w:tr>
      <w:tr w:rsidR="00732479" w:rsidRPr="00D4359D" w14:paraId="54A08979" w14:textId="77777777" w:rsidTr="00170CCF">
        <w:trPr>
          <w:jc w:val="center"/>
        </w:trPr>
        <w:tc>
          <w:tcPr>
            <w:tcW w:w="4876" w:type="dxa"/>
            <w:tcBorders>
              <w:top w:val="nil"/>
              <w:left w:val="nil"/>
              <w:bottom w:val="nil"/>
              <w:right w:val="nil"/>
            </w:tcBorders>
          </w:tcPr>
          <w:p w14:paraId="6842CCF9" w14:textId="77777777" w:rsidR="00732479" w:rsidRPr="00D4359D" w:rsidRDefault="00732479" w:rsidP="00170CCF">
            <w:pPr>
              <w:pStyle w:val="Normal6a"/>
            </w:pPr>
          </w:p>
        </w:tc>
        <w:tc>
          <w:tcPr>
            <w:tcW w:w="4876" w:type="dxa"/>
            <w:tcBorders>
              <w:top w:val="nil"/>
              <w:left w:val="nil"/>
              <w:bottom w:val="nil"/>
              <w:right w:val="nil"/>
            </w:tcBorders>
          </w:tcPr>
          <w:p w14:paraId="65BE67C9" w14:textId="77777777" w:rsidR="00732479" w:rsidRPr="00D4359D" w:rsidRDefault="00732479" w:rsidP="00170CCF">
            <w:pPr>
              <w:pStyle w:val="Normal6a"/>
            </w:pPr>
            <w:r w:rsidRPr="00D4359D">
              <w:rPr>
                <w:b/>
                <w:i/>
              </w:rPr>
              <w:t>La.</w:t>
            </w:r>
            <w:r w:rsidRPr="00D4359D">
              <w:tab/>
            </w:r>
            <w:r w:rsidRPr="00D4359D">
              <w:rPr>
                <w:b/>
                <w:i/>
              </w:rPr>
              <w:t>in der Erwägung, dass sich die Symptome, das klinische Erscheinungsbild und das Fortschreiten von Herz-Kreislauf-Erkrankungen bei Männern und Frauen unterscheiden und daher die Angehörigen der Gesundheitsberufe aus- und weitergebildet werden müssen, um ein tieferes Verständnis zu gewährleisten und eine rechtzeitige Erkennung, Diagnose und angemessene Versorgung zu ermöglichen;</w:t>
            </w:r>
          </w:p>
        </w:tc>
      </w:tr>
    </w:tbl>
    <w:p w14:paraId="2DC6BFAC"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CB405B9" w14:textId="77777777" w:rsidR="00732479" w:rsidRPr="00D4359D" w:rsidRDefault="00732479" w:rsidP="00732479">
      <w:r w:rsidRPr="00D4359D">
        <w:rPr>
          <w:rStyle w:val="HideTWBExt"/>
        </w:rPr>
        <w:t>&lt;/Amend&gt;</w:t>
      </w:r>
    </w:p>
    <w:p w14:paraId="6645633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137</w:t>
      </w:r>
      <w:r w:rsidRPr="00D4359D">
        <w:rPr>
          <w:rStyle w:val="HideTWBExt"/>
        </w:rPr>
        <w:t>&lt;/NumAm&gt;</w:t>
      </w:r>
    </w:p>
    <w:p w14:paraId="0EFC7E77"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078C5F45" w14:textId="77777777" w:rsidR="00732479" w:rsidRPr="00D4359D" w:rsidRDefault="00732479" w:rsidP="00732479">
      <w:pPr>
        <w:pStyle w:val="NormalBold"/>
      </w:pPr>
      <w:r w:rsidRPr="00D4359D">
        <w:rPr>
          <w:rStyle w:val="HideTWBExt"/>
          <w:b w:val="0"/>
        </w:rPr>
        <w:t>&lt;/RepeatBlock-By&gt;</w:t>
      </w:r>
    </w:p>
    <w:p w14:paraId="2F2F8AD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DEE63D3" w14:textId="77777777" w:rsidR="00732479" w:rsidRPr="00D4359D" w:rsidRDefault="00732479" w:rsidP="00732479">
      <w:pPr>
        <w:pStyle w:val="NormalBold"/>
      </w:pPr>
      <w:r w:rsidRPr="00D4359D">
        <w:rPr>
          <w:rStyle w:val="HideTWBExt"/>
        </w:rPr>
        <w:t>&lt;Article&gt;</w:t>
      </w:r>
      <w:r w:rsidRPr="00D4359D">
        <w:t>Erwägung L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F855005" w14:textId="77777777" w:rsidTr="00170CCF">
        <w:trPr>
          <w:trHeight w:hRule="exact" w:val="240"/>
          <w:jc w:val="center"/>
        </w:trPr>
        <w:tc>
          <w:tcPr>
            <w:tcW w:w="9752" w:type="dxa"/>
            <w:gridSpan w:val="2"/>
            <w:tcBorders>
              <w:top w:val="nil"/>
              <w:left w:val="nil"/>
              <w:bottom w:val="nil"/>
              <w:right w:val="nil"/>
            </w:tcBorders>
          </w:tcPr>
          <w:p w14:paraId="4D7869F2" w14:textId="77777777" w:rsidR="00732479" w:rsidRPr="00D4359D" w:rsidRDefault="00732479" w:rsidP="00170CCF"/>
        </w:tc>
      </w:tr>
      <w:tr w:rsidR="00732479" w:rsidRPr="00D4359D" w14:paraId="68C4C542" w14:textId="77777777" w:rsidTr="00170CCF">
        <w:trPr>
          <w:trHeight w:val="240"/>
          <w:jc w:val="center"/>
        </w:trPr>
        <w:tc>
          <w:tcPr>
            <w:tcW w:w="4876" w:type="dxa"/>
            <w:tcBorders>
              <w:top w:val="nil"/>
              <w:left w:val="nil"/>
              <w:bottom w:val="nil"/>
              <w:right w:val="nil"/>
            </w:tcBorders>
          </w:tcPr>
          <w:p w14:paraId="585B80E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96CAA0E" w14:textId="77777777" w:rsidR="00732479" w:rsidRPr="00D4359D" w:rsidRDefault="00732479" w:rsidP="00170CCF">
            <w:pPr>
              <w:pStyle w:val="AmColumnHeading"/>
            </w:pPr>
            <w:r w:rsidRPr="00D4359D">
              <w:t>Geänderter Text</w:t>
            </w:r>
          </w:p>
        </w:tc>
      </w:tr>
      <w:tr w:rsidR="00732479" w:rsidRPr="00D4359D" w14:paraId="19B1386F" w14:textId="77777777" w:rsidTr="00170CCF">
        <w:trPr>
          <w:jc w:val="center"/>
        </w:trPr>
        <w:tc>
          <w:tcPr>
            <w:tcW w:w="4876" w:type="dxa"/>
            <w:tcBorders>
              <w:top w:val="nil"/>
              <w:left w:val="nil"/>
              <w:bottom w:val="nil"/>
              <w:right w:val="nil"/>
            </w:tcBorders>
          </w:tcPr>
          <w:p w14:paraId="5FD05D93" w14:textId="77777777" w:rsidR="00732479" w:rsidRPr="00D4359D" w:rsidRDefault="00732479" w:rsidP="00170CCF">
            <w:pPr>
              <w:pStyle w:val="Normal6a"/>
            </w:pPr>
          </w:p>
        </w:tc>
        <w:tc>
          <w:tcPr>
            <w:tcW w:w="4876" w:type="dxa"/>
            <w:tcBorders>
              <w:top w:val="nil"/>
              <w:left w:val="nil"/>
              <w:bottom w:val="nil"/>
              <w:right w:val="nil"/>
            </w:tcBorders>
          </w:tcPr>
          <w:p w14:paraId="57A2C01F" w14:textId="77777777" w:rsidR="00732479" w:rsidRPr="00D4359D" w:rsidRDefault="00732479" w:rsidP="00170CCF">
            <w:pPr>
              <w:pStyle w:val="Normal6a"/>
            </w:pPr>
            <w:r w:rsidRPr="00D4359D">
              <w:rPr>
                <w:b/>
                <w:i/>
              </w:rPr>
              <w:t>La.</w:t>
            </w:r>
            <w:r w:rsidRPr="00D4359D">
              <w:tab/>
            </w:r>
            <w:r w:rsidRPr="00D4359D">
              <w:rPr>
                <w:b/>
                <w:i/>
              </w:rPr>
              <w:t>in der Erwägung, dass Frauen Studien zufolge 30 Minuten länger warten und seltener Schmerzmittel verschrieben bekommen als Männer mit ähnlichen Symptomen</w:t>
            </w:r>
            <w:r w:rsidRPr="00D4359D">
              <w:rPr>
                <w:b/>
                <w:i/>
                <w:vertAlign w:val="superscript"/>
              </w:rPr>
              <w:t>1a</w:t>
            </w:r>
            <w:r w:rsidRPr="00D4359D">
              <w:rPr>
                <w:b/>
                <w:i/>
              </w:rPr>
              <w:t>, während viele Frauen berichten, dass ihre Schmerzen von Ärzten ignoriert wurden;</w:t>
            </w:r>
          </w:p>
        </w:tc>
      </w:tr>
      <w:tr w:rsidR="00732479" w:rsidRPr="00D4359D" w14:paraId="64D5E50F" w14:textId="77777777" w:rsidTr="00170CCF">
        <w:trPr>
          <w:jc w:val="center"/>
        </w:trPr>
        <w:tc>
          <w:tcPr>
            <w:tcW w:w="4876" w:type="dxa"/>
            <w:tcBorders>
              <w:top w:val="nil"/>
              <w:left w:val="nil"/>
              <w:bottom w:val="nil"/>
              <w:right w:val="nil"/>
            </w:tcBorders>
          </w:tcPr>
          <w:p w14:paraId="3ECEC5A1" w14:textId="77777777" w:rsidR="00732479" w:rsidRPr="00D4359D" w:rsidRDefault="00732479" w:rsidP="00170CCF"/>
        </w:tc>
        <w:tc>
          <w:tcPr>
            <w:tcW w:w="4876" w:type="dxa"/>
            <w:tcBorders>
              <w:top w:val="nil"/>
              <w:left w:val="nil"/>
              <w:bottom w:val="nil"/>
              <w:right w:val="nil"/>
            </w:tcBorders>
          </w:tcPr>
          <w:p w14:paraId="1D807A05" w14:textId="77777777" w:rsidR="00732479" w:rsidRPr="00D4359D" w:rsidRDefault="00732479" w:rsidP="00170CCF">
            <w:pPr>
              <w:pStyle w:val="Normal6a"/>
            </w:pPr>
            <w:r w:rsidRPr="00D4359D">
              <w:rPr>
                <w:b/>
                <w:i/>
              </w:rPr>
              <w:t>_________________</w:t>
            </w:r>
          </w:p>
        </w:tc>
      </w:tr>
      <w:tr w:rsidR="00732479" w:rsidRPr="00D4359D" w14:paraId="67B2841C" w14:textId="77777777" w:rsidTr="00170CCF">
        <w:trPr>
          <w:jc w:val="center"/>
        </w:trPr>
        <w:tc>
          <w:tcPr>
            <w:tcW w:w="4876" w:type="dxa"/>
            <w:tcBorders>
              <w:top w:val="nil"/>
              <w:left w:val="nil"/>
              <w:bottom w:val="nil"/>
              <w:right w:val="nil"/>
            </w:tcBorders>
          </w:tcPr>
          <w:p w14:paraId="7CC16915" w14:textId="77777777" w:rsidR="00732479" w:rsidRPr="00D4359D" w:rsidRDefault="00732479" w:rsidP="00170CCF"/>
        </w:tc>
        <w:tc>
          <w:tcPr>
            <w:tcW w:w="4876" w:type="dxa"/>
            <w:tcBorders>
              <w:top w:val="nil"/>
              <w:left w:val="nil"/>
              <w:bottom w:val="nil"/>
              <w:right w:val="nil"/>
            </w:tcBorders>
          </w:tcPr>
          <w:p w14:paraId="22E93567" w14:textId="77777777" w:rsidR="00732479" w:rsidRPr="00D4359D" w:rsidRDefault="00732479" w:rsidP="00170CCF">
            <w:pPr>
              <w:pStyle w:val="Normal6a"/>
            </w:pPr>
            <w:r w:rsidRPr="00D4359D">
              <w:rPr>
                <w:b/>
                <w:i/>
                <w:vertAlign w:val="superscript"/>
              </w:rPr>
              <w:t>1a</w:t>
            </w:r>
            <w:r w:rsidRPr="00D4359D">
              <w:t xml:space="preserve"> </w:t>
            </w:r>
            <w:r w:rsidRPr="00D4359D">
              <w:rPr>
                <w:b/>
                <w:i/>
              </w:rPr>
              <w:t>Mika Guzikevitsa, Tom Gordon-Heckerc, David Rekhtmand Shaden Salamehd, Salomon Israele, Moses Shayob, David Gozalh, Anat Perrye, Alex Gileles-Hillelj und Shoham Choshen-Hillela, „Sex bias in pain management decisions“, August 2024, https://pubmed.ncbi.nlm.nih.gov/39102546/.</w:t>
            </w:r>
          </w:p>
        </w:tc>
      </w:tr>
    </w:tbl>
    <w:p w14:paraId="4683224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FC5E9A9" w14:textId="77777777" w:rsidR="00732479" w:rsidRPr="00D4359D" w:rsidRDefault="00732479" w:rsidP="00732479">
      <w:r w:rsidRPr="00D4359D">
        <w:rPr>
          <w:rStyle w:val="HideTWBExt"/>
        </w:rPr>
        <w:t>&lt;/Amend&gt;</w:t>
      </w:r>
    </w:p>
    <w:p w14:paraId="5266EA6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138</w:t>
      </w:r>
      <w:r w:rsidRPr="00D4359D">
        <w:rPr>
          <w:rStyle w:val="HideTWBExt"/>
        </w:rPr>
        <w:t>&lt;/NumAm&gt;</w:t>
      </w:r>
    </w:p>
    <w:p w14:paraId="513A44B5"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436AB9CE" w14:textId="77777777" w:rsidR="00732479" w:rsidRPr="00D4359D" w:rsidRDefault="00732479" w:rsidP="00732479">
      <w:pPr>
        <w:pStyle w:val="NormalBold"/>
      </w:pPr>
      <w:r w:rsidRPr="00D4359D">
        <w:rPr>
          <w:rStyle w:val="HideTWBExt"/>
          <w:b w:val="0"/>
        </w:rPr>
        <w:t>&lt;/RepeatBlock-By&gt;</w:t>
      </w:r>
    </w:p>
    <w:p w14:paraId="7066FCC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9FD7D65" w14:textId="77777777" w:rsidR="00732479" w:rsidRPr="00D4359D" w:rsidRDefault="00732479" w:rsidP="00732479">
      <w:pPr>
        <w:pStyle w:val="NormalBold"/>
      </w:pPr>
      <w:r w:rsidRPr="00D4359D">
        <w:rPr>
          <w:rStyle w:val="HideTWBExt"/>
        </w:rPr>
        <w:t>&lt;Article&gt;</w:t>
      </w:r>
      <w:r w:rsidRPr="00D4359D">
        <w:t>Erwägung L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DAD50F1" w14:textId="77777777" w:rsidTr="00170CCF">
        <w:trPr>
          <w:trHeight w:hRule="exact" w:val="240"/>
          <w:jc w:val="center"/>
        </w:trPr>
        <w:tc>
          <w:tcPr>
            <w:tcW w:w="9752" w:type="dxa"/>
            <w:gridSpan w:val="2"/>
            <w:tcBorders>
              <w:top w:val="nil"/>
              <w:left w:val="nil"/>
              <w:bottom w:val="nil"/>
              <w:right w:val="nil"/>
            </w:tcBorders>
          </w:tcPr>
          <w:p w14:paraId="4CC0709F" w14:textId="77777777" w:rsidR="00732479" w:rsidRPr="00D4359D" w:rsidRDefault="00732479" w:rsidP="00170CCF"/>
        </w:tc>
      </w:tr>
      <w:tr w:rsidR="00732479" w:rsidRPr="00D4359D" w14:paraId="3C3D6D57" w14:textId="77777777" w:rsidTr="00170CCF">
        <w:trPr>
          <w:trHeight w:val="240"/>
          <w:jc w:val="center"/>
        </w:trPr>
        <w:tc>
          <w:tcPr>
            <w:tcW w:w="4876" w:type="dxa"/>
            <w:tcBorders>
              <w:top w:val="nil"/>
              <w:left w:val="nil"/>
              <w:bottom w:val="nil"/>
              <w:right w:val="nil"/>
            </w:tcBorders>
          </w:tcPr>
          <w:p w14:paraId="4D06E47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C77D545" w14:textId="77777777" w:rsidR="00732479" w:rsidRPr="00D4359D" w:rsidRDefault="00732479" w:rsidP="00170CCF">
            <w:pPr>
              <w:pStyle w:val="AmColumnHeading"/>
            </w:pPr>
            <w:r w:rsidRPr="00D4359D">
              <w:t>Geänderter Text</w:t>
            </w:r>
          </w:p>
        </w:tc>
      </w:tr>
      <w:tr w:rsidR="00732479" w:rsidRPr="00D4359D" w14:paraId="761D722E" w14:textId="77777777" w:rsidTr="00170CCF">
        <w:trPr>
          <w:jc w:val="center"/>
        </w:trPr>
        <w:tc>
          <w:tcPr>
            <w:tcW w:w="4876" w:type="dxa"/>
            <w:tcBorders>
              <w:top w:val="nil"/>
              <w:left w:val="nil"/>
              <w:bottom w:val="nil"/>
              <w:right w:val="nil"/>
            </w:tcBorders>
          </w:tcPr>
          <w:p w14:paraId="1B988211" w14:textId="77777777" w:rsidR="00732479" w:rsidRPr="00D4359D" w:rsidRDefault="00732479" w:rsidP="00170CCF">
            <w:pPr>
              <w:pStyle w:val="Normal6a"/>
            </w:pPr>
          </w:p>
        </w:tc>
        <w:tc>
          <w:tcPr>
            <w:tcW w:w="4876" w:type="dxa"/>
            <w:tcBorders>
              <w:top w:val="nil"/>
              <w:left w:val="nil"/>
              <w:bottom w:val="nil"/>
              <w:right w:val="nil"/>
            </w:tcBorders>
          </w:tcPr>
          <w:p w14:paraId="44C28963" w14:textId="77777777" w:rsidR="00732479" w:rsidRPr="00D4359D" w:rsidRDefault="00732479" w:rsidP="00170CCF">
            <w:pPr>
              <w:pStyle w:val="Normal6a"/>
            </w:pPr>
            <w:r w:rsidRPr="00D4359D">
              <w:rPr>
                <w:b/>
                <w:i/>
              </w:rPr>
              <w:t>La.</w:t>
            </w:r>
            <w:r w:rsidRPr="00D4359D">
              <w:tab/>
            </w:r>
            <w:r w:rsidRPr="00D4359D">
              <w:rPr>
                <w:b/>
                <w:i/>
              </w:rPr>
              <w:t xml:space="preserve">in der Erwägung, dass geburtshilfliche und gynäkologische Gewalt, einschließlich nicht einvernehmlicher Verfahren, des Ignorierens von Schmerzen und </w:t>
            </w:r>
            <w:r w:rsidRPr="00D4359D">
              <w:rPr>
                <w:b/>
                <w:i/>
              </w:rPr>
              <w:lastRenderedPageBreak/>
              <w:t>mangelnder Achtung der Autonomie und Würde der Patientinnen, in der gesamten Union nach wie vor ein weit verbreitetes, aber nicht ausreichend anerkanntes Problem darstellt;</w:t>
            </w:r>
          </w:p>
        </w:tc>
      </w:tr>
    </w:tbl>
    <w:p w14:paraId="62B23908"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A42DE84" w14:textId="77777777" w:rsidR="00732479" w:rsidRPr="00D4359D" w:rsidRDefault="00732479" w:rsidP="00732479">
      <w:r w:rsidRPr="00D4359D">
        <w:rPr>
          <w:rStyle w:val="HideTWBExt"/>
        </w:rPr>
        <w:t>&lt;/Amend&gt;</w:t>
      </w:r>
    </w:p>
    <w:p w14:paraId="3C5EAAC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139</w:t>
      </w:r>
      <w:r w:rsidRPr="00D4359D">
        <w:rPr>
          <w:rStyle w:val="HideTWBExt"/>
        </w:rPr>
        <w:t>&lt;/NumAm&gt;</w:t>
      </w:r>
    </w:p>
    <w:p w14:paraId="16CB78E1"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16E913A0" w14:textId="77777777" w:rsidR="00732479" w:rsidRPr="00D4359D" w:rsidRDefault="00732479" w:rsidP="00732479">
      <w:pPr>
        <w:pStyle w:val="NormalBold"/>
      </w:pPr>
      <w:r w:rsidRPr="00D4359D">
        <w:rPr>
          <w:rStyle w:val="HideTWBExt"/>
          <w:b w:val="0"/>
        </w:rPr>
        <w:t>&lt;/RepeatBlock-By&gt;</w:t>
      </w:r>
    </w:p>
    <w:p w14:paraId="06A2AA5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96D441D" w14:textId="77777777" w:rsidR="00732479" w:rsidRPr="00D4359D" w:rsidRDefault="00732479" w:rsidP="00732479">
      <w:pPr>
        <w:pStyle w:val="NormalBold"/>
      </w:pPr>
      <w:r w:rsidRPr="00D4359D">
        <w:rPr>
          <w:rStyle w:val="HideTWBExt"/>
        </w:rPr>
        <w:t>&lt;Article&gt;</w:t>
      </w:r>
      <w:r w:rsidRPr="00D4359D">
        <w:t>Erwägung L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AD34D68" w14:textId="77777777" w:rsidTr="00170CCF">
        <w:trPr>
          <w:trHeight w:hRule="exact" w:val="240"/>
          <w:jc w:val="center"/>
        </w:trPr>
        <w:tc>
          <w:tcPr>
            <w:tcW w:w="9752" w:type="dxa"/>
            <w:gridSpan w:val="2"/>
            <w:tcBorders>
              <w:top w:val="nil"/>
              <w:left w:val="nil"/>
              <w:bottom w:val="nil"/>
              <w:right w:val="nil"/>
            </w:tcBorders>
          </w:tcPr>
          <w:p w14:paraId="5FDAE014" w14:textId="77777777" w:rsidR="00732479" w:rsidRPr="00D4359D" w:rsidRDefault="00732479" w:rsidP="00170CCF"/>
        </w:tc>
      </w:tr>
      <w:tr w:rsidR="00732479" w:rsidRPr="00D4359D" w14:paraId="43F737F3" w14:textId="77777777" w:rsidTr="00170CCF">
        <w:trPr>
          <w:trHeight w:val="240"/>
          <w:jc w:val="center"/>
        </w:trPr>
        <w:tc>
          <w:tcPr>
            <w:tcW w:w="4876" w:type="dxa"/>
            <w:tcBorders>
              <w:top w:val="nil"/>
              <w:left w:val="nil"/>
              <w:bottom w:val="nil"/>
              <w:right w:val="nil"/>
            </w:tcBorders>
          </w:tcPr>
          <w:p w14:paraId="474D8F6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5846A86" w14:textId="77777777" w:rsidR="00732479" w:rsidRPr="00D4359D" w:rsidRDefault="00732479" w:rsidP="00170CCF">
            <w:pPr>
              <w:pStyle w:val="AmColumnHeading"/>
            </w:pPr>
            <w:r w:rsidRPr="00D4359D">
              <w:t>Geänderter Text</w:t>
            </w:r>
          </w:p>
        </w:tc>
      </w:tr>
      <w:tr w:rsidR="00732479" w:rsidRPr="00D4359D" w14:paraId="3978CD42" w14:textId="77777777" w:rsidTr="00170CCF">
        <w:trPr>
          <w:jc w:val="center"/>
        </w:trPr>
        <w:tc>
          <w:tcPr>
            <w:tcW w:w="4876" w:type="dxa"/>
            <w:tcBorders>
              <w:top w:val="nil"/>
              <w:left w:val="nil"/>
              <w:bottom w:val="nil"/>
              <w:right w:val="nil"/>
            </w:tcBorders>
          </w:tcPr>
          <w:p w14:paraId="7E2A31A0" w14:textId="77777777" w:rsidR="00732479" w:rsidRPr="00D4359D" w:rsidRDefault="00732479" w:rsidP="00170CCF">
            <w:pPr>
              <w:pStyle w:val="Normal6a"/>
            </w:pPr>
          </w:p>
        </w:tc>
        <w:tc>
          <w:tcPr>
            <w:tcW w:w="4876" w:type="dxa"/>
            <w:tcBorders>
              <w:top w:val="nil"/>
              <w:left w:val="nil"/>
              <w:bottom w:val="nil"/>
              <w:right w:val="nil"/>
            </w:tcBorders>
          </w:tcPr>
          <w:p w14:paraId="33BECADA" w14:textId="77777777" w:rsidR="00732479" w:rsidRPr="00D4359D" w:rsidRDefault="00732479" w:rsidP="00170CCF">
            <w:pPr>
              <w:pStyle w:val="Normal6a"/>
            </w:pPr>
            <w:r w:rsidRPr="00D4359D">
              <w:rPr>
                <w:b/>
                <w:i/>
              </w:rPr>
              <w:t>Lb.</w:t>
            </w:r>
            <w:r w:rsidRPr="00D4359D">
              <w:tab/>
            </w:r>
            <w:r w:rsidRPr="00D4359D">
              <w:rPr>
                <w:b/>
                <w:i/>
              </w:rPr>
              <w:t>in der Erwägung, dass geburtshilfliche und gynäkologische Gewalt in Einrichtungen der sexuellen und reproduktiven Gesundheitsversorgung, darunter Misshandlung, Missbrauch, Nötigung, Vernachlässigung oder Verweigerung der Versorgung während gynäkologischer Konsultationen, Schwangerschaften, Abtreibungen und Geburten und der postnatalen Versorgung, Genitalverstümmelung bei Frauen und intersexuellen Personen sowie Zwangssterilisation, in der EU eine weit verbreitete und systemische Verletzung der Menschenrechte und der körperlichen Autonomie darstellt, von der Frauen mit Behinderungen, rassifizierte Frauen und Frauen aus ethnischen Minderheiten, einschließlich Roma-Frauen, sowie intersexuelle Personen und Transgender-Personen unverhältnismäßig stark betroffen sind; in der Erwägung, dass diese Verletzungen aufgrund struktureller Diskriminierung und des Fehlens von wirksamen rechtlichen Garantien, Präventionsmaßnahmen, Berichterstattungsmechanismen und Rechenschaftsrahmen weiterhin stattfinden;</w:t>
            </w:r>
          </w:p>
        </w:tc>
      </w:tr>
    </w:tbl>
    <w:p w14:paraId="6A67426D"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66C4D8E" w14:textId="77777777" w:rsidR="00732479" w:rsidRPr="00D4359D" w:rsidRDefault="00732479" w:rsidP="00732479">
      <w:r w:rsidRPr="00D4359D">
        <w:rPr>
          <w:rStyle w:val="HideTWBExt"/>
        </w:rPr>
        <w:t>&lt;/Amend&gt;</w:t>
      </w:r>
    </w:p>
    <w:p w14:paraId="235240A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140</w:t>
      </w:r>
      <w:r w:rsidRPr="00D4359D">
        <w:rPr>
          <w:rStyle w:val="HideTWBExt"/>
        </w:rPr>
        <w:t>&lt;/NumAm&gt;</w:t>
      </w:r>
    </w:p>
    <w:p w14:paraId="2586164A" w14:textId="77777777" w:rsidR="00732479" w:rsidRPr="00D4359D" w:rsidRDefault="00732479" w:rsidP="00732479">
      <w:pPr>
        <w:pStyle w:val="NormalBold"/>
      </w:pPr>
      <w:r w:rsidRPr="00D4359D">
        <w:rPr>
          <w:rStyle w:val="HideTWBExt"/>
          <w:b w:val="0"/>
        </w:rPr>
        <w:t>&lt;RepeatBlock-By&gt;&lt;Members&gt;</w:t>
      </w:r>
      <w:r w:rsidRPr="00D4359D">
        <w:t>Paulo Do Nascimento Cabral, Maria Walsh, Eleonora Meleti</w:t>
      </w:r>
      <w:r w:rsidRPr="00D4359D">
        <w:rPr>
          <w:rStyle w:val="HideTWBExt"/>
          <w:b w:val="0"/>
        </w:rPr>
        <w:t>&lt;/Members&gt;</w:t>
      </w:r>
    </w:p>
    <w:p w14:paraId="2411D865" w14:textId="77777777" w:rsidR="00732479" w:rsidRPr="00D4359D" w:rsidRDefault="00732479" w:rsidP="00732479">
      <w:pPr>
        <w:pStyle w:val="NormalBold"/>
      </w:pPr>
      <w:r w:rsidRPr="00D4359D">
        <w:rPr>
          <w:rStyle w:val="HideTWBExt"/>
          <w:b w:val="0"/>
        </w:rPr>
        <w:t>&lt;/RepeatBlock-By&gt;</w:t>
      </w:r>
    </w:p>
    <w:p w14:paraId="5BA7676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0374DB6" w14:textId="77777777" w:rsidR="00732479" w:rsidRPr="00D4359D" w:rsidRDefault="00732479" w:rsidP="00732479">
      <w:pPr>
        <w:pStyle w:val="NormalBold"/>
      </w:pPr>
      <w:r w:rsidRPr="00D4359D">
        <w:rPr>
          <w:rStyle w:val="HideTWBExt"/>
        </w:rPr>
        <w:t>&lt;Article&gt;</w:t>
      </w:r>
      <w:r w:rsidRPr="00D4359D">
        <w:t>Erwägung L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E69EEC6" w14:textId="77777777" w:rsidTr="00170CCF">
        <w:trPr>
          <w:trHeight w:hRule="exact" w:val="240"/>
          <w:jc w:val="center"/>
        </w:trPr>
        <w:tc>
          <w:tcPr>
            <w:tcW w:w="9752" w:type="dxa"/>
            <w:gridSpan w:val="2"/>
            <w:tcBorders>
              <w:top w:val="nil"/>
              <w:left w:val="nil"/>
              <w:bottom w:val="nil"/>
              <w:right w:val="nil"/>
            </w:tcBorders>
          </w:tcPr>
          <w:p w14:paraId="24AD10CB" w14:textId="77777777" w:rsidR="00732479" w:rsidRPr="00D4359D" w:rsidRDefault="00732479" w:rsidP="00170CCF"/>
        </w:tc>
      </w:tr>
      <w:tr w:rsidR="00732479" w:rsidRPr="00D4359D" w14:paraId="75548E7E" w14:textId="77777777" w:rsidTr="00170CCF">
        <w:trPr>
          <w:trHeight w:val="240"/>
          <w:jc w:val="center"/>
        </w:trPr>
        <w:tc>
          <w:tcPr>
            <w:tcW w:w="4876" w:type="dxa"/>
            <w:tcBorders>
              <w:top w:val="nil"/>
              <w:left w:val="nil"/>
              <w:bottom w:val="nil"/>
              <w:right w:val="nil"/>
            </w:tcBorders>
          </w:tcPr>
          <w:p w14:paraId="60F9F02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F7EFA48" w14:textId="77777777" w:rsidR="00732479" w:rsidRPr="00D4359D" w:rsidRDefault="00732479" w:rsidP="00170CCF">
            <w:pPr>
              <w:pStyle w:val="AmColumnHeading"/>
            </w:pPr>
            <w:r w:rsidRPr="00D4359D">
              <w:t>Geänderter Text</w:t>
            </w:r>
          </w:p>
        </w:tc>
      </w:tr>
      <w:tr w:rsidR="00732479" w:rsidRPr="00D4359D" w14:paraId="6539E789" w14:textId="77777777" w:rsidTr="00170CCF">
        <w:trPr>
          <w:jc w:val="center"/>
        </w:trPr>
        <w:tc>
          <w:tcPr>
            <w:tcW w:w="4876" w:type="dxa"/>
            <w:tcBorders>
              <w:top w:val="nil"/>
              <w:left w:val="nil"/>
              <w:bottom w:val="nil"/>
              <w:right w:val="nil"/>
            </w:tcBorders>
          </w:tcPr>
          <w:p w14:paraId="47EB7F2B" w14:textId="77777777" w:rsidR="00732479" w:rsidRPr="00D4359D" w:rsidRDefault="00732479" w:rsidP="00170CCF">
            <w:pPr>
              <w:pStyle w:val="Normal6a"/>
            </w:pPr>
          </w:p>
        </w:tc>
        <w:tc>
          <w:tcPr>
            <w:tcW w:w="4876" w:type="dxa"/>
            <w:tcBorders>
              <w:top w:val="nil"/>
              <w:left w:val="nil"/>
              <w:bottom w:val="nil"/>
              <w:right w:val="nil"/>
            </w:tcBorders>
          </w:tcPr>
          <w:p w14:paraId="307A7727" w14:textId="77777777" w:rsidR="00732479" w:rsidRPr="00D4359D" w:rsidRDefault="00732479" w:rsidP="00170CCF">
            <w:pPr>
              <w:pStyle w:val="Normal6a"/>
            </w:pPr>
            <w:r w:rsidRPr="00D4359D">
              <w:rPr>
                <w:b/>
                <w:i/>
              </w:rPr>
              <w:t>Lb.</w:t>
            </w:r>
            <w:r w:rsidRPr="00D4359D">
              <w:tab/>
            </w:r>
            <w:r w:rsidRPr="00D4359D">
              <w:rPr>
                <w:b/>
                <w:i/>
              </w:rPr>
              <w:t>in der Erwägung, dass Frauen mit Diabetes langfristig deutlich schlechtere Gesundheitsergebnisse aufweisen als Männer, einschließlich eines um 30 % höheren Risikos für Herz-Kreislauf-Erkrankungen, einer doppelt so hohen Wahrscheinlichkeit, Essstörungen zu entwickeln, und einer um ein Drittel höheren Wahrscheinlichkeit, an Depressionen zu erkranken, als Männer mit Diabetes; in der Erwägung, dass bei Frauen mit Typ-2-Diabetes ein um 19 % höheres Risiko besteht, an vaskulärer Demenz zu erkranken als bei Männern mit derselben Erkrankung;</w:t>
            </w:r>
          </w:p>
        </w:tc>
      </w:tr>
    </w:tbl>
    <w:p w14:paraId="797460D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0B3EB6E" w14:textId="77777777" w:rsidR="00732479" w:rsidRPr="00D4359D" w:rsidRDefault="00732479" w:rsidP="00732479">
      <w:r w:rsidRPr="00D4359D">
        <w:rPr>
          <w:rStyle w:val="HideTWBExt"/>
        </w:rPr>
        <w:t>&lt;/Amend&gt;</w:t>
      </w:r>
    </w:p>
    <w:p w14:paraId="53B342C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141</w:t>
      </w:r>
      <w:r w:rsidRPr="00D4359D">
        <w:rPr>
          <w:rStyle w:val="HideTWBExt"/>
        </w:rPr>
        <w:t>&lt;/NumAm&gt;</w:t>
      </w:r>
    </w:p>
    <w:p w14:paraId="1F156745"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13278488" w14:textId="77777777" w:rsidR="00732479" w:rsidRPr="00D4359D" w:rsidRDefault="00732479" w:rsidP="00732479">
      <w:pPr>
        <w:pStyle w:val="NormalBold"/>
      </w:pPr>
      <w:r w:rsidRPr="00D4359D">
        <w:rPr>
          <w:rStyle w:val="HideTWBExt"/>
          <w:b w:val="0"/>
        </w:rPr>
        <w:t>&lt;/RepeatBlock-By&gt;</w:t>
      </w:r>
    </w:p>
    <w:p w14:paraId="6E140D4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24F3025" w14:textId="77777777" w:rsidR="00732479" w:rsidRPr="00D4359D" w:rsidRDefault="00732479" w:rsidP="00732479">
      <w:pPr>
        <w:pStyle w:val="NormalBold"/>
      </w:pPr>
      <w:r w:rsidRPr="00D4359D">
        <w:rPr>
          <w:rStyle w:val="HideTWBExt"/>
        </w:rPr>
        <w:t>&lt;Article&gt;</w:t>
      </w:r>
      <w:r w:rsidRPr="00D4359D">
        <w:t>Erwägung L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06153D9" w14:textId="77777777" w:rsidTr="00170CCF">
        <w:trPr>
          <w:trHeight w:hRule="exact" w:val="240"/>
          <w:jc w:val="center"/>
        </w:trPr>
        <w:tc>
          <w:tcPr>
            <w:tcW w:w="9752" w:type="dxa"/>
            <w:gridSpan w:val="2"/>
            <w:tcBorders>
              <w:top w:val="nil"/>
              <w:left w:val="nil"/>
              <w:bottom w:val="nil"/>
              <w:right w:val="nil"/>
            </w:tcBorders>
          </w:tcPr>
          <w:p w14:paraId="02F6C7F2" w14:textId="77777777" w:rsidR="00732479" w:rsidRPr="00D4359D" w:rsidRDefault="00732479" w:rsidP="00170CCF"/>
        </w:tc>
      </w:tr>
      <w:tr w:rsidR="00732479" w:rsidRPr="00D4359D" w14:paraId="50451F18" w14:textId="77777777" w:rsidTr="00170CCF">
        <w:trPr>
          <w:trHeight w:val="240"/>
          <w:jc w:val="center"/>
        </w:trPr>
        <w:tc>
          <w:tcPr>
            <w:tcW w:w="4876" w:type="dxa"/>
            <w:tcBorders>
              <w:top w:val="nil"/>
              <w:left w:val="nil"/>
              <w:bottom w:val="nil"/>
              <w:right w:val="nil"/>
            </w:tcBorders>
          </w:tcPr>
          <w:p w14:paraId="40DA89D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AE7F8EB" w14:textId="77777777" w:rsidR="00732479" w:rsidRPr="00D4359D" w:rsidRDefault="00732479" w:rsidP="00170CCF">
            <w:pPr>
              <w:pStyle w:val="AmColumnHeading"/>
            </w:pPr>
            <w:r w:rsidRPr="00D4359D">
              <w:t>Geänderter Text</w:t>
            </w:r>
          </w:p>
        </w:tc>
      </w:tr>
      <w:tr w:rsidR="00732479" w:rsidRPr="00D4359D" w14:paraId="31FCEE48" w14:textId="77777777" w:rsidTr="00170CCF">
        <w:trPr>
          <w:jc w:val="center"/>
        </w:trPr>
        <w:tc>
          <w:tcPr>
            <w:tcW w:w="4876" w:type="dxa"/>
            <w:tcBorders>
              <w:top w:val="nil"/>
              <w:left w:val="nil"/>
              <w:bottom w:val="nil"/>
              <w:right w:val="nil"/>
            </w:tcBorders>
          </w:tcPr>
          <w:p w14:paraId="06C6BFC0" w14:textId="77777777" w:rsidR="00732479" w:rsidRPr="00D4359D" w:rsidRDefault="00732479" w:rsidP="00170CCF">
            <w:pPr>
              <w:pStyle w:val="Normal6a"/>
            </w:pPr>
          </w:p>
        </w:tc>
        <w:tc>
          <w:tcPr>
            <w:tcW w:w="4876" w:type="dxa"/>
            <w:tcBorders>
              <w:top w:val="nil"/>
              <w:left w:val="nil"/>
              <w:bottom w:val="nil"/>
              <w:right w:val="nil"/>
            </w:tcBorders>
          </w:tcPr>
          <w:p w14:paraId="11B6EF09" w14:textId="77777777" w:rsidR="00732479" w:rsidRPr="00D4359D" w:rsidRDefault="00732479" w:rsidP="00170CCF">
            <w:pPr>
              <w:pStyle w:val="Normal6a"/>
            </w:pPr>
            <w:r w:rsidRPr="00D4359D">
              <w:rPr>
                <w:b/>
                <w:i/>
              </w:rPr>
              <w:t>Lb.</w:t>
            </w:r>
            <w:r w:rsidRPr="00D4359D">
              <w:tab/>
            </w:r>
            <w:r w:rsidRPr="00D4359D">
              <w:rPr>
                <w:b/>
                <w:i/>
              </w:rPr>
              <w:t xml:space="preserve">in der Erwägung, dass Sensibilisierung, Gesundheitskompetenz und Prävention für die Gesundheit von Frauen von wesentlicher Bedeutung sind, da sie eine frühzeitige Diagnose </w:t>
            </w:r>
            <w:r w:rsidRPr="00D4359D">
              <w:rPr>
                <w:b/>
                <w:i/>
              </w:rPr>
              <w:lastRenderedPageBreak/>
              <w:t>ermöglichen, vermeidbare Risiken und Ungleichheiten verringern und Frauen die Möglichkeit geben, während ihres gesamten Lebens fundierte Entscheidungen über ihren Körper und ihre Gesundheit zu treffen;</w:t>
            </w:r>
          </w:p>
        </w:tc>
      </w:tr>
    </w:tbl>
    <w:p w14:paraId="4F4E1AF8"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26D7BA2" w14:textId="77777777" w:rsidR="00732479" w:rsidRPr="00D4359D" w:rsidRDefault="00732479" w:rsidP="00732479">
      <w:r w:rsidRPr="00D4359D">
        <w:rPr>
          <w:rStyle w:val="HideTWBExt"/>
        </w:rPr>
        <w:t>&lt;/Amend&gt;</w:t>
      </w:r>
    </w:p>
    <w:p w14:paraId="07A58AC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142</w:t>
      </w:r>
      <w:r w:rsidRPr="00D4359D">
        <w:rPr>
          <w:rStyle w:val="HideTWBExt"/>
        </w:rPr>
        <w:t>&lt;/NumAm&gt;</w:t>
      </w:r>
    </w:p>
    <w:p w14:paraId="74C994A9"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74590337" w14:textId="77777777" w:rsidR="00732479" w:rsidRPr="00D4359D" w:rsidRDefault="00732479" w:rsidP="00732479">
      <w:pPr>
        <w:pStyle w:val="NormalBold"/>
      </w:pPr>
      <w:r w:rsidRPr="00D4359D">
        <w:rPr>
          <w:rStyle w:val="HideTWBExt"/>
          <w:b w:val="0"/>
        </w:rPr>
        <w:t>&lt;/RepeatBlock-By&gt;</w:t>
      </w:r>
    </w:p>
    <w:p w14:paraId="15DD3D8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38D66B0" w14:textId="77777777" w:rsidR="00732479" w:rsidRPr="00D4359D" w:rsidRDefault="00732479" w:rsidP="00732479">
      <w:pPr>
        <w:pStyle w:val="NormalBold"/>
      </w:pPr>
      <w:r w:rsidRPr="00D4359D">
        <w:rPr>
          <w:rStyle w:val="HideTWBExt"/>
        </w:rPr>
        <w:t>&lt;Article&gt;</w:t>
      </w:r>
      <w:r w:rsidRPr="00D4359D">
        <w:t>Erwägung L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3DD0755" w14:textId="77777777" w:rsidTr="00170CCF">
        <w:trPr>
          <w:trHeight w:hRule="exact" w:val="240"/>
          <w:jc w:val="center"/>
        </w:trPr>
        <w:tc>
          <w:tcPr>
            <w:tcW w:w="9752" w:type="dxa"/>
            <w:gridSpan w:val="2"/>
            <w:tcBorders>
              <w:top w:val="nil"/>
              <w:left w:val="nil"/>
              <w:bottom w:val="nil"/>
              <w:right w:val="nil"/>
            </w:tcBorders>
          </w:tcPr>
          <w:p w14:paraId="42A94C33" w14:textId="77777777" w:rsidR="00732479" w:rsidRPr="00D4359D" w:rsidRDefault="00732479" w:rsidP="00170CCF"/>
        </w:tc>
      </w:tr>
      <w:tr w:rsidR="00732479" w:rsidRPr="00D4359D" w14:paraId="33DA9BF0" w14:textId="77777777" w:rsidTr="00170CCF">
        <w:trPr>
          <w:trHeight w:val="240"/>
          <w:jc w:val="center"/>
        </w:trPr>
        <w:tc>
          <w:tcPr>
            <w:tcW w:w="4876" w:type="dxa"/>
            <w:tcBorders>
              <w:top w:val="nil"/>
              <w:left w:val="nil"/>
              <w:bottom w:val="nil"/>
              <w:right w:val="nil"/>
            </w:tcBorders>
          </w:tcPr>
          <w:p w14:paraId="016F3AA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32A9674" w14:textId="77777777" w:rsidR="00732479" w:rsidRPr="00D4359D" w:rsidRDefault="00732479" w:rsidP="00170CCF">
            <w:pPr>
              <w:pStyle w:val="AmColumnHeading"/>
            </w:pPr>
            <w:r w:rsidRPr="00D4359D">
              <w:t>Geänderter Text</w:t>
            </w:r>
          </w:p>
        </w:tc>
      </w:tr>
      <w:tr w:rsidR="00732479" w:rsidRPr="00D4359D" w14:paraId="3D4ED25F" w14:textId="77777777" w:rsidTr="00170CCF">
        <w:trPr>
          <w:jc w:val="center"/>
        </w:trPr>
        <w:tc>
          <w:tcPr>
            <w:tcW w:w="4876" w:type="dxa"/>
            <w:tcBorders>
              <w:top w:val="nil"/>
              <w:left w:val="nil"/>
              <w:bottom w:val="nil"/>
              <w:right w:val="nil"/>
            </w:tcBorders>
          </w:tcPr>
          <w:p w14:paraId="649D0337" w14:textId="77777777" w:rsidR="00732479" w:rsidRPr="00D4359D" w:rsidRDefault="00732479" w:rsidP="00170CCF">
            <w:pPr>
              <w:pStyle w:val="Normal6a"/>
            </w:pPr>
          </w:p>
        </w:tc>
        <w:tc>
          <w:tcPr>
            <w:tcW w:w="4876" w:type="dxa"/>
            <w:tcBorders>
              <w:top w:val="nil"/>
              <w:left w:val="nil"/>
              <w:bottom w:val="nil"/>
              <w:right w:val="nil"/>
            </w:tcBorders>
          </w:tcPr>
          <w:p w14:paraId="76913FF0" w14:textId="77777777" w:rsidR="00732479" w:rsidRPr="00D4359D" w:rsidRDefault="00732479" w:rsidP="00170CCF">
            <w:pPr>
              <w:pStyle w:val="Normal6a"/>
            </w:pPr>
            <w:r w:rsidRPr="00D4359D">
              <w:rPr>
                <w:b/>
                <w:i/>
              </w:rPr>
              <w:t>Lc.</w:t>
            </w:r>
            <w:r w:rsidRPr="00D4359D">
              <w:tab/>
            </w:r>
            <w:r w:rsidRPr="00D4359D">
              <w:rPr>
                <w:b/>
                <w:i/>
              </w:rPr>
              <w:t>in der Erwägung, dass strukturelle geschlechtsspezifische Ungleichheiten, einschließlich der ungleichen Verteilung unbezahlter Betreuungspflichten sowie der unverhältnismäßigen Exposition gegenüber geschlechtsspezifischer Gewalt, zu höheren Raten von Angstzuständen, Depressionen sowie stressbedingten Erkrankungen und Beschwerden bei Frauen beitragen;</w:t>
            </w:r>
          </w:p>
        </w:tc>
      </w:tr>
    </w:tbl>
    <w:p w14:paraId="13E96DD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D279716" w14:textId="77777777" w:rsidR="00732479" w:rsidRPr="00D4359D" w:rsidRDefault="00732479" w:rsidP="00732479">
      <w:r w:rsidRPr="00D4359D">
        <w:rPr>
          <w:rStyle w:val="HideTWBExt"/>
        </w:rPr>
        <w:t>&lt;/Amend&gt;</w:t>
      </w:r>
    </w:p>
    <w:p w14:paraId="176BB82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143</w:t>
      </w:r>
      <w:r w:rsidRPr="00D4359D">
        <w:rPr>
          <w:rStyle w:val="HideTWBExt"/>
        </w:rPr>
        <w:t>&lt;/NumAm&gt;</w:t>
      </w:r>
    </w:p>
    <w:p w14:paraId="1A84539D"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618869CA" w14:textId="77777777" w:rsidR="00732479" w:rsidRPr="00D4359D" w:rsidRDefault="00732479" w:rsidP="00732479">
      <w:pPr>
        <w:pStyle w:val="NormalBold"/>
      </w:pPr>
      <w:r w:rsidRPr="00D4359D">
        <w:rPr>
          <w:rStyle w:val="HideTWBExt"/>
          <w:b w:val="0"/>
        </w:rPr>
        <w:t>&lt;/RepeatBlock-By&gt;</w:t>
      </w:r>
    </w:p>
    <w:p w14:paraId="494F51F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30888B0" w14:textId="77777777" w:rsidR="00732479" w:rsidRPr="00D4359D" w:rsidRDefault="00732479" w:rsidP="00732479">
      <w:pPr>
        <w:pStyle w:val="NormalBold"/>
      </w:pPr>
      <w:r w:rsidRPr="00D4359D">
        <w:rPr>
          <w:rStyle w:val="HideTWBExt"/>
        </w:rPr>
        <w:t>&lt;Article&gt;</w:t>
      </w:r>
      <w:r w:rsidRPr="00D4359D">
        <w:t>Erwägung L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D57CADE" w14:textId="77777777" w:rsidTr="00170CCF">
        <w:trPr>
          <w:trHeight w:hRule="exact" w:val="240"/>
          <w:jc w:val="center"/>
        </w:trPr>
        <w:tc>
          <w:tcPr>
            <w:tcW w:w="9752" w:type="dxa"/>
            <w:gridSpan w:val="2"/>
            <w:tcBorders>
              <w:top w:val="nil"/>
              <w:left w:val="nil"/>
              <w:bottom w:val="nil"/>
              <w:right w:val="nil"/>
            </w:tcBorders>
          </w:tcPr>
          <w:p w14:paraId="7970897F" w14:textId="77777777" w:rsidR="00732479" w:rsidRPr="00D4359D" w:rsidRDefault="00732479" w:rsidP="00170CCF"/>
        </w:tc>
      </w:tr>
      <w:tr w:rsidR="00732479" w:rsidRPr="00D4359D" w14:paraId="23E925CE" w14:textId="77777777" w:rsidTr="00170CCF">
        <w:trPr>
          <w:trHeight w:val="240"/>
          <w:jc w:val="center"/>
        </w:trPr>
        <w:tc>
          <w:tcPr>
            <w:tcW w:w="4876" w:type="dxa"/>
            <w:tcBorders>
              <w:top w:val="nil"/>
              <w:left w:val="nil"/>
              <w:bottom w:val="nil"/>
              <w:right w:val="nil"/>
            </w:tcBorders>
          </w:tcPr>
          <w:p w14:paraId="5C0E8F9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5A8B309" w14:textId="77777777" w:rsidR="00732479" w:rsidRPr="00D4359D" w:rsidRDefault="00732479" w:rsidP="00170CCF">
            <w:pPr>
              <w:pStyle w:val="AmColumnHeading"/>
            </w:pPr>
            <w:r w:rsidRPr="00D4359D">
              <w:t>Geänderter Text</w:t>
            </w:r>
          </w:p>
        </w:tc>
      </w:tr>
      <w:tr w:rsidR="00732479" w:rsidRPr="00D4359D" w14:paraId="766C5732" w14:textId="77777777" w:rsidTr="00170CCF">
        <w:trPr>
          <w:jc w:val="center"/>
        </w:trPr>
        <w:tc>
          <w:tcPr>
            <w:tcW w:w="4876" w:type="dxa"/>
            <w:tcBorders>
              <w:top w:val="nil"/>
              <w:left w:val="nil"/>
              <w:bottom w:val="nil"/>
              <w:right w:val="nil"/>
            </w:tcBorders>
          </w:tcPr>
          <w:p w14:paraId="425C18E4" w14:textId="77777777" w:rsidR="00732479" w:rsidRPr="00D4359D" w:rsidRDefault="00732479" w:rsidP="00170CCF">
            <w:pPr>
              <w:pStyle w:val="Normal6a"/>
            </w:pPr>
          </w:p>
        </w:tc>
        <w:tc>
          <w:tcPr>
            <w:tcW w:w="4876" w:type="dxa"/>
            <w:tcBorders>
              <w:top w:val="nil"/>
              <w:left w:val="nil"/>
              <w:bottom w:val="nil"/>
              <w:right w:val="nil"/>
            </w:tcBorders>
          </w:tcPr>
          <w:p w14:paraId="6233C07D" w14:textId="77777777" w:rsidR="00732479" w:rsidRPr="00D4359D" w:rsidRDefault="00732479" w:rsidP="00170CCF">
            <w:pPr>
              <w:pStyle w:val="Normal6a"/>
            </w:pPr>
            <w:r w:rsidRPr="00D4359D">
              <w:rPr>
                <w:b/>
                <w:i/>
              </w:rPr>
              <w:t>Ld.</w:t>
            </w:r>
            <w:r w:rsidRPr="00D4359D">
              <w:tab/>
            </w:r>
            <w:r w:rsidRPr="00D4359D">
              <w:rPr>
                <w:b/>
                <w:i/>
              </w:rPr>
              <w:t xml:space="preserve">in der Erwägung, dass die Empfehlung zur Verhütung schädlicher Praktiken gegen Frauen und Mädchen, in der alle Formen schädlicher Praktiken, einschließlich der oben genannten Formen der Gewalt, umfassend hätten behandelt werden müssen, nie </w:t>
            </w:r>
            <w:r w:rsidRPr="00D4359D">
              <w:rPr>
                <w:b/>
                <w:i/>
              </w:rPr>
              <w:lastRenderedPageBreak/>
              <w:t>veröffentlicht wurde, was im Widerspruch zu den Zusagen der Kommission im Rahmen ihrer eigenen Strategien für die Gleichstellung der Geschlechter und für die Gleichstellung von LGBTIQ-Personen 2020-2025 steht;</w:t>
            </w:r>
          </w:p>
        </w:tc>
      </w:tr>
    </w:tbl>
    <w:p w14:paraId="355A068F"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9BA7D48" w14:textId="77777777" w:rsidR="00732479" w:rsidRPr="00D4359D" w:rsidRDefault="00732479" w:rsidP="00732479">
      <w:r w:rsidRPr="00D4359D">
        <w:rPr>
          <w:rStyle w:val="HideTWBExt"/>
        </w:rPr>
        <w:t>&lt;/Amend&gt;</w:t>
      </w:r>
    </w:p>
    <w:p w14:paraId="13FDD61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144</w:t>
      </w:r>
      <w:r w:rsidRPr="00D4359D">
        <w:rPr>
          <w:rStyle w:val="HideTWBExt"/>
        </w:rPr>
        <w:t>&lt;/NumAm&gt;</w:t>
      </w:r>
    </w:p>
    <w:p w14:paraId="0C0ABC46"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12E57856" w14:textId="77777777" w:rsidR="00732479" w:rsidRPr="00D4359D" w:rsidRDefault="00732479" w:rsidP="00732479">
      <w:pPr>
        <w:pStyle w:val="NormalBold"/>
      </w:pPr>
      <w:r w:rsidRPr="00D4359D">
        <w:rPr>
          <w:rStyle w:val="HideTWBExt"/>
          <w:b w:val="0"/>
        </w:rPr>
        <w:t>&lt;/RepeatBlock-By&gt;</w:t>
      </w:r>
    </w:p>
    <w:p w14:paraId="084649D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B8BABB4" w14:textId="77777777" w:rsidR="00732479" w:rsidRPr="00D4359D" w:rsidRDefault="00732479" w:rsidP="00732479">
      <w:pPr>
        <w:pStyle w:val="NormalBold"/>
      </w:pPr>
      <w:r w:rsidRPr="00D4359D">
        <w:rPr>
          <w:rStyle w:val="HideTWBExt"/>
        </w:rPr>
        <w:t>&lt;Article&gt;</w:t>
      </w:r>
      <w:r w:rsidRPr="00D4359D">
        <w:t>Erwägung M</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F9D4E99" w14:textId="77777777" w:rsidTr="00170CCF">
        <w:trPr>
          <w:trHeight w:hRule="exact" w:val="240"/>
          <w:jc w:val="center"/>
        </w:trPr>
        <w:tc>
          <w:tcPr>
            <w:tcW w:w="9752" w:type="dxa"/>
            <w:gridSpan w:val="2"/>
            <w:tcBorders>
              <w:top w:val="nil"/>
              <w:left w:val="nil"/>
              <w:bottom w:val="nil"/>
              <w:right w:val="nil"/>
            </w:tcBorders>
          </w:tcPr>
          <w:p w14:paraId="0846CFC4" w14:textId="77777777" w:rsidR="00732479" w:rsidRPr="00D4359D" w:rsidRDefault="00732479" w:rsidP="00170CCF"/>
        </w:tc>
      </w:tr>
      <w:tr w:rsidR="00732479" w:rsidRPr="00D4359D" w14:paraId="7192D020" w14:textId="77777777" w:rsidTr="00170CCF">
        <w:trPr>
          <w:trHeight w:val="240"/>
          <w:jc w:val="center"/>
        </w:trPr>
        <w:tc>
          <w:tcPr>
            <w:tcW w:w="4876" w:type="dxa"/>
            <w:tcBorders>
              <w:top w:val="nil"/>
              <w:left w:val="nil"/>
              <w:bottom w:val="nil"/>
              <w:right w:val="nil"/>
            </w:tcBorders>
          </w:tcPr>
          <w:p w14:paraId="70DD067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A4EF17A" w14:textId="77777777" w:rsidR="00732479" w:rsidRPr="00D4359D" w:rsidRDefault="00732479" w:rsidP="00170CCF">
            <w:pPr>
              <w:pStyle w:val="AmColumnHeading"/>
            </w:pPr>
            <w:r w:rsidRPr="00D4359D">
              <w:t>Geänderter Text</w:t>
            </w:r>
          </w:p>
        </w:tc>
      </w:tr>
      <w:tr w:rsidR="00732479" w:rsidRPr="00D4359D" w14:paraId="1CDD485D" w14:textId="77777777" w:rsidTr="00170CCF">
        <w:trPr>
          <w:jc w:val="center"/>
        </w:trPr>
        <w:tc>
          <w:tcPr>
            <w:tcW w:w="4876" w:type="dxa"/>
            <w:tcBorders>
              <w:top w:val="nil"/>
              <w:left w:val="nil"/>
              <w:bottom w:val="nil"/>
              <w:right w:val="nil"/>
            </w:tcBorders>
          </w:tcPr>
          <w:p w14:paraId="284750AA" w14:textId="77777777" w:rsidR="00732479" w:rsidRPr="00D4359D" w:rsidRDefault="00732479" w:rsidP="00170CCF">
            <w:pPr>
              <w:pStyle w:val="Normal6a"/>
            </w:pPr>
            <w:r w:rsidRPr="00D4359D">
              <w:t>M.</w:t>
            </w:r>
            <w:r w:rsidRPr="00D4359D">
              <w:tab/>
              <w:t>in der Erwägung, dass</w:t>
            </w:r>
            <w:r w:rsidRPr="00D4359D">
              <w:rPr>
                <w:b/>
                <w:i/>
              </w:rPr>
              <w:t xml:space="preserve"> 14 % der LGBTIQ+-Personen berichten, in Gesundheitseinrichtungen diskriminiert zu werden, und dass viele</w:t>
            </w:r>
            <w:r w:rsidRPr="00D4359D">
              <w:t xml:space="preserve"> Mitgliedstaaten</w:t>
            </w:r>
            <w:r w:rsidRPr="00D4359D">
              <w:rPr>
                <w:b/>
                <w:i/>
              </w:rPr>
              <w:t xml:space="preserve"> nur begrenzten Zugang zu transgender-spezifischer Gesundheitsversorgung gewähren</w:t>
            </w:r>
            <w:r w:rsidRPr="00D4359D">
              <w:t>;</w:t>
            </w:r>
          </w:p>
        </w:tc>
        <w:tc>
          <w:tcPr>
            <w:tcW w:w="4876" w:type="dxa"/>
            <w:tcBorders>
              <w:top w:val="nil"/>
              <w:left w:val="nil"/>
              <w:bottom w:val="nil"/>
              <w:right w:val="nil"/>
            </w:tcBorders>
          </w:tcPr>
          <w:p w14:paraId="52EE591B" w14:textId="77777777" w:rsidR="00732479" w:rsidRPr="00D4359D" w:rsidRDefault="00732479" w:rsidP="00170CCF">
            <w:pPr>
              <w:pStyle w:val="Normal6a"/>
            </w:pPr>
            <w:r w:rsidRPr="00D4359D">
              <w:t>M.</w:t>
            </w:r>
            <w:r w:rsidRPr="00D4359D">
              <w:tab/>
              <w:t>in der Erwägung, dass</w:t>
            </w:r>
            <w:r w:rsidRPr="00D4359D">
              <w:rPr>
                <w:b/>
                <w:i/>
              </w:rPr>
              <w:t xml:space="preserve"> Jungen und Mädchen keine aufgeklärte Einwilligung abgeben können und daher in den</w:t>
            </w:r>
            <w:r w:rsidRPr="00D4359D">
              <w:t xml:space="preserve"> Mitgliedstaaten</w:t>
            </w:r>
            <w:r w:rsidRPr="00D4359D">
              <w:rPr>
                <w:b/>
                <w:i/>
              </w:rPr>
              <w:t xml:space="preserve"> die Abgabe von Pubertätsblockern an Minderjährige verboten werden muss, um deren physische und psychische Unversehrtheit zu schützen</w:t>
            </w:r>
            <w:r w:rsidRPr="00D4359D">
              <w:rPr>
                <w:b/>
                <w:i/>
                <w:vertAlign w:val="superscript"/>
              </w:rPr>
              <w:t>1a</w:t>
            </w:r>
            <w:r w:rsidRPr="00D4359D">
              <w:t xml:space="preserve">; </w:t>
            </w:r>
            <w:r w:rsidRPr="00D4359D">
              <w:rPr>
                <w:b/>
                <w:i/>
              </w:rPr>
              <w:t xml:space="preserve">in der Erwägung, dass der Respekt für Mädchen und Jungen bedeutet, dass sie nicht durch medizinisches Personal oder ihr Umfeld dahingehend beeinflusst werden sollten, sich einer geschlechtsangleichenden Operation zu unterziehen oder Pubertätsblocker einzunehmen; in der Erwägung, dass die Diagnose einer Geschlechtsdysphorie oder sexuellen Inkongruenz eine angemessene psychologische Betreuung erfordert; in der Erwägung, dass in Europa und darüber hinaus über zahlreiche Missbrauchsfälle berichtet wurde – beispielsweise in Großbritannien, wo der Gender Identity Development Service (GIDS) der Tavistock Clinic infolge der Auswirkungen der Rechtssache Bell gegen Tavistock in Bezug auf die mangelnde Zustimmung zur Verwendung </w:t>
            </w:r>
            <w:r w:rsidRPr="00D4359D">
              <w:rPr>
                <w:b/>
                <w:i/>
              </w:rPr>
              <w:lastRenderedPageBreak/>
              <w:t>von Pubertätsblockern geschlossen wurde;</w:t>
            </w:r>
          </w:p>
        </w:tc>
      </w:tr>
      <w:tr w:rsidR="00732479" w:rsidRPr="00D4359D" w14:paraId="36B065F3" w14:textId="77777777" w:rsidTr="00170CCF">
        <w:trPr>
          <w:jc w:val="center"/>
        </w:trPr>
        <w:tc>
          <w:tcPr>
            <w:tcW w:w="4876" w:type="dxa"/>
            <w:tcBorders>
              <w:top w:val="nil"/>
              <w:left w:val="nil"/>
              <w:bottom w:val="nil"/>
              <w:right w:val="nil"/>
            </w:tcBorders>
          </w:tcPr>
          <w:p w14:paraId="702DCC4F" w14:textId="77777777" w:rsidR="00732479" w:rsidRPr="00D4359D" w:rsidRDefault="00732479" w:rsidP="00170CCF"/>
        </w:tc>
        <w:tc>
          <w:tcPr>
            <w:tcW w:w="4876" w:type="dxa"/>
            <w:tcBorders>
              <w:top w:val="nil"/>
              <w:left w:val="nil"/>
              <w:bottom w:val="nil"/>
              <w:right w:val="nil"/>
            </w:tcBorders>
          </w:tcPr>
          <w:p w14:paraId="2803D934" w14:textId="77777777" w:rsidR="00732479" w:rsidRPr="00D4359D" w:rsidRDefault="00732479" w:rsidP="00170CCF">
            <w:pPr>
              <w:pStyle w:val="Normal6a"/>
            </w:pPr>
            <w:r w:rsidRPr="00D4359D">
              <w:rPr>
                <w:b/>
                <w:i/>
              </w:rPr>
              <w:t>_________________</w:t>
            </w:r>
          </w:p>
        </w:tc>
      </w:tr>
      <w:tr w:rsidR="00732479" w:rsidRPr="00D4359D" w14:paraId="7927FEB8" w14:textId="77777777" w:rsidTr="00170CCF">
        <w:trPr>
          <w:jc w:val="center"/>
        </w:trPr>
        <w:tc>
          <w:tcPr>
            <w:tcW w:w="4876" w:type="dxa"/>
            <w:tcBorders>
              <w:top w:val="nil"/>
              <w:left w:val="nil"/>
              <w:bottom w:val="nil"/>
              <w:right w:val="nil"/>
            </w:tcBorders>
          </w:tcPr>
          <w:p w14:paraId="2843EEC0" w14:textId="77777777" w:rsidR="00732479" w:rsidRPr="00D4359D" w:rsidRDefault="00732479" w:rsidP="00170CCF"/>
        </w:tc>
        <w:tc>
          <w:tcPr>
            <w:tcW w:w="4876" w:type="dxa"/>
            <w:tcBorders>
              <w:top w:val="nil"/>
              <w:left w:val="nil"/>
              <w:bottom w:val="nil"/>
              <w:right w:val="nil"/>
            </w:tcBorders>
          </w:tcPr>
          <w:p w14:paraId="512AFC90" w14:textId="77777777" w:rsidR="00732479" w:rsidRPr="00D4359D" w:rsidRDefault="00732479" w:rsidP="00170CCF">
            <w:pPr>
              <w:pStyle w:val="Normal6a"/>
            </w:pPr>
            <w:r w:rsidRPr="00D4359D">
              <w:rPr>
                <w:b/>
                <w:i/>
                <w:vertAlign w:val="superscript"/>
              </w:rPr>
              <w:t>1a</w:t>
            </w:r>
            <w:r w:rsidRPr="00D4359D">
              <w:t xml:space="preserve"> </w:t>
            </w:r>
            <w:r w:rsidRPr="00D4359D">
              <w:rPr>
                <w:b/>
                <w:i/>
              </w:rPr>
              <w:t>Hilary Cass, Independent review of gender identity services for children and young people: Final report, London, 2024.</w:t>
            </w:r>
          </w:p>
        </w:tc>
      </w:tr>
    </w:tbl>
    <w:p w14:paraId="0E63D3F4"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6C6FBE7" w14:textId="77777777" w:rsidR="00732479" w:rsidRPr="00D4359D" w:rsidRDefault="00732479" w:rsidP="00732479">
      <w:r w:rsidRPr="00D4359D">
        <w:rPr>
          <w:rStyle w:val="HideTWBExt"/>
        </w:rPr>
        <w:t>&lt;/Amend&gt;</w:t>
      </w:r>
    </w:p>
    <w:p w14:paraId="36B791D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145</w:t>
      </w:r>
      <w:r w:rsidRPr="00D4359D">
        <w:rPr>
          <w:rStyle w:val="HideTWBExt"/>
        </w:rPr>
        <w:t>&lt;/NumAm&gt;</w:t>
      </w:r>
    </w:p>
    <w:p w14:paraId="3B61AF68"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2D92F044" w14:textId="77777777" w:rsidR="00732479" w:rsidRPr="00D4359D" w:rsidRDefault="00732479" w:rsidP="00732479">
      <w:pPr>
        <w:pStyle w:val="NormalBold"/>
      </w:pPr>
      <w:r w:rsidRPr="00D4359D">
        <w:rPr>
          <w:rStyle w:val="HideTWBExt"/>
          <w:b w:val="0"/>
        </w:rPr>
        <w:t>&lt;/RepeatBlock-By&gt;</w:t>
      </w:r>
    </w:p>
    <w:p w14:paraId="79181F1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D6EA781" w14:textId="77777777" w:rsidR="00732479" w:rsidRPr="00D4359D" w:rsidRDefault="00732479" w:rsidP="00732479">
      <w:pPr>
        <w:pStyle w:val="NormalBold"/>
      </w:pPr>
      <w:r w:rsidRPr="00D4359D">
        <w:rPr>
          <w:rStyle w:val="HideTWBExt"/>
        </w:rPr>
        <w:t>&lt;Article&gt;</w:t>
      </w:r>
      <w:r w:rsidRPr="00D4359D">
        <w:t>Erwägung M</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ED94E1B" w14:textId="77777777" w:rsidTr="00170CCF">
        <w:trPr>
          <w:trHeight w:hRule="exact" w:val="240"/>
          <w:jc w:val="center"/>
        </w:trPr>
        <w:tc>
          <w:tcPr>
            <w:tcW w:w="9752" w:type="dxa"/>
            <w:gridSpan w:val="2"/>
            <w:tcBorders>
              <w:top w:val="nil"/>
              <w:left w:val="nil"/>
              <w:bottom w:val="nil"/>
              <w:right w:val="nil"/>
            </w:tcBorders>
          </w:tcPr>
          <w:p w14:paraId="091CBF08" w14:textId="77777777" w:rsidR="00732479" w:rsidRPr="00D4359D" w:rsidRDefault="00732479" w:rsidP="00170CCF"/>
        </w:tc>
      </w:tr>
      <w:tr w:rsidR="00732479" w:rsidRPr="00D4359D" w14:paraId="654DF749" w14:textId="77777777" w:rsidTr="00170CCF">
        <w:trPr>
          <w:trHeight w:val="240"/>
          <w:jc w:val="center"/>
        </w:trPr>
        <w:tc>
          <w:tcPr>
            <w:tcW w:w="4876" w:type="dxa"/>
            <w:tcBorders>
              <w:top w:val="nil"/>
              <w:left w:val="nil"/>
              <w:bottom w:val="nil"/>
              <w:right w:val="nil"/>
            </w:tcBorders>
          </w:tcPr>
          <w:p w14:paraId="61961E2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70E93EE" w14:textId="77777777" w:rsidR="00732479" w:rsidRPr="00D4359D" w:rsidRDefault="00732479" w:rsidP="00170CCF">
            <w:pPr>
              <w:pStyle w:val="AmColumnHeading"/>
            </w:pPr>
            <w:r w:rsidRPr="00D4359D">
              <w:t>Geänderter Text</w:t>
            </w:r>
          </w:p>
        </w:tc>
      </w:tr>
      <w:tr w:rsidR="00732479" w:rsidRPr="00D4359D" w14:paraId="4CB01C9F" w14:textId="77777777" w:rsidTr="00170CCF">
        <w:trPr>
          <w:jc w:val="center"/>
        </w:trPr>
        <w:tc>
          <w:tcPr>
            <w:tcW w:w="4876" w:type="dxa"/>
            <w:tcBorders>
              <w:top w:val="nil"/>
              <w:left w:val="nil"/>
              <w:bottom w:val="nil"/>
              <w:right w:val="nil"/>
            </w:tcBorders>
          </w:tcPr>
          <w:p w14:paraId="7B14A5F3" w14:textId="77777777" w:rsidR="00732479" w:rsidRPr="00D4359D" w:rsidRDefault="00732479" w:rsidP="00170CCF">
            <w:pPr>
              <w:pStyle w:val="Normal6a"/>
            </w:pPr>
            <w:r w:rsidRPr="00D4359D">
              <w:t>M.</w:t>
            </w:r>
            <w:r w:rsidRPr="00D4359D">
              <w:tab/>
              <w:t>in der Erwägung, dass 14 % der LGBTIQ+-Personen berichten, in Gesundheitseinrichtungen diskriminiert zu werden, und dass viele Mitgliedstaaten nur begrenzten Zugang zu transgender-spezifischer Gesundheitsversorgung gewähren;</w:t>
            </w:r>
          </w:p>
        </w:tc>
        <w:tc>
          <w:tcPr>
            <w:tcW w:w="4876" w:type="dxa"/>
            <w:tcBorders>
              <w:top w:val="nil"/>
              <w:left w:val="nil"/>
              <w:bottom w:val="nil"/>
              <w:right w:val="nil"/>
            </w:tcBorders>
          </w:tcPr>
          <w:p w14:paraId="622F53D6" w14:textId="77777777" w:rsidR="00732479" w:rsidRPr="00D4359D" w:rsidRDefault="00732479" w:rsidP="00170CCF">
            <w:pPr>
              <w:pStyle w:val="Normal6a"/>
            </w:pPr>
            <w:r w:rsidRPr="00D4359D">
              <w:t>M.</w:t>
            </w:r>
            <w:r w:rsidRPr="00D4359D">
              <w:tab/>
              <w:t xml:space="preserve">in der Erwägung, dass </w:t>
            </w:r>
            <w:r w:rsidRPr="00D4359D">
              <w:rPr>
                <w:b/>
                <w:i/>
              </w:rPr>
              <w:t>lediglich</w:t>
            </w:r>
            <w:r w:rsidRPr="00D4359D">
              <w:t xml:space="preserve"> 14 % der LGBTIQ+-Personen berichten, in Gesundheitseinrichtungen diskriminiert zu werden, und dass viele Mitgliedstaaten </w:t>
            </w:r>
            <w:r w:rsidRPr="00D4359D">
              <w:rPr>
                <w:b/>
                <w:i/>
              </w:rPr>
              <w:t>entsprechend ihrer Gesundheitspolitik, die in die ausschließliche Zuständigkeit der Mitgliedstaaten fällt,</w:t>
            </w:r>
            <w:r w:rsidRPr="00D4359D">
              <w:t xml:space="preserve"> nur begrenzten Zugang zu transgender-spezifischer Gesundheitsversorgung gewähren; </w:t>
            </w:r>
            <w:r w:rsidRPr="00D4359D">
              <w:rPr>
                <w:b/>
                <w:i/>
              </w:rPr>
              <w:t>in der Erwägung, dass es daher widersprüchlich wäre, einerseits spezifische klinische Studien zu fordern, andererseits aber diese Besonderheiten bei der Gesundheitsversorgung nicht anzuerkennen; in der Erwägung, dass es ohnehin zu wenig Gynäkologen für die zeitnahe Versorgung von Frauen gibt und dass die ärztliche Betreuung von Männern, die vorgeben, Frauen zu sein, nicht zu den Aufgaben dieser Mediziner gehört; </w:t>
            </w:r>
          </w:p>
        </w:tc>
      </w:tr>
    </w:tbl>
    <w:p w14:paraId="1B46DE7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08D19237" w14:textId="77777777" w:rsidR="00732479" w:rsidRPr="00D4359D" w:rsidRDefault="00732479" w:rsidP="00732479">
      <w:r w:rsidRPr="00D4359D">
        <w:rPr>
          <w:rStyle w:val="HideTWBExt"/>
        </w:rPr>
        <w:t>&lt;/Amend&gt;</w:t>
      </w:r>
    </w:p>
    <w:p w14:paraId="2B5AD25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146</w:t>
      </w:r>
      <w:r w:rsidRPr="00D4359D">
        <w:rPr>
          <w:rStyle w:val="HideTWBExt"/>
        </w:rPr>
        <w:t>&lt;/NumAm&gt;</w:t>
      </w:r>
    </w:p>
    <w:p w14:paraId="56436BC1"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7389AE64" w14:textId="77777777" w:rsidR="00732479" w:rsidRPr="00D4359D" w:rsidRDefault="00732479" w:rsidP="00732479">
      <w:pPr>
        <w:pStyle w:val="NormalBold"/>
      </w:pPr>
      <w:r w:rsidRPr="00D4359D">
        <w:rPr>
          <w:rStyle w:val="HideTWBExt"/>
          <w:b w:val="0"/>
        </w:rPr>
        <w:lastRenderedPageBreak/>
        <w:t>&lt;/RepeatBlock-By&gt;</w:t>
      </w:r>
    </w:p>
    <w:p w14:paraId="03F4260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86352AD" w14:textId="77777777" w:rsidR="00732479" w:rsidRPr="00D4359D" w:rsidRDefault="00732479" w:rsidP="00732479">
      <w:pPr>
        <w:pStyle w:val="NormalBold"/>
      </w:pPr>
      <w:r w:rsidRPr="00D4359D">
        <w:rPr>
          <w:rStyle w:val="HideTWBExt"/>
        </w:rPr>
        <w:t>&lt;Article&gt;</w:t>
      </w:r>
      <w:r w:rsidRPr="00D4359D">
        <w:t>Erwägung M</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0BC2666" w14:textId="77777777" w:rsidTr="00170CCF">
        <w:trPr>
          <w:trHeight w:hRule="exact" w:val="240"/>
          <w:jc w:val="center"/>
        </w:trPr>
        <w:tc>
          <w:tcPr>
            <w:tcW w:w="9752" w:type="dxa"/>
            <w:gridSpan w:val="2"/>
            <w:tcBorders>
              <w:top w:val="nil"/>
              <w:left w:val="nil"/>
              <w:bottom w:val="nil"/>
              <w:right w:val="nil"/>
            </w:tcBorders>
          </w:tcPr>
          <w:p w14:paraId="25678DEB" w14:textId="77777777" w:rsidR="00732479" w:rsidRPr="00D4359D" w:rsidRDefault="00732479" w:rsidP="00170CCF"/>
        </w:tc>
      </w:tr>
      <w:tr w:rsidR="00732479" w:rsidRPr="00D4359D" w14:paraId="4DD91DBB" w14:textId="77777777" w:rsidTr="00170CCF">
        <w:trPr>
          <w:trHeight w:val="240"/>
          <w:jc w:val="center"/>
        </w:trPr>
        <w:tc>
          <w:tcPr>
            <w:tcW w:w="4876" w:type="dxa"/>
            <w:tcBorders>
              <w:top w:val="nil"/>
              <w:left w:val="nil"/>
              <w:bottom w:val="nil"/>
              <w:right w:val="nil"/>
            </w:tcBorders>
          </w:tcPr>
          <w:p w14:paraId="1D19C91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144F78A" w14:textId="77777777" w:rsidR="00732479" w:rsidRPr="00D4359D" w:rsidRDefault="00732479" w:rsidP="00170CCF">
            <w:pPr>
              <w:pStyle w:val="AmColumnHeading"/>
            </w:pPr>
            <w:r w:rsidRPr="00D4359D">
              <w:t>Geänderter Text</w:t>
            </w:r>
          </w:p>
        </w:tc>
      </w:tr>
      <w:tr w:rsidR="00732479" w:rsidRPr="00D4359D" w14:paraId="118929E8" w14:textId="77777777" w:rsidTr="00170CCF">
        <w:trPr>
          <w:jc w:val="center"/>
        </w:trPr>
        <w:tc>
          <w:tcPr>
            <w:tcW w:w="4876" w:type="dxa"/>
            <w:tcBorders>
              <w:top w:val="nil"/>
              <w:left w:val="nil"/>
              <w:bottom w:val="nil"/>
              <w:right w:val="nil"/>
            </w:tcBorders>
          </w:tcPr>
          <w:p w14:paraId="1D567C68" w14:textId="77777777" w:rsidR="00732479" w:rsidRPr="00D4359D" w:rsidRDefault="00732479" w:rsidP="00170CCF">
            <w:pPr>
              <w:pStyle w:val="Normal6a"/>
            </w:pPr>
            <w:r w:rsidRPr="00D4359D">
              <w:t>M.</w:t>
            </w:r>
            <w:r w:rsidRPr="00D4359D">
              <w:tab/>
              <w:t>in der Erwägung, dass 14 % der LGBTIQ+-Personen berichten, in Gesundheitseinrichtungen diskriminiert zu werden, und dass viele Mitgliedstaaten nur begrenzten Zugang zu</w:t>
            </w:r>
            <w:r w:rsidRPr="00D4359D">
              <w:rPr>
                <w:b/>
                <w:i/>
              </w:rPr>
              <w:t xml:space="preserve"> transgender-spezifischer</w:t>
            </w:r>
            <w:r w:rsidRPr="00D4359D">
              <w:t xml:space="preserve"> Gesundheitsversorgung gewähren;</w:t>
            </w:r>
          </w:p>
        </w:tc>
        <w:tc>
          <w:tcPr>
            <w:tcW w:w="4876" w:type="dxa"/>
            <w:tcBorders>
              <w:top w:val="nil"/>
              <w:left w:val="nil"/>
              <w:bottom w:val="nil"/>
              <w:right w:val="nil"/>
            </w:tcBorders>
          </w:tcPr>
          <w:p w14:paraId="19EF6F2F" w14:textId="77777777" w:rsidR="00732479" w:rsidRPr="00D4359D" w:rsidRDefault="00732479" w:rsidP="00170CCF">
            <w:pPr>
              <w:pStyle w:val="Normal6a"/>
            </w:pPr>
            <w:r w:rsidRPr="00D4359D">
              <w:t>M.</w:t>
            </w:r>
            <w:r w:rsidRPr="00D4359D">
              <w:tab/>
              <w:t>in der Erwägung, dass 14 % der LGBTIQ+-Personen berichten, in Gesundheitseinrichtungen diskriminiert zu werden, und dass viele Mitgliedstaaten nur</w:t>
            </w:r>
            <w:r w:rsidRPr="00D4359D">
              <w:rPr>
                <w:b/>
                <w:i/>
              </w:rPr>
              <w:t xml:space="preserve"> einen</w:t>
            </w:r>
            <w:r w:rsidRPr="00D4359D">
              <w:t xml:space="preserve"> begrenzten</w:t>
            </w:r>
            <w:r w:rsidRPr="00D4359D">
              <w:rPr>
                <w:b/>
                <w:i/>
              </w:rPr>
              <w:t>, verzögerten oder unerschwinglichen</w:t>
            </w:r>
            <w:r w:rsidRPr="00D4359D">
              <w:t xml:space="preserve"> Zugang zu</w:t>
            </w:r>
            <w:r w:rsidRPr="00D4359D">
              <w:rPr>
                <w:b/>
                <w:i/>
              </w:rPr>
              <w:t xml:space="preserve"> einer</w:t>
            </w:r>
            <w:r w:rsidRPr="00D4359D">
              <w:t xml:space="preserve"> Gesundheitsversorgung</w:t>
            </w:r>
            <w:r w:rsidRPr="00D4359D">
              <w:rPr>
                <w:b/>
                <w:i/>
              </w:rPr>
              <w:t xml:space="preserve"> im Zusammenhang mit geschlechtsangleichenden Maßnahmen</w:t>
            </w:r>
            <w:r w:rsidRPr="00D4359D">
              <w:t xml:space="preserve"> gewähren;</w:t>
            </w:r>
          </w:p>
        </w:tc>
      </w:tr>
    </w:tbl>
    <w:p w14:paraId="561955D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4FFDC0C" w14:textId="77777777" w:rsidR="00732479" w:rsidRPr="00D4359D" w:rsidRDefault="00732479" w:rsidP="00732479">
      <w:r w:rsidRPr="00D4359D">
        <w:rPr>
          <w:rStyle w:val="HideTWBExt"/>
        </w:rPr>
        <w:t>&lt;/Amend&gt;</w:t>
      </w:r>
    </w:p>
    <w:p w14:paraId="2DCED63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147</w:t>
      </w:r>
      <w:r w:rsidRPr="00D4359D">
        <w:rPr>
          <w:rStyle w:val="HideTWBExt"/>
        </w:rPr>
        <w:t>&lt;/NumAm&gt;</w:t>
      </w:r>
    </w:p>
    <w:p w14:paraId="72FD1A00" w14:textId="77777777" w:rsidR="00732479" w:rsidRPr="00D4359D" w:rsidRDefault="00732479" w:rsidP="00732479">
      <w:pPr>
        <w:pStyle w:val="NormalBold"/>
      </w:pPr>
      <w:r w:rsidRPr="00D4359D">
        <w:rPr>
          <w:rStyle w:val="HideTWBExt"/>
          <w:b w:val="0"/>
        </w:rPr>
        <w:t>&lt;RepeatBlock-By&gt;&lt;Members&gt;</w:t>
      </w:r>
      <w:r w:rsidRPr="00D4359D">
        <w:t>Judita Laššáková, Ondřej Dostál, Erik Kaliňák</w:t>
      </w:r>
      <w:r w:rsidRPr="00D4359D">
        <w:rPr>
          <w:rStyle w:val="HideTWBExt"/>
          <w:b w:val="0"/>
        </w:rPr>
        <w:t>&lt;/Members&gt;</w:t>
      </w:r>
    </w:p>
    <w:p w14:paraId="72DB7546" w14:textId="77777777" w:rsidR="00732479" w:rsidRPr="00D4359D" w:rsidRDefault="00732479" w:rsidP="00732479">
      <w:pPr>
        <w:pStyle w:val="NormalBold"/>
      </w:pPr>
      <w:r w:rsidRPr="00D4359D">
        <w:rPr>
          <w:rStyle w:val="HideTWBExt"/>
          <w:b w:val="0"/>
        </w:rPr>
        <w:t>&lt;/RepeatBlock-By&gt;</w:t>
      </w:r>
    </w:p>
    <w:p w14:paraId="682EE14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984914B" w14:textId="77777777" w:rsidR="00732479" w:rsidRPr="00D4359D" w:rsidRDefault="00732479" w:rsidP="00732479">
      <w:pPr>
        <w:pStyle w:val="NormalBold"/>
      </w:pPr>
      <w:r w:rsidRPr="00D4359D">
        <w:rPr>
          <w:rStyle w:val="HideTWBExt"/>
        </w:rPr>
        <w:t>&lt;Article&gt;</w:t>
      </w:r>
      <w:r w:rsidRPr="00D4359D">
        <w:t>Erwägung M</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EF85F2B" w14:textId="77777777" w:rsidTr="00170CCF">
        <w:trPr>
          <w:trHeight w:hRule="exact" w:val="240"/>
          <w:jc w:val="center"/>
        </w:trPr>
        <w:tc>
          <w:tcPr>
            <w:tcW w:w="9752" w:type="dxa"/>
            <w:gridSpan w:val="2"/>
            <w:tcBorders>
              <w:top w:val="nil"/>
              <w:left w:val="nil"/>
              <w:bottom w:val="nil"/>
              <w:right w:val="nil"/>
            </w:tcBorders>
          </w:tcPr>
          <w:p w14:paraId="1DC6CECD" w14:textId="77777777" w:rsidR="00732479" w:rsidRPr="00D4359D" w:rsidRDefault="00732479" w:rsidP="00170CCF"/>
        </w:tc>
      </w:tr>
      <w:tr w:rsidR="00732479" w:rsidRPr="00D4359D" w14:paraId="3A178C6D" w14:textId="77777777" w:rsidTr="00170CCF">
        <w:trPr>
          <w:trHeight w:val="240"/>
          <w:jc w:val="center"/>
        </w:trPr>
        <w:tc>
          <w:tcPr>
            <w:tcW w:w="4876" w:type="dxa"/>
            <w:tcBorders>
              <w:top w:val="nil"/>
              <w:left w:val="nil"/>
              <w:bottom w:val="nil"/>
              <w:right w:val="nil"/>
            </w:tcBorders>
          </w:tcPr>
          <w:p w14:paraId="4967E68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2030D07" w14:textId="77777777" w:rsidR="00732479" w:rsidRPr="00D4359D" w:rsidRDefault="00732479" w:rsidP="00170CCF">
            <w:pPr>
              <w:pStyle w:val="AmColumnHeading"/>
            </w:pPr>
            <w:r w:rsidRPr="00D4359D">
              <w:t>Geänderter Text</w:t>
            </w:r>
          </w:p>
        </w:tc>
      </w:tr>
      <w:tr w:rsidR="00732479" w:rsidRPr="00D4359D" w14:paraId="2082A537" w14:textId="77777777" w:rsidTr="00170CCF">
        <w:trPr>
          <w:jc w:val="center"/>
        </w:trPr>
        <w:tc>
          <w:tcPr>
            <w:tcW w:w="4876" w:type="dxa"/>
            <w:tcBorders>
              <w:top w:val="nil"/>
              <w:left w:val="nil"/>
              <w:bottom w:val="nil"/>
              <w:right w:val="nil"/>
            </w:tcBorders>
          </w:tcPr>
          <w:p w14:paraId="347304FE" w14:textId="77777777" w:rsidR="00732479" w:rsidRPr="00D4359D" w:rsidRDefault="00732479" w:rsidP="00170CCF">
            <w:pPr>
              <w:pStyle w:val="Normal6a"/>
            </w:pPr>
            <w:r w:rsidRPr="00D4359D">
              <w:t>M.</w:t>
            </w:r>
            <w:r w:rsidRPr="00D4359D">
              <w:tab/>
              <w:t>in der Erwägung, dass</w:t>
            </w:r>
            <w:r w:rsidRPr="00D4359D">
              <w:rPr>
                <w:b/>
                <w:i/>
              </w:rPr>
              <w:t xml:space="preserve"> 14 % der LGBTIQ+-Personen berichten,</w:t>
            </w:r>
            <w:r w:rsidRPr="00D4359D">
              <w:t xml:space="preserve"> in Gesundheitseinrichtungen</w:t>
            </w:r>
            <w:r w:rsidRPr="00D4359D">
              <w:rPr>
                <w:b/>
                <w:i/>
              </w:rPr>
              <w:t xml:space="preserve"> diskriminiert zu werden, und dass viele Mitgliedstaaten nur begrenzten Zugang zu transgender-spezifischer Gesundheitsversorgung gewähren</w:t>
            </w:r>
            <w:r w:rsidRPr="00D4359D">
              <w:t>;</w:t>
            </w:r>
          </w:p>
        </w:tc>
        <w:tc>
          <w:tcPr>
            <w:tcW w:w="4876" w:type="dxa"/>
            <w:tcBorders>
              <w:top w:val="nil"/>
              <w:left w:val="nil"/>
              <w:bottom w:val="nil"/>
              <w:right w:val="nil"/>
            </w:tcBorders>
          </w:tcPr>
          <w:p w14:paraId="3B93647B" w14:textId="77777777" w:rsidR="00732479" w:rsidRPr="00D4359D" w:rsidRDefault="00732479" w:rsidP="00170CCF">
            <w:pPr>
              <w:pStyle w:val="Normal6a"/>
            </w:pPr>
            <w:r w:rsidRPr="00D4359D">
              <w:t>M.</w:t>
            </w:r>
            <w:r w:rsidRPr="00D4359D">
              <w:tab/>
              <w:t>in der Erwägung, dass</w:t>
            </w:r>
            <w:r w:rsidRPr="00D4359D">
              <w:rPr>
                <w:b/>
                <w:i/>
              </w:rPr>
              <w:t xml:space="preserve"> manche Personen über eine Ungleichbehandlung</w:t>
            </w:r>
            <w:r w:rsidRPr="00D4359D">
              <w:t xml:space="preserve"> in Gesundheitseinrichtungen</w:t>
            </w:r>
            <w:r w:rsidRPr="00D4359D">
              <w:rPr>
                <w:b/>
                <w:i/>
              </w:rPr>
              <w:t xml:space="preserve"> berichten und demzufolge patientenorientierte Ansätze sowie ein professionelles ärztliches Berufsethos erforderlich sind</w:t>
            </w:r>
            <w:r w:rsidRPr="00D4359D">
              <w:t>;</w:t>
            </w:r>
          </w:p>
        </w:tc>
      </w:tr>
    </w:tbl>
    <w:p w14:paraId="4F09035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7D25B67" w14:textId="77777777" w:rsidR="00732479" w:rsidRPr="00D4359D" w:rsidRDefault="00732479" w:rsidP="00732479">
      <w:r w:rsidRPr="00D4359D">
        <w:rPr>
          <w:rStyle w:val="HideTWBExt"/>
        </w:rPr>
        <w:t>&lt;/Amend&gt;</w:t>
      </w:r>
    </w:p>
    <w:p w14:paraId="06635DA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148</w:t>
      </w:r>
      <w:r w:rsidRPr="00D4359D">
        <w:rPr>
          <w:rStyle w:val="HideTWBExt"/>
        </w:rPr>
        <w:t>&lt;/NumAm&gt;</w:t>
      </w:r>
    </w:p>
    <w:p w14:paraId="2D0B9A6B"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312FC5CD" w14:textId="77777777" w:rsidR="00732479" w:rsidRPr="00D4359D" w:rsidRDefault="00732479" w:rsidP="00732479">
      <w:pPr>
        <w:pStyle w:val="NormalBold"/>
      </w:pPr>
      <w:r w:rsidRPr="00D4359D">
        <w:rPr>
          <w:rStyle w:val="HideTWBExt"/>
          <w:b w:val="0"/>
        </w:rPr>
        <w:t>&lt;/RepeatBlock-By&gt;</w:t>
      </w:r>
    </w:p>
    <w:p w14:paraId="10C4158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D7A9D88" w14:textId="77777777" w:rsidR="00732479" w:rsidRPr="00D4359D" w:rsidRDefault="00732479" w:rsidP="00732479">
      <w:pPr>
        <w:pStyle w:val="NormalBold"/>
      </w:pPr>
      <w:r w:rsidRPr="00D4359D">
        <w:rPr>
          <w:rStyle w:val="HideTWBExt"/>
        </w:rPr>
        <w:t>&lt;Article&gt;</w:t>
      </w:r>
      <w:r w:rsidRPr="00D4359D">
        <w:t>Erwägung M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1AEC6DA" w14:textId="77777777" w:rsidTr="00170CCF">
        <w:trPr>
          <w:trHeight w:hRule="exact" w:val="240"/>
          <w:jc w:val="center"/>
        </w:trPr>
        <w:tc>
          <w:tcPr>
            <w:tcW w:w="9752" w:type="dxa"/>
            <w:gridSpan w:val="2"/>
            <w:tcBorders>
              <w:top w:val="nil"/>
              <w:left w:val="nil"/>
              <w:bottom w:val="nil"/>
              <w:right w:val="nil"/>
            </w:tcBorders>
          </w:tcPr>
          <w:p w14:paraId="73FA3ACD" w14:textId="77777777" w:rsidR="00732479" w:rsidRPr="00D4359D" w:rsidRDefault="00732479" w:rsidP="00170CCF"/>
        </w:tc>
      </w:tr>
      <w:tr w:rsidR="00732479" w:rsidRPr="00D4359D" w14:paraId="4D515EA3" w14:textId="77777777" w:rsidTr="00170CCF">
        <w:trPr>
          <w:trHeight w:val="240"/>
          <w:jc w:val="center"/>
        </w:trPr>
        <w:tc>
          <w:tcPr>
            <w:tcW w:w="4876" w:type="dxa"/>
            <w:tcBorders>
              <w:top w:val="nil"/>
              <w:left w:val="nil"/>
              <w:bottom w:val="nil"/>
              <w:right w:val="nil"/>
            </w:tcBorders>
          </w:tcPr>
          <w:p w14:paraId="090F871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3BF4F48" w14:textId="77777777" w:rsidR="00732479" w:rsidRPr="00D4359D" w:rsidRDefault="00732479" w:rsidP="00170CCF">
            <w:pPr>
              <w:pStyle w:val="AmColumnHeading"/>
            </w:pPr>
            <w:r w:rsidRPr="00D4359D">
              <w:t>Geänderter Text</w:t>
            </w:r>
          </w:p>
        </w:tc>
      </w:tr>
      <w:tr w:rsidR="00732479" w:rsidRPr="00D4359D" w14:paraId="5D501B43" w14:textId="77777777" w:rsidTr="00170CCF">
        <w:trPr>
          <w:jc w:val="center"/>
        </w:trPr>
        <w:tc>
          <w:tcPr>
            <w:tcW w:w="4876" w:type="dxa"/>
            <w:tcBorders>
              <w:top w:val="nil"/>
              <w:left w:val="nil"/>
              <w:bottom w:val="nil"/>
              <w:right w:val="nil"/>
            </w:tcBorders>
          </w:tcPr>
          <w:p w14:paraId="45A8791E" w14:textId="77777777" w:rsidR="00732479" w:rsidRPr="00D4359D" w:rsidRDefault="00732479" w:rsidP="00170CCF">
            <w:pPr>
              <w:pStyle w:val="Normal6a"/>
            </w:pPr>
          </w:p>
        </w:tc>
        <w:tc>
          <w:tcPr>
            <w:tcW w:w="4876" w:type="dxa"/>
            <w:tcBorders>
              <w:top w:val="nil"/>
              <w:left w:val="nil"/>
              <w:bottom w:val="nil"/>
              <w:right w:val="nil"/>
            </w:tcBorders>
          </w:tcPr>
          <w:p w14:paraId="6B3B4EEF" w14:textId="77777777" w:rsidR="00732479" w:rsidRPr="00D4359D" w:rsidRDefault="00732479" w:rsidP="00170CCF">
            <w:pPr>
              <w:pStyle w:val="Normal6a"/>
            </w:pPr>
            <w:r w:rsidRPr="00D4359D">
              <w:rPr>
                <w:b/>
                <w:i/>
              </w:rPr>
              <w:t>Ma.</w:t>
            </w:r>
            <w:r w:rsidRPr="00D4359D">
              <w:tab/>
            </w:r>
            <w:r w:rsidRPr="00D4359D">
              <w:rPr>
                <w:b/>
                <w:i/>
              </w:rPr>
              <w:t>in der Erwägung, dass die Symptome von Frauen aus ethnischen Minderheiten aufgrund der lückenhaften medizinischen Aus- und Weiterbildung von medizinischen Fachkräften häufiger verkannt werden; in der Erwägung, dass in einigen europäischen Ländern schwarze Frauen viermal so häufig und asiatische Frauen doppelt so häufig bei einer Geburt sterben wie weiße Frauen; in der Erwägung, dass die Verhütung und Bekämpfung von Diskriminierung beim Zugang zur Gesundheitsversorgung von wesentlicher Bedeutung ist, damit alle Frauen ihre Grundrechte uneingeschränkt wahrnehmen können;</w:t>
            </w:r>
          </w:p>
        </w:tc>
      </w:tr>
    </w:tbl>
    <w:p w14:paraId="6532BDA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6A32B46" w14:textId="77777777" w:rsidR="00732479" w:rsidRPr="00D4359D" w:rsidRDefault="00732479" w:rsidP="00732479">
      <w:r w:rsidRPr="00D4359D">
        <w:rPr>
          <w:rStyle w:val="HideTWBExt"/>
        </w:rPr>
        <w:t>&lt;/Amend&gt;</w:t>
      </w:r>
    </w:p>
    <w:p w14:paraId="446400C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149</w:t>
      </w:r>
      <w:r w:rsidRPr="00D4359D">
        <w:rPr>
          <w:rStyle w:val="HideTWBExt"/>
        </w:rPr>
        <w:t>&lt;/NumAm&gt;</w:t>
      </w:r>
    </w:p>
    <w:p w14:paraId="4B7ECDD9" w14:textId="77777777" w:rsidR="00732479" w:rsidRPr="00D4359D" w:rsidRDefault="00732479" w:rsidP="00732479">
      <w:pPr>
        <w:pStyle w:val="NormalBold"/>
      </w:pPr>
      <w:r w:rsidRPr="00D4359D">
        <w:rPr>
          <w:rStyle w:val="HideTWBExt"/>
          <w:b w:val="0"/>
        </w:rPr>
        <w:t>&lt;RepeatBlock-By&gt;&lt;Members&gt;</w:t>
      </w:r>
      <w:r w:rsidRPr="00D4359D">
        <w:t>Emma Rafowicz, Cecilia Strada, Christophe Clergeau</w:t>
      </w:r>
      <w:r w:rsidRPr="00D4359D">
        <w:rPr>
          <w:rStyle w:val="HideTWBExt"/>
          <w:b w:val="0"/>
        </w:rPr>
        <w:t>&lt;/Members&gt;</w:t>
      </w:r>
    </w:p>
    <w:p w14:paraId="5AABEBD3" w14:textId="77777777" w:rsidR="00732479" w:rsidRPr="00D4359D" w:rsidRDefault="00732479" w:rsidP="00732479">
      <w:pPr>
        <w:pStyle w:val="NormalBold"/>
      </w:pPr>
      <w:r w:rsidRPr="00D4359D">
        <w:rPr>
          <w:rStyle w:val="HideTWBExt"/>
          <w:b w:val="0"/>
        </w:rPr>
        <w:t>&lt;/RepeatBlock-By&gt;</w:t>
      </w:r>
    </w:p>
    <w:p w14:paraId="1082F05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A4C2383" w14:textId="77777777" w:rsidR="00732479" w:rsidRPr="00D4359D" w:rsidRDefault="00732479" w:rsidP="00732479">
      <w:pPr>
        <w:pStyle w:val="NormalBold"/>
      </w:pPr>
      <w:r w:rsidRPr="00D4359D">
        <w:rPr>
          <w:rStyle w:val="HideTWBExt"/>
        </w:rPr>
        <w:t>&lt;Article&gt;</w:t>
      </w:r>
      <w:r w:rsidRPr="00D4359D">
        <w:t>Erwägung M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CE7E462" w14:textId="77777777" w:rsidTr="00170CCF">
        <w:trPr>
          <w:trHeight w:hRule="exact" w:val="240"/>
          <w:jc w:val="center"/>
        </w:trPr>
        <w:tc>
          <w:tcPr>
            <w:tcW w:w="9752" w:type="dxa"/>
            <w:gridSpan w:val="2"/>
            <w:tcBorders>
              <w:top w:val="nil"/>
              <w:left w:val="nil"/>
              <w:bottom w:val="nil"/>
              <w:right w:val="nil"/>
            </w:tcBorders>
          </w:tcPr>
          <w:p w14:paraId="25FB1881" w14:textId="77777777" w:rsidR="00732479" w:rsidRPr="00D4359D" w:rsidRDefault="00732479" w:rsidP="00170CCF"/>
        </w:tc>
      </w:tr>
      <w:tr w:rsidR="00732479" w:rsidRPr="00D4359D" w14:paraId="130FA6D5" w14:textId="77777777" w:rsidTr="00170CCF">
        <w:trPr>
          <w:trHeight w:val="240"/>
          <w:jc w:val="center"/>
        </w:trPr>
        <w:tc>
          <w:tcPr>
            <w:tcW w:w="4876" w:type="dxa"/>
            <w:tcBorders>
              <w:top w:val="nil"/>
              <w:left w:val="nil"/>
              <w:bottom w:val="nil"/>
              <w:right w:val="nil"/>
            </w:tcBorders>
          </w:tcPr>
          <w:p w14:paraId="57313D1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700C198" w14:textId="77777777" w:rsidR="00732479" w:rsidRPr="00D4359D" w:rsidRDefault="00732479" w:rsidP="00170CCF">
            <w:pPr>
              <w:pStyle w:val="AmColumnHeading"/>
            </w:pPr>
            <w:r w:rsidRPr="00D4359D">
              <w:t>Geänderter Text</w:t>
            </w:r>
          </w:p>
        </w:tc>
      </w:tr>
      <w:tr w:rsidR="00732479" w:rsidRPr="00D4359D" w14:paraId="5DEB8B09" w14:textId="77777777" w:rsidTr="00170CCF">
        <w:trPr>
          <w:jc w:val="center"/>
        </w:trPr>
        <w:tc>
          <w:tcPr>
            <w:tcW w:w="4876" w:type="dxa"/>
            <w:tcBorders>
              <w:top w:val="nil"/>
              <w:left w:val="nil"/>
              <w:bottom w:val="nil"/>
              <w:right w:val="nil"/>
            </w:tcBorders>
          </w:tcPr>
          <w:p w14:paraId="5A7FFF36" w14:textId="77777777" w:rsidR="00732479" w:rsidRPr="00D4359D" w:rsidRDefault="00732479" w:rsidP="00170CCF">
            <w:pPr>
              <w:pStyle w:val="Normal6a"/>
            </w:pPr>
          </w:p>
        </w:tc>
        <w:tc>
          <w:tcPr>
            <w:tcW w:w="4876" w:type="dxa"/>
            <w:tcBorders>
              <w:top w:val="nil"/>
              <w:left w:val="nil"/>
              <w:bottom w:val="nil"/>
              <w:right w:val="nil"/>
            </w:tcBorders>
          </w:tcPr>
          <w:p w14:paraId="7B6E9F8B" w14:textId="77777777" w:rsidR="00732479" w:rsidRPr="00D4359D" w:rsidRDefault="00732479" w:rsidP="00170CCF">
            <w:pPr>
              <w:pStyle w:val="Normal6a"/>
            </w:pPr>
            <w:r w:rsidRPr="00D4359D">
              <w:rPr>
                <w:b/>
                <w:i/>
              </w:rPr>
              <w:t>Ma.</w:t>
            </w:r>
            <w:r w:rsidRPr="00D4359D">
              <w:tab/>
            </w:r>
            <w:r w:rsidRPr="00D4359D">
              <w:rPr>
                <w:b/>
                <w:i/>
              </w:rPr>
              <w:t>in der Erwägung, dass Patientinnen mit unterschiedlichem ethnischen Hintergrund, insbesondere Frauen mit mediterranem oder nichtweißem Hintergrund, berichten, dass sie Rassismus ausgesetzt sind und ihre Schmerzbeschwerden ignoriert werden („Morbus Mediterraneus-Syndrom“), was schwerwiegende Folgen haben kann, einschließlich Unterbehandlung, Fehldiagnosen und Vertrauensverlust in medizinische Einrichtungen;</w:t>
            </w:r>
          </w:p>
        </w:tc>
      </w:tr>
    </w:tbl>
    <w:p w14:paraId="3041B5B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3E4A7A2" w14:textId="77777777" w:rsidR="00732479" w:rsidRPr="00D4359D" w:rsidRDefault="00732479" w:rsidP="00732479">
      <w:r w:rsidRPr="00D4359D">
        <w:rPr>
          <w:rStyle w:val="HideTWBExt"/>
        </w:rPr>
        <w:t>&lt;/Amend&gt;</w:t>
      </w:r>
    </w:p>
    <w:p w14:paraId="132B775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150</w:t>
      </w:r>
      <w:r w:rsidRPr="00D4359D">
        <w:rPr>
          <w:rStyle w:val="HideTWBExt"/>
        </w:rPr>
        <w:t>&lt;/NumAm&gt;</w:t>
      </w:r>
    </w:p>
    <w:p w14:paraId="058DB327" w14:textId="77777777" w:rsidR="00732479" w:rsidRPr="00D4359D" w:rsidRDefault="00732479" w:rsidP="00732479">
      <w:pPr>
        <w:pStyle w:val="NormalBold"/>
      </w:pPr>
      <w:r w:rsidRPr="00D4359D">
        <w:rPr>
          <w:rStyle w:val="HideTWBExt"/>
          <w:b w:val="0"/>
        </w:rPr>
        <w:lastRenderedPageBreak/>
        <w:t>&lt;RepeatBlock-By&gt;&lt;Members&gt;</w:t>
      </w:r>
      <w:r w:rsidRPr="00D4359D">
        <w:t>Hanna Gedin, Carolina Morace, Kathleen Funchion, Elena Kountoura, Irene Montero</w:t>
      </w:r>
      <w:r w:rsidRPr="00D4359D">
        <w:rPr>
          <w:rStyle w:val="HideTWBExt"/>
          <w:b w:val="0"/>
        </w:rPr>
        <w:t>&lt;/Members&gt;</w:t>
      </w:r>
    </w:p>
    <w:p w14:paraId="281E8648" w14:textId="77777777" w:rsidR="00732479" w:rsidRPr="00D4359D" w:rsidRDefault="00732479" w:rsidP="00732479">
      <w:pPr>
        <w:pStyle w:val="NormalBold"/>
      </w:pPr>
      <w:r w:rsidRPr="00D4359D">
        <w:rPr>
          <w:rStyle w:val="HideTWBExt"/>
          <w:b w:val="0"/>
        </w:rPr>
        <w:t>&lt;/RepeatBlock-By&gt;</w:t>
      </w:r>
    </w:p>
    <w:p w14:paraId="36124AF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6D24176" w14:textId="77777777" w:rsidR="00732479" w:rsidRPr="00D4359D" w:rsidRDefault="00732479" w:rsidP="00732479">
      <w:pPr>
        <w:pStyle w:val="NormalBold"/>
      </w:pPr>
      <w:r w:rsidRPr="00D4359D">
        <w:rPr>
          <w:rStyle w:val="HideTWBExt"/>
        </w:rPr>
        <w:t>&lt;Article&gt;</w:t>
      </w:r>
      <w:r w:rsidRPr="00D4359D">
        <w:t>Erwägung M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7BF9A99" w14:textId="77777777" w:rsidTr="00170CCF">
        <w:trPr>
          <w:trHeight w:hRule="exact" w:val="240"/>
          <w:jc w:val="center"/>
        </w:trPr>
        <w:tc>
          <w:tcPr>
            <w:tcW w:w="9752" w:type="dxa"/>
            <w:gridSpan w:val="2"/>
            <w:tcBorders>
              <w:top w:val="nil"/>
              <w:left w:val="nil"/>
              <w:bottom w:val="nil"/>
              <w:right w:val="nil"/>
            </w:tcBorders>
          </w:tcPr>
          <w:p w14:paraId="7B264F5D" w14:textId="77777777" w:rsidR="00732479" w:rsidRPr="00D4359D" w:rsidRDefault="00732479" w:rsidP="00170CCF"/>
        </w:tc>
      </w:tr>
      <w:tr w:rsidR="00732479" w:rsidRPr="00D4359D" w14:paraId="63AB65B8" w14:textId="77777777" w:rsidTr="00170CCF">
        <w:trPr>
          <w:trHeight w:val="240"/>
          <w:jc w:val="center"/>
        </w:trPr>
        <w:tc>
          <w:tcPr>
            <w:tcW w:w="4876" w:type="dxa"/>
            <w:tcBorders>
              <w:top w:val="nil"/>
              <w:left w:val="nil"/>
              <w:bottom w:val="nil"/>
              <w:right w:val="nil"/>
            </w:tcBorders>
          </w:tcPr>
          <w:p w14:paraId="5C9AA42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397DAA3" w14:textId="77777777" w:rsidR="00732479" w:rsidRPr="00D4359D" w:rsidRDefault="00732479" w:rsidP="00170CCF">
            <w:pPr>
              <w:pStyle w:val="AmColumnHeading"/>
            </w:pPr>
            <w:r w:rsidRPr="00D4359D">
              <w:t>Geänderter Text</w:t>
            </w:r>
          </w:p>
        </w:tc>
      </w:tr>
      <w:tr w:rsidR="00732479" w:rsidRPr="00D4359D" w14:paraId="5ABAB48F" w14:textId="77777777" w:rsidTr="00170CCF">
        <w:trPr>
          <w:jc w:val="center"/>
        </w:trPr>
        <w:tc>
          <w:tcPr>
            <w:tcW w:w="4876" w:type="dxa"/>
            <w:tcBorders>
              <w:top w:val="nil"/>
              <w:left w:val="nil"/>
              <w:bottom w:val="nil"/>
              <w:right w:val="nil"/>
            </w:tcBorders>
          </w:tcPr>
          <w:p w14:paraId="416A4120" w14:textId="77777777" w:rsidR="00732479" w:rsidRPr="00D4359D" w:rsidRDefault="00732479" w:rsidP="00170CCF">
            <w:pPr>
              <w:pStyle w:val="Normal6a"/>
            </w:pPr>
          </w:p>
        </w:tc>
        <w:tc>
          <w:tcPr>
            <w:tcW w:w="4876" w:type="dxa"/>
            <w:tcBorders>
              <w:top w:val="nil"/>
              <w:left w:val="nil"/>
              <w:bottom w:val="nil"/>
              <w:right w:val="nil"/>
            </w:tcBorders>
          </w:tcPr>
          <w:p w14:paraId="24513714" w14:textId="77777777" w:rsidR="00732479" w:rsidRPr="00D4359D" w:rsidRDefault="00732479" w:rsidP="00170CCF">
            <w:pPr>
              <w:pStyle w:val="Normal6a"/>
            </w:pPr>
            <w:r w:rsidRPr="00D4359D">
              <w:rPr>
                <w:b/>
                <w:i/>
              </w:rPr>
              <w:t>Ma.</w:t>
            </w:r>
            <w:r w:rsidRPr="00D4359D">
              <w:tab/>
            </w:r>
            <w:r w:rsidRPr="00D4359D">
              <w:rPr>
                <w:b/>
                <w:i/>
              </w:rPr>
              <w:t>in der Erwägung, dass weibliche Flüchtlinge, Migrantinnen ohne Ausweispapiere und marginalisierte indigene Frauen aufgrund ihrer schwierigen Umstände mit größerer Wahrscheinlichkeit komplexe gesundheitliche Bedürfnisse haben, die sich nachteilig auf ihre Schwangerschaft auswirken könnten</w:t>
            </w:r>
            <w:r w:rsidRPr="00D4359D">
              <w:rPr>
                <w:b/>
                <w:i/>
                <w:vertAlign w:val="superscript"/>
              </w:rPr>
              <w:t>1a</w:t>
            </w:r>
            <w:r w:rsidRPr="00D4359D">
              <w:rPr>
                <w:b/>
                <w:i/>
              </w:rPr>
              <w:t>;</w:t>
            </w:r>
          </w:p>
        </w:tc>
      </w:tr>
      <w:tr w:rsidR="00732479" w:rsidRPr="00D4359D" w14:paraId="3B4992C3" w14:textId="77777777" w:rsidTr="00170CCF">
        <w:trPr>
          <w:jc w:val="center"/>
        </w:trPr>
        <w:tc>
          <w:tcPr>
            <w:tcW w:w="4876" w:type="dxa"/>
            <w:tcBorders>
              <w:top w:val="nil"/>
              <w:left w:val="nil"/>
              <w:bottom w:val="nil"/>
              <w:right w:val="nil"/>
            </w:tcBorders>
          </w:tcPr>
          <w:p w14:paraId="47ADB7ED" w14:textId="77777777" w:rsidR="00732479" w:rsidRPr="00D4359D" w:rsidRDefault="00732479" w:rsidP="00170CCF"/>
        </w:tc>
        <w:tc>
          <w:tcPr>
            <w:tcW w:w="4876" w:type="dxa"/>
            <w:tcBorders>
              <w:top w:val="nil"/>
              <w:left w:val="nil"/>
              <w:bottom w:val="nil"/>
              <w:right w:val="nil"/>
            </w:tcBorders>
          </w:tcPr>
          <w:p w14:paraId="6E75E11A" w14:textId="77777777" w:rsidR="00732479" w:rsidRPr="00D4359D" w:rsidRDefault="00732479" w:rsidP="00170CCF">
            <w:pPr>
              <w:pStyle w:val="Normal6a"/>
            </w:pPr>
            <w:r w:rsidRPr="00D4359D">
              <w:rPr>
                <w:b/>
                <w:i/>
              </w:rPr>
              <w:t>_________________</w:t>
            </w:r>
          </w:p>
        </w:tc>
      </w:tr>
      <w:tr w:rsidR="00732479" w:rsidRPr="00D4359D" w14:paraId="0F9517C0" w14:textId="77777777" w:rsidTr="00170CCF">
        <w:trPr>
          <w:jc w:val="center"/>
        </w:trPr>
        <w:tc>
          <w:tcPr>
            <w:tcW w:w="4876" w:type="dxa"/>
            <w:tcBorders>
              <w:top w:val="nil"/>
              <w:left w:val="nil"/>
              <w:bottom w:val="nil"/>
              <w:right w:val="nil"/>
            </w:tcBorders>
          </w:tcPr>
          <w:p w14:paraId="10902779" w14:textId="77777777" w:rsidR="00732479" w:rsidRPr="00D4359D" w:rsidRDefault="00732479" w:rsidP="00170CCF"/>
        </w:tc>
        <w:tc>
          <w:tcPr>
            <w:tcW w:w="4876" w:type="dxa"/>
            <w:tcBorders>
              <w:top w:val="nil"/>
              <w:left w:val="nil"/>
              <w:bottom w:val="nil"/>
              <w:right w:val="nil"/>
            </w:tcBorders>
          </w:tcPr>
          <w:p w14:paraId="0546FE44" w14:textId="77777777" w:rsidR="00732479" w:rsidRPr="00D4359D" w:rsidRDefault="00732479" w:rsidP="00170CCF">
            <w:pPr>
              <w:pStyle w:val="Normal6a"/>
            </w:pPr>
            <w:r w:rsidRPr="00D4359D">
              <w:rPr>
                <w:b/>
                <w:i/>
                <w:vertAlign w:val="superscript"/>
              </w:rPr>
              <w:t>1a</w:t>
            </w:r>
            <w:r w:rsidRPr="00D4359D">
              <w:t xml:space="preserve"> </w:t>
            </w:r>
            <w:r w:rsidRPr="00D4359D">
              <w:rPr>
                <w:b/>
                <w:i/>
              </w:rPr>
              <w:t>Studie im Auftrag des Ausschusses für die Rechte der Frauen und die Gleichstellung der Geschlechter, „Access to maternal health and midwifery for vulnerable groups in the EU“, Fachabteilung Bürger, Gleichstellung und Kultur, Europäisches Parlament, 2019, https://www.europarl.europa.eu/RegData/etudes/STUD/2019/608874/IPOL_STU(2019)608874_EN.pdf.</w:t>
            </w:r>
          </w:p>
        </w:tc>
      </w:tr>
    </w:tbl>
    <w:p w14:paraId="65BCD83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8BEDFE4" w14:textId="77777777" w:rsidR="00732479" w:rsidRPr="00D4359D" w:rsidRDefault="00732479" w:rsidP="00732479">
      <w:r w:rsidRPr="00D4359D">
        <w:rPr>
          <w:rStyle w:val="HideTWBExt"/>
        </w:rPr>
        <w:t>&lt;/Amend&gt;</w:t>
      </w:r>
    </w:p>
    <w:p w14:paraId="53CD4E3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151</w:t>
      </w:r>
      <w:r w:rsidRPr="00D4359D">
        <w:rPr>
          <w:rStyle w:val="HideTWBExt"/>
        </w:rPr>
        <w:t>&lt;/NumAm&gt;</w:t>
      </w:r>
    </w:p>
    <w:p w14:paraId="063DF99C"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129D8B8C" w14:textId="77777777" w:rsidR="00732479" w:rsidRPr="00D4359D" w:rsidRDefault="00732479" w:rsidP="00732479">
      <w:pPr>
        <w:pStyle w:val="NormalBold"/>
      </w:pPr>
      <w:r w:rsidRPr="00D4359D">
        <w:rPr>
          <w:rStyle w:val="HideTWBExt"/>
          <w:b w:val="0"/>
        </w:rPr>
        <w:t>&lt;/RepeatBlock-By&gt;</w:t>
      </w:r>
    </w:p>
    <w:p w14:paraId="40FF445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BED8637" w14:textId="77777777" w:rsidR="00732479" w:rsidRPr="00D4359D" w:rsidRDefault="00732479" w:rsidP="00732479">
      <w:pPr>
        <w:pStyle w:val="NormalBold"/>
      </w:pPr>
      <w:r w:rsidRPr="00D4359D">
        <w:rPr>
          <w:rStyle w:val="HideTWBExt"/>
        </w:rPr>
        <w:t>&lt;Article&gt;</w:t>
      </w:r>
      <w:r w:rsidRPr="00D4359D">
        <w:t>Erwägung M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0FA7C87" w14:textId="77777777" w:rsidTr="00170CCF">
        <w:trPr>
          <w:trHeight w:hRule="exact" w:val="240"/>
          <w:jc w:val="center"/>
        </w:trPr>
        <w:tc>
          <w:tcPr>
            <w:tcW w:w="9752" w:type="dxa"/>
            <w:gridSpan w:val="2"/>
            <w:tcBorders>
              <w:top w:val="nil"/>
              <w:left w:val="nil"/>
              <w:bottom w:val="nil"/>
              <w:right w:val="nil"/>
            </w:tcBorders>
          </w:tcPr>
          <w:p w14:paraId="02429FD6" w14:textId="77777777" w:rsidR="00732479" w:rsidRPr="00D4359D" w:rsidRDefault="00732479" w:rsidP="00170CCF"/>
        </w:tc>
      </w:tr>
      <w:tr w:rsidR="00732479" w:rsidRPr="00D4359D" w14:paraId="0C973D5D" w14:textId="77777777" w:rsidTr="00170CCF">
        <w:trPr>
          <w:trHeight w:val="240"/>
          <w:jc w:val="center"/>
        </w:trPr>
        <w:tc>
          <w:tcPr>
            <w:tcW w:w="4876" w:type="dxa"/>
            <w:tcBorders>
              <w:top w:val="nil"/>
              <w:left w:val="nil"/>
              <w:bottom w:val="nil"/>
              <w:right w:val="nil"/>
            </w:tcBorders>
          </w:tcPr>
          <w:p w14:paraId="3488323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7FA68E6" w14:textId="77777777" w:rsidR="00732479" w:rsidRPr="00D4359D" w:rsidRDefault="00732479" w:rsidP="00170CCF">
            <w:pPr>
              <w:pStyle w:val="AmColumnHeading"/>
            </w:pPr>
            <w:r w:rsidRPr="00D4359D">
              <w:t>Geänderter Text</w:t>
            </w:r>
          </w:p>
        </w:tc>
      </w:tr>
      <w:tr w:rsidR="00732479" w:rsidRPr="00D4359D" w14:paraId="7A4D03E6" w14:textId="77777777" w:rsidTr="00170CCF">
        <w:trPr>
          <w:jc w:val="center"/>
        </w:trPr>
        <w:tc>
          <w:tcPr>
            <w:tcW w:w="4876" w:type="dxa"/>
            <w:tcBorders>
              <w:top w:val="nil"/>
              <w:left w:val="nil"/>
              <w:bottom w:val="nil"/>
              <w:right w:val="nil"/>
            </w:tcBorders>
          </w:tcPr>
          <w:p w14:paraId="2119CB4A" w14:textId="77777777" w:rsidR="00732479" w:rsidRPr="00D4359D" w:rsidRDefault="00732479" w:rsidP="00170CCF">
            <w:pPr>
              <w:pStyle w:val="Normal6a"/>
            </w:pPr>
          </w:p>
        </w:tc>
        <w:tc>
          <w:tcPr>
            <w:tcW w:w="4876" w:type="dxa"/>
            <w:tcBorders>
              <w:top w:val="nil"/>
              <w:left w:val="nil"/>
              <w:bottom w:val="nil"/>
              <w:right w:val="nil"/>
            </w:tcBorders>
          </w:tcPr>
          <w:p w14:paraId="759899B1" w14:textId="77777777" w:rsidR="00732479" w:rsidRPr="00D4359D" w:rsidRDefault="00732479" w:rsidP="00170CCF">
            <w:pPr>
              <w:pStyle w:val="Normal6a"/>
            </w:pPr>
            <w:r w:rsidRPr="00D4359D">
              <w:rPr>
                <w:b/>
                <w:i/>
              </w:rPr>
              <w:t>Ma.</w:t>
            </w:r>
            <w:r w:rsidRPr="00D4359D">
              <w:tab/>
            </w:r>
            <w:r w:rsidRPr="00D4359D">
              <w:rPr>
                <w:b/>
                <w:i/>
              </w:rPr>
              <w:t>in der Erwägung, dass in der EU Frauen die Mehrheit (78 %) der Arbeitskräfte im Gesundheitswesen bilden</w:t>
            </w:r>
            <w:r w:rsidRPr="00D4359D">
              <w:rPr>
                <w:b/>
                <w:i/>
                <w:vertAlign w:val="superscript"/>
              </w:rPr>
              <w:t>1a</w:t>
            </w:r>
            <w:r w:rsidRPr="00D4359D">
              <w:rPr>
                <w:b/>
                <w:i/>
              </w:rPr>
              <w:t>;</w:t>
            </w:r>
          </w:p>
        </w:tc>
      </w:tr>
      <w:tr w:rsidR="00732479" w:rsidRPr="00D4359D" w14:paraId="1F9ABD32" w14:textId="77777777" w:rsidTr="00170CCF">
        <w:trPr>
          <w:jc w:val="center"/>
        </w:trPr>
        <w:tc>
          <w:tcPr>
            <w:tcW w:w="4876" w:type="dxa"/>
            <w:tcBorders>
              <w:top w:val="nil"/>
              <w:left w:val="nil"/>
              <w:bottom w:val="nil"/>
              <w:right w:val="nil"/>
            </w:tcBorders>
          </w:tcPr>
          <w:p w14:paraId="779B7E45" w14:textId="77777777" w:rsidR="00732479" w:rsidRPr="00D4359D" w:rsidRDefault="00732479" w:rsidP="00170CCF"/>
        </w:tc>
        <w:tc>
          <w:tcPr>
            <w:tcW w:w="4876" w:type="dxa"/>
            <w:tcBorders>
              <w:top w:val="nil"/>
              <w:left w:val="nil"/>
              <w:bottom w:val="nil"/>
              <w:right w:val="nil"/>
            </w:tcBorders>
          </w:tcPr>
          <w:p w14:paraId="234816AD" w14:textId="77777777" w:rsidR="00732479" w:rsidRPr="00D4359D" w:rsidRDefault="00732479" w:rsidP="00170CCF">
            <w:pPr>
              <w:pStyle w:val="Normal6a"/>
            </w:pPr>
            <w:r w:rsidRPr="00D4359D">
              <w:rPr>
                <w:b/>
                <w:i/>
              </w:rPr>
              <w:t>_________________</w:t>
            </w:r>
          </w:p>
        </w:tc>
      </w:tr>
      <w:tr w:rsidR="00732479" w:rsidRPr="00D4359D" w14:paraId="711D3EC2" w14:textId="77777777" w:rsidTr="00170CCF">
        <w:trPr>
          <w:jc w:val="center"/>
        </w:trPr>
        <w:tc>
          <w:tcPr>
            <w:tcW w:w="4876" w:type="dxa"/>
            <w:tcBorders>
              <w:top w:val="nil"/>
              <w:left w:val="nil"/>
              <w:bottom w:val="nil"/>
              <w:right w:val="nil"/>
            </w:tcBorders>
          </w:tcPr>
          <w:p w14:paraId="0E58F28C" w14:textId="77777777" w:rsidR="00732479" w:rsidRPr="00D4359D" w:rsidRDefault="00732479" w:rsidP="00170CCF"/>
        </w:tc>
        <w:tc>
          <w:tcPr>
            <w:tcW w:w="4876" w:type="dxa"/>
            <w:tcBorders>
              <w:top w:val="nil"/>
              <w:left w:val="nil"/>
              <w:bottom w:val="nil"/>
              <w:right w:val="nil"/>
            </w:tcBorders>
          </w:tcPr>
          <w:p w14:paraId="055D8E00" w14:textId="77777777" w:rsidR="00732479" w:rsidRPr="00D4359D" w:rsidRDefault="00732479" w:rsidP="00170CCF">
            <w:pPr>
              <w:pStyle w:val="Normal6a"/>
            </w:pPr>
            <w:r w:rsidRPr="00D4359D">
              <w:rPr>
                <w:b/>
                <w:i/>
                <w:vertAlign w:val="superscript"/>
              </w:rPr>
              <w:t>1a</w:t>
            </w:r>
            <w:r w:rsidRPr="00D4359D">
              <w:t xml:space="preserve"> </w:t>
            </w:r>
            <w:r w:rsidRPr="00D4359D">
              <w:rPr>
                <w:b/>
                <w:i/>
              </w:rPr>
              <w:t>Eurostat, „Majority of health jobs held by women“, 2021, https://ec.europa.eu/eurostat/web/products-eurostat-news/-/edn-20210308-1#:~:text=Spotlight%20on%20women%20at%20the%20frontline%20of,to%20over%2090%25%20in%20Estonia%20and%20Latvia.</w:t>
            </w:r>
          </w:p>
        </w:tc>
      </w:tr>
    </w:tbl>
    <w:p w14:paraId="09FD917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FC3295F" w14:textId="77777777" w:rsidR="00732479" w:rsidRPr="00D4359D" w:rsidRDefault="00732479" w:rsidP="00732479">
      <w:r w:rsidRPr="00D4359D">
        <w:rPr>
          <w:rStyle w:val="HideTWBExt"/>
        </w:rPr>
        <w:t>&lt;/Amend&gt;</w:t>
      </w:r>
    </w:p>
    <w:p w14:paraId="04A4389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152</w:t>
      </w:r>
      <w:r w:rsidRPr="00D4359D">
        <w:rPr>
          <w:rStyle w:val="HideTWBExt"/>
        </w:rPr>
        <w:t>&lt;/NumAm&gt;</w:t>
      </w:r>
    </w:p>
    <w:p w14:paraId="2B1A9B25"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36BEA213" w14:textId="77777777" w:rsidR="00732479" w:rsidRPr="00D4359D" w:rsidRDefault="00732479" w:rsidP="00732479">
      <w:pPr>
        <w:pStyle w:val="NormalBold"/>
      </w:pPr>
      <w:r w:rsidRPr="00D4359D">
        <w:rPr>
          <w:rStyle w:val="HideTWBExt"/>
          <w:b w:val="0"/>
        </w:rPr>
        <w:t>&lt;/RepeatBlock-By&gt;</w:t>
      </w:r>
    </w:p>
    <w:p w14:paraId="4A5C7F4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98ABDF9" w14:textId="77777777" w:rsidR="00732479" w:rsidRPr="00D4359D" w:rsidRDefault="00732479" w:rsidP="00732479">
      <w:pPr>
        <w:pStyle w:val="NormalBold"/>
      </w:pPr>
      <w:r w:rsidRPr="00D4359D">
        <w:rPr>
          <w:rStyle w:val="HideTWBExt"/>
        </w:rPr>
        <w:t>&lt;Article&gt;</w:t>
      </w:r>
      <w:r w:rsidRPr="00D4359D">
        <w:t>Erwägung M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EE206D1" w14:textId="77777777" w:rsidTr="00170CCF">
        <w:trPr>
          <w:trHeight w:hRule="exact" w:val="240"/>
          <w:jc w:val="center"/>
        </w:trPr>
        <w:tc>
          <w:tcPr>
            <w:tcW w:w="9752" w:type="dxa"/>
            <w:gridSpan w:val="2"/>
            <w:tcBorders>
              <w:top w:val="nil"/>
              <w:left w:val="nil"/>
              <w:bottom w:val="nil"/>
              <w:right w:val="nil"/>
            </w:tcBorders>
          </w:tcPr>
          <w:p w14:paraId="3AA6DFBC" w14:textId="77777777" w:rsidR="00732479" w:rsidRPr="00D4359D" w:rsidRDefault="00732479" w:rsidP="00170CCF"/>
        </w:tc>
      </w:tr>
      <w:tr w:rsidR="00732479" w:rsidRPr="00D4359D" w14:paraId="1D560B00" w14:textId="77777777" w:rsidTr="00170CCF">
        <w:trPr>
          <w:trHeight w:val="240"/>
          <w:jc w:val="center"/>
        </w:trPr>
        <w:tc>
          <w:tcPr>
            <w:tcW w:w="4876" w:type="dxa"/>
            <w:tcBorders>
              <w:top w:val="nil"/>
              <w:left w:val="nil"/>
              <w:bottom w:val="nil"/>
              <w:right w:val="nil"/>
            </w:tcBorders>
          </w:tcPr>
          <w:p w14:paraId="302C396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BA2BDBF" w14:textId="77777777" w:rsidR="00732479" w:rsidRPr="00D4359D" w:rsidRDefault="00732479" w:rsidP="00170CCF">
            <w:pPr>
              <w:pStyle w:val="AmColumnHeading"/>
            </w:pPr>
            <w:r w:rsidRPr="00D4359D">
              <w:t>Geänderter Text</w:t>
            </w:r>
          </w:p>
        </w:tc>
      </w:tr>
      <w:tr w:rsidR="00732479" w:rsidRPr="00D4359D" w14:paraId="22FE17E1" w14:textId="77777777" w:rsidTr="00170CCF">
        <w:trPr>
          <w:jc w:val="center"/>
        </w:trPr>
        <w:tc>
          <w:tcPr>
            <w:tcW w:w="4876" w:type="dxa"/>
            <w:tcBorders>
              <w:top w:val="nil"/>
              <w:left w:val="nil"/>
              <w:bottom w:val="nil"/>
              <w:right w:val="nil"/>
            </w:tcBorders>
          </w:tcPr>
          <w:p w14:paraId="08F0C4D6" w14:textId="77777777" w:rsidR="00732479" w:rsidRPr="00D4359D" w:rsidRDefault="00732479" w:rsidP="00170CCF">
            <w:pPr>
              <w:pStyle w:val="Normal6a"/>
            </w:pPr>
          </w:p>
        </w:tc>
        <w:tc>
          <w:tcPr>
            <w:tcW w:w="4876" w:type="dxa"/>
            <w:tcBorders>
              <w:top w:val="nil"/>
              <w:left w:val="nil"/>
              <w:bottom w:val="nil"/>
              <w:right w:val="nil"/>
            </w:tcBorders>
          </w:tcPr>
          <w:p w14:paraId="17BC044F" w14:textId="77777777" w:rsidR="00732479" w:rsidRPr="00D4359D" w:rsidRDefault="00732479" w:rsidP="00170CCF">
            <w:pPr>
              <w:pStyle w:val="Normal6a"/>
            </w:pPr>
            <w:r w:rsidRPr="00D4359D">
              <w:rPr>
                <w:b/>
                <w:i/>
              </w:rPr>
              <w:t>Mb.</w:t>
            </w:r>
            <w:r w:rsidRPr="00D4359D">
              <w:tab/>
            </w:r>
            <w:r w:rsidRPr="00D4359D">
              <w:rPr>
                <w:b/>
                <w:i/>
              </w:rPr>
              <w:t xml:space="preserve">in der Erwägung, dass die Gesundheitssicherheit eine zentrale Komponente des umfassenden Sicherheitsmodells ist und für die Widerstandsfähigkeit von Gesellschaften und Volkswirtschaften von wesentlicher Bedeutung ist; in der Erwägung, dass eine Unterfinanzierung der öffentlichen Gesundheitssysteme, der Pandemievorsorge und der Gesundheitsforschung sowohl die gesellschaftliche Stabilität schwächt als auch den Schutz gefährdeter Bevölkerungsgruppen beeinträchtigt; in der Erwägung, dass Frauen in all ihrer Vielfalt aufgrund anhaltender Ungleichheiten, Betreuungspflichten und geschlechtsspezifischen Gesundheitsrisiken häufig unverhältnismäßig stark von Krisen im Bereich der öffentlichen Gesundheit betroffen sind; in der Erwägung, dass daher ausreichende und nachhaltige Investitionen in die Gesundheitssicherheit, unter anderem in geschlechtersensible Vorsorge-, Präventions- und Reaktionsmaßnahmen, </w:t>
            </w:r>
            <w:r w:rsidRPr="00D4359D">
              <w:rPr>
                <w:b/>
                <w:i/>
              </w:rPr>
              <w:lastRenderedPageBreak/>
              <w:t>erforderlich sind, um sowohl eine widerstandsfähige Gesellschaft als auch gerechte Gesundheitsergebnisse sicherzustellen; in der Erwägung, dass Frauen die Hälfte der Bevölkerung ausmachen und geschlechtergerechte Gesundheitssysteme für die allgemeine Vorsorge, Resilienz und Stabilität der europäischen Gesundheitssysteme von wesentlicher Bedeutung sind;</w:t>
            </w:r>
          </w:p>
        </w:tc>
      </w:tr>
    </w:tbl>
    <w:p w14:paraId="08E6C9AA"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8D337B5" w14:textId="77777777" w:rsidR="00732479" w:rsidRPr="00D4359D" w:rsidRDefault="00732479" w:rsidP="00732479">
      <w:r w:rsidRPr="00D4359D">
        <w:rPr>
          <w:rStyle w:val="HideTWBExt"/>
        </w:rPr>
        <w:t>&lt;/Amend&gt;</w:t>
      </w:r>
    </w:p>
    <w:p w14:paraId="767D123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153</w:t>
      </w:r>
      <w:r w:rsidRPr="00D4359D">
        <w:rPr>
          <w:rStyle w:val="HideTWBExt"/>
        </w:rPr>
        <w:t>&lt;/NumAm&gt;</w:t>
      </w:r>
    </w:p>
    <w:p w14:paraId="37311356"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70BFA32E" w14:textId="77777777" w:rsidR="00732479" w:rsidRPr="00D4359D" w:rsidRDefault="00732479" w:rsidP="00732479">
      <w:pPr>
        <w:pStyle w:val="NormalBold"/>
      </w:pPr>
      <w:r w:rsidRPr="00D4359D">
        <w:rPr>
          <w:rStyle w:val="HideTWBExt"/>
          <w:b w:val="0"/>
        </w:rPr>
        <w:t>&lt;/RepeatBlock-By&gt;</w:t>
      </w:r>
    </w:p>
    <w:p w14:paraId="02E40CD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1CDEBD4" w14:textId="77777777" w:rsidR="00732479" w:rsidRPr="00D4359D" w:rsidRDefault="00732479" w:rsidP="00732479">
      <w:pPr>
        <w:pStyle w:val="NormalBold"/>
      </w:pPr>
      <w:r w:rsidRPr="00D4359D">
        <w:rPr>
          <w:rStyle w:val="HideTWBExt"/>
        </w:rPr>
        <w:t>&lt;Article&gt;</w:t>
      </w:r>
      <w:r w:rsidRPr="00D4359D">
        <w:t>Erwägung M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9F08931" w14:textId="77777777" w:rsidTr="00170CCF">
        <w:trPr>
          <w:trHeight w:hRule="exact" w:val="240"/>
          <w:jc w:val="center"/>
        </w:trPr>
        <w:tc>
          <w:tcPr>
            <w:tcW w:w="9752" w:type="dxa"/>
            <w:gridSpan w:val="2"/>
            <w:tcBorders>
              <w:top w:val="nil"/>
              <w:left w:val="nil"/>
              <w:bottom w:val="nil"/>
              <w:right w:val="nil"/>
            </w:tcBorders>
          </w:tcPr>
          <w:p w14:paraId="53DCD552" w14:textId="77777777" w:rsidR="00732479" w:rsidRPr="00D4359D" w:rsidRDefault="00732479" w:rsidP="00170CCF"/>
        </w:tc>
      </w:tr>
      <w:tr w:rsidR="00732479" w:rsidRPr="00D4359D" w14:paraId="287DBE3F" w14:textId="77777777" w:rsidTr="00170CCF">
        <w:trPr>
          <w:trHeight w:val="240"/>
          <w:jc w:val="center"/>
        </w:trPr>
        <w:tc>
          <w:tcPr>
            <w:tcW w:w="4876" w:type="dxa"/>
            <w:tcBorders>
              <w:top w:val="nil"/>
              <w:left w:val="nil"/>
              <w:bottom w:val="nil"/>
              <w:right w:val="nil"/>
            </w:tcBorders>
          </w:tcPr>
          <w:p w14:paraId="7BCC104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E98D705" w14:textId="77777777" w:rsidR="00732479" w:rsidRPr="00D4359D" w:rsidRDefault="00732479" w:rsidP="00170CCF">
            <w:pPr>
              <w:pStyle w:val="AmColumnHeading"/>
            </w:pPr>
            <w:r w:rsidRPr="00D4359D">
              <w:t>Geänderter Text</w:t>
            </w:r>
          </w:p>
        </w:tc>
      </w:tr>
      <w:tr w:rsidR="00732479" w:rsidRPr="00D4359D" w14:paraId="42651CE9" w14:textId="77777777" w:rsidTr="00170CCF">
        <w:trPr>
          <w:jc w:val="center"/>
        </w:trPr>
        <w:tc>
          <w:tcPr>
            <w:tcW w:w="4876" w:type="dxa"/>
            <w:tcBorders>
              <w:top w:val="nil"/>
              <w:left w:val="nil"/>
              <w:bottom w:val="nil"/>
              <w:right w:val="nil"/>
            </w:tcBorders>
          </w:tcPr>
          <w:p w14:paraId="7AF85225" w14:textId="77777777" w:rsidR="00732479" w:rsidRPr="00D4359D" w:rsidRDefault="00732479" w:rsidP="00170CCF">
            <w:pPr>
              <w:pStyle w:val="Normal6a"/>
            </w:pPr>
          </w:p>
        </w:tc>
        <w:tc>
          <w:tcPr>
            <w:tcW w:w="4876" w:type="dxa"/>
            <w:tcBorders>
              <w:top w:val="nil"/>
              <w:left w:val="nil"/>
              <w:bottom w:val="nil"/>
              <w:right w:val="nil"/>
            </w:tcBorders>
          </w:tcPr>
          <w:p w14:paraId="23745EC9" w14:textId="77777777" w:rsidR="00732479" w:rsidRPr="00D4359D" w:rsidRDefault="00732479" w:rsidP="00170CCF">
            <w:pPr>
              <w:pStyle w:val="Normal6a"/>
            </w:pPr>
            <w:r w:rsidRPr="00D4359D">
              <w:rPr>
                <w:b/>
                <w:i/>
              </w:rPr>
              <w:t>Mb.</w:t>
            </w:r>
            <w:r w:rsidRPr="00D4359D">
              <w:tab/>
            </w:r>
            <w:r w:rsidRPr="00D4359D">
              <w:rPr>
                <w:b/>
                <w:i/>
              </w:rPr>
              <w:t>in der Erwägung, dass Roma-Frauen beim Zugang zur Gesundheitsversorgung und zu Unterstützungsdiensten nach wie vor Rassismus und Diskriminierung ausgesetzt sind; in der Erwägung, dass Roma-Frauen in einigen Mitgliedstaaten nach wie vor in Einrichtungen der reproduktiven Gesundheitsfürsorge ethnische Segregation erfahren und mit verschärften Formen verbaler, physischer und psychischer Gewalt und Belästigung, auch während der Entbindung, konfrontiert sind; in der Erwägung, dass in der EU Roma-Frauen und Frauen mit Behinderungen in der Vergangenheit systematischen Praktiken der Zwangssterilisation unterzogen wurden und vielen von ihnen wirksame Rechtsmittel verweigert wurden;</w:t>
            </w:r>
          </w:p>
        </w:tc>
      </w:tr>
    </w:tbl>
    <w:p w14:paraId="3C12F2F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DFF7274" w14:textId="77777777" w:rsidR="00732479" w:rsidRPr="00D4359D" w:rsidRDefault="00732479" w:rsidP="00732479">
      <w:r w:rsidRPr="00D4359D">
        <w:rPr>
          <w:rStyle w:val="HideTWBExt"/>
        </w:rPr>
        <w:t>&lt;/Amend&gt;</w:t>
      </w:r>
    </w:p>
    <w:p w14:paraId="42A1B7BD" w14:textId="77777777" w:rsidR="00646BAE" w:rsidRDefault="00646BAE" w:rsidP="00732479">
      <w:pPr>
        <w:pStyle w:val="AmNumberTabs"/>
        <w:rPr>
          <w:rStyle w:val="HideTWBExt"/>
          <w:vanish w:val="0"/>
        </w:rPr>
      </w:pPr>
    </w:p>
    <w:p w14:paraId="552EF9F8" w14:textId="77777777" w:rsidR="00646BAE" w:rsidRDefault="00646BAE" w:rsidP="00732479">
      <w:pPr>
        <w:pStyle w:val="AmNumberTabs"/>
        <w:rPr>
          <w:rStyle w:val="HideTWBExt"/>
          <w:vanish w:val="0"/>
        </w:rPr>
      </w:pPr>
    </w:p>
    <w:p w14:paraId="6322B53B" w14:textId="5112B1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154</w:t>
      </w:r>
      <w:r w:rsidRPr="00D4359D">
        <w:rPr>
          <w:rStyle w:val="HideTWBExt"/>
        </w:rPr>
        <w:t>&lt;/NumAm&gt;</w:t>
      </w:r>
    </w:p>
    <w:p w14:paraId="458F7B1D"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2C72E9D8" w14:textId="77777777" w:rsidR="00732479" w:rsidRPr="00D4359D" w:rsidRDefault="00732479" w:rsidP="00732479">
      <w:pPr>
        <w:pStyle w:val="NormalBold"/>
      </w:pPr>
      <w:r w:rsidRPr="00D4359D">
        <w:rPr>
          <w:rStyle w:val="HideTWBExt"/>
          <w:b w:val="0"/>
        </w:rPr>
        <w:t>&lt;/RepeatBlock-By&gt;</w:t>
      </w:r>
    </w:p>
    <w:p w14:paraId="4F81C2E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0201EE5" w14:textId="77777777" w:rsidR="00732479" w:rsidRPr="00D4359D" w:rsidRDefault="00732479" w:rsidP="00732479">
      <w:pPr>
        <w:pStyle w:val="NormalBold"/>
      </w:pPr>
      <w:r w:rsidRPr="00D4359D">
        <w:rPr>
          <w:rStyle w:val="HideTWBExt"/>
        </w:rPr>
        <w:t>&lt;Article&gt;</w:t>
      </w:r>
      <w:r w:rsidRPr="00D4359D">
        <w:t>Erwägung M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BCAFEC4" w14:textId="77777777" w:rsidTr="00170CCF">
        <w:trPr>
          <w:trHeight w:hRule="exact" w:val="240"/>
          <w:jc w:val="center"/>
        </w:trPr>
        <w:tc>
          <w:tcPr>
            <w:tcW w:w="9752" w:type="dxa"/>
            <w:gridSpan w:val="2"/>
            <w:tcBorders>
              <w:top w:val="nil"/>
              <w:left w:val="nil"/>
              <w:bottom w:val="nil"/>
              <w:right w:val="nil"/>
            </w:tcBorders>
          </w:tcPr>
          <w:p w14:paraId="2B4E0964" w14:textId="77777777" w:rsidR="00732479" w:rsidRPr="00D4359D" w:rsidRDefault="00732479" w:rsidP="00170CCF"/>
        </w:tc>
      </w:tr>
      <w:tr w:rsidR="00732479" w:rsidRPr="00D4359D" w14:paraId="24D77E77" w14:textId="77777777" w:rsidTr="00170CCF">
        <w:trPr>
          <w:trHeight w:val="240"/>
          <w:jc w:val="center"/>
        </w:trPr>
        <w:tc>
          <w:tcPr>
            <w:tcW w:w="4876" w:type="dxa"/>
            <w:tcBorders>
              <w:top w:val="nil"/>
              <w:left w:val="nil"/>
              <w:bottom w:val="nil"/>
              <w:right w:val="nil"/>
            </w:tcBorders>
          </w:tcPr>
          <w:p w14:paraId="659CA34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531DC26" w14:textId="77777777" w:rsidR="00732479" w:rsidRPr="00D4359D" w:rsidRDefault="00732479" w:rsidP="00170CCF">
            <w:pPr>
              <w:pStyle w:val="AmColumnHeading"/>
            </w:pPr>
            <w:r w:rsidRPr="00D4359D">
              <w:t>Geänderter Text</w:t>
            </w:r>
          </w:p>
        </w:tc>
      </w:tr>
      <w:tr w:rsidR="00732479" w:rsidRPr="00D4359D" w14:paraId="68FAFC46" w14:textId="77777777" w:rsidTr="00170CCF">
        <w:trPr>
          <w:jc w:val="center"/>
        </w:trPr>
        <w:tc>
          <w:tcPr>
            <w:tcW w:w="4876" w:type="dxa"/>
            <w:tcBorders>
              <w:top w:val="nil"/>
              <w:left w:val="nil"/>
              <w:bottom w:val="nil"/>
              <w:right w:val="nil"/>
            </w:tcBorders>
          </w:tcPr>
          <w:p w14:paraId="7A1B5AD7" w14:textId="77777777" w:rsidR="00732479" w:rsidRPr="00D4359D" w:rsidRDefault="00732479" w:rsidP="00170CCF">
            <w:pPr>
              <w:pStyle w:val="Normal6a"/>
            </w:pPr>
          </w:p>
        </w:tc>
        <w:tc>
          <w:tcPr>
            <w:tcW w:w="4876" w:type="dxa"/>
            <w:tcBorders>
              <w:top w:val="nil"/>
              <w:left w:val="nil"/>
              <w:bottom w:val="nil"/>
              <w:right w:val="nil"/>
            </w:tcBorders>
          </w:tcPr>
          <w:p w14:paraId="0678F27B" w14:textId="77777777" w:rsidR="00732479" w:rsidRPr="00D4359D" w:rsidRDefault="00732479" w:rsidP="00170CCF">
            <w:pPr>
              <w:pStyle w:val="Normal6a"/>
            </w:pPr>
            <w:r w:rsidRPr="00D4359D">
              <w:rPr>
                <w:b/>
                <w:i/>
              </w:rPr>
              <w:t>Mb.</w:t>
            </w:r>
            <w:r w:rsidRPr="00D4359D">
              <w:tab/>
            </w:r>
            <w:r w:rsidRPr="00D4359D">
              <w:rPr>
                <w:b/>
                <w:i/>
              </w:rPr>
              <w:t>in der Erwägung, dass in der EU Frauen mit niedrigem sozioökonomischem Status eine schlechtere psychische Gesundheit aufweisen als wohlhabendere Frauen und gleichzeitig häufiger unter psychischen Belastungen, chronischen Krankheiten und finanziellen Schwierigkeiten leiden, die oft durch prekäre Arbeitsverhältnisse verschärft werden; in der Erwägung, dass die psychologischen Dienste des öffentlichen Gesundheitswesens eine wichtige Rolle dabei spielen, benachteiligte Frauen zu erreichen</w:t>
            </w:r>
            <w:r w:rsidRPr="00D4359D">
              <w:rPr>
                <w:b/>
                <w:i/>
                <w:vertAlign w:val="superscript"/>
              </w:rPr>
              <w:t>1a</w:t>
            </w:r>
            <w:r w:rsidRPr="00D4359D">
              <w:rPr>
                <w:b/>
                <w:i/>
              </w:rPr>
              <w:t>;</w:t>
            </w:r>
          </w:p>
        </w:tc>
      </w:tr>
      <w:tr w:rsidR="00732479" w:rsidRPr="00D4359D" w14:paraId="3B2D157D" w14:textId="77777777" w:rsidTr="00170CCF">
        <w:trPr>
          <w:jc w:val="center"/>
        </w:trPr>
        <w:tc>
          <w:tcPr>
            <w:tcW w:w="4876" w:type="dxa"/>
            <w:tcBorders>
              <w:top w:val="nil"/>
              <w:left w:val="nil"/>
              <w:bottom w:val="nil"/>
              <w:right w:val="nil"/>
            </w:tcBorders>
          </w:tcPr>
          <w:p w14:paraId="7FACEDFB" w14:textId="77777777" w:rsidR="00732479" w:rsidRPr="00D4359D" w:rsidRDefault="00732479" w:rsidP="00170CCF"/>
        </w:tc>
        <w:tc>
          <w:tcPr>
            <w:tcW w:w="4876" w:type="dxa"/>
            <w:tcBorders>
              <w:top w:val="nil"/>
              <w:left w:val="nil"/>
              <w:bottom w:val="nil"/>
              <w:right w:val="nil"/>
            </w:tcBorders>
          </w:tcPr>
          <w:p w14:paraId="2832AD3F" w14:textId="77777777" w:rsidR="00732479" w:rsidRPr="00D4359D" w:rsidRDefault="00732479" w:rsidP="00170CCF">
            <w:pPr>
              <w:pStyle w:val="Normal6a"/>
            </w:pPr>
            <w:r w:rsidRPr="00D4359D">
              <w:rPr>
                <w:b/>
                <w:i/>
              </w:rPr>
              <w:t>_________________</w:t>
            </w:r>
          </w:p>
        </w:tc>
      </w:tr>
      <w:tr w:rsidR="00732479" w:rsidRPr="00D4359D" w14:paraId="79A2B7B4" w14:textId="77777777" w:rsidTr="00170CCF">
        <w:trPr>
          <w:jc w:val="center"/>
        </w:trPr>
        <w:tc>
          <w:tcPr>
            <w:tcW w:w="4876" w:type="dxa"/>
            <w:tcBorders>
              <w:top w:val="nil"/>
              <w:left w:val="nil"/>
              <w:bottom w:val="nil"/>
              <w:right w:val="nil"/>
            </w:tcBorders>
          </w:tcPr>
          <w:p w14:paraId="4B9E40D0" w14:textId="77777777" w:rsidR="00732479" w:rsidRPr="00D4359D" w:rsidRDefault="00732479" w:rsidP="00170CCF"/>
        </w:tc>
        <w:tc>
          <w:tcPr>
            <w:tcW w:w="4876" w:type="dxa"/>
            <w:tcBorders>
              <w:top w:val="nil"/>
              <w:left w:val="nil"/>
              <w:bottom w:val="nil"/>
              <w:right w:val="nil"/>
            </w:tcBorders>
          </w:tcPr>
          <w:p w14:paraId="112954B1" w14:textId="77777777" w:rsidR="00732479" w:rsidRPr="00D4359D" w:rsidRDefault="00732479" w:rsidP="00170CCF">
            <w:pPr>
              <w:pStyle w:val="Normal6a"/>
            </w:pPr>
            <w:r w:rsidRPr="00D4359D">
              <w:rPr>
                <w:b/>
                <w:i/>
                <w:vertAlign w:val="superscript"/>
              </w:rPr>
              <w:t>1a</w:t>
            </w:r>
            <w:r w:rsidRPr="00D4359D">
              <w:t xml:space="preserve"> </w:t>
            </w:r>
            <w:r w:rsidRPr="00D4359D">
              <w:rPr>
                <w:b/>
                <w:i/>
              </w:rPr>
              <w:t>EIGE, „Gender Equality Index 2021: Health“, https://eige.europa.eu/publications-resources/toolkits-guides/gender-equality-index-2021-report/women-report-poorer-mental-well-being-men?language_content_entity=en.</w:t>
            </w:r>
          </w:p>
        </w:tc>
      </w:tr>
    </w:tbl>
    <w:p w14:paraId="726E7770"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2E8F80E" w14:textId="77777777" w:rsidR="00732479" w:rsidRPr="00D4359D" w:rsidRDefault="00732479" w:rsidP="00732479">
      <w:r w:rsidRPr="00D4359D">
        <w:rPr>
          <w:rStyle w:val="HideTWBExt"/>
        </w:rPr>
        <w:t>&lt;/Amend&gt;</w:t>
      </w:r>
    </w:p>
    <w:p w14:paraId="1D25151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155</w:t>
      </w:r>
      <w:r w:rsidRPr="00D4359D">
        <w:rPr>
          <w:rStyle w:val="HideTWBExt"/>
        </w:rPr>
        <w:t>&lt;/NumAm&gt;</w:t>
      </w:r>
    </w:p>
    <w:p w14:paraId="32A6AD0F"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3F49D78A" w14:textId="77777777" w:rsidR="00732479" w:rsidRPr="00D4359D" w:rsidRDefault="00732479" w:rsidP="00732479">
      <w:pPr>
        <w:pStyle w:val="NormalBold"/>
      </w:pPr>
      <w:r w:rsidRPr="00D4359D">
        <w:rPr>
          <w:rStyle w:val="HideTWBExt"/>
          <w:b w:val="0"/>
        </w:rPr>
        <w:t>&lt;/RepeatBlock-By&gt;</w:t>
      </w:r>
    </w:p>
    <w:p w14:paraId="0EDEA0B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DC8C003" w14:textId="77777777" w:rsidR="00732479" w:rsidRPr="00D4359D" w:rsidRDefault="00732479" w:rsidP="00732479">
      <w:pPr>
        <w:pStyle w:val="NormalBold"/>
      </w:pPr>
      <w:r w:rsidRPr="00D4359D">
        <w:rPr>
          <w:rStyle w:val="HideTWBExt"/>
        </w:rPr>
        <w:t>&lt;Article&gt;</w:t>
      </w:r>
      <w:r w:rsidRPr="00D4359D">
        <w:t>Erwägung M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C228C62" w14:textId="77777777" w:rsidTr="00170CCF">
        <w:trPr>
          <w:trHeight w:hRule="exact" w:val="240"/>
          <w:jc w:val="center"/>
        </w:trPr>
        <w:tc>
          <w:tcPr>
            <w:tcW w:w="9752" w:type="dxa"/>
            <w:gridSpan w:val="2"/>
            <w:tcBorders>
              <w:top w:val="nil"/>
              <w:left w:val="nil"/>
              <w:bottom w:val="nil"/>
              <w:right w:val="nil"/>
            </w:tcBorders>
          </w:tcPr>
          <w:p w14:paraId="697AEEA8" w14:textId="77777777" w:rsidR="00732479" w:rsidRPr="00D4359D" w:rsidRDefault="00732479" w:rsidP="00170CCF"/>
        </w:tc>
      </w:tr>
      <w:tr w:rsidR="00732479" w:rsidRPr="00D4359D" w14:paraId="2EE9BDEE" w14:textId="77777777" w:rsidTr="00170CCF">
        <w:trPr>
          <w:trHeight w:val="240"/>
          <w:jc w:val="center"/>
        </w:trPr>
        <w:tc>
          <w:tcPr>
            <w:tcW w:w="4876" w:type="dxa"/>
            <w:tcBorders>
              <w:top w:val="nil"/>
              <w:left w:val="nil"/>
              <w:bottom w:val="nil"/>
              <w:right w:val="nil"/>
            </w:tcBorders>
          </w:tcPr>
          <w:p w14:paraId="44704DE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369DA55" w14:textId="77777777" w:rsidR="00732479" w:rsidRPr="00D4359D" w:rsidRDefault="00732479" w:rsidP="00170CCF">
            <w:pPr>
              <w:pStyle w:val="AmColumnHeading"/>
            </w:pPr>
            <w:r w:rsidRPr="00D4359D">
              <w:t>Geänderter Text</w:t>
            </w:r>
          </w:p>
        </w:tc>
      </w:tr>
      <w:tr w:rsidR="00732479" w:rsidRPr="00D4359D" w14:paraId="1A48CA00" w14:textId="77777777" w:rsidTr="00170CCF">
        <w:trPr>
          <w:jc w:val="center"/>
        </w:trPr>
        <w:tc>
          <w:tcPr>
            <w:tcW w:w="4876" w:type="dxa"/>
            <w:tcBorders>
              <w:top w:val="nil"/>
              <w:left w:val="nil"/>
              <w:bottom w:val="nil"/>
              <w:right w:val="nil"/>
            </w:tcBorders>
          </w:tcPr>
          <w:p w14:paraId="58281F23" w14:textId="77777777" w:rsidR="00732479" w:rsidRPr="00D4359D" w:rsidRDefault="00732479" w:rsidP="00170CCF">
            <w:pPr>
              <w:pStyle w:val="Normal6a"/>
            </w:pPr>
          </w:p>
        </w:tc>
        <w:tc>
          <w:tcPr>
            <w:tcW w:w="4876" w:type="dxa"/>
            <w:tcBorders>
              <w:top w:val="nil"/>
              <w:left w:val="nil"/>
              <w:bottom w:val="nil"/>
              <w:right w:val="nil"/>
            </w:tcBorders>
          </w:tcPr>
          <w:p w14:paraId="163F6D17" w14:textId="77777777" w:rsidR="00732479" w:rsidRPr="00D4359D" w:rsidRDefault="00732479" w:rsidP="00170CCF">
            <w:pPr>
              <w:pStyle w:val="Normal6a"/>
            </w:pPr>
            <w:r w:rsidRPr="00D4359D">
              <w:rPr>
                <w:b/>
                <w:i/>
              </w:rPr>
              <w:t>Mc.</w:t>
            </w:r>
            <w:r w:rsidRPr="00D4359D">
              <w:tab/>
            </w:r>
            <w:r w:rsidRPr="00D4359D">
              <w:rPr>
                <w:b/>
                <w:i/>
              </w:rPr>
              <w:t xml:space="preserve">in der Erwägung, dass die Erkrankungen und Beschwerden, von </w:t>
            </w:r>
            <w:r w:rsidRPr="00D4359D">
              <w:rPr>
                <w:b/>
                <w:i/>
              </w:rPr>
              <w:lastRenderedPageBreak/>
              <w:t>denen Frauen unverhältnismäßig stark betroffen sind, erhebliche wirtschaftliche Auswirkungen haben, da sie mit einer verringerten Produktivität und Fehlzeiten verbunden sind; in der Erwägung, dass Migräne, von der Frauen unverhältnismäßig häufig betroffen sind, in der EU jährlich Produktionseinbußen nach sich zieht, die indirekte Kosten in Höhe von schätzungsweise 111 Milliarden Euro verursachen</w:t>
            </w:r>
            <w:r w:rsidRPr="00D4359D">
              <w:rPr>
                <w:b/>
                <w:i/>
                <w:vertAlign w:val="superscript"/>
              </w:rPr>
              <w:t>1a</w:t>
            </w:r>
            <w:r w:rsidRPr="00D4359D">
              <w:rPr>
                <w:b/>
                <w:i/>
              </w:rPr>
              <w:t>;</w:t>
            </w:r>
          </w:p>
        </w:tc>
      </w:tr>
      <w:tr w:rsidR="00732479" w:rsidRPr="00D4359D" w14:paraId="5FA90C1F" w14:textId="77777777" w:rsidTr="00170CCF">
        <w:trPr>
          <w:jc w:val="center"/>
        </w:trPr>
        <w:tc>
          <w:tcPr>
            <w:tcW w:w="4876" w:type="dxa"/>
            <w:tcBorders>
              <w:top w:val="nil"/>
              <w:left w:val="nil"/>
              <w:bottom w:val="nil"/>
              <w:right w:val="nil"/>
            </w:tcBorders>
          </w:tcPr>
          <w:p w14:paraId="757A0FC7" w14:textId="77777777" w:rsidR="00732479" w:rsidRPr="00D4359D" w:rsidRDefault="00732479" w:rsidP="00170CCF"/>
        </w:tc>
        <w:tc>
          <w:tcPr>
            <w:tcW w:w="4876" w:type="dxa"/>
            <w:tcBorders>
              <w:top w:val="nil"/>
              <w:left w:val="nil"/>
              <w:bottom w:val="nil"/>
              <w:right w:val="nil"/>
            </w:tcBorders>
          </w:tcPr>
          <w:p w14:paraId="66BC44D2" w14:textId="77777777" w:rsidR="00732479" w:rsidRPr="00D4359D" w:rsidRDefault="00732479" w:rsidP="00170CCF">
            <w:pPr>
              <w:pStyle w:val="Normal6a"/>
            </w:pPr>
            <w:r w:rsidRPr="00D4359D">
              <w:rPr>
                <w:b/>
                <w:i/>
              </w:rPr>
              <w:t>_________________</w:t>
            </w:r>
          </w:p>
        </w:tc>
      </w:tr>
      <w:tr w:rsidR="00732479" w:rsidRPr="00D4359D" w14:paraId="6250328A" w14:textId="77777777" w:rsidTr="00170CCF">
        <w:trPr>
          <w:jc w:val="center"/>
        </w:trPr>
        <w:tc>
          <w:tcPr>
            <w:tcW w:w="4876" w:type="dxa"/>
            <w:tcBorders>
              <w:top w:val="nil"/>
              <w:left w:val="nil"/>
              <w:bottom w:val="nil"/>
              <w:right w:val="nil"/>
            </w:tcBorders>
          </w:tcPr>
          <w:p w14:paraId="7342E750" w14:textId="77777777" w:rsidR="00732479" w:rsidRPr="00D4359D" w:rsidRDefault="00732479" w:rsidP="00170CCF"/>
        </w:tc>
        <w:tc>
          <w:tcPr>
            <w:tcW w:w="4876" w:type="dxa"/>
            <w:tcBorders>
              <w:top w:val="nil"/>
              <w:left w:val="nil"/>
              <w:bottom w:val="nil"/>
              <w:right w:val="nil"/>
            </w:tcBorders>
          </w:tcPr>
          <w:p w14:paraId="68B0D109" w14:textId="77777777" w:rsidR="00732479" w:rsidRPr="00D4359D" w:rsidRDefault="00732479" w:rsidP="00170CCF">
            <w:pPr>
              <w:pStyle w:val="Normal6a"/>
            </w:pPr>
            <w:r w:rsidRPr="00D4359D">
              <w:rPr>
                <w:b/>
                <w:i/>
                <w:vertAlign w:val="superscript"/>
              </w:rPr>
              <w:t>1a</w:t>
            </w:r>
            <w:r w:rsidRPr="00D4359D">
              <w:t xml:space="preserve"> </w:t>
            </w:r>
            <w:r w:rsidRPr="00D4359D">
              <w:rPr>
                <w:b/>
                <w:i/>
              </w:rPr>
              <w:t>European Migraine and Headache Alliance (EMHA), „Towards a European Roadmap on Migraine: Strategic Conclusions and Policy Recommendations“, 2025, https://www.emhalliance.org/wp-content/uploads/dlm_uploads/EMHA-Roadmap-2025-EU-roadmap_july17.pdf.</w:t>
            </w:r>
          </w:p>
        </w:tc>
      </w:tr>
    </w:tbl>
    <w:p w14:paraId="39AFC408"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7002FF7" w14:textId="77777777" w:rsidR="00732479" w:rsidRPr="00D4359D" w:rsidRDefault="00732479" w:rsidP="00732479">
      <w:r w:rsidRPr="00D4359D">
        <w:rPr>
          <w:rStyle w:val="HideTWBExt"/>
        </w:rPr>
        <w:t>&lt;/Amend&gt;</w:t>
      </w:r>
    </w:p>
    <w:p w14:paraId="0F12D3E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156</w:t>
      </w:r>
      <w:r w:rsidRPr="00D4359D">
        <w:rPr>
          <w:rStyle w:val="HideTWBExt"/>
        </w:rPr>
        <w:t>&lt;/NumAm&gt;</w:t>
      </w:r>
    </w:p>
    <w:p w14:paraId="605726E5"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0A7BF5F6" w14:textId="77777777" w:rsidR="00732479" w:rsidRPr="00D4359D" w:rsidRDefault="00732479" w:rsidP="00732479">
      <w:pPr>
        <w:pStyle w:val="NormalBold"/>
      </w:pPr>
      <w:r w:rsidRPr="00D4359D">
        <w:rPr>
          <w:rStyle w:val="HideTWBExt"/>
          <w:b w:val="0"/>
        </w:rPr>
        <w:t>&lt;/RepeatBlock-By&gt;</w:t>
      </w:r>
    </w:p>
    <w:p w14:paraId="50979EE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3B706A3" w14:textId="77777777" w:rsidR="00732479" w:rsidRPr="00D4359D" w:rsidRDefault="00732479" w:rsidP="00732479">
      <w:pPr>
        <w:pStyle w:val="NormalBold"/>
      </w:pPr>
      <w:r w:rsidRPr="00D4359D">
        <w:rPr>
          <w:rStyle w:val="HideTWBExt"/>
        </w:rPr>
        <w:t>&lt;Article&gt;</w:t>
      </w:r>
      <w:r w:rsidRPr="00D4359D">
        <w:t>Erwägung M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5FA5819" w14:textId="77777777" w:rsidTr="00170CCF">
        <w:trPr>
          <w:trHeight w:hRule="exact" w:val="240"/>
          <w:jc w:val="center"/>
        </w:trPr>
        <w:tc>
          <w:tcPr>
            <w:tcW w:w="9752" w:type="dxa"/>
            <w:gridSpan w:val="2"/>
            <w:tcBorders>
              <w:top w:val="nil"/>
              <w:left w:val="nil"/>
              <w:bottom w:val="nil"/>
              <w:right w:val="nil"/>
            </w:tcBorders>
          </w:tcPr>
          <w:p w14:paraId="7F868070" w14:textId="77777777" w:rsidR="00732479" w:rsidRPr="00D4359D" w:rsidRDefault="00732479" w:rsidP="00170CCF"/>
        </w:tc>
      </w:tr>
      <w:tr w:rsidR="00732479" w:rsidRPr="00D4359D" w14:paraId="1AFF3500" w14:textId="77777777" w:rsidTr="00170CCF">
        <w:trPr>
          <w:trHeight w:val="240"/>
          <w:jc w:val="center"/>
        </w:trPr>
        <w:tc>
          <w:tcPr>
            <w:tcW w:w="4876" w:type="dxa"/>
            <w:tcBorders>
              <w:top w:val="nil"/>
              <w:left w:val="nil"/>
              <w:bottom w:val="nil"/>
              <w:right w:val="nil"/>
            </w:tcBorders>
          </w:tcPr>
          <w:p w14:paraId="5012AA6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71FD36F" w14:textId="77777777" w:rsidR="00732479" w:rsidRPr="00D4359D" w:rsidRDefault="00732479" w:rsidP="00170CCF">
            <w:pPr>
              <w:pStyle w:val="AmColumnHeading"/>
            </w:pPr>
            <w:r w:rsidRPr="00D4359D">
              <w:t>Geänderter Text</w:t>
            </w:r>
          </w:p>
        </w:tc>
      </w:tr>
      <w:tr w:rsidR="00732479" w:rsidRPr="00D4359D" w14:paraId="2378B592" w14:textId="77777777" w:rsidTr="00170CCF">
        <w:trPr>
          <w:jc w:val="center"/>
        </w:trPr>
        <w:tc>
          <w:tcPr>
            <w:tcW w:w="4876" w:type="dxa"/>
            <w:tcBorders>
              <w:top w:val="nil"/>
              <w:left w:val="nil"/>
              <w:bottom w:val="nil"/>
              <w:right w:val="nil"/>
            </w:tcBorders>
          </w:tcPr>
          <w:p w14:paraId="4BA0F53A" w14:textId="77777777" w:rsidR="00732479" w:rsidRPr="00D4359D" w:rsidRDefault="00732479" w:rsidP="00170CCF">
            <w:pPr>
              <w:pStyle w:val="Normal6a"/>
            </w:pPr>
          </w:p>
        </w:tc>
        <w:tc>
          <w:tcPr>
            <w:tcW w:w="4876" w:type="dxa"/>
            <w:tcBorders>
              <w:top w:val="nil"/>
              <w:left w:val="nil"/>
              <w:bottom w:val="nil"/>
              <w:right w:val="nil"/>
            </w:tcBorders>
          </w:tcPr>
          <w:p w14:paraId="78EC7CB2" w14:textId="77777777" w:rsidR="00732479" w:rsidRPr="00D4359D" w:rsidRDefault="00732479" w:rsidP="00170CCF">
            <w:pPr>
              <w:pStyle w:val="Normal6a"/>
            </w:pPr>
            <w:r w:rsidRPr="00D4359D">
              <w:rPr>
                <w:b/>
                <w:i/>
              </w:rPr>
              <w:t>Mc.</w:t>
            </w:r>
            <w:r w:rsidRPr="00D4359D">
              <w:tab/>
            </w:r>
            <w:r w:rsidRPr="00D4359D">
              <w:rPr>
                <w:b/>
                <w:i/>
              </w:rPr>
              <w:t>in der Erwägung, dass schätzungsweise 10 % der menstruierenden Hälfte der EU-Bevölkerung von Menstruationsarmut betroffen sind, wobei die Prävalenz bei Menschen mit niedrigem Einkommen, Flüchtlingen, jungen Menschen und Menschen mit Behinderungen höher ist</w:t>
            </w:r>
            <w:r w:rsidRPr="00D4359D">
              <w:rPr>
                <w:b/>
                <w:i/>
                <w:vertAlign w:val="superscript"/>
              </w:rPr>
              <w:t>1a</w:t>
            </w:r>
            <w:r w:rsidRPr="00D4359D">
              <w:rPr>
                <w:b/>
                <w:i/>
              </w:rPr>
              <w:t>,</w:t>
            </w:r>
          </w:p>
        </w:tc>
      </w:tr>
      <w:tr w:rsidR="00732479" w:rsidRPr="00D4359D" w14:paraId="7C18E8E7" w14:textId="77777777" w:rsidTr="00170CCF">
        <w:trPr>
          <w:jc w:val="center"/>
        </w:trPr>
        <w:tc>
          <w:tcPr>
            <w:tcW w:w="4876" w:type="dxa"/>
            <w:tcBorders>
              <w:top w:val="nil"/>
              <w:left w:val="nil"/>
              <w:bottom w:val="nil"/>
              <w:right w:val="nil"/>
            </w:tcBorders>
          </w:tcPr>
          <w:p w14:paraId="68DA7415" w14:textId="77777777" w:rsidR="00732479" w:rsidRPr="00D4359D" w:rsidRDefault="00732479" w:rsidP="00170CCF"/>
        </w:tc>
        <w:tc>
          <w:tcPr>
            <w:tcW w:w="4876" w:type="dxa"/>
            <w:tcBorders>
              <w:top w:val="nil"/>
              <w:left w:val="nil"/>
              <w:bottom w:val="nil"/>
              <w:right w:val="nil"/>
            </w:tcBorders>
          </w:tcPr>
          <w:p w14:paraId="1FA445DD" w14:textId="77777777" w:rsidR="00732479" w:rsidRPr="00D4359D" w:rsidRDefault="00732479" w:rsidP="00170CCF">
            <w:pPr>
              <w:pStyle w:val="Normal6a"/>
            </w:pPr>
            <w:r w:rsidRPr="00D4359D">
              <w:rPr>
                <w:b/>
                <w:i/>
              </w:rPr>
              <w:t>_________________</w:t>
            </w:r>
          </w:p>
        </w:tc>
      </w:tr>
      <w:tr w:rsidR="00732479" w:rsidRPr="00D4359D" w14:paraId="4CFCB209" w14:textId="77777777" w:rsidTr="00170CCF">
        <w:trPr>
          <w:jc w:val="center"/>
        </w:trPr>
        <w:tc>
          <w:tcPr>
            <w:tcW w:w="4876" w:type="dxa"/>
            <w:tcBorders>
              <w:top w:val="nil"/>
              <w:left w:val="nil"/>
              <w:bottom w:val="nil"/>
              <w:right w:val="nil"/>
            </w:tcBorders>
          </w:tcPr>
          <w:p w14:paraId="62ABD9E8" w14:textId="77777777" w:rsidR="00732479" w:rsidRPr="00D4359D" w:rsidRDefault="00732479" w:rsidP="00170CCF"/>
        </w:tc>
        <w:tc>
          <w:tcPr>
            <w:tcW w:w="4876" w:type="dxa"/>
            <w:tcBorders>
              <w:top w:val="nil"/>
              <w:left w:val="nil"/>
              <w:bottom w:val="nil"/>
              <w:right w:val="nil"/>
            </w:tcBorders>
          </w:tcPr>
          <w:p w14:paraId="75D37A03" w14:textId="77777777" w:rsidR="00732479" w:rsidRPr="00D4359D" w:rsidRDefault="00732479" w:rsidP="00170CCF">
            <w:pPr>
              <w:pStyle w:val="Normal6a"/>
            </w:pPr>
            <w:r w:rsidRPr="00D4359D">
              <w:rPr>
                <w:b/>
                <w:i/>
                <w:vertAlign w:val="superscript"/>
              </w:rPr>
              <w:t>1a</w:t>
            </w:r>
            <w:r w:rsidRPr="00D4359D">
              <w:t xml:space="preserve"> </w:t>
            </w:r>
            <w:r w:rsidRPr="00D4359D">
              <w:rPr>
                <w:b/>
                <w:i/>
              </w:rPr>
              <w:t xml:space="preserve">Briefing des Europäischen Parlaments, „Addressing menstrual poverty in the EU“, Wissenschaftlicher Dienst für die Mitglieder, Wissenschaftlicher Dienst des </w:t>
            </w:r>
            <w:r w:rsidRPr="00D4359D">
              <w:rPr>
                <w:b/>
                <w:i/>
              </w:rPr>
              <w:lastRenderedPageBreak/>
              <w:t>Europäischen Parlaments, 2025, https://www.europarl.europa.eu/thinktank/en/document/EPRS_BRI(2025)772855.</w:t>
            </w:r>
          </w:p>
        </w:tc>
      </w:tr>
    </w:tbl>
    <w:p w14:paraId="1546E14F"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B3E459A" w14:textId="77777777" w:rsidR="00732479" w:rsidRPr="00D4359D" w:rsidRDefault="00732479" w:rsidP="00732479">
      <w:r w:rsidRPr="00D4359D">
        <w:rPr>
          <w:rStyle w:val="HideTWBExt"/>
        </w:rPr>
        <w:t>&lt;/Amend&gt;</w:t>
      </w:r>
    </w:p>
    <w:p w14:paraId="1D4AC91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157</w:t>
      </w:r>
      <w:r w:rsidRPr="00D4359D">
        <w:rPr>
          <w:rStyle w:val="HideTWBExt"/>
        </w:rPr>
        <w:t>&lt;/NumAm&gt;</w:t>
      </w:r>
    </w:p>
    <w:p w14:paraId="5911D691"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1C6156A3" w14:textId="77777777" w:rsidR="00732479" w:rsidRPr="00D4359D" w:rsidRDefault="00732479" w:rsidP="00732479">
      <w:pPr>
        <w:pStyle w:val="NormalBold"/>
      </w:pPr>
      <w:r w:rsidRPr="00D4359D">
        <w:rPr>
          <w:rStyle w:val="HideTWBExt"/>
          <w:b w:val="0"/>
        </w:rPr>
        <w:t>&lt;/RepeatBlock-By&gt;</w:t>
      </w:r>
    </w:p>
    <w:p w14:paraId="5D457C8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DC68A80" w14:textId="77777777" w:rsidR="00732479" w:rsidRPr="00D4359D" w:rsidRDefault="00732479" w:rsidP="00732479">
      <w:pPr>
        <w:pStyle w:val="NormalBold"/>
      </w:pPr>
      <w:r w:rsidRPr="00D4359D">
        <w:rPr>
          <w:rStyle w:val="HideTWBExt"/>
        </w:rPr>
        <w:t>&lt;Article&gt;</w:t>
      </w:r>
      <w:r w:rsidRPr="00D4359D">
        <w:t>Erwägung M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30A0DC2" w14:textId="77777777" w:rsidTr="00170CCF">
        <w:trPr>
          <w:trHeight w:hRule="exact" w:val="240"/>
          <w:jc w:val="center"/>
        </w:trPr>
        <w:tc>
          <w:tcPr>
            <w:tcW w:w="9752" w:type="dxa"/>
            <w:gridSpan w:val="2"/>
            <w:tcBorders>
              <w:top w:val="nil"/>
              <w:left w:val="nil"/>
              <w:bottom w:val="nil"/>
              <w:right w:val="nil"/>
            </w:tcBorders>
          </w:tcPr>
          <w:p w14:paraId="54BC3354" w14:textId="77777777" w:rsidR="00732479" w:rsidRPr="00D4359D" w:rsidRDefault="00732479" w:rsidP="00170CCF"/>
        </w:tc>
      </w:tr>
      <w:tr w:rsidR="00732479" w:rsidRPr="00D4359D" w14:paraId="3CC0D501" w14:textId="77777777" w:rsidTr="00170CCF">
        <w:trPr>
          <w:trHeight w:val="240"/>
          <w:jc w:val="center"/>
        </w:trPr>
        <w:tc>
          <w:tcPr>
            <w:tcW w:w="4876" w:type="dxa"/>
            <w:tcBorders>
              <w:top w:val="nil"/>
              <w:left w:val="nil"/>
              <w:bottom w:val="nil"/>
              <w:right w:val="nil"/>
            </w:tcBorders>
          </w:tcPr>
          <w:p w14:paraId="43BEA91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4689FA3" w14:textId="77777777" w:rsidR="00732479" w:rsidRPr="00D4359D" w:rsidRDefault="00732479" w:rsidP="00170CCF">
            <w:pPr>
              <w:pStyle w:val="AmColumnHeading"/>
            </w:pPr>
            <w:r w:rsidRPr="00D4359D">
              <w:t>Geänderter Text</w:t>
            </w:r>
          </w:p>
        </w:tc>
      </w:tr>
      <w:tr w:rsidR="00732479" w:rsidRPr="00D4359D" w14:paraId="28498E51" w14:textId="77777777" w:rsidTr="00170CCF">
        <w:trPr>
          <w:jc w:val="center"/>
        </w:trPr>
        <w:tc>
          <w:tcPr>
            <w:tcW w:w="4876" w:type="dxa"/>
            <w:tcBorders>
              <w:top w:val="nil"/>
              <w:left w:val="nil"/>
              <w:bottom w:val="nil"/>
              <w:right w:val="nil"/>
            </w:tcBorders>
          </w:tcPr>
          <w:p w14:paraId="4CB86852" w14:textId="77777777" w:rsidR="00732479" w:rsidRPr="00D4359D" w:rsidRDefault="00732479" w:rsidP="00170CCF">
            <w:pPr>
              <w:pStyle w:val="Normal6a"/>
            </w:pPr>
          </w:p>
        </w:tc>
        <w:tc>
          <w:tcPr>
            <w:tcW w:w="4876" w:type="dxa"/>
            <w:tcBorders>
              <w:top w:val="nil"/>
              <w:left w:val="nil"/>
              <w:bottom w:val="nil"/>
              <w:right w:val="nil"/>
            </w:tcBorders>
          </w:tcPr>
          <w:p w14:paraId="5986ED46" w14:textId="77777777" w:rsidR="00732479" w:rsidRPr="00D4359D" w:rsidRDefault="00732479" w:rsidP="00170CCF">
            <w:pPr>
              <w:pStyle w:val="Normal6a"/>
            </w:pPr>
            <w:r w:rsidRPr="00D4359D">
              <w:rPr>
                <w:b/>
                <w:i/>
              </w:rPr>
              <w:t>Mc.</w:t>
            </w:r>
            <w:r w:rsidRPr="00D4359D">
              <w:tab/>
            </w:r>
            <w:r w:rsidRPr="00D4359D">
              <w:rPr>
                <w:b/>
                <w:i/>
              </w:rPr>
              <w:t>in der Erwägung, dass die Digitalisierung der Gesundheitsversorgung und der zunehmende Einsatz künstlicher Intelligenz das Risiko bergen, bestehende geschlechtsspezifische und rassische Verzerrungen zu verstärken;</w:t>
            </w:r>
          </w:p>
        </w:tc>
      </w:tr>
    </w:tbl>
    <w:p w14:paraId="28E584E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8278236" w14:textId="77777777" w:rsidR="00732479" w:rsidRPr="00D4359D" w:rsidRDefault="00732479" w:rsidP="00732479">
      <w:r w:rsidRPr="00D4359D">
        <w:rPr>
          <w:rStyle w:val="HideTWBExt"/>
        </w:rPr>
        <w:t>&lt;/Amend&gt;</w:t>
      </w:r>
    </w:p>
    <w:p w14:paraId="12EDAB2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158</w:t>
      </w:r>
      <w:r w:rsidRPr="00D4359D">
        <w:rPr>
          <w:rStyle w:val="HideTWBExt"/>
        </w:rPr>
        <w:t>&lt;/NumAm&gt;</w:t>
      </w:r>
    </w:p>
    <w:p w14:paraId="42CBB8BB"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1C7AB54D" w14:textId="77777777" w:rsidR="00732479" w:rsidRPr="00D4359D" w:rsidRDefault="00732479" w:rsidP="00732479">
      <w:pPr>
        <w:pStyle w:val="NormalBold"/>
      </w:pPr>
      <w:r w:rsidRPr="00D4359D">
        <w:rPr>
          <w:rStyle w:val="HideTWBExt"/>
          <w:b w:val="0"/>
        </w:rPr>
        <w:t>&lt;/RepeatBlock-By&gt;</w:t>
      </w:r>
    </w:p>
    <w:p w14:paraId="2A8A1CD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F825EF2" w14:textId="77777777" w:rsidR="00732479" w:rsidRPr="00D4359D" w:rsidRDefault="00732479" w:rsidP="00732479">
      <w:pPr>
        <w:pStyle w:val="NormalBold"/>
      </w:pPr>
      <w:r w:rsidRPr="00D4359D">
        <w:rPr>
          <w:rStyle w:val="HideTWBExt"/>
        </w:rPr>
        <w:t>&lt;Article&gt;</w:t>
      </w:r>
      <w:r w:rsidRPr="00D4359D">
        <w:t>Erwägung M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1793E2B" w14:textId="77777777" w:rsidTr="00170CCF">
        <w:trPr>
          <w:trHeight w:hRule="exact" w:val="240"/>
          <w:jc w:val="center"/>
        </w:trPr>
        <w:tc>
          <w:tcPr>
            <w:tcW w:w="9752" w:type="dxa"/>
            <w:gridSpan w:val="2"/>
            <w:tcBorders>
              <w:top w:val="nil"/>
              <w:left w:val="nil"/>
              <w:bottom w:val="nil"/>
              <w:right w:val="nil"/>
            </w:tcBorders>
          </w:tcPr>
          <w:p w14:paraId="17812BC7" w14:textId="77777777" w:rsidR="00732479" w:rsidRPr="00D4359D" w:rsidRDefault="00732479" w:rsidP="00170CCF"/>
        </w:tc>
      </w:tr>
      <w:tr w:rsidR="00732479" w:rsidRPr="00D4359D" w14:paraId="7AB2102F" w14:textId="77777777" w:rsidTr="00170CCF">
        <w:trPr>
          <w:trHeight w:val="240"/>
          <w:jc w:val="center"/>
        </w:trPr>
        <w:tc>
          <w:tcPr>
            <w:tcW w:w="4876" w:type="dxa"/>
            <w:tcBorders>
              <w:top w:val="nil"/>
              <w:left w:val="nil"/>
              <w:bottom w:val="nil"/>
              <w:right w:val="nil"/>
            </w:tcBorders>
          </w:tcPr>
          <w:p w14:paraId="3352DF6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D51157D" w14:textId="77777777" w:rsidR="00732479" w:rsidRPr="00D4359D" w:rsidRDefault="00732479" w:rsidP="00170CCF">
            <w:pPr>
              <w:pStyle w:val="AmColumnHeading"/>
            </w:pPr>
            <w:r w:rsidRPr="00D4359D">
              <w:t>Geänderter Text</w:t>
            </w:r>
          </w:p>
        </w:tc>
      </w:tr>
      <w:tr w:rsidR="00732479" w:rsidRPr="00D4359D" w14:paraId="2160E397" w14:textId="77777777" w:rsidTr="00170CCF">
        <w:trPr>
          <w:jc w:val="center"/>
        </w:trPr>
        <w:tc>
          <w:tcPr>
            <w:tcW w:w="4876" w:type="dxa"/>
            <w:tcBorders>
              <w:top w:val="nil"/>
              <w:left w:val="nil"/>
              <w:bottom w:val="nil"/>
              <w:right w:val="nil"/>
            </w:tcBorders>
          </w:tcPr>
          <w:p w14:paraId="1C23C89F" w14:textId="77777777" w:rsidR="00732479" w:rsidRPr="00D4359D" w:rsidRDefault="00732479" w:rsidP="00170CCF">
            <w:pPr>
              <w:pStyle w:val="Normal6a"/>
            </w:pPr>
          </w:p>
        </w:tc>
        <w:tc>
          <w:tcPr>
            <w:tcW w:w="4876" w:type="dxa"/>
            <w:tcBorders>
              <w:top w:val="nil"/>
              <w:left w:val="nil"/>
              <w:bottom w:val="nil"/>
              <w:right w:val="nil"/>
            </w:tcBorders>
          </w:tcPr>
          <w:p w14:paraId="23D444D2" w14:textId="77777777" w:rsidR="00732479" w:rsidRPr="00D4359D" w:rsidRDefault="00732479" w:rsidP="00170CCF">
            <w:pPr>
              <w:pStyle w:val="Normal6a"/>
            </w:pPr>
            <w:r w:rsidRPr="00D4359D">
              <w:rPr>
                <w:b/>
                <w:i/>
              </w:rPr>
              <w:t>Md.</w:t>
            </w:r>
            <w:r w:rsidRPr="00D4359D">
              <w:tab/>
            </w:r>
            <w:r w:rsidRPr="00D4359D">
              <w:rPr>
                <w:b/>
                <w:i/>
              </w:rPr>
              <w:t>in der Erwägung, dass Klimawandel und Umweltzerstörung unterschiedliche Auswirkungen auf die Gesundheit von Frauen haben, darunter auch auf die Gesundheit von Müttern und Kindern;</w:t>
            </w:r>
          </w:p>
        </w:tc>
      </w:tr>
    </w:tbl>
    <w:p w14:paraId="1D07CD48"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F5B0A30" w14:textId="77777777" w:rsidR="00732479" w:rsidRPr="00D4359D" w:rsidRDefault="00732479" w:rsidP="00732479">
      <w:r w:rsidRPr="00D4359D">
        <w:rPr>
          <w:rStyle w:val="HideTWBExt"/>
        </w:rPr>
        <w:t>&lt;/Amend&gt;</w:t>
      </w:r>
    </w:p>
    <w:p w14:paraId="670F35C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159</w:t>
      </w:r>
      <w:r w:rsidRPr="00D4359D">
        <w:rPr>
          <w:rStyle w:val="HideTWBExt"/>
        </w:rPr>
        <w:t>&lt;/NumAm&gt;</w:t>
      </w:r>
    </w:p>
    <w:p w14:paraId="4D8EF9A5" w14:textId="77777777" w:rsidR="00732479" w:rsidRPr="00D4359D" w:rsidRDefault="00732479" w:rsidP="00732479">
      <w:pPr>
        <w:pStyle w:val="NormalBold"/>
      </w:pPr>
      <w:r w:rsidRPr="00D4359D">
        <w:rPr>
          <w:rStyle w:val="HideTWBExt"/>
          <w:b w:val="0"/>
        </w:rPr>
        <w:lastRenderedPageBreak/>
        <w:t>&lt;RepeatBlock-By&gt;&lt;Members&gt;</w:t>
      </w:r>
      <w:r w:rsidRPr="00D4359D">
        <w:t>Mathilde Androuët, Catherine Griset, Elisabeth Dieringer, Anders Vistisen, Margarita de la Pisa Carrión</w:t>
      </w:r>
      <w:r w:rsidRPr="00D4359D">
        <w:rPr>
          <w:rStyle w:val="HideTWBExt"/>
          <w:b w:val="0"/>
        </w:rPr>
        <w:t>&lt;/Members&gt;</w:t>
      </w:r>
    </w:p>
    <w:p w14:paraId="010C0D6E" w14:textId="77777777" w:rsidR="00732479" w:rsidRPr="00D4359D" w:rsidRDefault="00732479" w:rsidP="00732479">
      <w:pPr>
        <w:pStyle w:val="NormalBold"/>
      </w:pPr>
      <w:r w:rsidRPr="00D4359D">
        <w:rPr>
          <w:rStyle w:val="HideTWBExt"/>
          <w:b w:val="0"/>
        </w:rPr>
        <w:t>&lt;/RepeatBlock-By&gt;</w:t>
      </w:r>
    </w:p>
    <w:p w14:paraId="466BEA4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508BF21" w14:textId="77777777" w:rsidR="00732479" w:rsidRPr="00D4359D" w:rsidRDefault="00732479" w:rsidP="00732479">
      <w:pPr>
        <w:pStyle w:val="NormalBold"/>
      </w:pPr>
      <w:r w:rsidRPr="00D4359D">
        <w:rPr>
          <w:rStyle w:val="HideTWBExt"/>
        </w:rPr>
        <w:t>&lt;Article&gt;</w:t>
      </w:r>
      <w:r w:rsidRPr="00D4359D">
        <w:t>Erwägung N</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C5BE712" w14:textId="77777777" w:rsidTr="00170CCF">
        <w:trPr>
          <w:trHeight w:hRule="exact" w:val="240"/>
          <w:jc w:val="center"/>
        </w:trPr>
        <w:tc>
          <w:tcPr>
            <w:tcW w:w="9752" w:type="dxa"/>
            <w:gridSpan w:val="2"/>
            <w:tcBorders>
              <w:top w:val="nil"/>
              <w:left w:val="nil"/>
              <w:bottom w:val="nil"/>
              <w:right w:val="nil"/>
            </w:tcBorders>
          </w:tcPr>
          <w:p w14:paraId="2B991F8B" w14:textId="77777777" w:rsidR="00732479" w:rsidRPr="00D4359D" w:rsidRDefault="00732479" w:rsidP="00170CCF"/>
        </w:tc>
      </w:tr>
      <w:tr w:rsidR="00732479" w:rsidRPr="00D4359D" w14:paraId="368F3680" w14:textId="77777777" w:rsidTr="00170CCF">
        <w:trPr>
          <w:trHeight w:val="240"/>
          <w:jc w:val="center"/>
        </w:trPr>
        <w:tc>
          <w:tcPr>
            <w:tcW w:w="4876" w:type="dxa"/>
            <w:tcBorders>
              <w:top w:val="nil"/>
              <w:left w:val="nil"/>
              <w:bottom w:val="nil"/>
              <w:right w:val="nil"/>
            </w:tcBorders>
          </w:tcPr>
          <w:p w14:paraId="5CBC73A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4ACDC60" w14:textId="77777777" w:rsidR="00732479" w:rsidRPr="00D4359D" w:rsidRDefault="00732479" w:rsidP="00170CCF">
            <w:pPr>
              <w:pStyle w:val="AmColumnHeading"/>
            </w:pPr>
            <w:r w:rsidRPr="00D4359D">
              <w:t>Geänderter Text</w:t>
            </w:r>
          </w:p>
        </w:tc>
      </w:tr>
      <w:tr w:rsidR="00732479" w:rsidRPr="00D4359D" w14:paraId="4076A47C" w14:textId="77777777" w:rsidTr="00170CCF">
        <w:trPr>
          <w:jc w:val="center"/>
        </w:trPr>
        <w:tc>
          <w:tcPr>
            <w:tcW w:w="4876" w:type="dxa"/>
            <w:tcBorders>
              <w:top w:val="nil"/>
              <w:left w:val="nil"/>
              <w:bottom w:val="nil"/>
              <w:right w:val="nil"/>
            </w:tcBorders>
          </w:tcPr>
          <w:p w14:paraId="2F2AAE5C" w14:textId="77777777" w:rsidR="00732479" w:rsidRPr="00D4359D" w:rsidRDefault="00732479" w:rsidP="00170CCF">
            <w:pPr>
              <w:pStyle w:val="Normal6a"/>
            </w:pPr>
            <w:r w:rsidRPr="00D4359D">
              <w:t>N.</w:t>
            </w:r>
            <w:r w:rsidRPr="00D4359D">
              <w:tab/>
              <w:t>in der Erwägung, dass im Jahr 2020</w:t>
            </w:r>
            <w:r w:rsidRPr="00D4359D">
              <w:rPr>
                <w:b/>
                <w:i/>
              </w:rPr>
              <w:t xml:space="preserve"> nur 5 %</w:t>
            </w:r>
            <w:r w:rsidRPr="00D4359D">
              <w:t xml:space="preserve"> der weltweiten Mittel für Forschung und Entwicklung für</w:t>
            </w:r>
            <w:r w:rsidRPr="00D4359D">
              <w:rPr>
                <w:b/>
                <w:i/>
              </w:rPr>
              <w:t xml:space="preserve"> die Forschung im Bereich</w:t>
            </w:r>
            <w:r w:rsidRPr="00D4359D">
              <w:t xml:space="preserve"> der Gesundheit von Frauen bereitgestellt wurden</w:t>
            </w:r>
            <w:r w:rsidRPr="00D4359D">
              <w:rPr>
                <w:vertAlign w:val="superscript"/>
              </w:rPr>
              <w:t>14</w:t>
            </w:r>
            <w:r w:rsidRPr="00D4359D">
              <w:t>;</w:t>
            </w:r>
          </w:p>
        </w:tc>
        <w:tc>
          <w:tcPr>
            <w:tcW w:w="4876" w:type="dxa"/>
            <w:tcBorders>
              <w:top w:val="nil"/>
              <w:left w:val="nil"/>
              <w:bottom w:val="nil"/>
              <w:right w:val="nil"/>
            </w:tcBorders>
          </w:tcPr>
          <w:p w14:paraId="136FBB71" w14:textId="77777777" w:rsidR="00732479" w:rsidRPr="00D4359D" w:rsidRDefault="00732479" w:rsidP="00170CCF">
            <w:pPr>
              <w:pStyle w:val="Normal6a"/>
            </w:pPr>
            <w:r w:rsidRPr="00D4359D">
              <w:t>N.</w:t>
            </w:r>
            <w:r w:rsidRPr="00D4359D">
              <w:tab/>
              <w:t>in der Erwägung, dass im Jahr 2020</w:t>
            </w:r>
            <w:r w:rsidRPr="00D4359D">
              <w:rPr>
                <w:b/>
                <w:i/>
              </w:rPr>
              <w:t xml:space="preserve"> ein sehr geringer Teil</w:t>
            </w:r>
            <w:r w:rsidRPr="00D4359D">
              <w:t xml:space="preserve"> der weltweiten Mittel für Forschung und Entwicklung</w:t>
            </w:r>
            <w:r w:rsidRPr="00D4359D">
              <w:rPr>
                <w:b/>
                <w:i/>
              </w:rPr>
              <w:t xml:space="preserve"> speziell</w:t>
            </w:r>
            <w:r w:rsidRPr="00D4359D">
              <w:t xml:space="preserve"> für</w:t>
            </w:r>
            <w:r w:rsidRPr="00D4359D">
              <w:rPr>
                <w:b/>
                <w:i/>
              </w:rPr>
              <w:t xml:space="preserve"> Erkrankungen und Beschwerden im Zusammenhang mit</w:t>
            </w:r>
            <w:r w:rsidRPr="00D4359D">
              <w:t xml:space="preserve"> der Gesundheit von Frauen bereitgestellt wurden</w:t>
            </w:r>
            <w:r w:rsidRPr="00D4359D">
              <w:rPr>
                <w:b/>
                <w:i/>
              </w:rPr>
              <w:t xml:space="preserve"> und dies auf eine strukturelle Unterfinanzierung schließen lässt, die von internationalen Institutionen anerkannt wird</w:t>
            </w:r>
            <w:r w:rsidRPr="00D4359D">
              <w:rPr>
                <w:vertAlign w:val="superscript"/>
              </w:rPr>
              <w:t>14</w:t>
            </w:r>
            <w:r w:rsidRPr="00D4359D">
              <w:t>;</w:t>
            </w:r>
          </w:p>
        </w:tc>
      </w:tr>
      <w:tr w:rsidR="00732479" w:rsidRPr="00D4359D" w14:paraId="42DFCE89" w14:textId="77777777" w:rsidTr="00170CCF">
        <w:trPr>
          <w:jc w:val="center"/>
        </w:trPr>
        <w:tc>
          <w:tcPr>
            <w:tcW w:w="4876" w:type="dxa"/>
            <w:tcBorders>
              <w:top w:val="nil"/>
              <w:left w:val="nil"/>
              <w:bottom w:val="nil"/>
              <w:right w:val="nil"/>
            </w:tcBorders>
          </w:tcPr>
          <w:p w14:paraId="2290F8FF"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2EAD2136" w14:textId="77777777" w:rsidR="00732479" w:rsidRPr="00D4359D" w:rsidRDefault="00732479" w:rsidP="00170CCF">
            <w:pPr>
              <w:pStyle w:val="Normal6a"/>
            </w:pPr>
            <w:r w:rsidRPr="00D4359D">
              <w:rPr>
                <w:b/>
                <w:i/>
              </w:rPr>
              <w:t>_________________</w:t>
            </w:r>
          </w:p>
        </w:tc>
      </w:tr>
      <w:tr w:rsidR="00732479" w:rsidRPr="00D4359D" w14:paraId="2049D582" w14:textId="77777777" w:rsidTr="00170CCF">
        <w:trPr>
          <w:jc w:val="center"/>
        </w:trPr>
        <w:tc>
          <w:tcPr>
            <w:tcW w:w="4876" w:type="dxa"/>
            <w:tcBorders>
              <w:top w:val="nil"/>
              <w:left w:val="nil"/>
              <w:bottom w:val="nil"/>
              <w:right w:val="nil"/>
            </w:tcBorders>
          </w:tcPr>
          <w:p w14:paraId="1F034745" w14:textId="77777777" w:rsidR="00732479" w:rsidRPr="00D4359D" w:rsidRDefault="00732479" w:rsidP="00170CCF">
            <w:pPr>
              <w:pStyle w:val="Normal6a"/>
            </w:pPr>
            <w:r w:rsidRPr="00D4359D">
              <w:rPr>
                <w:b/>
                <w:i/>
                <w:vertAlign w:val="superscript"/>
              </w:rPr>
              <w:t>14</w:t>
            </w:r>
            <w:r w:rsidRPr="00D4359D">
              <w:t xml:space="preserve"> </w:t>
            </w:r>
            <w:r w:rsidRPr="00D4359D">
              <w:rPr>
                <w:b/>
                <w:i/>
              </w:rPr>
              <w:t>„Funding research on women’s health“, Nature Reviews Bioengineering, Bd. 2, 2024, S. 797-798, https://doi.org/10.1038/s44222-024-00253-7.</w:t>
            </w:r>
          </w:p>
        </w:tc>
        <w:tc>
          <w:tcPr>
            <w:tcW w:w="4876" w:type="dxa"/>
            <w:tcBorders>
              <w:top w:val="nil"/>
              <w:left w:val="nil"/>
              <w:bottom w:val="nil"/>
              <w:right w:val="nil"/>
            </w:tcBorders>
          </w:tcPr>
          <w:p w14:paraId="5BD1F250" w14:textId="77777777" w:rsidR="00732479" w:rsidRPr="00D4359D" w:rsidRDefault="00732479" w:rsidP="00170CCF">
            <w:pPr>
              <w:pStyle w:val="Normal6a"/>
            </w:pPr>
            <w:r w:rsidRPr="00D4359D">
              <w:rPr>
                <w:b/>
                <w:i/>
                <w:vertAlign w:val="superscript"/>
              </w:rPr>
              <w:t>14</w:t>
            </w:r>
            <w:r w:rsidRPr="00D4359D">
              <w:t xml:space="preserve"> </w:t>
            </w:r>
            <w:r w:rsidRPr="00D4359D">
              <w:rPr>
                <w:b/>
                <w:i/>
              </w:rPr>
              <w:t>„Funding research on women’s health“, Nature Reviews Bioengineering, Bd. 2, 2024, S. 797-798, https://doi.org/10.1038/s44222-024-00253-7.</w:t>
            </w:r>
          </w:p>
        </w:tc>
      </w:tr>
    </w:tbl>
    <w:p w14:paraId="4B90AC0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8244D2E" w14:textId="77777777" w:rsidR="00732479" w:rsidRPr="00D4359D" w:rsidRDefault="00732479" w:rsidP="00732479">
      <w:r w:rsidRPr="00D4359D">
        <w:rPr>
          <w:rStyle w:val="HideTWBExt"/>
        </w:rPr>
        <w:t>&lt;/Amend&gt;</w:t>
      </w:r>
    </w:p>
    <w:p w14:paraId="5F528D0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160</w:t>
      </w:r>
      <w:r w:rsidRPr="00D4359D">
        <w:rPr>
          <w:rStyle w:val="HideTWBExt"/>
        </w:rPr>
        <w:t>&lt;/NumAm&gt;</w:t>
      </w:r>
    </w:p>
    <w:p w14:paraId="7CF8E024"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72BBB16C" w14:textId="77777777" w:rsidR="00732479" w:rsidRPr="00D4359D" w:rsidRDefault="00732479" w:rsidP="00732479">
      <w:pPr>
        <w:pStyle w:val="NormalBold"/>
      </w:pPr>
      <w:r w:rsidRPr="00D4359D">
        <w:rPr>
          <w:rStyle w:val="HideTWBExt"/>
          <w:b w:val="0"/>
        </w:rPr>
        <w:t>&lt;/RepeatBlock-By&gt;</w:t>
      </w:r>
    </w:p>
    <w:p w14:paraId="25926F4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DC2BD31" w14:textId="77777777" w:rsidR="00732479" w:rsidRPr="00D4359D" w:rsidRDefault="00732479" w:rsidP="00732479">
      <w:pPr>
        <w:pStyle w:val="NormalBold"/>
      </w:pPr>
      <w:r w:rsidRPr="00D4359D">
        <w:rPr>
          <w:rStyle w:val="HideTWBExt"/>
        </w:rPr>
        <w:t>&lt;Article&gt;</w:t>
      </w:r>
      <w:r w:rsidRPr="00D4359D">
        <w:t>Erwägung N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D607023" w14:textId="77777777" w:rsidTr="00170CCF">
        <w:trPr>
          <w:trHeight w:hRule="exact" w:val="240"/>
          <w:jc w:val="center"/>
        </w:trPr>
        <w:tc>
          <w:tcPr>
            <w:tcW w:w="9752" w:type="dxa"/>
            <w:gridSpan w:val="2"/>
            <w:tcBorders>
              <w:top w:val="nil"/>
              <w:left w:val="nil"/>
              <w:bottom w:val="nil"/>
              <w:right w:val="nil"/>
            </w:tcBorders>
          </w:tcPr>
          <w:p w14:paraId="32E103ED" w14:textId="77777777" w:rsidR="00732479" w:rsidRPr="00D4359D" w:rsidRDefault="00732479" w:rsidP="00170CCF"/>
        </w:tc>
      </w:tr>
      <w:tr w:rsidR="00732479" w:rsidRPr="00D4359D" w14:paraId="732CB720" w14:textId="77777777" w:rsidTr="00170CCF">
        <w:trPr>
          <w:trHeight w:val="240"/>
          <w:jc w:val="center"/>
        </w:trPr>
        <w:tc>
          <w:tcPr>
            <w:tcW w:w="4876" w:type="dxa"/>
            <w:tcBorders>
              <w:top w:val="nil"/>
              <w:left w:val="nil"/>
              <w:bottom w:val="nil"/>
              <w:right w:val="nil"/>
            </w:tcBorders>
          </w:tcPr>
          <w:p w14:paraId="77BAF52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A5B1475" w14:textId="77777777" w:rsidR="00732479" w:rsidRPr="00D4359D" w:rsidRDefault="00732479" w:rsidP="00170CCF">
            <w:pPr>
              <w:pStyle w:val="AmColumnHeading"/>
            </w:pPr>
            <w:r w:rsidRPr="00D4359D">
              <w:t>Geänderter Text</w:t>
            </w:r>
          </w:p>
        </w:tc>
      </w:tr>
      <w:tr w:rsidR="00732479" w:rsidRPr="00D4359D" w14:paraId="1555287C" w14:textId="77777777" w:rsidTr="00170CCF">
        <w:trPr>
          <w:jc w:val="center"/>
        </w:trPr>
        <w:tc>
          <w:tcPr>
            <w:tcW w:w="4876" w:type="dxa"/>
            <w:tcBorders>
              <w:top w:val="nil"/>
              <w:left w:val="nil"/>
              <w:bottom w:val="nil"/>
              <w:right w:val="nil"/>
            </w:tcBorders>
          </w:tcPr>
          <w:p w14:paraId="157A32AD" w14:textId="77777777" w:rsidR="00732479" w:rsidRPr="00D4359D" w:rsidRDefault="00732479" w:rsidP="00170CCF">
            <w:pPr>
              <w:pStyle w:val="Normal6a"/>
            </w:pPr>
          </w:p>
        </w:tc>
        <w:tc>
          <w:tcPr>
            <w:tcW w:w="4876" w:type="dxa"/>
            <w:tcBorders>
              <w:top w:val="nil"/>
              <w:left w:val="nil"/>
              <w:bottom w:val="nil"/>
              <w:right w:val="nil"/>
            </w:tcBorders>
          </w:tcPr>
          <w:p w14:paraId="0BF6C7A1" w14:textId="77777777" w:rsidR="00732479" w:rsidRPr="00D4359D" w:rsidRDefault="00732479" w:rsidP="00170CCF">
            <w:pPr>
              <w:pStyle w:val="Normal6a"/>
            </w:pPr>
            <w:r w:rsidRPr="00D4359D">
              <w:rPr>
                <w:b/>
                <w:i/>
              </w:rPr>
              <w:t>Na.</w:t>
            </w:r>
            <w:r w:rsidRPr="00D4359D">
              <w:tab/>
            </w:r>
            <w:r w:rsidRPr="00D4359D">
              <w:rPr>
                <w:b/>
                <w:i/>
              </w:rPr>
              <w:t xml:space="preserve">in der Erwägung, dass schwangere Frauen, die in ländlichen Gebieten leben, Probleme beim Zugang zur Gesundheitsversorgung haben und eine stundenlange Anfahrt in Kauf nehmen müssen, sodass sie gezwungen sind, zu Hause oder unterwegs zu gebären, was schwerwiegende Komplikationen mit sich bringt, die ein Risiko für das Leben der Frau und des Babys darstellen, und in der </w:t>
            </w:r>
            <w:r w:rsidRPr="00D4359D">
              <w:rPr>
                <w:b/>
                <w:i/>
              </w:rPr>
              <w:lastRenderedPageBreak/>
              <w:t>Erwägung, dass diese geografische Ungleichheit sozioökonomisch schlechter gestellte Frauen, die nicht so mobil sind wie andere Frauen, unverhältnismäßig stark betrifft;</w:t>
            </w:r>
          </w:p>
        </w:tc>
      </w:tr>
    </w:tbl>
    <w:p w14:paraId="7EFECAF9"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FBDBFED" w14:textId="77777777" w:rsidR="00732479" w:rsidRPr="00D4359D" w:rsidRDefault="00732479" w:rsidP="00732479">
      <w:r w:rsidRPr="00D4359D">
        <w:rPr>
          <w:rStyle w:val="HideTWBExt"/>
        </w:rPr>
        <w:t>&lt;/Amend&gt;</w:t>
      </w:r>
    </w:p>
    <w:p w14:paraId="699C620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161</w:t>
      </w:r>
      <w:r w:rsidRPr="00D4359D">
        <w:rPr>
          <w:rStyle w:val="HideTWBExt"/>
        </w:rPr>
        <w:t>&lt;/NumAm&gt;</w:t>
      </w:r>
    </w:p>
    <w:p w14:paraId="2F687C15"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566D028D" w14:textId="77777777" w:rsidR="00732479" w:rsidRPr="00D4359D" w:rsidRDefault="00732479" w:rsidP="00732479">
      <w:pPr>
        <w:pStyle w:val="NormalBold"/>
      </w:pPr>
      <w:r w:rsidRPr="00D4359D">
        <w:rPr>
          <w:rStyle w:val="HideTWBExt"/>
          <w:b w:val="0"/>
        </w:rPr>
        <w:t>&lt;/RepeatBlock-By&gt;</w:t>
      </w:r>
    </w:p>
    <w:p w14:paraId="2F07BBA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6B6ED1A" w14:textId="77777777" w:rsidR="00732479" w:rsidRPr="00D4359D" w:rsidRDefault="00732479" w:rsidP="00732479">
      <w:pPr>
        <w:pStyle w:val="NormalBold"/>
      </w:pPr>
      <w:r w:rsidRPr="00D4359D">
        <w:rPr>
          <w:rStyle w:val="HideTWBExt"/>
        </w:rPr>
        <w:t>&lt;Article&gt;</w:t>
      </w:r>
      <w:r w:rsidRPr="00D4359D">
        <w:t>Erwägung N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533D6C1" w14:textId="77777777" w:rsidTr="00170CCF">
        <w:trPr>
          <w:trHeight w:hRule="exact" w:val="240"/>
          <w:jc w:val="center"/>
        </w:trPr>
        <w:tc>
          <w:tcPr>
            <w:tcW w:w="9752" w:type="dxa"/>
            <w:gridSpan w:val="2"/>
            <w:tcBorders>
              <w:top w:val="nil"/>
              <w:left w:val="nil"/>
              <w:bottom w:val="nil"/>
              <w:right w:val="nil"/>
            </w:tcBorders>
          </w:tcPr>
          <w:p w14:paraId="42B2ECD1" w14:textId="77777777" w:rsidR="00732479" w:rsidRPr="00D4359D" w:rsidRDefault="00732479" w:rsidP="00170CCF"/>
        </w:tc>
      </w:tr>
      <w:tr w:rsidR="00732479" w:rsidRPr="00D4359D" w14:paraId="2722C467" w14:textId="77777777" w:rsidTr="00170CCF">
        <w:trPr>
          <w:trHeight w:val="240"/>
          <w:jc w:val="center"/>
        </w:trPr>
        <w:tc>
          <w:tcPr>
            <w:tcW w:w="4876" w:type="dxa"/>
            <w:tcBorders>
              <w:top w:val="nil"/>
              <w:left w:val="nil"/>
              <w:bottom w:val="nil"/>
              <w:right w:val="nil"/>
            </w:tcBorders>
          </w:tcPr>
          <w:p w14:paraId="10C2993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47D5496" w14:textId="77777777" w:rsidR="00732479" w:rsidRPr="00D4359D" w:rsidRDefault="00732479" w:rsidP="00170CCF">
            <w:pPr>
              <w:pStyle w:val="AmColumnHeading"/>
            </w:pPr>
            <w:r w:rsidRPr="00D4359D">
              <w:t>Geänderter Text</w:t>
            </w:r>
          </w:p>
        </w:tc>
      </w:tr>
      <w:tr w:rsidR="00732479" w:rsidRPr="00D4359D" w14:paraId="2FA18767" w14:textId="77777777" w:rsidTr="00170CCF">
        <w:trPr>
          <w:jc w:val="center"/>
        </w:trPr>
        <w:tc>
          <w:tcPr>
            <w:tcW w:w="4876" w:type="dxa"/>
            <w:tcBorders>
              <w:top w:val="nil"/>
              <w:left w:val="nil"/>
              <w:bottom w:val="nil"/>
              <w:right w:val="nil"/>
            </w:tcBorders>
          </w:tcPr>
          <w:p w14:paraId="7BD568F3" w14:textId="77777777" w:rsidR="00732479" w:rsidRPr="00D4359D" w:rsidRDefault="00732479" w:rsidP="00170CCF">
            <w:pPr>
              <w:pStyle w:val="Normal6a"/>
            </w:pPr>
          </w:p>
        </w:tc>
        <w:tc>
          <w:tcPr>
            <w:tcW w:w="4876" w:type="dxa"/>
            <w:tcBorders>
              <w:top w:val="nil"/>
              <w:left w:val="nil"/>
              <w:bottom w:val="nil"/>
              <w:right w:val="nil"/>
            </w:tcBorders>
          </w:tcPr>
          <w:p w14:paraId="452821B2" w14:textId="77777777" w:rsidR="00732479" w:rsidRPr="00D4359D" w:rsidRDefault="00732479" w:rsidP="00170CCF">
            <w:pPr>
              <w:pStyle w:val="Normal6a"/>
            </w:pPr>
            <w:r w:rsidRPr="00D4359D">
              <w:rPr>
                <w:b/>
                <w:i/>
              </w:rPr>
              <w:t>Na.</w:t>
            </w:r>
            <w:r w:rsidRPr="00D4359D">
              <w:tab/>
            </w:r>
            <w:r w:rsidRPr="00D4359D">
              <w:rPr>
                <w:b/>
                <w:i/>
              </w:rPr>
              <w:t>in der Erwägung, dass die Forschungsfinanzierung häufig in keinem Verhältnis zur Krankheitslast steht und für Erkrankungen und Beschwerden, die überwiegend bei Frauen auftreten – wie Migräne oder Endometriose – erheblich weniger finanzielle Unterstützung bereitgestellt wird als für Krankheiten, von denen in erster Linie Männer betroffen sind</w:t>
            </w:r>
            <w:r w:rsidRPr="00D4359D">
              <w:rPr>
                <w:b/>
                <w:i/>
                <w:vertAlign w:val="superscript"/>
              </w:rPr>
              <w:t>1a</w:t>
            </w:r>
            <w:r w:rsidRPr="00D4359D">
              <w:rPr>
                <w:b/>
                <w:i/>
              </w:rPr>
              <w:t>;</w:t>
            </w:r>
          </w:p>
        </w:tc>
      </w:tr>
      <w:tr w:rsidR="00732479" w:rsidRPr="00D4359D" w14:paraId="0DE4DFAB" w14:textId="77777777" w:rsidTr="00170CCF">
        <w:trPr>
          <w:jc w:val="center"/>
        </w:trPr>
        <w:tc>
          <w:tcPr>
            <w:tcW w:w="4876" w:type="dxa"/>
            <w:tcBorders>
              <w:top w:val="nil"/>
              <w:left w:val="nil"/>
              <w:bottom w:val="nil"/>
              <w:right w:val="nil"/>
            </w:tcBorders>
          </w:tcPr>
          <w:p w14:paraId="62D436CF" w14:textId="77777777" w:rsidR="00732479" w:rsidRPr="00D4359D" w:rsidRDefault="00732479" w:rsidP="00170CCF"/>
        </w:tc>
        <w:tc>
          <w:tcPr>
            <w:tcW w:w="4876" w:type="dxa"/>
            <w:tcBorders>
              <w:top w:val="nil"/>
              <w:left w:val="nil"/>
              <w:bottom w:val="nil"/>
              <w:right w:val="nil"/>
            </w:tcBorders>
          </w:tcPr>
          <w:p w14:paraId="02478C7A" w14:textId="77777777" w:rsidR="00732479" w:rsidRPr="00D4359D" w:rsidRDefault="00732479" w:rsidP="00170CCF">
            <w:pPr>
              <w:pStyle w:val="Normal6a"/>
            </w:pPr>
            <w:r w:rsidRPr="00D4359D">
              <w:rPr>
                <w:b/>
                <w:i/>
              </w:rPr>
              <w:t>_________________</w:t>
            </w:r>
          </w:p>
        </w:tc>
      </w:tr>
      <w:tr w:rsidR="00732479" w:rsidRPr="00D4359D" w14:paraId="2F20302C" w14:textId="77777777" w:rsidTr="00170CCF">
        <w:trPr>
          <w:jc w:val="center"/>
        </w:trPr>
        <w:tc>
          <w:tcPr>
            <w:tcW w:w="4876" w:type="dxa"/>
            <w:tcBorders>
              <w:top w:val="nil"/>
              <w:left w:val="nil"/>
              <w:bottom w:val="nil"/>
              <w:right w:val="nil"/>
            </w:tcBorders>
          </w:tcPr>
          <w:p w14:paraId="20655135" w14:textId="77777777" w:rsidR="00732479" w:rsidRPr="00D4359D" w:rsidRDefault="00732479" w:rsidP="00170CCF"/>
        </w:tc>
        <w:tc>
          <w:tcPr>
            <w:tcW w:w="4876" w:type="dxa"/>
            <w:tcBorders>
              <w:top w:val="nil"/>
              <w:left w:val="nil"/>
              <w:bottom w:val="nil"/>
              <w:right w:val="nil"/>
            </w:tcBorders>
          </w:tcPr>
          <w:p w14:paraId="69E91D91" w14:textId="77777777" w:rsidR="00732479" w:rsidRPr="00D4359D" w:rsidRDefault="00732479" w:rsidP="00170CCF">
            <w:pPr>
              <w:pStyle w:val="Normal6a"/>
            </w:pPr>
            <w:r w:rsidRPr="00D4359D">
              <w:rPr>
                <w:b/>
                <w:i/>
                <w:vertAlign w:val="superscript"/>
              </w:rPr>
              <w:t>1a</w:t>
            </w:r>
            <w:r w:rsidRPr="00D4359D">
              <w:t xml:space="preserve"> </w:t>
            </w:r>
            <w:r w:rsidRPr="00D4359D">
              <w:rPr>
                <w:b/>
                <w:i/>
              </w:rPr>
              <w:t>Nature, „Women’s health: end the disparity in funding“, 2023, https://www.nature.com/articles/d41586-023-01472-5.</w:t>
            </w:r>
          </w:p>
        </w:tc>
      </w:tr>
    </w:tbl>
    <w:p w14:paraId="00E4E26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7CF2C4A" w14:textId="77777777" w:rsidR="00732479" w:rsidRPr="00D4359D" w:rsidRDefault="00732479" w:rsidP="00732479">
      <w:r w:rsidRPr="00D4359D">
        <w:rPr>
          <w:rStyle w:val="HideTWBExt"/>
        </w:rPr>
        <w:t>&lt;/Amend&gt;</w:t>
      </w:r>
    </w:p>
    <w:p w14:paraId="7D1B5FD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162</w:t>
      </w:r>
      <w:r w:rsidRPr="00D4359D">
        <w:rPr>
          <w:rStyle w:val="HideTWBExt"/>
        </w:rPr>
        <w:t>&lt;/NumAm&gt;</w:t>
      </w:r>
    </w:p>
    <w:p w14:paraId="1E3833FD" w14:textId="77777777" w:rsidR="00732479" w:rsidRPr="00D4359D" w:rsidRDefault="00732479" w:rsidP="00732479">
      <w:pPr>
        <w:pStyle w:val="NormalBold"/>
      </w:pPr>
      <w:r w:rsidRPr="00D4359D">
        <w:rPr>
          <w:rStyle w:val="HideTWBExt"/>
          <w:b w:val="0"/>
        </w:rPr>
        <w:t>&lt;RepeatBlock-By&gt;&lt;Members&gt;</w:t>
      </w:r>
      <w:r w:rsidRPr="00D4359D">
        <w:t>Emma Rafowicz, Cecilia Strada, Christophe Clergeau</w:t>
      </w:r>
      <w:r w:rsidRPr="00D4359D">
        <w:rPr>
          <w:rStyle w:val="HideTWBExt"/>
          <w:b w:val="0"/>
        </w:rPr>
        <w:t>&lt;/Members&gt;</w:t>
      </w:r>
    </w:p>
    <w:p w14:paraId="6D2F4102" w14:textId="77777777" w:rsidR="00732479" w:rsidRPr="00D4359D" w:rsidRDefault="00732479" w:rsidP="00732479">
      <w:pPr>
        <w:pStyle w:val="NormalBold"/>
      </w:pPr>
      <w:r w:rsidRPr="00D4359D">
        <w:rPr>
          <w:rStyle w:val="HideTWBExt"/>
          <w:b w:val="0"/>
        </w:rPr>
        <w:t>&lt;/RepeatBlock-By&gt;</w:t>
      </w:r>
    </w:p>
    <w:p w14:paraId="48DDCA3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FA437D6" w14:textId="77777777" w:rsidR="00732479" w:rsidRPr="00D4359D" w:rsidRDefault="00732479" w:rsidP="00732479">
      <w:pPr>
        <w:pStyle w:val="NormalBold"/>
      </w:pPr>
      <w:r w:rsidRPr="00D4359D">
        <w:rPr>
          <w:rStyle w:val="HideTWBExt"/>
        </w:rPr>
        <w:t>&lt;Article&gt;</w:t>
      </w:r>
      <w:r w:rsidRPr="00D4359D">
        <w:t>Erwägung N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55637A1" w14:textId="77777777" w:rsidTr="00170CCF">
        <w:trPr>
          <w:trHeight w:hRule="exact" w:val="240"/>
          <w:jc w:val="center"/>
        </w:trPr>
        <w:tc>
          <w:tcPr>
            <w:tcW w:w="9752" w:type="dxa"/>
            <w:gridSpan w:val="2"/>
            <w:tcBorders>
              <w:top w:val="nil"/>
              <w:left w:val="nil"/>
              <w:bottom w:val="nil"/>
              <w:right w:val="nil"/>
            </w:tcBorders>
          </w:tcPr>
          <w:p w14:paraId="59FEF6FD" w14:textId="77777777" w:rsidR="00732479" w:rsidRPr="00D4359D" w:rsidRDefault="00732479" w:rsidP="00170CCF"/>
        </w:tc>
      </w:tr>
      <w:tr w:rsidR="00732479" w:rsidRPr="00D4359D" w14:paraId="6F855FA1" w14:textId="77777777" w:rsidTr="00170CCF">
        <w:trPr>
          <w:trHeight w:val="240"/>
          <w:jc w:val="center"/>
        </w:trPr>
        <w:tc>
          <w:tcPr>
            <w:tcW w:w="4876" w:type="dxa"/>
            <w:tcBorders>
              <w:top w:val="nil"/>
              <w:left w:val="nil"/>
              <w:bottom w:val="nil"/>
              <w:right w:val="nil"/>
            </w:tcBorders>
          </w:tcPr>
          <w:p w14:paraId="77A0EEA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3F094B2" w14:textId="77777777" w:rsidR="00732479" w:rsidRPr="00D4359D" w:rsidRDefault="00732479" w:rsidP="00170CCF">
            <w:pPr>
              <w:pStyle w:val="AmColumnHeading"/>
            </w:pPr>
            <w:r w:rsidRPr="00D4359D">
              <w:t>Geänderter Text</w:t>
            </w:r>
          </w:p>
        </w:tc>
      </w:tr>
      <w:tr w:rsidR="00732479" w:rsidRPr="00D4359D" w14:paraId="2AA91B10" w14:textId="77777777" w:rsidTr="00170CCF">
        <w:trPr>
          <w:jc w:val="center"/>
        </w:trPr>
        <w:tc>
          <w:tcPr>
            <w:tcW w:w="4876" w:type="dxa"/>
            <w:tcBorders>
              <w:top w:val="nil"/>
              <w:left w:val="nil"/>
              <w:bottom w:val="nil"/>
              <w:right w:val="nil"/>
            </w:tcBorders>
          </w:tcPr>
          <w:p w14:paraId="6AB2A423" w14:textId="77777777" w:rsidR="00732479" w:rsidRPr="00D4359D" w:rsidRDefault="00732479" w:rsidP="00170CCF">
            <w:pPr>
              <w:pStyle w:val="Normal6a"/>
            </w:pPr>
          </w:p>
        </w:tc>
        <w:tc>
          <w:tcPr>
            <w:tcW w:w="4876" w:type="dxa"/>
            <w:tcBorders>
              <w:top w:val="nil"/>
              <w:left w:val="nil"/>
              <w:bottom w:val="nil"/>
              <w:right w:val="nil"/>
            </w:tcBorders>
          </w:tcPr>
          <w:p w14:paraId="624FCE45" w14:textId="77777777" w:rsidR="00732479" w:rsidRPr="00D4359D" w:rsidRDefault="00732479" w:rsidP="00170CCF">
            <w:pPr>
              <w:pStyle w:val="Normal6a"/>
            </w:pPr>
            <w:r w:rsidRPr="00D4359D">
              <w:rPr>
                <w:b/>
                <w:i/>
              </w:rPr>
              <w:t>Na.</w:t>
            </w:r>
            <w:r w:rsidRPr="00D4359D">
              <w:tab/>
            </w:r>
            <w:r w:rsidRPr="00D4359D">
              <w:rPr>
                <w:b/>
                <w:i/>
              </w:rPr>
              <w:t xml:space="preserve">in der Erwägung, dass 42 % der </w:t>
            </w:r>
            <w:r w:rsidRPr="00D4359D">
              <w:rPr>
                <w:b/>
                <w:i/>
              </w:rPr>
              <w:lastRenderedPageBreak/>
              <w:t>Menstruierenden in der Europäischen Union in den letzten zwölf Monaten von Menstruationsarmut betroffen waren</w:t>
            </w:r>
            <w:r w:rsidRPr="00D4359D">
              <w:rPr>
                <w:b/>
                <w:i/>
                <w:vertAlign w:val="superscript"/>
              </w:rPr>
              <w:t>1a</w:t>
            </w:r>
            <w:r w:rsidRPr="00D4359D">
              <w:rPr>
                <w:b/>
                <w:i/>
              </w:rPr>
              <w:t>, das heißt, dass sie Schwierigkeiten beim Zugang zu einer ausreichenden Menge an Menstruationsprodukten hatten, um die Menstruation in Würde und sorgenfrei zu bewältigen;</w:t>
            </w:r>
          </w:p>
        </w:tc>
      </w:tr>
      <w:tr w:rsidR="00732479" w:rsidRPr="00D4359D" w14:paraId="4147E4AD" w14:textId="77777777" w:rsidTr="00170CCF">
        <w:trPr>
          <w:jc w:val="center"/>
        </w:trPr>
        <w:tc>
          <w:tcPr>
            <w:tcW w:w="4876" w:type="dxa"/>
            <w:tcBorders>
              <w:top w:val="nil"/>
              <w:left w:val="nil"/>
              <w:bottom w:val="nil"/>
              <w:right w:val="nil"/>
            </w:tcBorders>
          </w:tcPr>
          <w:p w14:paraId="3480012A" w14:textId="77777777" w:rsidR="00732479" w:rsidRPr="00D4359D" w:rsidRDefault="00732479" w:rsidP="00170CCF"/>
        </w:tc>
        <w:tc>
          <w:tcPr>
            <w:tcW w:w="4876" w:type="dxa"/>
            <w:tcBorders>
              <w:top w:val="nil"/>
              <w:left w:val="nil"/>
              <w:bottom w:val="nil"/>
              <w:right w:val="nil"/>
            </w:tcBorders>
          </w:tcPr>
          <w:p w14:paraId="2DB9859F" w14:textId="77777777" w:rsidR="00732479" w:rsidRPr="00D4359D" w:rsidRDefault="00732479" w:rsidP="00170CCF">
            <w:pPr>
              <w:pStyle w:val="Normal6a"/>
            </w:pPr>
            <w:r w:rsidRPr="00D4359D">
              <w:rPr>
                <w:b/>
                <w:i/>
              </w:rPr>
              <w:t>_________________</w:t>
            </w:r>
          </w:p>
        </w:tc>
      </w:tr>
      <w:tr w:rsidR="00732479" w:rsidRPr="00D4359D" w14:paraId="77471E86" w14:textId="77777777" w:rsidTr="00170CCF">
        <w:trPr>
          <w:jc w:val="center"/>
        </w:trPr>
        <w:tc>
          <w:tcPr>
            <w:tcW w:w="4876" w:type="dxa"/>
            <w:tcBorders>
              <w:top w:val="nil"/>
              <w:left w:val="nil"/>
              <w:bottom w:val="nil"/>
              <w:right w:val="nil"/>
            </w:tcBorders>
          </w:tcPr>
          <w:p w14:paraId="7E1C985C" w14:textId="77777777" w:rsidR="00732479" w:rsidRPr="00D4359D" w:rsidRDefault="00732479" w:rsidP="00170CCF"/>
        </w:tc>
        <w:tc>
          <w:tcPr>
            <w:tcW w:w="4876" w:type="dxa"/>
            <w:tcBorders>
              <w:top w:val="nil"/>
              <w:left w:val="nil"/>
              <w:bottom w:val="nil"/>
              <w:right w:val="nil"/>
            </w:tcBorders>
          </w:tcPr>
          <w:p w14:paraId="2A0E079F" w14:textId="77777777" w:rsidR="00732479" w:rsidRPr="00D4359D" w:rsidRDefault="00732479" w:rsidP="00170CCF">
            <w:pPr>
              <w:pStyle w:val="Normal6a"/>
            </w:pPr>
            <w:r w:rsidRPr="00D4359D">
              <w:rPr>
                <w:b/>
                <w:i/>
                <w:vertAlign w:val="superscript"/>
              </w:rPr>
              <w:t>1a</w:t>
            </w:r>
            <w:r w:rsidRPr="00D4359D">
              <w:t xml:space="preserve"> </w:t>
            </w:r>
            <w:r w:rsidRPr="00D4359D">
              <w:rPr>
                <w:b/>
                <w:i/>
              </w:rPr>
              <w:t>Règles Élémentaires (RE) und Opinionway, „Le poids des règles en Europe“, 2025, https://www.regleselementaires.com/actualites/2025-05-28_menstrualmatters/.</w:t>
            </w:r>
          </w:p>
        </w:tc>
      </w:tr>
    </w:tbl>
    <w:p w14:paraId="7E6AEA9E"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6B7BDFC" w14:textId="77777777" w:rsidR="00732479" w:rsidRPr="00D4359D" w:rsidRDefault="00732479" w:rsidP="00732479">
      <w:r w:rsidRPr="00D4359D">
        <w:rPr>
          <w:rStyle w:val="HideTWBExt"/>
        </w:rPr>
        <w:t>&lt;/Amend&gt;</w:t>
      </w:r>
    </w:p>
    <w:p w14:paraId="51BE2F7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163</w:t>
      </w:r>
      <w:r w:rsidRPr="00D4359D">
        <w:rPr>
          <w:rStyle w:val="HideTWBExt"/>
        </w:rPr>
        <w:t>&lt;/NumAm&gt;</w:t>
      </w:r>
    </w:p>
    <w:p w14:paraId="0830475F"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3F2EB824" w14:textId="77777777" w:rsidR="00732479" w:rsidRPr="00D4359D" w:rsidRDefault="00732479" w:rsidP="00732479">
      <w:pPr>
        <w:pStyle w:val="NormalBold"/>
      </w:pPr>
      <w:r w:rsidRPr="00D4359D">
        <w:rPr>
          <w:rStyle w:val="HideTWBExt"/>
          <w:b w:val="0"/>
        </w:rPr>
        <w:t>&lt;/RepeatBlock-By&gt;</w:t>
      </w:r>
    </w:p>
    <w:p w14:paraId="7E5B127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6E16EAD" w14:textId="77777777" w:rsidR="00732479" w:rsidRPr="00D4359D" w:rsidRDefault="00732479" w:rsidP="00732479">
      <w:pPr>
        <w:pStyle w:val="NormalBold"/>
      </w:pPr>
      <w:r w:rsidRPr="00D4359D">
        <w:rPr>
          <w:rStyle w:val="HideTWBExt"/>
        </w:rPr>
        <w:t>&lt;Article&gt;</w:t>
      </w:r>
      <w:r w:rsidRPr="00D4359D">
        <w:t>Erwägung N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CF9AA1A" w14:textId="77777777" w:rsidTr="00170CCF">
        <w:trPr>
          <w:trHeight w:hRule="exact" w:val="240"/>
          <w:jc w:val="center"/>
        </w:trPr>
        <w:tc>
          <w:tcPr>
            <w:tcW w:w="9752" w:type="dxa"/>
            <w:gridSpan w:val="2"/>
            <w:tcBorders>
              <w:top w:val="nil"/>
              <w:left w:val="nil"/>
              <w:bottom w:val="nil"/>
              <w:right w:val="nil"/>
            </w:tcBorders>
          </w:tcPr>
          <w:p w14:paraId="115FA2EA" w14:textId="77777777" w:rsidR="00732479" w:rsidRPr="00D4359D" w:rsidRDefault="00732479" w:rsidP="00170CCF"/>
        </w:tc>
      </w:tr>
      <w:tr w:rsidR="00732479" w:rsidRPr="00D4359D" w14:paraId="5A46C373" w14:textId="77777777" w:rsidTr="00170CCF">
        <w:trPr>
          <w:trHeight w:val="240"/>
          <w:jc w:val="center"/>
        </w:trPr>
        <w:tc>
          <w:tcPr>
            <w:tcW w:w="4876" w:type="dxa"/>
            <w:tcBorders>
              <w:top w:val="nil"/>
              <w:left w:val="nil"/>
              <w:bottom w:val="nil"/>
              <w:right w:val="nil"/>
            </w:tcBorders>
          </w:tcPr>
          <w:p w14:paraId="30FF58A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EF9A549" w14:textId="77777777" w:rsidR="00732479" w:rsidRPr="00D4359D" w:rsidRDefault="00732479" w:rsidP="00170CCF">
            <w:pPr>
              <w:pStyle w:val="AmColumnHeading"/>
            </w:pPr>
            <w:r w:rsidRPr="00D4359D">
              <w:t>Geänderter Text</w:t>
            </w:r>
          </w:p>
        </w:tc>
      </w:tr>
      <w:tr w:rsidR="00732479" w:rsidRPr="00D4359D" w14:paraId="7CF49A4B" w14:textId="77777777" w:rsidTr="00170CCF">
        <w:trPr>
          <w:jc w:val="center"/>
        </w:trPr>
        <w:tc>
          <w:tcPr>
            <w:tcW w:w="4876" w:type="dxa"/>
            <w:tcBorders>
              <w:top w:val="nil"/>
              <w:left w:val="nil"/>
              <w:bottom w:val="nil"/>
              <w:right w:val="nil"/>
            </w:tcBorders>
          </w:tcPr>
          <w:p w14:paraId="67C4FC20" w14:textId="77777777" w:rsidR="00732479" w:rsidRPr="00D4359D" w:rsidRDefault="00732479" w:rsidP="00170CCF">
            <w:pPr>
              <w:pStyle w:val="Normal6a"/>
            </w:pPr>
          </w:p>
        </w:tc>
        <w:tc>
          <w:tcPr>
            <w:tcW w:w="4876" w:type="dxa"/>
            <w:tcBorders>
              <w:top w:val="nil"/>
              <w:left w:val="nil"/>
              <w:bottom w:val="nil"/>
              <w:right w:val="nil"/>
            </w:tcBorders>
          </w:tcPr>
          <w:p w14:paraId="0B09404E" w14:textId="77777777" w:rsidR="00732479" w:rsidRPr="00D4359D" w:rsidRDefault="00732479" w:rsidP="00170CCF">
            <w:pPr>
              <w:pStyle w:val="Normal6a"/>
            </w:pPr>
            <w:r w:rsidRPr="00D4359D">
              <w:rPr>
                <w:b/>
                <w:i/>
              </w:rPr>
              <w:t>Na.</w:t>
            </w:r>
            <w:r w:rsidRPr="00D4359D">
              <w:tab/>
            </w:r>
            <w:r w:rsidRPr="00D4359D">
              <w:rPr>
                <w:b/>
                <w:i/>
              </w:rPr>
              <w:t>in der Erwägung, dass Frauen, die an chronischen Schmerzen sowie geschlechtsspezifischen Erkrankungen und Beschwerden leiden, überproportional häufig an Angstzuständen, Depressionen und Burnout leiden und ihre Symptome häufig nicht angemessen behandelt, sondern ignoriert oder psychologisiert werden;</w:t>
            </w:r>
          </w:p>
        </w:tc>
      </w:tr>
    </w:tbl>
    <w:p w14:paraId="4ED024A8"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21B3326" w14:textId="77777777" w:rsidR="00732479" w:rsidRPr="00D4359D" w:rsidRDefault="00732479" w:rsidP="00732479">
      <w:r w:rsidRPr="00D4359D">
        <w:rPr>
          <w:rStyle w:val="HideTWBExt"/>
        </w:rPr>
        <w:t>&lt;/Amend&gt;</w:t>
      </w:r>
    </w:p>
    <w:p w14:paraId="086C1C4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164</w:t>
      </w:r>
      <w:r w:rsidRPr="00D4359D">
        <w:rPr>
          <w:rStyle w:val="HideTWBExt"/>
        </w:rPr>
        <w:t>&lt;/NumAm&gt;</w:t>
      </w:r>
    </w:p>
    <w:p w14:paraId="3686A491" w14:textId="77777777" w:rsidR="00732479" w:rsidRPr="00D4359D" w:rsidRDefault="00732479" w:rsidP="00732479">
      <w:pPr>
        <w:pStyle w:val="NormalBold"/>
      </w:pPr>
      <w:r w:rsidRPr="00D4359D">
        <w:rPr>
          <w:rStyle w:val="HideTWBExt"/>
          <w:b w:val="0"/>
        </w:rPr>
        <w:t>&lt;RepeatBlock-By&gt;&lt;Members&gt;</w:t>
      </w:r>
      <w:r w:rsidRPr="00D4359D">
        <w:t>Mathilde Androuët</w:t>
      </w:r>
      <w:r w:rsidRPr="00D4359D">
        <w:rPr>
          <w:rStyle w:val="HideTWBExt"/>
          <w:b w:val="0"/>
        </w:rPr>
        <w:t>&lt;/Members&gt;</w:t>
      </w:r>
    </w:p>
    <w:p w14:paraId="66642C69" w14:textId="77777777" w:rsidR="00732479" w:rsidRPr="00D4359D" w:rsidRDefault="00732479" w:rsidP="00732479">
      <w:pPr>
        <w:pStyle w:val="NormalBold"/>
      </w:pPr>
      <w:r w:rsidRPr="00D4359D">
        <w:rPr>
          <w:rStyle w:val="HideTWBExt"/>
          <w:b w:val="0"/>
        </w:rPr>
        <w:t>&lt;/RepeatBlock-By&gt;</w:t>
      </w:r>
    </w:p>
    <w:p w14:paraId="2C089AE7" w14:textId="77777777" w:rsidR="00732479" w:rsidRPr="00D4359D" w:rsidRDefault="00732479" w:rsidP="00732479">
      <w:pPr>
        <w:pStyle w:val="NormalBold"/>
      </w:pPr>
      <w:r w:rsidRPr="00D4359D">
        <w:rPr>
          <w:rStyle w:val="HideTWBExt"/>
        </w:rPr>
        <w:lastRenderedPageBreak/>
        <w:t>&lt;DocAmend&gt;</w:t>
      </w:r>
      <w:r w:rsidRPr="00D4359D">
        <w:t>Entschließungsantrag</w:t>
      </w:r>
      <w:r w:rsidRPr="00D4359D">
        <w:rPr>
          <w:rStyle w:val="HideTWBExt"/>
        </w:rPr>
        <w:t>&lt;/DocAmend&gt;</w:t>
      </w:r>
    </w:p>
    <w:p w14:paraId="612B52D4" w14:textId="77777777" w:rsidR="00732479" w:rsidRPr="00D4359D" w:rsidRDefault="00732479" w:rsidP="00732479">
      <w:pPr>
        <w:pStyle w:val="NormalBold"/>
      </w:pPr>
      <w:r w:rsidRPr="00D4359D">
        <w:rPr>
          <w:rStyle w:val="HideTWBExt"/>
        </w:rPr>
        <w:t>&lt;Article&gt;</w:t>
      </w:r>
      <w:r w:rsidRPr="00D4359D">
        <w:t>Erwägung N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F923DA8" w14:textId="77777777" w:rsidTr="00170CCF">
        <w:trPr>
          <w:trHeight w:hRule="exact" w:val="240"/>
          <w:jc w:val="center"/>
        </w:trPr>
        <w:tc>
          <w:tcPr>
            <w:tcW w:w="9752" w:type="dxa"/>
            <w:gridSpan w:val="2"/>
            <w:tcBorders>
              <w:top w:val="nil"/>
              <w:left w:val="nil"/>
              <w:bottom w:val="nil"/>
              <w:right w:val="nil"/>
            </w:tcBorders>
          </w:tcPr>
          <w:p w14:paraId="561570B9" w14:textId="77777777" w:rsidR="00732479" w:rsidRPr="00D4359D" w:rsidRDefault="00732479" w:rsidP="00170CCF"/>
        </w:tc>
      </w:tr>
      <w:tr w:rsidR="00732479" w:rsidRPr="00D4359D" w14:paraId="4DD75C4F" w14:textId="77777777" w:rsidTr="00170CCF">
        <w:trPr>
          <w:trHeight w:val="240"/>
          <w:jc w:val="center"/>
        </w:trPr>
        <w:tc>
          <w:tcPr>
            <w:tcW w:w="4876" w:type="dxa"/>
            <w:tcBorders>
              <w:top w:val="nil"/>
              <w:left w:val="nil"/>
              <w:bottom w:val="nil"/>
              <w:right w:val="nil"/>
            </w:tcBorders>
          </w:tcPr>
          <w:p w14:paraId="7853FE5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951452B" w14:textId="77777777" w:rsidR="00732479" w:rsidRPr="00D4359D" w:rsidRDefault="00732479" w:rsidP="00170CCF">
            <w:pPr>
              <w:pStyle w:val="AmColumnHeading"/>
            </w:pPr>
            <w:r w:rsidRPr="00D4359D">
              <w:t>Geänderter Text</w:t>
            </w:r>
          </w:p>
        </w:tc>
      </w:tr>
      <w:tr w:rsidR="00732479" w:rsidRPr="00D4359D" w14:paraId="52479980" w14:textId="77777777" w:rsidTr="00170CCF">
        <w:trPr>
          <w:jc w:val="center"/>
        </w:trPr>
        <w:tc>
          <w:tcPr>
            <w:tcW w:w="4876" w:type="dxa"/>
            <w:tcBorders>
              <w:top w:val="nil"/>
              <w:left w:val="nil"/>
              <w:bottom w:val="nil"/>
              <w:right w:val="nil"/>
            </w:tcBorders>
          </w:tcPr>
          <w:p w14:paraId="59FD2CCC" w14:textId="77777777" w:rsidR="00732479" w:rsidRPr="00D4359D" w:rsidRDefault="00732479" w:rsidP="00170CCF">
            <w:pPr>
              <w:pStyle w:val="Normal6a"/>
            </w:pPr>
          </w:p>
        </w:tc>
        <w:tc>
          <w:tcPr>
            <w:tcW w:w="4876" w:type="dxa"/>
            <w:tcBorders>
              <w:top w:val="nil"/>
              <w:left w:val="nil"/>
              <w:bottom w:val="nil"/>
              <w:right w:val="nil"/>
            </w:tcBorders>
          </w:tcPr>
          <w:p w14:paraId="60AC6FBD" w14:textId="77777777" w:rsidR="00732479" w:rsidRPr="00D4359D" w:rsidRDefault="00732479" w:rsidP="00170CCF">
            <w:pPr>
              <w:pStyle w:val="Normal6a"/>
            </w:pPr>
            <w:r w:rsidRPr="00D4359D">
              <w:rPr>
                <w:b/>
                <w:i/>
              </w:rPr>
              <w:t>Na.</w:t>
            </w:r>
            <w:r w:rsidRPr="00D4359D">
              <w:tab/>
            </w:r>
            <w:r w:rsidRPr="00D4359D">
              <w:rPr>
                <w:b/>
                <w:i/>
              </w:rPr>
              <w:t>in der Erwägung, dass die wachsende Zahl von „medizinischen Wüsten“ in der EU, d. h. von geografischen Gebieten, in denen die Gesundheitsversorgung im Verhältnis zur lokalen Bevölkerung unzureichend ist, dazu führt, dass insbesondere Frauen Schwierigkeiten beim Zugang zur Gesundheitsversorgung haben;</w:t>
            </w:r>
          </w:p>
        </w:tc>
      </w:tr>
    </w:tbl>
    <w:p w14:paraId="1FD8964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30AB06F" w14:textId="77777777" w:rsidR="00732479" w:rsidRPr="00D4359D" w:rsidRDefault="00732479" w:rsidP="00732479">
      <w:r w:rsidRPr="00D4359D">
        <w:rPr>
          <w:rStyle w:val="HideTWBExt"/>
        </w:rPr>
        <w:t>&lt;/Amend&gt;</w:t>
      </w:r>
    </w:p>
    <w:p w14:paraId="16B9DA3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165</w:t>
      </w:r>
      <w:r w:rsidRPr="00D4359D">
        <w:rPr>
          <w:rStyle w:val="HideTWBExt"/>
        </w:rPr>
        <w:t>&lt;/NumAm&gt;</w:t>
      </w:r>
    </w:p>
    <w:p w14:paraId="72F431A9"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1D221283" w14:textId="77777777" w:rsidR="00732479" w:rsidRPr="00D4359D" w:rsidRDefault="00732479" w:rsidP="00732479">
      <w:pPr>
        <w:pStyle w:val="NormalBold"/>
      </w:pPr>
      <w:r w:rsidRPr="00D4359D">
        <w:rPr>
          <w:rStyle w:val="HideTWBExt"/>
          <w:b w:val="0"/>
        </w:rPr>
        <w:t>&lt;/RepeatBlock-By&gt;</w:t>
      </w:r>
    </w:p>
    <w:p w14:paraId="3F2CF7A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B25366E" w14:textId="77777777" w:rsidR="00732479" w:rsidRPr="00D4359D" w:rsidRDefault="00732479" w:rsidP="00732479">
      <w:pPr>
        <w:pStyle w:val="NormalBold"/>
      </w:pPr>
      <w:r w:rsidRPr="00D4359D">
        <w:rPr>
          <w:rStyle w:val="HideTWBExt"/>
        </w:rPr>
        <w:t>&lt;Article&gt;</w:t>
      </w:r>
      <w:r w:rsidRPr="00D4359D">
        <w:t>Erwägung N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11CA172" w14:textId="77777777" w:rsidTr="00170CCF">
        <w:trPr>
          <w:trHeight w:hRule="exact" w:val="240"/>
          <w:jc w:val="center"/>
        </w:trPr>
        <w:tc>
          <w:tcPr>
            <w:tcW w:w="9752" w:type="dxa"/>
            <w:gridSpan w:val="2"/>
            <w:tcBorders>
              <w:top w:val="nil"/>
              <w:left w:val="nil"/>
              <w:bottom w:val="nil"/>
              <w:right w:val="nil"/>
            </w:tcBorders>
          </w:tcPr>
          <w:p w14:paraId="1DA5EA5D" w14:textId="77777777" w:rsidR="00732479" w:rsidRPr="00D4359D" w:rsidRDefault="00732479" w:rsidP="00170CCF"/>
        </w:tc>
      </w:tr>
      <w:tr w:rsidR="00732479" w:rsidRPr="00D4359D" w14:paraId="6EDDDF07" w14:textId="77777777" w:rsidTr="00170CCF">
        <w:trPr>
          <w:trHeight w:val="240"/>
          <w:jc w:val="center"/>
        </w:trPr>
        <w:tc>
          <w:tcPr>
            <w:tcW w:w="4876" w:type="dxa"/>
            <w:tcBorders>
              <w:top w:val="nil"/>
              <w:left w:val="nil"/>
              <w:bottom w:val="nil"/>
              <w:right w:val="nil"/>
            </w:tcBorders>
          </w:tcPr>
          <w:p w14:paraId="426A339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F4AAD0E" w14:textId="77777777" w:rsidR="00732479" w:rsidRPr="00D4359D" w:rsidRDefault="00732479" w:rsidP="00170CCF">
            <w:pPr>
              <w:pStyle w:val="AmColumnHeading"/>
            </w:pPr>
            <w:r w:rsidRPr="00D4359D">
              <w:t>Geänderter Text</w:t>
            </w:r>
          </w:p>
        </w:tc>
      </w:tr>
      <w:tr w:rsidR="00732479" w:rsidRPr="00D4359D" w14:paraId="1DBDF697" w14:textId="77777777" w:rsidTr="00170CCF">
        <w:trPr>
          <w:jc w:val="center"/>
        </w:trPr>
        <w:tc>
          <w:tcPr>
            <w:tcW w:w="4876" w:type="dxa"/>
            <w:tcBorders>
              <w:top w:val="nil"/>
              <w:left w:val="nil"/>
              <w:bottom w:val="nil"/>
              <w:right w:val="nil"/>
            </w:tcBorders>
          </w:tcPr>
          <w:p w14:paraId="50C213F1" w14:textId="77777777" w:rsidR="00732479" w:rsidRPr="00D4359D" w:rsidRDefault="00732479" w:rsidP="00170CCF">
            <w:pPr>
              <w:pStyle w:val="Normal6a"/>
            </w:pPr>
          </w:p>
        </w:tc>
        <w:tc>
          <w:tcPr>
            <w:tcW w:w="4876" w:type="dxa"/>
            <w:tcBorders>
              <w:top w:val="nil"/>
              <w:left w:val="nil"/>
              <w:bottom w:val="nil"/>
              <w:right w:val="nil"/>
            </w:tcBorders>
          </w:tcPr>
          <w:p w14:paraId="4083DCE4" w14:textId="77777777" w:rsidR="00732479" w:rsidRPr="00D4359D" w:rsidRDefault="00732479" w:rsidP="00170CCF">
            <w:pPr>
              <w:pStyle w:val="Normal6a"/>
            </w:pPr>
            <w:r w:rsidRPr="00D4359D">
              <w:rPr>
                <w:b/>
                <w:i/>
              </w:rPr>
              <w:t>Na.</w:t>
            </w:r>
            <w:r w:rsidRPr="00D4359D">
              <w:tab/>
            </w:r>
            <w:r w:rsidRPr="00D4359D">
              <w:rPr>
                <w:b/>
                <w:i/>
              </w:rPr>
              <w:t>in der Erwägung, dass Frauen während ihres gesamten Lebens unverhältnismäßig häufig von sexuell übertragbaren Infektionen betroffen sind, die ihre reproduktive Gesundheit beeinträchtigen und eine erhöhte peripartale Morbidität und Mortalität nach sich ziehen</w:t>
            </w:r>
            <w:r w:rsidRPr="00D4359D">
              <w:rPr>
                <w:b/>
                <w:i/>
                <w:vertAlign w:val="superscript"/>
              </w:rPr>
              <w:t>1a</w:t>
            </w:r>
            <w:r w:rsidRPr="00D4359D">
              <w:rPr>
                <w:b/>
                <w:i/>
              </w:rPr>
              <w:t>;</w:t>
            </w:r>
          </w:p>
        </w:tc>
      </w:tr>
      <w:tr w:rsidR="00732479" w:rsidRPr="00D4359D" w14:paraId="346646F6" w14:textId="77777777" w:rsidTr="00170CCF">
        <w:trPr>
          <w:jc w:val="center"/>
        </w:trPr>
        <w:tc>
          <w:tcPr>
            <w:tcW w:w="4876" w:type="dxa"/>
            <w:tcBorders>
              <w:top w:val="nil"/>
              <w:left w:val="nil"/>
              <w:bottom w:val="nil"/>
              <w:right w:val="nil"/>
            </w:tcBorders>
          </w:tcPr>
          <w:p w14:paraId="1BA9B794" w14:textId="77777777" w:rsidR="00732479" w:rsidRPr="00D4359D" w:rsidRDefault="00732479" w:rsidP="00170CCF"/>
        </w:tc>
        <w:tc>
          <w:tcPr>
            <w:tcW w:w="4876" w:type="dxa"/>
            <w:tcBorders>
              <w:top w:val="nil"/>
              <w:left w:val="nil"/>
              <w:bottom w:val="nil"/>
              <w:right w:val="nil"/>
            </w:tcBorders>
          </w:tcPr>
          <w:p w14:paraId="58F46F7F" w14:textId="77777777" w:rsidR="00732479" w:rsidRPr="00D4359D" w:rsidRDefault="00732479" w:rsidP="00170CCF">
            <w:pPr>
              <w:pStyle w:val="Normal6a"/>
            </w:pPr>
            <w:r w:rsidRPr="00D4359D">
              <w:rPr>
                <w:b/>
                <w:i/>
              </w:rPr>
              <w:t>_________________</w:t>
            </w:r>
          </w:p>
        </w:tc>
      </w:tr>
      <w:tr w:rsidR="00732479" w:rsidRPr="00D4359D" w14:paraId="2F28C526" w14:textId="77777777" w:rsidTr="00170CCF">
        <w:trPr>
          <w:jc w:val="center"/>
        </w:trPr>
        <w:tc>
          <w:tcPr>
            <w:tcW w:w="4876" w:type="dxa"/>
            <w:tcBorders>
              <w:top w:val="nil"/>
              <w:left w:val="nil"/>
              <w:bottom w:val="nil"/>
              <w:right w:val="nil"/>
            </w:tcBorders>
          </w:tcPr>
          <w:p w14:paraId="52BD0D74" w14:textId="77777777" w:rsidR="00732479" w:rsidRPr="00D4359D" w:rsidRDefault="00732479" w:rsidP="00170CCF"/>
        </w:tc>
        <w:tc>
          <w:tcPr>
            <w:tcW w:w="4876" w:type="dxa"/>
            <w:tcBorders>
              <w:top w:val="nil"/>
              <w:left w:val="nil"/>
              <w:bottom w:val="nil"/>
              <w:right w:val="nil"/>
            </w:tcBorders>
          </w:tcPr>
          <w:p w14:paraId="39B9FCEC" w14:textId="77777777" w:rsidR="00732479" w:rsidRPr="00D4359D" w:rsidRDefault="00732479" w:rsidP="00170CCF">
            <w:pPr>
              <w:pStyle w:val="Normal6a"/>
            </w:pPr>
            <w:r w:rsidRPr="00D4359D">
              <w:rPr>
                <w:b/>
                <w:i/>
                <w:vertAlign w:val="superscript"/>
              </w:rPr>
              <w:t>1a</w:t>
            </w:r>
            <w:r w:rsidRPr="00D4359D">
              <w:t xml:space="preserve"> </w:t>
            </w:r>
            <w:r w:rsidRPr="00D4359D">
              <w:rPr>
                <w:b/>
                <w:i/>
              </w:rPr>
              <w:t>Van Gerwen, O. T., Muzny, C. A. und Marrazzo, J. M. (2022), „Sexually transmitted infections and female reproductive health“, in: Nature microbiology, 7(8), S. 1116–1126.</w:t>
            </w:r>
          </w:p>
        </w:tc>
      </w:tr>
    </w:tbl>
    <w:p w14:paraId="4A200D5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AAD51FF" w14:textId="77777777" w:rsidR="00732479" w:rsidRPr="00D4359D" w:rsidRDefault="00732479" w:rsidP="00732479">
      <w:r w:rsidRPr="00D4359D">
        <w:rPr>
          <w:rStyle w:val="HideTWBExt"/>
        </w:rPr>
        <w:t>&lt;/Amend&gt;</w:t>
      </w:r>
    </w:p>
    <w:p w14:paraId="5452B8B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166</w:t>
      </w:r>
      <w:r w:rsidRPr="00D4359D">
        <w:rPr>
          <w:rStyle w:val="HideTWBExt"/>
        </w:rPr>
        <w:t>&lt;/NumAm&gt;</w:t>
      </w:r>
    </w:p>
    <w:p w14:paraId="04842077" w14:textId="77777777" w:rsidR="00732479" w:rsidRPr="00D4359D" w:rsidRDefault="00732479" w:rsidP="00732479">
      <w:pPr>
        <w:pStyle w:val="NormalBold"/>
      </w:pPr>
      <w:r w:rsidRPr="00D4359D">
        <w:rPr>
          <w:rStyle w:val="HideTWBExt"/>
          <w:b w:val="0"/>
        </w:rPr>
        <w:lastRenderedPageBreak/>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5BDE379E" w14:textId="77777777" w:rsidR="00732479" w:rsidRPr="00D4359D" w:rsidRDefault="00732479" w:rsidP="00732479">
      <w:pPr>
        <w:pStyle w:val="NormalBold"/>
      </w:pPr>
      <w:r w:rsidRPr="00D4359D">
        <w:rPr>
          <w:rStyle w:val="HideTWBExt"/>
          <w:b w:val="0"/>
        </w:rPr>
        <w:t>&lt;/RepeatBlock-By&gt;</w:t>
      </w:r>
    </w:p>
    <w:p w14:paraId="77087FB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C17743B" w14:textId="77777777" w:rsidR="00732479" w:rsidRPr="00D4359D" w:rsidRDefault="00732479" w:rsidP="00732479">
      <w:pPr>
        <w:pStyle w:val="NormalBold"/>
      </w:pPr>
      <w:r w:rsidRPr="00D4359D">
        <w:rPr>
          <w:rStyle w:val="HideTWBExt"/>
        </w:rPr>
        <w:t>&lt;Article&gt;</w:t>
      </w:r>
      <w:r w:rsidRPr="00D4359D">
        <w:t>Erwägung N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33BC7E7" w14:textId="77777777" w:rsidTr="00170CCF">
        <w:trPr>
          <w:trHeight w:hRule="exact" w:val="240"/>
          <w:jc w:val="center"/>
        </w:trPr>
        <w:tc>
          <w:tcPr>
            <w:tcW w:w="9752" w:type="dxa"/>
            <w:gridSpan w:val="2"/>
            <w:tcBorders>
              <w:top w:val="nil"/>
              <w:left w:val="nil"/>
              <w:bottom w:val="nil"/>
              <w:right w:val="nil"/>
            </w:tcBorders>
          </w:tcPr>
          <w:p w14:paraId="4AD2C77C" w14:textId="77777777" w:rsidR="00732479" w:rsidRPr="00D4359D" w:rsidRDefault="00732479" w:rsidP="00170CCF"/>
        </w:tc>
      </w:tr>
      <w:tr w:rsidR="00732479" w:rsidRPr="00D4359D" w14:paraId="2268CAF4" w14:textId="77777777" w:rsidTr="00170CCF">
        <w:trPr>
          <w:trHeight w:val="240"/>
          <w:jc w:val="center"/>
        </w:trPr>
        <w:tc>
          <w:tcPr>
            <w:tcW w:w="4876" w:type="dxa"/>
            <w:tcBorders>
              <w:top w:val="nil"/>
              <w:left w:val="nil"/>
              <w:bottom w:val="nil"/>
              <w:right w:val="nil"/>
            </w:tcBorders>
          </w:tcPr>
          <w:p w14:paraId="777092F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4C270A9" w14:textId="77777777" w:rsidR="00732479" w:rsidRPr="00D4359D" w:rsidRDefault="00732479" w:rsidP="00170CCF">
            <w:pPr>
              <w:pStyle w:val="AmColumnHeading"/>
            </w:pPr>
            <w:r w:rsidRPr="00D4359D">
              <w:t>Geänderter Text</w:t>
            </w:r>
          </w:p>
        </w:tc>
      </w:tr>
      <w:tr w:rsidR="00732479" w:rsidRPr="00D4359D" w14:paraId="72C7FC4B" w14:textId="77777777" w:rsidTr="00170CCF">
        <w:trPr>
          <w:jc w:val="center"/>
        </w:trPr>
        <w:tc>
          <w:tcPr>
            <w:tcW w:w="4876" w:type="dxa"/>
            <w:tcBorders>
              <w:top w:val="nil"/>
              <w:left w:val="nil"/>
              <w:bottom w:val="nil"/>
              <w:right w:val="nil"/>
            </w:tcBorders>
          </w:tcPr>
          <w:p w14:paraId="293EB807" w14:textId="77777777" w:rsidR="00732479" w:rsidRPr="00D4359D" w:rsidRDefault="00732479" w:rsidP="00170CCF">
            <w:pPr>
              <w:pStyle w:val="Normal6a"/>
            </w:pPr>
          </w:p>
        </w:tc>
        <w:tc>
          <w:tcPr>
            <w:tcW w:w="4876" w:type="dxa"/>
            <w:tcBorders>
              <w:top w:val="nil"/>
              <w:left w:val="nil"/>
              <w:bottom w:val="nil"/>
              <w:right w:val="nil"/>
            </w:tcBorders>
          </w:tcPr>
          <w:p w14:paraId="66269FA9" w14:textId="77777777" w:rsidR="00732479" w:rsidRPr="00D4359D" w:rsidRDefault="00732479" w:rsidP="00170CCF">
            <w:pPr>
              <w:pStyle w:val="Normal6a"/>
            </w:pPr>
            <w:r w:rsidRPr="00D4359D">
              <w:rPr>
                <w:b/>
                <w:i/>
              </w:rPr>
              <w:t>Nb.</w:t>
            </w:r>
            <w:r w:rsidRPr="00D4359D">
              <w:tab/>
            </w:r>
            <w:r w:rsidRPr="00D4359D">
              <w:rPr>
                <w:b/>
                <w:i/>
              </w:rPr>
              <w:t>in der Erwägung, dass Mädchen und Frauen von klein auf einem beständigen sozialen, kulturellen und kommerziellen Druck im Zusammenhang mit Schönheitsstandards ausgesetzt sind, durch die unrealistische Körperideale propagiert und ihr Selbstwertgefühl, ihre psychische Gesundheit und ihr Wohlbefinden unverhältnismäßig stark beeinträchtigt werden; in der Erwägung, dass ein solcher Druck zu einer übermäßigen oder unsicheren Verwendung von Schönheits- und Kosmetikprodukten, schädlichen Praktiken wie der Exposition gegenüber künstlicher UV-Strahlung, einem ungesunden Verhältnis zu Lebensmitteln und einem ungesundem Körperbild beiträgt und dadurch manchmal zu Essstörungen und anderen Verhaltensweisen führt, durch welche die körperliche und geistige Gesundheit gefährdet wird;</w:t>
            </w:r>
          </w:p>
        </w:tc>
      </w:tr>
    </w:tbl>
    <w:p w14:paraId="7D26CAA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4391074" w14:textId="77777777" w:rsidR="00732479" w:rsidRPr="00D4359D" w:rsidRDefault="00732479" w:rsidP="00732479">
      <w:r w:rsidRPr="00D4359D">
        <w:rPr>
          <w:rStyle w:val="HideTWBExt"/>
        </w:rPr>
        <w:t>&lt;/Amend&gt;</w:t>
      </w:r>
    </w:p>
    <w:p w14:paraId="7E0FE0B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167</w:t>
      </w:r>
      <w:r w:rsidRPr="00D4359D">
        <w:rPr>
          <w:rStyle w:val="HideTWBExt"/>
        </w:rPr>
        <w:t>&lt;/NumAm&gt;</w:t>
      </w:r>
    </w:p>
    <w:p w14:paraId="422C115D" w14:textId="77777777" w:rsidR="00732479" w:rsidRPr="00D4359D" w:rsidRDefault="00732479" w:rsidP="00732479">
      <w:pPr>
        <w:pStyle w:val="NormalBold"/>
      </w:pPr>
      <w:r w:rsidRPr="00D4359D">
        <w:rPr>
          <w:rStyle w:val="HideTWBExt"/>
          <w:b w:val="0"/>
        </w:rPr>
        <w:t>&lt;RepeatBlock-By&gt;&lt;Members&gt;</w:t>
      </w:r>
      <w:r w:rsidRPr="00D4359D">
        <w:t>Emma Rafowicz, Cecilia Strada, Christophe Clergeau</w:t>
      </w:r>
      <w:r w:rsidRPr="00D4359D">
        <w:rPr>
          <w:rStyle w:val="HideTWBExt"/>
          <w:b w:val="0"/>
        </w:rPr>
        <w:t>&lt;/Members&gt;</w:t>
      </w:r>
    </w:p>
    <w:p w14:paraId="2FA2EAA3" w14:textId="77777777" w:rsidR="00732479" w:rsidRPr="00D4359D" w:rsidRDefault="00732479" w:rsidP="00732479">
      <w:pPr>
        <w:pStyle w:val="NormalBold"/>
      </w:pPr>
      <w:r w:rsidRPr="00D4359D">
        <w:rPr>
          <w:rStyle w:val="HideTWBExt"/>
          <w:b w:val="0"/>
        </w:rPr>
        <w:t>&lt;/RepeatBlock-By&gt;</w:t>
      </w:r>
    </w:p>
    <w:p w14:paraId="18103E7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23A21FE" w14:textId="77777777" w:rsidR="00732479" w:rsidRPr="00D4359D" w:rsidRDefault="00732479" w:rsidP="00732479">
      <w:pPr>
        <w:pStyle w:val="NormalBold"/>
      </w:pPr>
      <w:r w:rsidRPr="00D4359D">
        <w:rPr>
          <w:rStyle w:val="HideTWBExt"/>
        </w:rPr>
        <w:t>&lt;Article&gt;</w:t>
      </w:r>
      <w:r w:rsidRPr="00D4359D">
        <w:t>Erwägung N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5136C49" w14:textId="77777777" w:rsidTr="00170CCF">
        <w:trPr>
          <w:trHeight w:hRule="exact" w:val="240"/>
          <w:jc w:val="center"/>
        </w:trPr>
        <w:tc>
          <w:tcPr>
            <w:tcW w:w="9752" w:type="dxa"/>
            <w:gridSpan w:val="2"/>
            <w:tcBorders>
              <w:top w:val="nil"/>
              <w:left w:val="nil"/>
              <w:bottom w:val="nil"/>
              <w:right w:val="nil"/>
            </w:tcBorders>
          </w:tcPr>
          <w:p w14:paraId="4B36EC48" w14:textId="77777777" w:rsidR="00732479" w:rsidRPr="00D4359D" w:rsidRDefault="00732479" w:rsidP="00170CCF"/>
        </w:tc>
      </w:tr>
      <w:tr w:rsidR="00732479" w:rsidRPr="00D4359D" w14:paraId="129DB4D6" w14:textId="77777777" w:rsidTr="00170CCF">
        <w:trPr>
          <w:trHeight w:val="240"/>
          <w:jc w:val="center"/>
        </w:trPr>
        <w:tc>
          <w:tcPr>
            <w:tcW w:w="4876" w:type="dxa"/>
            <w:tcBorders>
              <w:top w:val="nil"/>
              <w:left w:val="nil"/>
              <w:bottom w:val="nil"/>
              <w:right w:val="nil"/>
            </w:tcBorders>
          </w:tcPr>
          <w:p w14:paraId="252DF61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F470528" w14:textId="77777777" w:rsidR="00732479" w:rsidRPr="00D4359D" w:rsidRDefault="00732479" w:rsidP="00170CCF">
            <w:pPr>
              <w:pStyle w:val="AmColumnHeading"/>
            </w:pPr>
            <w:r w:rsidRPr="00D4359D">
              <w:t>Geänderter Text</w:t>
            </w:r>
          </w:p>
        </w:tc>
      </w:tr>
      <w:tr w:rsidR="00732479" w:rsidRPr="00D4359D" w14:paraId="657CB17A" w14:textId="77777777" w:rsidTr="00170CCF">
        <w:trPr>
          <w:jc w:val="center"/>
        </w:trPr>
        <w:tc>
          <w:tcPr>
            <w:tcW w:w="4876" w:type="dxa"/>
            <w:tcBorders>
              <w:top w:val="nil"/>
              <w:left w:val="nil"/>
              <w:bottom w:val="nil"/>
              <w:right w:val="nil"/>
            </w:tcBorders>
          </w:tcPr>
          <w:p w14:paraId="472F3F66" w14:textId="77777777" w:rsidR="00732479" w:rsidRPr="00D4359D" w:rsidRDefault="00732479" w:rsidP="00170CCF">
            <w:pPr>
              <w:pStyle w:val="Normal6a"/>
            </w:pPr>
          </w:p>
        </w:tc>
        <w:tc>
          <w:tcPr>
            <w:tcW w:w="4876" w:type="dxa"/>
            <w:tcBorders>
              <w:top w:val="nil"/>
              <w:left w:val="nil"/>
              <w:bottom w:val="nil"/>
              <w:right w:val="nil"/>
            </w:tcBorders>
          </w:tcPr>
          <w:p w14:paraId="7A9FF4BB" w14:textId="77777777" w:rsidR="00732479" w:rsidRPr="00D4359D" w:rsidRDefault="00732479" w:rsidP="00170CCF">
            <w:pPr>
              <w:pStyle w:val="Normal6a"/>
            </w:pPr>
            <w:r w:rsidRPr="00D4359D">
              <w:rPr>
                <w:b/>
                <w:i/>
              </w:rPr>
              <w:t>Nb.</w:t>
            </w:r>
            <w:r w:rsidRPr="00D4359D">
              <w:tab/>
            </w:r>
            <w:r w:rsidRPr="00D4359D">
              <w:rPr>
                <w:b/>
                <w:i/>
              </w:rPr>
              <w:t xml:space="preserve">in der Erwägung, dass die postpartale Depression (PPD) eine </w:t>
            </w:r>
            <w:r w:rsidRPr="00D4359D">
              <w:rPr>
                <w:b/>
                <w:i/>
              </w:rPr>
              <w:lastRenderedPageBreak/>
              <w:t>psychische Erkrankung ist, von der 12 % der Mütter in Europa nach der Geburt betroffen sind, die in schweren Fällen lebensbedrohlich sein kann und aufgrund von Stigmatisierung, mangelndem Bewusstsein und unzureichender Unterstützung oft nicht diagnostiziert wird und unbehandelt bleibt;</w:t>
            </w:r>
          </w:p>
        </w:tc>
      </w:tr>
    </w:tbl>
    <w:p w14:paraId="7BB185C9"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4666282" w14:textId="77777777" w:rsidR="00732479" w:rsidRPr="00D4359D" w:rsidRDefault="00732479" w:rsidP="00732479">
      <w:r w:rsidRPr="00D4359D">
        <w:rPr>
          <w:rStyle w:val="HideTWBExt"/>
        </w:rPr>
        <w:t>&lt;/Amend&gt;</w:t>
      </w:r>
    </w:p>
    <w:p w14:paraId="3819FB5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168</w:t>
      </w:r>
      <w:r w:rsidRPr="00D4359D">
        <w:rPr>
          <w:rStyle w:val="HideTWBExt"/>
        </w:rPr>
        <w:t>&lt;/NumAm&gt;</w:t>
      </w:r>
    </w:p>
    <w:p w14:paraId="57CC4505"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5280B9CA" w14:textId="77777777" w:rsidR="00732479" w:rsidRPr="00D4359D" w:rsidRDefault="00732479" w:rsidP="00732479">
      <w:pPr>
        <w:pStyle w:val="NormalBold"/>
      </w:pPr>
      <w:r w:rsidRPr="00D4359D">
        <w:rPr>
          <w:rStyle w:val="HideTWBExt"/>
          <w:b w:val="0"/>
        </w:rPr>
        <w:t>&lt;/RepeatBlock-By&gt;</w:t>
      </w:r>
    </w:p>
    <w:p w14:paraId="2F64669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9C020B2" w14:textId="77777777" w:rsidR="00732479" w:rsidRPr="00D4359D" w:rsidRDefault="00732479" w:rsidP="00732479">
      <w:pPr>
        <w:pStyle w:val="NormalBold"/>
      </w:pPr>
      <w:r w:rsidRPr="00D4359D">
        <w:rPr>
          <w:rStyle w:val="HideTWBExt"/>
        </w:rPr>
        <w:t>&lt;Article&gt;</w:t>
      </w:r>
      <w:r w:rsidRPr="00D4359D">
        <w:t>Erwägung N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3F32A64" w14:textId="77777777" w:rsidTr="00170CCF">
        <w:trPr>
          <w:trHeight w:hRule="exact" w:val="240"/>
          <w:jc w:val="center"/>
        </w:trPr>
        <w:tc>
          <w:tcPr>
            <w:tcW w:w="9752" w:type="dxa"/>
            <w:gridSpan w:val="2"/>
            <w:tcBorders>
              <w:top w:val="nil"/>
              <w:left w:val="nil"/>
              <w:bottom w:val="nil"/>
              <w:right w:val="nil"/>
            </w:tcBorders>
          </w:tcPr>
          <w:p w14:paraId="1AB319D8" w14:textId="77777777" w:rsidR="00732479" w:rsidRPr="00D4359D" w:rsidRDefault="00732479" w:rsidP="00170CCF"/>
        </w:tc>
      </w:tr>
      <w:tr w:rsidR="00732479" w:rsidRPr="00D4359D" w14:paraId="498677A8" w14:textId="77777777" w:rsidTr="00170CCF">
        <w:trPr>
          <w:trHeight w:val="240"/>
          <w:jc w:val="center"/>
        </w:trPr>
        <w:tc>
          <w:tcPr>
            <w:tcW w:w="4876" w:type="dxa"/>
            <w:tcBorders>
              <w:top w:val="nil"/>
              <w:left w:val="nil"/>
              <w:bottom w:val="nil"/>
              <w:right w:val="nil"/>
            </w:tcBorders>
          </w:tcPr>
          <w:p w14:paraId="02AE1DA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CB3D1DA" w14:textId="77777777" w:rsidR="00732479" w:rsidRPr="00D4359D" w:rsidRDefault="00732479" w:rsidP="00170CCF">
            <w:pPr>
              <w:pStyle w:val="AmColumnHeading"/>
            </w:pPr>
            <w:r w:rsidRPr="00D4359D">
              <w:t>Geänderter Text</w:t>
            </w:r>
          </w:p>
        </w:tc>
      </w:tr>
      <w:tr w:rsidR="00732479" w:rsidRPr="00D4359D" w14:paraId="5C62634E" w14:textId="77777777" w:rsidTr="00170CCF">
        <w:trPr>
          <w:jc w:val="center"/>
        </w:trPr>
        <w:tc>
          <w:tcPr>
            <w:tcW w:w="4876" w:type="dxa"/>
            <w:tcBorders>
              <w:top w:val="nil"/>
              <w:left w:val="nil"/>
              <w:bottom w:val="nil"/>
              <w:right w:val="nil"/>
            </w:tcBorders>
          </w:tcPr>
          <w:p w14:paraId="46A94252" w14:textId="77777777" w:rsidR="00732479" w:rsidRPr="00D4359D" w:rsidRDefault="00732479" w:rsidP="00170CCF">
            <w:pPr>
              <w:pStyle w:val="Normal6a"/>
            </w:pPr>
          </w:p>
        </w:tc>
        <w:tc>
          <w:tcPr>
            <w:tcW w:w="4876" w:type="dxa"/>
            <w:tcBorders>
              <w:top w:val="nil"/>
              <w:left w:val="nil"/>
              <w:bottom w:val="nil"/>
              <w:right w:val="nil"/>
            </w:tcBorders>
          </w:tcPr>
          <w:p w14:paraId="666218E8" w14:textId="77777777" w:rsidR="00732479" w:rsidRPr="00D4359D" w:rsidRDefault="00732479" w:rsidP="00170CCF">
            <w:pPr>
              <w:pStyle w:val="Normal6a"/>
            </w:pPr>
            <w:r w:rsidRPr="00D4359D">
              <w:rPr>
                <w:b/>
                <w:i/>
              </w:rPr>
              <w:t>Nb.</w:t>
            </w:r>
            <w:r w:rsidRPr="00D4359D">
              <w:tab/>
            </w:r>
            <w:r w:rsidRPr="00D4359D">
              <w:rPr>
                <w:b/>
                <w:i/>
              </w:rPr>
              <w:t>in der Erwägung, dass der ungedeckte Bedarf an Empfängnisverhütung die körperliche Autonomie und die globale nachhaltige Entwicklung untergräbt, wobei ungewollte Schwangerschaften weltweit jedes Jahr etwa die Hälfte aller Schwangerschaften ausmachen</w:t>
            </w:r>
            <w:r w:rsidRPr="00D4359D">
              <w:rPr>
                <w:b/>
                <w:i/>
                <w:vertAlign w:val="superscript"/>
              </w:rPr>
              <w:t>1a</w:t>
            </w:r>
            <w:r w:rsidRPr="00D4359D">
              <w:rPr>
                <w:b/>
                <w:i/>
              </w:rPr>
              <w:t>;</w:t>
            </w:r>
          </w:p>
        </w:tc>
      </w:tr>
      <w:tr w:rsidR="00732479" w:rsidRPr="00D4359D" w14:paraId="2B6545E5" w14:textId="77777777" w:rsidTr="00170CCF">
        <w:trPr>
          <w:jc w:val="center"/>
        </w:trPr>
        <w:tc>
          <w:tcPr>
            <w:tcW w:w="4876" w:type="dxa"/>
            <w:tcBorders>
              <w:top w:val="nil"/>
              <w:left w:val="nil"/>
              <w:bottom w:val="nil"/>
              <w:right w:val="nil"/>
            </w:tcBorders>
          </w:tcPr>
          <w:p w14:paraId="45889E2C" w14:textId="77777777" w:rsidR="00732479" w:rsidRPr="00D4359D" w:rsidRDefault="00732479" w:rsidP="00170CCF"/>
        </w:tc>
        <w:tc>
          <w:tcPr>
            <w:tcW w:w="4876" w:type="dxa"/>
            <w:tcBorders>
              <w:top w:val="nil"/>
              <w:left w:val="nil"/>
              <w:bottom w:val="nil"/>
              <w:right w:val="nil"/>
            </w:tcBorders>
          </w:tcPr>
          <w:p w14:paraId="2528DAF9" w14:textId="77777777" w:rsidR="00732479" w:rsidRPr="00D4359D" w:rsidRDefault="00732479" w:rsidP="00170CCF">
            <w:pPr>
              <w:pStyle w:val="Normal6a"/>
            </w:pPr>
            <w:r w:rsidRPr="00D4359D">
              <w:rPr>
                <w:b/>
                <w:i/>
              </w:rPr>
              <w:t>_________________</w:t>
            </w:r>
          </w:p>
        </w:tc>
      </w:tr>
      <w:tr w:rsidR="00732479" w:rsidRPr="00D4359D" w14:paraId="27C5BC76" w14:textId="77777777" w:rsidTr="00170CCF">
        <w:trPr>
          <w:jc w:val="center"/>
        </w:trPr>
        <w:tc>
          <w:tcPr>
            <w:tcW w:w="4876" w:type="dxa"/>
            <w:tcBorders>
              <w:top w:val="nil"/>
              <w:left w:val="nil"/>
              <w:bottom w:val="nil"/>
              <w:right w:val="nil"/>
            </w:tcBorders>
          </w:tcPr>
          <w:p w14:paraId="673727F3" w14:textId="77777777" w:rsidR="00732479" w:rsidRPr="00D4359D" w:rsidRDefault="00732479" w:rsidP="00170CCF"/>
        </w:tc>
        <w:tc>
          <w:tcPr>
            <w:tcW w:w="4876" w:type="dxa"/>
            <w:tcBorders>
              <w:top w:val="nil"/>
              <w:left w:val="nil"/>
              <w:bottom w:val="nil"/>
              <w:right w:val="nil"/>
            </w:tcBorders>
          </w:tcPr>
          <w:p w14:paraId="4A04733D" w14:textId="77777777" w:rsidR="00732479" w:rsidRPr="00D4359D" w:rsidRDefault="00732479" w:rsidP="00170CCF">
            <w:pPr>
              <w:pStyle w:val="Normal6a"/>
            </w:pPr>
            <w:r w:rsidRPr="00D4359D">
              <w:rPr>
                <w:b/>
                <w:i/>
                <w:vertAlign w:val="superscript"/>
              </w:rPr>
              <w:t>1a</w:t>
            </w:r>
            <w:r w:rsidRPr="00D4359D">
              <w:t xml:space="preserve"> </w:t>
            </w:r>
            <w:r w:rsidRPr="00D4359D">
              <w:rPr>
                <w:b/>
                <w:i/>
              </w:rPr>
              <w:t>Bevölkerungsfonds der Vereinten Nationen (United Nations Population Fund, UNFPA), „Nearly half of all pregnancies are unintended – a global crisis, says new UNFPA report“, 2022, https://www.unfpa.org/press/nearly-half-all-pregnancies-are-unintended%E2%80%94-global-crisis-says-new-unfpa-report.</w:t>
            </w:r>
          </w:p>
        </w:tc>
      </w:tr>
    </w:tbl>
    <w:p w14:paraId="67DBB16A"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2321256" w14:textId="77777777" w:rsidR="00732479" w:rsidRPr="00D4359D" w:rsidRDefault="00732479" w:rsidP="00732479">
      <w:r w:rsidRPr="00D4359D">
        <w:rPr>
          <w:rStyle w:val="HideTWBExt"/>
        </w:rPr>
        <w:t>&lt;/Amend&gt;</w:t>
      </w:r>
    </w:p>
    <w:p w14:paraId="0B9BAB5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169</w:t>
      </w:r>
      <w:r w:rsidRPr="00D4359D">
        <w:rPr>
          <w:rStyle w:val="HideTWBExt"/>
        </w:rPr>
        <w:t>&lt;/NumAm&gt;</w:t>
      </w:r>
    </w:p>
    <w:p w14:paraId="6E08DD47" w14:textId="77777777" w:rsidR="00732479" w:rsidRPr="00D4359D" w:rsidRDefault="00732479" w:rsidP="00732479">
      <w:pPr>
        <w:pStyle w:val="NormalBold"/>
      </w:pPr>
      <w:r w:rsidRPr="00D4359D">
        <w:rPr>
          <w:rStyle w:val="HideTWBExt"/>
          <w:b w:val="0"/>
        </w:rPr>
        <w:t>&lt;RepeatBlock-By&gt;&lt;Members&gt;</w:t>
      </w:r>
      <w:r w:rsidRPr="00D4359D">
        <w:t>Arba Kokalari, Eleonora Meleti, Maria Walsh, Mirosława Nykiel</w:t>
      </w:r>
      <w:r w:rsidRPr="00D4359D">
        <w:rPr>
          <w:rStyle w:val="HideTWBExt"/>
          <w:b w:val="0"/>
        </w:rPr>
        <w:t>&lt;/Members&gt;</w:t>
      </w:r>
    </w:p>
    <w:p w14:paraId="651DE13B" w14:textId="77777777" w:rsidR="00732479" w:rsidRPr="00D4359D" w:rsidRDefault="00732479" w:rsidP="00732479">
      <w:pPr>
        <w:pStyle w:val="NormalBold"/>
      </w:pPr>
      <w:r w:rsidRPr="00D4359D">
        <w:rPr>
          <w:rStyle w:val="HideTWBExt"/>
          <w:b w:val="0"/>
        </w:rPr>
        <w:t>&lt;/RepeatBlock-By&gt;</w:t>
      </w:r>
    </w:p>
    <w:p w14:paraId="465678C3" w14:textId="77777777" w:rsidR="00732479" w:rsidRPr="00D4359D" w:rsidRDefault="00732479" w:rsidP="00732479">
      <w:pPr>
        <w:pStyle w:val="NormalBold"/>
      </w:pPr>
      <w:r w:rsidRPr="00D4359D">
        <w:rPr>
          <w:rStyle w:val="HideTWBExt"/>
        </w:rPr>
        <w:lastRenderedPageBreak/>
        <w:t>&lt;DocAmend&gt;</w:t>
      </w:r>
      <w:r w:rsidRPr="00D4359D">
        <w:t>Entschließungsantrag</w:t>
      </w:r>
      <w:r w:rsidRPr="00D4359D">
        <w:rPr>
          <w:rStyle w:val="HideTWBExt"/>
        </w:rPr>
        <w:t>&lt;/DocAmend&gt;</w:t>
      </w:r>
    </w:p>
    <w:p w14:paraId="7E63B2FE" w14:textId="77777777" w:rsidR="00732479" w:rsidRPr="00D4359D" w:rsidRDefault="00732479" w:rsidP="00732479">
      <w:pPr>
        <w:pStyle w:val="NormalBold"/>
      </w:pPr>
      <w:r w:rsidRPr="00D4359D">
        <w:rPr>
          <w:rStyle w:val="HideTWBExt"/>
        </w:rPr>
        <w:t>&lt;Article&gt;</w:t>
      </w:r>
      <w:r w:rsidRPr="00D4359D">
        <w:t>Erwägung N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571EF6E" w14:textId="77777777" w:rsidTr="00170CCF">
        <w:trPr>
          <w:trHeight w:hRule="exact" w:val="240"/>
          <w:jc w:val="center"/>
        </w:trPr>
        <w:tc>
          <w:tcPr>
            <w:tcW w:w="9752" w:type="dxa"/>
            <w:gridSpan w:val="2"/>
            <w:tcBorders>
              <w:top w:val="nil"/>
              <w:left w:val="nil"/>
              <w:bottom w:val="nil"/>
              <w:right w:val="nil"/>
            </w:tcBorders>
          </w:tcPr>
          <w:p w14:paraId="51D6B887" w14:textId="77777777" w:rsidR="00732479" w:rsidRPr="00D4359D" w:rsidRDefault="00732479" w:rsidP="00170CCF"/>
        </w:tc>
      </w:tr>
      <w:tr w:rsidR="00732479" w:rsidRPr="00D4359D" w14:paraId="28E012FC" w14:textId="77777777" w:rsidTr="00170CCF">
        <w:trPr>
          <w:trHeight w:val="240"/>
          <w:jc w:val="center"/>
        </w:trPr>
        <w:tc>
          <w:tcPr>
            <w:tcW w:w="4876" w:type="dxa"/>
            <w:tcBorders>
              <w:top w:val="nil"/>
              <w:left w:val="nil"/>
              <w:bottom w:val="nil"/>
              <w:right w:val="nil"/>
            </w:tcBorders>
          </w:tcPr>
          <w:p w14:paraId="6EFB276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422749A" w14:textId="77777777" w:rsidR="00732479" w:rsidRPr="00D4359D" w:rsidRDefault="00732479" w:rsidP="00170CCF">
            <w:pPr>
              <w:pStyle w:val="AmColumnHeading"/>
            </w:pPr>
            <w:r w:rsidRPr="00D4359D">
              <w:t>Geänderter Text</w:t>
            </w:r>
          </w:p>
        </w:tc>
      </w:tr>
      <w:tr w:rsidR="00732479" w:rsidRPr="00D4359D" w14:paraId="79E29FC4" w14:textId="77777777" w:rsidTr="00170CCF">
        <w:trPr>
          <w:jc w:val="center"/>
        </w:trPr>
        <w:tc>
          <w:tcPr>
            <w:tcW w:w="4876" w:type="dxa"/>
            <w:tcBorders>
              <w:top w:val="nil"/>
              <w:left w:val="nil"/>
              <w:bottom w:val="nil"/>
              <w:right w:val="nil"/>
            </w:tcBorders>
          </w:tcPr>
          <w:p w14:paraId="37451B9F" w14:textId="77777777" w:rsidR="00732479" w:rsidRPr="00D4359D" w:rsidRDefault="00732479" w:rsidP="00170CCF">
            <w:pPr>
              <w:pStyle w:val="Normal6a"/>
            </w:pPr>
          </w:p>
        </w:tc>
        <w:tc>
          <w:tcPr>
            <w:tcW w:w="4876" w:type="dxa"/>
            <w:tcBorders>
              <w:top w:val="nil"/>
              <w:left w:val="nil"/>
              <w:bottom w:val="nil"/>
              <w:right w:val="nil"/>
            </w:tcBorders>
          </w:tcPr>
          <w:p w14:paraId="714186F0" w14:textId="77777777" w:rsidR="00732479" w:rsidRPr="00D4359D" w:rsidRDefault="00732479" w:rsidP="00170CCF">
            <w:pPr>
              <w:pStyle w:val="Normal6a"/>
            </w:pPr>
            <w:r w:rsidRPr="00D4359D">
              <w:rPr>
                <w:b/>
                <w:i/>
              </w:rPr>
              <w:t>Nb.</w:t>
            </w:r>
            <w:r w:rsidRPr="00D4359D">
              <w:tab/>
            </w:r>
            <w:r w:rsidRPr="00D4359D">
              <w:rPr>
                <w:b/>
                <w:i/>
              </w:rPr>
              <w:t>in der Erwägung, dass eine unzureichend finanzierte und mangelhafte Mutterschaftsbetreuung für die Entscheidung, Kinder zu bekommen, von maßgeblicher Bedeutung sein und damit zu der demografischen Herausforderung einer schrumpfenden Bevölkerung beitragen kann;</w:t>
            </w:r>
          </w:p>
        </w:tc>
      </w:tr>
    </w:tbl>
    <w:p w14:paraId="061828B4"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7DE36AA" w14:textId="77777777" w:rsidR="00732479" w:rsidRPr="00D4359D" w:rsidRDefault="00732479" w:rsidP="00732479">
      <w:r w:rsidRPr="00D4359D">
        <w:rPr>
          <w:rStyle w:val="HideTWBExt"/>
        </w:rPr>
        <w:t>&lt;/Amend&gt;</w:t>
      </w:r>
    </w:p>
    <w:p w14:paraId="18180B8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170</w:t>
      </w:r>
      <w:r w:rsidRPr="00D4359D">
        <w:rPr>
          <w:rStyle w:val="HideTWBExt"/>
        </w:rPr>
        <w:t>&lt;/NumAm&gt;</w:t>
      </w:r>
    </w:p>
    <w:p w14:paraId="6D7F97C1"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52EDB329" w14:textId="77777777" w:rsidR="00732479" w:rsidRPr="00D4359D" w:rsidRDefault="00732479" w:rsidP="00732479">
      <w:pPr>
        <w:pStyle w:val="NormalBold"/>
      </w:pPr>
      <w:r w:rsidRPr="00D4359D">
        <w:rPr>
          <w:rStyle w:val="HideTWBExt"/>
          <w:b w:val="0"/>
        </w:rPr>
        <w:t>&lt;/RepeatBlock-By&gt;</w:t>
      </w:r>
    </w:p>
    <w:p w14:paraId="03FF030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924539F" w14:textId="77777777" w:rsidR="00732479" w:rsidRPr="00D4359D" w:rsidRDefault="00732479" w:rsidP="00732479">
      <w:pPr>
        <w:pStyle w:val="NormalBold"/>
      </w:pPr>
      <w:r w:rsidRPr="00D4359D">
        <w:rPr>
          <w:rStyle w:val="HideTWBExt"/>
        </w:rPr>
        <w:t>&lt;Article&gt;</w:t>
      </w:r>
      <w:r w:rsidRPr="00D4359D">
        <w:t>Erwägung N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9DBF0F9" w14:textId="77777777" w:rsidTr="00170CCF">
        <w:trPr>
          <w:trHeight w:hRule="exact" w:val="240"/>
          <w:jc w:val="center"/>
        </w:trPr>
        <w:tc>
          <w:tcPr>
            <w:tcW w:w="9752" w:type="dxa"/>
            <w:gridSpan w:val="2"/>
            <w:tcBorders>
              <w:top w:val="nil"/>
              <w:left w:val="nil"/>
              <w:bottom w:val="nil"/>
              <w:right w:val="nil"/>
            </w:tcBorders>
          </w:tcPr>
          <w:p w14:paraId="31A8F56C" w14:textId="77777777" w:rsidR="00732479" w:rsidRPr="00D4359D" w:rsidRDefault="00732479" w:rsidP="00170CCF"/>
        </w:tc>
      </w:tr>
      <w:tr w:rsidR="00732479" w:rsidRPr="00D4359D" w14:paraId="4024520B" w14:textId="77777777" w:rsidTr="00170CCF">
        <w:trPr>
          <w:trHeight w:val="240"/>
          <w:jc w:val="center"/>
        </w:trPr>
        <w:tc>
          <w:tcPr>
            <w:tcW w:w="4876" w:type="dxa"/>
            <w:tcBorders>
              <w:top w:val="nil"/>
              <w:left w:val="nil"/>
              <w:bottom w:val="nil"/>
              <w:right w:val="nil"/>
            </w:tcBorders>
          </w:tcPr>
          <w:p w14:paraId="45B857E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C10EB6B" w14:textId="77777777" w:rsidR="00732479" w:rsidRPr="00D4359D" w:rsidRDefault="00732479" w:rsidP="00170CCF">
            <w:pPr>
              <w:pStyle w:val="AmColumnHeading"/>
            </w:pPr>
            <w:r w:rsidRPr="00D4359D">
              <w:t>Geänderter Text</w:t>
            </w:r>
          </w:p>
        </w:tc>
      </w:tr>
      <w:tr w:rsidR="00732479" w:rsidRPr="00D4359D" w14:paraId="6A37005B" w14:textId="77777777" w:rsidTr="00170CCF">
        <w:trPr>
          <w:jc w:val="center"/>
        </w:trPr>
        <w:tc>
          <w:tcPr>
            <w:tcW w:w="4876" w:type="dxa"/>
            <w:tcBorders>
              <w:top w:val="nil"/>
              <w:left w:val="nil"/>
              <w:bottom w:val="nil"/>
              <w:right w:val="nil"/>
            </w:tcBorders>
          </w:tcPr>
          <w:p w14:paraId="4C6C5898" w14:textId="77777777" w:rsidR="00732479" w:rsidRPr="00D4359D" w:rsidRDefault="00732479" w:rsidP="00170CCF">
            <w:pPr>
              <w:pStyle w:val="Normal6a"/>
            </w:pPr>
          </w:p>
        </w:tc>
        <w:tc>
          <w:tcPr>
            <w:tcW w:w="4876" w:type="dxa"/>
            <w:tcBorders>
              <w:top w:val="nil"/>
              <w:left w:val="nil"/>
              <w:bottom w:val="nil"/>
              <w:right w:val="nil"/>
            </w:tcBorders>
          </w:tcPr>
          <w:p w14:paraId="738FAEEF" w14:textId="77777777" w:rsidR="00732479" w:rsidRPr="00D4359D" w:rsidRDefault="00732479" w:rsidP="00170CCF">
            <w:pPr>
              <w:pStyle w:val="Normal6a"/>
            </w:pPr>
            <w:r w:rsidRPr="00D4359D">
              <w:rPr>
                <w:b/>
                <w:i/>
              </w:rPr>
              <w:t>Nb.</w:t>
            </w:r>
            <w:r w:rsidRPr="00D4359D">
              <w:tab/>
            </w:r>
            <w:r w:rsidRPr="00D4359D">
              <w:rPr>
                <w:b/>
                <w:i/>
              </w:rPr>
              <w:t>in der Erwägung, dass etwa 50 % der Frauen zwischen 20 und 30 Jahren, 33 % der Frauen zwischen 30 und 40 Jahren und 25 % der Frauen zwischen 40 und 50 Jahren an Akne leiden, was Auswirkungen auf ihre psychische Gesundheit hat</w:t>
            </w:r>
            <w:r w:rsidRPr="00D4359D">
              <w:rPr>
                <w:b/>
                <w:i/>
                <w:vertAlign w:val="superscript"/>
              </w:rPr>
              <w:t>1a</w:t>
            </w:r>
            <w:r w:rsidRPr="00D4359D">
              <w:rPr>
                <w:b/>
                <w:i/>
              </w:rPr>
              <w:t>;</w:t>
            </w:r>
          </w:p>
        </w:tc>
      </w:tr>
      <w:tr w:rsidR="00732479" w:rsidRPr="00D4359D" w14:paraId="3C87C879" w14:textId="77777777" w:rsidTr="00170CCF">
        <w:trPr>
          <w:jc w:val="center"/>
        </w:trPr>
        <w:tc>
          <w:tcPr>
            <w:tcW w:w="4876" w:type="dxa"/>
            <w:tcBorders>
              <w:top w:val="nil"/>
              <w:left w:val="nil"/>
              <w:bottom w:val="nil"/>
              <w:right w:val="nil"/>
            </w:tcBorders>
          </w:tcPr>
          <w:p w14:paraId="5B1594E0" w14:textId="77777777" w:rsidR="00732479" w:rsidRPr="00D4359D" w:rsidRDefault="00732479" w:rsidP="00170CCF"/>
        </w:tc>
        <w:tc>
          <w:tcPr>
            <w:tcW w:w="4876" w:type="dxa"/>
            <w:tcBorders>
              <w:top w:val="nil"/>
              <w:left w:val="nil"/>
              <w:bottom w:val="nil"/>
              <w:right w:val="nil"/>
            </w:tcBorders>
          </w:tcPr>
          <w:p w14:paraId="65FD2BD7" w14:textId="77777777" w:rsidR="00732479" w:rsidRPr="00D4359D" w:rsidRDefault="00732479" w:rsidP="00170CCF">
            <w:pPr>
              <w:pStyle w:val="Normal6a"/>
            </w:pPr>
            <w:r w:rsidRPr="00D4359D">
              <w:rPr>
                <w:b/>
                <w:i/>
              </w:rPr>
              <w:t>_________________</w:t>
            </w:r>
          </w:p>
        </w:tc>
      </w:tr>
      <w:tr w:rsidR="00732479" w:rsidRPr="00D4359D" w14:paraId="42211FFF" w14:textId="77777777" w:rsidTr="00170CCF">
        <w:trPr>
          <w:jc w:val="center"/>
        </w:trPr>
        <w:tc>
          <w:tcPr>
            <w:tcW w:w="4876" w:type="dxa"/>
            <w:tcBorders>
              <w:top w:val="nil"/>
              <w:left w:val="nil"/>
              <w:bottom w:val="nil"/>
              <w:right w:val="nil"/>
            </w:tcBorders>
          </w:tcPr>
          <w:p w14:paraId="40229CFA" w14:textId="77777777" w:rsidR="00732479" w:rsidRPr="00D4359D" w:rsidRDefault="00732479" w:rsidP="00170CCF"/>
        </w:tc>
        <w:tc>
          <w:tcPr>
            <w:tcW w:w="4876" w:type="dxa"/>
            <w:tcBorders>
              <w:top w:val="nil"/>
              <w:left w:val="nil"/>
              <w:bottom w:val="nil"/>
              <w:right w:val="nil"/>
            </w:tcBorders>
          </w:tcPr>
          <w:p w14:paraId="0AED068E" w14:textId="77777777" w:rsidR="00732479" w:rsidRPr="00D4359D" w:rsidRDefault="00732479" w:rsidP="00170CCF">
            <w:pPr>
              <w:pStyle w:val="Normal6a"/>
            </w:pPr>
            <w:r w:rsidRPr="00D4359D">
              <w:rPr>
                <w:b/>
                <w:i/>
                <w:vertAlign w:val="superscript"/>
              </w:rPr>
              <w:t>1a</w:t>
            </w:r>
            <w:r w:rsidRPr="00D4359D">
              <w:t xml:space="preserve"> </w:t>
            </w:r>
            <w:r w:rsidRPr="00D4359D">
              <w:rPr>
                <w:b/>
                <w:i/>
              </w:rPr>
              <w:t>Yale Medicine, Fact Sheet, „Acne (Acne Vulgaris)“, 2025, https://www.yalemedicine.org/conditions/acne.</w:t>
            </w:r>
          </w:p>
        </w:tc>
      </w:tr>
    </w:tbl>
    <w:p w14:paraId="0BD54C2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0D68DAB" w14:textId="77777777" w:rsidR="00732479" w:rsidRPr="00D4359D" w:rsidRDefault="00732479" w:rsidP="00732479">
      <w:r w:rsidRPr="00D4359D">
        <w:rPr>
          <w:rStyle w:val="HideTWBExt"/>
        </w:rPr>
        <w:t>&lt;/Amend&gt;</w:t>
      </w:r>
    </w:p>
    <w:p w14:paraId="476663F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171</w:t>
      </w:r>
      <w:r w:rsidRPr="00D4359D">
        <w:rPr>
          <w:rStyle w:val="HideTWBExt"/>
        </w:rPr>
        <w:t>&lt;/NumAm&gt;</w:t>
      </w:r>
    </w:p>
    <w:p w14:paraId="3E168387" w14:textId="77777777" w:rsidR="00732479" w:rsidRPr="00D4359D" w:rsidRDefault="00732479" w:rsidP="00732479">
      <w:pPr>
        <w:pStyle w:val="NormalBold"/>
      </w:pPr>
      <w:r w:rsidRPr="00D4359D">
        <w:rPr>
          <w:rStyle w:val="HideTWBExt"/>
          <w:b w:val="0"/>
        </w:rPr>
        <w:t>&lt;RepeatBlock-By&gt;&lt;Members&gt;</w:t>
      </w:r>
      <w:r w:rsidRPr="00D4359D">
        <w:t>Mathilde Androuët</w:t>
      </w:r>
      <w:r w:rsidRPr="00D4359D">
        <w:rPr>
          <w:rStyle w:val="HideTWBExt"/>
          <w:b w:val="0"/>
        </w:rPr>
        <w:t>&lt;/Members&gt;</w:t>
      </w:r>
    </w:p>
    <w:p w14:paraId="00C0A8BD" w14:textId="77777777" w:rsidR="00732479" w:rsidRPr="00D4359D" w:rsidRDefault="00732479" w:rsidP="00732479">
      <w:pPr>
        <w:pStyle w:val="NormalBold"/>
      </w:pPr>
      <w:r w:rsidRPr="00D4359D">
        <w:rPr>
          <w:rStyle w:val="HideTWBExt"/>
          <w:b w:val="0"/>
        </w:rPr>
        <w:t>&lt;/RepeatBlock-By&gt;</w:t>
      </w:r>
    </w:p>
    <w:p w14:paraId="7A16143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C11FBEA" w14:textId="77777777" w:rsidR="00732479" w:rsidRPr="00D4359D" w:rsidRDefault="00732479" w:rsidP="00732479">
      <w:pPr>
        <w:pStyle w:val="NormalBold"/>
      </w:pPr>
      <w:r w:rsidRPr="00D4359D">
        <w:rPr>
          <w:rStyle w:val="HideTWBExt"/>
        </w:rPr>
        <w:lastRenderedPageBreak/>
        <w:t>&lt;Article&gt;</w:t>
      </w:r>
      <w:r w:rsidRPr="00D4359D">
        <w:t>Erwägung N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B62C6A9" w14:textId="77777777" w:rsidTr="00170CCF">
        <w:trPr>
          <w:trHeight w:hRule="exact" w:val="240"/>
          <w:jc w:val="center"/>
        </w:trPr>
        <w:tc>
          <w:tcPr>
            <w:tcW w:w="9752" w:type="dxa"/>
            <w:gridSpan w:val="2"/>
            <w:tcBorders>
              <w:top w:val="nil"/>
              <w:left w:val="nil"/>
              <w:bottom w:val="nil"/>
              <w:right w:val="nil"/>
            </w:tcBorders>
          </w:tcPr>
          <w:p w14:paraId="18FA0A1D" w14:textId="77777777" w:rsidR="00732479" w:rsidRPr="00D4359D" w:rsidRDefault="00732479" w:rsidP="00170CCF"/>
        </w:tc>
      </w:tr>
      <w:tr w:rsidR="00732479" w:rsidRPr="00D4359D" w14:paraId="34990C5F" w14:textId="77777777" w:rsidTr="00170CCF">
        <w:trPr>
          <w:trHeight w:val="240"/>
          <w:jc w:val="center"/>
        </w:trPr>
        <w:tc>
          <w:tcPr>
            <w:tcW w:w="4876" w:type="dxa"/>
            <w:tcBorders>
              <w:top w:val="nil"/>
              <w:left w:val="nil"/>
              <w:bottom w:val="nil"/>
              <w:right w:val="nil"/>
            </w:tcBorders>
          </w:tcPr>
          <w:p w14:paraId="276C303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C827A41" w14:textId="77777777" w:rsidR="00732479" w:rsidRPr="00D4359D" w:rsidRDefault="00732479" w:rsidP="00170CCF">
            <w:pPr>
              <w:pStyle w:val="AmColumnHeading"/>
            </w:pPr>
            <w:r w:rsidRPr="00D4359D">
              <w:t>Geänderter Text</w:t>
            </w:r>
          </w:p>
        </w:tc>
      </w:tr>
      <w:tr w:rsidR="00732479" w:rsidRPr="00D4359D" w14:paraId="1D58D33F" w14:textId="77777777" w:rsidTr="00170CCF">
        <w:trPr>
          <w:jc w:val="center"/>
        </w:trPr>
        <w:tc>
          <w:tcPr>
            <w:tcW w:w="4876" w:type="dxa"/>
            <w:tcBorders>
              <w:top w:val="nil"/>
              <w:left w:val="nil"/>
              <w:bottom w:val="nil"/>
              <w:right w:val="nil"/>
            </w:tcBorders>
          </w:tcPr>
          <w:p w14:paraId="6E7C5C9E" w14:textId="77777777" w:rsidR="00732479" w:rsidRPr="00D4359D" w:rsidRDefault="00732479" w:rsidP="00170CCF">
            <w:pPr>
              <w:pStyle w:val="Normal6a"/>
            </w:pPr>
          </w:p>
        </w:tc>
        <w:tc>
          <w:tcPr>
            <w:tcW w:w="4876" w:type="dxa"/>
            <w:tcBorders>
              <w:top w:val="nil"/>
              <w:left w:val="nil"/>
              <w:bottom w:val="nil"/>
              <w:right w:val="nil"/>
            </w:tcBorders>
          </w:tcPr>
          <w:p w14:paraId="33FA1DDF" w14:textId="77777777" w:rsidR="00732479" w:rsidRPr="00D4359D" w:rsidRDefault="00732479" w:rsidP="00170CCF">
            <w:pPr>
              <w:pStyle w:val="Normal6a"/>
            </w:pPr>
            <w:r w:rsidRPr="00D4359D">
              <w:rPr>
                <w:b/>
                <w:i/>
              </w:rPr>
              <w:t>Nb.</w:t>
            </w:r>
            <w:r w:rsidRPr="00D4359D">
              <w:tab/>
            </w:r>
            <w:r w:rsidRPr="00D4359D">
              <w:rPr>
                <w:b/>
                <w:i/>
              </w:rPr>
              <w:t>in der Erwägung, dass Frauen länger leben als Männer und die Gesundheitsdienste der Mitgliedstaaten in den kommenden Jahren infolge der zunehmenden Alterung der Bevölkerung weiter unter Druck geraten werden;</w:t>
            </w:r>
          </w:p>
        </w:tc>
      </w:tr>
    </w:tbl>
    <w:p w14:paraId="73ACEC8E"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BFBE72A" w14:textId="77777777" w:rsidR="00732479" w:rsidRPr="00D4359D" w:rsidRDefault="00732479" w:rsidP="00732479">
      <w:r w:rsidRPr="00D4359D">
        <w:rPr>
          <w:rStyle w:val="HideTWBExt"/>
        </w:rPr>
        <w:t>&lt;/Amend&gt;</w:t>
      </w:r>
    </w:p>
    <w:p w14:paraId="7A0A031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172</w:t>
      </w:r>
      <w:r w:rsidRPr="00D4359D">
        <w:rPr>
          <w:rStyle w:val="HideTWBExt"/>
        </w:rPr>
        <w:t>&lt;/NumAm&gt;</w:t>
      </w:r>
    </w:p>
    <w:p w14:paraId="6D24F0DA"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3D38CC43" w14:textId="77777777" w:rsidR="00732479" w:rsidRPr="00D4359D" w:rsidRDefault="00732479" w:rsidP="00732479">
      <w:pPr>
        <w:pStyle w:val="NormalBold"/>
      </w:pPr>
      <w:r w:rsidRPr="00D4359D">
        <w:rPr>
          <w:rStyle w:val="HideTWBExt"/>
          <w:b w:val="0"/>
        </w:rPr>
        <w:t>&lt;/RepeatBlock-By&gt;</w:t>
      </w:r>
    </w:p>
    <w:p w14:paraId="470103E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D006FEB" w14:textId="77777777" w:rsidR="00732479" w:rsidRPr="00D4359D" w:rsidRDefault="00732479" w:rsidP="00732479">
      <w:pPr>
        <w:pStyle w:val="NormalBold"/>
      </w:pPr>
      <w:r w:rsidRPr="00D4359D">
        <w:rPr>
          <w:rStyle w:val="HideTWBExt"/>
        </w:rPr>
        <w:t>&lt;Article&gt;</w:t>
      </w:r>
      <w:r w:rsidRPr="00D4359D">
        <w:t>Erwägung N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427D6A2" w14:textId="77777777" w:rsidTr="00170CCF">
        <w:trPr>
          <w:trHeight w:hRule="exact" w:val="240"/>
          <w:jc w:val="center"/>
        </w:trPr>
        <w:tc>
          <w:tcPr>
            <w:tcW w:w="9752" w:type="dxa"/>
            <w:gridSpan w:val="2"/>
            <w:tcBorders>
              <w:top w:val="nil"/>
              <w:left w:val="nil"/>
              <w:bottom w:val="nil"/>
              <w:right w:val="nil"/>
            </w:tcBorders>
          </w:tcPr>
          <w:p w14:paraId="64D25586" w14:textId="77777777" w:rsidR="00732479" w:rsidRPr="00D4359D" w:rsidRDefault="00732479" w:rsidP="00170CCF"/>
        </w:tc>
      </w:tr>
      <w:tr w:rsidR="00732479" w:rsidRPr="00D4359D" w14:paraId="3507D455" w14:textId="77777777" w:rsidTr="00170CCF">
        <w:trPr>
          <w:trHeight w:val="240"/>
          <w:jc w:val="center"/>
        </w:trPr>
        <w:tc>
          <w:tcPr>
            <w:tcW w:w="4876" w:type="dxa"/>
            <w:tcBorders>
              <w:top w:val="nil"/>
              <w:left w:val="nil"/>
              <w:bottom w:val="nil"/>
              <w:right w:val="nil"/>
            </w:tcBorders>
          </w:tcPr>
          <w:p w14:paraId="376206B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6A7F8FD" w14:textId="77777777" w:rsidR="00732479" w:rsidRPr="00D4359D" w:rsidRDefault="00732479" w:rsidP="00170CCF">
            <w:pPr>
              <w:pStyle w:val="AmColumnHeading"/>
            </w:pPr>
            <w:r w:rsidRPr="00D4359D">
              <w:t>Geänderter Text</w:t>
            </w:r>
          </w:p>
        </w:tc>
      </w:tr>
      <w:tr w:rsidR="00732479" w:rsidRPr="00D4359D" w14:paraId="5BBF8246" w14:textId="77777777" w:rsidTr="00170CCF">
        <w:trPr>
          <w:jc w:val="center"/>
        </w:trPr>
        <w:tc>
          <w:tcPr>
            <w:tcW w:w="4876" w:type="dxa"/>
            <w:tcBorders>
              <w:top w:val="nil"/>
              <w:left w:val="nil"/>
              <w:bottom w:val="nil"/>
              <w:right w:val="nil"/>
            </w:tcBorders>
          </w:tcPr>
          <w:p w14:paraId="0869933B" w14:textId="77777777" w:rsidR="00732479" w:rsidRPr="00D4359D" w:rsidRDefault="00732479" w:rsidP="00170CCF">
            <w:pPr>
              <w:pStyle w:val="Normal6a"/>
            </w:pPr>
          </w:p>
        </w:tc>
        <w:tc>
          <w:tcPr>
            <w:tcW w:w="4876" w:type="dxa"/>
            <w:tcBorders>
              <w:top w:val="nil"/>
              <w:left w:val="nil"/>
              <w:bottom w:val="nil"/>
              <w:right w:val="nil"/>
            </w:tcBorders>
          </w:tcPr>
          <w:p w14:paraId="5541E372" w14:textId="77777777" w:rsidR="00732479" w:rsidRPr="00D4359D" w:rsidRDefault="00732479" w:rsidP="00170CCF">
            <w:pPr>
              <w:pStyle w:val="Normal6a"/>
            </w:pPr>
            <w:r w:rsidRPr="00D4359D">
              <w:rPr>
                <w:b/>
                <w:i/>
              </w:rPr>
              <w:t>Nb.</w:t>
            </w:r>
            <w:r w:rsidRPr="00D4359D">
              <w:tab/>
            </w:r>
            <w:r w:rsidRPr="00D4359D">
              <w:rPr>
                <w:b/>
                <w:i/>
              </w:rPr>
              <w:t>in der Erwägung, dass die zunehmende Zahl privater Krankenhäuser mit einem Rückgang der Intensivbetten einhergeht, die für private Unternehmen weniger rentabel sind;</w:t>
            </w:r>
          </w:p>
        </w:tc>
      </w:tr>
    </w:tbl>
    <w:p w14:paraId="5CF5ACEA"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7F78604" w14:textId="77777777" w:rsidR="00732479" w:rsidRPr="00D4359D" w:rsidRDefault="00732479" w:rsidP="00732479">
      <w:r w:rsidRPr="00D4359D">
        <w:rPr>
          <w:rStyle w:val="HideTWBExt"/>
        </w:rPr>
        <w:t>&lt;/Amend&gt;</w:t>
      </w:r>
    </w:p>
    <w:p w14:paraId="42228ED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173</w:t>
      </w:r>
      <w:r w:rsidRPr="00D4359D">
        <w:rPr>
          <w:rStyle w:val="HideTWBExt"/>
        </w:rPr>
        <w:t>&lt;/NumAm&gt;</w:t>
      </w:r>
    </w:p>
    <w:p w14:paraId="42CE1516" w14:textId="77777777" w:rsidR="00732479" w:rsidRPr="00D4359D" w:rsidRDefault="00732479" w:rsidP="00732479">
      <w:pPr>
        <w:pStyle w:val="NormalBold"/>
      </w:pPr>
      <w:r w:rsidRPr="00D4359D">
        <w:rPr>
          <w:rStyle w:val="HideTWBExt"/>
          <w:b w:val="0"/>
        </w:rPr>
        <w:t>&lt;RepeatBlock-By&gt;&lt;Members&gt;</w:t>
      </w:r>
      <w:r w:rsidRPr="00D4359D">
        <w:t>Emma Rafowicz, Cecilia Strada, Christophe Clergeau</w:t>
      </w:r>
      <w:r w:rsidRPr="00D4359D">
        <w:rPr>
          <w:rStyle w:val="HideTWBExt"/>
          <w:b w:val="0"/>
        </w:rPr>
        <w:t>&lt;/Members&gt;</w:t>
      </w:r>
    </w:p>
    <w:p w14:paraId="770BBE10" w14:textId="77777777" w:rsidR="00732479" w:rsidRPr="00D4359D" w:rsidRDefault="00732479" w:rsidP="00732479">
      <w:pPr>
        <w:pStyle w:val="NormalBold"/>
      </w:pPr>
      <w:r w:rsidRPr="00D4359D">
        <w:rPr>
          <w:rStyle w:val="HideTWBExt"/>
          <w:b w:val="0"/>
        </w:rPr>
        <w:t>&lt;/RepeatBlock-By&gt;</w:t>
      </w:r>
    </w:p>
    <w:p w14:paraId="18875A2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B9B85FB" w14:textId="77777777" w:rsidR="00732479" w:rsidRPr="00D4359D" w:rsidRDefault="00732479" w:rsidP="00732479">
      <w:pPr>
        <w:pStyle w:val="NormalBold"/>
      </w:pPr>
      <w:r w:rsidRPr="00D4359D">
        <w:rPr>
          <w:rStyle w:val="HideTWBExt"/>
        </w:rPr>
        <w:t>&lt;Article&gt;</w:t>
      </w:r>
      <w:r w:rsidRPr="00D4359D">
        <w:t>Erwägung N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1D55150" w14:textId="77777777" w:rsidTr="00170CCF">
        <w:trPr>
          <w:trHeight w:hRule="exact" w:val="240"/>
          <w:jc w:val="center"/>
        </w:trPr>
        <w:tc>
          <w:tcPr>
            <w:tcW w:w="9752" w:type="dxa"/>
            <w:gridSpan w:val="2"/>
            <w:tcBorders>
              <w:top w:val="nil"/>
              <w:left w:val="nil"/>
              <w:bottom w:val="nil"/>
              <w:right w:val="nil"/>
            </w:tcBorders>
          </w:tcPr>
          <w:p w14:paraId="386FBDE8" w14:textId="77777777" w:rsidR="00732479" w:rsidRPr="00D4359D" w:rsidRDefault="00732479" w:rsidP="00170CCF"/>
        </w:tc>
      </w:tr>
      <w:tr w:rsidR="00732479" w:rsidRPr="00D4359D" w14:paraId="41FF72C8" w14:textId="77777777" w:rsidTr="00170CCF">
        <w:trPr>
          <w:trHeight w:val="240"/>
          <w:jc w:val="center"/>
        </w:trPr>
        <w:tc>
          <w:tcPr>
            <w:tcW w:w="4876" w:type="dxa"/>
            <w:tcBorders>
              <w:top w:val="nil"/>
              <w:left w:val="nil"/>
              <w:bottom w:val="nil"/>
              <w:right w:val="nil"/>
            </w:tcBorders>
          </w:tcPr>
          <w:p w14:paraId="5F9D305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C548858" w14:textId="77777777" w:rsidR="00732479" w:rsidRPr="00D4359D" w:rsidRDefault="00732479" w:rsidP="00170CCF">
            <w:pPr>
              <w:pStyle w:val="AmColumnHeading"/>
            </w:pPr>
            <w:r w:rsidRPr="00D4359D">
              <w:t>Geänderter Text</w:t>
            </w:r>
          </w:p>
        </w:tc>
      </w:tr>
      <w:tr w:rsidR="00732479" w:rsidRPr="00D4359D" w14:paraId="5D913F6D" w14:textId="77777777" w:rsidTr="00170CCF">
        <w:trPr>
          <w:jc w:val="center"/>
        </w:trPr>
        <w:tc>
          <w:tcPr>
            <w:tcW w:w="4876" w:type="dxa"/>
            <w:tcBorders>
              <w:top w:val="nil"/>
              <w:left w:val="nil"/>
              <w:bottom w:val="nil"/>
              <w:right w:val="nil"/>
            </w:tcBorders>
          </w:tcPr>
          <w:p w14:paraId="7FE34230" w14:textId="77777777" w:rsidR="00732479" w:rsidRPr="00D4359D" w:rsidRDefault="00732479" w:rsidP="00170CCF">
            <w:pPr>
              <w:pStyle w:val="Normal6a"/>
            </w:pPr>
          </w:p>
        </w:tc>
        <w:tc>
          <w:tcPr>
            <w:tcW w:w="4876" w:type="dxa"/>
            <w:tcBorders>
              <w:top w:val="nil"/>
              <w:left w:val="nil"/>
              <w:bottom w:val="nil"/>
              <w:right w:val="nil"/>
            </w:tcBorders>
          </w:tcPr>
          <w:p w14:paraId="4C6F1BFB" w14:textId="77777777" w:rsidR="00732479" w:rsidRPr="00D4359D" w:rsidRDefault="00732479" w:rsidP="00170CCF">
            <w:pPr>
              <w:pStyle w:val="Normal6a"/>
            </w:pPr>
            <w:r w:rsidRPr="00D4359D">
              <w:rPr>
                <w:b/>
                <w:i/>
              </w:rPr>
              <w:t>Nc.</w:t>
            </w:r>
            <w:r w:rsidRPr="00D4359D">
              <w:tab/>
            </w:r>
            <w:r w:rsidRPr="00D4359D">
              <w:rPr>
                <w:b/>
                <w:i/>
              </w:rPr>
              <w:t xml:space="preserve">in der Erwägung, dass beim Exposom-Ansatz die Gesamtheit der ökologischen, chemischen, physikalischen, biologischen, sozialen, kommerziellen und verhaltensbezogenen Expositionen während der gesamten </w:t>
            </w:r>
            <w:r w:rsidRPr="00D4359D">
              <w:rPr>
                <w:b/>
                <w:i/>
              </w:rPr>
              <w:lastRenderedPageBreak/>
              <w:t>Lebenszeit einer Person berücksichtigt werden und dieser Ansatz einen umfassenden Rahmen für eine gezielte Prävention darstellt; in der Erwägung, dass Studien zufolge Frauen – auch während der Schwangerschaft – spezifischen Expositionsmustern ausgesetzt sind, die sich auf ihre Gesundheit und die Gesundheit des sich entwickelnden Kindes auswirken;</w:t>
            </w:r>
          </w:p>
        </w:tc>
      </w:tr>
    </w:tbl>
    <w:p w14:paraId="283B313C"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1DC8F36" w14:textId="77777777" w:rsidR="00732479" w:rsidRPr="00D4359D" w:rsidRDefault="00732479" w:rsidP="00732479">
      <w:r w:rsidRPr="00D4359D">
        <w:rPr>
          <w:rStyle w:val="HideTWBExt"/>
        </w:rPr>
        <w:t>&lt;/Amend&gt;</w:t>
      </w:r>
    </w:p>
    <w:p w14:paraId="3B44D10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174</w:t>
      </w:r>
      <w:r w:rsidRPr="00D4359D">
        <w:rPr>
          <w:rStyle w:val="HideTWBExt"/>
        </w:rPr>
        <w:t>&lt;/NumAm&gt;</w:t>
      </w:r>
    </w:p>
    <w:p w14:paraId="5A12BA66"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1B85CD3F" w14:textId="77777777" w:rsidR="00732479" w:rsidRPr="00D4359D" w:rsidRDefault="00732479" w:rsidP="00732479">
      <w:pPr>
        <w:pStyle w:val="NormalBold"/>
      </w:pPr>
      <w:r w:rsidRPr="00D4359D">
        <w:rPr>
          <w:rStyle w:val="HideTWBExt"/>
          <w:b w:val="0"/>
        </w:rPr>
        <w:t>&lt;/RepeatBlock-By&gt;</w:t>
      </w:r>
    </w:p>
    <w:p w14:paraId="771FBCD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79C1425" w14:textId="77777777" w:rsidR="00732479" w:rsidRPr="00D4359D" w:rsidRDefault="00732479" w:rsidP="00732479">
      <w:pPr>
        <w:pStyle w:val="NormalBold"/>
      </w:pPr>
      <w:r w:rsidRPr="00D4359D">
        <w:rPr>
          <w:rStyle w:val="HideTWBExt"/>
        </w:rPr>
        <w:t>&lt;Article&gt;</w:t>
      </w:r>
      <w:r w:rsidRPr="00D4359D">
        <w:t>Erwägung N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59C4B52" w14:textId="77777777" w:rsidTr="00170CCF">
        <w:trPr>
          <w:trHeight w:hRule="exact" w:val="240"/>
          <w:jc w:val="center"/>
        </w:trPr>
        <w:tc>
          <w:tcPr>
            <w:tcW w:w="9752" w:type="dxa"/>
            <w:gridSpan w:val="2"/>
            <w:tcBorders>
              <w:top w:val="nil"/>
              <w:left w:val="nil"/>
              <w:bottom w:val="nil"/>
              <w:right w:val="nil"/>
            </w:tcBorders>
          </w:tcPr>
          <w:p w14:paraId="59BD7E1F" w14:textId="77777777" w:rsidR="00732479" w:rsidRPr="00D4359D" w:rsidRDefault="00732479" w:rsidP="00170CCF"/>
        </w:tc>
      </w:tr>
      <w:tr w:rsidR="00732479" w:rsidRPr="00D4359D" w14:paraId="5662E5F0" w14:textId="77777777" w:rsidTr="00170CCF">
        <w:trPr>
          <w:trHeight w:val="240"/>
          <w:jc w:val="center"/>
        </w:trPr>
        <w:tc>
          <w:tcPr>
            <w:tcW w:w="4876" w:type="dxa"/>
            <w:tcBorders>
              <w:top w:val="nil"/>
              <w:left w:val="nil"/>
              <w:bottom w:val="nil"/>
              <w:right w:val="nil"/>
            </w:tcBorders>
          </w:tcPr>
          <w:p w14:paraId="68025D6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DC55537" w14:textId="77777777" w:rsidR="00732479" w:rsidRPr="00D4359D" w:rsidRDefault="00732479" w:rsidP="00170CCF">
            <w:pPr>
              <w:pStyle w:val="AmColumnHeading"/>
            </w:pPr>
            <w:r w:rsidRPr="00D4359D">
              <w:t>Geänderter Text</w:t>
            </w:r>
          </w:p>
        </w:tc>
      </w:tr>
      <w:tr w:rsidR="00732479" w:rsidRPr="00D4359D" w14:paraId="0677349C" w14:textId="77777777" w:rsidTr="00170CCF">
        <w:trPr>
          <w:jc w:val="center"/>
        </w:trPr>
        <w:tc>
          <w:tcPr>
            <w:tcW w:w="4876" w:type="dxa"/>
            <w:tcBorders>
              <w:top w:val="nil"/>
              <w:left w:val="nil"/>
              <w:bottom w:val="nil"/>
              <w:right w:val="nil"/>
            </w:tcBorders>
          </w:tcPr>
          <w:p w14:paraId="2B1C028D" w14:textId="77777777" w:rsidR="00732479" w:rsidRPr="00D4359D" w:rsidRDefault="00732479" w:rsidP="00170CCF">
            <w:pPr>
              <w:pStyle w:val="Normal6a"/>
            </w:pPr>
          </w:p>
        </w:tc>
        <w:tc>
          <w:tcPr>
            <w:tcW w:w="4876" w:type="dxa"/>
            <w:tcBorders>
              <w:top w:val="nil"/>
              <w:left w:val="nil"/>
              <w:bottom w:val="nil"/>
              <w:right w:val="nil"/>
            </w:tcBorders>
          </w:tcPr>
          <w:p w14:paraId="6C9AB74F" w14:textId="77777777" w:rsidR="00732479" w:rsidRPr="00D4359D" w:rsidRDefault="00732479" w:rsidP="00170CCF">
            <w:pPr>
              <w:pStyle w:val="Normal6a"/>
            </w:pPr>
            <w:r w:rsidRPr="00D4359D">
              <w:rPr>
                <w:b/>
                <w:i/>
              </w:rPr>
              <w:t>Nc.</w:t>
            </w:r>
            <w:r w:rsidRPr="00D4359D">
              <w:tab/>
            </w:r>
            <w:r w:rsidRPr="00D4359D">
              <w:rPr>
                <w:b/>
                <w:i/>
              </w:rPr>
              <w:t>in der Erwägung, dass Essstörungen wie Anorexia nervosa und Bulimia nervosa zu den kräftezehrendsten psychiatrischen Erkrankungen gehören, von denen junge Frauen betroffen sind</w:t>
            </w:r>
            <w:r w:rsidRPr="00D4359D">
              <w:rPr>
                <w:b/>
                <w:i/>
                <w:vertAlign w:val="superscript"/>
              </w:rPr>
              <w:t>1a</w:t>
            </w:r>
            <w:r w:rsidRPr="00D4359D">
              <w:rPr>
                <w:b/>
                <w:i/>
              </w:rPr>
              <w:t>,</w:t>
            </w:r>
          </w:p>
        </w:tc>
      </w:tr>
      <w:tr w:rsidR="00732479" w:rsidRPr="00D4359D" w14:paraId="7A54CDD4" w14:textId="77777777" w:rsidTr="00170CCF">
        <w:trPr>
          <w:jc w:val="center"/>
        </w:trPr>
        <w:tc>
          <w:tcPr>
            <w:tcW w:w="4876" w:type="dxa"/>
            <w:tcBorders>
              <w:top w:val="nil"/>
              <w:left w:val="nil"/>
              <w:bottom w:val="nil"/>
              <w:right w:val="nil"/>
            </w:tcBorders>
          </w:tcPr>
          <w:p w14:paraId="2629EF28" w14:textId="77777777" w:rsidR="00732479" w:rsidRPr="00D4359D" w:rsidRDefault="00732479" w:rsidP="00170CCF"/>
        </w:tc>
        <w:tc>
          <w:tcPr>
            <w:tcW w:w="4876" w:type="dxa"/>
            <w:tcBorders>
              <w:top w:val="nil"/>
              <w:left w:val="nil"/>
              <w:bottom w:val="nil"/>
              <w:right w:val="nil"/>
            </w:tcBorders>
          </w:tcPr>
          <w:p w14:paraId="31C8AAFF" w14:textId="77777777" w:rsidR="00732479" w:rsidRPr="00D4359D" w:rsidRDefault="00732479" w:rsidP="00170CCF">
            <w:pPr>
              <w:pStyle w:val="Normal6a"/>
            </w:pPr>
            <w:r w:rsidRPr="00D4359D">
              <w:rPr>
                <w:b/>
                <w:i/>
              </w:rPr>
              <w:t>_________________</w:t>
            </w:r>
          </w:p>
        </w:tc>
      </w:tr>
      <w:tr w:rsidR="00732479" w:rsidRPr="00D4359D" w14:paraId="64573B69" w14:textId="77777777" w:rsidTr="00170CCF">
        <w:trPr>
          <w:jc w:val="center"/>
        </w:trPr>
        <w:tc>
          <w:tcPr>
            <w:tcW w:w="4876" w:type="dxa"/>
            <w:tcBorders>
              <w:top w:val="nil"/>
              <w:left w:val="nil"/>
              <w:bottom w:val="nil"/>
              <w:right w:val="nil"/>
            </w:tcBorders>
          </w:tcPr>
          <w:p w14:paraId="22692C03" w14:textId="77777777" w:rsidR="00732479" w:rsidRPr="00D4359D" w:rsidRDefault="00732479" w:rsidP="00170CCF"/>
        </w:tc>
        <w:tc>
          <w:tcPr>
            <w:tcW w:w="4876" w:type="dxa"/>
            <w:tcBorders>
              <w:top w:val="nil"/>
              <w:left w:val="nil"/>
              <w:bottom w:val="nil"/>
              <w:right w:val="nil"/>
            </w:tcBorders>
          </w:tcPr>
          <w:p w14:paraId="37CA3B71" w14:textId="77777777" w:rsidR="00732479" w:rsidRPr="00D4359D" w:rsidRDefault="00732479" w:rsidP="00170CCF">
            <w:pPr>
              <w:pStyle w:val="Normal6a"/>
            </w:pPr>
            <w:r w:rsidRPr="00D4359D">
              <w:rPr>
                <w:b/>
                <w:i/>
                <w:vertAlign w:val="superscript"/>
              </w:rPr>
              <w:t>1a</w:t>
            </w:r>
            <w:r w:rsidRPr="00D4359D">
              <w:t xml:space="preserve"> </w:t>
            </w:r>
            <w:r w:rsidRPr="00D4359D">
              <w:rPr>
                <w:b/>
                <w:i/>
              </w:rPr>
              <w:t>European Institute of Women's Health (EIWH), Antwort auf das Grünbuch der Kommission mit dem Titel „Die psychische Gesundheit der Bevölkerung verbessern – Entwicklung einer Strategie für die Förderung der psychischen Gesundheit in der Europäischen Union, https://ec.europa.eu/health/ph_determinants/life_style/mental/green_paper/mental_gp_de.pdf.</w:t>
            </w:r>
          </w:p>
        </w:tc>
      </w:tr>
    </w:tbl>
    <w:p w14:paraId="018F116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89C33C0" w14:textId="77777777" w:rsidR="00732479" w:rsidRPr="00D4359D" w:rsidRDefault="00732479" w:rsidP="00732479">
      <w:r w:rsidRPr="00D4359D">
        <w:rPr>
          <w:rStyle w:val="HideTWBExt"/>
        </w:rPr>
        <w:t>&lt;/Amend&gt;</w:t>
      </w:r>
    </w:p>
    <w:p w14:paraId="020CEA7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175</w:t>
      </w:r>
      <w:r w:rsidRPr="00D4359D">
        <w:rPr>
          <w:rStyle w:val="HideTWBExt"/>
        </w:rPr>
        <w:t>&lt;/NumAm&gt;</w:t>
      </w:r>
    </w:p>
    <w:p w14:paraId="448CC9C0" w14:textId="77777777" w:rsidR="00732479" w:rsidRPr="00D4359D" w:rsidRDefault="00732479" w:rsidP="00732479">
      <w:pPr>
        <w:pStyle w:val="NormalBold"/>
      </w:pPr>
      <w:r w:rsidRPr="00D4359D">
        <w:rPr>
          <w:rStyle w:val="HideTWBExt"/>
          <w:b w:val="0"/>
        </w:rPr>
        <w:lastRenderedPageBreak/>
        <w:t>&lt;RepeatBlock-By&gt;&lt;Members&gt;</w:t>
      </w:r>
      <w:r w:rsidRPr="00D4359D">
        <w:t>Arba Kokalari, Eleonora Meleti, Maria Walsh, Mirosława Nykiel</w:t>
      </w:r>
      <w:r w:rsidRPr="00D4359D">
        <w:rPr>
          <w:rStyle w:val="HideTWBExt"/>
          <w:b w:val="0"/>
        </w:rPr>
        <w:t>&lt;/Members&gt;</w:t>
      </w:r>
    </w:p>
    <w:p w14:paraId="6824ACC2" w14:textId="77777777" w:rsidR="00732479" w:rsidRPr="00D4359D" w:rsidRDefault="00732479" w:rsidP="00732479">
      <w:pPr>
        <w:pStyle w:val="NormalBold"/>
      </w:pPr>
      <w:r w:rsidRPr="00D4359D">
        <w:rPr>
          <w:rStyle w:val="HideTWBExt"/>
          <w:b w:val="0"/>
        </w:rPr>
        <w:t>&lt;/RepeatBlock-By&gt;</w:t>
      </w:r>
    </w:p>
    <w:p w14:paraId="62046F6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F33D0CF" w14:textId="77777777" w:rsidR="00732479" w:rsidRPr="00D4359D" w:rsidRDefault="00732479" w:rsidP="00732479">
      <w:pPr>
        <w:pStyle w:val="NormalBold"/>
      </w:pPr>
      <w:r w:rsidRPr="00D4359D">
        <w:rPr>
          <w:rStyle w:val="HideTWBExt"/>
        </w:rPr>
        <w:t>&lt;Article&gt;</w:t>
      </w:r>
      <w:r w:rsidRPr="00D4359D">
        <w:t>Erwägung N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1D75072" w14:textId="77777777" w:rsidTr="00170CCF">
        <w:trPr>
          <w:trHeight w:hRule="exact" w:val="240"/>
          <w:jc w:val="center"/>
        </w:trPr>
        <w:tc>
          <w:tcPr>
            <w:tcW w:w="9752" w:type="dxa"/>
            <w:gridSpan w:val="2"/>
            <w:tcBorders>
              <w:top w:val="nil"/>
              <w:left w:val="nil"/>
              <w:bottom w:val="nil"/>
              <w:right w:val="nil"/>
            </w:tcBorders>
          </w:tcPr>
          <w:p w14:paraId="61DE8D15" w14:textId="77777777" w:rsidR="00732479" w:rsidRPr="00D4359D" w:rsidRDefault="00732479" w:rsidP="00170CCF"/>
        </w:tc>
      </w:tr>
      <w:tr w:rsidR="00732479" w:rsidRPr="00D4359D" w14:paraId="3DCB56D4" w14:textId="77777777" w:rsidTr="00170CCF">
        <w:trPr>
          <w:trHeight w:val="240"/>
          <w:jc w:val="center"/>
        </w:trPr>
        <w:tc>
          <w:tcPr>
            <w:tcW w:w="4876" w:type="dxa"/>
            <w:tcBorders>
              <w:top w:val="nil"/>
              <w:left w:val="nil"/>
              <w:bottom w:val="nil"/>
              <w:right w:val="nil"/>
            </w:tcBorders>
          </w:tcPr>
          <w:p w14:paraId="2C35FBE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E0CD81B" w14:textId="77777777" w:rsidR="00732479" w:rsidRPr="00D4359D" w:rsidRDefault="00732479" w:rsidP="00170CCF">
            <w:pPr>
              <w:pStyle w:val="AmColumnHeading"/>
            </w:pPr>
            <w:r w:rsidRPr="00D4359D">
              <w:t>Geänderter Text</w:t>
            </w:r>
          </w:p>
        </w:tc>
      </w:tr>
      <w:tr w:rsidR="00732479" w:rsidRPr="00D4359D" w14:paraId="38013D64" w14:textId="77777777" w:rsidTr="00170CCF">
        <w:trPr>
          <w:jc w:val="center"/>
        </w:trPr>
        <w:tc>
          <w:tcPr>
            <w:tcW w:w="4876" w:type="dxa"/>
            <w:tcBorders>
              <w:top w:val="nil"/>
              <w:left w:val="nil"/>
              <w:bottom w:val="nil"/>
              <w:right w:val="nil"/>
            </w:tcBorders>
          </w:tcPr>
          <w:p w14:paraId="3CCEE6BF" w14:textId="77777777" w:rsidR="00732479" w:rsidRPr="00D4359D" w:rsidRDefault="00732479" w:rsidP="00170CCF">
            <w:pPr>
              <w:pStyle w:val="Normal6a"/>
            </w:pPr>
          </w:p>
        </w:tc>
        <w:tc>
          <w:tcPr>
            <w:tcW w:w="4876" w:type="dxa"/>
            <w:tcBorders>
              <w:top w:val="nil"/>
              <w:left w:val="nil"/>
              <w:bottom w:val="nil"/>
              <w:right w:val="nil"/>
            </w:tcBorders>
          </w:tcPr>
          <w:p w14:paraId="6876FE28" w14:textId="77777777" w:rsidR="00732479" w:rsidRPr="00D4359D" w:rsidRDefault="00732479" w:rsidP="00170CCF">
            <w:pPr>
              <w:pStyle w:val="Normal6a"/>
            </w:pPr>
            <w:r w:rsidRPr="00D4359D">
              <w:rPr>
                <w:b/>
                <w:i/>
              </w:rPr>
              <w:t>Nd.</w:t>
            </w:r>
            <w:r w:rsidRPr="00D4359D">
              <w:tab/>
            </w:r>
            <w:r w:rsidRPr="00D4359D">
              <w:rPr>
                <w:b/>
                <w:i/>
              </w:rPr>
              <w:t>in der Erwägung, dass Untersuchungen zufolge weibliche Personen mit Autismus äußerst gefährdet sind, da ihre Erkrankung seltener erkannt wird und sie häufiger Fehldiagnosen erhalten, sodass sie möglicherweise nicht die beste oder am besten geeignete Unterstützung erhalten;</w:t>
            </w:r>
          </w:p>
        </w:tc>
      </w:tr>
    </w:tbl>
    <w:p w14:paraId="229CFEA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BE1C732" w14:textId="77777777" w:rsidR="00732479" w:rsidRPr="00D4359D" w:rsidRDefault="00732479" w:rsidP="00732479">
      <w:r w:rsidRPr="00D4359D">
        <w:rPr>
          <w:rStyle w:val="HideTWBExt"/>
        </w:rPr>
        <w:t>&lt;/Amend&gt;</w:t>
      </w:r>
    </w:p>
    <w:p w14:paraId="1B74477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176</w:t>
      </w:r>
      <w:r w:rsidRPr="00D4359D">
        <w:rPr>
          <w:rStyle w:val="HideTWBExt"/>
        </w:rPr>
        <w:t>&lt;/NumAm&gt;</w:t>
      </w:r>
    </w:p>
    <w:p w14:paraId="56E63B21"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597742D8" w14:textId="77777777" w:rsidR="00732479" w:rsidRPr="00D4359D" w:rsidRDefault="00732479" w:rsidP="00732479">
      <w:pPr>
        <w:pStyle w:val="NormalBold"/>
      </w:pPr>
      <w:r w:rsidRPr="00D4359D">
        <w:rPr>
          <w:rStyle w:val="HideTWBExt"/>
          <w:b w:val="0"/>
        </w:rPr>
        <w:t>&lt;/RepeatBlock-By&gt;</w:t>
      </w:r>
    </w:p>
    <w:p w14:paraId="4F4C3AD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A7A83A1" w14:textId="77777777" w:rsidR="00732479" w:rsidRPr="00D4359D" w:rsidRDefault="00732479" w:rsidP="00732479">
      <w:pPr>
        <w:pStyle w:val="NormalBold"/>
      </w:pPr>
      <w:r w:rsidRPr="00D4359D">
        <w:rPr>
          <w:rStyle w:val="HideTWBExt"/>
        </w:rPr>
        <w:t>&lt;Article&gt;</w:t>
      </w:r>
      <w:r w:rsidRPr="00D4359D">
        <w:t>Erwägung N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D10A643" w14:textId="77777777" w:rsidTr="00170CCF">
        <w:trPr>
          <w:trHeight w:hRule="exact" w:val="240"/>
          <w:jc w:val="center"/>
        </w:trPr>
        <w:tc>
          <w:tcPr>
            <w:tcW w:w="9752" w:type="dxa"/>
            <w:gridSpan w:val="2"/>
            <w:tcBorders>
              <w:top w:val="nil"/>
              <w:left w:val="nil"/>
              <w:bottom w:val="nil"/>
              <w:right w:val="nil"/>
            </w:tcBorders>
          </w:tcPr>
          <w:p w14:paraId="09188771" w14:textId="77777777" w:rsidR="00732479" w:rsidRPr="00D4359D" w:rsidRDefault="00732479" w:rsidP="00170CCF"/>
        </w:tc>
      </w:tr>
      <w:tr w:rsidR="00732479" w:rsidRPr="00D4359D" w14:paraId="396CB392" w14:textId="77777777" w:rsidTr="00170CCF">
        <w:trPr>
          <w:trHeight w:val="240"/>
          <w:jc w:val="center"/>
        </w:trPr>
        <w:tc>
          <w:tcPr>
            <w:tcW w:w="4876" w:type="dxa"/>
            <w:tcBorders>
              <w:top w:val="nil"/>
              <w:left w:val="nil"/>
              <w:bottom w:val="nil"/>
              <w:right w:val="nil"/>
            </w:tcBorders>
          </w:tcPr>
          <w:p w14:paraId="52C7124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A14577A" w14:textId="77777777" w:rsidR="00732479" w:rsidRPr="00D4359D" w:rsidRDefault="00732479" w:rsidP="00170CCF">
            <w:pPr>
              <w:pStyle w:val="AmColumnHeading"/>
            </w:pPr>
            <w:r w:rsidRPr="00D4359D">
              <w:t>Geänderter Text</w:t>
            </w:r>
          </w:p>
        </w:tc>
      </w:tr>
      <w:tr w:rsidR="00732479" w:rsidRPr="00D4359D" w14:paraId="17B7DB73" w14:textId="77777777" w:rsidTr="00170CCF">
        <w:trPr>
          <w:jc w:val="center"/>
        </w:trPr>
        <w:tc>
          <w:tcPr>
            <w:tcW w:w="4876" w:type="dxa"/>
            <w:tcBorders>
              <w:top w:val="nil"/>
              <w:left w:val="nil"/>
              <w:bottom w:val="nil"/>
              <w:right w:val="nil"/>
            </w:tcBorders>
          </w:tcPr>
          <w:p w14:paraId="1A31B01F" w14:textId="77777777" w:rsidR="00732479" w:rsidRPr="00D4359D" w:rsidRDefault="00732479" w:rsidP="00170CCF">
            <w:pPr>
              <w:pStyle w:val="Normal6a"/>
            </w:pPr>
          </w:p>
        </w:tc>
        <w:tc>
          <w:tcPr>
            <w:tcW w:w="4876" w:type="dxa"/>
            <w:tcBorders>
              <w:top w:val="nil"/>
              <w:left w:val="nil"/>
              <w:bottom w:val="nil"/>
              <w:right w:val="nil"/>
            </w:tcBorders>
          </w:tcPr>
          <w:p w14:paraId="7F3E650F" w14:textId="77777777" w:rsidR="00732479" w:rsidRPr="00D4359D" w:rsidRDefault="00732479" w:rsidP="00170CCF">
            <w:pPr>
              <w:pStyle w:val="Normal6a"/>
            </w:pPr>
            <w:r w:rsidRPr="00D4359D">
              <w:rPr>
                <w:b/>
                <w:i/>
              </w:rPr>
              <w:t>Nd.</w:t>
            </w:r>
            <w:r w:rsidRPr="00D4359D">
              <w:tab/>
            </w:r>
            <w:r w:rsidRPr="00D4359D">
              <w:rPr>
                <w:b/>
                <w:i/>
              </w:rPr>
              <w:t>in der Erwägung, dass die verzögerte Diagnose geschlechtsspezifischer Erkrankungen und Beschwerden anhaltende Schmerzen, eine Beeinträchtigung der psychischen Gesundheit, Einkommensverluste und eine geringere Teilhabe von Frauen am Bildungswesen und am Arbeitsmarkt nach sich zieht, wodurch geschlechtsspezifische und soziale Ungleichheiten verstärkt werden;</w:t>
            </w:r>
          </w:p>
        </w:tc>
      </w:tr>
    </w:tbl>
    <w:p w14:paraId="036A8CF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9ADBBF0" w14:textId="77777777" w:rsidR="00732479" w:rsidRPr="00D4359D" w:rsidRDefault="00732479" w:rsidP="00732479">
      <w:r w:rsidRPr="00D4359D">
        <w:rPr>
          <w:rStyle w:val="HideTWBExt"/>
        </w:rPr>
        <w:t>&lt;/Amend&gt;</w:t>
      </w:r>
    </w:p>
    <w:p w14:paraId="3857365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177</w:t>
      </w:r>
      <w:r w:rsidRPr="00D4359D">
        <w:rPr>
          <w:rStyle w:val="HideTWBExt"/>
        </w:rPr>
        <w:t>&lt;/NumAm&gt;</w:t>
      </w:r>
    </w:p>
    <w:p w14:paraId="04CC2EE1" w14:textId="77777777" w:rsidR="00732479" w:rsidRPr="00D4359D" w:rsidRDefault="00732479" w:rsidP="00732479">
      <w:pPr>
        <w:pStyle w:val="NormalBold"/>
      </w:pPr>
      <w:r w:rsidRPr="00D4359D">
        <w:rPr>
          <w:rStyle w:val="HideTWBExt"/>
          <w:b w:val="0"/>
        </w:rPr>
        <w:lastRenderedPageBreak/>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282F129B" w14:textId="77777777" w:rsidR="00732479" w:rsidRPr="00D4359D" w:rsidRDefault="00732479" w:rsidP="00732479">
      <w:pPr>
        <w:pStyle w:val="NormalBold"/>
      </w:pPr>
      <w:r w:rsidRPr="00D4359D">
        <w:rPr>
          <w:rStyle w:val="HideTWBExt"/>
          <w:b w:val="0"/>
        </w:rPr>
        <w:t>&lt;/RepeatBlock-By&gt;</w:t>
      </w:r>
    </w:p>
    <w:p w14:paraId="30E985D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9C19362" w14:textId="77777777" w:rsidR="00732479" w:rsidRPr="00D4359D" w:rsidRDefault="00732479" w:rsidP="00732479">
      <w:pPr>
        <w:pStyle w:val="NormalBold"/>
      </w:pPr>
      <w:r w:rsidRPr="00D4359D">
        <w:rPr>
          <w:rStyle w:val="HideTWBExt"/>
        </w:rPr>
        <w:t>&lt;Article&gt;</w:t>
      </w:r>
      <w:r w:rsidRPr="00D4359D">
        <w:t>Erwägung N e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30780A5" w14:textId="77777777" w:rsidTr="00170CCF">
        <w:trPr>
          <w:trHeight w:hRule="exact" w:val="240"/>
          <w:jc w:val="center"/>
        </w:trPr>
        <w:tc>
          <w:tcPr>
            <w:tcW w:w="9752" w:type="dxa"/>
            <w:gridSpan w:val="2"/>
            <w:tcBorders>
              <w:top w:val="nil"/>
              <w:left w:val="nil"/>
              <w:bottom w:val="nil"/>
              <w:right w:val="nil"/>
            </w:tcBorders>
          </w:tcPr>
          <w:p w14:paraId="623FC222" w14:textId="77777777" w:rsidR="00732479" w:rsidRPr="00D4359D" w:rsidRDefault="00732479" w:rsidP="00170CCF"/>
        </w:tc>
      </w:tr>
      <w:tr w:rsidR="00732479" w:rsidRPr="00D4359D" w14:paraId="6E9D27E9" w14:textId="77777777" w:rsidTr="00170CCF">
        <w:trPr>
          <w:trHeight w:val="240"/>
          <w:jc w:val="center"/>
        </w:trPr>
        <w:tc>
          <w:tcPr>
            <w:tcW w:w="4876" w:type="dxa"/>
            <w:tcBorders>
              <w:top w:val="nil"/>
              <w:left w:val="nil"/>
              <w:bottom w:val="nil"/>
              <w:right w:val="nil"/>
            </w:tcBorders>
          </w:tcPr>
          <w:p w14:paraId="11DF222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82E9880" w14:textId="77777777" w:rsidR="00732479" w:rsidRPr="00D4359D" w:rsidRDefault="00732479" w:rsidP="00170CCF">
            <w:pPr>
              <w:pStyle w:val="AmColumnHeading"/>
            </w:pPr>
            <w:r w:rsidRPr="00D4359D">
              <w:t>Geänderter Text</w:t>
            </w:r>
          </w:p>
        </w:tc>
      </w:tr>
      <w:tr w:rsidR="00732479" w:rsidRPr="00D4359D" w14:paraId="420A5333" w14:textId="77777777" w:rsidTr="00170CCF">
        <w:trPr>
          <w:jc w:val="center"/>
        </w:trPr>
        <w:tc>
          <w:tcPr>
            <w:tcW w:w="4876" w:type="dxa"/>
            <w:tcBorders>
              <w:top w:val="nil"/>
              <w:left w:val="nil"/>
              <w:bottom w:val="nil"/>
              <w:right w:val="nil"/>
            </w:tcBorders>
          </w:tcPr>
          <w:p w14:paraId="1E110571" w14:textId="77777777" w:rsidR="00732479" w:rsidRPr="00D4359D" w:rsidRDefault="00732479" w:rsidP="00170CCF">
            <w:pPr>
              <w:pStyle w:val="Normal6a"/>
            </w:pPr>
          </w:p>
        </w:tc>
        <w:tc>
          <w:tcPr>
            <w:tcW w:w="4876" w:type="dxa"/>
            <w:tcBorders>
              <w:top w:val="nil"/>
              <w:left w:val="nil"/>
              <w:bottom w:val="nil"/>
              <w:right w:val="nil"/>
            </w:tcBorders>
          </w:tcPr>
          <w:p w14:paraId="0E0A73D4" w14:textId="77777777" w:rsidR="00732479" w:rsidRPr="00D4359D" w:rsidRDefault="00732479" w:rsidP="00170CCF">
            <w:pPr>
              <w:pStyle w:val="Normal6a"/>
            </w:pPr>
            <w:r w:rsidRPr="00D4359D">
              <w:rPr>
                <w:b/>
                <w:i/>
              </w:rPr>
              <w:t>Ne.</w:t>
            </w:r>
            <w:r w:rsidRPr="00D4359D">
              <w:tab/>
            </w:r>
            <w:r w:rsidRPr="00D4359D">
              <w:rPr>
                <w:b/>
                <w:i/>
              </w:rPr>
              <w:t>in der Erwägung, dass systemische Ungleichheiten zu uneinheitlichen Gesundheitsergebnissen in den Mitgliedstaaten beitragen, sodass der in den Verträgen verankerte Grundsatz der Gleichheit und des sozialen Zusammenhalts untergraben wird und eine stärkere und besser koordinierte Reaktion auf Unionsebene erforderlich ist;</w:t>
            </w:r>
          </w:p>
        </w:tc>
      </w:tr>
    </w:tbl>
    <w:p w14:paraId="2126946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019360C" w14:textId="77777777" w:rsidR="00732479" w:rsidRPr="00D4359D" w:rsidRDefault="00732479" w:rsidP="00732479">
      <w:r w:rsidRPr="00D4359D">
        <w:rPr>
          <w:rStyle w:val="HideTWBExt"/>
        </w:rPr>
        <w:t>&lt;/Amend&gt;</w:t>
      </w:r>
    </w:p>
    <w:p w14:paraId="0D55AB4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178</w:t>
      </w:r>
      <w:r w:rsidRPr="00D4359D">
        <w:rPr>
          <w:rStyle w:val="HideTWBExt"/>
        </w:rPr>
        <w:t>&lt;/NumAm&gt;</w:t>
      </w:r>
    </w:p>
    <w:p w14:paraId="2A9806ED"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254E86EB" w14:textId="77777777" w:rsidR="00732479" w:rsidRPr="00D4359D" w:rsidRDefault="00732479" w:rsidP="00732479">
      <w:pPr>
        <w:pStyle w:val="NormalBold"/>
      </w:pPr>
      <w:r w:rsidRPr="00D4359D">
        <w:rPr>
          <w:rStyle w:val="HideTWBExt"/>
          <w:b w:val="0"/>
        </w:rPr>
        <w:t>&lt;/RepeatBlock-By&gt;</w:t>
      </w:r>
    </w:p>
    <w:p w14:paraId="509AB08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972E5A3" w14:textId="77777777" w:rsidR="00732479" w:rsidRPr="00D4359D" w:rsidRDefault="00732479" w:rsidP="00732479">
      <w:pPr>
        <w:pStyle w:val="NormalBold"/>
      </w:pPr>
      <w:r w:rsidRPr="00D4359D">
        <w:rPr>
          <w:rStyle w:val="HideTWBExt"/>
        </w:rPr>
        <w:t>&lt;Article&gt;</w:t>
      </w:r>
      <w:r w:rsidRPr="00D4359D">
        <w:t>Erwägung N f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9A9BFE9" w14:textId="77777777" w:rsidTr="00170CCF">
        <w:trPr>
          <w:trHeight w:hRule="exact" w:val="240"/>
          <w:jc w:val="center"/>
        </w:trPr>
        <w:tc>
          <w:tcPr>
            <w:tcW w:w="9752" w:type="dxa"/>
            <w:gridSpan w:val="2"/>
            <w:tcBorders>
              <w:top w:val="nil"/>
              <w:left w:val="nil"/>
              <w:bottom w:val="nil"/>
              <w:right w:val="nil"/>
            </w:tcBorders>
          </w:tcPr>
          <w:p w14:paraId="27E079B4" w14:textId="77777777" w:rsidR="00732479" w:rsidRPr="00D4359D" w:rsidRDefault="00732479" w:rsidP="00170CCF"/>
        </w:tc>
      </w:tr>
      <w:tr w:rsidR="00732479" w:rsidRPr="00D4359D" w14:paraId="6976763E" w14:textId="77777777" w:rsidTr="00170CCF">
        <w:trPr>
          <w:trHeight w:val="240"/>
          <w:jc w:val="center"/>
        </w:trPr>
        <w:tc>
          <w:tcPr>
            <w:tcW w:w="4876" w:type="dxa"/>
            <w:tcBorders>
              <w:top w:val="nil"/>
              <w:left w:val="nil"/>
              <w:bottom w:val="nil"/>
              <w:right w:val="nil"/>
            </w:tcBorders>
          </w:tcPr>
          <w:p w14:paraId="30343F7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F736855" w14:textId="77777777" w:rsidR="00732479" w:rsidRPr="00D4359D" w:rsidRDefault="00732479" w:rsidP="00170CCF">
            <w:pPr>
              <w:pStyle w:val="AmColumnHeading"/>
            </w:pPr>
            <w:r w:rsidRPr="00D4359D">
              <w:t>Geänderter Text</w:t>
            </w:r>
          </w:p>
        </w:tc>
      </w:tr>
      <w:tr w:rsidR="00732479" w:rsidRPr="00D4359D" w14:paraId="1CBF34DE" w14:textId="77777777" w:rsidTr="00170CCF">
        <w:trPr>
          <w:jc w:val="center"/>
        </w:trPr>
        <w:tc>
          <w:tcPr>
            <w:tcW w:w="4876" w:type="dxa"/>
            <w:tcBorders>
              <w:top w:val="nil"/>
              <w:left w:val="nil"/>
              <w:bottom w:val="nil"/>
              <w:right w:val="nil"/>
            </w:tcBorders>
          </w:tcPr>
          <w:p w14:paraId="00A321E9" w14:textId="77777777" w:rsidR="00732479" w:rsidRPr="00D4359D" w:rsidRDefault="00732479" w:rsidP="00170CCF">
            <w:pPr>
              <w:pStyle w:val="Normal6a"/>
            </w:pPr>
          </w:p>
        </w:tc>
        <w:tc>
          <w:tcPr>
            <w:tcW w:w="4876" w:type="dxa"/>
            <w:tcBorders>
              <w:top w:val="nil"/>
              <w:left w:val="nil"/>
              <w:bottom w:val="nil"/>
              <w:right w:val="nil"/>
            </w:tcBorders>
          </w:tcPr>
          <w:p w14:paraId="0D58A504" w14:textId="77777777" w:rsidR="00732479" w:rsidRPr="00D4359D" w:rsidRDefault="00732479" w:rsidP="00170CCF">
            <w:pPr>
              <w:pStyle w:val="Normal6a"/>
            </w:pPr>
            <w:r w:rsidRPr="00D4359D">
              <w:rPr>
                <w:b/>
                <w:i/>
              </w:rPr>
              <w:t>Nf.</w:t>
            </w:r>
            <w:r w:rsidRPr="00D4359D">
              <w:tab/>
            </w:r>
            <w:r w:rsidRPr="00D4359D">
              <w:rPr>
                <w:b/>
                <w:i/>
              </w:rPr>
              <w:t>in der Erwägung, dass den strukturellen Problemen des Gesundheitssektors mit wirksamen staatlichen Maßnahmen und gut finanzierten öffentlichen Diensten begegnet werden sollte; in der Erwägung, dass angesichts der anhaltend unzureichenden Investitionen in die Gesundheit von Frauen wirksamere staatliche Maßnahmen und eine gezielte Finanzierung erforderlich sind;</w:t>
            </w:r>
          </w:p>
        </w:tc>
      </w:tr>
    </w:tbl>
    <w:p w14:paraId="6E5BE048"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5B8121E" w14:textId="77777777" w:rsidR="00732479" w:rsidRPr="00D4359D" w:rsidRDefault="00732479" w:rsidP="00732479">
      <w:r w:rsidRPr="00D4359D">
        <w:rPr>
          <w:rStyle w:val="HideTWBExt"/>
        </w:rPr>
        <w:t>&lt;/Amend&gt;</w:t>
      </w:r>
    </w:p>
    <w:p w14:paraId="288EE7F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179</w:t>
      </w:r>
      <w:r w:rsidRPr="00D4359D">
        <w:rPr>
          <w:rStyle w:val="HideTWBExt"/>
        </w:rPr>
        <w:t>&lt;/NumAm&gt;</w:t>
      </w:r>
    </w:p>
    <w:p w14:paraId="0D64B5F6"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6BA554B0" w14:textId="77777777" w:rsidR="00732479" w:rsidRPr="00D4359D" w:rsidRDefault="00732479" w:rsidP="00732479">
      <w:pPr>
        <w:pStyle w:val="NormalBold"/>
      </w:pPr>
      <w:r w:rsidRPr="00D4359D">
        <w:rPr>
          <w:rStyle w:val="HideTWBExt"/>
          <w:b w:val="0"/>
        </w:rPr>
        <w:t>&lt;/RepeatBlock-By&gt;</w:t>
      </w:r>
    </w:p>
    <w:p w14:paraId="40AED83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EA9FF51" w14:textId="77777777" w:rsidR="00732479" w:rsidRPr="00D4359D" w:rsidRDefault="00732479" w:rsidP="00732479">
      <w:pPr>
        <w:pStyle w:val="NormalBold"/>
      </w:pPr>
      <w:r w:rsidRPr="00D4359D">
        <w:rPr>
          <w:rStyle w:val="HideTWBExt"/>
        </w:rPr>
        <w:t>&lt;Article&gt;</w:t>
      </w:r>
      <w:r w:rsidRPr="00D4359D">
        <w:t>Erwägung N g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91A0010" w14:textId="77777777" w:rsidTr="00170CCF">
        <w:trPr>
          <w:trHeight w:hRule="exact" w:val="240"/>
          <w:jc w:val="center"/>
        </w:trPr>
        <w:tc>
          <w:tcPr>
            <w:tcW w:w="9752" w:type="dxa"/>
            <w:gridSpan w:val="2"/>
            <w:tcBorders>
              <w:top w:val="nil"/>
              <w:left w:val="nil"/>
              <w:bottom w:val="nil"/>
              <w:right w:val="nil"/>
            </w:tcBorders>
          </w:tcPr>
          <w:p w14:paraId="2AB47C87" w14:textId="77777777" w:rsidR="00732479" w:rsidRPr="00D4359D" w:rsidRDefault="00732479" w:rsidP="00170CCF"/>
        </w:tc>
      </w:tr>
      <w:tr w:rsidR="00732479" w:rsidRPr="00D4359D" w14:paraId="5B153734" w14:textId="77777777" w:rsidTr="00170CCF">
        <w:trPr>
          <w:trHeight w:val="240"/>
          <w:jc w:val="center"/>
        </w:trPr>
        <w:tc>
          <w:tcPr>
            <w:tcW w:w="4876" w:type="dxa"/>
            <w:tcBorders>
              <w:top w:val="nil"/>
              <w:left w:val="nil"/>
              <w:bottom w:val="nil"/>
              <w:right w:val="nil"/>
            </w:tcBorders>
          </w:tcPr>
          <w:p w14:paraId="2581486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BC40C35" w14:textId="77777777" w:rsidR="00732479" w:rsidRPr="00D4359D" w:rsidRDefault="00732479" w:rsidP="00170CCF">
            <w:pPr>
              <w:pStyle w:val="AmColumnHeading"/>
            </w:pPr>
            <w:r w:rsidRPr="00D4359D">
              <w:t>Geänderter Text</w:t>
            </w:r>
          </w:p>
        </w:tc>
      </w:tr>
      <w:tr w:rsidR="00732479" w:rsidRPr="00D4359D" w14:paraId="1E8DEE73" w14:textId="77777777" w:rsidTr="00170CCF">
        <w:trPr>
          <w:jc w:val="center"/>
        </w:trPr>
        <w:tc>
          <w:tcPr>
            <w:tcW w:w="4876" w:type="dxa"/>
            <w:tcBorders>
              <w:top w:val="nil"/>
              <w:left w:val="nil"/>
              <w:bottom w:val="nil"/>
              <w:right w:val="nil"/>
            </w:tcBorders>
          </w:tcPr>
          <w:p w14:paraId="57F399BC" w14:textId="77777777" w:rsidR="00732479" w:rsidRPr="00D4359D" w:rsidRDefault="00732479" w:rsidP="00170CCF">
            <w:pPr>
              <w:pStyle w:val="Normal6a"/>
            </w:pPr>
          </w:p>
        </w:tc>
        <w:tc>
          <w:tcPr>
            <w:tcW w:w="4876" w:type="dxa"/>
            <w:tcBorders>
              <w:top w:val="nil"/>
              <w:left w:val="nil"/>
              <w:bottom w:val="nil"/>
              <w:right w:val="nil"/>
            </w:tcBorders>
          </w:tcPr>
          <w:p w14:paraId="375DA4F4" w14:textId="77777777" w:rsidR="00732479" w:rsidRPr="00D4359D" w:rsidRDefault="00732479" w:rsidP="00170CCF">
            <w:pPr>
              <w:pStyle w:val="Normal6a"/>
            </w:pPr>
            <w:r w:rsidRPr="00D4359D">
              <w:rPr>
                <w:b/>
                <w:i/>
              </w:rPr>
              <w:t>Ng.</w:t>
            </w:r>
            <w:r w:rsidRPr="00D4359D">
              <w:tab/>
            </w:r>
            <w:r w:rsidRPr="00D4359D">
              <w:rPr>
                <w:b/>
                <w:i/>
              </w:rPr>
              <w:t>in der Erwägung, dass der Zugang zu sicherem, sauberem und erschwinglichem Wasser und sanitären Einrichtungen ein grundlegender Faktor für die körperliche und geistige Gesundheit und ein öffentliches Gut ist und eine entscheidende Rolle bei der Prävention von Krankheiten, dem Management chronischer Erkrankungen und Beschwerden sowie dem allgemeinen Wohlbefinden im gesamten Lebensverlauf spielt; in der Erwägung, dass Ungleichheit beim Zugang zu Wasser und sanitären Einrichtungen vor allem Menschen betrifft, die in Armut, in unzureichendem Wohnraum sowie in ländlichen oder abgelegenen Gebieten leben, und insbesondere Auswirkungen auf Frauen, Kinder, ältere Menschen und Menschen mit Behinderungen hat;</w:t>
            </w:r>
          </w:p>
        </w:tc>
      </w:tr>
    </w:tbl>
    <w:p w14:paraId="46016208"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E1AA5D9" w14:textId="77777777" w:rsidR="00732479" w:rsidRPr="00D4359D" w:rsidRDefault="00732479" w:rsidP="00732479">
      <w:r w:rsidRPr="00D4359D">
        <w:rPr>
          <w:rStyle w:val="HideTWBExt"/>
        </w:rPr>
        <w:t>&lt;/Amend&gt;</w:t>
      </w:r>
    </w:p>
    <w:p w14:paraId="011FEA0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180</w:t>
      </w:r>
      <w:r w:rsidRPr="00D4359D">
        <w:rPr>
          <w:rStyle w:val="HideTWBExt"/>
        </w:rPr>
        <w:t>&lt;/NumAm&gt;</w:t>
      </w:r>
    </w:p>
    <w:p w14:paraId="40613A8C"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6D0FF54F" w14:textId="77777777" w:rsidR="00732479" w:rsidRPr="00D4359D" w:rsidRDefault="00732479" w:rsidP="00732479">
      <w:pPr>
        <w:pStyle w:val="NormalBold"/>
      </w:pPr>
      <w:r w:rsidRPr="00D4359D">
        <w:rPr>
          <w:rStyle w:val="HideTWBExt"/>
          <w:b w:val="0"/>
        </w:rPr>
        <w:t>&lt;/RepeatBlock-By&gt;</w:t>
      </w:r>
    </w:p>
    <w:p w14:paraId="1842C4F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48A4B75" w14:textId="77777777" w:rsidR="00732479" w:rsidRPr="00D4359D" w:rsidRDefault="00732479" w:rsidP="00732479">
      <w:pPr>
        <w:pStyle w:val="NormalBold"/>
      </w:pPr>
      <w:r w:rsidRPr="00D4359D">
        <w:rPr>
          <w:rStyle w:val="HideTWBExt"/>
        </w:rPr>
        <w:t>&lt;Article&gt;</w:t>
      </w:r>
      <w:r w:rsidRPr="00D4359D">
        <w:t>Erwägung N h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9AE7B97" w14:textId="77777777" w:rsidTr="00170CCF">
        <w:trPr>
          <w:trHeight w:hRule="exact" w:val="240"/>
          <w:jc w:val="center"/>
        </w:trPr>
        <w:tc>
          <w:tcPr>
            <w:tcW w:w="9752" w:type="dxa"/>
            <w:gridSpan w:val="2"/>
            <w:tcBorders>
              <w:top w:val="nil"/>
              <w:left w:val="nil"/>
              <w:bottom w:val="nil"/>
              <w:right w:val="nil"/>
            </w:tcBorders>
          </w:tcPr>
          <w:p w14:paraId="587DB5A6" w14:textId="77777777" w:rsidR="00732479" w:rsidRPr="00D4359D" w:rsidRDefault="00732479" w:rsidP="00170CCF"/>
        </w:tc>
      </w:tr>
      <w:tr w:rsidR="00732479" w:rsidRPr="00D4359D" w14:paraId="06136C8B" w14:textId="77777777" w:rsidTr="00170CCF">
        <w:trPr>
          <w:trHeight w:val="240"/>
          <w:jc w:val="center"/>
        </w:trPr>
        <w:tc>
          <w:tcPr>
            <w:tcW w:w="4876" w:type="dxa"/>
            <w:tcBorders>
              <w:top w:val="nil"/>
              <w:left w:val="nil"/>
              <w:bottom w:val="nil"/>
              <w:right w:val="nil"/>
            </w:tcBorders>
          </w:tcPr>
          <w:p w14:paraId="65C84B56" w14:textId="77777777" w:rsidR="00732479" w:rsidRPr="00D4359D" w:rsidRDefault="00732479" w:rsidP="00170CCF">
            <w:pPr>
              <w:pStyle w:val="AmColumnHeading"/>
            </w:pPr>
            <w:r w:rsidRPr="00D4359D">
              <w:lastRenderedPageBreak/>
              <w:t>Entschließungsantrag</w:t>
            </w:r>
          </w:p>
        </w:tc>
        <w:tc>
          <w:tcPr>
            <w:tcW w:w="4876" w:type="dxa"/>
            <w:tcBorders>
              <w:top w:val="nil"/>
              <w:left w:val="nil"/>
              <w:bottom w:val="nil"/>
              <w:right w:val="nil"/>
            </w:tcBorders>
          </w:tcPr>
          <w:p w14:paraId="4FFF0945" w14:textId="77777777" w:rsidR="00732479" w:rsidRPr="00D4359D" w:rsidRDefault="00732479" w:rsidP="00170CCF">
            <w:pPr>
              <w:pStyle w:val="AmColumnHeading"/>
            </w:pPr>
            <w:r w:rsidRPr="00D4359D">
              <w:t>Geänderter Text</w:t>
            </w:r>
          </w:p>
        </w:tc>
      </w:tr>
      <w:tr w:rsidR="00732479" w:rsidRPr="00D4359D" w14:paraId="1AA09FCA" w14:textId="77777777" w:rsidTr="00170CCF">
        <w:trPr>
          <w:jc w:val="center"/>
        </w:trPr>
        <w:tc>
          <w:tcPr>
            <w:tcW w:w="4876" w:type="dxa"/>
            <w:tcBorders>
              <w:top w:val="nil"/>
              <w:left w:val="nil"/>
              <w:bottom w:val="nil"/>
              <w:right w:val="nil"/>
            </w:tcBorders>
          </w:tcPr>
          <w:p w14:paraId="3237C71F" w14:textId="77777777" w:rsidR="00732479" w:rsidRPr="00D4359D" w:rsidRDefault="00732479" w:rsidP="00170CCF">
            <w:pPr>
              <w:pStyle w:val="Normal6a"/>
            </w:pPr>
          </w:p>
        </w:tc>
        <w:tc>
          <w:tcPr>
            <w:tcW w:w="4876" w:type="dxa"/>
            <w:tcBorders>
              <w:top w:val="nil"/>
              <w:left w:val="nil"/>
              <w:bottom w:val="nil"/>
              <w:right w:val="nil"/>
            </w:tcBorders>
          </w:tcPr>
          <w:p w14:paraId="20DEB3B3" w14:textId="77777777" w:rsidR="00732479" w:rsidRPr="00D4359D" w:rsidRDefault="00732479" w:rsidP="00170CCF">
            <w:pPr>
              <w:pStyle w:val="Normal6a"/>
            </w:pPr>
            <w:r w:rsidRPr="00D4359D">
              <w:rPr>
                <w:b/>
                <w:i/>
              </w:rPr>
              <w:t>Nh.</w:t>
            </w:r>
            <w:r w:rsidRPr="00D4359D">
              <w:tab/>
            </w:r>
            <w:r w:rsidRPr="00D4359D">
              <w:rPr>
                <w:b/>
                <w:i/>
              </w:rPr>
              <w:t>in der Erwägung, dass Menstruationsarmut, die als unzureichender Zugang zu Menstruationshygieneprodukten und sanitären Einrichtungen zu verstehen ist, schätzungsweise 10 % der Menstruierenden und besonders häufig Frauen mit niedrigem Einkommen, Flüchtlinge, junge Frauen und Frauen mit Behinderungen betrifft</w:t>
            </w:r>
            <w:r w:rsidRPr="00D4359D">
              <w:rPr>
                <w:b/>
                <w:i/>
                <w:vertAlign w:val="superscript"/>
              </w:rPr>
              <w:t>1a</w:t>
            </w:r>
            <w:r w:rsidRPr="00D4359D">
              <w:rPr>
                <w:b/>
                <w:i/>
              </w:rPr>
              <w:t>;</w:t>
            </w:r>
          </w:p>
        </w:tc>
      </w:tr>
      <w:tr w:rsidR="00732479" w:rsidRPr="00D4359D" w14:paraId="1BEC3899" w14:textId="77777777" w:rsidTr="00170CCF">
        <w:trPr>
          <w:jc w:val="center"/>
        </w:trPr>
        <w:tc>
          <w:tcPr>
            <w:tcW w:w="4876" w:type="dxa"/>
            <w:tcBorders>
              <w:top w:val="nil"/>
              <w:left w:val="nil"/>
              <w:bottom w:val="nil"/>
              <w:right w:val="nil"/>
            </w:tcBorders>
          </w:tcPr>
          <w:p w14:paraId="1F1EBFFB" w14:textId="77777777" w:rsidR="00732479" w:rsidRPr="00D4359D" w:rsidRDefault="00732479" w:rsidP="00170CCF"/>
        </w:tc>
        <w:tc>
          <w:tcPr>
            <w:tcW w:w="4876" w:type="dxa"/>
            <w:tcBorders>
              <w:top w:val="nil"/>
              <w:left w:val="nil"/>
              <w:bottom w:val="nil"/>
              <w:right w:val="nil"/>
            </w:tcBorders>
          </w:tcPr>
          <w:p w14:paraId="79B7D17A" w14:textId="77777777" w:rsidR="00732479" w:rsidRPr="00D4359D" w:rsidRDefault="00732479" w:rsidP="00170CCF">
            <w:pPr>
              <w:pStyle w:val="Normal6a"/>
            </w:pPr>
            <w:r w:rsidRPr="00D4359D">
              <w:rPr>
                <w:b/>
                <w:i/>
              </w:rPr>
              <w:t>_________________</w:t>
            </w:r>
          </w:p>
        </w:tc>
      </w:tr>
      <w:tr w:rsidR="00732479" w:rsidRPr="00D4359D" w14:paraId="5845CF88" w14:textId="77777777" w:rsidTr="00170CCF">
        <w:trPr>
          <w:jc w:val="center"/>
        </w:trPr>
        <w:tc>
          <w:tcPr>
            <w:tcW w:w="4876" w:type="dxa"/>
            <w:tcBorders>
              <w:top w:val="nil"/>
              <w:left w:val="nil"/>
              <w:bottom w:val="nil"/>
              <w:right w:val="nil"/>
            </w:tcBorders>
          </w:tcPr>
          <w:p w14:paraId="5044020C" w14:textId="77777777" w:rsidR="00732479" w:rsidRPr="00D4359D" w:rsidRDefault="00732479" w:rsidP="00170CCF"/>
        </w:tc>
        <w:tc>
          <w:tcPr>
            <w:tcW w:w="4876" w:type="dxa"/>
            <w:tcBorders>
              <w:top w:val="nil"/>
              <w:left w:val="nil"/>
              <w:bottom w:val="nil"/>
              <w:right w:val="nil"/>
            </w:tcBorders>
          </w:tcPr>
          <w:p w14:paraId="5C0F769A" w14:textId="77777777" w:rsidR="00732479" w:rsidRPr="00D4359D" w:rsidRDefault="00732479" w:rsidP="00170CCF">
            <w:pPr>
              <w:pStyle w:val="Normal6a"/>
            </w:pPr>
            <w:r w:rsidRPr="00D4359D">
              <w:rPr>
                <w:b/>
                <w:i/>
                <w:vertAlign w:val="superscript"/>
              </w:rPr>
              <w:t>1a</w:t>
            </w:r>
            <w:r w:rsidRPr="00D4359D">
              <w:t xml:space="preserve"> </w:t>
            </w:r>
            <w:r w:rsidRPr="00D4359D">
              <w:rPr>
                <w:b/>
                <w:i/>
              </w:rPr>
              <w:t>Briefing des Europäischen Parlaments, „Addressing menstrual poverty in the EU“, Wissenschaftlicher Dienst für die Mitglieder, Wissenschaftlicher Dienst des Europäischen Parlaments, 2025, https://www.europarl.europa.eu/RegData/etudes/BRIE/2025/772855/EPRS_BRI(2025)772855_EN.pdf.</w:t>
            </w:r>
          </w:p>
        </w:tc>
      </w:tr>
    </w:tbl>
    <w:p w14:paraId="0937693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DCCA13A" w14:textId="77777777" w:rsidR="00732479" w:rsidRPr="00D4359D" w:rsidRDefault="00732479" w:rsidP="00732479">
      <w:r w:rsidRPr="00D4359D">
        <w:rPr>
          <w:rStyle w:val="HideTWBExt"/>
        </w:rPr>
        <w:t>&lt;/Amend&gt;</w:t>
      </w:r>
    </w:p>
    <w:p w14:paraId="071A0E7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181</w:t>
      </w:r>
      <w:r w:rsidRPr="00D4359D">
        <w:rPr>
          <w:rStyle w:val="HideTWBExt"/>
        </w:rPr>
        <w:t>&lt;/NumAm&gt;</w:t>
      </w:r>
    </w:p>
    <w:p w14:paraId="0DA98AC7" w14:textId="77777777" w:rsidR="00732479" w:rsidRPr="00D4359D" w:rsidRDefault="00732479" w:rsidP="00732479">
      <w:pPr>
        <w:pStyle w:val="NormalBold"/>
      </w:pPr>
      <w:r w:rsidRPr="00D4359D">
        <w:rPr>
          <w:rStyle w:val="HideTWBExt"/>
          <w:b w:val="0"/>
        </w:rPr>
        <w:t>&lt;RepeatBlock-By&gt;&lt;Members&gt;</w:t>
      </w:r>
      <w:r w:rsidRPr="00D4359D">
        <w:t>Diana Iovanovici Şoşoacă</w:t>
      </w:r>
      <w:r w:rsidRPr="00D4359D">
        <w:rPr>
          <w:rStyle w:val="HideTWBExt"/>
          <w:b w:val="0"/>
        </w:rPr>
        <w:t>&lt;/Members&gt;</w:t>
      </w:r>
    </w:p>
    <w:p w14:paraId="3C3DB9D4" w14:textId="77777777" w:rsidR="00732479" w:rsidRPr="00D4359D" w:rsidRDefault="00732479" w:rsidP="00732479">
      <w:pPr>
        <w:pStyle w:val="NormalBold"/>
      </w:pPr>
      <w:r w:rsidRPr="00D4359D">
        <w:rPr>
          <w:rStyle w:val="HideTWBExt"/>
          <w:b w:val="0"/>
        </w:rPr>
        <w:t>&lt;/RepeatBlock-By&gt;</w:t>
      </w:r>
    </w:p>
    <w:p w14:paraId="270EC31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C5E6732" w14:textId="77777777" w:rsidR="00732479" w:rsidRPr="00D4359D" w:rsidRDefault="00732479" w:rsidP="00732479">
      <w:pPr>
        <w:pStyle w:val="NormalBold"/>
      </w:pPr>
      <w:r w:rsidRPr="00D4359D">
        <w:rPr>
          <w:rStyle w:val="HideTWBExt"/>
        </w:rPr>
        <w:t>&lt;Article&gt;</w:t>
      </w:r>
      <w:r w:rsidRPr="00D4359D">
        <w:t>Ziffer 1</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DB54989" w14:textId="77777777" w:rsidTr="00170CCF">
        <w:trPr>
          <w:trHeight w:hRule="exact" w:val="240"/>
          <w:jc w:val="center"/>
        </w:trPr>
        <w:tc>
          <w:tcPr>
            <w:tcW w:w="9752" w:type="dxa"/>
            <w:gridSpan w:val="2"/>
            <w:tcBorders>
              <w:top w:val="nil"/>
              <w:left w:val="nil"/>
              <w:bottom w:val="nil"/>
              <w:right w:val="nil"/>
            </w:tcBorders>
          </w:tcPr>
          <w:p w14:paraId="4CA9EB50" w14:textId="77777777" w:rsidR="00732479" w:rsidRPr="00D4359D" w:rsidRDefault="00732479" w:rsidP="00170CCF"/>
        </w:tc>
      </w:tr>
      <w:tr w:rsidR="00732479" w:rsidRPr="00D4359D" w14:paraId="6E52D63C" w14:textId="77777777" w:rsidTr="00170CCF">
        <w:trPr>
          <w:trHeight w:val="240"/>
          <w:jc w:val="center"/>
        </w:trPr>
        <w:tc>
          <w:tcPr>
            <w:tcW w:w="4876" w:type="dxa"/>
            <w:tcBorders>
              <w:top w:val="nil"/>
              <w:left w:val="nil"/>
              <w:bottom w:val="nil"/>
              <w:right w:val="nil"/>
            </w:tcBorders>
          </w:tcPr>
          <w:p w14:paraId="1ED2CEB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850C99A" w14:textId="77777777" w:rsidR="00732479" w:rsidRPr="00D4359D" w:rsidRDefault="00732479" w:rsidP="00170CCF">
            <w:pPr>
              <w:pStyle w:val="AmColumnHeading"/>
            </w:pPr>
            <w:r w:rsidRPr="00D4359D">
              <w:t>Geänderter Text</w:t>
            </w:r>
          </w:p>
        </w:tc>
      </w:tr>
      <w:tr w:rsidR="00732479" w:rsidRPr="00D4359D" w14:paraId="6A938437" w14:textId="77777777" w:rsidTr="00170CCF">
        <w:trPr>
          <w:jc w:val="center"/>
        </w:trPr>
        <w:tc>
          <w:tcPr>
            <w:tcW w:w="4876" w:type="dxa"/>
            <w:tcBorders>
              <w:top w:val="nil"/>
              <w:left w:val="nil"/>
              <w:bottom w:val="nil"/>
              <w:right w:val="nil"/>
            </w:tcBorders>
          </w:tcPr>
          <w:p w14:paraId="7AF1ABF6" w14:textId="77777777" w:rsidR="00732479" w:rsidRPr="00D4359D" w:rsidRDefault="00732479" w:rsidP="00170CCF">
            <w:pPr>
              <w:pStyle w:val="Normal6a"/>
            </w:pPr>
            <w:r w:rsidRPr="00D4359D">
              <w:t>1.</w:t>
            </w:r>
            <w:r w:rsidRPr="00D4359D">
              <w:tab/>
              <w:t>betont, dass die geschlechtsspezifische Ungleichheit beim Thema Gesundheit facettenreich ist und mit systemischer Ungleichheit einhergeht, die sich aus jahrzehntelanger medizinischer Forschung auf der Grundlage der männlichen Anatomie ergibt, die wiederum den gesamten Versorgungszyklus von der Diagnose bis zur Behandlung geprägt hat;</w:t>
            </w:r>
          </w:p>
        </w:tc>
        <w:tc>
          <w:tcPr>
            <w:tcW w:w="4876" w:type="dxa"/>
            <w:tcBorders>
              <w:top w:val="nil"/>
              <w:left w:val="nil"/>
              <w:bottom w:val="nil"/>
              <w:right w:val="nil"/>
            </w:tcBorders>
          </w:tcPr>
          <w:p w14:paraId="245EF96D" w14:textId="77777777" w:rsidR="00732479" w:rsidRPr="00D4359D" w:rsidRDefault="00732479" w:rsidP="00170CCF">
            <w:pPr>
              <w:pStyle w:val="Normal6a"/>
            </w:pPr>
            <w:r w:rsidRPr="00D4359D">
              <w:t>1.</w:t>
            </w:r>
            <w:r w:rsidRPr="00D4359D">
              <w:tab/>
              <w:t xml:space="preserve">betont, dass die geschlechtsspezifische Ungleichheit beim Thema Gesundheit facettenreich ist und mit systemischer Ungleichheit einhergeht, die sich aus jahrzehntelanger medizinischer Forschung auf der Grundlage der männlichen Anatomie ergibt, die wiederum den gesamten Versorgungszyklus von der Diagnose bis zur Behandlung geprägt hat; </w:t>
            </w:r>
            <w:r w:rsidRPr="00D4359D">
              <w:rPr>
                <w:b/>
                <w:i/>
              </w:rPr>
              <w:t xml:space="preserve">betont, dass Frauen in klinischen Prüfungen, auch in der Forschung zur Sicherheit und Wirksamkeit von Arzneimitteln, häufig unterrepräsentiert oder von ihnen ausgeschlossen sind, </w:t>
            </w:r>
            <w:r w:rsidRPr="00D4359D">
              <w:rPr>
                <w:b/>
                <w:i/>
              </w:rPr>
              <w:lastRenderedPageBreak/>
              <w:t>zumal biologische und hormonelle Unterschiede die Art und Weise, wie sich Symptome bemerkbar machen, den Krankheitsverlauf und die Reaktion auf eine Behandlung beeinflussen können;</w:t>
            </w:r>
          </w:p>
        </w:tc>
      </w:tr>
    </w:tbl>
    <w:p w14:paraId="384425F8"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{RO}</w:t>
      </w:r>
      <w:r w:rsidRPr="00D4359D">
        <w:t>ro</w:t>
      </w:r>
      <w:r w:rsidRPr="00D4359D">
        <w:rPr>
          <w:rStyle w:val="HideTWBExt"/>
        </w:rPr>
        <w:t>&lt;/Original&gt;</w:t>
      </w:r>
    </w:p>
    <w:p w14:paraId="29717BD4" w14:textId="77777777" w:rsidR="00732479" w:rsidRPr="00D4359D" w:rsidRDefault="00732479" w:rsidP="00732479">
      <w:r w:rsidRPr="00D4359D">
        <w:rPr>
          <w:rStyle w:val="HideTWBExt"/>
        </w:rPr>
        <w:t>&lt;/Amend&gt;</w:t>
      </w:r>
    </w:p>
    <w:p w14:paraId="26CEC28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182</w:t>
      </w:r>
      <w:r w:rsidRPr="00D4359D">
        <w:rPr>
          <w:rStyle w:val="HideTWBExt"/>
        </w:rPr>
        <w:t>&lt;/NumAm&gt;</w:t>
      </w:r>
    </w:p>
    <w:p w14:paraId="650942D4" w14:textId="77777777" w:rsidR="00732479" w:rsidRPr="00D4359D" w:rsidRDefault="00732479" w:rsidP="00732479">
      <w:pPr>
        <w:pStyle w:val="NormalBold"/>
      </w:pPr>
      <w:r w:rsidRPr="00D4359D">
        <w:rPr>
          <w:rStyle w:val="HideTWBExt"/>
          <w:b w:val="0"/>
        </w:rPr>
        <w:t>&lt;RepeatBlock-By&gt;&lt;Members&gt;</w:t>
      </w:r>
      <w:r w:rsidRPr="00D4359D">
        <w:t>Maria Walsh, Loucas Fourlas, Arba Kokalari, Eleonora Meleti, Rosa Estaràs Ferragut, Jagna Marczułajtis-Walczak, Mirosława Nykiel, Paulo Do Nascimento Cabral, Elżbieta Katarzyna Łukacijewska</w:t>
      </w:r>
      <w:r w:rsidRPr="00D4359D">
        <w:rPr>
          <w:rStyle w:val="HideTWBExt"/>
          <w:b w:val="0"/>
        </w:rPr>
        <w:t>&lt;/Members&gt;</w:t>
      </w:r>
    </w:p>
    <w:p w14:paraId="2F55A90A" w14:textId="77777777" w:rsidR="00732479" w:rsidRPr="00D4359D" w:rsidRDefault="00732479" w:rsidP="00732479">
      <w:pPr>
        <w:pStyle w:val="NormalBold"/>
      </w:pPr>
      <w:r w:rsidRPr="00D4359D">
        <w:rPr>
          <w:rStyle w:val="HideTWBExt"/>
          <w:b w:val="0"/>
        </w:rPr>
        <w:t>&lt;/RepeatBlock-By&gt;</w:t>
      </w:r>
    </w:p>
    <w:p w14:paraId="0442BF4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FB19836" w14:textId="77777777" w:rsidR="00732479" w:rsidRPr="00D4359D" w:rsidRDefault="00732479" w:rsidP="00732479">
      <w:pPr>
        <w:pStyle w:val="NormalBold"/>
      </w:pPr>
      <w:r w:rsidRPr="00D4359D">
        <w:rPr>
          <w:rStyle w:val="HideTWBExt"/>
        </w:rPr>
        <w:t>&lt;Article&gt;</w:t>
      </w:r>
      <w:r w:rsidRPr="00D4359D">
        <w:t>Ziffer 1</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E4BEE31" w14:textId="77777777" w:rsidTr="00170CCF">
        <w:trPr>
          <w:trHeight w:hRule="exact" w:val="240"/>
          <w:jc w:val="center"/>
        </w:trPr>
        <w:tc>
          <w:tcPr>
            <w:tcW w:w="9752" w:type="dxa"/>
            <w:gridSpan w:val="2"/>
            <w:tcBorders>
              <w:top w:val="nil"/>
              <w:left w:val="nil"/>
              <w:bottom w:val="nil"/>
              <w:right w:val="nil"/>
            </w:tcBorders>
          </w:tcPr>
          <w:p w14:paraId="2B28FBAD" w14:textId="77777777" w:rsidR="00732479" w:rsidRPr="00D4359D" w:rsidRDefault="00732479" w:rsidP="00170CCF"/>
        </w:tc>
      </w:tr>
      <w:tr w:rsidR="00732479" w:rsidRPr="00D4359D" w14:paraId="7BDB33C2" w14:textId="77777777" w:rsidTr="00170CCF">
        <w:trPr>
          <w:trHeight w:val="240"/>
          <w:jc w:val="center"/>
        </w:trPr>
        <w:tc>
          <w:tcPr>
            <w:tcW w:w="4876" w:type="dxa"/>
            <w:tcBorders>
              <w:top w:val="nil"/>
              <w:left w:val="nil"/>
              <w:bottom w:val="nil"/>
              <w:right w:val="nil"/>
            </w:tcBorders>
          </w:tcPr>
          <w:p w14:paraId="21FDBF8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EAA06FF" w14:textId="77777777" w:rsidR="00732479" w:rsidRPr="00D4359D" w:rsidRDefault="00732479" w:rsidP="00170CCF">
            <w:pPr>
              <w:pStyle w:val="AmColumnHeading"/>
            </w:pPr>
            <w:r w:rsidRPr="00D4359D">
              <w:t>Geänderter Text</w:t>
            </w:r>
          </w:p>
        </w:tc>
      </w:tr>
      <w:tr w:rsidR="00732479" w:rsidRPr="00D4359D" w14:paraId="6934D6DB" w14:textId="77777777" w:rsidTr="00170CCF">
        <w:trPr>
          <w:jc w:val="center"/>
        </w:trPr>
        <w:tc>
          <w:tcPr>
            <w:tcW w:w="4876" w:type="dxa"/>
            <w:tcBorders>
              <w:top w:val="nil"/>
              <w:left w:val="nil"/>
              <w:bottom w:val="nil"/>
              <w:right w:val="nil"/>
            </w:tcBorders>
          </w:tcPr>
          <w:p w14:paraId="235D927D" w14:textId="77777777" w:rsidR="00732479" w:rsidRPr="00D4359D" w:rsidRDefault="00732479" w:rsidP="00170CCF">
            <w:pPr>
              <w:pStyle w:val="Normal6a"/>
            </w:pPr>
            <w:r w:rsidRPr="00D4359D">
              <w:t>1.</w:t>
            </w:r>
            <w:r w:rsidRPr="00D4359D">
              <w:tab/>
              <w:t>betont, dass die geschlechtsspezifische Ungleichheit beim Thema Gesundheit facettenreich ist und mit systemischer Ungleichheit einhergeht, die sich aus</w:t>
            </w:r>
            <w:r w:rsidRPr="00D4359D">
              <w:rPr>
                <w:b/>
                <w:i/>
              </w:rPr>
              <w:t xml:space="preserve"> jahrzehntelanger medizinischer</w:t>
            </w:r>
            <w:r w:rsidRPr="00D4359D">
              <w:t xml:space="preserve"> Forschung</w:t>
            </w:r>
            <w:r w:rsidRPr="00D4359D">
              <w:rPr>
                <w:b/>
                <w:i/>
              </w:rPr>
              <w:t xml:space="preserve"> auf der Grundlage der männlichen Anatomie</w:t>
            </w:r>
            <w:r w:rsidRPr="00D4359D">
              <w:t xml:space="preserve"> ergibt</w:t>
            </w:r>
            <w:r w:rsidRPr="00D4359D">
              <w:rPr>
                <w:b/>
                <w:i/>
              </w:rPr>
              <w:t>, die wiederum den gesamten</w:t>
            </w:r>
            <w:r w:rsidRPr="00D4359D">
              <w:t xml:space="preserve"> Versorgungszyklus von der Diagnose bis zur Behandlung</w:t>
            </w:r>
            <w:r w:rsidRPr="00D4359D">
              <w:rPr>
                <w:b/>
                <w:i/>
              </w:rPr>
              <w:t xml:space="preserve"> geprägt hat</w:t>
            </w:r>
            <w:r w:rsidRPr="00D4359D">
              <w:t>;</w:t>
            </w:r>
          </w:p>
        </w:tc>
        <w:tc>
          <w:tcPr>
            <w:tcW w:w="4876" w:type="dxa"/>
            <w:tcBorders>
              <w:top w:val="nil"/>
              <w:left w:val="nil"/>
              <w:bottom w:val="nil"/>
              <w:right w:val="nil"/>
            </w:tcBorders>
          </w:tcPr>
          <w:p w14:paraId="57C9865F" w14:textId="77777777" w:rsidR="00732479" w:rsidRPr="00D4359D" w:rsidRDefault="00732479" w:rsidP="00170CCF">
            <w:pPr>
              <w:pStyle w:val="Normal6a"/>
            </w:pPr>
            <w:r w:rsidRPr="00D4359D">
              <w:t>1.</w:t>
            </w:r>
            <w:r w:rsidRPr="00D4359D">
              <w:tab/>
              <w:t>betont, dass die geschlechtsspezifische Ungleichheit beim Thema Gesundheit facettenreich ist und mit systemischer Ungleichheit einhergeht, die sich aus</w:t>
            </w:r>
            <w:r w:rsidRPr="00D4359D">
              <w:rPr>
                <w:b/>
                <w:i/>
              </w:rPr>
              <w:t xml:space="preserve"> der vorwiegend auf Männer ausgerichteten medizinischen</w:t>
            </w:r>
            <w:r w:rsidRPr="00D4359D">
              <w:t xml:space="preserve"> Forschung ergibt</w:t>
            </w:r>
            <w:r w:rsidRPr="00D4359D">
              <w:rPr>
                <w:b/>
                <w:i/>
              </w:rPr>
              <w:t xml:space="preserve"> und zu einem Gesundheitssystem geführt hat, in dem der gesamte</w:t>
            </w:r>
            <w:r w:rsidRPr="00D4359D">
              <w:t xml:space="preserve"> Versorgungszyklus von der Diagnose bis zur Behandlung</w:t>
            </w:r>
            <w:r w:rsidRPr="00D4359D">
              <w:rPr>
                <w:b/>
                <w:i/>
              </w:rPr>
              <w:t xml:space="preserve"> auf die männliche Anatomie abgestimmt ist</w:t>
            </w:r>
            <w:r w:rsidRPr="00D4359D">
              <w:t xml:space="preserve">; </w:t>
            </w:r>
            <w:r w:rsidRPr="00D4359D">
              <w:rPr>
                <w:b/>
                <w:i/>
              </w:rPr>
              <w:t>betont, dass die Anerkennung dieses Ungleichgewichts die Gelegenheit bietet, Forschungsrahmen, klinische Leitlinien und Versorgungsleistungen neu zu gestalten;</w:t>
            </w:r>
          </w:p>
        </w:tc>
      </w:tr>
    </w:tbl>
    <w:p w14:paraId="2B23826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C4F5489" w14:textId="77777777" w:rsidR="00732479" w:rsidRPr="00D4359D" w:rsidRDefault="00732479" w:rsidP="00732479">
      <w:r w:rsidRPr="00D4359D">
        <w:rPr>
          <w:rStyle w:val="HideTWBExt"/>
        </w:rPr>
        <w:t>&lt;/Amend&gt;</w:t>
      </w:r>
    </w:p>
    <w:p w14:paraId="54230D6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183</w:t>
      </w:r>
      <w:r w:rsidRPr="00D4359D">
        <w:rPr>
          <w:rStyle w:val="HideTWBExt"/>
        </w:rPr>
        <w:t>&lt;/NumAm&gt;</w:t>
      </w:r>
    </w:p>
    <w:p w14:paraId="5FC60481"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4AA7ABC5" w14:textId="77777777" w:rsidR="00732479" w:rsidRPr="00D4359D" w:rsidRDefault="00732479" w:rsidP="00732479">
      <w:pPr>
        <w:pStyle w:val="NormalBold"/>
      </w:pPr>
      <w:r w:rsidRPr="00D4359D">
        <w:rPr>
          <w:rStyle w:val="HideTWBExt"/>
          <w:b w:val="0"/>
        </w:rPr>
        <w:t>&lt;/RepeatBlock-By&gt;</w:t>
      </w:r>
    </w:p>
    <w:p w14:paraId="1D75756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E263CF9" w14:textId="77777777" w:rsidR="00732479" w:rsidRPr="00D4359D" w:rsidRDefault="00732479" w:rsidP="00732479">
      <w:pPr>
        <w:pStyle w:val="NormalBold"/>
      </w:pPr>
      <w:r w:rsidRPr="00D4359D">
        <w:rPr>
          <w:rStyle w:val="HideTWBExt"/>
        </w:rPr>
        <w:t>&lt;Article&gt;</w:t>
      </w:r>
      <w:r w:rsidRPr="00D4359D">
        <w:t>Ziffer 1</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82C5B4D" w14:textId="77777777" w:rsidTr="00170CCF">
        <w:trPr>
          <w:trHeight w:hRule="exact" w:val="240"/>
          <w:jc w:val="center"/>
        </w:trPr>
        <w:tc>
          <w:tcPr>
            <w:tcW w:w="9752" w:type="dxa"/>
            <w:gridSpan w:val="2"/>
            <w:tcBorders>
              <w:top w:val="nil"/>
              <w:left w:val="nil"/>
              <w:bottom w:val="nil"/>
              <w:right w:val="nil"/>
            </w:tcBorders>
          </w:tcPr>
          <w:p w14:paraId="5BFDF1A6" w14:textId="77777777" w:rsidR="00732479" w:rsidRPr="00D4359D" w:rsidRDefault="00732479" w:rsidP="00170CCF"/>
        </w:tc>
      </w:tr>
      <w:tr w:rsidR="00732479" w:rsidRPr="00D4359D" w14:paraId="5D4ECDDE" w14:textId="77777777" w:rsidTr="00170CCF">
        <w:trPr>
          <w:trHeight w:val="240"/>
          <w:jc w:val="center"/>
        </w:trPr>
        <w:tc>
          <w:tcPr>
            <w:tcW w:w="4876" w:type="dxa"/>
            <w:tcBorders>
              <w:top w:val="nil"/>
              <w:left w:val="nil"/>
              <w:bottom w:val="nil"/>
              <w:right w:val="nil"/>
            </w:tcBorders>
          </w:tcPr>
          <w:p w14:paraId="18B7655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EB6FE83" w14:textId="77777777" w:rsidR="00732479" w:rsidRPr="00D4359D" w:rsidRDefault="00732479" w:rsidP="00170CCF">
            <w:pPr>
              <w:pStyle w:val="AmColumnHeading"/>
            </w:pPr>
            <w:r w:rsidRPr="00D4359D">
              <w:t>Geänderter Text</w:t>
            </w:r>
          </w:p>
        </w:tc>
      </w:tr>
      <w:tr w:rsidR="00732479" w:rsidRPr="00D4359D" w14:paraId="68FAF468" w14:textId="77777777" w:rsidTr="00170CCF">
        <w:trPr>
          <w:jc w:val="center"/>
        </w:trPr>
        <w:tc>
          <w:tcPr>
            <w:tcW w:w="4876" w:type="dxa"/>
            <w:tcBorders>
              <w:top w:val="nil"/>
              <w:left w:val="nil"/>
              <w:bottom w:val="nil"/>
              <w:right w:val="nil"/>
            </w:tcBorders>
          </w:tcPr>
          <w:p w14:paraId="333C952A" w14:textId="77777777" w:rsidR="00732479" w:rsidRPr="00D4359D" w:rsidRDefault="00732479" w:rsidP="00170CCF">
            <w:pPr>
              <w:pStyle w:val="Normal6a"/>
            </w:pPr>
            <w:r w:rsidRPr="00D4359D">
              <w:lastRenderedPageBreak/>
              <w:t>1.</w:t>
            </w:r>
            <w:r w:rsidRPr="00D4359D">
              <w:tab/>
              <w:t>betont, dass die geschlechtsspezifische Ungleichheit beim Thema Gesundheit facettenreich ist und mit systemischer Ungleichheit einhergeht, die sich aus jahrzehntelanger medizinischer Forschung auf der Grundlage der männlichen Anatomie ergibt, die wiederum den gesamten Versorgungszyklus von der Diagnose bis zur Behandlung geprägt hat;</w:t>
            </w:r>
          </w:p>
        </w:tc>
        <w:tc>
          <w:tcPr>
            <w:tcW w:w="4876" w:type="dxa"/>
            <w:tcBorders>
              <w:top w:val="nil"/>
              <w:left w:val="nil"/>
              <w:bottom w:val="nil"/>
              <w:right w:val="nil"/>
            </w:tcBorders>
          </w:tcPr>
          <w:p w14:paraId="36334C18" w14:textId="77777777" w:rsidR="00732479" w:rsidRPr="00D4359D" w:rsidRDefault="00732479" w:rsidP="00170CCF">
            <w:pPr>
              <w:pStyle w:val="Normal6a"/>
            </w:pPr>
            <w:r w:rsidRPr="00D4359D">
              <w:t>1.</w:t>
            </w:r>
            <w:r w:rsidRPr="00D4359D">
              <w:tab/>
              <w:t xml:space="preserve">betont, dass die geschlechtsspezifische Ungleichheit beim Thema Gesundheit facettenreich ist und mit systemischer Ungleichheit einhergeht, die sich aus jahrzehntelanger medizinischer Forschung auf der Grundlage der männlichen Anatomie ergibt, die wiederum den gesamten Versorgungszyklus von der Diagnose bis zur Behandlung geprägt hat; </w:t>
            </w:r>
            <w:r w:rsidRPr="00D4359D">
              <w:rPr>
                <w:b/>
                <w:i/>
              </w:rPr>
              <w:t>betont, dass diese Ungleichheit sowohl lebensbedrohliche als auch nicht tödliche chronische Erkrankungen und Beschwerden betrifft, obwohl diese erhebliche Auswirkungen auf das physische, psychische und soziale Wohlbefinden von Frauen haben;</w:t>
            </w:r>
          </w:p>
        </w:tc>
      </w:tr>
    </w:tbl>
    <w:p w14:paraId="7E7F22C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E65324F" w14:textId="77777777" w:rsidR="00732479" w:rsidRPr="00D4359D" w:rsidRDefault="00732479" w:rsidP="00732479">
      <w:r w:rsidRPr="00D4359D">
        <w:rPr>
          <w:rStyle w:val="HideTWBExt"/>
        </w:rPr>
        <w:t>&lt;/Amend&gt;</w:t>
      </w:r>
    </w:p>
    <w:p w14:paraId="2C22757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184</w:t>
      </w:r>
      <w:r w:rsidRPr="00D4359D">
        <w:rPr>
          <w:rStyle w:val="HideTWBExt"/>
        </w:rPr>
        <w:t>&lt;/NumAm&gt;</w:t>
      </w:r>
    </w:p>
    <w:p w14:paraId="410124AE"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63E907DE" w14:textId="77777777" w:rsidR="00732479" w:rsidRPr="00D4359D" w:rsidRDefault="00732479" w:rsidP="00732479">
      <w:pPr>
        <w:pStyle w:val="NormalBold"/>
      </w:pPr>
      <w:r w:rsidRPr="00D4359D">
        <w:rPr>
          <w:rStyle w:val="HideTWBExt"/>
          <w:b w:val="0"/>
        </w:rPr>
        <w:t>&lt;/RepeatBlock-By&gt;</w:t>
      </w:r>
    </w:p>
    <w:p w14:paraId="7DDFB59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A479D23" w14:textId="77777777" w:rsidR="00732479" w:rsidRPr="00D4359D" w:rsidRDefault="00732479" w:rsidP="00732479">
      <w:pPr>
        <w:pStyle w:val="NormalBold"/>
      </w:pPr>
      <w:r w:rsidRPr="00D4359D">
        <w:rPr>
          <w:rStyle w:val="HideTWBExt"/>
        </w:rPr>
        <w:t>&lt;Article&gt;</w:t>
      </w:r>
      <w:r w:rsidRPr="00D4359D">
        <w:t>Ziffer 1</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C46F3E4" w14:textId="77777777" w:rsidTr="00170CCF">
        <w:trPr>
          <w:trHeight w:hRule="exact" w:val="240"/>
          <w:jc w:val="center"/>
        </w:trPr>
        <w:tc>
          <w:tcPr>
            <w:tcW w:w="9752" w:type="dxa"/>
            <w:gridSpan w:val="2"/>
            <w:tcBorders>
              <w:top w:val="nil"/>
              <w:left w:val="nil"/>
              <w:bottom w:val="nil"/>
              <w:right w:val="nil"/>
            </w:tcBorders>
          </w:tcPr>
          <w:p w14:paraId="7863EB4D" w14:textId="77777777" w:rsidR="00732479" w:rsidRPr="00D4359D" w:rsidRDefault="00732479" w:rsidP="00170CCF"/>
        </w:tc>
      </w:tr>
      <w:tr w:rsidR="00732479" w:rsidRPr="00D4359D" w14:paraId="19FF9242" w14:textId="77777777" w:rsidTr="00170CCF">
        <w:trPr>
          <w:trHeight w:val="240"/>
          <w:jc w:val="center"/>
        </w:trPr>
        <w:tc>
          <w:tcPr>
            <w:tcW w:w="4876" w:type="dxa"/>
            <w:tcBorders>
              <w:top w:val="nil"/>
              <w:left w:val="nil"/>
              <w:bottom w:val="nil"/>
              <w:right w:val="nil"/>
            </w:tcBorders>
          </w:tcPr>
          <w:p w14:paraId="390742A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695C04F" w14:textId="77777777" w:rsidR="00732479" w:rsidRPr="00D4359D" w:rsidRDefault="00732479" w:rsidP="00170CCF">
            <w:pPr>
              <w:pStyle w:val="AmColumnHeading"/>
            </w:pPr>
            <w:r w:rsidRPr="00D4359D">
              <w:t>Geänderter Text</w:t>
            </w:r>
          </w:p>
        </w:tc>
      </w:tr>
      <w:tr w:rsidR="00732479" w:rsidRPr="00D4359D" w14:paraId="6DF9399D" w14:textId="77777777" w:rsidTr="00170CCF">
        <w:trPr>
          <w:jc w:val="center"/>
        </w:trPr>
        <w:tc>
          <w:tcPr>
            <w:tcW w:w="4876" w:type="dxa"/>
            <w:tcBorders>
              <w:top w:val="nil"/>
              <w:left w:val="nil"/>
              <w:bottom w:val="nil"/>
              <w:right w:val="nil"/>
            </w:tcBorders>
          </w:tcPr>
          <w:p w14:paraId="7C9AB59B" w14:textId="77777777" w:rsidR="00732479" w:rsidRPr="00D4359D" w:rsidRDefault="00732479" w:rsidP="00170CCF">
            <w:pPr>
              <w:pStyle w:val="Normal6a"/>
            </w:pPr>
            <w:r w:rsidRPr="00D4359D">
              <w:t>1.</w:t>
            </w:r>
            <w:r w:rsidRPr="00D4359D">
              <w:tab/>
              <w:t>betont, dass die geschlechtsspezifische Ungleichheit beim Thema Gesundheit facettenreich ist und mit systemischer Ungleichheit einhergeht, die sich aus jahrzehntelanger medizinischer Forschung auf der Grundlage der männlichen Anatomie ergibt, die wiederum den gesamten Versorgungszyklus von der Diagnose bis zur Behandlung geprägt hat;</w:t>
            </w:r>
          </w:p>
        </w:tc>
        <w:tc>
          <w:tcPr>
            <w:tcW w:w="4876" w:type="dxa"/>
            <w:tcBorders>
              <w:top w:val="nil"/>
              <w:left w:val="nil"/>
              <w:bottom w:val="nil"/>
              <w:right w:val="nil"/>
            </w:tcBorders>
          </w:tcPr>
          <w:p w14:paraId="5635EE06" w14:textId="77777777" w:rsidR="00732479" w:rsidRPr="00D4359D" w:rsidRDefault="00732479" w:rsidP="00170CCF">
            <w:pPr>
              <w:pStyle w:val="Normal6a"/>
            </w:pPr>
            <w:r w:rsidRPr="00D4359D">
              <w:t>1.</w:t>
            </w:r>
            <w:r w:rsidRPr="00D4359D">
              <w:tab/>
              <w:t>betont, dass die geschlechtsspezifische Ungleichheit beim Thema Gesundheit</w:t>
            </w:r>
            <w:r w:rsidRPr="00D4359D">
              <w:rPr>
                <w:b/>
                <w:i/>
              </w:rPr>
              <w:t xml:space="preserve"> einen Verstoß gegen die Grundrechte darstellt,</w:t>
            </w:r>
            <w:r w:rsidRPr="00D4359D">
              <w:t xml:space="preserve"> facettenreich ist und mit systemischer</w:t>
            </w:r>
            <w:r w:rsidRPr="00D4359D">
              <w:rPr>
                <w:b/>
                <w:i/>
              </w:rPr>
              <w:t xml:space="preserve"> sozioökonomischer</w:t>
            </w:r>
            <w:r w:rsidRPr="00D4359D">
              <w:t xml:space="preserve"> Ungleichheit einhergeht, die sich</w:t>
            </w:r>
            <w:r w:rsidRPr="00D4359D">
              <w:rPr>
                <w:b/>
                <w:i/>
              </w:rPr>
              <w:t xml:space="preserve"> auch</w:t>
            </w:r>
            <w:r w:rsidRPr="00D4359D">
              <w:t xml:space="preserve"> aus jahrzehntelanger medizinischer Forschung auf der Grundlage der männlichen Anatomie ergibt, die wiederum den gesamten Versorgungszyklus von der Diagnose bis zur Behandlung geprägt hat;</w:t>
            </w:r>
          </w:p>
        </w:tc>
      </w:tr>
    </w:tbl>
    <w:p w14:paraId="0D24294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F5082B4" w14:textId="77777777" w:rsidR="00732479" w:rsidRPr="00D4359D" w:rsidRDefault="00732479" w:rsidP="00732479">
      <w:r w:rsidRPr="00D4359D">
        <w:rPr>
          <w:rStyle w:val="HideTWBExt"/>
        </w:rPr>
        <w:t>&lt;/Amend&gt;</w:t>
      </w:r>
    </w:p>
    <w:p w14:paraId="0A22E677"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185</w:t>
      </w:r>
      <w:r w:rsidRPr="00D4359D">
        <w:rPr>
          <w:rStyle w:val="HideTWBExt"/>
        </w:rPr>
        <w:t>&lt;/NumAm&gt;</w:t>
      </w:r>
    </w:p>
    <w:p w14:paraId="77F014E8"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505EF287" w14:textId="77777777" w:rsidR="00732479" w:rsidRPr="00D4359D" w:rsidRDefault="00732479" w:rsidP="00732479">
      <w:pPr>
        <w:pStyle w:val="NormalBold"/>
      </w:pPr>
      <w:r w:rsidRPr="00D4359D">
        <w:rPr>
          <w:rStyle w:val="HideTWBExt"/>
          <w:b w:val="0"/>
        </w:rPr>
        <w:t>&lt;/RepeatBlock-By&gt;</w:t>
      </w:r>
    </w:p>
    <w:p w14:paraId="658B14C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3A85003" w14:textId="77777777" w:rsidR="00732479" w:rsidRPr="00D4359D" w:rsidRDefault="00732479" w:rsidP="00732479">
      <w:pPr>
        <w:pStyle w:val="NormalBold"/>
      </w:pPr>
      <w:r w:rsidRPr="00D4359D">
        <w:rPr>
          <w:rStyle w:val="HideTWBExt"/>
        </w:rPr>
        <w:t>&lt;Article&gt;</w:t>
      </w:r>
      <w:r w:rsidRPr="00D4359D">
        <w:t>Ziffer 1</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8564139" w14:textId="77777777" w:rsidTr="00170CCF">
        <w:trPr>
          <w:trHeight w:hRule="exact" w:val="240"/>
          <w:jc w:val="center"/>
        </w:trPr>
        <w:tc>
          <w:tcPr>
            <w:tcW w:w="9752" w:type="dxa"/>
            <w:gridSpan w:val="2"/>
            <w:tcBorders>
              <w:top w:val="nil"/>
              <w:left w:val="nil"/>
              <w:bottom w:val="nil"/>
              <w:right w:val="nil"/>
            </w:tcBorders>
          </w:tcPr>
          <w:p w14:paraId="0B124E65" w14:textId="77777777" w:rsidR="00732479" w:rsidRPr="00D4359D" w:rsidRDefault="00732479" w:rsidP="00170CCF"/>
        </w:tc>
      </w:tr>
      <w:tr w:rsidR="00732479" w:rsidRPr="00D4359D" w14:paraId="6C92B96B" w14:textId="77777777" w:rsidTr="00170CCF">
        <w:trPr>
          <w:trHeight w:val="240"/>
          <w:jc w:val="center"/>
        </w:trPr>
        <w:tc>
          <w:tcPr>
            <w:tcW w:w="4876" w:type="dxa"/>
            <w:tcBorders>
              <w:top w:val="nil"/>
              <w:left w:val="nil"/>
              <w:bottom w:val="nil"/>
              <w:right w:val="nil"/>
            </w:tcBorders>
          </w:tcPr>
          <w:p w14:paraId="0010FAF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67834EA" w14:textId="77777777" w:rsidR="00732479" w:rsidRPr="00D4359D" w:rsidRDefault="00732479" w:rsidP="00170CCF">
            <w:pPr>
              <w:pStyle w:val="AmColumnHeading"/>
            </w:pPr>
            <w:r w:rsidRPr="00D4359D">
              <w:t>Geänderter Text</w:t>
            </w:r>
          </w:p>
        </w:tc>
      </w:tr>
      <w:tr w:rsidR="00732479" w:rsidRPr="00D4359D" w14:paraId="06533BB1" w14:textId="77777777" w:rsidTr="00170CCF">
        <w:trPr>
          <w:jc w:val="center"/>
        </w:trPr>
        <w:tc>
          <w:tcPr>
            <w:tcW w:w="4876" w:type="dxa"/>
            <w:tcBorders>
              <w:top w:val="nil"/>
              <w:left w:val="nil"/>
              <w:bottom w:val="nil"/>
              <w:right w:val="nil"/>
            </w:tcBorders>
          </w:tcPr>
          <w:p w14:paraId="53E01F21" w14:textId="77777777" w:rsidR="00732479" w:rsidRPr="00D4359D" w:rsidRDefault="00732479" w:rsidP="00170CCF">
            <w:pPr>
              <w:pStyle w:val="Normal6a"/>
            </w:pPr>
            <w:r w:rsidRPr="00D4359D">
              <w:t>1.</w:t>
            </w:r>
            <w:r w:rsidRPr="00D4359D">
              <w:tab/>
              <w:t>betont, dass die geschlechtsspezifische Ungleichheit beim Thema Gesundheit facettenreich ist und mit systemischer Ungleichheit einhergeht, die sich aus jahrzehntelanger medizinischer Forschung auf der Grundlage der männlichen Anatomie ergibt, die wiederum den gesamten Versorgungszyklus von der Diagnose bis zur Behandlung geprägt hat;</w:t>
            </w:r>
          </w:p>
        </w:tc>
        <w:tc>
          <w:tcPr>
            <w:tcW w:w="4876" w:type="dxa"/>
            <w:tcBorders>
              <w:top w:val="nil"/>
              <w:left w:val="nil"/>
              <w:bottom w:val="nil"/>
              <w:right w:val="nil"/>
            </w:tcBorders>
          </w:tcPr>
          <w:p w14:paraId="58170622" w14:textId="77777777" w:rsidR="00732479" w:rsidRPr="00D4359D" w:rsidRDefault="00732479" w:rsidP="00170CCF">
            <w:pPr>
              <w:pStyle w:val="Normal6a"/>
            </w:pPr>
            <w:r w:rsidRPr="00D4359D">
              <w:t>1.</w:t>
            </w:r>
            <w:r w:rsidRPr="00D4359D">
              <w:tab/>
              <w:t>betont, dass die geschlechtsspezifische Ungleichheit beim Thema Gesundheit facettenreich ist und mit systemischer Ungleichheit einhergeht, die sich aus jahrzehntelanger medizinischer Forschung auf der Grundlage der männlichen Anatomie ergibt, die wiederum den gesamten Versorgungszyklus von der Diagnose bis zur Behandlung geprägt hat</w:t>
            </w:r>
            <w:r w:rsidRPr="00D4359D">
              <w:rPr>
                <w:b/>
                <w:i/>
              </w:rPr>
              <w:t>, was Folgen für Frauen und gendervariante Personen hat</w:t>
            </w:r>
            <w:r w:rsidRPr="00D4359D">
              <w:t>;</w:t>
            </w:r>
          </w:p>
        </w:tc>
      </w:tr>
    </w:tbl>
    <w:p w14:paraId="4225BA0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C5DCE38" w14:textId="77777777" w:rsidR="00732479" w:rsidRPr="00D4359D" w:rsidRDefault="00732479" w:rsidP="00732479">
      <w:r w:rsidRPr="00D4359D">
        <w:rPr>
          <w:rStyle w:val="HideTWBExt"/>
        </w:rPr>
        <w:t>&lt;/Amend&gt;</w:t>
      </w:r>
    </w:p>
    <w:p w14:paraId="438C2C11" w14:textId="77777777" w:rsidR="00646BAE" w:rsidRDefault="00646BAE" w:rsidP="00732479">
      <w:pPr>
        <w:pStyle w:val="AmNumberTabs"/>
        <w:rPr>
          <w:rStyle w:val="HideTWBExt"/>
          <w:vanish w:val="0"/>
        </w:rPr>
      </w:pPr>
    </w:p>
    <w:p w14:paraId="14C3C910" w14:textId="77777777" w:rsidR="00646BAE" w:rsidRDefault="00646BAE" w:rsidP="00732479">
      <w:pPr>
        <w:pStyle w:val="AmNumberTabs"/>
        <w:rPr>
          <w:rStyle w:val="HideTWBExt"/>
          <w:vanish w:val="0"/>
        </w:rPr>
      </w:pPr>
    </w:p>
    <w:p w14:paraId="0C3586E1" w14:textId="73837245"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186</w:t>
      </w:r>
      <w:r w:rsidRPr="00D4359D">
        <w:rPr>
          <w:rStyle w:val="HideTWBExt"/>
        </w:rPr>
        <w:t>&lt;/NumAm&gt;</w:t>
      </w:r>
    </w:p>
    <w:p w14:paraId="7C84287F" w14:textId="77777777" w:rsidR="00732479" w:rsidRPr="00D4359D" w:rsidRDefault="00732479" w:rsidP="00732479">
      <w:pPr>
        <w:pStyle w:val="NormalBold"/>
      </w:pPr>
      <w:r w:rsidRPr="00D4359D">
        <w:rPr>
          <w:rStyle w:val="HideTWBExt"/>
          <w:b w:val="0"/>
        </w:rPr>
        <w:t>&lt;RepeatBlock-By&gt;&lt;Members&gt;</w:t>
      </w:r>
      <w:r w:rsidRPr="00D4359D">
        <w:t>Judita Laššáková, Ondřej Dostál, Erik Kaliňák</w:t>
      </w:r>
      <w:r w:rsidRPr="00D4359D">
        <w:rPr>
          <w:rStyle w:val="HideTWBExt"/>
          <w:b w:val="0"/>
        </w:rPr>
        <w:t>&lt;/Members&gt;</w:t>
      </w:r>
    </w:p>
    <w:p w14:paraId="75128A44" w14:textId="77777777" w:rsidR="00732479" w:rsidRPr="00D4359D" w:rsidRDefault="00732479" w:rsidP="00732479">
      <w:pPr>
        <w:pStyle w:val="NormalBold"/>
      </w:pPr>
      <w:r w:rsidRPr="00D4359D">
        <w:rPr>
          <w:rStyle w:val="HideTWBExt"/>
          <w:b w:val="0"/>
        </w:rPr>
        <w:t>&lt;/RepeatBlock-By&gt;</w:t>
      </w:r>
    </w:p>
    <w:p w14:paraId="634F55E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59F5ADA" w14:textId="77777777" w:rsidR="00732479" w:rsidRPr="00D4359D" w:rsidRDefault="00732479" w:rsidP="00732479">
      <w:pPr>
        <w:pStyle w:val="NormalBold"/>
      </w:pPr>
      <w:r w:rsidRPr="00D4359D">
        <w:rPr>
          <w:rStyle w:val="HideTWBExt"/>
        </w:rPr>
        <w:t>&lt;Article&gt;</w:t>
      </w:r>
      <w:r w:rsidRPr="00D4359D">
        <w:t>Ziffer 1</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6EA0C48" w14:textId="77777777" w:rsidTr="00170CCF">
        <w:trPr>
          <w:trHeight w:hRule="exact" w:val="240"/>
          <w:jc w:val="center"/>
        </w:trPr>
        <w:tc>
          <w:tcPr>
            <w:tcW w:w="9752" w:type="dxa"/>
            <w:gridSpan w:val="2"/>
            <w:tcBorders>
              <w:top w:val="nil"/>
              <w:left w:val="nil"/>
              <w:bottom w:val="nil"/>
              <w:right w:val="nil"/>
            </w:tcBorders>
          </w:tcPr>
          <w:p w14:paraId="7D6D5886" w14:textId="77777777" w:rsidR="00732479" w:rsidRPr="00D4359D" w:rsidRDefault="00732479" w:rsidP="00170CCF"/>
        </w:tc>
      </w:tr>
      <w:tr w:rsidR="00732479" w:rsidRPr="00D4359D" w14:paraId="3CF9F449" w14:textId="77777777" w:rsidTr="00170CCF">
        <w:trPr>
          <w:trHeight w:val="240"/>
          <w:jc w:val="center"/>
        </w:trPr>
        <w:tc>
          <w:tcPr>
            <w:tcW w:w="4876" w:type="dxa"/>
            <w:tcBorders>
              <w:top w:val="nil"/>
              <w:left w:val="nil"/>
              <w:bottom w:val="nil"/>
              <w:right w:val="nil"/>
            </w:tcBorders>
          </w:tcPr>
          <w:p w14:paraId="3BE60CE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3891512" w14:textId="77777777" w:rsidR="00732479" w:rsidRPr="00D4359D" w:rsidRDefault="00732479" w:rsidP="00170CCF">
            <w:pPr>
              <w:pStyle w:val="AmColumnHeading"/>
            </w:pPr>
            <w:r w:rsidRPr="00D4359D">
              <w:t>Geänderter Text</w:t>
            </w:r>
          </w:p>
        </w:tc>
      </w:tr>
      <w:tr w:rsidR="00732479" w:rsidRPr="00D4359D" w14:paraId="1C502BFD" w14:textId="77777777" w:rsidTr="00170CCF">
        <w:trPr>
          <w:jc w:val="center"/>
        </w:trPr>
        <w:tc>
          <w:tcPr>
            <w:tcW w:w="4876" w:type="dxa"/>
            <w:tcBorders>
              <w:top w:val="nil"/>
              <w:left w:val="nil"/>
              <w:bottom w:val="nil"/>
              <w:right w:val="nil"/>
            </w:tcBorders>
          </w:tcPr>
          <w:p w14:paraId="5C1D5674" w14:textId="77777777" w:rsidR="00732479" w:rsidRPr="00D4359D" w:rsidRDefault="00732479" w:rsidP="00170CCF">
            <w:pPr>
              <w:pStyle w:val="Normal6a"/>
            </w:pPr>
            <w:r w:rsidRPr="00D4359D">
              <w:t>1.</w:t>
            </w:r>
            <w:r w:rsidRPr="00D4359D">
              <w:tab/>
              <w:t>betont, dass die</w:t>
            </w:r>
            <w:r w:rsidRPr="00D4359D">
              <w:rPr>
                <w:b/>
                <w:i/>
              </w:rPr>
              <w:t xml:space="preserve"> geschlechtsspezifische Ungleichheit beim Thema Gesundheit facettenreich ist und mit systemischer Ungleichheit einhergeht, die sich aus jahrzehntelanger medizinischer Forschung auf der Grundlage der männlichen Anatomie ergibt, die wiederum den gesamten Versorgungszyklus von der Diagnose bis zur Behandlung geprägt hat</w:t>
            </w:r>
            <w:r w:rsidRPr="00D4359D">
              <w:t>;</w:t>
            </w:r>
          </w:p>
        </w:tc>
        <w:tc>
          <w:tcPr>
            <w:tcW w:w="4876" w:type="dxa"/>
            <w:tcBorders>
              <w:top w:val="nil"/>
              <w:left w:val="nil"/>
              <w:bottom w:val="nil"/>
              <w:right w:val="nil"/>
            </w:tcBorders>
          </w:tcPr>
          <w:p w14:paraId="6C8A9A59" w14:textId="77777777" w:rsidR="00732479" w:rsidRPr="00D4359D" w:rsidRDefault="00732479" w:rsidP="00170CCF">
            <w:pPr>
              <w:pStyle w:val="Normal6a"/>
            </w:pPr>
            <w:r w:rsidRPr="00D4359D">
              <w:t>1.</w:t>
            </w:r>
            <w:r w:rsidRPr="00D4359D">
              <w:tab/>
              <w:t>betont, dass die</w:t>
            </w:r>
            <w:r w:rsidRPr="00D4359D">
              <w:rPr>
                <w:b/>
                <w:i/>
              </w:rPr>
              <w:t xml:space="preserve"> Unterschiede bei den Gesundheitsergebnisse von Frauen und Männern durch biologische, soziale und wirtschaftliche Faktoren beeinflusst werden und bei der Beseitigung dieser Unterschiede die Zuständigkeiten der Mitgliedstaaten für die Organisation der Gesundheitssysteme und deren Leistungen uneingeschränkt gewahrt bleiben müssen</w:t>
            </w:r>
            <w:r w:rsidRPr="00D4359D">
              <w:t>;</w:t>
            </w:r>
          </w:p>
        </w:tc>
      </w:tr>
    </w:tbl>
    <w:p w14:paraId="4AB452D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2DBCCD8" w14:textId="77777777" w:rsidR="00732479" w:rsidRPr="00D4359D" w:rsidRDefault="00732479" w:rsidP="00732479">
      <w:r w:rsidRPr="00D4359D">
        <w:rPr>
          <w:rStyle w:val="HideTWBExt"/>
        </w:rPr>
        <w:lastRenderedPageBreak/>
        <w:t>&lt;/Amend&gt;</w:t>
      </w:r>
    </w:p>
    <w:p w14:paraId="5501694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187</w:t>
      </w:r>
      <w:r w:rsidRPr="00D4359D">
        <w:rPr>
          <w:rStyle w:val="HideTWBExt"/>
        </w:rPr>
        <w:t>&lt;/NumAm&gt;</w:t>
      </w:r>
    </w:p>
    <w:p w14:paraId="32311486"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1FED2DF3" w14:textId="77777777" w:rsidR="00732479" w:rsidRPr="00D4359D" w:rsidRDefault="00732479" w:rsidP="00732479">
      <w:pPr>
        <w:pStyle w:val="NormalBold"/>
      </w:pPr>
      <w:r w:rsidRPr="00D4359D">
        <w:rPr>
          <w:rStyle w:val="HideTWBExt"/>
          <w:b w:val="0"/>
        </w:rPr>
        <w:t>&lt;/RepeatBlock-By&gt;</w:t>
      </w:r>
    </w:p>
    <w:p w14:paraId="690891E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8D12CF9" w14:textId="77777777" w:rsidR="00732479" w:rsidRPr="00D4359D" w:rsidRDefault="00732479" w:rsidP="00732479">
      <w:pPr>
        <w:pStyle w:val="NormalBold"/>
      </w:pPr>
      <w:r w:rsidRPr="00D4359D">
        <w:rPr>
          <w:rStyle w:val="HideTWBExt"/>
        </w:rPr>
        <w:t>&lt;Article&gt;</w:t>
      </w:r>
      <w:r w:rsidRPr="00D4359D">
        <w:t>Ziffer 1</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71ABEC6" w14:textId="77777777" w:rsidTr="00170CCF">
        <w:trPr>
          <w:trHeight w:hRule="exact" w:val="240"/>
          <w:jc w:val="center"/>
        </w:trPr>
        <w:tc>
          <w:tcPr>
            <w:tcW w:w="9752" w:type="dxa"/>
            <w:gridSpan w:val="2"/>
            <w:tcBorders>
              <w:top w:val="nil"/>
              <w:left w:val="nil"/>
              <w:bottom w:val="nil"/>
              <w:right w:val="nil"/>
            </w:tcBorders>
          </w:tcPr>
          <w:p w14:paraId="5BB703D4" w14:textId="77777777" w:rsidR="00732479" w:rsidRPr="00D4359D" w:rsidRDefault="00732479" w:rsidP="00170CCF"/>
        </w:tc>
      </w:tr>
      <w:tr w:rsidR="00732479" w:rsidRPr="00D4359D" w14:paraId="57C02901" w14:textId="77777777" w:rsidTr="00170CCF">
        <w:trPr>
          <w:trHeight w:val="240"/>
          <w:jc w:val="center"/>
        </w:trPr>
        <w:tc>
          <w:tcPr>
            <w:tcW w:w="4876" w:type="dxa"/>
            <w:tcBorders>
              <w:top w:val="nil"/>
              <w:left w:val="nil"/>
              <w:bottom w:val="nil"/>
              <w:right w:val="nil"/>
            </w:tcBorders>
          </w:tcPr>
          <w:p w14:paraId="781574D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A303DCF" w14:textId="77777777" w:rsidR="00732479" w:rsidRPr="00D4359D" w:rsidRDefault="00732479" w:rsidP="00170CCF">
            <w:pPr>
              <w:pStyle w:val="AmColumnHeading"/>
            </w:pPr>
            <w:r w:rsidRPr="00D4359D">
              <w:t>Geänderter Text</w:t>
            </w:r>
          </w:p>
        </w:tc>
      </w:tr>
      <w:tr w:rsidR="00732479" w:rsidRPr="00D4359D" w14:paraId="569D0D04" w14:textId="77777777" w:rsidTr="00170CCF">
        <w:trPr>
          <w:jc w:val="center"/>
        </w:trPr>
        <w:tc>
          <w:tcPr>
            <w:tcW w:w="4876" w:type="dxa"/>
            <w:tcBorders>
              <w:top w:val="nil"/>
              <w:left w:val="nil"/>
              <w:bottom w:val="nil"/>
              <w:right w:val="nil"/>
            </w:tcBorders>
          </w:tcPr>
          <w:p w14:paraId="01F20068" w14:textId="77777777" w:rsidR="00732479" w:rsidRPr="00D4359D" w:rsidRDefault="00732479" w:rsidP="00170CCF">
            <w:pPr>
              <w:pStyle w:val="Normal6a"/>
            </w:pPr>
            <w:r w:rsidRPr="00D4359D">
              <w:t>1.</w:t>
            </w:r>
            <w:r w:rsidRPr="00D4359D">
              <w:tab/>
              <w:t xml:space="preserve">betont, dass die geschlechtsspezifische Ungleichheit beim Thema Gesundheit facettenreich ist und mit systemischer Ungleichheit einhergeht, die sich aus jahrzehntelanger medizinischer Forschung auf der Grundlage der männlichen </w:t>
            </w:r>
            <w:r w:rsidRPr="00D4359D">
              <w:rPr>
                <w:b/>
                <w:i/>
              </w:rPr>
              <w:t>Anatomie</w:t>
            </w:r>
            <w:r w:rsidRPr="00D4359D">
              <w:t xml:space="preserve"> ergibt, die wiederum den gesamten Versorgungszyklus von der Diagnose bis zur Behandlung geprägt hat;</w:t>
            </w:r>
          </w:p>
        </w:tc>
        <w:tc>
          <w:tcPr>
            <w:tcW w:w="4876" w:type="dxa"/>
            <w:tcBorders>
              <w:top w:val="nil"/>
              <w:left w:val="nil"/>
              <w:bottom w:val="nil"/>
              <w:right w:val="nil"/>
            </w:tcBorders>
          </w:tcPr>
          <w:p w14:paraId="3C063E9E" w14:textId="77777777" w:rsidR="00732479" w:rsidRPr="00D4359D" w:rsidRDefault="00732479" w:rsidP="00170CCF">
            <w:pPr>
              <w:pStyle w:val="Normal6a"/>
            </w:pPr>
            <w:r w:rsidRPr="00D4359D">
              <w:t>1.</w:t>
            </w:r>
            <w:r w:rsidRPr="00D4359D">
              <w:tab/>
              <w:t xml:space="preserve">betont, dass die geschlechtsspezifische Ungleichheit beim Thema Gesundheit facettenreich ist und mit systemischer Ungleichheit einhergeht, die sich aus jahrzehntelanger medizinischer Forschung auf der Grundlage der männlichen </w:t>
            </w:r>
            <w:r w:rsidRPr="00D4359D">
              <w:rPr>
                <w:b/>
                <w:i/>
              </w:rPr>
              <w:t>Physiologie</w:t>
            </w:r>
            <w:r w:rsidRPr="00D4359D">
              <w:t xml:space="preserve"> ergibt, die wiederum den gesamten Versorgungszyklus von der Diagnose bis zur Behandlung geprägt hat;</w:t>
            </w:r>
          </w:p>
        </w:tc>
      </w:tr>
    </w:tbl>
    <w:p w14:paraId="6209263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140C3565" w14:textId="77777777" w:rsidR="00732479" w:rsidRPr="00D4359D" w:rsidRDefault="00732479" w:rsidP="00732479">
      <w:r w:rsidRPr="00D4359D">
        <w:rPr>
          <w:rStyle w:val="HideTWBExt"/>
        </w:rPr>
        <w:t>&lt;/Amend&gt;</w:t>
      </w:r>
    </w:p>
    <w:p w14:paraId="0F6FB72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188</w:t>
      </w:r>
      <w:r w:rsidRPr="00D4359D">
        <w:rPr>
          <w:rStyle w:val="HideTWBExt"/>
        </w:rPr>
        <w:t>&lt;/NumAm&gt;</w:t>
      </w:r>
    </w:p>
    <w:p w14:paraId="4BD2297C"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588E5D7A" w14:textId="77777777" w:rsidR="00732479" w:rsidRPr="00D4359D" w:rsidRDefault="00732479" w:rsidP="00732479">
      <w:pPr>
        <w:pStyle w:val="NormalBold"/>
      </w:pPr>
      <w:r w:rsidRPr="00D4359D">
        <w:rPr>
          <w:rStyle w:val="HideTWBExt"/>
          <w:b w:val="0"/>
        </w:rPr>
        <w:t>&lt;/RepeatBlock-By&gt;</w:t>
      </w:r>
    </w:p>
    <w:p w14:paraId="68A4EC9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A14F31D" w14:textId="77777777" w:rsidR="00732479" w:rsidRPr="00D4359D" w:rsidRDefault="00732479" w:rsidP="00732479">
      <w:pPr>
        <w:pStyle w:val="NormalBold"/>
      </w:pPr>
      <w:r w:rsidRPr="00D4359D">
        <w:rPr>
          <w:rStyle w:val="HideTWBExt"/>
        </w:rPr>
        <w:t>&lt;Article&gt;</w:t>
      </w:r>
      <w:r w:rsidRPr="00D4359D">
        <w:t>Ziffer 1</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692CF41" w14:textId="77777777" w:rsidTr="00170CCF">
        <w:trPr>
          <w:trHeight w:hRule="exact" w:val="240"/>
          <w:jc w:val="center"/>
        </w:trPr>
        <w:tc>
          <w:tcPr>
            <w:tcW w:w="9752" w:type="dxa"/>
            <w:gridSpan w:val="2"/>
            <w:tcBorders>
              <w:top w:val="nil"/>
              <w:left w:val="nil"/>
              <w:bottom w:val="nil"/>
              <w:right w:val="nil"/>
            </w:tcBorders>
          </w:tcPr>
          <w:p w14:paraId="30BF50FD" w14:textId="77777777" w:rsidR="00732479" w:rsidRPr="00D4359D" w:rsidRDefault="00732479" w:rsidP="00170CCF"/>
        </w:tc>
      </w:tr>
      <w:tr w:rsidR="00732479" w:rsidRPr="00D4359D" w14:paraId="5DD6922F" w14:textId="77777777" w:rsidTr="00170CCF">
        <w:trPr>
          <w:trHeight w:val="240"/>
          <w:jc w:val="center"/>
        </w:trPr>
        <w:tc>
          <w:tcPr>
            <w:tcW w:w="4876" w:type="dxa"/>
            <w:tcBorders>
              <w:top w:val="nil"/>
              <w:left w:val="nil"/>
              <w:bottom w:val="nil"/>
              <w:right w:val="nil"/>
            </w:tcBorders>
          </w:tcPr>
          <w:p w14:paraId="3925C62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930BD2E" w14:textId="77777777" w:rsidR="00732479" w:rsidRPr="00D4359D" w:rsidRDefault="00732479" w:rsidP="00170CCF">
            <w:pPr>
              <w:pStyle w:val="AmColumnHeading"/>
            </w:pPr>
            <w:r w:rsidRPr="00D4359D">
              <w:t>Geänderter Text</w:t>
            </w:r>
          </w:p>
        </w:tc>
      </w:tr>
      <w:tr w:rsidR="00732479" w:rsidRPr="00D4359D" w14:paraId="7618ACBA" w14:textId="77777777" w:rsidTr="00170CCF">
        <w:trPr>
          <w:jc w:val="center"/>
        </w:trPr>
        <w:tc>
          <w:tcPr>
            <w:tcW w:w="4876" w:type="dxa"/>
            <w:tcBorders>
              <w:top w:val="nil"/>
              <w:left w:val="nil"/>
              <w:bottom w:val="nil"/>
              <w:right w:val="nil"/>
            </w:tcBorders>
          </w:tcPr>
          <w:p w14:paraId="0BB2F450" w14:textId="77777777" w:rsidR="00732479" w:rsidRPr="00D4359D" w:rsidRDefault="00732479" w:rsidP="00170CCF">
            <w:pPr>
              <w:pStyle w:val="Normal6a"/>
            </w:pPr>
            <w:r w:rsidRPr="00D4359D">
              <w:t>1.</w:t>
            </w:r>
            <w:r w:rsidRPr="00D4359D">
              <w:tab/>
              <w:t>betont, dass die geschlechtsspezifische Ungleichheit beim Thema Gesundheit facettenreich ist und</w:t>
            </w:r>
            <w:r w:rsidRPr="00D4359D">
              <w:rPr>
                <w:b/>
                <w:i/>
              </w:rPr>
              <w:t xml:space="preserve"> mit systemischer Ungleichheit einhergeht, die sich aus jahrzehntelanger medizinischer</w:t>
            </w:r>
            <w:r w:rsidRPr="00D4359D">
              <w:t xml:space="preserve"> Forschung auf der Grundlage der männlichen Anatomie</w:t>
            </w:r>
            <w:r w:rsidRPr="00D4359D">
              <w:rPr>
                <w:b/>
                <w:i/>
              </w:rPr>
              <w:t xml:space="preserve"> ergibt, die</w:t>
            </w:r>
            <w:r w:rsidRPr="00D4359D">
              <w:t xml:space="preserve"> wiederum den gesamten Versorgungszyklus von der Diagnose bis zur Behandlung geprägt hat;</w:t>
            </w:r>
          </w:p>
        </w:tc>
        <w:tc>
          <w:tcPr>
            <w:tcW w:w="4876" w:type="dxa"/>
            <w:tcBorders>
              <w:top w:val="nil"/>
              <w:left w:val="nil"/>
              <w:bottom w:val="nil"/>
              <w:right w:val="nil"/>
            </w:tcBorders>
          </w:tcPr>
          <w:p w14:paraId="6B534F5E" w14:textId="77777777" w:rsidR="00732479" w:rsidRPr="00D4359D" w:rsidRDefault="00732479" w:rsidP="00170CCF">
            <w:pPr>
              <w:pStyle w:val="Normal6a"/>
            </w:pPr>
            <w:r w:rsidRPr="00D4359D">
              <w:t>1.</w:t>
            </w:r>
            <w:r w:rsidRPr="00D4359D">
              <w:tab/>
              <w:t>betont, dass die geschlechtsspezifische Ungleichheit beim Thema Gesundheit facettenreich ist und</w:t>
            </w:r>
            <w:r w:rsidRPr="00D4359D">
              <w:rPr>
                <w:b/>
                <w:i/>
              </w:rPr>
              <w:t xml:space="preserve"> auf die Tatsache zurückzuführen ist, dass die medizinische</w:t>
            </w:r>
            <w:r w:rsidRPr="00D4359D">
              <w:t xml:space="preserve"> Forschung</w:t>
            </w:r>
            <w:r w:rsidRPr="00D4359D">
              <w:rPr>
                <w:b/>
                <w:i/>
              </w:rPr>
              <w:t xml:space="preserve"> lange</w:t>
            </w:r>
            <w:r w:rsidRPr="00D4359D">
              <w:t xml:space="preserve"> auf der Grundlage der männlichen Anatomie</w:t>
            </w:r>
            <w:r w:rsidRPr="00D4359D">
              <w:rPr>
                <w:b/>
                <w:i/>
              </w:rPr>
              <w:t xml:space="preserve"> erfolgte, was</w:t>
            </w:r>
            <w:r w:rsidRPr="00D4359D">
              <w:t xml:space="preserve"> wiederum den gesamten Versorgungszyklus von der Diagnose bis zur Behandlung geprägt hat;</w:t>
            </w:r>
          </w:p>
        </w:tc>
      </w:tr>
    </w:tbl>
    <w:p w14:paraId="2BA744D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B08F440" w14:textId="77777777" w:rsidR="00732479" w:rsidRPr="00D4359D" w:rsidRDefault="00732479" w:rsidP="00732479">
      <w:r w:rsidRPr="00D4359D">
        <w:rPr>
          <w:rStyle w:val="HideTWBExt"/>
        </w:rPr>
        <w:t>&lt;/Amend&gt;</w:t>
      </w:r>
    </w:p>
    <w:p w14:paraId="486E7E21"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189</w:t>
      </w:r>
      <w:r w:rsidRPr="00D4359D">
        <w:rPr>
          <w:rStyle w:val="HideTWBExt"/>
        </w:rPr>
        <w:t>&lt;/NumAm&gt;</w:t>
      </w:r>
    </w:p>
    <w:p w14:paraId="51E98876"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0724F3DB" w14:textId="77777777" w:rsidR="00732479" w:rsidRPr="00D4359D" w:rsidRDefault="00732479" w:rsidP="00732479">
      <w:pPr>
        <w:pStyle w:val="NormalBold"/>
      </w:pPr>
      <w:r w:rsidRPr="00D4359D">
        <w:rPr>
          <w:rStyle w:val="HideTWBExt"/>
          <w:b w:val="0"/>
        </w:rPr>
        <w:t>&lt;/RepeatBlock-By&gt;</w:t>
      </w:r>
    </w:p>
    <w:p w14:paraId="2FABDBF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F238B64" w14:textId="77777777" w:rsidR="00732479" w:rsidRPr="00D4359D" w:rsidRDefault="00732479" w:rsidP="00732479">
      <w:pPr>
        <w:pStyle w:val="NormalBold"/>
      </w:pPr>
      <w:r w:rsidRPr="00D4359D">
        <w:rPr>
          <w:rStyle w:val="HideTWBExt"/>
        </w:rPr>
        <w:t>&lt;Article&gt;</w:t>
      </w:r>
      <w:r w:rsidRPr="00D4359D">
        <w:t>Ziffer 1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1D8FB1D" w14:textId="77777777" w:rsidTr="00170CCF">
        <w:trPr>
          <w:trHeight w:hRule="exact" w:val="240"/>
          <w:jc w:val="center"/>
        </w:trPr>
        <w:tc>
          <w:tcPr>
            <w:tcW w:w="9752" w:type="dxa"/>
            <w:gridSpan w:val="2"/>
            <w:tcBorders>
              <w:top w:val="nil"/>
              <w:left w:val="nil"/>
              <w:bottom w:val="nil"/>
              <w:right w:val="nil"/>
            </w:tcBorders>
          </w:tcPr>
          <w:p w14:paraId="41A77FA7" w14:textId="77777777" w:rsidR="00732479" w:rsidRPr="00D4359D" w:rsidRDefault="00732479" w:rsidP="00170CCF"/>
        </w:tc>
      </w:tr>
      <w:tr w:rsidR="00732479" w:rsidRPr="00D4359D" w14:paraId="04EAC66F" w14:textId="77777777" w:rsidTr="00170CCF">
        <w:trPr>
          <w:trHeight w:val="240"/>
          <w:jc w:val="center"/>
        </w:trPr>
        <w:tc>
          <w:tcPr>
            <w:tcW w:w="4876" w:type="dxa"/>
            <w:tcBorders>
              <w:top w:val="nil"/>
              <w:left w:val="nil"/>
              <w:bottom w:val="nil"/>
              <w:right w:val="nil"/>
            </w:tcBorders>
          </w:tcPr>
          <w:p w14:paraId="0C26726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9FEF431" w14:textId="77777777" w:rsidR="00732479" w:rsidRPr="00D4359D" w:rsidRDefault="00732479" w:rsidP="00170CCF">
            <w:pPr>
              <w:pStyle w:val="AmColumnHeading"/>
            </w:pPr>
            <w:r w:rsidRPr="00D4359D">
              <w:t>Geänderter Text</w:t>
            </w:r>
          </w:p>
        </w:tc>
      </w:tr>
      <w:tr w:rsidR="00732479" w:rsidRPr="00D4359D" w14:paraId="0E53EEA5" w14:textId="77777777" w:rsidTr="00170CCF">
        <w:trPr>
          <w:jc w:val="center"/>
        </w:trPr>
        <w:tc>
          <w:tcPr>
            <w:tcW w:w="4876" w:type="dxa"/>
            <w:tcBorders>
              <w:top w:val="nil"/>
              <w:left w:val="nil"/>
              <w:bottom w:val="nil"/>
              <w:right w:val="nil"/>
            </w:tcBorders>
          </w:tcPr>
          <w:p w14:paraId="3DCB4081" w14:textId="77777777" w:rsidR="00732479" w:rsidRPr="00D4359D" w:rsidRDefault="00732479" w:rsidP="00170CCF">
            <w:pPr>
              <w:pStyle w:val="Normal6a"/>
            </w:pPr>
          </w:p>
        </w:tc>
        <w:tc>
          <w:tcPr>
            <w:tcW w:w="4876" w:type="dxa"/>
            <w:tcBorders>
              <w:top w:val="nil"/>
              <w:left w:val="nil"/>
              <w:bottom w:val="nil"/>
              <w:right w:val="nil"/>
            </w:tcBorders>
          </w:tcPr>
          <w:p w14:paraId="397666D6" w14:textId="77777777" w:rsidR="00732479" w:rsidRPr="00D4359D" w:rsidRDefault="00732479" w:rsidP="00170CCF">
            <w:pPr>
              <w:pStyle w:val="Normal6a"/>
            </w:pPr>
            <w:r w:rsidRPr="00D4359D">
              <w:rPr>
                <w:b/>
                <w:i/>
              </w:rPr>
              <w:t>1a.</w:t>
            </w:r>
            <w:r w:rsidRPr="00D4359D">
              <w:tab/>
            </w:r>
            <w:r w:rsidRPr="00D4359D">
              <w:rPr>
                <w:b/>
                <w:i/>
              </w:rPr>
              <w:t xml:space="preserve">weist erneut darauf hin, dass es in Artikel 1 der Charta der Grundrechte der Europäischen Union heißt: „Die Würde des Menschen ist unantastbar. Sie ist zu achten und zu schützen“, und Artikel 3 lautet: „Jeder Mensch hat das Recht auf körperliche und geistige Unversehrtheit“; weist ebenfalls darauf hin, dass nach Artikel 168 des Vertrags über die Arbeitsweise der Europäischen Union „[b]ei der Festlegung und Durchführung aller Unionspolitiken und </w:t>
            </w:r>
            <w:r w:rsidRPr="00D4359D">
              <w:rPr>
                <w:b/>
                <w:i/>
              </w:rPr>
              <w:noBreakHyphen/>
              <w:t>maßnahmen […] ein hohes Gesundheitsschutzniveau sichergestellt“ wird;</w:t>
            </w:r>
          </w:p>
        </w:tc>
      </w:tr>
    </w:tbl>
    <w:p w14:paraId="44F6EDA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0091FD3" w14:textId="77777777" w:rsidR="00732479" w:rsidRPr="00D4359D" w:rsidRDefault="00732479" w:rsidP="00732479">
      <w:r w:rsidRPr="00D4359D">
        <w:rPr>
          <w:rStyle w:val="HideTWBExt"/>
        </w:rPr>
        <w:t>&lt;/Amend&gt;</w:t>
      </w:r>
    </w:p>
    <w:p w14:paraId="05FA343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190</w:t>
      </w:r>
      <w:r w:rsidRPr="00D4359D">
        <w:rPr>
          <w:rStyle w:val="HideTWBExt"/>
        </w:rPr>
        <w:t>&lt;/NumAm&gt;</w:t>
      </w:r>
    </w:p>
    <w:p w14:paraId="6AB196F7" w14:textId="77777777" w:rsidR="00732479" w:rsidRPr="00D4359D" w:rsidRDefault="00732479" w:rsidP="00732479">
      <w:pPr>
        <w:pStyle w:val="NormalBold"/>
      </w:pPr>
      <w:r w:rsidRPr="00D4359D">
        <w:rPr>
          <w:rStyle w:val="HideTWBExt"/>
          <w:b w:val="0"/>
        </w:rPr>
        <w:t>&lt;RepeatBlock-By&gt;&lt;Members&gt;</w:t>
      </w:r>
      <w:r w:rsidRPr="00D4359D">
        <w:t>Ewa Kopacz, Elżbieta Katarzyna Łukacijewska, Mirosława Nykiel, Jagna Marczułajtis-Walczak</w:t>
      </w:r>
      <w:r w:rsidRPr="00D4359D">
        <w:rPr>
          <w:rStyle w:val="HideTWBExt"/>
          <w:b w:val="0"/>
        </w:rPr>
        <w:t>&lt;/Members&gt;</w:t>
      </w:r>
    </w:p>
    <w:p w14:paraId="39F96709" w14:textId="77777777" w:rsidR="00732479" w:rsidRPr="00D4359D" w:rsidRDefault="00732479" w:rsidP="00732479">
      <w:pPr>
        <w:pStyle w:val="NormalBold"/>
      </w:pPr>
      <w:r w:rsidRPr="00D4359D">
        <w:rPr>
          <w:rStyle w:val="HideTWBExt"/>
          <w:b w:val="0"/>
        </w:rPr>
        <w:t>&lt;/RepeatBlock-By&gt;</w:t>
      </w:r>
    </w:p>
    <w:p w14:paraId="2FF28DE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73B85C8" w14:textId="77777777" w:rsidR="00732479" w:rsidRPr="00D4359D" w:rsidRDefault="00732479" w:rsidP="00732479">
      <w:pPr>
        <w:pStyle w:val="NormalBold"/>
      </w:pPr>
      <w:r w:rsidRPr="00D4359D">
        <w:rPr>
          <w:rStyle w:val="HideTWBExt"/>
        </w:rPr>
        <w:t>&lt;Article&gt;</w:t>
      </w:r>
      <w:r w:rsidRPr="00D4359D">
        <w:t>Ziffer 1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A20865A" w14:textId="77777777" w:rsidTr="00170CCF">
        <w:trPr>
          <w:trHeight w:hRule="exact" w:val="240"/>
          <w:jc w:val="center"/>
        </w:trPr>
        <w:tc>
          <w:tcPr>
            <w:tcW w:w="9752" w:type="dxa"/>
            <w:gridSpan w:val="2"/>
            <w:tcBorders>
              <w:top w:val="nil"/>
              <w:left w:val="nil"/>
              <w:bottom w:val="nil"/>
              <w:right w:val="nil"/>
            </w:tcBorders>
          </w:tcPr>
          <w:p w14:paraId="1188047A" w14:textId="77777777" w:rsidR="00732479" w:rsidRPr="00D4359D" w:rsidRDefault="00732479" w:rsidP="00170CCF"/>
        </w:tc>
      </w:tr>
      <w:tr w:rsidR="00732479" w:rsidRPr="00D4359D" w14:paraId="1605179F" w14:textId="77777777" w:rsidTr="00170CCF">
        <w:trPr>
          <w:trHeight w:val="240"/>
          <w:jc w:val="center"/>
        </w:trPr>
        <w:tc>
          <w:tcPr>
            <w:tcW w:w="4876" w:type="dxa"/>
            <w:tcBorders>
              <w:top w:val="nil"/>
              <w:left w:val="nil"/>
              <w:bottom w:val="nil"/>
              <w:right w:val="nil"/>
            </w:tcBorders>
          </w:tcPr>
          <w:p w14:paraId="3CCEEFD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9D47122" w14:textId="77777777" w:rsidR="00732479" w:rsidRPr="00D4359D" w:rsidRDefault="00732479" w:rsidP="00170CCF">
            <w:pPr>
              <w:pStyle w:val="AmColumnHeading"/>
            </w:pPr>
            <w:r w:rsidRPr="00D4359D">
              <w:t>Geänderter Text</w:t>
            </w:r>
          </w:p>
        </w:tc>
      </w:tr>
      <w:tr w:rsidR="00732479" w:rsidRPr="00D4359D" w14:paraId="0035A1AA" w14:textId="77777777" w:rsidTr="00170CCF">
        <w:trPr>
          <w:jc w:val="center"/>
        </w:trPr>
        <w:tc>
          <w:tcPr>
            <w:tcW w:w="4876" w:type="dxa"/>
            <w:tcBorders>
              <w:top w:val="nil"/>
              <w:left w:val="nil"/>
              <w:bottom w:val="nil"/>
              <w:right w:val="nil"/>
            </w:tcBorders>
          </w:tcPr>
          <w:p w14:paraId="5C67E250" w14:textId="77777777" w:rsidR="00732479" w:rsidRPr="00D4359D" w:rsidRDefault="00732479" w:rsidP="00170CCF">
            <w:pPr>
              <w:pStyle w:val="Normal6a"/>
            </w:pPr>
          </w:p>
        </w:tc>
        <w:tc>
          <w:tcPr>
            <w:tcW w:w="4876" w:type="dxa"/>
            <w:tcBorders>
              <w:top w:val="nil"/>
              <w:left w:val="nil"/>
              <w:bottom w:val="nil"/>
              <w:right w:val="nil"/>
            </w:tcBorders>
          </w:tcPr>
          <w:p w14:paraId="1861EFB5" w14:textId="77777777" w:rsidR="00732479" w:rsidRPr="00D4359D" w:rsidRDefault="00732479" w:rsidP="00170CCF">
            <w:pPr>
              <w:pStyle w:val="Normal6a"/>
            </w:pPr>
            <w:r w:rsidRPr="00D4359D">
              <w:rPr>
                <w:b/>
                <w:i/>
              </w:rPr>
              <w:t>1a.</w:t>
            </w:r>
            <w:r w:rsidRPr="00D4359D">
              <w:tab/>
            </w:r>
            <w:r w:rsidRPr="00D4359D">
              <w:rPr>
                <w:b/>
                <w:i/>
              </w:rPr>
              <w:t>ist besorgt darüber, dass der Einfluss der sozialen Medien auf die Wahrnehmung der Gesundheit von Frauen zunimmt;</w:t>
            </w:r>
            <w:r w:rsidRPr="00D4359D">
              <w:t xml:space="preserve"> </w:t>
            </w:r>
            <w:r w:rsidRPr="00D4359D">
              <w:rPr>
                <w:b/>
                <w:i/>
              </w:rPr>
              <w:t>weist darauf hin, dass insbesondere unrealistische und idealisierte Darstellungen des Körpers zu gesundheitsschädigendem Verhalten und damit zu Erkrankungen wie Essstörungen, psychischen Problemen und Hautkrankheiten führen können;</w:t>
            </w:r>
            <w:r w:rsidRPr="00D4359D">
              <w:t xml:space="preserve"> </w:t>
            </w:r>
            <w:r w:rsidRPr="00D4359D">
              <w:rPr>
                <w:b/>
                <w:i/>
              </w:rPr>
              <w:t xml:space="preserve">fordert alle Organe der EU auf, das Bewusstsein für gefährliche und </w:t>
            </w:r>
            <w:r w:rsidRPr="00D4359D">
              <w:rPr>
                <w:b/>
                <w:i/>
              </w:rPr>
              <w:lastRenderedPageBreak/>
              <w:t>fehlgeleitete Vorstellungen von Schönheit zu schärfen;</w:t>
            </w:r>
          </w:p>
        </w:tc>
      </w:tr>
    </w:tbl>
    <w:p w14:paraId="24879EFF"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{PL}</w:t>
      </w:r>
      <w:r w:rsidRPr="00D4359D">
        <w:t>pl</w:t>
      </w:r>
      <w:r w:rsidRPr="00D4359D">
        <w:rPr>
          <w:rStyle w:val="HideTWBExt"/>
        </w:rPr>
        <w:t>&lt;/Original&gt;</w:t>
      </w:r>
    </w:p>
    <w:p w14:paraId="01EB64E0" w14:textId="77777777" w:rsidR="00732479" w:rsidRPr="00D4359D" w:rsidRDefault="00732479" w:rsidP="00732479">
      <w:r w:rsidRPr="00D4359D">
        <w:rPr>
          <w:rStyle w:val="HideTWBExt"/>
        </w:rPr>
        <w:t>&lt;/Amend&gt;</w:t>
      </w:r>
    </w:p>
    <w:p w14:paraId="0763A79D"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191</w:t>
      </w:r>
      <w:r w:rsidRPr="00D4359D">
        <w:rPr>
          <w:rStyle w:val="HideTWBExt"/>
        </w:rPr>
        <w:t>&lt;/NumAm&gt;</w:t>
      </w:r>
    </w:p>
    <w:p w14:paraId="1521D7E0" w14:textId="77777777" w:rsidR="00732479" w:rsidRPr="00D4359D" w:rsidRDefault="00732479" w:rsidP="00732479">
      <w:pPr>
        <w:pStyle w:val="NormalBold"/>
      </w:pPr>
      <w:r w:rsidRPr="00D4359D">
        <w:rPr>
          <w:rStyle w:val="HideTWBExt"/>
          <w:b w:val="0"/>
        </w:rPr>
        <w:t>&lt;RepeatBlock-By&gt;&lt;Members&gt;</w:t>
      </w:r>
      <w:r w:rsidRPr="00D4359D">
        <w:t>Maria Walsh, Loucas Fourlas, Arba Kokalari, Eleonora Meleti, Rosa Estaràs Ferragut, Jagna Marczułajtis-Walczak, Mirosława Nykiel, Paulo Do Nascimento Cabral, Elżbieta Katarzyna Łukacijewska</w:t>
      </w:r>
      <w:r w:rsidRPr="00D4359D">
        <w:rPr>
          <w:rStyle w:val="HideTWBExt"/>
          <w:b w:val="0"/>
        </w:rPr>
        <w:t>&lt;/Members&gt;</w:t>
      </w:r>
    </w:p>
    <w:p w14:paraId="4E637BCC" w14:textId="77777777" w:rsidR="00732479" w:rsidRPr="00D4359D" w:rsidRDefault="00732479" w:rsidP="00732479">
      <w:pPr>
        <w:pStyle w:val="NormalBold"/>
      </w:pPr>
      <w:r w:rsidRPr="00D4359D">
        <w:rPr>
          <w:rStyle w:val="HideTWBExt"/>
          <w:b w:val="0"/>
        </w:rPr>
        <w:t>&lt;/RepeatBlock-By&gt;</w:t>
      </w:r>
    </w:p>
    <w:p w14:paraId="59912FA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1DD0A42" w14:textId="77777777" w:rsidR="00732479" w:rsidRPr="00D4359D" w:rsidRDefault="00732479" w:rsidP="00732479">
      <w:pPr>
        <w:pStyle w:val="NormalBold"/>
      </w:pPr>
      <w:r w:rsidRPr="00D4359D">
        <w:rPr>
          <w:rStyle w:val="HideTWBExt"/>
        </w:rPr>
        <w:t>&lt;Article&gt;</w:t>
      </w:r>
      <w:r w:rsidRPr="00D4359D">
        <w:t>Ziffer 1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BA01250" w14:textId="77777777" w:rsidTr="00170CCF">
        <w:trPr>
          <w:trHeight w:hRule="exact" w:val="240"/>
          <w:jc w:val="center"/>
        </w:trPr>
        <w:tc>
          <w:tcPr>
            <w:tcW w:w="9752" w:type="dxa"/>
            <w:gridSpan w:val="2"/>
            <w:tcBorders>
              <w:top w:val="nil"/>
              <w:left w:val="nil"/>
              <w:bottom w:val="nil"/>
              <w:right w:val="nil"/>
            </w:tcBorders>
          </w:tcPr>
          <w:p w14:paraId="07DF467E" w14:textId="77777777" w:rsidR="00732479" w:rsidRPr="00D4359D" w:rsidRDefault="00732479" w:rsidP="00170CCF"/>
        </w:tc>
      </w:tr>
      <w:tr w:rsidR="00732479" w:rsidRPr="00D4359D" w14:paraId="2782449C" w14:textId="77777777" w:rsidTr="00170CCF">
        <w:trPr>
          <w:trHeight w:val="240"/>
          <w:jc w:val="center"/>
        </w:trPr>
        <w:tc>
          <w:tcPr>
            <w:tcW w:w="4876" w:type="dxa"/>
            <w:tcBorders>
              <w:top w:val="nil"/>
              <w:left w:val="nil"/>
              <w:bottom w:val="nil"/>
              <w:right w:val="nil"/>
            </w:tcBorders>
          </w:tcPr>
          <w:p w14:paraId="66EB45E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AE67E25" w14:textId="77777777" w:rsidR="00732479" w:rsidRPr="00D4359D" w:rsidRDefault="00732479" w:rsidP="00170CCF">
            <w:pPr>
              <w:pStyle w:val="AmColumnHeading"/>
            </w:pPr>
            <w:r w:rsidRPr="00D4359D">
              <w:t>Geänderter Text</w:t>
            </w:r>
          </w:p>
        </w:tc>
      </w:tr>
      <w:tr w:rsidR="00732479" w:rsidRPr="00D4359D" w14:paraId="22E8A26F" w14:textId="77777777" w:rsidTr="00170CCF">
        <w:trPr>
          <w:jc w:val="center"/>
        </w:trPr>
        <w:tc>
          <w:tcPr>
            <w:tcW w:w="4876" w:type="dxa"/>
            <w:tcBorders>
              <w:top w:val="nil"/>
              <w:left w:val="nil"/>
              <w:bottom w:val="nil"/>
              <w:right w:val="nil"/>
            </w:tcBorders>
          </w:tcPr>
          <w:p w14:paraId="4B8ECF31" w14:textId="77777777" w:rsidR="00732479" w:rsidRPr="00D4359D" w:rsidRDefault="00732479" w:rsidP="00170CCF">
            <w:pPr>
              <w:pStyle w:val="Normal6a"/>
            </w:pPr>
          </w:p>
        </w:tc>
        <w:tc>
          <w:tcPr>
            <w:tcW w:w="4876" w:type="dxa"/>
            <w:tcBorders>
              <w:top w:val="nil"/>
              <w:left w:val="nil"/>
              <w:bottom w:val="nil"/>
              <w:right w:val="nil"/>
            </w:tcBorders>
          </w:tcPr>
          <w:p w14:paraId="40AF5F52" w14:textId="77777777" w:rsidR="00732479" w:rsidRPr="00D4359D" w:rsidRDefault="00732479" w:rsidP="00170CCF">
            <w:pPr>
              <w:pStyle w:val="Normal6a"/>
            </w:pPr>
            <w:r w:rsidRPr="00D4359D">
              <w:rPr>
                <w:b/>
                <w:i/>
              </w:rPr>
              <w:t>1a.</w:t>
            </w:r>
            <w:r w:rsidRPr="00D4359D">
              <w:tab/>
            </w:r>
            <w:r w:rsidRPr="00D4359D">
              <w:rPr>
                <w:b/>
                <w:i/>
              </w:rPr>
              <w:t>betont, dass die Gleichstellung der Geschlechter in der Gesundheitspolitik eine Voraussetzung für Chancengleichheit, wirtschaftliche Teilhabe und sozialen Zusammenhalt ist und so verfolgt werden sollte, dass Frauen gestärkt werden, ohne die individuelle Verantwortung oder Wahlfreiheit einzuschränken;</w:t>
            </w:r>
          </w:p>
        </w:tc>
      </w:tr>
    </w:tbl>
    <w:p w14:paraId="51AC476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93C1468" w14:textId="77777777" w:rsidR="00732479" w:rsidRPr="00D4359D" w:rsidRDefault="00732479" w:rsidP="00732479">
      <w:r w:rsidRPr="00D4359D">
        <w:rPr>
          <w:rStyle w:val="HideTWBExt"/>
        </w:rPr>
        <w:t>&lt;/Amend&gt;</w:t>
      </w:r>
    </w:p>
    <w:p w14:paraId="1A6DF11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192</w:t>
      </w:r>
      <w:r w:rsidRPr="00D4359D">
        <w:rPr>
          <w:rStyle w:val="HideTWBExt"/>
        </w:rPr>
        <w:t>&lt;/NumAm&gt;</w:t>
      </w:r>
    </w:p>
    <w:p w14:paraId="06C733DD"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231D485B" w14:textId="77777777" w:rsidR="00732479" w:rsidRPr="00D4359D" w:rsidRDefault="00732479" w:rsidP="00732479">
      <w:pPr>
        <w:pStyle w:val="NormalBold"/>
      </w:pPr>
      <w:r w:rsidRPr="00D4359D">
        <w:rPr>
          <w:rStyle w:val="HideTWBExt"/>
          <w:b w:val="0"/>
        </w:rPr>
        <w:t>&lt;/RepeatBlock-By&gt;</w:t>
      </w:r>
    </w:p>
    <w:p w14:paraId="356D7ED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4A79EED" w14:textId="77777777" w:rsidR="00732479" w:rsidRPr="00D4359D" w:rsidRDefault="00732479" w:rsidP="00732479">
      <w:pPr>
        <w:pStyle w:val="NormalBold"/>
      </w:pPr>
      <w:r w:rsidRPr="00D4359D">
        <w:rPr>
          <w:rStyle w:val="HideTWBExt"/>
        </w:rPr>
        <w:t>&lt;Article&gt;</w:t>
      </w:r>
      <w:r w:rsidRPr="00D4359D">
        <w:t>Ziffer 1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047FD17" w14:textId="77777777" w:rsidTr="00170CCF">
        <w:trPr>
          <w:trHeight w:hRule="exact" w:val="240"/>
          <w:jc w:val="center"/>
        </w:trPr>
        <w:tc>
          <w:tcPr>
            <w:tcW w:w="9752" w:type="dxa"/>
            <w:gridSpan w:val="2"/>
            <w:tcBorders>
              <w:top w:val="nil"/>
              <w:left w:val="nil"/>
              <w:bottom w:val="nil"/>
              <w:right w:val="nil"/>
            </w:tcBorders>
          </w:tcPr>
          <w:p w14:paraId="6D88B300" w14:textId="77777777" w:rsidR="00732479" w:rsidRPr="00D4359D" w:rsidRDefault="00732479" w:rsidP="00170CCF"/>
        </w:tc>
      </w:tr>
      <w:tr w:rsidR="00732479" w:rsidRPr="00D4359D" w14:paraId="2FD3B43E" w14:textId="77777777" w:rsidTr="00170CCF">
        <w:trPr>
          <w:trHeight w:val="240"/>
          <w:jc w:val="center"/>
        </w:trPr>
        <w:tc>
          <w:tcPr>
            <w:tcW w:w="4876" w:type="dxa"/>
            <w:tcBorders>
              <w:top w:val="nil"/>
              <w:left w:val="nil"/>
              <w:bottom w:val="nil"/>
              <w:right w:val="nil"/>
            </w:tcBorders>
          </w:tcPr>
          <w:p w14:paraId="54C5190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85DC177" w14:textId="77777777" w:rsidR="00732479" w:rsidRPr="00D4359D" w:rsidRDefault="00732479" w:rsidP="00170CCF">
            <w:pPr>
              <w:pStyle w:val="AmColumnHeading"/>
            </w:pPr>
            <w:r w:rsidRPr="00D4359D">
              <w:t>Geänderter Text</w:t>
            </w:r>
          </w:p>
        </w:tc>
      </w:tr>
      <w:tr w:rsidR="00732479" w:rsidRPr="00D4359D" w14:paraId="2EC8A779" w14:textId="77777777" w:rsidTr="00170CCF">
        <w:trPr>
          <w:jc w:val="center"/>
        </w:trPr>
        <w:tc>
          <w:tcPr>
            <w:tcW w:w="4876" w:type="dxa"/>
            <w:tcBorders>
              <w:top w:val="nil"/>
              <w:left w:val="nil"/>
              <w:bottom w:val="nil"/>
              <w:right w:val="nil"/>
            </w:tcBorders>
          </w:tcPr>
          <w:p w14:paraId="67B68956" w14:textId="77777777" w:rsidR="00732479" w:rsidRPr="00D4359D" w:rsidRDefault="00732479" w:rsidP="00170CCF">
            <w:pPr>
              <w:pStyle w:val="Normal6a"/>
            </w:pPr>
          </w:p>
        </w:tc>
        <w:tc>
          <w:tcPr>
            <w:tcW w:w="4876" w:type="dxa"/>
            <w:tcBorders>
              <w:top w:val="nil"/>
              <w:left w:val="nil"/>
              <w:bottom w:val="nil"/>
              <w:right w:val="nil"/>
            </w:tcBorders>
          </w:tcPr>
          <w:p w14:paraId="60BF87C6" w14:textId="77777777" w:rsidR="00732479" w:rsidRPr="00D4359D" w:rsidRDefault="00732479" w:rsidP="00170CCF">
            <w:pPr>
              <w:pStyle w:val="Normal6a"/>
            </w:pPr>
            <w:r w:rsidRPr="00D4359D">
              <w:rPr>
                <w:b/>
                <w:i/>
              </w:rPr>
              <w:t>1a.</w:t>
            </w:r>
            <w:r w:rsidRPr="00D4359D">
              <w:tab/>
            </w:r>
            <w:r w:rsidRPr="00D4359D">
              <w:rPr>
                <w:b/>
                <w:i/>
              </w:rPr>
              <w:t xml:space="preserve">betont, dass die Gesundheit von Frauen, einschließlich der Prävention und Behandlung geschlechtsspezifischer Erkrankungen und Beschwerden während des gesamten Lebens, in der Union als integraler Bestandteil der Grundrechte und der sozialen Rechte </w:t>
            </w:r>
            <w:r w:rsidRPr="00D4359D">
              <w:rPr>
                <w:b/>
                <w:i/>
              </w:rPr>
              <w:lastRenderedPageBreak/>
              <w:t>anerkannt werden sollte;</w:t>
            </w:r>
          </w:p>
        </w:tc>
      </w:tr>
    </w:tbl>
    <w:p w14:paraId="62CDA00D"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581FD6D" w14:textId="77777777" w:rsidR="00732479" w:rsidRPr="00D4359D" w:rsidRDefault="00732479" w:rsidP="00732479">
      <w:r w:rsidRPr="00D4359D">
        <w:rPr>
          <w:rStyle w:val="HideTWBExt"/>
        </w:rPr>
        <w:t>&lt;/Amend&gt;</w:t>
      </w:r>
    </w:p>
    <w:p w14:paraId="0A82659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193</w:t>
      </w:r>
      <w:r w:rsidRPr="00D4359D">
        <w:rPr>
          <w:rStyle w:val="HideTWBExt"/>
        </w:rPr>
        <w:t>&lt;/NumAm&gt;</w:t>
      </w:r>
    </w:p>
    <w:p w14:paraId="477EF5F1"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6CADF3F7" w14:textId="77777777" w:rsidR="00732479" w:rsidRPr="00D4359D" w:rsidRDefault="00732479" w:rsidP="00732479">
      <w:pPr>
        <w:pStyle w:val="NormalBold"/>
      </w:pPr>
      <w:r w:rsidRPr="00D4359D">
        <w:rPr>
          <w:rStyle w:val="HideTWBExt"/>
          <w:b w:val="0"/>
        </w:rPr>
        <w:t>&lt;/RepeatBlock-By&gt;</w:t>
      </w:r>
    </w:p>
    <w:p w14:paraId="68754DA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72FFFEA" w14:textId="77777777" w:rsidR="00732479" w:rsidRPr="00D4359D" w:rsidRDefault="00732479" w:rsidP="00732479">
      <w:pPr>
        <w:pStyle w:val="NormalBold"/>
      </w:pPr>
      <w:r w:rsidRPr="00D4359D">
        <w:rPr>
          <w:rStyle w:val="HideTWBExt"/>
        </w:rPr>
        <w:t>&lt;Article&gt;</w:t>
      </w:r>
      <w:r w:rsidRPr="00D4359D">
        <w:t>Ziffer 1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F011B9B" w14:textId="77777777" w:rsidTr="00170CCF">
        <w:trPr>
          <w:trHeight w:hRule="exact" w:val="240"/>
          <w:jc w:val="center"/>
        </w:trPr>
        <w:tc>
          <w:tcPr>
            <w:tcW w:w="9752" w:type="dxa"/>
            <w:gridSpan w:val="2"/>
            <w:tcBorders>
              <w:top w:val="nil"/>
              <w:left w:val="nil"/>
              <w:bottom w:val="nil"/>
              <w:right w:val="nil"/>
            </w:tcBorders>
          </w:tcPr>
          <w:p w14:paraId="07799977" w14:textId="77777777" w:rsidR="00732479" w:rsidRPr="00D4359D" w:rsidRDefault="00732479" w:rsidP="00170CCF"/>
        </w:tc>
      </w:tr>
      <w:tr w:rsidR="00732479" w:rsidRPr="00D4359D" w14:paraId="2C3E7276" w14:textId="77777777" w:rsidTr="00170CCF">
        <w:trPr>
          <w:trHeight w:val="240"/>
          <w:jc w:val="center"/>
        </w:trPr>
        <w:tc>
          <w:tcPr>
            <w:tcW w:w="4876" w:type="dxa"/>
            <w:tcBorders>
              <w:top w:val="nil"/>
              <w:left w:val="nil"/>
              <w:bottom w:val="nil"/>
              <w:right w:val="nil"/>
            </w:tcBorders>
          </w:tcPr>
          <w:p w14:paraId="488CFE0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3FAEC0C" w14:textId="77777777" w:rsidR="00732479" w:rsidRPr="00D4359D" w:rsidRDefault="00732479" w:rsidP="00170CCF">
            <w:pPr>
              <w:pStyle w:val="AmColumnHeading"/>
            </w:pPr>
            <w:r w:rsidRPr="00D4359D">
              <w:t>Geänderter Text</w:t>
            </w:r>
          </w:p>
        </w:tc>
      </w:tr>
      <w:tr w:rsidR="00732479" w:rsidRPr="00D4359D" w14:paraId="0FD5FAC0" w14:textId="77777777" w:rsidTr="00170CCF">
        <w:trPr>
          <w:jc w:val="center"/>
        </w:trPr>
        <w:tc>
          <w:tcPr>
            <w:tcW w:w="4876" w:type="dxa"/>
            <w:tcBorders>
              <w:top w:val="nil"/>
              <w:left w:val="nil"/>
              <w:bottom w:val="nil"/>
              <w:right w:val="nil"/>
            </w:tcBorders>
          </w:tcPr>
          <w:p w14:paraId="72B9D422" w14:textId="77777777" w:rsidR="00732479" w:rsidRPr="00D4359D" w:rsidRDefault="00732479" w:rsidP="00170CCF">
            <w:pPr>
              <w:pStyle w:val="Normal6a"/>
            </w:pPr>
          </w:p>
        </w:tc>
        <w:tc>
          <w:tcPr>
            <w:tcW w:w="4876" w:type="dxa"/>
            <w:tcBorders>
              <w:top w:val="nil"/>
              <w:left w:val="nil"/>
              <w:bottom w:val="nil"/>
              <w:right w:val="nil"/>
            </w:tcBorders>
          </w:tcPr>
          <w:p w14:paraId="5E0C1030" w14:textId="77777777" w:rsidR="00732479" w:rsidRPr="00D4359D" w:rsidRDefault="00732479" w:rsidP="00170CCF">
            <w:pPr>
              <w:pStyle w:val="Normal6a"/>
            </w:pPr>
            <w:r w:rsidRPr="00D4359D">
              <w:rPr>
                <w:b/>
                <w:i/>
              </w:rPr>
              <w:t>1a.</w:t>
            </w:r>
            <w:r w:rsidRPr="00D4359D">
              <w:tab/>
            </w:r>
            <w:r w:rsidRPr="00D4359D">
              <w:rPr>
                <w:b/>
                <w:i/>
              </w:rPr>
              <w:t>weist darauf hin, dass die Versorgung im Bereich der sexuellen und reproduktiven Gesundheit ein Kernbestandteil der Gesundheitsversorgung ist und daher Erwägungen im Bereich der sexuellen und reproduktiven Gesundheit im Rahmen aller Gesundheitsmaßnahmen der EU durchgängig angemessen berücksichtigt werden müssen;</w:t>
            </w:r>
          </w:p>
        </w:tc>
      </w:tr>
    </w:tbl>
    <w:p w14:paraId="1F014E2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01FDCB4" w14:textId="77777777" w:rsidR="00732479" w:rsidRPr="00D4359D" w:rsidRDefault="00732479" w:rsidP="00732479">
      <w:r w:rsidRPr="00D4359D">
        <w:rPr>
          <w:rStyle w:val="HideTWBExt"/>
        </w:rPr>
        <w:t>&lt;/Amend&gt;</w:t>
      </w:r>
    </w:p>
    <w:p w14:paraId="0150218E" w14:textId="77777777" w:rsidR="00646BAE" w:rsidRDefault="00646BAE" w:rsidP="00732479">
      <w:pPr>
        <w:pStyle w:val="AmNumberTabs"/>
        <w:rPr>
          <w:rStyle w:val="HideTWBExt"/>
          <w:vanish w:val="0"/>
        </w:rPr>
      </w:pPr>
    </w:p>
    <w:p w14:paraId="46330416" w14:textId="3605385D"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194</w:t>
      </w:r>
      <w:r w:rsidRPr="00D4359D">
        <w:rPr>
          <w:rStyle w:val="HideTWBExt"/>
        </w:rPr>
        <w:t>&lt;/NumAm&gt;</w:t>
      </w:r>
    </w:p>
    <w:p w14:paraId="2E30AC6A" w14:textId="77777777" w:rsidR="00732479" w:rsidRPr="00D4359D" w:rsidRDefault="00732479" w:rsidP="00732479">
      <w:pPr>
        <w:pStyle w:val="NormalBold"/>
      </w:pPr>
      <w:r w:rsidRPr="00D4359D">
        <w:rPr>
          <w:rStyle w:val="HideTWBExt"/>
          <w:b w:val="0"/>
        </w:rPr>
        <w:t>&lt;RepeatBlock-By&gt;&lt;Members&gt;</w:t>
      </w:r>
      <w:r w:rsidRPr="00D4359D">
        <w:t>Margarita de la Pisa Carrión, Viktória Ferenc, Elisabeth Dieringer</w:t>
      </w:r>
      <w:r w:rsidRPr="00D4359D">
        <w:rPr>
          <w:rStyle w:val="HideTWBExt"/>
          <w:b w:val="0"/>
        </w:rPr>
        <w:t>&lt;/Members&gt;</w:t>
      </w:r>
    </w:p>
    <w:p w14:paraId="1C5331FB" w14:textId="77777777" w:rsidR="00732479" w:rsidRPr="00D4359D" w:rsidRDefault="00732479" w:rsidP="00732479">
      <w:pPr>
        <w:pStyle w:val="NormalBold"/>
      </w:pPr>
      <w:r w:rsidRPr="00D4359D">
        <w:rPr>
          <w:rStyle w:val="HideTWBExt"/>
          <w:b w:val="0"/>
        </w:rPr>
        <w:t>&lt;/RepeatBlock-By&gt;</w:t>
      </w:r>
    </w:p>
    <w:p w14:paraId="3EB12AF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DCB570C" w14:textId="77777777" w:rsidR="00732479" w:rsidRPr="00D4359D" w:rsidRDefault="00732479" w:rsidP="00732479">
      <w:pPr>
        <w:pStyle w:val="NormalBold"/>
      </w:pPr>
      <w:r w:rsidRPr="00D4359D">
        <w:rPr>
          <w:rStyle w:val="HideTWBExt"/>
        </w:rPr>
        <w:t>&lt;Article&gt;</w:t>
      </w:r>
      <w:r w:rsidRPr="00D4359D">
        <w:t>Ziffer 1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8299BFF" w14:textId="77777777" w:rsidTr="00170CCF">
        <w:trPr>
          <w:trHeight w:hRule="exact" w:val="240"/>
          <w:jc w:val="center"/>
        </w:trPr>
        <w:tc>
          <w:tcPr>
            <w:tcW w:w="9752" w:type="dxa"/>
            <w:gridSpan w:val="2"/>
            <w:tcBorders>
              <w:top w:val="nil"/>
              <w:left w:val="nil"/>
              <w:bottom w:val="nil"/>
              <w:right w:val="nil"/>
            </w:tcBorders>
          </w:tcPr>
          <w:p w14:paraId="6CD73C1A" w14:textId="77777777" w:rsidR="00732479" w:rsidRPr="00D4359D" w:rsidRDefault="00732479" w:rsidP="00170CCF"/>
        </w:tc>
      </w:tr>
      <w:tr w:rsidR="00732479" w:rsidRPr="00D4359D" w14:paraId="38FFAD06" w14:textId="77777777" w:rsidTr="00170CCF">
        <w:trPr>
          <w:trHeight w:val="240"/>
          <w:jc w:val="center"/>
        </w:trPr>
        <w:tc>
          <w:tcPr>
            <w:tcW w:w="4876" w:type="dxa"/>
            <w:tcBorders>
              <w:top w:val="nil"/>
              <w:left w:val="nil"/>
              <w:bottom w:val="nil"/>
              <w:right w:val="nil"/>
            </w:tcBorders>
          </w:tcPr>
          <w:p w14:paraId="0F52448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21ACB8C" w14:textId="77777777" w:rsidR="00732479" w:rsidRPr="00D4359D" w:rsidRDefault="00732479" w:rsidP="00170CCF">
            <w:pPr>
              <w:pStyle w:val="AmColumnHeading"/>
            </w:pPr>
            <w:r w:rsidRPr="00D4359D">
              <w:t>Geänderter Text</w:t>
            </w:r>
          </w:p>
        </w:tc>
      </w:tr>
      <w:tr w:rsidR="00732479" w:rsidRPr="00D4359D" w14:paraId="19D9DAA2" w14:textId="77777777" w:rsidTr="00170CCF">
        <w:trPr>
          <w:jc w:val="center"/>
        </w:trPr>
        <w:tc>
          <w:tcPr>
            <w:tcW w:w="4876" w:type="dxa"/>
            <w:tcBorders>
              <w:top w:val="nil"/>
              <w:left w:val="nil"/>
              <w:bottom w:val="nil"/>
              <w:right w:val="nil"/>
            </w:tcBorders>
          </w:tcPr>
          <w:p w14:paraId="439D9FFD" w14:textId="77777777" w:rsidR="00732479" w:rsidRPr="00D4359D" w:rsidRDefault="00732479" w:rsidP="00170CCF">
            <w:pPr>
              <w:pStyle w:val="Normal6a"/>
            </w:pPr>
          </w:p>
        </w:tc>
        <w:tc>
          <w:tcPr>
            <w:tcW w:w="4876" w:type="dxa"/>
            <w:tcBorders>
              <w:top w:val="nil"/>
              <w:left w:val="nil"/>
              <w:bottom w:val="nil"/>
              <w:right w:val="nil"/>
            </w:tcBorders>
          </w:tcPr>
          <w:p w14:paraId="110F7A77" w14:textId="77777777" w:rsidR="00732479" w:rsidRPr="00D4359D" w:rsidRDefault="00732479" w:rsidP="00170CCF">
            <w:pPr>
              <w:pStyle w:val="Normal6a"/>
            </w:pPr>
            <w:r w:rsidRPr="00D4359D">
              <w:rPr>
                <w:b/>
                <w:i/>
              </w:rPr>
              <w:t>1a.</w:t>
            </w:r>
            <w:r w:rsidRPr="00D4359D">
              <w:tab/>
            </w:r>
            <w:r w:rsidRPr="00D4359D">
              <w:rPr>
                <w:b/>
                <w:i/>
              </w:rPr>
              <w:t>betont, dass die wissenschaftliche Forschung im Bereich der Pränatal- und Schwangerschaftsüberwachung als wesentliches Element für den Schutz der Gesundheit und die wirksame Gleichstellung von Frauen und Männern gestärkt werden muss;</w:t>
            </w:r>
          </w:p>
        </w:tc>
      </w:tr>
    </w:tbl>
    <w:p w14:paraId="55A5438E"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01D7C19" w14:textId="77777777" w:rsidR="00732479" w:rsidRPr="00D4359D" w:rsidRDefault="00732479" w:rsidP="00732479">
      <w:r w:rsidRPr="00D4359D">
        <w:rPr>
          <w:rStyle w:val="HideTWBExt"/>
        </w:rPr>
        <w:t>&lt;/Amend&gt;</w:t>
      </w:r>
    </w:p>
    <w:p w14:paraId="433848E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195</w:t>
      </w:r>
      <w:r w:rsidRPr="00D4359D">
        <w:rPr>
          <w:rStyle w:val="HideTWBExt"/>
        </w:rPr>
        <w:t>&lt;/NumAm&gt;</w:t>
      </w:r>
    </w:p>
    <w:p w14:paraId="61521DB6"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264AADC1" w14:textId="77777777" w:rsidR="00732479" w:rsidRPr="00D4359D" w:rsidRDefault="00732479" w:rsidP="00732479">
      <w:pPr>
        <w:pStyle w:val="NormalBold"/>
      </w:pPr>
      <w:r w:rsidRPr="00D4359D">
        <w:rPr>
          <w:rStyle w:val="HideTWBExt"/>
          <w:b w:val="0"/>
        </w:rPr>
        <w:t>&lt;/RepeatBlock-By&gt;</w:t>
      </w:r>
    </w:p>
    <w:p w14:paraId="19F8886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E958F3D" w14:textId="77777777" w:rsidR="00732479" w:rsidRPr="00D4359D" w:rsidRDefault="00732479" w:rsidP="00732479">
      <w:pPr>
        <w:pStyle w:val="NormalBold"/>
      </w:pPr>
      <w:r w:rsidRPr="00D4359D">
        <w:rPr>
          <w:rStyle w:val="HideTWBExt"/>
        </w:rPr>
        <w:t>&lt;Article&gt;</w:t>
      </w:r>
      <w:r w:rsidRPr="00D4359D">
        <w:t>Ziffer 1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698A956" w14:textId="77777777" w:rsidTr="00170CCF">
        <w:trPr>
          <w:trHeight w:hRule="exact" w:val="240"/>
          <w:jc w:val="center"/>
        </w:trPr>
        <w:tc>
          <w:tcPr>
            <w:tcW w:w="9752" w:type="dxa"/>
            <w:gridSpan w:val="2"/>
            <w:tcBorders>
              <w:top w:val="nil"/>
              <w:left w:val="nil"/>
              <w:bottom w:val="nil"/>
              <w:right w:val="nil"/>
            </w:tcBorders>
          </w:tcPr>
          <w:p w14:paraId="7AA4FD5C" w14:textId="77777777" w:rsidR="00732479" w:rsidRPr="00D4359D" w:rsidRDefault="00732479" w:rsidP="00170CCF"/>
        </w:tc>
      </w:tr>
      <w:tr w:rsidR="00732479" w:rsidRPr="00D4359D" w14:paraId="71E54978" w14:textId="77777777" w:rsidTr="00170CCF">
        <w:trPr>
          <w:trHeight w:val="240"/>
          <w:jc w:val="center"/>
        </w:trPr>
        <w:tc>
          <w:tcPr>
            <w:tcW w:w="4876" w:type="dxa"/>
            <w:tcBorders>
              <w:top w:val="nil"/>
              <w:left w:val="nil"/>
              <w:bottom w:val="nil"/>
              <w:right w:val="nil"/>
            </w:tcBorders>
          </w:tcPr>
          <w:p w14:paraId="49A505E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AE081ED" w14:textId="77777777" w:rsidR="00732479" w:rsidRPr="00D4359D" w:rsidRDefault="00732479" w:rsidP="00170CCF">
            <w:pPr>
              <w:pStyle w:val="AmColumnHeading"/>
            </w:pPr>
            <w:r w:rsidRPr="00D4359D">
              <w:t>Geänderter Text</w:t>
            </w:r>
          </w:p>
        </w:tc>
      </w:tr>
      <w:tr w:rsidR="00732479" w:rsidRPr="00D4359D" w14:paraId="7957A99F" w14:textId="77777777" w:rsidTr="00170CCF">
        <w:trPr>
          <w:jc w:val="center"/>
        </w:trPr>
        <w:tc>
          <w:tcPr>
            <w:tcW w:w="4876" w:type="dxa"/>
            <w:tcBorders>
              <w:top w:val="nil"/>
              <w:left w:val="nil"/>
              <w:bottom w:val="nil"/>
              <w:right w:val="nil"/>
            </w:tcBorders>
          </w:tcPr>
          <w:p w14:paraId="044081C6" w14:textId="77777777" w:rsidR="00732479" w:rsidRPr="00D4359D" w:rsidRDefault="00732479" w:rsidP="00170CCF">
            <w:pPr>
              <w:pStyle w:val="Normal6a"/>
            </w:pPr>
          </w:p>
        </w:tc>
        <w:tc>
          <w:tcPr>
            <w:tcW w:w="4876" w:type="dxa"/>
            <w:tcBorders>
              <w:top w:val="nil"/>
              <w:left w:val="nil"/>
              <w:bottom w:val="nil"/>
              <w:right w:val="nil"/>
            </w:tcBorders>
          </w:tcPr>
          <w:p w14:paraId="39BF421A" w14:textId="77777777" w:rsidR="00732479" w:rsidRPr="00D4359D" w:rsidRDefault="00732479" w:rsidP="00170CCF">
            <w:pPr>
              <w:pStyle w:val="Normal6a"/>
            </w:pPr>
            <w:r w:rsidRPr="00D4359D">
              <w:rPr>
                <w:b/>
                <w:i/>
              </w:rPr>
              <w:t>1b.</w:t>
            </w:r>
            <w:r w:rsidRPr="00D4359D">
              <w:tab/>
            </w:r>
            <w:r w:rsidRPr="00D4359D">
              <w:rPr>
                <w:b/>
                <w:i/>
              </w:rPr>
              <w:t>betont, dass in der EU der Zugang der gesamten Bevölkerung zu einer umfassenden Versorgung im Bereich der sexuellen und reproduktiven Gesundheit sichergestellt werden muss, um eine Gleichstellung der Geschlechter zu erreichen, und fordert die Kommission erneut auf, in die anstehende Strategie für die Gleichstellung der Geschlechter 2026-2030 robuste und ehrgeizige legislative, politische und finanzielle Zusagen zur Förderung der sexuellen und reproduktiven Gesundheit und der damit verbundenen Rechte aufzunehmen; fordert die Kommission auf, die Arbeit der Mitgliedstaaten im Bereich der schulischen Bildung und der reproduktiven Gesundheit regelmäßig weiterzuverfolgen;</w:t>
            </w:r>
          </w:p>
        </w:tc>
      </w:tr>
    </w:tbl>
    <w:p w14:paraId="3313323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27A791F" w14:textId="77777777" w:rsidR="00732479" w:rsidRPr="00D4359D" w:rsidRDefault="00732479" w:rsidP="00732479">
      <w:r w:rsidRPr="00D4359D">
        <w:rPr>
          <w:rStyle w:val="HideTWBExt"/>
        </w:rPr>
        <w:t>&lt;/Amend&gt;</w:t>
      </w:r>
    </w:p>
    <w:p w14:paraId="7AD527FD"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196</w:t>
      </w:r>
      <w:r w:rsidRPr="00D4359D">
        <w:rPr>
          <w:rStyle w:val="HideTWBExt"/>
        </w:rPr>
        <w:t>&lt;/NumAm&gt;</w:t>
      </w:r>
    </w:p>
    <w:p w14:paraId="5E6C199B" w14:textId="77777777" w:rsidR="00732479" w:rsidRPr="00D4359D" w:rsidRDefault="00732479" w:rsidP="00732479">
      <w:pPr>
        <w:pStyle w:val="NormalBold"/>
      </w:pPr>
      <w:r w:rsidRPr="00D4359D">
        <w:rPr>
          <w:rStyle w:val="HideTWBExt"/>
          <w:b w:val="0"/>
        </w:rPr>
        <w:t>&lt;RepeatBlock-By&gt;&lt;Members&gt;</w:t>
      </w:r>
      <w:r w:rsidRPr="00D4359D">
        <w:t>Ewa Kopacz, Elżbieta Katarzyna Łukacijewska, Mirosława Nykiel, Jagna Marczułajtis-Walczak</w:t>
      </w:r>
      <w:r w:rsidRPr="00D4359D">
        <w:rPr>
          <w:rStyle w:val="HideTWBExt"/>
          <w:b w:val="0"/>
        </w:rPr>
        <w:t>&lt;/Members&gt;</w:t>
      </w:r>
    </w:p>
    <w:p w14:paraId="741F4385" w14:textId="77777777" w:rsidR="00732479" w:rsidRPr="00D4359D" w:rsidRDefault="00732479" w:rsidP="00732479">
      <w:pPr>
        <w:pStyle w:val="NormalBold"/>
      </w:pPr>
      <w:r w:rsidRPr="00D4359D">
        <w:rPr>
          <w:rStyle w:val="HideTWBExt"/>
          <w:b w:val="0"/>
        </w:rPr>
        <w:t>&lt;/RepeatBlock-By&gt;</w:t>
      </w:r>
    </w:p>
    <w:p w14:paraId="6E6E3AF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5D88360" w14:textId="77777777" w:rsidR="00732479" w:rsidRPr="00D4359D" w:rsidRDefault="00732479" w:rsidP="00732479">
      <w:pPr>
        <w:pStyle w:val="NormalBold"/>
      </w:pPr>
      <w:r w:rsidRPr="00D4359D">
        <w:rPr>
          <w:rStyle w:val="HideTWBExt"/>
        </w:rPr>
        <w:t>&lt;Article&gt;</w:t>
      </w:r>
      <w:r w:rsidRPr="00D4359D">
        <w:t>Ziffer 1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8CB0643" w14:textId="77777777" w:rsidTr="00170CCF">
        <w:trPr>
          <w:trHeight w:hRule="exact" w:val="240"/>
          <w:jc w:val="center"/>
        </w:trPr>
        <w:tc>
          <w:tcPr>
            <w:tcW w:w="9752" w:type="dxa"/>
            <w:gridSpan w:val="2"/>
            <w:tcBorders>
              <w:top w:val="nil"/>
              <w:left w:val="nil"/>
              <w:bottom w:val="nil"/>
              <w:right w:val="nil"/>
            </w:tcBorders>
          </w:tcPr>
          <w:p w14:paraId="2E34C089" w14:textId="77777777" w:rsidR="00732479" w:rsidRPr="00D4359D" w:rsidRDefault="00732479" w:rsidP="00170CCF"/>
        </w:tc>
      </w:tr>
      <w:tr w:rsidR="00732479" w:rsidRPr="00D4359D" w14:paraId="742C69A2" w14:textId="77777777" w:rsidTr="00170CCF">
        <w:trPr>
          <w:trHeight w:val="240"/>
          <w:jc w:val="center"/>
        </w:trPr>
        <w:tc>
          <w:tcPr>
            <w:tcW w:w="4876" w:type="dxa"/>
            <w:tcBorders>
              <w:top w:val="nil"/>
              <w:left w:val="nil"/>
              <w:bottom w:val="nil"/>
              <w:right w:val="nil"/>
            </w:tcBorders>
          </w:tcPr>
          <w:p w14:paraId="5FBBFE8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A212244" w14:textId="77777777" w:rsidR="00732479" w:rsidRPr="00D4359D" w:rsidRDefault="00732479" w:rsidP="00170CCF">
            <w:pPr>
              <w:pStyle w:val="AmColumnHeading"/>
            </w:pPr>
            <w:r w:rsidRPr="00D4359D">
              <w:t>Geänderter Text</w:t>
            </w:r>
          </w:p>
        </w:tc>
      </w:tr>
      <w:tr w:rsidR="00732479" w:rsidRPr="00D4359D" w14:paraId="0C73D7D9" w14:textId="77777777" w:rsidTr="00170CCF">
        <w:trPr>
          <w:jc w:val="center"/>
        </w:trPr>
        <w:tc>
          <w:tcPr>
            <w:tcW w:w="4876" w:type="dxa"/>
            <w:tcBorders>
              <w:top w:val="nil"/>
              <w:left w:val="nil"/>
              <w:bottom w:val="nil"/>
              <w:right w:val="nil"/>
            </w:tcBorders>
          </w:tcPr>
          <w:p w14:paraId="66DD715F" w14:textId="77777777" w:rsidR="00732479" w:rsidRPr="00D4359D" w:rsidRDefault="00732479" w:rsidP="00170CCF">
            <w:pPr>
              <w:pStyle w:val="Normal6a"/>
            </w:pPr>
          </w:p>
        </w:tc>
        <w:tc>
          <w:tcPr>
            <w:tcW w:w="4876" w:type="dxa"/>
            <w:tcBorders>
              <w:top w:val="nil"/>
              <w:left w:val="nil"/>
              <w:bottom w:val="nil"/>
              <w:right w:val="nil"/>
            </w:tcBorders>
          </w:tcPr>
          <w:p w14:paraId="58533DB9" w14:textId="77777777" w:rsidR="00732479" w:rsidRPr="00D4359D" w:rsidRDefault="00732479" w:rsidP="00170CCF">
            <w:pPr>
              <w:pStyle w:val="Normal6a"/>
            </w:pPr>
            <w:r w:rsidRPr="00D4359D">
              <w:rPr>
                <w:b/>
                <w:i/>
              </w:rPr>
              <w:t>1b.</w:t>
            </w:r>
            <w:r w:rsidRPr="00D4359D">
              <w:tab/>
            </w:r>
            <w:r w:rsidRPr="00D4359D">
              <w:rPr>
                <w:b/>
                <w:i/>
              </w:rPr>
              <w:t xml:space="preserve">weist darauf hin, dass vor dem Hintergrund einer alternden Gesellschaft und sinkender Fruchtbarkeitsraten in </w:t>
            </w:r>
            <w:r w:rsidRPr="00D4359D">
              <w:rPr>
                <w:b/>
                <w:i/>
              </w:rPr>
              <w:lastRenderedPageBreak/>
              <w:t>vielen EU-Ländern der Zugang zu Unfruchtbarkeitsbehandlungen, einschließlich Methoden wie der In-vitro-Fertilisation, nicht nur unter dem Gesichtspunkt der reproduktiven Gesundheit von Frauen, sondern auch im Hinblick auf die demografische Zukunft Europas von entscheidender Bedeutung ist;</w:t>
            </w:r>
            <w:r w:rsidRPr="00D4359D">
              <w:t xml:space="preserve"> </w:t>
            </w:r>
            <w:r w:rsidRPr="00D4359D">
              <w:rPr>
                <w:b/>
                <w:i/>
              </w:rPr>
              <w:t>fordert die Mitgliedstaaten auf, für einen gleichberechtigten, diskriminierungsfreien und öffentlich finanzierten Zugang zu Diagnose und Behandlung von Unfruchtbarkeit zu sorgen, der von der wirtschaftlichen Situation der Frauen und ihrem Familienstand unabhängig ist;</w:t>
            </w:r>
          </w:p>
        </w:tc>
      </w:tr>
    </w:tbl>
    <w:p w14:paraId="532C5A0D"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{PL}</w:t>
      </w:r>
      <w:r w:rsidRPr="00D4359D">
        <w:t>pl</w:t>
      </w:r>
      <w:r w:rsidRPr="00D4359D">
        <w:rPr>
          <w:rStyle w:val="HideTWBExt"/>
        </w:rPr>
        <w:t>&lt;/Original&gt;</w:t>
      </w:r>
    </w:p>
    <w:p w14:paraId="678783BB" w14:textId="77777777" w:rsidR="00732479" w:rsidRPr="00D4359D" w:rsidRDefault="00732479" w:rsidP="00732479">
      <w:r w:rsidRPr="00D4359D">
        <w:rPr>
          <w:rStyle w:val="HideTWBExt"/>
        </w:rPr>
        <w:t>&lt;/Amend&gt;</w:t>
      </w:r>
    </w:p>
    <w:p w14:paraId="3BE39A0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197</w:t>
      </w:r>
      <w:r w:rsidRPr="00D4359D">
        <w:rPr>
          <w:rStyle w:val="HideTWBExt"/>
        </w:rPr>
        <w:t>&lt;/NumAm&gt;</w:t>
      </w:r>
    </w:p>
    <w:p w14:paraId="25984CA5" w14:textId="77777777" w:rsidR="00732479" w:rsidRPr="00D4359D" w:rsidRDefault="00732479" w:rsidP="00732479">
      <w:pPr>
        <w:pStyle w:val="NormalBold"/>
      </w:pPr>
      <w:r w:rsidRPr="00D4359D">
        <w:rPr>
          <w:rStyle w:val="HideTWBExt"/>
          <w:b w:val="0"/>
        </w:rPr>
        <w:t>&lt;RepeatBlock-By&gt;&lt;Members&gt;</w:t>
      </w:r>
      <w:r w:rsidRPr="00D4359D">
        <w:t>Margarita de la Pisa Carrión, Elisabeth Dieringer</w:t>
      </w:r>
      <w:r w:rsidRPr="00D4359D">
        <w:rPr>
          <w:rStyle w:val="HideTWBExt"/>
          <w:b w:val="0"/>
        </w:rPr>
        <w:t>&lt;/Members&gt;</w:t>
      </w:r>
    </w:p>
    <w:p w14:paraId="5EC10A77" w14:textId="77777777" w:rsidR="00732479" w:rsidRPr="00D4359D" w:rsidRDefault="00732479" w:rsidP="00732479">
      <w:pPr>
        <w:pStyle w:val="NormalBold"/>
      </w:pPr>
      <w:r w:rsidRPr="00D4359D">
        <w:rPr>
          <w:rStyle w:val="HideTWBExt"/>
          <w:b w:val="0"/>
        </w:rPr>
        <w:t>&lt;/RepeatBlock-By&gt;</w:t>
      </w:r>
    </w:p>
    <w:p w14:paraId="2EBB5DB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507BB5A" w14:textId="77777777" w:rsidR="00732479" w:rsidRPr="00D4359D" w:rsidRDefault="00732479" w:rsidP="00732479">
      <w:pPr>
        <w:pStyle w:val="NormalBold"/>
      </w:pPr>
      <w:r w:rsidRPr="00D4359D">
        <w:rPr>
          <w:rStyle w:val="HideTWBExt"/>
        </w:rPr>
        <w:t>&lt;Article&gt;</w:t>
      </w:r>
      <w:r w:rsidRPr="00D4359D">
        <w:t>Ziffer 1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E62D337" w14:textId="77777777" w:rsidTr="00170CCF">
        <w:trPr>
          <w:trHeight w:hRule="exact" w:val="240"/>
          <w:jc w:val="center"/>
        </w:trPr>
        <w:tc>
          <w:tcPr>
            <w:tcW w:w="9752" w:type="dxa"/>
            <w:gridSpan w:val="2"/>
            <w:tcBorders>
              <w:top w:val="nil"/>
              <w:left w:val="nil"/>
              <w:bottom w:val="nil"/>
              <w:right w:val="nil"/>
            </w:tcBorders>
          </w:tcPr>
          <w:p w14:paraId="74AB6587" w14:textId="77777777" w:rsidR="00732479" w:rsidRPr="00D4359D" w:rsidRDefault="00732479" w:rsidP="00170CCF"/>
        </w:tc>
      </w:tr>
      <w:tr w:rsidR="00732479" w:rsidRPr="00D4359D" w14:paraId="1352B6DF" w14:textId="77777777" w:rsidTr="00170CCF">
        <w:trPr>
          <w:trHeight w:val="240"/>
          <w:jc w:val="center"/>
        </w:trPr>
        <w:tc>
          <w:tcPr>
            <w:tcW w:w="4876" w:type="dxa"/>
            <w:tcBorders>
              <w:top w:val="nil"/>
              <w:left w:val="nil"/>
              <w:bottom w:val="nil"/>
              <w:right w:val="nil"/>
            </w:tcBorders>
          </w:tcPr>
          <w:p w14:paraId="604DE9D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81045CE" w14:textId="77777777" w:rsidR="00732479" w:rsidRPr="00D4359D" w:rsidRDefault="00732479" w:rsidP="00170CCF">
            <w:pPr>
              <w:pStyle w:val="AmColumnHeading"/>
            </w:pPr>
            <w:r w:rsidRPr="00D4359D">
              <w:t>Geänderter Text</w:t>
            </w:r>
          </w:p>
        </w:tc>
      </w:tr>
      <w:tr w:rsidR="00732479" w:rsidRPr="00D4359D" w14:paraId="7E1EB115" w14:textId="77777777" w:rsidTr="00170CCF">
        <w:trPr>
          <w:jc w:val="center"/>
        </w:trPr>
        <w:tc>
          <w:tcPr>
            <w:tcW w:w="4876" w:type="dxa"/>
            <w:tcBorders>
              <w:top w:val="nil"/>
              <w:left w:val="nil"/>
              <w:bottom w:val="nil"/>
              <w:right w:val="nil"/>
            </w:tcBorders>
          </w:tcPr>
          <w:p w14:paraId="673E43FA" w14:textId="77777777" w:rsidR="00732479" w:rsidRPr="00D4359D" w:rsidRDefault="00732479" w:rsidP="00170CCF">
            <w:pPr>
              <w:pStyle w:val="Normal6a"/>
            </w:pPr>
          </w:p>
        </w:tc>
        <w:tc>
          <w:tcPr>
            <w:tcW w:w="4876" w:type="dxa"/>
            <w:tcBorders>
              <w:top w:val="nil"/>
              <w:left w:val="nil"/>
              <w:bottom w:val="nil"/>
              <w:right w:val="nil"/>
            </w:tcBorders>
          </w:tcPr>
          <w:p w14:paraId="5AC2CC26" w14:textId="77777777" w:rsidR="00732479" w:rsidRPr="00D4359D" w:rsidRDefault="00732479" w:rsidP="00170CCF">
            <w:pPr>
              <w:pStyle w:val="Normal6a"/>
            </w:pPr>
            <w:r w:rsidRPr="00D4359D">
              <w:rPr>
                <w:b/>
                <w:i/>
              </w:rPr>
              <w:t>1b.</w:t>
            </w:r>
            <w:r w:rsidRPr="00D4359D">
              <w:tab/>
            </w:r>
            <w:r w:rsidRPr="00D4359D">
              <w:rPr>
                <w:b/>
                <w:i/>
              </w:rPr>
              <w:t>stellt fest, dass zunehmend die Tendenz besteht, die Gesundheit von Frauen auf die Abtreibungsdebatte zu reduzieren, indem Abtreibung bei Problemen im Zusammenhang mit der Schwangerschaft als die einzige Alternative dargestellt wird; stellt fest, dass dieser Ansatz keinen Fortschritt darstellt, sondern Frauen gefährdet, indem andere Maßnahmen vernachlässigt werden, die erforderlich sind, um ihr umfassendes Wohlbefinden zu gewährleisten;</w:t>
            </w:r>
          </w:p>
        </w:tc>
      </w:tr>
    </w:tbl>
    <w:p w14:paraId="7A7C665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16E1CA7" w14:textId="77777777" w:rsidR="00732479" w:rsidRPr="00D4359D" w:rsidRDefault="00732479" w:rsidP="00732479">
      <w:r w:rsidRPr="00D4359D">
        <w:rPr>
          <w:rStyle w:val="HideTWBExt"/>
        </w:rPr>
        <w:t>&lt;/Amend&gt;</w:t>
      </w:r>
    </w:p>
    <w:p w14:paraId="213DBFA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198</w:t>
      </w:r>
      <w:r w:rsidRPr="00D4359D">
        <w:rPr>
          <w:rStyle w:val="HideTWBExt"/>
        </w:rPr>
        <w:t>&lt;/NumAm&gt;</w:t>
      </w:r>
    </w:p>
    <w:p w14:paraId="58ED1971" w14:textId="77777777" w:rsidR="00732479" w:rsidRPr="00D4359D" w:rsidRDefault="00732479" w:rsidP="00732479">
      <w:pPr>
        <w:pStyle w:val="NormalBold"/>
      </w:pPr>
      <w:r w:rsidRPr="00D4359D">
        <w:rPr>
          <w:rStyle w:val="HideTWBExt"/>
          <w:b w:val="0"/>
        </w:rPr>
        <w:lastRenderedPageBreak/>
        <w:t>&lt;RepeatBlock-By&gt;&lt;Members&gt;</w:t>
      </w:r>
      <w:r w:rsidRPr="00D4359D">
        <w:t>Cecilia Strada, Lina Gálvez, Joanna Scheuring-Wielgus, Christophe Clergeau, Vilija Blinkevičiūtė, Elisabeth Grossmann, Alessandra Moretti, Maria Noichl, Emma Rafowicz, Sabrina Repp, Carla Tavares</w:t>
      </w:r>
      <w:r w:rsidRPr="00D4359D">
        <w:rPr>
          <w:rStyle w:val="HideTWBExt"/>
          <w:b w:val="0"/>
        </w:rPr>
        <w:t>&lt;/Members&gt;</w:t>
      </w:r>
    </w:p>
    <w:p w14:paraId="1AF5E65C" w14:textId="77777777" w:rsidR="00732479" w:rsidRPr="00D4359D" w:rsidRDefault="00732479" w:rsidP="00732479">
      <w:pPr>
        <w:pStyle w:val="NormalBold"/>
      </w:pPr>
      <w:r w:rsidRPr="00D4359D">
        <w:rPr>
          <w:rStyle w:val="HideTWBExt"/>
          <w:b w:val="0"/>
        </w:rPr>
        <w:t>&lt;/RepeatBlock-By&gt;</w:t>
      </w:r>
    </w:p>
    <w:p w14:paraId="669316E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3E1D689" w14:textId="77777777" w:rsidR="00732479" w:rsidRPr="00D4359D" w:rsidRDefault="00732479" w:rsidP="00732479">
      <w:pPr>
        <w:pStyle w:val="NormalBold"/>
      </w:pPr>
      <w:r w:rsidRPr="00D4359D">
        <w:rPr>
          <w:rStyle w:val="HideTWBExt"/>
        </w:rPr>
        <w:t>&lt;Article&gt;</w:t>
      </w:r>
      <w:r w:rsidRPr="00D4359D">
        <w:t>Ziffer 2</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AD4428A" w14:textId="77777777" w:rsidTr="00170CCF">
        <w:trPr>
          <w:trHeight w:hRule="exact" w:val="240"/>
          <w:jc w:val="center"/>
        </w:trPr>
        <w:tc>
          <w:tcPr>
            <w:tcW w:w="9752" w:type="dxa"/>
            <w:gridSpan w:val="2"/>
            <w:tcBorders>
              <w:top w:val="nil"/>
              <w:left w:val="nil"/>
              <w:bottom w:val="nil"/>
              <w:right w:val="nil"/>
            </w:tcBorders>
          </w:tcPr>
          <w:p w14:paraId="79F017F6" w14:textId="77777777" w:rsidR="00732479" w:rsidRPr="00D4359D" w:rsidRDefault="00732479" w:rsidP="00170CCF"/>
        </w:tc>
      </w:tr>
      <w:tr w:rsidR="00732479" w:rsidRPr="00D4359D" w14:paraId="0780116C" w14:textId="77777777" w:rsidTr="00170CCF">
        <w:trPr>
          <w:trHeight w:val="240"/>
          <w:jc w:val="center"/>
        </w:trPr>
        <w:tc>
          <w:tcPr>
            <w:tcW w:w="4876" w:type="dxa"/>
            <w:tcBorders>
              <w:top w:val="nil"/>
              <w:left w:val="nil"/>
              <w:bottom w:val="nil"/>
              <w:right w:val="nil"/>
            </w:tcBorders>
          </w:tcPr>
          <w:p w14:paraId="0C09598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DBBC4F7" w14:textId="77777777" w:rsidR="00732479" w:rsidRPr="00D4359D" w:rsidRDefault="00732479" w:rsidP="00170CCF">
            <w:pPr>
              <w:pStyle w:val="AmColumnHeading"/>
            </w:pPr>
            <w:r w:rsidRPr="00D4359D">
              <w:t>Geänderter Text</w:t>
            </w:r>
          </w:p>
        </w:tc>
      </w:tr>
      <w:tr w:rsidR="00732479" w:rsidRPr="00D4359D" w14:paraId="5625030C" w14:textId="77777777" w:rsidTr="00170CCF">
        <w:trPr>
          <w:jc w:val="center"/>
        </w:trPr>
        <w:tc>
          <w:tcPr>
            <w:tcW w:w="4876" w:type="dxa"/>
            <w:tcBorders>
              <w:top w:val="nil"/>
              <w:left w:val="nil"/>
              <w:bottom w:val="nil"/>
              <w:right w:val="nil"/>
            </w:tcBorders>
          </w:tcPr>
          <w:p w14:paraId="57291FF8" w14:textId="77777777" w:rsidR="00732479" w:rsidRPr="00D4359D" w:rsidRDefault="00732479" w:rsidP="00170CCF">
            <w:pPr>
              <w:pStyle w:val="Normal6a"/>
            </w:pPr>
            <w:r w:rsidRPr="00D4359D">
              <w:t>2.</w:t>
            </w:r>
            <w:r w:rsidRPr="00D4359D">
              <w:tab/>
              <w:t>hebt hervor, dass die Ungleichheit im Gesundheitswesen durch intersektionale Ungleichheit, die beispielsweise auf dem sozioökonomischen Status einer Person beruht, und durch die Ungleichheit verschärft wird, die Angehörige ethnischer Minderheiten, Migrantinnen und Migranten oder LGBTIQ+-Personen erleben; weist darauf hin, dass auch in Bezug auf geschlechtsspezifische Erkrankungen und Beschwerden offenkundig Ungleichheit festgestellt werden kann, da die Erforschung dieser Erkrankungen und Beschwerden wiederholt nicht ausreichend finanziert wurde;</w:t>
            </w:r>
          </w:p>
        </w:tc>
        <w:tc>
          <w:tcPr>
            <w:tcW w:w="4876" w:type="dxa"/>
            <w:tcBorders>
              <w:top w:val="nil"/>
              <w:left w:val="nil"/>
              <w:bottom w:val="nil"/>
              <w:right w:val="nil"/>
            </w:tcBorders>
          </w:tcPr>
          <w:p w14:paraId="5FBC4EB9" w14:textId="77777777" w:rsidR="00732479" w:rsidRPr="00D4359D" w:rsidRDefault="00732479" w:rsidP="00170CCF">
            <w:pPr>
              <w:pStyle w:val="Normal6a"/>
            </w:pPr>
            <w:r w:rsidRPr="00D4359D">
              <w:t>2.</w:t>
            </w:r>
            <w:r w:rsidRPr="00D4359D">
              <w:tab/>
              <w:t>hebt hervor, dass die Ungleichheit im Gesundheitswesen durch intersektionale Ungleichheit, die beispielsweise auf dem sozioökonomischen Status einer Person beruht, und durch die Ungleichheit verschärft wird, die Angehörige ethnischer Minderheiten, Migrantinnen und Migranten</w:t>
            </w:r>
            <w:r w:rsidRPr="00D4359D">
              <w:rPr>
                <w:b/>
                <w:i/>
              </w:rPr>
              <w:t>, Menschen mit Behinderungen</w:t>
            </w:r>
            <w:r w:rsidRPr="00D4359D">
              <w:t xml:space="preserve"> oder LGBTIQ+-Personen erleben</w:t>
            </w:r>
            <w:r w:rsidRPr="00D4359D">
              <w:rPr>
                <w:b/>
                <w:i/>
              </w:rPr>
              <w:t>; betont, dass durch äußerst niedrige Löhne und Einkommen, prekäre Beschäftigungsverhältnisse, unbezahlte Betreuungspflichten und Wohnungsprobleme die geschlechtsspezifische Ungleichheit im Bereich der Gesundheit verschärft und der Zugang zu einer rechtzeitigen, hochwertigen und erschwinglichen Gesundheitsversorgung eingeschränkt wird</w:t>
            </w:r>
            <w:r w:rsidRPr="00D4359D">
              <w:t>; weist darauf hin, dass auch in Bezug auf geschlechtsspezifische Erkrankungen und Beschwerden offenkundig Ungleichheit festgestellt werden kann, da die Erforschung dieser Erkrankungen und Beschwerden wiederholt nicht ausreichend finanziert wurde;</w:t>
            </w:r>
          </w:p>
        </w:tc>
      </w:tr>
    </w:tbl>
    <w:p w14:paraId="64F2B62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E42EB5B" w14:textId="77777777" w:rsidR="00732479" w:rsidRPr="00D4359D" w:rsidRDefault="00732479" w:rsidP="00732479">
      <w:r w:rsidRPr="00D4359D">
        <w:rPr>
          <w:rStyle w:val="HideTWBExt"/>
        </w:rPr>
        <w:t>&lt;/Amend&gt;</w:t>
      </w:r>
    </w:p>
    <w:p w14:paraId="1418F45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199</w:t>
      </w:r>
      <w:r w:rsidRPr="00D4359D">
        <w:rPr>
          <w:rStyle w:val="HideTWBExt"/>
        </w:rPr>
        <w:t>&lt;/NumAm&gt;</w:t>
      </w:r>
    </w:p>
    <w:p w14:paraId="1C61EAB2"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737580A2" w14:textId="77777777" w:rsidR="00732479" w:rsidRPr="00D4359D" w:rsidRDefault="00732479" w:rsidP="00732479">
      <w:pPr>
        <w:pStyle w:val="NormalBold"/>
      </w:pPr>
      <w:r w:rsidRPr="00D4359D">
        <w:rPr>
          <w:rStyle w:val="HideTWBExt"/>
          <w:b w:val="0"/>
        </w:rPr>
        <w:t>&lt;/RepeatBlock-By&gt;</w:t>
      </w:r>
    </w:p>
    <w:p w14:paraId="7DD4BC1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54188B6" w14:textId="77777777" w:rsidR="00732479" w:rsidRPr="00D4359D" w:rsidRDefault="00732479" w:rsidP="00732479">
      <w:pPr>
        <w:pStyle w:val="NormalBold"/>
      </w:pPr>
      <w:r w:rsidRPr="00D4359D">
        <w:rPr>
          <w:rStyle w:val="HideTWBExt"/>
        </w:rPr>
        <w:t>&lt;Article&gt;</w:t>
      </w:r>
      <w:r w:rsidRPr="00D4359D">
        <w:t>Ziffer 2</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C259B08" w14:textId="77777777" w:rsidTr="00170CCF">
        <w:trPr>
          <w:trHeight w:hRule="exact" w:val="240"/>
          <w:jc w:val="center"/>
        </w:trPr>
        <w:tc>
          <w:tcPr>
            <w:tcW w:w="9752" w:type="dxa"/>
            <w:gridSpan w:val="2"/>
            <w:tcBorders>
              <w:top w:val="nil"/>
              <w:left w:val="nil"/>
              <w:bottom w:val="nil"/>
              <w:right w:val="nil"/>
            </w:tcBorders>
          </w:tcPr>
          <w:p w14:paraId="1E26A8C7" w14:textId="77777777" w:rsidR="00732479" w:rsidRPr="00D4359D" w:rsidRDefault="00732479" w:rsidP="00170CCF"/>
        </w:tc>
      </w:tr>
      <w:tr w:rsidR="00732479" w:rsidRPr="00D4359D" w14:paraId="06CD5C57" w14:textId="77777777" w:rsidTr="00170CCF">
        <w:trPr>
          <w:trHeight w:val="240"/>
          <w:jc w:val="center"/>
        </w:trPr>
        <w:tc>
          <w:tcPr>
            <w:tcW w:w="4876" w:type="dxa"/>
            <w:tcBorders>
              <w:top w:val="nil"/>
              <w:left w:val="nil"/>
              <w:bottom w:val="nil"/>
              <w:right w:val="nil"/>
            </w:tcBorders>
          </w:tcPr>
          <w:p w14:paraId="59B9595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6A58433" w14:textId="77777777" w:rsidR="00732479" w:rsidRPr="00D4359D" w:rsidRDefault="00732479" w:rsidP="00170CCF">
            <w:pPr>
              <w:pStyle w:val="AmColumnHeading"/>
            </w:pPr>
            <w:r w:rsidRPr="00D4359D">
              <w:t>Geänderter Text</w:t>
            </w:r>
          </w:p>
        </w:tc>
      </w:tr>
      <w:tr w:rsidR="00732479" w:rsidRPr="00D4359D" w14:paraId="5B5FCBD2" w14:textId="77777777" w:rsidTr="00170CCF">
        <w:trPr>
          <w:jc w:val="center"/>
        </w:trPr>
        <w:tc>
          <w:tcPr>
            <w:tcW w:w="4876" w:type="dxa"/>
            <w:tcBorders>
              <w:top w:val="nil"/>
              <w:left w:val="nil"/>
              <w:bottom w:val="nil"/>
              <w:right w:val="nil"/>
            </w:tcBorders>
          </w:tcPr>
          <w:p w14:paraId="0F5C37D8" w14:textId="77777777" w:rsidR="00732479" w:rsidRPr="00D4359D" w:rsidRDefault="00732479" w:rsidP="00170CCF">
            <w:pPr>
              <w:pStyle w:val="Normal6a"/>
            </w:pPr>
            <w:r w:rsidRPr="00D4359D">
              <w:t>2.</w:t>
            </w:r>
            <w:r w:rsidRPr="00D4359D">
              <w:tab/>
              <w:t xml:space="preserve">hebt hervor, dass die Ungleichheit </w:t>
            </w:r>
            <w:r w:rsidRPr="00D4359D">
              <w:lastRenderedPageBreak/>
              <w:t>im Gesundheitswesen durch intersektionale Ungleichheit,</w:t>
            </w:r>
            <w:r w:rsidRPr="00D4359D">
              <w:rPr>
                <w:b/>
                <w:i/>
              </w:rPr>
              <w:t xml:space="preserve"> die beispielsweise auf</w:t>
            </w:r>
            <w:r w:rsidRPr="00D4359D">
              <w:t xml:space="preserve"> dem sozioökonomischen Status</w:t>
            </w:r>
            <w:r w:rsidRPr="00D4359D">
              <w:rPr>
                <w:b/>
                <w:i/>
              </w:rPr>
              <w:t xml:space="preserve"> einer Person beruht</w:t>
            </w:r>
            <w:r w:rsidRPr="00D4359D">
              <w:t>, und durch die Ungleichheit verschärft wird, die Angehörige ethnischer Minderheiten, Migrantinnen und Migranten oder LGBTIQ+-Personen erleben; weist darauf hin, dass auch in Bezug auf geschlechtsspezifische Erkrankungen und Beschwerden offenkundig Ungleichheit festgestellt werden kann, da die Erforschung dieser Erkrankungen und Beschwerden wiederholt nicht ausreichend finanziert wurde;</w:t>
            </w:r>
          </w:p>
        </w:tc>
        <w:tc>
          <w:tcPr>
            <w:tcW w:w="4876" w:type="dxa"/>
            <w:tcBorders>
              <w:top w:val="nil"/>
              <w:left w:val="nil"/>
              <w:bottom w:val="nil"/>
              <w:right w:val="nil"/>
            </w:tcBorders>
          </w:tcPr>
          <w:p w14:paraId="5FD722D2" w14:textId="77777777" w:rsidR="00732479" w:rsidRPr="00D4359D" w:rsidRDefault="00732479" w:rsidP="00170CCF">
            <w:pPr>
              <w:pStyle w:val="Normal6a"/>
            </w:pPr>
            <w:r w:rsidRPr="00D4359D">
              <w:lastRenderedPageBreak/>
              <w:t>2.</w:t>
            </w:r>
            <w:r w:rsidRPr="00D4359D">
              <w:tab/>
              <w:t xml:space="preserve">hebt hervor, dass die Ungleichheit </w:t>
            </w:r>
            <w:r w:rsidRPr="00D4359D">
              <w:lastRenderedPageBreak/>
              <w:t>im Gesundheitswesen durch intersektionale Ungleichheit,</w:t>
            </w:r>
            <w:r w:rsidRPr="00D4359D">
              <w:rPr>
                <w:b/>
                <w:i/>
              </w:rPr>
              <w:t xml:space="preserve"> einschließlich der Ungleichheit im Zusammenhang mit</w:t>
            </w:r>
            <w:r w:rsidRPr="00D4359D">
              <w:t xml:space="preserve"> dem sozioökonomischen Status</w:t>
            </w:r>
            <w:r w:rsidRPr="00D4359D">
              <w:rPr>
                <w:b/>
                <w:i/>
              </w:rPr>
              <w:t>, Behinderungen, Rassismus und geografischen Hindernissen, etwa in ländlichen und abgelegenen Gebieten</w:t>
            </w:r>
            <w:r w:rsidRPr="00D4359D">
              <w:t>, und durch die Ungleichheit verschärft wird, die Angehörige ethnischer Minderheiten, Migrantinnen und Migranten oder LGBTIQ+-Personen erleben; weist darauf hin, dass auch in Bezug auf geschlechtsspezifische Erkrankungen und Beschwerden offenkundig Ungleichheit festgestellt werden kann, da die Erforschung dieser Erkrankungen und Beschwerden wiederholt nicht ausreichend finanziert wurde</w:t>
            </w:r>
            <w:r w:rsidRPr="00D4359D">
              <w:rPr>
                <w:b/>
                <w:i/>
              </w:rPr>
              <w:t xml:space="preserve"> und den Bedürfnissen marginalisierter Gemeinschaften im Rahmen der Erforschung geschlechtsspezifischer Erkrankungen und Beschwerden weniger Beachtung geschenkt wurde</w:t>
            </w:r>
            <w:r w:rsidRPr="00D4359D">
              <w:t>;</w:t>
            </w:r>
          </w:p>
        </w:tc>
      </w:tr>
    </w:tbl>
    <w:p w14:paraId="051B28F6"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DFF0788" w14:textId="77777777" w:rsidR="00732479" w:rsidRPr="00D4359D" w:rsidRDefault="00732479" w:rsidP="00732479">
      <w:r w:rsidRPr="00D4359D">
        <w:rPr>
          <w:rStyle w:val="HideTWBExt"/>
        </w:rPr>
        <w:t>&lt;/Amend&gt;</w:t>
      </w:r>
    </w:p>
    <w:p w14:paraId="3BD94CC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200</w:t>
      </w:r>
      <w:r w:rsidRPr="00D4359D">
        <w:rPr>
          <w:rStyle w:val="HideTWBExt"/>
        </w:rPr>
        <w:t>&lt;/NumAm&gt;</w:t>
      </w:r>
    </w:p>
    <w:p w14:paraId="1A6264F4"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4BC79A24" w14:textId="77777777" w:rsidR="00732479" w:rsidRPr="00D4359D" w:rsidRDefault="00732479" w:rsidP="00732479">
      <w:pPr>
        <w:pStyle w:val="NormalBold"/>
      </w:pPr>
      <w:r w:rsidRPr="00D4359D">
        <w:rPr>
          <w:rStyle w:val="HideTWBExt"/>
          <w:b w:val="0"/>
        </w:rPr>
        <w:t>&lt;/RepeatBlock-By&gt;</w:t>
      </w:r>
    </w:p>
    <w:p w14:paraId="4371251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6A84D79" w14:textId="77777777" w:rsidR="00732479" w:rsidRPr="00D4359D" w:rsidRDefault="00732479" w:rsidP="00732479">
      <w:pPr>
        <w:pStyle w:val="NormalBold"/>
      </w:pPr>
      <w:r w:rsidRPr="00D4359D">
        <w:rPr>
          <w:rStyle w:val="HideTWBExt"/>
        </w:rPr>
        <w:t>&lt;Article&gt;</w:t>
      </w:r>
      <w:r w:rsidRPr="00D4359D">
        <w:t>Ziffer 2</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2324827" w14:textId="77777777" w:rsidTr="00170CCF">
        <w:trPr>
          <w:trHeight w:hRule="exact" w:val="240"/>
          <w:jc w:val="center"/>
        </w:trPr>
        <w:tc>
          <w:tcPr>
            <w:tcW w:w="9752" w:type="dxa"/>
            <w:gridSpan w:val="2"/>
            <w:tcBorders>
              <w:top w:val="nil"/>
              <w:left w:val="nil"/>
              <w:bottom w:val="nil"/>
              <w:right w:val="nil"/>
            </w:tcBorders>
          </w:tcPr>
          <w:p w14:paraId="61B119A9" w14:textId="77777777" w:rsidR="00732479" w:rsidRPr="00D4359D" w:rsidRDefault="00732479" w:rsidP="00170CCF"/>
        </w:tc>
      </w:tr>
      <w:tr w:rsidR="00732479" w:rsidRPr="00D4359D" w14:paraId="70E826CA" w14:textId="77777777" w:rsidTr="00170CCF">
        <w:trPr>
          <w:trHeight w:val="240"/>
          <w:jc w:val="center"/>
        </w:trPr>
        <w:tc>
          <w:tcPr>
            <w:tcW w:w="4876" w:type="dxa"/>
            <w:tcBorders>
              <w:top w:val="nil"/>
              <w:left w:val="nil"/>
              <w:bottom w:val="nil"/>
              <w:right w:val="nil"/>
            </w:tcBorders>
          </w:tcPr>
          <w:p w14:paraId="3E06DF4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8AF8759" w14:textId="77777777" w:rsidR="00732479" w:rsidRPr="00D4359D" w:rsidRDefault="00732479" w:rsidP="00170CCF">
            <w:pPr>
              <w:pStyle w:val="AmColumnHeading"/>
            </w:pPr>
            <w:r w:rsidRPr="00D4359D">
              <w:t>Geänderter Text</w:t>
            </w:r>
          </w:p>
        </w:tc>
      </w:tr>
      <w:tr w:rsidR="00732479" w:rsidRPr="00D4359D" w14:paraId="4D254C0C" w14:textId="77777777" w:rsidTr="00170CCF">
        <w:trPr>
          <w:jc w:val="center"/>
        </w:trPr>
        <w:tc>
          <w:tcPr>
            <w:tcW w:w="4876" w:type="dxa"/>
            <w:tcBorders>
              <w:top w:val="nil"/>
              <w:left w:val="nil"/>
              <w:bottom w:val="nil"/>
              <w:right w:val="nil"/>
            </w:tcBorders>
          </w:tcPr>
          <w:p w14:paraId="1524FBD6" w14:textId="77777777" w:rsidR="00732479" w:rsidRPr="00D4359D" w:rsidRDefault="00732479" w:rsidP="00170CCF">
            <w:pPr>
              <w:pStyle w:val="Normal6a"/>
            </w:pPr>
            <w:r w:rsidRPr="00D4359D">
              <w:t>2.</w:t>
            </w:r>
            <w:r w:rsidRPr="00D4359D">
              <w:tab/>
              <w:t>hebt hervor, dass die Ungleichheit im Gesundheitswesen durch</w:t>
            </w:r>
            <w:r w:rsidRPr="00D4359D">
              <w:rPr>
                <w:b/>
                <w:i/>
              </w:rPr>
              <w:t xml:space="preserve"> intersektionale Ungleichheit, die beispielsweise</w:t>
            </w:r>
            <w:r w:rsidRPr="00D4359D">
              <w:t xml:space="preserve"> auf</w:t>
            </w:r>
            <w:r w:rsidRPr="00D4359D">
              <w:rPr>
                <w:b/>
                <w:i/>
              </w:rPr>
              <w:t xml:space="preserve"> dem</w:t>
            </w:r>
            <w:r w:rsidRPr="00D4359D">
              <w:t xml:space="preserve"> sozioökonomischen Status einer Person</w:t>
            </w:r>
            <w:r w:rsidRPr="00D4359D">
              <w:rPr>
                <w:b/>
                <w:i/>
              </w:rPr>
              <w:t xml:space="preserve"> beruht, und durch die Ungleichheit</w:t>
            </w:r>
            <w:r w:rsidRPr="00D4359D">
              <w:t xml:space="preserve"> verschärft wird</w:t>
            </w:r>
            <w:r w:rsidRPr="00D4359D">
              <w:rPr>
                <w:b/>
                <w:i/>
              </w:rPr>
              <w:t>, die Angehörige ethnischer Minderheiten, Migrantinnen und Migranten oder LGBTIQ+-Personen erleben</w:t>
            </w:r>
            <w:r w:rsidRPr="00D4359D">
              <w:t xml:space="preserve">; </w:t>
            </w:r>
            <w:r w:rsidRPr="00D4359D">
              <w:rPr>
                <w:b/>
                <w:i/>
              </w:rPr>
              <w:t xml:space="preserve">weist darauf hin, dass auch in Bezug auf </w:t>
            </w:r>
            <w:r w:rsidRPr="00D4359D">
              <w:rPr>
                <w:b/>
                <w:i/>
              </w:rPr>
              <w:lastRenderedPageBreak/>
              <w:t>geschlechtsspezifische Erkrankungen und Beschwerden offenkundig Ungleichheit festgestellt werden kann, da die Erforschung dieser Erkrankungen und Beschwerden wiederholt nicht ausreichend finanziert wurde;</w:t>
            </w:r>
          </w:p>
        </w:tc>
        <w:tc>
          <w:tcPr>
            <w:tcW w:w="4876" w:type="dxa"/>
            <w:tcBorders>
              <w:top w:val="nil"/>
              <w:left w:val="nil"/>
              <w:bottom w:val="nil"/>
              <w:right w:val="nil"/>
            </w:tcBorders>
          </w:tcPr>
          <w:p w14:paraId="46DDFC4F" w14:textId="77777777" w:rsidR="00732479" w:rsidRPr="00D4359D" w:rsidRDefault="00732479" w:rsidP="00170CCF">
            <w:pPr>
              <w:pStyle w:val="Normal6a"/>
            </w:pPr>
            <w:r w:rsidRPr="00D4359D">
              <w:lastRenderedPageBreak/>
              <w:t>2.</w:t>
            </w:r>
            <w:r w:rsidRPr="00D4359D">
              <w:tab/>
              <w:t>hebt hervor, dass die Ungleichheit im Gesundheitswesen durch</w:t>
            </w:r>
            <w:r w:rsidRPr="00D4359D">
              <w:rPr>
                <w:b/>
                <w:i/>
              </w:rPr>
              <w:t xml:space="preserve"> Unterschiede im Hinblick auf die Gesundheitsaufklärung, die Isolation in ländlichen Gebieten und in Gebieten in äußerster Randlage sowie durch Unterschiede in Bezug</w:t>
            </w:r>
            <w:r w:rsidRPr="00D4359D">
              <w:t xml:space="preserve"> auf</w:t>
            </w:r>
            <w:r w:rsidRPr="00D4359D">
              <w:rPr>
                <w:b/>
                <w:i/>
              </w:rPr>
              <w:t xml:space="preserve"> den</w:t>
            </w:r>
            <w:r w:rsidRPr="00D4359D">
              <w:t xml:space="preserve"> sozioökonomischen Status</w:t>
            </w:r>
            <w:r w:rsidRPr="00D4359D">
              <w:rPr>
                <w:b/>
                <w:i/>
              </w:rPr>
              <w:t xml:space="preserve"> oder den sozialen Hintergrund</w:t>
            </w:r>
            <w:r w:rsidRPr="00D4359D">
              <w:t xml:space="preserve"> einer Person verschärft wird;</w:t>
            </w:r>
          </w:p>
        </w:tc>
      </w:tr>
    </w:tbl>
    <w:p w14:paraId="2AE3510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DA89697" w14:textId="77777777" w:rsidR="00732479" w:rsidRPr="00D4359D" w:rsidRDefault="00732479" w:rsidP="00732479">
      <w:r w:rsidRPr="00D4359D">
        <w:rPr>
          <w:rStyle w:val="HideTWBExt"/>
        </w:rPr>
        <w:t>&lt;/Amend&gt;</w:t>
      </w:r>
    </w:p>
    <w:p w14:paraId="7DF35C2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201</w:t>
      </w:r>
      <w:r w:rsidRPr="00D4359D">
        <w:rPr>
          <w:rStyle w:val="HideTWBExt"/>
        </w:rPr>
        <w:t>&lt;/NumAm&gt;</w:t>
      </w:r>
    </w:p>
    <w:p w14:paraId="7C240322"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0C993900" w14:textId="77777777" w:rsidR="00732479" w:rsidRPr="00D4359D" w:rsidRDefault="00732479" w:rsidP="00732479">
      <w:pPr>
        <w:pStyle w:val="NormalBold"/>
      </w:pPr>
      <w:r w:rsidRPr="00D4359D">
        <w:rPr>
          <w:rStyle w:val="HideTWBExt"/>
          <w:b w:val="0"/>
        </w:rPr>
        <w:t>&lt;/RepeatBlock-By&gt;</w:t>
      </w:r>
    </w:p>
    <w:p w14:paraId="6D2C5C0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9D3B776" w14:textId="77777777" w:rsidR="00732479" w:rsidRPr="00D4359D" w:rsidRDefault="00732479" w:rsidP="00732479">
      <w:pPr>
        <w:pStyle w:val="NormalBold"/>
      </w:pPr>
      <w:r w:rsidRPr="00D4359D">
        <w:rPr>
          <w:rStyle w:val="HideTWBExt"/>
        </w:rPr>
        <w:t>&lt;Article&gt;</w:t>
      </w:r>
      <w:r w:rsidRPr="00D4359D">
        <w:t>Ziffer 2</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ABC9453" w14:textId="77777777" w:rsidTr="00170CCF">
        <w:trPr>
          <w:trHeight w:hRule="exact" w:val="240"/>
          <w:jc w:val="center"/>
        </w:trPr>
        <w:tc>
          <w:tcPr>
            <w:tcW w:w="9752" w:type="dxa"/>
            <w:gridSpan w:val="2"/>
            <w:tcBorders>
              <w:top w:val="nil"/>
              <w:left w:val="nil"/>
              <w:bottom w:val="nil"/>
              <w:right w:val="nil"/>
            </w:tcBorders>
          </w:tcPr>
          <w:p w14:paraId="2A31FCD1" w14:textId="77777777" w:rsidR="00732479" w:rsidRPr="00D4359D" w:rsidRDefault="00732479" w:rsidP="00170CCF"/>
        </w:tc>
      </w:tr>
      <w:tr w:rsidR="00732479" w:rsidRPr="00D4359D" w14:paraId="19F9C286" w14:textId="77777777" w:rsidTr="00170CCF">
        <w:trPr>
          <w:trHeight w:val="240"/>
          <w:jc w:val="center"/>
        </w:trPr>
        <w:tc>
          <w:tcPr>
            <w:tcW w:w="4876" w:type="dxa"/>
            <w:tcBorders>
              <w:top w:val="nil"/>
              <w:left w:val="nil"/>
              <w:bottom w:val="nil"/>
              <w:right w:val="nil"/>
            </w:tcBorders>
          </w:tcPr>
          <w:p w14:paraId="0F93090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6CEE37C" w14:textId="77777777" w:rsidR="00732479" w:rsidRPr="00D4359D" w:rsidRDefault="00732479" w:rsidP="00170CCF">
            <w:pPr>
              <w:pStyle w:val="AmColumnHeading"/>
            </w:pPr>
            <w:r w:rsidRPr="00D4359D">
              <w:t>Geänderter Text</w:t>
            </w:r>
          </w:p>
        </w:tc>
      </w:tr>
      <w:tr w:rsidR="00732479" w:rsidRPr="00D4359D" w14:paraId="1D0D3155" w14:textId="77777777" w:rsidTr="00170CCF">
        <w:trPr>
          <w:jc w:val="center"/>
        </w:trPr>
        <w:tc>
          <w:tcPr>
            <w:tcW w:w="4876" w:type="dxa"/>
            <w:tcBorders>
              <w:top w:val="nil"/>
              <w:left w:val="nil"/>
              <w:bottom w:val="nil"/>
              <w:right w:val="nil"/>
            </w:tcBorders>
          </w:tcPr>
          <w:p w14:paraId="1DA8442E" w14:textId="77777777" w:rsidR="00732479" w:rsidRPr="00D4359D" w:rsidRDefault="00732479" w:rsidP="00170CCF">
            <w:pPr>
              <w:pStyle w:val="Normal6a"/>
            </w:pPr>
            <w:r w:rsidRPr="00D4359D">
              <w:t>2.</w:t>
            </w:r>
            <w:r w:rsidRPr="00D4359D">
              <w:tab/>
              <w:t>hebt hervor, dass die Ungleichheit im Gesundheitswesen durch intersektionale Ungleichheit, die beispielsweise auf dem sozioökonomischen Status einer Person beruht, und durch die Ungleichheit verschärft wird, die Angehörige ethnischer Minderheiten, Migrantinnen und Migranten oder LGBTIQ+-Personen erleben; weist darauf hin, dass auch in Bezug auf geschlechtsspezifische Erkrankungen und Beschwerden offenkundig Ungleichheit festgestellt werden kann, da die Erforschung dieser Erkrankungen und Beschwerden wiederholt nicht ausreichend finanziert wurde;</w:t>
            </w:r>
          </w:p>
        </w:tc>
        <w:tc>
          <w:tcPr>
            <w:tcW w:w="4876" w:type="dxa"/>
            <w:tcBorders>
              <w:top w:val="nil"/>
              <w:left w:val="nil"/>
              <w:bottom w:val="nil"/>
              <w:right w:val="nil"/>
            </w:tcBorders>
          </w:tcPr>
          <w:p w14:paraId="5B4C66B6" w14:textId="77777777" w:rsidR="00732479" w:rsidRPr="00D4359D" w:rsidRDefault="00732479" w:rsidP="00170CCF">
            <w:pPr>
              <w:pStyle w:val="Normal6a"/>
            </w:pPr>
            <w:r w:rsidRPr="00D4359D">
              <w:t>2.</w:t>
            </w:r>
            <w:r w:rsidRPr="00D4359D">
              <w:tab/>
              <w:t xml:space="preserve">hebt hervor, dass die Ungleichheit im Gesundheitswesen durch intersektionale Ungleichheit, die beispielsweise auf dem sozioökonomischen Status einer Person beruht, und durch die Ungleichheit verschärft wird, die Angehörige ethnischer Minderheiten, Migrantinnen und Migranten oder LGBTIQ+-Personen erleben; weist darauf hin, dass auch in Bezug auf geschlechtsspezifische Erkrankungen und Beschwerden offenkundig Ungleichheit festgestellt werden kann, da die Erforschung dieser Erkrankungen und Beschwerden wiederholt nicht ausreichend finanziert wurde; </w:t>
            </w:r>
            <w:r w:rsidRPr="00D4359D">
              <w:rPr>
                <w:b/>
                <w:i/>
              </w:rPr>
              <w:t>stellt fest, dass Stigmatisierung, die Sichtbarkeit von Symptomen und die kulturelle Wahrnehmung von Krankheiten die Hindernisse für eine rechtzeitige Diagnose und Versorgung von Frauen weiter verschärfen können;</w:t>
            </w:r>
          </w:p>
        </w:tc>
      </w:tr>
    </w:tbl>
    <w:p w14:paraId="1E2A3BD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5472051" w14:textId="77777777" w:rsidR="00732479" w:rsidRPr="00D4359D" w:rsidRDefault="00732479" w:rsidP="00732479">
      <w:r w:rsidRPr="00D4359D">
        <w:rPr>
          <w:rStyle w:val="HideTWBExt"/>
        </w:rPr>
        <w:t>&lt;/Amend&gt;</w:t>
      </w:r>
    </w:p>
    <w:p w14:paraId="6C61646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202</w:t>
      </w:r>
      <w:r w:rsidRPr="00D4359D">
        <w:rPr>
          <w:rStyle w:val="HideTWBExt"/>
        </w:rPr>
        <w:t>&lt;/NumAm&gt;</w:t>
      </w:r>
    </w:p>
    <w:p w14:paraId="6F555BFE" w14:textId="77777777" w:rsidR="00732479" w:rsidRPr="00D4359D" w:rsidRDefault="00732479" w:rsidP="00732479">
      <w:pPr>
        <w:pStyle w:val="NormalBold"/>
      </w:pPr>
      <w:r w:rsidRPr="00D4359D">
        <w:rPr>
          <w:rStyle w:val="HideTWBExt"/>
          <w:b w:val="0"/>
        </w:rPr>
        <w:t>&lt;RepeatBlock-By&gt;&lt;Members&gt;</w:t>
      </w:r>
      <w:r w:rsidRPr="00D4359D">
        <w:t>Laurence Trochu, Geadis Geadi</w:t>
      </w:r>
      <w:r w:rsidRPr="00D4359D">
        <w:rPr>
          <w:rStyle w:val="HideTWBExt"/>
          <w:b w:val="0"/>
        </w:rPr>
        <w:t>&lt;/Members&gt;</w:t>
      </w:r>
    </w:p>
    <w:p w14:paraId="38B70F4B" w14:textId="77777777" w:rsidR="00732479" w:rsidRPr="00D4359D" w:rsidRDefault="00732479" w:rsidP="00732479">
      <w:pPr>
        <w:pStyle w:val="NormalBold"/>
      </w:pPr>
      <w:r w:rsidRPr="00D4359D">
        <w:rPr>
          <w:rStyle w:val="HideTWBExt"/>
          <w:b w:val="0"/>
        </w:rPr>
        <w:t>&lt;/RepeatBlock-By&gt;</w:t>
      </w:r>
    </w:p>
    <w:p w14:paraId="61D27900" w14:textId="77777777" w:rsidR="00732479" w:rsidRPr="00D4359D" w:rsidRDefault="00732479" w:rsidP="00732479">
      <w:pPr>
        <w:pStyle w:val="NormalBold"/>
      </w:pPr>
      <w:r w:rsidRPr="00D4359D">
        <w:rPr>
          <w:rStyle w:val="HideTWBExt"/>
        </w:rPr>
        <w:lastRenderedPageBreak/>
        <w:t>&lt;DocAmend&gt;</w:t>
      </w:r>
      <w:r w:rsidRPr="00D4359D">
        <w:t>Entschließungsantrag</w:t>
      </w:r>
      <w:r w:rsidRPr="00D4359D">
        <w:rPr>
          <w:rStyle w:val="HideTWBExt"/>
        </w:rPr>
        <w:t>&lt;/DocAmend&gt;</w:t>
      </w:r>
    </w:p>
    <w:p w14:paraId="6278DD26" w14:textId="77777777" w:rsidR="00732479" w:rsidRPr="00D4359D" w:rsidRDefault="00732479" w:rsidP="00732479">
      <w:pPr>
        <w:pStyle w:val="NormalBold"/>
      </w:pPr>
      <w:r w:rsidRPr="00D4359D">
        <w:rPr>
          <w:rStyle w:val="HideTWBExt"/>
        </w:rPr>
        <w:t>&lt;Article&gt;</w:t>
      </w:r>
      <w:r w:rsidRPr="00D4359D">
        <w:t>Ziffer 2</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355AFCD" w14:textId="77777777" w:rsidTr="00170CCF">
        <w:trPr>
          <w:trHeight w:hRule="exact" w:val="240"/>
          <w:jc w:val="center"/>
        </w:trPr>
        <w:tc>
          <w:tcPr>
            <w:tcW w:w="9752" w:type="dxa"/>
            <w:gridSpan w:val="2"/>
            <w:tcBorders>
              <w:top w:val="nil"/>
              <w:left w:val="nil"/>
              <w:bottom w:val="nil"/>
              <w:right w:val="nil"/>
            </w:tcBorders>
          </w:tcPr>
          <w:p w14:paraId="51C8E713" w14:textId="77777777" w:rsidR="00732479" w:rsidRPr="00D4359D" w:rsidRDefault="00732479" w:rsidP="00170CCF"/>
        </w:tc>
      </w:tr>
      <w:tr w:rsidR="00732479" w:rsidRPr="00D4359D" w14:paraId="7087412D" w14:textId="77777777" w:rsidTr="00170CCF">
        <w:trPr>
          <w:trHeight w:val="240"/>
          <w:jc w:val="center"/>
        </w:trPr>
        <w:tc>
          <w:tcPr>
            <w:tcW w:w="4876" w:type="dxa"/>
            <w:tcBorders>
              <w:top w:val="nil"/>
              <w:left w:val="nil"/>
              <w:bottom w:val="nil"/>
              <w:right w:val="nil"/>
            </w:tcBorders>
          </w:tcPr>
          <w:p w14:paraId="2946148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08E5CB5" w14:textId="77777777" w:rsidR="00732479" w:rsidRPr="00D4359D" w:rsidRDefault="00732479" w:rsidP="00170CCF">
            <w:pPr>
              <w:pStyle w:val="AmColumnHeading"/>
            </w:pPr>
            <w:r w:rsidRPr="00D4359D">
              <w:t>Geänderter Text</w:t>
            </w:r>
          </w:p>
        </w:tc>
      </w:tr>
      <w:tr w:rsidR="00732479" w:rsidRPr="00D4359D" w14:paraId="6B53611B" w14:textId="77777777" w:rsidTr="00170CCF">
        <w:trPr>
          <w:jc w:val="center"/>
        </w:trPr>
        <w:tc>
          <w:tcPr>
            <w:tcW w:w="4876" w:type="dxa"/>
            <w:tcBorders>
              <w:top w:val="nil"/>
              <w:left w:val="nil"/>
              <w:bottom w:val="nil"/>
              <w:right w:val="nil"/>
            </w:tcBorders>
          </w:tcPr>
          <w:p w14:paraId="0FDC48BF" w14:textId="77777777" w:rsidR="00732479" w:rsidRPr="00D4359D" w:rsidRDefault="00732479" w:rsidP="00170CCF">
            <w:pPr>
              <w:pStyle w:val="Normal6a"/>
            </w:pPr>
            <w:r w:rsidRPr="00D4359D">
              <w:t>2.</w:t>
            </w:r>
            <w:r w:rsidRPr="00D4359D">
              <w:tab/>
              <w:t xml:space="preserve">hebt hervor, dass die Ungleichheit im Gesundheitswesen durch </w:t>
            </w:r>
            <w:r w:rsidRPr="00D4359D">
              <w:rPr>
                <w:b/>
                <w:i/>
              </w:rPr>
              <w:t>intersektionale Ungleichheit, die beispielsweise auf</w:t>
            </w:r>
            <w:r w:rsidRPr="00D4359D">
              <w:t xml:space="preserve"> dem sozioökonomischen Status einer Person </w:t>
            </w:r>
            <w:r w:rsidRPr="00D4359D">
              <w:rPr>
                <w:b/>
                <w:i/>
              </w:rPr>
              <w:t>beruht, und durch die Ungleichheit verschärft wird, die Angehörige ethnischer Minderheiten, Migrantinnen und Migranten oder LGBTIQ+-Personen erleben</w:t>
            </w:r>
            <w:r w:rsidRPr="00D4359D">
              <w:t>; weist darauf hin, dass auch in Bezug auf geschlechtsspezifische Erkrankungen und Beschwerden offenkundig Ungleichheit festgestellt werden kann, da die Erforschung dieser Erkrankungen und Beschwerden wiederholt nicht ausreichend finanziert wurde;</w:t>
            </w:r>
          </w:p>
        </w:tc>
        <w:tc>
          <w:tcPr>
            <w:tcW w:w="4876" w:type="dxa"/>
            <w:tcBorders>
              <w:top w:val="nil"/>
              <w:left w:val="nil"/>
              <w:bottom w:val="nil"/>
              <w:right w:val="nil"/>
            </w:tcBorders>
          </w:tcPr>
          <w:p w14:paraId="10DF8DE6" w14:textId="77777777" w:rsidR="00732479" w:rsidRPr="00D4359D" w:rsidRDefault="00732479" w:rsidP="00170CCF">
            <w:pPr>
              <w:pStyle w:val="Normal6a"/>
            </w:pPr>
            <w:r w:rsidRPr="00D4359D">
              <w:t>2.</w:t>
            </w:r>
            <w:r w:rsidRPr="00D4359D">
              <w:tab/>
              <w:t xml:space="preserve">hebt hervor, dass die Ungleichheit im Gesundheitswesen durch </w:t>
            </w:r>
            <w:r w:rsidRPr="00D4359D">
              <w:rPr>
                <w:b/>
                <w:i/>
              </w:rPr>
              <w:t>andere Formen der Ungleichheit verschärft wird, insbesondere im Zusammenhang mit dem Leben auf dem Land oder in Regionen in äußerster Randlage, mit dem Alter, dem Vorliegen einer Behinderung oder auch</w:t>
            </w:r>
            <w:r w:rsidRPr="00D4359D">
              <w:t xml:space="preserve"> dem sozioökonomischen Status einer Person; weist darauf hin, dass auch in Bezug auf geschlechtsspezifische Erkrankungen und Beschwerden offenkundig Ungleichheit festgestellt werden kann, da die Erforschung dieser Erkrankungen und Beschwerden wiederholt nicht ausreichend finanziert wurde;</w:t>
            </w:r>
          </w:p>
        </w:tc>
      </w:tr>
    </w:tbl>
    <w:p w14:paraId="78C13D9E"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2865DD7F" w14:textId="77777777" w:rsidR="00732479" w:rsidRPr="00D4359D" w:rsidRDefault="00732479" w:rsidP="00732479">
      <w:r w:rsidRPr="00D4359D">
        <w:rPr>
          <w:rStyle w:val="HideTWBExt"/>
        </w:rPr>
        <w:t>&lt;/Amend&gt;</w:t>
      </w:r>
    </w:p>
    <w:p w14:paraId="07E914F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203</w:t>
      </w:r>
      <w:r w:rsidRPr="00D4359D">
        <w:rPr>
          <w:rStyle w:val="HideTWBExt"/>
        </w:rPr>
        <w:t>&lt;/NumAm&gt;</w:t>
      </w:r>
    </w:p>
    <w:p w14:paraId="13D638E0"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1C50A77E" w14:textId="77777777" w:rsidR="00732479" w:rsidRPr="00D4359D" w:rsidRDefault="00732479" w:rsidP="00732479">
      <w:pPr>
        <w:pStyle w:val="NormalBold"/>
      </w:pPr>
      <w:r w:rsidRPr="00D4359D">
        <w:rPr>
          <w:rStyle w:val="HideTWBExt"/>
          <w:b w:val="0"/>
        </w:rPr>
        <w:t>&lt;/RepeatBlock-By&gt;</w:t>
      </w:r>
    </w:p>
    <w:p w14:paraId="5D36568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8A16284" w14:textId="77777777" w:rsidR="00732479" w:rsidRPr="00D4359D" w:rsidRDefault="00732479" w:rsidP="00732479">
      <w:pPr>
        <w:pStyle w:val="NormalBold"/>
      </w:pPr>
      <w:r w:rsidRPr="00D4359D">
        <w:rPr>
          <w:rStyle w:val="HideTWBExt"/>
        </w:rPr>
        <w:t>&lt;Article&gt;</w:t>
      </w:r>
      <w:r w:rsidRPr="00D4359D">
        <w:t>Ziffer 2</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2B78912" w14:textId="77777777" w:rsidTr="00170CCF">
        <w:trPr>
          <w:trHeight w:hRule="exact" w:val="240"/>
          <w:jc w:val="center"/>
        </w:trPr>
        <w:tc>
          <w:tcPr>
            <w:tcW w:w="9752" w:type="dxa"/>
            <w:gridSpan w:val="2"/>
            <w:tcBorders>
              <w:top w:val="nil"/>
              <w:left w:val="nil"/>
              <w:bottom w:val="nil"/>
              <w:right w:val="nil"/>
            </w:tcBorders>
          </w:tcPr>
          <w:p w14:paraId="324D18A7" w14:textId="77777777" w:rsidR="00732479" w:rsidRPr="00D4359D" w:rsidRDefault="00732479" w:rsidP="00170CCF"/>
        </w:tc>
      </w:tr>
      <w:tr w:rsidR="00732479" w:rsidRPr="00D4359D" w14:paraId="06A63C60" w14:textId="77777777" w:rsidTr="00170CCF">
        <w:trPr>
          <w:trHeight w:val="240"/>
          <w:jc w:val="center"/>
        </w:trPr>
        <w:tc>
          <w:tcPr>
            <w:tcW w:w="4876" w:type="dxa"/>
            <w:tcBorders>
              <w:top w:val="nil"/>
              <w:left w:val="nil"/>
              <w:bottom w:val="nil"/>
              <w:right w:val="nil"/>
            </w:tcBorders>
          </w:tcPr>
          <w:p w14:paraId="66125F8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9E80F77" w14:textId="77777777" w:rsidR="00732479" w:rsidRPr="00D4359D" w:rsidRDefault="00732479" w:rsidP="00170CCF">
            <w:pPr>
              <w:pStyle w:val="AmColumnHeading"/>
            </w:pPr>
            <w:r w:rsidRPr="00D4359D">
              <w:t>Geänderter Text</w:t>
            </w:r>
          </w:p>
        </w:tc>
      </w:tr>
      <w:tr w:rsidR="00732479" w:rsidRPr="00D4359D" w14:paraId="3481ED20" w14:textId="77777777" w:rsidTr="00170CCF">
        <w:trPr>
          <w:jc w:val="center"/>
        </w:trPr>
        <w:tc>
          <w:tcPr>
            <w:tcW w:w="4876" w:type="dxa"/>
            <w:tcBorders>
              <w:top w:val="nil"/>
              <w:left w:val="nil"/>
              <w:bottom w:val="nil"/>
              <w:right w:val="nil"/>
            </w:tcBorders>
          </w:tcPr>
          <w:p w14:paraId="3266D0D2" w14:textId="77777777" w:rsidR="00732479" w:rsidRPr="00D4359D" w:rsidRDefault="00732479" w:rsidP="00170CCF">
            <w:pPr>
              <w:pStyle w:val="Normal6a"/>
            </w:pPr>
            <w:r w:rsidRPr="00D4359D">
              <w:t>2.</w:t>
            </w:r>
            <w:r w:rsidRPr="00D4359D">
              <w:tab/>
              <w:t xml:space="preserve">hebt hervor, dass die Ungleichheit im Gesundheitswesen durch intersektionale Ungleichheit, die beispielsweise auf dem sozioökonomischen Status einer Person beruht, und durch die Ungleichheit verschärft wird, die Angehörige ethnischer Minderheiten, Migrantinnen und Migranten oder LGBTIQ+-Personen erleben; weist darauf hin, dass auch in Bezug auf geschlechtsspezifische Erkrankungen und Beschwerden offenkundig Ungleichheit festgestellt werden kann, da die Erforschung dieser </w:t>
            </w:r>
            <w:r w:rsidRPr="00D4359D">
              <w:lastRenderedPageBreak/>
              <w:t>Erkrankungen und Beschwerden wiederholt nicht ausreichend finanziert wurde;</w:t>
            </w:r>
          </w:p>
        </w:tc>
        <w:tc>
          <w:tcPr>
            <w:tcW w:w="4876" w:type="dxa"/>
            <w:tcBorders>
              <w:top w:val="nil"/>
              <w:left w:val="nil"/>
              <w:bottom w:val="nil"/>
              <w:right w:val="nil"/>
            </w:tcBorders>
          </w:tcPr>
          <w:p w14:paraId="2D65C6A2" w14:textId="77777777" w:rsidR="00732479" w:rsidRPr="00D4359D" w:rsidRDefault="00732479" w:rsidP="00170CCF">
            <w:pPr>
              <w:pStyle w:val="Normal6a"/>
            </w:pPr>
            <w:r w:rsidRPr="00D4359D">
              <w:lastRenderedPageBreak/>
              <w:t>2.</w:t>
            </w:r>
            <w:r w:rsidRPr="00D4359D">
              <w:tab/>
              <w:t>hebt hervor, dass die Ungleichheit im Gesundheitswesen durch intersektionale Ungleichheit, die beispielsweise auf dem sozioökonomischen Status</w:t>
            </w:r>
            <w:r w:rsidRPr="00D4359D">
              <w:rPr>
                <w:b/>
                <w:i/>
              </w:rPr>
              <w:t xml:space="preserve"> oder Wohnort</w:t>
            </w:r>
            <w:r w:rsidRPr="00D4359D">
              <w:t xml:space="preserve"> einer Person beruht, und durch die Ungleichheit verschärft wird, die Angehörige ethnischer Minderheiten, Migrantinnen und Migranten oder LGBTIQ+-Personen erleben; weist darauf hin, dass auch in Bezug auf geschlechtsspezifische Erkrankungen und Beschwerden offenkundig Ungleichheit festgestellt werden kann, da die </w:t>
            </w:r>
            <w:r w:rsidRPr="00D4359D">
              <w:lastRenderedPageBreak/>
              <w:t>Erforschung dieser Erkrankungen und Beschwerden wiederholt nicht ausreichend finanziert wurde;</w:t>
            </w:r>
          </w:p>
        </w:tc>
      </w:tr>
    </w:tbl>
    <w:p w14:paraId="7772A7E8"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4A073D5" w14:textId="77777777" w:rsidR="00732479" w:rsidRPr="00D4359D" w:rsidRDefault="00732479" w:rsidP="00732479">
      <w:r w:rsidRPr="00D4359D">
        <w:rPr>
          <w:rStyle w:val="HideTWBExt"/>
        </w:rPr>
        <w:t>&lt;/Amend&gt;</w:t>
      </w:r>
    </w:p>
    <w:p w14:paraId="159E6B0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204</w:t>
      </w:r>
      <w:r w:rsidRPr="00D4359D">
        <w:rPr>
          <w:rStyle w:val="HideTWBExt"/>
        </w:rPr>
        <w:t>&lt;/NumAm&gt;</w:t>
      </w:r>
    </w:p>
    <w:p w14:paraId="797D73D0" w14:textId="77777777" w:rsidR="00732479" w:rsidRPr="00D4359D" w:rsidRDefault="00732479" w:rsidP="00732479">
      <w:pPr>
        <w:pStyle w:val="NormalBold"/>
      </w:pPr>
      <w:r w:rsidRPr="00D4359D">
        <w:rPr>
          <w:rStyle w:val="HideTWBExt"/>
          <w:b w:val="0"/>
        </w:rPr>
        <w:t>&lt;RepeatBlock-By&gt;&lt;Members&gt;</w:t>
      </w:r>
      <w:r w:rsidRPr="00D4359D">
        <w:t>Emma Rafowicz, Cecilia Strada, Christophe Clergeau</w:t>
      </w:r>
      <w:r w:rsidRPr="00D4359D">
        <w:rPr>
          <w:rStyle w:val="HideTWBExt"/>
          <w:b w:val="0"/>
        </w:rPr>
        <w:t>&lt;/Members&gt;</w:t>
      </w:r>
    </w:p>
    <w:p w14:paraId="5CD0E534" w14:textId="77777777" w:rsidR="00732479" w:rsidRPr="00D4359D" w:rsidRDefault="00732479" w:rsidP="00732479">
      <w:pPr>
        <w:pStyle w:val="NormalBold"/>
      </w:pPr>
      <w:r w:rsidRPr="00D4359D">
        <w:rPr>
          <w:rStyle w:val="HideTWBExt"/>
          <w:b w:val="0"/>
        </w:rPr>
        <w:t>&lt;/RepeatBlock-By&gt;</w:t>
      </w:r>
    </w:p>
    <w:p w14:paraId="54F5D26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596BE4B" w14:textId="77777777" w:rsidR="00732479" w:rsidRPr="00D4359D" w:rsidRDefault="00732479" w:rsidP="00732479">
      <w:pPr>
        <w:pStyle w:val="NormalBold"/>
      </w:pPr>
      <w:r w:rsidRPr="00D4359D">
        <w:rPr>
          <w:rStyle w:val="HideTWBExt"/>
        </w:rPr>
        <w:t>&lt;Article&gt;</w:t>
      </w:r>
      <w:r w:rsidRPr="00D4359D">
        <w:t>Ziffer 2</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9F7B767" w14:textId="77777777" w:rsidTr="00170CCF">
        <w:trPr>
          <w:trHeight w:hRule="exact" w:val="240"/>
          <w:jc w:val="center"/>
        </w:trPr>
        <w:tc>
          <w:tcPr>
            <w:tcW w:w="9752" w:type="dxa"/>
            <w:gridSpan w:val="2"/>
            <w:tcBorders>
              <w:top w:val="nil"/>
              <w:left w:val="nil"/>
              <w:bottom w:val="nil"/>
              <w:right w:val="nil"/>
            </w:tcBorders>
          </w:tcPr>
          <w:p w14:paraId="330F3883" w14:textId="77777777" w:rsidR="00732479" w:rsidRPr="00D4359D" w:rsidRDefault="00732479" w:rsidP="00170CCF"/>
        </w:tc>
      </w:tr>
      <w:tr w:rsidR="00732479" w:rsidRPr="00D4359D" w14:paraId="1F5F20EB" w14:textId="77777777" w:rsidTr="00170CCF">
        <w:trPr>
          <w:trHeight w:val="240"/>
          <w:jc w:val="center"/>
        </w:trPr>
        <w:tc>
          <w:tcPr>
            <w:tcW w:w="4876" w:type="dxa"/>
            <w:tcBorders>
              <w:top w:val="nil"/>
              <w:left w:val="nil"/>
              <w:bottom w:val="nil"/>
              <w:right w:val="nil"/>
            </w:tcBorders>
          </w:tcPr>
          <w:p w14:paraId="5F43E50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AB51122" w14:textId="77777777" w:rsidR="00732479" w:rsidRPr="00D4359D" w:rsidRDefault="00732479" w:rsidP="00170CCF">
            <w:pPr>
              <w:pStyle w:val="AmColumnHeading"/>
            </w:pPr>
            <w:r w:rsidRPr="00D4359D">
              <w:t>Geänderter Text</w:t>
            </w:r>
          </w:p>
        </w:tc>
      </w:tr>
      <w:tr w:rsidR="00732479" w:rsidRPr="00D4359D" w14:paraId="10A55439" w14:textId="77777777" w:rsidTr="00170CCF">
        <w:trPr>
          <w:jc w:val="center"/>
        </w:trPr>
        <w:tc>
          <w:tcPr>
            <w:tcW w:w="4876" w:type="dxa"/>
            <w:tcBorders>
              <w:top w:val="nil"/>
              <w:left w:val="nil"/>
              <w:bottom w:val="nil"/>
              <w:right w:val="nil"/>
            </w:tcBorders>
          </w:tcPr>
          <w:p w14:paraId="1F7E8980" w14:textId="77777777" w:rsidR="00732479" w:rsidRPr="00D4359D" w:rsidRDefault="00732479" w:rsidP="00170CCF">
            <w:pPr>
              <w:pStyle w:val="Normal6a"/>
            </w:pPr>
            <w:r w:rsidRPr="00D4359D">
              <w:t>2.</w:t>
            </w:r>
            <w:r w:rsidRPr="00D4359D">
              <w:tab/>
              <w:t>hebt hervor, dass die Ungleichheit im Gesundheitswesen durch intersektionale Ungleichheit, die beispielsweise auf dem sozioökonomischen Status einer Person beruht, und durch die Ungleichheit verschärft wird, die Angehörige ethnischer Minderheiten, Migrantinnen und Migranten oder LGBTIQ+-Personen erleben; weist darauf hin, dass auch in Bezug auf geschlechtsspezifische Erkrankungen und Beschwerden offenkundig Ungleichheit festgestellt werden kann, da die Erforschung dieser Erkrankungen und Beschwerden wiederholt nicht ausreichend finanziert wurde;</w:t>
            </w:r>
          </w:p>
        </w:tc>
        <w:tc>
          <w:tcPr>
            <w:tcW w:w="4876" w:type="dxa"/>
            <w:tcBorders>
              <w:top w:val="nil"/>
              <w:left w:val="nil"/>
              <w:bottom w:val="nil"/>
              <w:right w:val="nil"/>
            </w:tcBorders>
          </w:tcPr>
          <w:p w14:paraId="546DBAD5" w14:textId="77777777" w:rsidR="00732479" w:rsidRPr="00D4359D" w:rsidRDefault="00732479" w:rsidP="00170CCF">
            <w:pPr>
              <w:pStyle w:val="Normal6a"/>
            </w:pPr>
            <w:r w:rsidRPr="00D4359D">
              <w:t>2.</w:t>
            </w:r>
            <w:r w:rsidRPr="00D4359D">
              <w:tab/>
              <w:t>hebt hervor, dass die Ungleichheit im Gesundheitswesen durch intersektionale Ungleichheit, die beispielsweise auf dem sozioökonomischen Status</w:t>
            </w:r>
            <w:r w:rsidRPr="00D4359D">
              <w:rPr>
                <w:b/>
                <w:i/>
              </w:rPr>
              <w:t>, dem Wohnort oder dem Alter</w:t>
            </w:r>
            <w:r w:rsidRPr="00D4359D">
              <w:t xml:space="preserve"> einer Person beruht, und durch die Ungleichheit verschärft wird, die Angehörige ethnischer Minderheiten, Migrantinnen und Migranten oder LGBTIQ+-Personen erleben; weist darauf hin, dass auch in Bezug auf geschlechtsspezifische Erkrankungen und Beschwerden offenkundig Ungleichheit festgestellt werden kann, da die Erforschung dieser Erkrankungen und Beschwerden wiederholt nicht ausreichend finanziert wurde;</w:t>
            </w:r>
          </w:p>
        </w:tc>
      </w:tr>
    </w:tbl>
    <w:p w14:paraId="319CD63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8D1D437" w14:textId="77777777" w:rsidR="00732479" w:rsidRPr="00D4359D" w:rsidRDefault="00732479" w:rsidP="00732479">
      <w:r w:rsidRPr="00D4359D">
        <w:rPr>
          <w:rStyle w:val="HideTWBExt"/>
        </w:rPr>
        <w:t>&lt;/Amend&gt;</w:t>
      </w:r>
    </w:p>
    <w:p w14:paraId="54E75DE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205</w:t>
      </w:r>
      <w:r w:rsidRPr="00D4359D">
        <w:rPr>
          <w:rStyle w:val="HideTWBExt"/>
        </w:rPr>
        <w:t>&lt;/NumAm&gt;</w:t>
      </w:r>
    </w:p>
    <w:p w14:paraId="4B09EAD0"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5682187C" w14:textId="77777777" w:rsidR="00732479" w:rsidRPr="00D4359D" w:rsidRDefault="00732479" w:rsidP="00732479">
      <w:pPr>
        <w:pStyle w:val="NormalBold"/>
      </w:pPr>
      <w:r w:rsidRPr="00D4359D">
        <w:rPr>
          <w:rStyle w:val="HideTWBExt"/>
          <w:b w:val="0"/>
        </w:rPr>
        <w:t>&lt;/RepeatBlock-By&gt;</w:t>
      </w:r>
    </w:p>
    <w:p w14:paraId="57F22E9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0F2B6D2" w14:textId="77777777" w:rsidR="00732479" w:rsidRPr="00D4359D" w:rsidRDefault="00732479" w:rsidP="00732479">
      <w:pPr>
        <w:pStyle w:val="NormalBold"/>
      </w:pPr>
      <w:r w:rsidRPr="00D4359D">
        <w:rPr>
          <w:rStyle w:val="HideTWBExt"/>
        </w:rPr>
        <w:t>&lt;Article&gt;</w:t>
      </w:r>
      <w:r w:rsidRPr="00D4359D">
        <w:t>Ziffer 2</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1169AEC" w14:textId="77777777" w:rsidTr="00170CCF">
        <w:trPr>
          <w:trHeight w:hRule="exact" w:val="240"/>
          <w:jc w:val="center"/>
        </w:trPr>
        <w:tc>
          <w:tcPr>
            <w:tcW w:w="9752" w:type="dxa"/>
            <w:gridSpan w:val="2"/>
            <w:tcBorders>
              <w:top w:val="nil"/>
              <w:left w:val="nil"/>
              <w:bottom w:val="nil"/>
              <w:right w:val="nil"/>
            </w:tcBorders>
          </w:tcPr>
          <w:p w14:paraId="7A5C46D7" w14:textId="77777777" w:rsidR="00732479" w:rsidRPr="00D4359D" w:rsidRDefault="00732479" w:rsidP="00170CCF"/>
        </w:tc>
      </w:tr>
      <w:tr w:rsidR="00732479" w:rsidRPr="00D4359D" w14:paraId="63FBB160" w14:textId="77777777" w:rsidTr="00170CCF">
        <w:trPr>
          <w:trHeight w:val="240"/>
          <w:jc w:val="center"/>
        </w:trPr>
        <w:tc>
          <w:tcPr>
            <w:tcW w:w="4876" w:type="dxa"/>
            <w:tcBorders>
              <w:top w:val="nil"/>
              <w:left w:val="nil"/>
              <w:bottom w:val="nil"/>
              <w:right w:val="nil"/>
            </w:tcBorders>
          </w:tcPr>
          <w:p w14:paraId="1B4215A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1452079" w14:textId="77777777" w:rsidR="00732479" w:rsidRPr="00D4359D" w:rsidRDefault="00732479" w:rsidP="00170CCF">
            <w:pPr>
              <w:pStyle w:val="AmColumnHeading"/>
            </w:pPr>
            <w:r w:rsidRPr="00D4359D">
              <w:t>Geänderter Text</w:t>
            </w:r>
          </w:p>
        </w:tc>
      </w:tr>
      <w:tr w:rsidR="00732479" w:rsidRPr="00D4359D" w14:paraId="0ACCE0FC" w14:textId="77777777" w:rsidTr="00170CCF">
        <w:trPr>
          <w:jc w:val="center"/>
        </w:trPr>
        <w:tc>
          <w:tcPr>
            <w:tcW w:w="4876" w:type="dxa"/>
            <w:tcBorders>
              <w:top w:val="nil"/>
              <w:left w:val="nil"/>
              <w:bottom w:val="nil"/>
              <w:right w:val="nil"/>
            </w:tcBorders>
          </w:tcPr>
          <w:p w14:paraId="49D08D89" w14:textId="77777777" w:rsidR="00732479" w:rsidRPr="00D4359D" w:rsidRDefault="00732479" w:rsidP="00170CCF">
            <w:pPr>
              <w:pStyle w:val="Normal6a"/>
            </w:pPr>
            <w:r w:rsidRPr="00D4359D">
              <w:t>2.</w:t>
            </w:r>
            <w:r w:rsidRPr="00D4359D">
              <w:tab/>
              <w:t xml:space="preserve">hebt hervor, dass die Ungleichheit </w:t>
            </w:r>
            <w:r w:rsidRPr="00D4359D">
              <w:lastRenderedPageBreak/>
              <w:t>im Gesundheitswesen durch intersektionale Ungleichheit, die beispielsweise auf dem sozioökonomischen Status einer Person beruht, und durch die Ungleichheit verschärft wird, die Angehörige ethnischer Minderheiten, Migrantinnen und Migranten oder LGBTIQ+-Personen erleben; weist darauf hin, dass auch in Bezug auf geschlechtsspezifische Erkrankungen und Beschwerden offenkundig Ungleichheit festgestellt werden kann, da die Erforschung dieser Erkrankungen und Beschwerden wiederholt nicht ausreichend finanziert wurde;</w:t>
            </w:r>
          </w:p>
        </w:tc>
        <w:tc>
          <w:tcPr>
            <w:tcW w:w="4876" w:type="dxa"/>
            <w:tcBorders>
              <w:top w:val="nil"/>
              <w:left w:val="nil"/>
              <w:bottom w:val="nil"/>
              <w:right w:val="nil"/>
            </w:tcBorders>
          </w:tcPr>
          <w:p w14:paraId="60D29C8E" w14:textId="77777777" w:rsidR="00732479" w:rsidRPr="00D4359D" w:rsidRDefault="00732479" w:rsidP="00170CCF">
            <w:pPr>
              <w:pStyle w:val="Normal6a"/>
            </w:pPr>
            <w:r w:rsidRPr="00D4359D">
              <w:lastRenderedPageBreak/>
              <w:t>2.</w:t>
            </w:r>
            <w:r w:rsidRPr="00D4359D">
              <w:tab/>
              <w:t xml:space="preserve">hebt hervor, dass die Ungleichheit </w:t>
            </w:r>
            <w:r w:rsidRPr="00D4359D">
              <w:lastRenderedPageBreak/>
              <w:t>im Gesundheitswesen durch intersektionale Ungleichheit, die beispielsweise auf dem sozioökonomischen Status einer Person beruht, und durch die Ungleichheit verschärft wird, die Angehörige ethnischer Minderheiten, Migrantinnen und Migranten oder LGBTIQ+-Personen erleben; weist darauf hin, dass auch in Bezug auf geschlechtsspezifische Erkrankungen und Beschwerden offenkundig Ungleichheit festgestellt werden kann, da die Erforschung dieser Erkrankungen und Beschwerden wiederholt nicht ausreichend</w:t>
            </w:r>
            <w:r w:rsidRPr="00D4359D">
              <w:rPr>
                <w:b/>
                <w:i/>
              </w:rPr>
              <w:t xml:space="preserve"> wertgeschätzt und</w:t>
            </w:r>
            <w:r w:rsidRPr="00D4359D">
              <w:t xml:space="preserve"> finanziert wurde;</w:t>
            </w:r>
          </w:p>
        </w:tc>
      </w:tr>
    </w:tbl>
    <w:p w14:paraId="70DFDE83"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76845EB" w14:textId="77777777" w:rsidR="00732479" w:rsidRPr="00D4359D" w:rsidRDefault="00732479" w:rsidP="00732479">
      <w:r w:rsidRPr="00D4359D">
        <w:rPr>
          <w:rStyle w:val="HideTWBExt"/>
        </w:rPr>
        <w:t>&lt;/Amend&gt;</w:t>
      </w:r>
    </w:p>
    <w:p w14:paraId="0754E16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206</w:t>
      </w:r>
      <w:r w:rsidRPr="00D4359D">
        <w:rPr>
          <w:rStyle w:val="HideTWBExt"/>
        </w:rPr>
        <w:t>&lt;/NumAm&gt;</w:t>
      </w:r>
    </w:p>
    <w:p w14:paraId="5E577D36"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5D6B702F" w14:textId="77777777" w:rsidR="00732479" w:rsidRPr="00D4359D" w:rsidRDefault="00732479" w:rsidP="00732479">
      <w:pPr>
        <w:pStyle w:val="NormalBold"/>
      </w:pPr>
      <w:r w:rsidRPr="00D4359D">
        <w:rPr>
          <w:rStyle w:val="HideTWBExt"/>
          <w:b w:val="0"/>
        </w:rPr>
        <w:t>&lt;/RepeatBlock-By&gt;</w:t>
      </w:r>
    </w:p>
    <w:p w14:paraId="7DBBA6A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2F5E808" w14:textId="77777777" w:rsidR="00732479" w:rsidRPr="00D4359D" w:rsidRDefault="00732479" w:rsidP="00732479">
      <w:pPr>
        <w:pStyle w:val="NormalBold"/>
      </w:pPr>
      <w:r w:rsidRPr="00D4359D">
        <w:rPr>
          <w:rStyle w:val="HideTWBExt"/>
        </w:rPr>
        <w:t>&lt;Article&gt;</w:t>
      </w:r>
      <w:r w:rsidRPr="00D4359D">
        <w:t>Ziffer 2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9B51419" w14:textId="77777777" w:rsidTr="00170CCF">
        <w:trPr>
          <w:trHeight w:hRule="exact" w:val="240"/>
          <w:jc w:val="center"/>
        </w:trPr>
        <w:tc>
          <w:tcPr>
            <w:tcW w:w="9752" w:type="dxa"/>
            <w:gridSpan w:val="2"/>
            <w:tcBorders>
              <w:top w:val="nil"/>
              <w:left w:val="nil"/>
              <w:bottom w:val="nil"/>
              <w:right w:val="nil"/>
            </w:tcBorders>
          </w:tcPr>
          <w:p w14:paraId="4ED342C3" w14:textId="77777777" w:rsidR="00732479" w:rsidRPr="00D4359D" w:rsidRDefault="00732479" w:rsidP="00170CCF"/>
        </w:tc>
      </w:tr>
      <w:tr w:rsidR="00732479" w:rsidRPr="00D4359D" w14:paraId="2A8B6F13" w14:textId="77777777" w:rsidTr="00170CCF">
        <w:trPr>
          <w:trHeight w:val="240"/>
          <w:jc w:val="center"/>
        </w:trPr>
        <w:tc>
          <w:tcPr>
            <w:tcW w:w="4876" w:type="dxa"/>
            <w:tcBorders>
              <w:top w:val="nil"/>
              <w:left w:val="nil"/>
              <w:bottom w:val="nil"/>
              <w:right w:val="nil"/>
            </w:tcBorders>
          </w:tcPr>
          <w:p w14:paraId="52D0D41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064EAAB" w14:textId="77777777" w:rsidR="00732479" w:rsidRPr="00D4359D" w:rsidRDefault="00732479" w:rsidP="00170CCF">
            <w:pPr>
              <w:pStyle w:val="AmColumnHeading"/>
            </w:pPr>
            <w:r w:rsidRPr="00D4359D">
              <w:t>Geänderter Text</w:t>
            </w:r>
          </w:p>
        </w:tc>
      </w:tr>
      <w:tr w:rsidR="00732479" w:rsidRPr="00D4359D" w14:paraId="203AF488" w14:textId="77777777" w:rsidTr="00170CCF">
        <w:trPr>
          <w:jc w:val="center"/>
        </w:trPr>
        <w:tc>
          <w:tcPr>
            <w:tcW w:w="4876" w:type="dxa"/>
            <w:tcBorders>
              <w:top w:val="nil"/>
              <w:left w:val="nil"/>
              <w:bottom w:val="nil"/>
              <w:right w:val="nil"/>
            </w:tcBorders>
          </w:tcPr>
          <w:p w14:paraId="4230F449" w14:textId="77777777" w:rsidR="00732479" w:rsidRPr="00D4359D" w:rsidRDefault="00732479" w:rsidP="00170CCF">
            <w:pPr>
              <w:pStyle w:val="Normal6a"/>
            </w:pPr>
          </w:p>
        </w:tc>
        <w:tc>
          <w:tcPr>
            <w:tcW w:w="4876" w:type="dxa"/>
            <w:tcBorders>
              <w:top w:val="nil"/>
              <w:left w:val="nil"/>
              <w:bottom w:val="nil"/>
              <w:right w:val="nil"/>
            </w:tcBorders>
          </w:tcPr>
          <w:p w14:paraId="6B1859D3" w14:textId="77777777" w:rsidR="00732479" w:rsidRPr="00D4359D" w:rsidRDefault="00732479" w:rsidP="00170CCF">
            <w:pPr>
              <w:pStyle w:val="Normal6a"/>
            </w:pPr>
            <w:r w:rsidRPr="00D4359D">
              <w:rPr>
                <w:b/>
                <w:i/>
              </w:rPr>
              <w:t>2a.</w:t>
            </w:r>
            <w:r w:rsidRPr="00D4359D">
              <w:tab/>
            </w:r>
            <w:r w:rsidRPr="00D4359D">
              <w:rPr>
                <w:b/>
                <w:i/>
              </w:rPr>
              <w:t>fordert die Kommission und die Mitgliedstaaten auf, territoriale und verkehrsbedingte Hindernisse für den Zugang zur Gesundheitsversorgung zu beseitigen, indem sie eine geschlechtsspezifische Perspektive in die Planung der Gesundheitsinfrastruktur integrieren, unter anderem durch die Entwicklung mobiler medizinischer Versorgungseinrichtungen, telemedizinischer Lösungen und zugänglicher öffentlicher Verkehrsverbindungen zu Gesundheitseinrichtungen, insbesondere in ländlichen und abgelegenen Gebieten, Berg- und Inselregionen sowie Gebieten in äußerster Randlage;</w:t>
            </w:r>
          </w:p>
        </w:tc>
      </w:tr>
    </w:tbl>
    <w:p w14:paraId="10C3C91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2056BD7" w14:textId="77777777" w:rsidR="00732479" w:rsidRPr="00D4359D" w:rsidRDefault="00732479" w:rsidP="00732479">
      <w:r w:rsidRPr="00D4359D">
        <w:rPr>
          <w:rStyle w:val="HideTWBExt"/>
        </w:rPr>
        <w:lastRenderedPageBreak/>
        <w:t>&lt;/Amend&gt;</w:t>
      </w:r>
    </w:p>
    <w:p w14:paraId="273988F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207</w:t>
      </w:r>
      <w:r w:rsidRPr="00D4359D">
        <w:rPr>
          <w:rStyle w:val="HideTWBExt"/>
        </w:rPr>
        <w:t>&lt;/NumAm&gt;</w:t>
      </w:r>
    </w:p>
    <w:p w14:paraId="6547C9C9"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Elisabeth Grossmann, Alessandra Moretti, Maria Noichl, Emma Rafowicz, Sabrina Repp, Carla Tavares</w:t>
      </w:r>
      <w:r w:rsidRPr="00D4359D">
        <w:rPr>
          <w:rStyle w:val="HideTWBExt"/>
          <w:b w:val="0"/>
        </w:rPr>
        <w:t>&lt;/Members&gt;</w:t>
      </w:r>
    </w:p>
    <w:p w14:paraId="0E15195C" w14:textId="77777777" w:rsidR="00732479" w:rsidRPr="00D4359D" w:rsidRDefault="00732479" w:rsidP="00732479">
      <w:pPr>
        <w:pStyle w:val="NormalBold"/>
      </w:pPr>
      <w:r w:rsidRPr="00D4359D">
        <w:rPr>
          <w:rStyle w:val="HideTWBExt"/>
          <w:b w:val="0"/>
        </w:rPr>
        <w:t>&lt;/RepeatBlock-By&gt;</w:t>
      </w:r>
    </w:p>
    <w:p w14:paraId="5A7AA32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DD1187C" w14:textId="77777777" w:rsidR="00732479" w:rsidRPr="00D4359D" w:rsidRDefault="00732479" w:rsidP="00732479">
      <w:pPr>
        <w:pStyle w:val="NormalBold"/>
      </w:pPr>
      <w:r w:rsidRPr="00D4359D">
        <w:rPr>
          <w:rStyle w:val="HideTWBExt"/>
        </w:rPr>
        <w:t>&lt;Article&gt;</w:t>
      </w:r>
      <w:r w:rsidRPr="00D4359D">
        <w:t>Ziffer 2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BAFD3BA" w14:textId="77777777" w:rsidTr="00170CCF">
        <w:trPr>
          <w:trHeight w:hRule="exact" w:val="240"/>
          <w:jc w:val="center"/>
        </w:trPr>
        <w:tc>
          <w:tcPr>
            <w:tcW w:w="9752" w:type="dxa"/>
            <w:gridSpan w:val="2"/>
            <w:tcBorders>
              <w:top w:val="nil"/>
              <w:left w:val="nil"/>
              <w:bottom w:val="nil"/>
              <w:right w:val="nil"/>
            </w:tcBorders>
          </w:tcPr>
          <w:p w14:paraId="49A50B50" w14:textId="77777777" w:rsidR="00732479" w:rsidRPr="00D4359D" w:rsidRDefault="00732479" w:rsidP="00170CCF"/>
        </w:tc>
      </w:tr>
      <w:tr w:rsidR="00732479" w:rsidRPr="00D4359D" w14:paraId="4178CB3B" w14:textId="77777777" w:rsidTr="00170CCF">
        <w:trPr>
          <w:trHeight w:val="240"/>
          <w:jc w:val="center"/>
        </w:trPr>
        <w:tc>
          <w:tcPr>
            <w:tcW w:w="4876" w:type="dxa"/>
            <w:tcBorders>
              <w:top w:val="nil"/>
              <w:left w:val="nil"/>
              <w:bottom w:val="nil"/>
              <w:right w:val="nil"/>
            </w:tcBorders>
          </w:tcPr>
          <w:p w14:paraId="035A745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02E0B6A" w14:textId="77777777" w:rsidR="00732479" w:rsidRPr="00D4359D" w:rsidRDefault="00732479" w:rsidP="00170CCF">
            <w:pPr>
              <w:pStyle w:val="AmColumnHeading"/>
            </w:pPr>
            <w:r w:rsidRPr="00D4359D">
              <w:t>Geänderter Text</w:t>
            </w:r>
          </w:p>
        </w:tc>
      </w:tr>
      <w:tr w:rsidR="00732479" w:rsidRPr="00D4359D" w14:paraId="4173D753" w14:textId="77777777" w:rsidTr="00170CCF">
        <w:trPr>
          <w:jc w:val="center"/>
        </w:trPr>
        <w:tc>
          <w:tcPr>
            <w:tcW w:w="4876" w:type="dxa"/>
            <w:tcBorders>
              <w:top w:val="nil"/>
              <w:left w:val="nil"/>
              <w:bottom w:val="nil"/>
              <w:right w:val="nil"/>
            </w:tcBorders>
          </w:tcPr>
          <w:p w14:paraId="52197B96" w14:textId="77777777" w:rsidR="00732479" w:rsidRPr="00D4359D" w:rsidRDefault="00732479" w:rsidP="00170CCF">
            <w:pPr>
              <w:pStyle w:val="Normal6a"/>
            </w:pPr>
          </w:p>
        </w:tc>
        <w:tc>
          <w:tcPr>
            <w:tcW w:w="4876" w:type="dxa"/>
            <w:tcBorders>
              <w:top w:val="nil"/>
              <w:left w:val="nil"/>
              <w:bottom w:val="nil"/>
              <w:right w:val="nil"/>
            </w:tcBorders>
          </w:tcPr>
          <w:p w14:paraId="36A70B93" w14:textId="77777777" w:rsidR="00732479" w:rsidRPr="00D4359D" w:rsidRDefault="00732479" w:rsidP="00170CCF">
            <w:pPr>
              <w:pStyle w:val="Normal6a"/>
            </w:pPr>
            <w:r w:rsidRPr="00D4359D">
              <w:rPr>
                <w:b/>
                <w:i/>
              </w:rPr>
              <w:t>2a.</w:t>
            </w:r>
            <w:r w:rsidRPr="00D4359D">
              <w:tab/>
            </w:r>
            <w:r w:rsidRPr="00D4359D">
              <w:rPr>
                <w:b/>
                <w:i/>
              </w:rPr>
              <w:t>betont, dass ein intersektionaler Ansatz für die Gesundheit von Frauen von wesentlicher Bedeutung ist; fordert gezielte Maßnahmen, um eine zugängliche, inklusive und kulturell sensible Gesundheitsversorgung für Migrantinnen, Frauen mit Behinderungen, ältere Frauen, LGBTQI+-Personen, in Armut lebende Frauen, in ländlichen oder sozioökonomisch benachteiligten Gebieten lebende Frauen, obdachlose Frauen, Roma-Gemeinschaften und andere marginalisierte und gefährdete Bevölkerungsgruppen sicherzustellen;</w:t>
            </w:r>
          </w:p>
        </w:tc>
      </w:tr>
    </w:tbl>
    <w:p w14:paraId="14186B9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7E42A91" w14:textId="77777777" w:rsidR="00732479" w:rsidRPr="00D4359D" w:rsidRDefault="00732479" w:rsidP="00732479">
      <w:r w:rsidRPr="00D4359D">
        <w:rPr>
          <w:rStyle w:val="HideTWBExt"/>
        </w:rPr>
        <w:t>&lt;/Amend&gt;</w:t>
      </w:r>
    </w:p>
    <w:p w14:paraId="00DF7AE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208</w:t>
      </w:r>
      <w:r w:rsidRPr="00D4359D">
        <w:rPr>
          <w:rStyle w:val="HideTWBExt"/>
        </w:rPr>
        <w:t>&lt;/NumAm&gt;</w:t>
      </w:r>
    </w:p>
    <w:p w14:paraId="1879E24E" w14:textId="77777777" w:rsidR="00732479" w:rsidRPr="00D4359D" w:rsidRDefault="00732479" w:rsidP="00732479">
      <w:pPr>
        <w:pStyle w:val="NormalBold"/>
      </w:pPr>
      <w:r w:rsidRPr="00D4359D">
        <w:rPr>
          <w:rStyle w:val="HideTWBExt"/>
          <w:b w:val="0"/>
        </w:rPr>
        <w:t>&lt;RepeatBlock-By&gt;&lt;Members&gt;</w:t>
      </w:r>
      <w:r w:rsidRPr="00D4359D">
        <w:t>Maria Walsh, Loucas Fourlas, Arba Kokalari, Eleonora Meleti, Rosa Estaràs Ferragut, Jagna Marczułajtis-Walczak, Mirosława Nykiel, Paulo Do Nascimento Cabral, Elżbieta Katarzyna Łukacijewska</w:t>
      </w:r>
      <w:r w:rsidRPr="00D4359D">
        <w:rPr>
          <w:rStyle w:val="HideTWBExt"/>
          <w:b w:val="0"/>
        </w:rPr>
        <w:t>&lt;/Members&gt;</w:t>
      </w:r>
    </w:p>
    <w:p w14:paraId="16EB98A4" w14:textId="77777777" w:rsidR="00732479" w:rsidRPr="00D4359D" w:rsidRDefault="00732479" w:rsidP="00732479">
      <w:pPr>
        <w:pStyle w:val="NormalBold"/>
      </w:pPr>
      <w:r w:rsidRPr="00D4359D">
        <w:rPr>
          <w:rStyle w:val="HideTWBExt"/>
          <w:b w:val="0"/>
        </w:rPr>
        <w:t>&lt;/RepeatBlock-By&gt;</w:t>
      </w:r>
    </w:p>
    <w:p w14:paraId="4EABA99C" w14:textId="77777777" w:rsidR="00646BAE" w:rsidRDefault="00646BAE" w:rsidP="00732479">
      <w:pPr>
        <w:pStyle w:val="NormalBold"/>
        <w:rPr>
          <w:rStyle w:val="HideTWBExt"/>
          <w:vanish w:val="0"/>
        </w:rPr>
      </w:pPr>
    </w:p>
    <w:p w14:paraId="674B836F" w14:textId="7A23E8EC"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6FE3631" w14:textId="77777777" w:rsidR="00732479" w:rsidRPr="00D4359D" w:rsidRDefault="00732479" w:rsidP="00732479">
      <w:pPr>
        <w:pStyle w:val="NormalBold"/>
      </w:pPr>
      <w:r w:rsidRPr="00D4359D">
        <w:rPr>
          <w:rStyle w:val="HideTWBExt"/>
        </w:rPr>
        <w:t>&lt;Article&gt;</w:t>
      </w:r>
      <w:r w:rsidRPr="00D4359D">
        <w:t>Ziffer 2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7656AAC" w14:textId="77777777" w:rsidTr="00170CCF">
        <w:trPr>
          <w:trHeight w:hRule="exact" w:val="240"/>
          <w:jc w:val="center"/>
        </w:trPr>
        <w:tc>
          <w:tcPr>
            <w:tcW w:w="9752" w:type="dxa"/>
            <w:gridSpan w:val="2"/>
            <w:tcBorders>
              <w:top w:val="nil"/>
              <w:left w:val="nil"/>
              <w:bottom w:val="nil"/>
              <w:right w:val="nil"/>
            </w:tcBorders>
          </w:tcPr>
          <w:p w14:paraId="7171D781" w14:textId="77777777" w:rsidR="00732479" w:rsidRPr="00D4359D" w:rsidRDefault="00732479" w:rsidP="00170CCF"/>
        </w:tc>
      </w:tr>
      <w:tr w:rsidR="00732479" w:rsidRPr="00D4359D" w14:paraId="55888F39" w14:textId="77777777" w:rsidTr="00170CCF">
        <w:trPr>
          <w:trHeight w:val="240"/>
          <w:jc w:val="center"/>
        </w:trPr>
        <w:tc>
          <w:tcPr>
            <w:tcW w:w="4876" w:type="dxa"/>
            <w:tcBorders>
              <w:top w:val="nil"/>
              <w:left w:val="nil"/>
              <w:bottom w:val="nil"/>
              <w:right w:val="nil"/>
            </w:tcBorders>
          </w:tcPr>
          <w:p w14:paraId="48BA173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61A2EF7" w14:textId="77777777" w:rsidR="00732479" w:rsidRPr="00D4359D" w:rsidRDefault="00732479" w:rsidP="00170CCF">
            <w:pPr>
              <w:pStyle w:val="AmColumnHeading"/>
            </w:pPr>
            <w:r w:rsidRPr="00D4359D">
              <w:t>Geänderter Text</w:t>
            </w:r>
          </w:p>
        </w:tc>
      </w:tr>
      <w:tr w:rsidR="00732479" w:rsidRPr="00D4359D" w14:paraId="6F2E01C3" w14:textId="77777777" w:rsidTr="00170CCF">
        <w:trPr>
          <w:jc w:val="center"/>
        </w:trPr>
        <w:tc>
          <w:tcPr>
            <w:tcW w:w="4876" w:type="dxa"/>
            <w:tcBorders>
              <w:top w:val="nil"/>
              <w:left w:val="nil"/>
              <w:bottom w:val="nil"/>
              <w:right w:val="nil"/>
            </w:tcBorders>
          </w:tcPr>
          <w:p w14:paraId="72EB6136" w14:textId="77777777" w:rsidR="00732479" w:rsidRPr="00D4359D" w:rsidRDefault="00732479" w:rsidP="00170CCF">
            <w:pPr>
              <w:pStyle w:val="Normal6a"/>
            </w:pPr>
          </w:p>
        </w:tc>
        <w:tc>
          <w:tcPr>
            <w:tcW w:w="4876" w:type="dxa"/>
            <w:tcBorders>
              <w:top w:val="nil"/>
              <w:left w:val="nil"/>
              <w:bottom w:val="nil"/>
              <w:right w:val="nil"/>
            </w:tcBorders>
          </w:tcPr>
          <w:p w14:paraId="4AFD36D9" w14:textId="77777777" w:rsidR="00732479" w:rsidRPr="00D4359D" w:rsidRDefault="00732479" w:rsidP="00170CCF">
            <w:pPr>
              <w:pStyle w:val="Normal6a"/>
            </w:pPr>
            <w:r w:rsidRPr="00D4359D">
              <w:rPr>
                <w:b/>
                <w:i/>
              </w:rPr>
              <w:t>2a.</w:t>
            </w:r>
            <w:r w:rsidRPr="00D4359D">
              <w:tab/>
            </w:r>
            <w:r w:rsidRPr="00D4359D">
              <w:rPr>
                <w:b/>
                <w:i/>
              </w:rPr>
              <w:t xml:space="preserve">betont, dass der Zugang von Frauen zu einer hochwertigen Gesundheitsversorgung unabhängig von Einkommen, Bildung oder Wohnort von entscheidender Bedeutung ist, um eine gleichberechtigte Teilhabe an der </w:t>
            </w:r>
            <w:r w:rsidRPr="00D4359D">
              <w:rPr>
                <w:b/>
                <w:i/>
              </w:rPr>
              <w:lastRenderedPageBreak/>
              <w:t>Gesellschaft und am Arbeitsmarkt zu gewährleisten und zugleich die Zuständigkeit der Mitgliedstaaten für die Organisation der Gesundheitssysteme zu achten;</w:t>
            </w:r>
          </w:p>
        </w:tc>
      </w:tr>
    </w:tbl>
    <w:p w14:paraId="53069B5C"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F830CA3" w14:textId="77777777" w:rsidR="00732479" w:rsidRPr="00D4359D" w:rsidRDefault="00732479" w:rsidP="00732479">
      <w:r w:rsidRPr="00D4359D">
        <w:rPr>
          <w:rStyle w:val="HideTWBExt"/>
        </w:rPr>
        <w:t>&lt;/Amend&gt;</w:t>
      </w:r>
    </w:p>
    <w:p w14:paraId="6E1E593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209</w:t>
      </w:r>
      <w:r w:rsidRPr="00D4359D">
        <w:rPr>
          <w:rStyle w:val="HideTWBExt"/>
        </w:rPr>
        <w:t>&lt;/NumAm&gt;</w:t>
      </w:r>
    </w:p>
    <w:p w14:paraId="1D52B096"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084D3726" w14:textId="77777777" w:rsidR="00732479" w:rsidRPr="00D4359D" w:rsidRDefault="00732479" w:rsidP="00732479">
      <w:pPr>
        <w:pStyle w:val="NormalBold"/>
      </w:pPr>
      <w:r w:rsidRPr="00D4359D">
        <w:rPr>
          <w:rStyle w:val="HideTWBExt"/>
          <w:b w:val="0"/>
        </w:rPr>
        <w:t>&lt;/RepeatBlock-By&gt;</w:t>
      </w:r>
    </w:p>
    <w:p w14:paraId="1549595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9F427DB" w14:textId="77777777" w:rsidR="00732479" w:rsidRPr="00D4359D" w:rsidRDefault="00732479" w:rsidP="00732479">
      <w:pPr>
        <w:pStyle w:val="NormalBold"/>
      </w:pPr>
      <w:r w:rsidRPr="00D4359D">
        <w:rPr>
          <w:rStyle w:val="HideTWBExt"/>
        </w:rPr>
        <w:t>&lt;Article&gt;</w:t>
      </w:r>
      <w:r w:rsidRPr="00D4359D">
        <w:t>Ziffer 2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C733A27" w14:textId="77777777" w:rsidTr="00170CCF">
        <w:trPr>
          <w:trHeight w:hRule="exact" w:val="240"/>
          <w:jc w:val="center"/>
        </w:trPr>
        <w:tc>
          <w:tcPr>
            <w:tcW w:w="9752" w:type="dxa"/>
            <w:gridSpan w:val="2"/>
            <w:tcBorders>
              <w:top w:val="nil"/>
              <w:left w:val="nil"/>
              <w:bottom w:val="nil"/>
              <w:right w:val="nil"/>
            </w:tcBorders>
          </w:tcPr>
          <w:p w14:paraId="66A9D592" w14:textId="77777777" w:rsidR="00732479" w:rsidRPr="00D4359D" w:rsidRDefault="00732479" w:rsidP="00170CCF"/>
        </w:tc>
      </w:tr>
      <w:tr w:rsidR="00732479" w:rsidRPr="00D4359D" w14:paraId="0D1620EA" w14:textId="77777777" w:rsidTr="00170CCF">
        <w:trPr>
          <w:trHeight w:val="240"/>
          <w:jc w:val="center"/>
        </w:trPr>
        <w:tc>
          <w:tcPr>
            <w:tcW w:w="4876" w:type="dxa"/>
            <w:tcBorders>
              <w:top w:val="nil"/>
              <w:left w:val="nil"/>
              <w:bottom w:val="nil"/>
              <w:right w:val="nil"/>
            </w:tcBorders>
          </w:tcPr>
          <w:p w14:paraId="0B8AA42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0C8A95C" w14:textId="77777777" w:rsidR="00732479" w:rsidRPr="00D4359D" w:rsidRDefault="00732479" w:rsidP="00170CCF">
            <w:pPr>
              <w:pStyle w:val="AmColumnHeading"/>
            </w:pPr>
            <w:r w:rsidRPr="00D4359D">
              <w:t>Geänderter Text</w:t>
            </w:r>
          </w:p>
        </w:tc>
      </w:tr>
      <w:tr w:rsidR="00732479" w:rsidRPr="00D4359D" w14:paraId="7E5BCF9E" w14:textId="77777777" w:rsidTr="00170CCF">
        <w:trPr>
          <w:jc w:val="center"/>
        </w:trPr>
        <w:tc>
          <w:tcPr>
            <w:tcW w:w="4876" w:type="dxa"/>
            <w:tcBorders>
              <w:top w:val="nil"/>
              <w:left w:val="nil"/>
              <w:bottom w:val="nil"/>
              <w:right w:val="nil"/>
            </w:tcBorders>
          </w:tcPr>
          <w:p w14:paraId="24F97977" w14:textId="77777777" w:rsidR="00732479" w:rsidRPr="00D4359D" w:rsidRDefault="00732479" w:rsidP="00170CCF">
            <w:pPr>
              <w:pStyle w:val="Normal6a"/>
            </w:pPr>
          </w:p>
        </w:tc>
        <w:tc>
          <w:tcPr>
            <w:tcW w:w="4876" w:type="dxa"/>
            <w:tcBorders>
              <w:top w:val="nil"/>
              <w:left w:val="nil"/>
              <w:bottom w:val="nil"/>
              <w:right w:val="nil"/>
            </w:tcBorders>
          </w:tcPr>
          <w:p w14:paraId="11B59683" w14:textId="77777777" w:rsidR="00732479" w:rsidRPr="00D4359D" w:rsidRDefault="00732479" w:rsidP="00170CCF">
            <w:pPr>
              <w:pStyle w:val="Normal6a"/>
            </w:pPr>
            <w:r w:rsidRPr="00D4359D">
              <w:rPr>
                <w:b/>
                <w:i/>
              </w:rPr>
              <w:t>2a.</w:t>
            </w:r>
            <w:r w:rsidRPr="00D4359D">
              <w:tab/>
            </w:r>
            <w:r w:rsidRPr="00D4359D">
              <w:rPr>
                <w:b/>
                <w:i/>
              </w:rPr>
              <w:t>betont, dass das anhaltende geschlechtsspezifische Gefälle bei Betreuungs- und Pflegeaufgaben, durch das Frauen unverhältnismäßig viel informelle und formelle Pflege- und Betreuungsarbeit leisten, ihre Exposition gegenüber einer Reihe von gesundheitlichen Problemen, einschließlich psychischer Erkrankungen, erhöht;</w:t>
            </w:r>
          </w:p>
        </w:tc>
      </w:tr>
    </w:tbl>
    <w:p w14:paraId="2338CAC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4C8CB40" w14:textId="77777777" w:rsidR="00732479" w:rsidRPr="00D4359D" w:rsidRDefault="00732479" w:rsidP="00732479">
      <w:r w:rsidRPr="00D4359D">
        <w:rPr>
          <w:rStyle w:val="HideTWBExt"/>
        </w:rPr>
        <w:t>&lt;/Amend&gt;</w:t>
      </w:r>
    </w:p>
    <w:p w14:paraId="593BE90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210</w:t>
      </w:r>
      <w:r w:rsidRPr="00D4359D">
        <w:rPr>
          <w:rStyle w:val="HideTWBExt"/>
        </w:rPr>
        <w:t>&lt;/NumAm&gt;</w:t>
      </w:r>
    </w:p>
    <w:p w14:paraId="6A678D2E" w14:textId="77777777" w:rsidR="00732479" w:rsidRPr="00D4359D" w:rsidRDefault="00732479" w:rsidP="00732479">
      <w:pPr>
        <w:pStyle w:val="NormalBold"/>
      </w:pPr>
      <w:r w:rsidRPr="00D4359D">
        <w:rPr>
          <w:rStyle w:val="HideTWBExt"/>
          <w:b w:val="0"/>
        </w:rPr>
        <w:t>&lt;RepeatBlock-By&gt;&lt;Members&gt;</w:t>
      </w:r>
      <w:r w:rsidRPr="00D4359D">
        <w:t>Jagna Marczułajtis-Walczak, Ewa Kopacz, Elżbieta Katarzyna Łukacijewska, Mirosława Nykiel</w:t>
      </w:r>
      <w:r w:rsidRPr="00D4359D">
        <w:rPr>
          <w:rStyle w:val="HideTWBExt"/>
          <w:b w:val="0"/>
        </w:rPr>
        <w:t>&lt;/Members&gt;</w:t>
      </w:r>
    </w:p>
    <w:p w14:paraId="219FFD2C" w14:textId="77777777" w:rsidR="00732479" w:rsidRPr="00D4359D" w:rsidRDefault="00732479" w:rsidP="00732479">
      <w:pPr>
        <w:pStyle w:val="NormalBold"/>
      </w:pPr>
      <w:r w:rsidRPr="00D4359D">
        <w:rPr>
          <w:rStyle w:val="HideTWBExt"/>
          <w:b w:val="0"/>
        </w:rPr>
        <w:t>&lt;/RepeatBlock-By&gt;</w:t>
      </w:r>
    </w:p>
    <w:p w14:paraId="6F60F709" w14:textId="77777777" w:rsidR="00646BAE" w:rsidRDefault="00646BAE" w:rsidP="00732479">
      <w:pPr>
        <w:pStyle w:val="NormalBold"/>
        <w:rPr>
          <w:rStyle w:val="HideTWBExt"/>
          <w:vanish w:val="0"/>
        </w:rPr>
      </w:pPr>
    </w:p>
    <w:p w14:paraId="11C04433" w14:textId="2A969F10"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8050962" w14:textId="77777777" w:rsidR="00732479" w:rsidRPr="00D4359D" w:rsidRDefault="00732479" w:rsidP="00732479">
      <w:pPr>
        <w:pStyle w:val="NormalBold"/>
      </w:pPr>
      <w:r w:rsidRPr="00D4359D">
        <w:rPr>
          <w:rStyle w:val="HideTWBExt"/>
        </w:rPr>
        <w:t>&lt;Article&gt;</w:t>
      </w:r>
      <w:r w:rsidRPr="00D4359D">
        <w:t>Ziffer 2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1C63C7C" w14:textId="77777777" w:rsidTr="00170CCF">
        <w:trPr>
          <w:trHeight w:hRule="exact" w:val="240"/>
          <w:jc w:val="center"/>
        </w:trPr>
        <w:tc>
          <w:tcPr>
            <w:tcW w:w="9752" w:type="dxa"/>
            <w:gridSpan w:val="2"/>
            <w:tcBorders>
              <w:top w:val="nil"/>
              <w:left w:val="nil"/>
              <w:bottom w:val="nil"/>
              <w:right w:val="nil"/>
            </w:tcBorders>
          </w:tcPr>
          <w:p w14:paraId="1445B891" w14:textId="77777777" w:rsidR="00732479" w:rsidRPr="00D4359D" w:rsidRDefault="00732479" w:rsidP="00170CCF"/>
        </w:tc>
      </w:tr>
      <w:tr w:rsidR="00732479" w:rsidRPr="00D4359D" w14:paraId="528BA834" w14:textId="77777777" w:rsidTr="00170CCF">
        <w:trPr>
          <w:trHeight w:val="240"/>
          <w:jc w:val="center"/>
        </w:trPr>
        <w:tc>
          <w:tcPr>
            <w:tcW w:w="4876" w:type="dxa"/>
            <w:tcBorders>
              <w:top w:val="nil"/>
              <w:left w:val="nil"/>
              <w:bottom w:val="nil"/>
              <w:right w:val="nil"/>
            </w:tcBorders>
          </w:tcPr>
          <w:p w14:paraId="3D0B488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4EA1099" w14:textId="77777777" w:rsidR="00732479" w:rsidRPr="00D4359D" w:rsidRDefault="00732479" w:rsidP="00170CCF">
            <w:pPr>
              <w:pStyle w:val="AmColumnHeading"/>
            </w:pPr>
            <w:r w:rsidRPr="00D4359D">
              <w:t>Geänderter Text</w:t>
            </w:r>
          </w:p>
        </w:tc>
      </w:tr>
      <w:tr w:rsidR="00732479" w:rsidRPr="00D4359D" w14:paraId="30442805" w14:textId="77777777" w:rsidTr="00170CCF">
        <w:trPr>
          <w:jc w:val="center"/>
        </w:trPr>
        <w:tc>
          <w:tcPr>
            <w:tcW w:w="4876" w:type="dxa"/>
            <w:tcBorders>
              <w:top w:val="nil"/>
              <w:left w:val="nil"/>
              <w:bottom w:val="nil"/>
              <w:right w:val="nil"/>
            </w:tcBorders>
          </w:tcPr>
          <w:p w14:paraId="52C0BF03" w14:textId="77777777" w:rsidR="00732479" w:rsidRPr="00D4359D" w:rsidRDefault="00732479" w:rsidP="00170CCF">
            <w:pPr>
              <w:pStyle w:val="Normal6a"/>
            </w:pPr>
          </w:p>
        </w:tc>
        <w:tc>
          <w:tcPr>
            <w:tcW w:w="4876" w:type="dxa"/>
            <w:tcBorders>
              <w:top w:val="nil"/>
              <w:left w:val="nil"/>
              <w:bottom w:val="nil"/>
              <w:right w:val="nil"/>
            </w:tcBorders>
          </w:tcPr>
          <w:p w14:paraId="476CB40D" w14:textId="77777777" w:rsidR="00732479" w:rsidRPr="00D4359D" w:rsidRDefault="00732479" w:rsidP="00170CCF">
            <w:pPr>
              <w:pStyle w:val="Normal6a"/>
            </w:pPr>
            <w:r w:rsidRPr="00D4359D">
              <w:rPr>
                <w:b/>
                <w:i/>
              </w:rPr>
              <w:t>2a.</w:t>
            </w:r>
            <w:r w:rsidRPr="00D4359D">
              <w:tab/>
            </w:r>
            <w:r w:rsidRPr="00D4359D">
              <w:rPr>
                <w:b/>
                <w:i/>
              </w:rPr>
              <w:t>weist insbesondere darauf hin, dass Früherkennungs- und Vorsorgeprogramme für Frauen mit Behinderungen durchgeführt werden müssen, um zusätzliche gesundheitliche Komplikationen zu vermeiden;</w:t>
            </w:r>
          </w:p>
        </w:tc>
      </w:tr>
    </w:tbl>
    <w:p w14:paraId="41C024BA"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34DD668" w14:textId="77777777" w:rsidR="00732479" w:rsidRPr="00D4359D" w:rsidRDefault="00732479" w:rsidP="00732479">
      <w:r w:rsidRPr="00D4359D">
        <w:rPr>
          <w:rStyle w:val="HideTWBExt"/>
        </w:rPr>
        <w:t>&lt;/Amend&gt;</w:t>
      </w:r>
    </w:p>
    <w:p w14:paraId="50B309D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211</w:t>
      </w:r>
      <w:r w:rsidRPr="00D4359D">
        <w:rPr>
          <w:rStyle w:val="HideTWBExt"/>
        </w:rPr>
        <w:t>&lt;/NumAm&gt;</w:t>
      </w:r>
    </w:p>
    <w:p w14:paraId="7F8E9B75" w14:textId="77777777" w:rsidR="00732479" w:rsidRPr="00D4359D" w:rsidRDefault="00732479" w:rsidP="00732479">
      <w:pPr>
        <w:pStyle w:val="NormalBold"/>
      </w:pPr>
      <w:r w:rsidRPr="00D4359D">
        <w:rPr>
          <w:rStyle w:val="HideTWBExt"/>
          <w:b w:val="0"/>
        </w:rPr>
        <w:t>&lt;RepeatBlock-By&gt;&lt;Members&gt;</w:t>
      </w:r>
      <w:r w:rsidRPr="00D4359D">
        <w:t>Arba Kokalari, Eleonora Meleti, Maria Walsh, Mirosława Nykiel</w:t>
      </w:r>
      <w:r w:rsidRPr="00D4359D">
        <w:rPr>
          <w:rStyle w:val="HideTWBExt"/>
          <w:b w:val="0"/>
        </w:rPr>
        <w:t>&lt;/Members&gt;</w:t>
      </w:r>
    </w:p>
    <w:p w14:paraId="1CEEC37A" w14:textId="77777777" w:rsidR="00732479" w:rsidRPr="00D4359D" w:rsidRDefault="00732479" w:rsidP="00732479">
      <w:pPr>
        <w:pStyle w:val="NormalBold"/>
      </w:pPr>
      <w:r w:rsidRPr="00D4359D">
        <w:rPr>
          <w:rStyle w:val="HideTWBExt"/>
          <w:b w:val="0"/>
        </w:rPr>
        <w:t>&lt;/RepeatBlock-By&gt;</w:t>
      </w:r>
    </w:p>
    <w:p w14:paraId="0ECDEF6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D66BC62" w14:textId="77777777" w:rsidR="00732479" w:rsidRPr="00D4359D" w:rsidRDefault="00732479" w:rsidP="00732479">
      <w:pPr>
        <w:pStyle w:val="NormalBold"/>
      </w:pPr>
      <w:r w:rsidRPr="00D4359D">
        <w:rPr>
          <w:rStyle w:val="HideTWBExt"/>
        </w:rPr>
        <w:t>&lt;Article&gt;</w:t>
      </w:r>
      <w:r w:rsidRPr="00D4359D">
        <w:t>Ziffer 2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6E5670B" w14:textId="77777777" w:rsidTr="00170CCF">
        <w:trPr>
          <w:trHeight w:hRule="exact" w:val="240"/>
          <w:jc w:val="center"/>
        </w:trPr>
        <w:tc>
          <w:tcPr>
            <w:tcW w:w="9752" w:type="dxa"/>
            <w:gridSpan w:val="2"/>
            <w:tcBorders>
              <w:top w:val="nil"/>
              <w:left w:val="nil"/>
              <w:bottom w:val="nil"/>
              <w:right w:val="nil"/>
            </w:tcBorders>
          </w:tcPr>
          <w:p w14:paraId="3955AD48" w14:textId="77777777" w:rsidR="00732479" w:rsidRPr="00D4359D" w:rsidRDefault="00732479" w:rsidP="00170CCF"/>
        </w:tc>
      </w:tr>
      <w:tr w:rsidR="00732479" w:rsidRPr="00D4359D" w14:paraId="1625192C" w14:textId="77777777" w:rsidTr="00170CCF">
        <w:trPr>
          <w:trHeight w:val="240"/>
          <w:jc w:val="center"/>
        </w:trPr>
        <w:tc>
          <w:tcPr>
            <w:tcW w:w="4876" w:type="dxa"/>
            <w:tcBorders>
              <w:top w:val="nil"/>
              <w:left w:val="nil"/>
              <w:bottom w:val="nil"/>
              <w:right w:val="nil"/>
            </w:tcBorders>
          </w:tcPr>
          <w:p w14:paraId="49AEDA3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3F5C220" w14:textId="77777777" w:rsidR="00732479" w:rsidRPr="00D4359D" w:rsidRDefault="00732479" w:rsidP="00170CCF">
            <w:pPr>
              <w:pStyle w:val="AmColumnHeading"/>
            </w:pPr>
            <w:r w:rsidRPr="00D4359D">
              <w:t>Geänderter Text</w:t>
            </w:r>
          </w:p>
        </w:tc>
      </w:tr>
      <w:tr w:rsidR="00732479" w:rsidRPr="00D4359D" w14:paraId="33867FE5" w14:textId="77777777" w:rsidTr="00170CCF">
        <w:trPr>
          <w:jc w:val="center"/>
        </w:trPr>
        <w:tc>
          <w:tcPr>
            <w:tcW w:w="4876" w:type="dxa"/>
            <w:tcBorders>
              <w:top w:val="nil"/>
              <w:left w:val="nil"/>
              <w:bottom w:val="nil"/>
              <w:right w:val="nil"/>
            </w:tcBorders>
          </w:tcPr>
          <w:p w14:paraId="284374C4" w14:textId="77777777" w:rsidR="00732479" w:rsidRPr="00D4359D" w:rsidRDefault="00732479" w:rsidP="00170CCF">
            <w:pPr>
              <w:pStyle w:val="Normal6a"/>
            </w:pPr>
          </w:p>
        </w:tc>
        <w:tc>
          <w:tcPr>
            <w:tcW w:w="4876" w:type="dxa"/>
            <w:tcBorders>
              <w:top w:val="nil"/>
              <w:left w:val="nil"/>
              <w:bottom w:val="nil"/>
              <w:right w:val="nil"/>
            </w:tcBorders>
          </w:tcPr>
          <w:p w14:paraId="3EE35D7E" w14:textId="77777777" w:rsidR="00732479" w:rsidRPr="00D4359D" w:rsidRDefault="00732479" w:rsidP="00170CCF">
            <w:pPr>
              <w:pStyle w:val="Normal6a"/>
            </w:pPr>
            <w:r w:rsidRPr="00D4359D">
              <w:rPr>
                <w:b/>
                <w:i/>
              </w:rPr>
              <w:t>2a.</w:t>
            </w:r>
            <w:r w:rsidRPr="00D4359D">
              <w:tab/>
            </w:r>
            <w:r w:rsidRPr="00D4359D">
              <w:rPr>
                <w:b/>
                <w:i/>
              </w:rPr>
              <w:t>betont, dass die Forschung zu Erkrankungen und Beschwerden im Zusammenhang mit dem weiblichen Körper, wie beispielsweise Endometriose, Vestibulodynie, der Menopause und Dysmenorrhoe, verstärkt werden muss;</w:t>
            </w:r>
          </w:p>
        </w:tc>
      </w:tr>
    </w:tbl>
    <w:p w14:paraId="49E534D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9298607" w14:textId="77777777" w:rsidR="00732479" w:rsidRPr="00D4359D" w:rsidRDefault="00732479" w:rsidP="00732479">
      <w:r w:rsidRPr="00D4359D">
        <w:rPr>
          <w:rStyle w:val="HideTWBExt"/>
        </w:rPr>
        <w:t>&lt;/Amend&gt;</w:t>
      </w:r>
    </w:p>
    <w:p w14:paraId="1324819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212</w:t>
      </w:r>
      <w:r w:rsidRPr="00D4359D">
        <w:rPr>
          <w:rStyle w:val="HideTWBExt"/>
        </w:rPr>
        <w:t>&lt;/NumAm&gt;</w:t>
      </w:r>
    </w:p>
    <w:p w14:paraId="7A8D3D1F"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176ECD58" w14:textId="77777777" w:rsidR="00732479" w:rsidRPr="00D4359D" w:rsidRDefault="00732479" w:rsidP="00732479">
      <w:pPr>
        <w:pStyle w:val="NormalBold"/>
      </w:pPr>
      <w:r w:rsidRPr="00D4359D">
        <w:rPr>
          <w:rStyle w:val="HideTWBExt"/>
          <w:b w:val="0"/>
        </w:rPr>
        <w:t>&lt;/RepeatBlock-By&gt;</w:t>
      </w:r>
    </w:p>
    <w:p w14:paraId="10C85ED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1EB4EF2" w14:textId="77777777" w:rsidR="00732479" w:rsidRPr="00D4359D" w:rsidRDefault="00732479" w:rsidP="00732479">
      <w:pPr>
        <w:pStyle w:val="NormalBold"/>
      </w:pPr>
      <w:r w:rsidRPr="00D4359D">
        <w:rPr>
          <w:rStyle w:val="HideTWBExt"/>
        </w:rPr>
        <w:t>&lt;Article&gt;</w:t>
      </w:r>
      <w:r w:rsidRPr="00D4359D">
        <w:t>Ziffer 2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5D02064" w14:textId="77777777" w:rsidTr="00170CCF">
        <w:trPr>
          <w:trHeight w:hRule="exact" w:val="240"/>
          <w:jc w:val="center"/>
        </w:trPr>
        <w:tc>
          <w:tcPr>
            <w:tcW w:w="9752" w:type="dxa"/>
            <w:gridSpan w:val="2"/>
            <w:tcBorders>
              <w:top w:val="nil"/>
              <w:left w:val="nil"/>
              <w:bottom w:val="nil"/>
              <w:right w:val="nil"/>
            </w:tcBorders>
          </w:tcPr>
          <w:p w14:paraId="6B4088E1" w14:textId="77777777" w:rsidR="00732479" w:rsidRPr="00D4359D" w:rsidRDefault="00732479" w:rsidP="00170CCF"/>
        </w:tc>
      </w:tr>
      <w:tr w:rsidR="00732479" w:rsidRPr="00D4359D" w14:paraId="4DE56E6A" w14:textId="77777777" w:rsidTr="00170CCF">
        <w:trPr>
          <w:trHeight w:val="240"/>
          <w:jc w:val="center"/>
        </w:trPr>
        <w:tc>
          <w:tcPr>
            <w:tcW w:w="4876" w:type="dxa"/>
            <w:tcBorders>
              <w:top w:val="nil"/>
              <w:left w:val="nil"/>
              <w:bottom w:val="nil"/>
              <w:right w:val="nil"/>
            </w:tcBorders>
          </w:tcPr>
          <w:p w14:paraId="3C77718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D4AE950" w14:textId="77777777" w:rsidR="00732479" w:rsidRPr="00D4359D" w:rsidRDefault="00732479" w:rsidP="00170CCF">
            <w:pPr>
              <w:pStyle w:val="AmColumnHeading"/>
            </w:pPr>
            <w:r w:rsidRPr="00D4359D">
              <w:t>Geänderter Text</w:t>
            </w:r>
          </w:p>
        </w:tc>
      </w:tr>
      <w:tr w:rsidR="00732479" w:rsidRPr="00D4359D" w14:paraId="4631BAB0" w14:textId="77777777" w:rsidTr="00170CCF">
        <w:trPr>
          <w:jc w:val="center"/>
        </w:trPr>
        <w:tc>
          <w:tcPr>
            <w:tcW w:w="4876" w:type="dxa"/>
            <w:tcBorders>
              <w:top w:val="nil"/>
              <w:left w:val="nil"/>
              <w:bottom w:val="nil"/>
              <w:right w:val="nil"/>
            </w:tcBorders>
          </w:tcPr>
          <w:p w14:paraId="75C9B5DE" w14:textId="77777777" w:rsidR="00732479" w:rsidRPr="00D4359D" w:rsidRDefault="00732479" w:rsidP="00170CCF">
            <w:pPr>
              <w:pStyle w:val="Normal6a"/>
            </w:pPr>
          </w:p>
        </w:tc>
        <w:tc>
          <w:tcPr>
            <w:tcW w:w="4876" w:type="dxa"/>
            <w:tcBorders>
              <w:top w:val="nil"/>
              <w:left w:val="nil"/>
              <w:bottom w:val="nil"/>
              <w:right w:val="nil"/>
            </w:tcBorders>
          </w:tcPr>
          <w:p w14:paraId="5652EBED" w14:textId="77777777" w:rsidR="00732479" w:rsidRPr="00D4359D" w:rsidRDefault="00732479" w:rsidP="00170CCF">
            <w:pPr>
              <w:pStyle w:val="Normal6a"/>
            </w:pPr>
            <w:r w:rsidRPr="00D4359D">
              <w:rPr>
                <w:b/>
                <w:i/>
              </w:rPr>
              <w:t>2b.</w:t>
            </w:r>
            <w:r w:rsidRPr="00D4359D">
              <w:tab/>
            </w:r>
            <w:r w:rsidRPr="00D4359D">
              <w:rPr>
                <w:b/>
                <w:i/>
              </w:rPr>
              <w:t>hebt hervor, dass Frauen, die mit intersektionaler Diskriminierung konfrontiert sind, einschließlich Frauen mit Behinderungen, Migrantinnen und weibliche Flüchtlinge, rassifizierte Frauen und Frauen aus ethnischen Minderheiten, LBTQI+-Frauen, Roma-Frauen, ältere Frauen, in Armut lebende Frauen, Frauen ohne Ausweispapiere, auf dem Land lebende Frauen, Frauen, denen die Freiheit entzogen wurde, und Überlebende geschlechtsspezifischer Gewalt, nur eingeschränkten Zugang zur Gesundheitsversorgung haben;</w:t>
            </w:r>
          </w:p>
        </w:tc>
      </w:tr>
    </w:tbl>
    <w:p w14:paraId="7CD3D8B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62EAC97" w14:textId="77777777" w:rsidR="00732479" w:rsidRPr="00D4359D" w:rsidRDefault="00732479" w:rsidP="00732479">
      <w:r w:rsidRPr="00D4359D">
        <w:rPr>
          <w:rStyle w:val="HideTWBExt"/>
        </w:rPr>
        <w:lastRenderedPageBreak/>
        <w:t>&lt;/Amend&gt;</w:t>
      </w:r>
    </w:p>
    <w:p w14:paraId="100EADC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213</w:t>
      </w:r>
      <w:r w:rsidRPr="00D4359D">
        <w:rPr>
          <w:rStyle w:val="HideTWBExt"/>
        </w:rPr>
        <w:t>&lt;/NumAm&gt;</w:t>
      </w:r>
    </w:p>
    <w:p w14:paraId="1E2D05FB"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404B367D" w14:textId="77777777" w:rsidR="00732479" w:rsidRPr="00D4359D" w:rsidRDefault="00732479" w:rsidP="00732479">
      <w:pPr>
        <w:pStyle w:val="NormalBold"/>
      </w:pPr>
      <w:r w:rsidRPr="00D4359D">
        <w:rPr>
          <w:rStyle w:val="HideTWBExt"/>
          <w:b w:val="0"/>
        </w:rPr>
        <w:t>&lt;/RepeatBlock-By&gt;</w:t>
      </w:r>
    </w:p>
    <w:p w14:paraId="20763E1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339BD2B" w14:textId="77777777" w:rsidR="00732479" w:rsidRPr="00D4359D" w:rsidRDefault="00732479" w:rsidP="00732479">
      <w:pPr>
        <w:pStyle w:val="NormalBold"/>
      </w:pPr>
      <w:r w:rsidRPr="00D4359D">
        <w:rPr>
          <w:rStyle w:val="HideTWBExt"/>
        </w:rPr>
        <w:t>&lt;Article&gt;</w:t>
      </w:r>
      <w:r w:rsidRPr="00D4359D">
        <w:t>Ziffer 2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C7FA966" w14:textId="77777777" w:rsidTr="00170CCF">
        <w:trPr>
          <w:trHeight w:hRule="exact" w:val="240"/>
          <w:jc w:val="center"/>
        </w:trPr>
        <w:tc>
          <w:tcPr>
            <w:tcW w:w="9752" w:type="dxa"/>
            <w:gridSpan w:val="2"/>
            <w:tcBorders>
              <w:top w:val="nil"/>
              <w:left w:val="nil"/>
              <w:bottom w:val="nil"/>
              <w:right w:val="nil"/>
            </w:tcBorders>
          </w:tcPr>
          <w:p w14:paraId="091B0446" w14:textId="77777777" w:rsidR="00732479" w:rsidRPr="00D4359D" w:rsidRDefault="00732479" w:rsidP="00170CCF"/>
        </w:tc>
      </w:tr>
      <w:tr w:rsidR="00732479" w:rsidRPr="00D4359D" w14:paraId="3EA1401D" w14:textId="77777777" w:rsidTr="00170CCF">
        <w:trPr>
          <w:trHeight w:val="240"/>
          <w:jc w:val="center"/>
        </w:trPr>
        <w:tc>
          <w:tcPr>
            <w:tcW w:w="4876" w:type="dxa"/>
            <w:tcBorders>
              <w:top w:val="nil"/>
              <w:left w:val="nil"/>
              <w:bottom w:val="nil"/>
              <w:right w:val="nil"/>
            </w:tcBorders>
          </w:tcPr>
          <w:p w14:paraId="7892A23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C65209F" w14:textId="77777777" w:rsidR="00732479" w:rsidRPr="00D4359D" w:rsidRDefault="00732479" w:rsidP="00170CCF">
            <w:pPr>
              <w:pStyle w:val="AmColumnHeading"/>
            </w:pPr>
            <w:r w:rsidRPr="00D4359D">
              <w:t>Geänderter Text</w:t>
            </w:r>
          </w:p>
        </w:tc>
      </w:tr>
      <w:tr w:rsidR="00732479" w:rsidRPr="00D4359D" w14:paraId="7039AB1B" w14:textId="77777777" w:rsidTr="00170CCF">
        <w:trPr>
          <w:jc w:val="center"/>
        </w:trPr>
        <w:tc>
          <w:tcPr>
            <w:tcW w:w="4876" w:type="dxa"/>
            <w:tcBorders>
              <w:top w:val="nil"/>
              <w:left w:val="nil"/>
              <w:bottom w:val="nil"/>
              <w:right w:val="nil"/>
            </w:tcBorders>
          </w:tcPr>
          <w:p w14:paraId="4B2575E5" w14:textId="77777777" w:rsidR="00732479" w:rsidRPr="00D4359D" w:rsidRDefault="00732479" w:rsidP="00170CCF">
            <w:pPr>
              <w:pStyle w:val="Normal6a"/>
            </w:pPr>
          </w:p>
        </w:tc>
        <w:tc>
          <w:tcPr>
            <w:tcW w:w="4876" w:type="dxa"/>
            <w:tcBorders>
              <w:top w:val="nil"/>
              <w:left w:val="nil"/>
              <w:bottom w:val="nil"/>
              <w:right w:val="nil"/>
            </w:tcBorders>
          </w:tcPr>
          <w:p w14:paraId="7728B877" w14:textId="77777777" w:rsidR="00732479" w:rsidRPr="00D4359D" w:rsidRDefault="00732479" w:rsidP="00170CCF">
            <w:pPr>
              <w:pStyle w:val="Normal6a"/>
            </w:pPr>
            <w:r w:rsidRPr="00D4359D">
              <w:rPr>
                <w:b/>
                <w:i/>
              </w:rPr>
              <w:t>2b.</w:t>
            </w:r>
            <w:r w:rsidRPr="00D4359D">
              <w:tab/>
            </w:r>
            <w:r w:rsidRPr="00D4359D">
              <w:rPr>
                <w:b/>
                <w:i/>
              </w:rPr>
              <w:t>fordert die Kommission auf, geografische Unterschiede beim Zugang zur Diagnose und Behandlung geschlechtsspezifischer Erkrankungen und Beschwerden, von denen insbesondere Frauen in ländlichen, abgelegenen und wirtschaftlich benachteiligten Regionen betroffen sind, durch Koordinierungs- und Finanzierungsmechanismen sowie Systeme für den Austausch von Wissen auf Unionsebene anzugehen;</w:t>
            </w:r>
          </w:p>
        </w:tc>
      </w:tr>
    </w:tbl>
    <w:p w14:paraId="6F66310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E72D97E" w14:textId="77777777" w:rsidR="00732479" w:rsidRPr="00D4359D" w:rsidRDefault="00732479" w:rsidP="00732479">
      <w:r w:rsidRPr="00D4359D">
        <w:rPr>
          <w:rStyle w:val="HideTWBExt"/>
        </w:rPr>
        <w:t>&lt;/Amend&gt;</w:t>
      </w:r>
    </w:p>
    <w:p w14:paraId="62DA349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214</w:t>
      </w:r>
      <w:r w:rsidRPr="00D4359D">
        <w:rPr>
          <w:rStyle w:val="HideTWBExt"/>
        </w:rPr>
        <w:t>&lt;/NumAm&gt;</w:t>
      </w:r>
    </w:p>
    <w:p w14:paraId="6821A23C" w14:textId="77777777" w:rsidR="00732479" w:rsidRPr="00D4359D" w:rsidRDefault="00732479" w:rsidP="00732479">
      <w:pPr>
        <w:pStyle w:val="NormalBold"/>
      </w:pPr>
      <w:r w:rsidRPr="00D4359D">
        <w:rPr>
          <w:rStyle w:val="HideTWBExt"/>
          <w:b w:val="0"/>
        </w:rPr>
        <w:t>&lt;RepeatBlock-By&gt;&lt;Members&gt;</w:t>
      </w:r>
      <w:r w:rsidRPr="00D4359D">
        <w:t>Jagna Marczułajtis-Walczak, Ewa Kopacz, Elżbieta Katarzyna Łukacijewska, Mirosława Nykiel</w:t>
      </w:r>
      <w:r w:rsidRPr="00D4359D">
        <w:rPr>
          <w:rStyle w:val="HideTWBExt"/>
          <w:b w:val="0"/>
        </w:rPr>
        <w:t>&lt;/Members&gt;</w:t>
      </w:r>
    </w:p>
    <w:p w14:paraId="6D59B5E8" w14:textId="77777777" w:rsidR="00732479" w:rsidRPr="00D4359D" w:rsidRDefault="00732479" w:rsidP="00732479">
      <w:pPr>
        <w:pStyle w:val="NormalBold"/>
      </w:pPr>
      <w:r w:rsidRPr="00D4359D">
        <w:rPr>
          <w:rStyle w:val="HideTWBExt"/>
          <w:b w:val="0"/>
        </w:rPr>
        <w:t>&lt;/RepeatBlock-By&gt;</w:t>
      </w:r>
    </w:p>
    <w:p w14:paraId="25A4648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EB0F0B3" w14:textId="77777777" w:rsidR="00732479" w:rsidRPr="00D4359D" w:rsidRDefault="00732479" w:rsidP="00732479">
      <w:pPr>
        <w:pStyle w:val="NormalBold"/>
      </w:pPr>
      <w:r w:rsidRPr="00D4359D">
        <w:rPr>
          <w:rStyle w:val="HideTWBExt"/>
        </w:rPr>
        <w:t>&lt;Article&gt;</w:t>
      </w:r>
      <w:r w:rsidRPr="00D4359D">
        <w:t>Ziffer 2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2FD47B2" w14:textId="77777777" w:rsidTr="00170CCF">
        <w:trPr>
          <w:trHeight w:hRule="exact" w:val="240"/>
          <w:jc w:val="center"/>
        </w:trPr>
        <w:tc>
          <w:tcPr>
            <w:tcW w:w="9752" w:type="dxa"/>
            <w:gridSpan w:val="2"/>
            <w:tcBorders>
              <w:top w:val="nil"/>
              <w:left w:val="nil"/>
              <w:bottom w:val="nil"/>
              <w:right w:val="nil"/>
            </w:tcBorders>
          </w:tcPr>
          <w:p w14:paraId="550EC736" w14:textId="77777777" w:rsidR="00732479" w:rsidRPr="00D4359D" w:rsidRDefault="00732479" w:rsidP="00170CCF"/>
        </w:tc>
      </w:tr>
      <w:tr w:rsidR="00732479" w:rsidRPr="00D4359D" w14:paraId="6B80D04C" w14:textId="77777777" w:rsidTr="00170CCF">
        <w:trPr>
          <w:trHeight w:val="240"/>
          <w:jc w:val="center"/>
        </w:trPr>
        <w:tc>
          <w:tcPr>
            <w:tcW w:w="4876" w:type="dxa"/>
            <w:tcBorders>
              <w:top w:val="nil"/>
              <w:left w:val="nil"/>
              <w:bottom w:val="nil"/>
              <w:right w:val="nil"/>
            </w:tcBorders>
          </w:tcPr>
          <w:p w14:paraId="39B452C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5D87156" w14:textId="77777777" w:rsidR="00732479" w:rsidRPr="00D4359D" w:rsidRDefault="00732479" w:rsidP="00170CCF">
            <w:pPr>
              <w:pStyle w:val="AmColumnHeading"/>
            </w:pPr>
            <w:r w:rsidRPr="00D4359D">
              <w:t>Geänderter Text</w:t>
            </w:r>
          </w:p>
        </w:tc>
      </w:tr>
      <w:tr w:rsidR="00732479" w:rsidRPr="00D4359D" w14:paraId="2AA176B6" w14:textId="77777777" w:rsidTr="00170CCF">
        <w:trPr>
          <w:jc w:val="center"/>
        </w:trPr>
        <w:tc>
          <w:tcPr>
            <w:tcW w:w="4876" w:type="dxa"/>
            <w:tcBorders>
              <w:top w:val="nil"/>
              <w:left w:val="nil"/>
              <w:bottom w:val="nil"/>
              <w:right w:val="nil"/>
            </w:tcBorders>
          </w:tcPr>
          <w:p w14:paraId="47C3EE91" w14:textId="77777777" w:rsidR="00732479" w:rsidRPr="00D4359D" w:rsidRDefault="00732479" w:rsidP="00170CCF">
            <w:pPr>
              <w:pStyle w:val="Normal6a"/>
            </w:pPr>
          </w:p>
        </w:tc>
        <w:tc>
          <w:tcPr>
            <w:tcW w:w="4876" w:type="dxa"/>
            <w:tcBorders>
              <w:top w:val="nil"/>
              <w:left w:val="nil"/>
              <w:bottom w:val="nil"/>
              <w:right w:val="nil"/>
            </w:tcBorders>
          </w:tcPr>
          <w:p w14:paraId="42A40D5D" w14:textId="77777777" w:rsidR="00732479" w:rsidRPr="00D4359D" w:rsidRDefault="00732479" w:rsidP="00170CCF">
            <w:pPr>
              <w:pStyle w:val="Normal6a"/>
            </w:pPr>
            <w:r w:rsidRPr="00D4359D">
              <w:rPr>
                <w:b/>
                <w:i/>
              </w:rPr>
              <w:t>2b.</w:t>
            </w:r>
            <w:r w:rsidRPr="00D4359D">
              <w:tab/>
            </w:r>
            <w:r w:rsidRPr="00D4359D">
              <w:rPr>
                <w:b/>
                <w:i/>
              </w:rPr>
              <w:t>betont, dass Frauen Erkrankungen und Beschwerden entwickeln, die sich aus der langfristigen Betreuung von Kindern, älteren Menschen und Menschen mit Behinderungen ergeben; betont, dass eine gerechte und gleichberechtigte Verteilung der Betreuungspflichten gefördert werden muss;</w:t>
            </w:r>
          </w:p>
        </w:tc>
      </w:tr>
    </w:tbl>
    <w:p w14:paraId="0F53FA5D"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3B877E3" w14:textId="77777777" w:rsidR="00732479" w:rsidRPr="00D4359D" w:rsidRDefault="00732479" w:rsidP="00732479">
      <w:r w:rsidRPr="00D4359D">
        <w:rPr>
          <w:rStyle w:val="HideTWBExt"/>
        </w:rPr>
        <w:t>&lt;/Amend&gt;</w:t>
      </w:r>
    </w:p>
    <w:p w14:paraId="7329FC1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215</w:t>
      </w:r>
      <w:r w:rsidRPr="00D4359D">
        <w:rPr>
          <w:rStyle w:val="HideTWBExt"/>
        </w:rPr>
        <w:t>&lt;/NumAm&gt;</w:t>
      </w:r>
    </w:p>
    <w:p w14:paraId="2CB81036"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2C52C128" w14:textId="77777777" w:rsidR="00732479" w:rsidRPr="00D4359D" w:rsidRDefault="00732479" w:rsidP="00732479">
      <w:pPr>
        <w:pStyle w:val="NormalBold"/>
      </w:pPr>
      <w:r w:rsidRPr="00D4359D">
        <w:rPr>
          <w:rStyle w:val="HideTWBExt"/>
          <w:b w:val="0"/>
        </w:rPr>
        <w:t>&lt;/RepeatBlock-By&gt;</w:t>
      </w:r>
    </w:p>
    <w:p w14:paraId="7DC8F7B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1D32B2D" w14:textId="77777777" w:rsidR="00732479" w:rsidRPr="00D4359D" w:rsidRDefault="00732479" w:rsidP="00732479">
      <w:pPr>
        <w:pStyle w:val="NormalBold"/>
      </w:pPr>
      <w:r w:rsidRPr="00D4359D">
        <w:rPr>
          <w:rStyle w:val="HideTWBExt"/>
        </w:rPr>
        <w:t>&lt;Article&gt;</w:t>
      </w:r>
      <w:r w:rsidRPr="00D4359D">
        <w:t>Ziffer 2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259D49C" w14:textId="77777777" w:rsidTr="00170CCF">
        <w:trPr>
          <w:trHeight w:hRule="exact" w:val="240"/>
          <w:jc w:val="center"/>
        </w:trPr>
        <w:tc>
          <w:tcPr>
            <w:tcW w:w="9752" w:type="dxa"/>
            <w:gridSpan w:val="2"/>
            <w:tcBorders>
              <w:top w:val="nil"/>
              <w:left w:val="nil"/>
              <w:bottom w:val="nil"/>
              <w:right w:val="nil"/>
            </w:tcBorders>
          </w:tcPr>
          <w:p w14:paraId="3D2C2A26" w14:textId="77777777" w:rsidR="00732479" w:rsidRPr="00D4359D" w:rsidRDefault="00732479" w:rsidP="00170CCF"/>
        </w:tc>
      </w:tr>
      <w:tr w:rsidR="00732479" w:rsidRPr="00D4359D" w14:paraId="584F4AAE" w14:textId="77777777" w:rsidTr="00170CCF">
        <w:trPr>
          <w:trHeight w:val="240"/>
          <w:jc w:val="center"/>
        </w:trPr>
        <w:tc>
          <w:tcPr>
            <w:tcW w:w="4876" w:type="dxa"/>
            <w:tcBorders>
              <w:top w:val="nil"/>
              <w:left w:val="nil"/>
              <w:bottom w:val="nil"/>
              <w:right w:val="nil"/>
            </w:tcBorders>
          </w:tcPr>
          <w:p w14:paraId="2B3E589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1D94C42" w14:textId="77777777" w:rsidR="00732479" w:rsidRPr="00D4359D" w:rsidRDefault="00732479" w:rsidP="00170CCF">
            <w:pPr>
              <w:pStyle w:val="AmColumnHeading"/>
            </w:pPr>
            <w:r w:rsidRPr="00D4359D">
              <w:t>Geänderter Text</w:t>
            </w:r>
          </w:p>
        </w:tc>
      </w:tr>
      <w:tr w:rsidR="00732479" w:rsidRPr="00D4359D" w14:paraId="46F0FBCC" w14:textId="77777777" w:rsidTr="00170CCF">
        <w:trPr>
          <w:jc w:val="center"/>
        </w:trPr>
        <w:tc>
          <w:tcPr>
            <w:tcW w:w="4876" w:type="dxa"/>
            <w:tcBorders>
              <w:top w:val="nil"/>
              <w:left w:val="nil"/>
              <w:bottom w:val="nil"/>
              <w:right w:val="nil"/>
            </w:tcBorders>
          </w:tcPr>
          <w:p w14:paraId="74F0D2B8" w14:textId="77777777" w:rsidR="00732479" w:rsidRPr="00D4359D" w:rsidRDefault="00732479" w:rsidP="00170CCF">
            <w:pPr>
              <w:pStyle w:val="Normal6a"/>
            </w:pPr>
          </w:p>
        </w:tc>
        <w:tc>
          <w:tcPr>
            <w:tcW w:w="4876" w:type="dxa"/>
            <w:tcBorders>
              <w:top w:val="nil"/>
              <w:left w:val="nil"/>
              <w:bottom w:val="nil"/>
              <w:right w:val="nil"/>
            </w:tcBorders>
          </w:tcPr>
          <w:p w14:paraId="55D0D10E" w14:textId="77777777" w:rsidR="00732479" w:rsidRPr="00D4359D" w:rsidRDefault="00732479" w:rsidP="00170CCF">
            <w:pPr>
              <w:pStyle w:val="Normal6a"/>
            </w:pPr>
            <w:r w:rsidRPr="00D4359D">
              <w:rPr>
                <w:b/>
                <w:i/>
              </w:rPr>
              <w:t>2b.</w:t>
            </w:r>
            <w:r w:rsidRPr="00D4359D">
              <w:tab/>
            </w:r>
            <w:r w:rsidRPr="00D4359D">
              <w:rPr>
                <w:b/>
                <w:i/>
              </w:rPr>
              <w:t>betont, dass die vielfältigen Ungleichheiten angegangen werden müssen, mit denen gefährdete Frauen und Mädchen beim Zugang zu Gesundheitsdiensten konfrontiert sind, darunter Frauen mit Behinderungen, Frauen aus benachteiligten Verhältnissen und Frauen, die in institutionellen Einrichtungen leben;</w:t>
            </w:r>
          </w:p>
        </w:tc>
      </w:tr>
    </w:tbl>
    <w:p w14:paraId="25F8A8AA"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F6B3648" w14:textId="77777777" w:rsidR="00732479" w:rsidRPr="00D4359D" w:rsidRDefault="00732479" w:rsidP="00732479">
      <w:r w:rsidRPr="00D4359D">
        <w:rPr>
          <w:rStyle w:val="HideTWBExt"/>
        </w:rPr>
        <w:t>&lt;/Amend&gt;</w:t>
      </w:r>
    </w:p>
    <w:p w14:paraId="08E047E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216</w:t>
      </w:r>
      <w:r w:rsidRPr="00D4359D">
        <w:rPr>
          <w:rStyle w:val="HideTWBExt"/>
        </w:rPr>
        <w:t>&lt;/NumAm&gt;</w:t>
      </w:r>
    </w:p>
    <w:p w14:paraId="1F32A7BC"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755989B8" w14:textId="77777777" w:rsidR="00732479" w:rsidRPr="00D4359D" w:rsidRDefault="00732479" w:rsidP="00732479">
      <w:pPr>
        <w:pStyle w:val="NormalBold"/>
      </w:pPr>
      <w:r w:rsidRPr="00D4359D">
        <w:rPr>
          <w:rStyle w:val="HideTWBExt"/>
          <w:b w:val="0"/>
        </w:rPr>
        <w:t>&lt;/RepeatBlock-By&gt;</w:t>
      </w:r>
    </w:p>
    <w:p w14:paraId="0705616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476E5DD" w14:textId="77777777" w:rsidR="00732479" w:rsidRPr="00D4359D" w:rsidRDefault="00732479" w:rsidP="00732479">
      <w:pPr>
        <w:pStyle w:val="NormalBold"/>
      </w:pPr>
      <w:r w:rsidRPr="00D4359D">
        <w:rPr>
          <w:rStyle w:val="HideTWBExt"/>
        </w:rPr>
        <w:t>&lt;Article&gt;</w:t>
      </w:r>
      <w:r w:rsidRPr="00D4359D">
        <w:t>Ziffer 2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4387D54" w14:textId="77777777" w:rsidTr="00170CCF">
        <w:trPr>
          <w:trHeight w:hRule="exact" w:val="240"/>
          <w:jc w:val="center"/>
        </w:trPr>
        <w:tc>
          <w:tcPr>
            <w:tcW w:w="9752" w:type="dxa"/>
            <w:gridSpan w:val="2"/>
            <w:tcBorders>
              <w:top w:val="nil"/>
              <w:left w:val="nil"/>
              <w:bottom w:val="nil"/>
              <w:right w:val="nil"/>
            </w:tcBorders>
          </w:tcPr>
          <w:p w14:paraId="105D3EA2" w14:textId="77777777" w:rsidR="00732479" w:rsidRPr="00D4359D" w:rsidRDefault="00732479" w:rsidP="00170CCF"/>
        </w:tc>
      </w:tr>
      <w:tr w:rsidR="00732479" w:rsidRPr="00D4359D" w14:paraId="20D8D522" w14:textId="77777777" w:rsidTr="00170CCF">
        <w:trPr>
          <w:trHeight w:val="240"/>
          <w:jc w:val="center"/>
        </w:trPr>
        <w:tc>
          <w:tcPr>
            <w:tcW w:w="4876" w:type="dxa"/>
            <w:tcBorders>
              <w:top w:val="nil"/>
              <w:left w:val="nil"/>
              <w:bottom w:val="nil"/>
              <w:right w:val="nil"/>
            </w:tcBorders>
          </w:tcPr>
          <w:p w14:paraId="662CED5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49AC733" w14:textId="77777777" w:rsidR="00732479" w:rsidRPr="00D4359D" w:rsidRDefault="00732479" w:rsidP="00170CCF">
            <w:pPr>
              <w:pStyle w:val="AmColumnHeading"/>
            </w:pPr>
            <w:r w:rsidRPr="00D4359D">
              <w:t>Geänderter Text</w:t>
            </w:r>
          </w:p>
        </w:tc>
      </w:tr>
      <w:tr w:rsidR="00732479" w:rsidRPr="00D4359D" w14:paraId="3E01CA45" w14:textId="77777777" w:rsidTr="00170CCF">
        <w:trPr>
          <w:jc w:val="center"/>
        </w:trPr>
        <w:tc>
          <w:tcPr>
            <w:tcW w:w="4876" w:type="dxa"/>
            <w:tcBorders>
              <w:top w:val="nil"/>
              <w:left w:val="nil"/>
              <w:bottom w:val="nil"/>
              <w:right w:val="nil"/>
            </w:tcBorders>
          </w:tcPr>
          <w:p w14:paraId="39753884" w14:textId="77777777" w:rsidR="00732479" w:rsidRPr="00D4359D" w:rsidRDefault="00732479" w:rsidP="00170CCF">
            <w:pPr>
              <w:pStyle w:val="Normal6a"/>
            </w:pPr>
          </w:p>
        </w:tc>
        <w:tc>
          <w:tcPr>
            <w:tcW w:w="4876" w:type="dxa"/>
            <w:tcBorders>
              <w:top w:val="nil"/>
              <w:left w:val="nil"/>
              <w:bottom w:val="nil"/>
              <w:right w:val="nil"/>
            </w:tcBorders>
          </w:tcPr>
          <w:p w14:paraId="6105FE83" w14:textId="77777777" w:rsidR="00732479" w:rsidRPr="00D4359D" w:rsidRDefault="00732479" w:rsidP="00170CCF">
            <w:pPr>
              <w:pStyle w:val="Normal6a"/>
            </w:pPr>
            <w:r w:rsidRPr="00D4359D">
              <w:rPr>
                <w:b/>
                <w:i/>
              </w:rPr>
              <w:t>2c.</w:t>
            </w:r>
            <w:r w:rsidRPr="00D4359D">
              <w:tab/>
            </w:r>
            <w:r w:rsidRPr="00D4359D">
              <w:rPr>
                <w:b/>
                <w:i/>
              </w:rPr>
              <w:t xml:space="preserve">fordert die Mitgliedstaaten auf, eine universelle und zugängliche Gesundheitsversorgung sicherzustellen und die Hindernisse für die Gesundheitsversorgung für alle, auch für Personen mit einem irregulären Migrationsstatus und mit besonderem Schwerpunkt auf Frauen in all ihrer Vielfalt, dringend zu beseitigen; betont, dass der Zugang zur Gesundheitsversorgung niemals durch Unwissenheit, Voreingenommenheit oder Stigmatisierung beeinträchtigt werden </w:t>
            </w:r>
            <w:r w:rsidRPr="00D4359D">
              <w:rPr>
                <w:b/>
                <w:i/>
              </w:rPr>
              <w:lastRenderedPageBreak/>
              <w:t>sollte; betont, dass es wichtig ist, dass Angehörige der Gesundheitsberufe eine humane, diskriminierungsfreie und unvoreingenommene Behandlung anbieten und die freie, vorherige und in Kenntnis der Sachlage erteilte Einwilligung sowie die Rechte der Patientinnen und Patienten achten; stellt fest, dass ein erheblicher Mangel an Daten über Frauen aus Randgruppen und Migrantinnen in Bezug auf ihren Zugang zu Gesundheitsdiensten, insbesondere zu Dienstleistungen im Bereich der psychischen Gesundheit, besteht;</w:t>
            </w:r>
          </w:p>
        </w:tc>
      </w:tr>
    </w:tbl>
    <w:p w14:paraId="65B99B5F"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C8A7157" w14:textId="77777777" w:rsidR="00732479" w:rsidRPr="00D4359D" w:rsidRDefault="00732479" w:rsidP="00732479">
      <w:r w:rsidRPr="00D4359D">
        <w:rPr>
          <w:rStyle w:val="HideTWBExt"/>
        </w:rPr>
        <w:t>&lt;/Amend&gt;</w:t>
      </w:r>
    </w:p>
    <w:p w14:paraId="5DAC30A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217</w:t>
      </w:r>
      <w:r w:rsidRPr="00D4359D">
        <w:rPr>
          <w:rStyle w:val="HideTWBExt"/>
        </w:rPr>
        <w:t>&lt;/NumAm&gt;</w:t>
      </w:r>
    </w:p>
    <w:p w14:paraId="31D26CA7" w14:textId="77777777" w:rsidR="00732479" w:rsidRPr="00D4359D" w:rsidRDefault="00732479" w:rsidP="00732479">
      <w:pPr>
        <w:pStyle w:val="NormalBold"/>
      </w:pPr>
      <w:r w:rsidRPr="00D4359D">
        <w:rPr>
          <w:rStyle w:val="HideTWBExt"/>
          <w:b w:val="0"/>
        </w:rPr>
        <w:t>&lt;RepeatBlock-By&gt;&lt;Members&gt;</w:t>
      </w:r>
      <w:r w:rsidRPr="00D4359D">
        <w:t>Maria Walsh, Loucas Fourlas, Rosa Estaràs Ferragut, Jagna Marczułajtis-Walczak, Paulo Do Nascimento Cabral, Elżbieta Katarzyna Łukacijewska</w:t>
      </w:r>
      <w:r w:rsidRPr="00D4359D">
        <w:rPr>
          <w:rStyle w:val="HideTWBExt"/>
          <w:b w:val="0"/>
        </w:rPr>
        <w:t>&lt;/Members&gt;</w:t>
      </w:r>
    </w:p>
    <w:p w14:paraId="709F062D" w14:textId="77777777" w:rsidR="00732479" w:rsidRPr="00D4359D" w:rsidRDefault="00732479" w:rsidP="00732479">
      <w:pPr>
        <w:pStyle w:val="NormalBold"/>
      </w:pPr>
      <w:r w:rsidRPr="00D4359D">
        <w:rPr>
          <w:rStyle w:val="HideTWBExt"/>
          <w:b w:val="0"/>
        </w:rPr>
        <w:t>&lt;/RepeatBlock-By&gt;</w:t>
      </w:r>
    </w:p>
    <w:p w14:paraId="1FBCDF7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BD4A587" w14:textId="77777777" w:rsidR="00732479" w:rsidRPr="00D4359D" w:rsidRDefault="00732479" w:rsidP="00732479">
      <w:pPr>
        <w:pStyle w:val="NormalBold"/>
      </w:pPr>
      <w:r w:rsidRPr="00D4359D">
        <w:rPr>
          <w:rStyle w:val="HideTWBExt"/>
        </w:rPr>
        <w:t>&lt;Article&gt;</w:t>
      </w:r>
      <w:r w:rsidRPr="00D4359D">
        <w:t>Ziffer 2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0B82EDE" w14:textId="77777777" w:rsidTr="00170CCF">
        <w:trPr>
          <w:trHeight w:hRule="exact" w:val="240"/>
          <w:jc w:val="center"/>
        </w:trPr>
        <w:tc>
          <w:tcPr>
            <w:tcW w:w="9752" w:type="dxa"/>
            <w:gridSpan w:val="2"/>
            <w:tcBorders>
              <w:top w:val="nil"/>
              <w:left w:val="nil"/>
              <w:bottom w:val="nil"/>
              <w:right w:val="nil"/>
            </w:tcBorders>
          </w:tcPr>
          <w:p w14:paraId="17DEFDB8" w14:textId="77777777" w:rsidR="00732479" w:rsidRPr="00D4359D" w:rsidRDefault="00732479" w:rsidP="00170CCF"/>
        </w:tc>
      </w:tr>
      <w:tr w:rsidR="00732479" w:rsidRPr="00D4359D" w14:paraId="638A56FC" w14:textId="77777777" w:rsidTr="00170CCF">
        <w:trPr>
          <w:trHeight w:val="240"/>
          <w:jc w:val="center"/>
        </w:trPr>
        <w:tc>
          <w:tcPr>
            <w:tcW w:w="4876" w:type="dxa"/>
            <w:tcBorders>
              <w:top w:val="nil"/>
              <w:left w:val="nil"/>
              <w:bottom w:val="nil"/>
              <w:right w:val="nil"/>
            </w:tcBorders>
          </w:tcPr>
          <w:p w14:paraId="14EAEF3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3E8C2EA" w14:textId="77777777" w:rsidR="00732479" w:rsidRPr="00D4359D" w:rsidRDefault="00732479" w:rsidP="00170CCF">
            <w:pPr>
              <w:pStyle w:val="AmColumnHeading"/>
            </w:pPr>
            <w:r w:rsidRPr="00D4359D">
              <w:t>Geänderter Text</w:t>
            </w:r>
          </w:p>
        </w:tc>
      </w:tr>
      <w:tr w:rsidR="00732479" w:rsidRPr="00D4359D" w14:paraId="4F5FC653" w14:textId="77777777" w:rsidTr="00170CCF">
        <w:trPr>
          <w:jc w:val="center"/>
        </w:trPr>
        <w:tc>
          <w:tcPr>
            <w:tcW w:w="4876" w:type="dxa"/>
            <w:tcBorders>
              <w:top w:val="nil"/>
              <w:left w:val="nil"/>
              <w:bottom w:val="nil"/>
              <w:right w:val="nil"/>
            </w:tcBorders>
          </w:tcPr>
          <w:p w14:paraId="4D37E26E" w14:textId="77777777" w:rsidR="00732479" w:rsidRPr="00D4359D" w:rsidRDefault="00732479" w:rsidP="00170CCF">
            <w:pPr>
              <w:pStyle w:val="Normal6a"/>
            </w:pPr>
          </w:p>
        </w:tc>
        <w:tc>
          <w:tcPr>
            <w:tcW w:w="4876" w:type="dxa"/>
            <w:tcBorders>
              <w:top w:val="nil"/>
              <w:left w:val="nil"/>
              <w:bottom w:val="nil"/>
              <w:right w:val="nil"/>
            </w:tcBorders>
          </w:tcPr>
          <w:p w14:paraId="73F66A7A" w14:textId="77777777" w:rsidR="00732479" w:rsidRPr="00D4359D" w:rsidRDefault="00732479" w:rsidP="00170CCF">
            <w:pPr>
              <w:pStyle w:val="Normal6a"/>
            </w:pPr>
            <w:r w:rsidRPr="00D4359D">
              <w:rPr>
                <w:b/>
                <w:i/>
              </w:rPr>
              <w:t>2c.</w:t>
            </w:r>
            <w:r w:rsidRPr="00D4359D">
              <w:tab/>
            </w:r>
            <w:r w:rsidRPr="00D4359D">
              <w:rPr>
                <w:b/>
                <w:i/>
              </w:rPr>
              <w:t>betont, dass bestimmte prophylaktische Arzneimittel Laktose als Hilfsstoff enthalten; stellt fest, dass Laktoseintoleranz bei Personen aus bestimmten Bevölkerungsgruppen häufiger vorkommt; betont, dass dies auch LGBTI-Personen aus diesen Bevölkerungsgruppen betreffen kann und der Laktosegehalt dieser Produkte ein Hindernis für den sicheren, wirksamen und gleichberechtigten Zugang zur prophylaktischen Gesundheitsversorgung darstellen kann; fordert die Kommission und die Mitgliedstaaten auf, laktosefreie Alternativen weiter zu erforschen, um sicherzustellen, dass präventive Arzneimittel unabhängig vom Geschlecht oder von der sexuellen Ausrichtung wirken;</w:t>
            </w:r>
          </w:p>
        </w:tc>
      </w:tr>
    </w:tbl>
    <w:p w14:paraId="28484FAC"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9253413" w14:textId="77777777" w:rsidR="00732479" w:rsidRPr="00D4359D" w:rsidRDefault="00732479" w:rsidP="00732479">
      <w:r w:rsidRPr="00D4359D">
        <w:rPr>
          <w:rStyle w:val="HideTWBExt"/>
        </w:rPr>
        <w:t>&lt;/Amend&gt;</w:t>
      </w:r>
    </w:p>
    <w:p w14:paraId="6232C3F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218</w:t>
      </w:r>
      <w:r w:rsidRPr="00D4359D">
        <w:rPr>
          <w:rStyle w:val="HideTWBExt"/>
        </w:rPr>
        <w:t>&lt;/NumAm&gt;</w:t>
      </w:r>
    </w:p>
    <w:p w14:paraId="5095063E"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001D49C0" w14:textId="77777777" w:rsidR="00732479" w:rsidRPr="00D4359D" w:rsidRDefault="00732479" w:rsidP="00732479">
      <w:pPr>
        <w:pStyle w:val="NormalBold"/>
      </w:pPr>
      <w:r w:rsidRPr="00D4359D">
        <w:rPr>
          <w:rStyle w:val="HideTWBExt"/>
          <w:b w:val="0"/>
        </w:rPr>
        <w:t>&lt;/RepeatBlock-By&gt;</w:t>
      </w:r>
    </w:p>
    <w:p w14:paraId="7EA2FA5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D6A4F78" w14:textId="77777777" w:rsidR="00732479" w:rsidRPr="00D4359D" w:rsidRDefault="00732479" w:rsidP="00732479">
      <w:pPr>
        <w:pStyle w:val="NormalBold"/>
      </w:pPr>
      <w:r w:rsidRPr="00D4359D">
        <w:rPr>
          <w:rStyle w:val="HideTWBExt"/>
        </w:rPr>
        <w:t>&lt;Article&gt;</w:t>
      </w:r>
      <w:r w:rsidRPr="00D4359D">
        <w:t>Ziffer 3</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E6F1F5C" w14:textId="77777777" w:rsidTr="00170CCF">
        <w:trPr>
          <w:trHeight w:hRule="exact" w:val="240"/>
          <w:jc w:val="center"/>
        </w:trPr>
        <w:tc>
          <w:tcPr>
            <w:tcW w:w="9752" w:type="dxa"/>
            <w:gridSpan w:val="2"/>
            <w:tcBorders>
              <w:top w:val="nil"/>
              <w:left w:val="nil"/>
              <w:bottom w:val="nil"/>
              <w:right w:val="nil"/>
            </w:tcBorders>
          </w:tcPr>
          <w:p w14:paraId="0277867D" w14:textId="77777777" w:rsidR="00732479" w:rsidRPr="00D4359D" w:rsidRDefault="00732479" w:rsidP="00170CCF"/>
        </w:tc>
      </w:tr>
      <w:tr w:rsidR="00732479" w:rsidRPr="00D4359D" w14:paraId="404BF306" w14:textId="77777777" w:rsidTr="00170CCF">
        <w:trPr>
          <w:trHeight w:val="240"/>
          <w:jc w:val="center"/>
        </w:trPr>
        <w:tc>
          <w:tcPr>
            <w:tcW w:w="4876" w:type="dxa"/>
            <w:tcBorders>
              <w:top w:val="nil"/>
              <w:left w:val="nil"/>
              <w:bottom w:val="nil"/>
              <w:right w:val="nil"/>
            </w:tcBorders>
          </w:tcPr>
          <w:p w14:paraId="4812DDD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6D68F81" w14:textId="77777777" w:rsidR="00732479" w:rsidRPr="00D4359D" w:rsidRDefault="00732479" w:rsidP="00170CCF">
            <w:pPr>
              <w:pStyle w:val="AmColumnHeading"/>
            </w:pPr>
            <w:r w:rsidRPr="00D4359D">
              <w:t>Geänderter Text</w:t>
            </w:r>
          </w:p>
        </w:tc>
      </w:tr>
      <w:tr w:rsidR="00732479" w:rsidRPr="00D4359D" w14:paraId="42A355CB" w14:textId="77777777" w:rsidTr="00170CCF">
        <w:trPr>
          <w:jc w:val="center"/>
        </w:trPr>
        <w:tc>
          <w:tcPr>
            <w:tcW w:w="4876" w:type="dxa"/>
            <w:tcBorders>
              <w:top w:val="nil"/>
              <w:left w:val="nil"/>
              <w:bottom w:val="nil"/>
              <w:right w:val="nil"/>
            </w:tcBorders>
          </w:tcPr>
          <w:p w14:paraId="3CB6F8A2" w14:textId="77777777" w:rsidR="00732479" w:rsidRPr="00D4359D" w:rsidRDefault="00732479" w:rsidP="00170CCF">
            <w:pPr>
              <w:pStyle w:val="Normal6a"/>
            </w:pPr>
            <w:r w:rsidRPr="00D4359D">
              <w:t>3.</w:t>
            </w:r>
            <w:r w:rsidRPr="00D4359D">
              <w:tab/>
              <w:t>fordert die politischen Entscheidungsträger nachdrücklich auf, einen ganzheitlichen Ansatz zu verfolgen, um Ungleichheit anzugehen und Diskrepanzen zu beseitigen, während innovative neue Behandlungen und Verfahren entwickelt werden;</w:t>
            </w:r>
          </w:p>
        </w:tc>
        <w:tc>
          <w:tcPr>
            <w:tcW w:w="4876" w:type="dxa"/>
            <w:tcBorders>
              <w:top w:val="nil"/>
              <w:left w:val="nil"/>
              <w:bottom w:val="nil"/>
              <w:right w:val="nil"/>
            </w:tcBorders>
          </w:tcPr>
          <w:p w14:paraId="526D3551" w14:textId="77777777" w:rsidR="00732479" w:rsidRPr="00D4359D" w:rsidRDefault="00732479" w:rsidP="00170CCF">
            <w:pPr>
              <w:pStyle w:val="Normal6a"/>
            </w:pPr>
            <w:r w:rsidRPr="00D4359D">
              <w:t>3.</w:t>
            </w:r>
            <w:r w:rsidRPr="00D4359D">
              <w:tab/>
              <w:t>fordert die politischen Entscheidungsträger nachdrücklich auf,</w:t>
            </w:r>
            <w:r w:rsidRPr="00D4359D">
              <w:rPr>
                <w:b/>
                <w:i/>
              </w:rPr>
              <w:t xml:space="preserve"> bei allen politischen Maßnahmen zur Bekämpfung der geschlechtsspezifischen Ungleichheit eindeutig zu definieren, welche biologischen Merkmale Frauen und Mädchen von Männern und Jungen unterscheiden, und </w:t>
            </w:r>
            <w:r w:rsidRPr="00D4359D">
              <w:t>einen ganzheitlichen Ansatz zu verfolgen, um Ungleichheit anzugehen und Diskrepanzen zu beseitigen, während innovative neue Behandlungen und Verfahren entwickelt werden;</w:t>
            </w:r>
          </w:p>
        </w:tc>
      </w:tr>
    </w:tbl>
    <w:p w14:paraId="0F1F1FC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81285EF" w14:textId="77777777" w:rsidR="00732479" w:rsidRPr="00D4359D" w:rsidRDefault="00732479" w:rsidP="00732479">
      <w:r w:rsidRPr="00D4359D">
        <w:rPr>
          <w:rStyle w:val="HideTWBExt"/>
        </w:rPr>
        <w:t>&lt;/Amend&gt;</w:t>
      </w:r>
    </w:p>
    <w:p w14:paraId="74FA82C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219</w:t>
      </w:r>
      <w:r w:rsidRPr="00D4359D">
        <w:rPr>
          <w:rStyle w:val="HideTWBExt"/>
        </w:rPr>
        <w:t>&lt;/NumAm&gt;</w:t>
      </w:r>
    </w:p>
    <w:p w14:paraId="49785720"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28B33514" w14:textId="77777777" w:rsidR="00732479" w:rsidRPr="00D4359D" w:rsidRDefault="00732479" w:rsidP="00732479">
      <w:pPr>
        <w:pStyle w:val="NormalBold"/>
      </w:pPr>
      <w:r w:rsidRPr="00D4359D">
        <w:rPr>
          <w:rStyle w:val="HideTWBExt"/>
          <w:b w:val="0"/>
        </w:rPr>
        <w:t>&lt;/RepeatBlock-By&gt;</w:t>
      </w:r>
    </w:p>
    <w:p w14:paraId="7E07FA8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32425EE" w14:textId="77777777" w:rsidR="00732479" w:rsidRPr="00D4359D" w:rsidRDefault="00732479" w:rsidP="00732479">
      <w:pPr>
        <w:pStyle w:val="NormalBold"/>
      </w:pPr>
      <w:r w:rsidRPr="00D4359D">
        <w:rPr>
          <w:rStyle w:val="HideTWBExt"/>
        </w:rPr>
        <w:t>&lt;Article&gt;</w:t>
      </w:r>
      <w:r w:rsidRPr="00D4359D">
        <w:t>Ziffer 3</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C7ED0A1" w14:textId="77777777" w:rsidTr="00170CCF">
        <w:trPr>
          <w:trHeight w:hRule="exact" w:val="240"/>
          <w:jc w:val="center"/>
        </w:trPr>
        <w:tc>
          <w:tcPr>
            <w:tcW w:w="9752" w:type="dxa"/>
            <w:gridSpan w:val="2"/>
            <w:tcBorders>
              <w:top w:val="nil"/>
              <w:left w:val="nil"/>
              <w:bottom w:val="nil"/>
              <w:right w:val="nil"/>
            </w:tcBorders>
          </w:tcPr>
          <w:p w14:paraId="6CCFD72D" w14:textId="77777777" w:rsidR="00732479" w:rsidRPr="00D4359D" w:rsidRDefault="00732479" w:rsidP="00170CCF"/>
        </w:tc>
      </w:tr>
      <w:tr w:rsidR="00732479" w:rsidRPr="00D4359D" w14:paraId="415E3B19" w14:textId="77777777" w:rsidTr="00170CCF">
        <w:trPr>
          <w:trHeight w:val="240"/>
          <w:jc w:val="center"/>
        </w:trPr>
        <w:tc>
          <w:tcPr>
            <w:tcW w:w="4876" w:type="dxa"/>
            <w:tcBorders>
              <w:top w:val="nil"/>
              <w:left w:val="nil"/>
              <w:bottom w:val="nil"/>
              <w:right w:val="nil"/>
            </w:tcBorders>
          </w:tcPr>
          <w:p w14:paraId="2816B74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A823CAC" w14:textId="77777777" w:rsidR="00732479" w:rsidRPr="00D4359D" w:rsidRDefault="00732479" w:rsidP="00170CCF">
            <w:pPr>
              <w:pStyle w:val="AmColumnHeading"/>
            </w:pPr>
            <w:r w:rsidRPr="00D4359D">
              <w:t>Geänderter Text</w:t>
            </w:r>
          </w:p>
        </w:tc>
      </w:tr>
      <w:tr w:rsidR="00732479" w:rsidRPr="00D4359D" w14:paraId="17355C02" w14:textId="77777777" w:rsidTr="00170CCF">
        <w:trPr>
          <w:jc w:val="center"/>
        </w:trPr>
        <w:tc>
          <w:tcPr>
            <w:tcW w:w="4876" w:type="dxa"/>
            <w:tcBorders>
              <w:top w:val="nil"/>
              <w:left w:val="nil"/>
              <w:bottom w:val="nil"/>
              <w:right w:val="nil"/>
            </w:tcBorders>
          </w:tcPr>
          <w:p w14:paraId="570DF2CA" w14:textId="77777777" w:rsidR="00732479" w:rsidRPr="00D4359D" w:rsidRDefault="00732479" w:rsidP="00170CCF">
            <w:pPr>
              <w:pStyle w:val="Normal6a"/>
            </w:pPr>
            <w:r w:rsidRPr="00D4359D">
              <w:t>3.</w:t>
            </w:r>
            <w:r w:rsidRPr="00D4359D">
              <w:tab/>
              <w:t>fordert die</w:t>
            </w:r>
            <w:r w:rsidRPr="00D4359D">
              <w:rPr>
                <w:b/>
                <w:i/>
              </w:rPr>
              <w:t xml:space="preserve"> politischen Entscheidungsträger nachdrücklich</w:t>
            </w:r>
            <w:r w:rsidRPr="00D4359D">
              <w:t xml:space="preserve"> auf, einen ganzheitlichen Ansatz zu verfolgen, um Ungleichheit anzugehen und Diskrepanzen zu beseitigen, während innovative neue Behandlungen und Verfahren entwickelt werden;</w:t>
            </w:r>
          </w:p>
        </w:tc>
        <w:tc>
          <w:tcPr>
            <w:tcW w:w="4876" w:type="dxa"/>
            <w:tcBorders>
              <w:top w:val="nil"/>
              <w:left w:val="nil"/>
              <w:bottom w:val="nil"/>
              <w:right w:val="nil"/>
            </w:tcBorders>
          </w:tcPr>
          <w:p w14:paraId="4D281EE0" w14:textId="77777777" w:rsidR="00732479" w:rsidRPr="00D4359D" w:rsidRDefault="00732479" w:rsidP="00170CCF">
            <w:pPr>
              <w:pStyle w:val="Normal6a"/>
            </w:pPr>
            <w:r w:rsidRPr="00D4359D">
              <w:t>3.</w:t>
            </w:r>
            <w:r w:rsidRPr="00D4359D">
              <w:tab/>
              <w:t>fordert die</w:t>
            </w:r>
            <w:r w:rsidRPr="00D4359D">
              <w:rPr>
                <w:b/>
                <w:i/>
              </w:rPr>
              <w:t xml:space="preserve"> Kommission und die Mitgliedstaaten</w:t>
            </w:r>
            <w:r w:rsidRPr="00D4359D">
              <w:t xml:space="preserve"> auf, einen ganzheitlichen</w:t>
            </w:r>
            <w:r w:rsidRPr="00D4359D">
              <w:rPr>
                <w:b/>
                <w:i/>
              </w:rPr>
              <w:t xml:space="preserve"> und rechtebasierten</w:t>
            </w:r>
            <w:r w:rsidRPr="00D4359D">
              <w:t xml:space="preserve"> Ansatz zu verfolgen, um Ungleichheit anzugehen und Diskrepanzen zu beseitigen, während innovative neue Behandlungen und Verfahren entwickelt werden; </w:t>
            </w:r>
            <w:r w:rsidRPr="00D4359D">
              <w:rPr>
                <w:b/>
                <w:i/>
              </w:rPr>
              <w:t xml:space="preserve">bekräftigt, </w:t>
            </w:r>
            <w:r w:rsidRPr="00D4359D">
              <w:rPr>
                <w:b/>
                <w:i/>
              </w:rPr>
              <w:lastRenderedPageBreak/>
              <w:t>dass Forschungs- und Innovationsmodelle im Gesundheitswesen von öffentlichem Interesse sein sollten;</w:t>
            </w:r>
          </w:p>
        </w:tc>
      </w:tr>
    </w:tbl>
    <w:p w14:paraId="75176A07"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E4B7C51" w14:textId="77777777" w:rsidR="00732479" w:rsidRPr="00D4359D" w:rsidRDefault="00732479" w:rsidP="00732479">
      <w:r w:rsidRPr="00D4359D">
        <w:rPr>
          <w:rStyle w:val="HideTWBExt"/>
        </w:rPr>
        <w:t>&lt;/Amend&gt;</w:t>
      </w:r>
    </w:p>
    <w:p w14:paraId="495D41E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220</w:t>
      </w:r>
      <w:r w:rsidRPr="00D4359D">
        <w:rPr>
          <w:rStyle w:val="HideTWBExt"/>
        </w:rPr>
        <w:t>&lt;/NumAm&gt;</w:t>
      </w:r>
    </w:p>
    <w:p w14:paraId="19B57191"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60D281D2" w14:textId="77777777" w:rsidR="00732479" w:rsidRPr="00D4359D" w:rsidRDefault="00732479" w:rsidP="00732479">
      <w:pPr>
        <w:pStyle w:val="NormalBold"/>
      </w:pPr>
      <w:r w:rsidRPr="00D4359D">
        <w:rPr>
          <w:rStyle w:val="HideTWBExt"/>
          <w:b w:val="0"/>
        </w:rPr>
        <w:t>&lt;/RepeatBlock-By&gt;</w:t>
      </w:r>
    </w:p>
    <w:p w14:paraId="06CB2D5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B96D9C4" w14:textId="77777777" w:rsidR="00732479" w:rsidRPr="00D4359D" w:rsidRDefault="00732479" w:rsidP="00732479">
      <w:pPr>
        <w:pStyle w:val="NormalBold"/>
      </w:pPr>
      <w:r w:rsidRPr="00D4359D">
        <w:rPr>
          <w:rStyle w:val="HideTWBExt"/>
        </w:rPr>
        <w:t>&lt;Article&gt;</w:t>
      </w:r>
      <w:r w:rsidRPr="00D4359D">
        <w:t>Ziffer 3</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A026A61" w14:textId="77777777" w:rsidTr="00170CCF">
        <w:trPr>
          <w:trHeight w:hRule="exact" w:val="240"/>
          <w:jc w:val="center"/>
        </w:trPr>
        <w:tc>
          <w:tcPr>
            <w:tcW w:w="9752" w:type="dxa"/>
            <w:gridSpan w:val="2"/>
            <w:tcBorders>
              <w:top w:val="nil"/>
              <w:left w:val="nil"/>
              <w:bottom w:val="nil"/>
              <w:right w:val="nil"/>
            </w:tcBorders>
          </w:tcPr>
          <w:p w14:paraId="252CFD69" w14:textId="77777777" w:rsidR="00732479" w:rsidRPr="00D4359D" w:rsidRDefault="00732479" w:rsidP="00170CCF"/>
        </w:tc>
      </w:tr>
      <w:tr w:rsidR="00732479" w:rsidRPr="00D4359D" w14:paraId="2A286EC3" w14:textId="77777777" w:rsidTr="00170CCF">
        <w:trPr>
          <w:trHeight w:val="240"/>
          <w:jc w:val="center"/>
        </w:trPr>
        <w:tc>
          <w:tcPr>
            <w:tcW w:w="4876" w:type="dxa"/>
            <w:tcBorders>
              <w:top w:val="nil"/>
              <w:left w:val="nil"/>
              <w:bottom w:val="nil"/>
              <w:right w:val="nil"/>
            </w:tcBorders>
          </w:tcPr>
          <w:p w14:paraId="59B7DEC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DEA8CCC" w14:textId="77777777" w:rsidR="00732479" w:rsidRPr="00D4359D" w:rsidRDefault="00732479" w:rsidP="00170CCF">
            <w:pPr>
              <w:pStyle w:val="AmColumnHeading"/>
            </w:pPr>
            <w:r w:rsidRPr="00D4359D">
              <w:t>Geänderter Text</w:t>
            </w:r>
          </w:p>
        </w:tc>
      </w:tr>
      <w:tr w:rsidR="00732479" w:rsidRPr="00D4359D" w14:paraId="6D262E44" w14:textId="77777777" w:rsidTr="00170CCF">
        <w:trPr>
          <w:jc w:val="center"/>
        </w:trPr>
        <w:tc>
          <w:tcPr>
            <w:tcW w:w="4876" w:type="dxa"/>
            <w:tcBorders>
              <w:top w:val="nil"/>
              <w:left w:val="nil"/>
              <w:bottom w:val="nil"/>
              <w:right w:val="nil"/>
            </w:tcBorders>
          </w:tcPr>
          <w:p w14:paraId="6C2E0408" w14:textId="77777777" w:rsidR="00732479" w:rsidRPr="00D4359D" w:rsidRDefault="00732479" w:rsidP="00170CCF">
            <w:pPr>
              <w:pStyle w:val="Normal6a"/>
            </w:pPr>
            <w:r w:rsidRPr="00D4359D">
              <w:t>3.</w:t>
            </w:r>
            <w:r w:rsidRPr="00D4359D">
              <w:tab/>
              <w:t>fordert die politischen Entscheidungsträger nachdrücklich auf, einen ganzheitlichen Ansatz zu verfolgen, um Ungleichheit anzugehen und Diskrepanzen zu beseitigen, während innovative neue Behandlungen und Verfahren entwickelt werden;</w:t>
            </w:r>
          </w:p>
        </w:tc>
        <w:tc>
          <w:tcPr>
            <w:tcW w:w="4876" w:type="dxa"/>
            <w:tcBorders>
              <w:top w:val="nil"/>
              <w:left w:val="nil"/>
              <w:bottom w:val="nil"/>
              <w:right w:val="nil"/>
            </w:tcBorders>
          </w:tcPr>
          <w:p w14:paraId="3C5D94E7" w14:textId="77777777" w:rsidR="00732479" w:rsidRPr="00D4359D" w:rsidRDefault="00732479" w:rsidP="00170CCF">
            <w:pPr>
              <w:pStyle w:val="Normal6a"/>
            </w:pPr>
            <w:r w:rsidRPr="00D4359D">
              <w:t>3.</w:t>
            </w:r>
            <w:r w:rsidRPr="00D4359D">
              <w:tab/>
              <w:t>fordert die politischen Entscheidungsträger</w:t>
            </w:r>
            <w:r w:rsidRPr="00D4359D">
              <w:rPr>
                <w:b/>
                <w:i/>
              </w:rPr>
              <w:t xml:space="preserve"> und die Ärzteschaft</w:t>
            </w:r>
            <w:r w:rsidRPr="00D4359D">
              <w:t xml:space="preserve"> nachdrücklich auf, einen ganzheitlichen</w:t>
            </w:r>
            <w:r w:rsidRPr="00D4359D">
              <w:rPr>
                <w:b/>
                <w:i/>
              </w:rPr>
              <w:t>, rechtebasierten und intersektionalen</w:t>
            </w:r>
            <w:r w:rsidRPr="00D4359D">
              <w:t xml:space="preserve"> Ansatz zu verfolgen, um Ungleichheit anzugehen und Diskrepanzen zu beseitigen, während innovative neue Behandlungen und Verfahren entwickelt werden;</w:t>
            </w:r>
          </w:p>
        </w:tc>
      </w:tr>
    </w:tbl>
    <w:p w14:paraId="6CC9EA6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9333E07" w14:textId="77777777" w:rsidR="00732479" w:rsidRPr="00D4359D" w:rsidRDefault="00732479" w:rsidP="00732479">
      <w:r w:rsidRPr="00D4359D">
        <w:rPr>
          <w:rStyle w:val="HideTWBExt"/>
        </w:rPr>
        <w:t>&lt;/Amend&gt;</w:t>
      </w:r>
    </w:p>
    <w:p w14:paraId="7A5C2DA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221</w:t>
      </w:r>
      <w:r w:rsidRPr="00D4359D">
        <w:rPr>
          <w:rStyle w:val="HideTWBExt"/>
        </w:rPr>
        <w:t>&lt;/NumAm&gt;</w:t>
      </w:r>
    </w:p>
    <w:p w14:paraId="3D50681D"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50B6F188" w14:textId="77777777" w:rsidR="00732479" w:rsidRPr="00D4359D" w:rsidRDefault="00732479" w:rsidP="00732479">
      <w:pPr>
        <w:pStyle w:val="NormalBold"/>
      </w:pPr>
      <w:r w:rsidRPr="00D4359D">
        <w:rPr>
          <w:rStyle w:val="HideTWBExt"/>
          <w:b w:val="0"/>
        </w:rPr>
        <w:t>&lt;/RepeatBlock-By&gt;</w:t>
      </w:r>
    </w:p>
    <w:p w14:paraId="155CD5C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5833327" w14:textId="77777777" w:rsidR="00732479" w:rsidRPr="00D4359D" w:rsidRDefault="00732479" w:rsidP="00732479">
      <w:pPr>
        <w:pStyle w:val="NormalBold"/>
      </w:pPr>
      <w:r w:rsidRPr="00D4359D">
        <w:rPr>
          <w:rStyle w:val="HideTWBExt"/>
        </w:rPr>
        <w:t>&lt;Article&gt;</w:t>
      </w:r>
      <w:r w:rsidRPr="00D4359D">
        <w:t>Ziffer 3</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2501189" w14:textId="77777777" w:rsidTr="00170CCF">
        <w:trPr>
          <w:trHeight w:hRule="exact" w:val="240"/>
          <w:jc w:val="center"/>
        </w:trPr>
        <w:tc>
          <w:tcPr>
            <w:tcW w:w="9752" w:type="dxa"/>
            <w:gridSpan w:val="2"/>
            <w:tcBorders>
              <w:top w:val="nil"/>
              <w:left w:val="nil"/>
              <w:bottom w:val="nil"/>
              <w:right w:val="nil"/>
            </w:tcBorders>
          </w:tcPr>
          <w:p w14:paraId="354E278D" w14:textId="77777777" w:rsidR="00732479" w:rsidRPr="00D4359D" w:rsidRDefault="00732479" w:rsidP="00170CCF"/>
        </w:tc>
      </w:tr>
      <w:tr w:rsidR="00732479" w:rsidRPr="00D4359D" w14:paraId="66FCA25A" w14:textId="77777777" w:rsidTr="00170CCF">
        <w:trPr>
          <w:trHeight w:val="240"/>
          <w:jc w:val="center"/>
        </w:trPr>
        <w:tc>
          <w:tcPr>
            <w:tcW w:w="4876" w:type="dxa"/>
            <w:tcBorders>
              <w:top w:val="nil"/>
              <w:left w:val="nil"/>
              <w:bottom w:val="nil"/>
              <w:right w:val="nil"/>
            </w:tcBorders>
          </w:tcPr>
          <w:p w14:paraId="24BD68E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16EE966" w14:textId="77777777" w:rsidR="00732479" w:rsidRPr="00D4359D" w:rsidRDefault="00732479" w:rsidP="00170CCF">
            <w:pPr>
              <w:pStyle w:val="AmColumnHeading"/>
            </w:pPr>
            <w:r w:rsidRPr="00D4359D">
              <w:t>Geänderter Text</w:t>
            </w:r>
          </w:p>
        </w:tc>
      </w:tr>
      <w:tr w:rsidR="00732479" w:rsidRPr="00D4359D" w14:paraId="5EAE157C" w14:textId="77777777" w:rsidTr="00170CCF">
        <w:trPr>
          <w:jc w:val="center"/>
        </w:trPr>
        <w:tc>
          <w:tcPr>
            <w:tcW w:w="4876" w:type="dxa"/>
            <w:tcBorders>
              <w:top w:val="nil"/>
              <w:left w:val="nil"/>
              <w:bottom w:val="nil"/>
              <w:right w:val="nil"/>
            </w:tcBorders>
          </w:tcPr>
          <w:p w14:paraId="04ED4EA9" w14:textId="77777777" w:rsidR="00732479" w:rsidRPr="00D4359D" w:rsidRDefault="00732479" w:rsidP="00170CCF">
            <w:pPr>
              <w:pStyle w:val="Normal6a"/>
            </w:pPr>
            <w:r w:rsidRPr="00D4359D">
              <w:t>3.</w:t>
            </w:r>
            <w:r w:rsidRPr="00D4359D">
              <w:tab/>
              <w:t>fordert die politischen Entscheidungsträger nachdrücklich auf, einen ganzheitlichen Ansatz zu verfolgen, um Ungleichheit anzugehen und Diskrepanzen zu beseitigen,</w:t>
            </w:r>
            <w:r w:rsidRPr="00D4359D">
              <w:rPr>
                <w:b/>
                <w:i/>
              </w:rPr>
              <w:t xml:space="preserve"> während</w:t>
            </w:r>
            <w:r w:rsidRPr="00D4359D">
              <w:t xml:space="preserve"> innovative neue Behandlungen und Verfahren entwickelt werden;</w:t>
            </w:r>
          </w:p>
        </w:tc>
        <w:tc>
          <w:tcPr>
            <w:tcW w:w="4876" w:type="dxa"/>
            <w:tcBorders>
              <w:top w:val="nil"/>
              <w:left w:val="nil"/>
              <w:bottom w:val="nil"/>
              <w:right w:val="nil"/>
            </w:tcBorders>
          </w:tcPr>
          <w:p w14:paraId="1EEF5574" w14:textId="77777777" w:rsidR="00732479" w:rsidRPr="00D4359D" w:rsidRDefault="00732479" w:rsidP="00170CCF">
            <w:pPr>
              <w:pStyle w:val="Normal6a"/>
            </w:pPr>
            <w:r w:rsidRPr="00D4359D">
              <w:t>3.</w:t>
            </w:r>
            <w:r w:rsidRPr="00D4359D">
              <w:tab/>
              <w:t>fordert die politischen Entscheidungsträger nachdrücklich auf, einen ganzheitlichen Ansatz zu verfolgen, um Ungleichheit anzugehen und Diskrepanzen</w:t>
            </w:r>
            <w:r w:rsidRPr="00D4359D">
              <w:rPr>
                <w:b/>
                <w:i/>
              </w:rPr>
              <w:t xml:space="preserve"> mittels messbarer Ziele und Rechenschaftspflicht</w:t>
            </w:r>
            <w:r w:rsidRPr="00D4359D">
              <w:t xml:space="preserve"> zu beseitigen,</w:t>
            </w:r>
            <w:r w:rsidRPr="00D4359D">
              <w:rPr>
                <w:b/>
                <w:i/>
              </w:rPr>
              <w:t xml:space="preserve"> indem</w:t>
            </w:r>
            <w:r w:rsidRPr="00D4359D">
              <w:t xml:space="preserve"> innovative neue Behandlungen und Verfahren entwickelt werden;</w:t>
            </w:r>
          </w:p>
        </w:tc>
      </w:tr>
    </w:tbl>
    <w:p w14:paraId="577B27C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AB23FE2" w14:textId="77777777" w:rsidR="00732479" w:rsidRPr="00D4359D" w:rsidRDefault="00732479" w:rsidP="00732479">
      <w:r w:rsidRPr="00D4359D">
        <w:rPr>
          <w:rStyle w:val="HideTWBExt"/>
        </w:rPr>
        <w:lastRenderedPageBreak/>
        <w:t>&lt;/Amend&gt;</w:t>
      </w:r>
    </w:p>
    <w:p w14:paraId="3C68D00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222</w:t>
      </w:r>
      <w:r w:rsidRPr="00D4359D">
        <w:rPr>
          <w:rStyle w:val="HideTWBExt"/>
        </w:rPr>
        <w:t>&lt;/NumAm&gt;</w:t>
      </w:r>
    </w:p>
    <w:p w14:paraId="1C013E30"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76BB8044" w14:textId="77777777" w:rsidR="00732479" w:rsidRPr="00D4359D" w:rsidRDefault="00732479" w:rsidP="00732479">
      <w:pPr>
        <w:pStyle w:val="NormalBold"/>
      </w:pPr>
      <w:r w:rsidRPr="00D4359D">
        <w:rPr>
          <w:rStyle w:val="HideTWBExt"/>
          <w:b w:val="0"/>
        </w:rPr>
        <w:t>&lt;/RepeatBlock-By&gt;</w:t>
      </w:r>
    </w:p>
    <w:p w14:paraId="12349FD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7E42385" w14:textId="77777777" w:rsidR="00732479" w:rsidRPr="00D4359D" w:rsidRDefault="00732479" w:rsidP="00732479">
      <w:pPr>
        <w:pStyle w:val="NormalBold"/>
      </w:pPr>
      <w:r w:rsidRPr="00D4359D">
        <w:rPr>
          <w:rStyle w:val="HideTWBExt"/>
        </w:rPr>
        <w:t>&lt;Article&gt;</w:t>
      </w:r>
      <w:r w:rsidRPr="00D4359D">
        <w:t>Ziffer 3</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8F0EBCC" w14:textId="77777777" w:rsidTr="00170CCF">
        <w:trPr>
          <w:trHeight w:hRule="exact" w:val="240"/>
          <w:jc w:val="center"/>
        </w:trPr>
        <w:tc>
          <w:tcPr>
            <w:tcW w:w="9752" w:type="dxa"/>
            <w:gridSpan w:val="2"/>
            <w:tcBorders>
              <w:top w:val="nil"/>
              <w:left w:val="nil"/>
              <w:bottom w:val="nil"/>
              <w:right w:val="nil"/>
            </w:tcBorders>
          </w:tcPr>
          <w:p w14:paraId="56334BD4" w14:textId="77777777" w:rsidR="00732479" w:rsidRPr="00D4359D" w:rsidRDefault="00732479" w:rsidP="00170CCF"/>
        </w:tc>
      </w:tr>
      <w:tr w:rsidR="00732479" w:rsidRPr="00D4359D" w14:paraId="3527EE98" w14:textId="77777777" w:rsidTr="00170CCF">
        <w:trPr>
          <w:trHeight w:val="240"/>
          <w:jc w:val="center"/>
        </w:trPr>
        <w:tc>
          <w:tcPr>
            <w:tcW w:w="4876" w:type="dxa"/>
            <w:tcBorders>
              <w:top w:val="nil"/>
              <w:left w:val="nil"/>
              <w:bottom w:val="nil"/>
              <w:right w:val="nil"/>
            </w:tcBorders>
          </w:tcPr>
          <w:p w14:paraId="1D92942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B4B5C7D" w14:textId="77777777" w:rsidR="00732479" w:rsidRPr="00D4359D" w:rsidRDefault="00732479" w:rsidP="00170CCF">
            <w:pPr>
              <w:pStyle w:val="AmColumnHeading"/>
            </w:pPr>
            <w:r w:rsidRPr="00D4359D">
              <w:t>Geänderter Text</w:t>
            </w:r>
          </w:p>
        </w:tc>
      </w:tr>
      <w:tr w:rsidR="00732479" w:rsidRPr="00D4359D" w14:paraId="73753F5C" w14:textId="77777777" w:rsidTr="00170CCF">
        <w:trPr>
          <w:jc w:val="center"/>
        </w:trPr>
        <w:tc>
          <w:tcPr>
            <w:tcW w:w="4876" w:type="dxa"/>
            <w:tcBorders>
              <w:top w:val="nil"/>
              <w:left w:val="nil"/>
              <w:bottom w:val="nil"/>
              <w:right w:val="nil"/>
            </w:tcBorders>
          </w:tcPr>
          <w:p w14:paraId="57F9061F" w14:textId="77777777" w:rsidR="00732479" w:rsidRPr="00D4359D" w:rsidRDefault="00732479" w:rsidP="00170CCF">
            <w:pPr>
              <w:pStyle w:val="Normal6a"/>
            </w:pPr>
            <w:r w:rsidRPr="00D4359D">
              <w:t>3.</w:t>
            </w:r>
            <w:r w:rsidRPr="00D4359D">
              <w:tab/>
              <w:t xml:space="preserve">fordert die </w:t>
            </w:r>
            <w:r w:rsidRPr="00D4359D">
              <w:rPr>
                <w:b/>
                <w:i/>
              </w:rPr>
              <w:t>politischen Entscheidungsträger</w:t>
            </w:r>
            <w:r w:rsidRPr="00D4359D">
              <w:t xml:space="preserve"> nachdrücklich auf, einen ganzheitlichen Ansatz zu verfolgen, um </w:t>
            </w:r>
            <w:r w:rsidRPr="00D4359D">
              <w:rPr>
                <w:b/>
                <w:i/>
              </w:rPr>
              <w:t>Ungleichheit anzugehen und Diskrepanzen zu beseitigen, während innovative neue</w:t>
            </w:r>
            <w:r w:rsidRPr="00D4359D">
              <w:t xml:space="preserve"> Behandlungen und Verfahren </w:t>
            </w:r>
            <w:r w:rsidRPr="00D4359D">
              <w:rPr>
                <w:b/>
                <w:i/>
              </w:rPr>
              <w:t>entwickelt werden</w:t>
            </w:r>
            <w:r w:rsidRPr="00D4359D">
              <w:t>;</w:t>
            </w:r>
          </w:p>
        </w:tc>
        <w:tc>
          <w:tcPr>
            <w:tcW w:w="4876" w:type="dxa"/>
            <w:tcBorders>
              <w:top w:val="nil"/>
              <w:left w:val="nil"/>
              <w:bottom w:val="nil"/>
              <w:right w:val="nil"/>
            </w:tcBorders>
          </w:tcPr>
          <w:p w14:paraId="076CC95A" w14:textId="77777777" w:rsidR="00732479" w:rsidRPr="00D4359D" w:rsidRDefault="00732479" w:rsidP="00170CCF">
            <w:pPr>
              <w:pStyle w:val="Normal6a"/>
            </w:pPr>
            <w:r w:rsidRPr="00D4359D">
              <w:t>3.</w:t>
            </w:r>
            <w:r w:rsidRPr="00D4359D">
              <w:tab/>
              <w:t xml:space="preserve">fordert die </w:t>
            </w:r>
            <w:r w:rsidRPr="00D4359D">
              <w:rPr>
                <w:b/>
                <w:i/>
              </w:rPr>
              <w:t>Kommission</w:t>
            </w:r>
            <w:r w:rsidRPr="00D4359D">
              <w:t xml:space="preserve"> nachdrücklich auf, einen ganzheitlichen Ansatz zu verfolgen, um </w:t>
            </w:r>
            <w:r w:rsidRPr="00D4359D">
              <w:rPr>
                <w:b/>
                <w:i/>
              </w:rPr>
              <w:t>die Gesundheit der Frauen besser zu unterstützen – von der Diagnostik bis hin zur Entwicklung innovativer neuer</w:t>
            </w:r>
            <w:r w:rsidRPr="00D4359D">
              <w:t xml:space="preserve"> Behandlungen und Verfahren;</w:t>
            </w:r>
          </w:p>
        </w:tc>
      </w:tr>
    </w:tbl>
    <w:p w14:paraId="740C991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225909B4" w14:textId="77777777" w:rsidR="00732479" w:rsidRPr="00D4359D" w:rsidRDefault="00732479" w:rsidP="00732479">
      <w:r w:rsidRPr="00D4359D">
        <w:rPr>
          <w:rStyle w:val="HideTWBExt"/>
        </w:rPr>
        <w:t>&lt;/Amend&gt;</w:t>
      </w:r>
    </w:p>
    <w:p w14:paraId="0409189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223</w:t>
      </w:r>
      <w:r w:rsidRPr="00D4359D">
        <w:rPr>
          <w:rStyle w:val="HideTWBExt"/>
        </w:rPr>
        <w:t>&lt;/NumAm&gt;</w:t>
      </w:r>
    </w:p>
    <w:p w14:paraId="6C00E0DF"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w:t>
      </w:r>
      <w:r w:rsidRPr="00D4359D">
        <w:rPr>
          <w:rStyle w:val="HideTWBExt"/>
          <w:b w:val="0"/>
        </w:rPr>
        <w:t>&lt;/Members&gt;</w:t>
      </w:r>
    </w:p>
    <w:p w14:paraId="78BFB58E" w14:textId="77777777" w:rsidR="00732479" w:rsidRPr="00D4359D" w:rsidRDefault="00732479" w:rsidP="00732479">
      <w:pPr>
        <w:pStyle w:val="NormalBold"/>
      </w:pPr>
      <w:r w:rsidRPr="00D4359D">
        <w:rPr>
          <w:rStyle w:val="HideTWBExt"/>
          <w:b w:val="0"/>
        </w:rPr>
        <w:t>&lt;/RepeatBlock-By&gt;</w:t>
      </w:r>
    </w:p>
    <w:p w14:paraId="6DA5142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103EB78" w14:textId="77777777" w:rsidR="00732479" w:rsidRPr="00D4359D" w:rsidRDefault="00732479" w:rsidP="00732479">
      <w:pPr>
        <w:pStyle w:val="NormalBold"/>
      </w:pPr>
      <w:r w:rsidRPr="00D4359D">
        <w:rPr>
          <w:rStyle w:val="HideTWBExt"/>
        </w:rPr>
        <w:t>&lt;Article&gt;</w:t>
      </w:r>
      <w:r w:rsidRPr="00D4359D">
        <w:t>Ziffer 3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35B2035" w14:textId="77777777" w:rsidTr="00170CCF">
        <w:trPr>
          <w:trHeight w:hRule="exact" w:val="240"/>
          <w:jc w:val="center"/>
        </w:trPr>
        <w:tc>
          <w:tcPr>
            <w:tcW w:w="9752" w:type="dxa"/>
            <w:gridSpan w:val="2"/>
            <w:tcBorders>
              <w:top w:val="nil"/>
              <w:left w:val="nil"/>
              <w:bottom w:val="nil"/>
              <w:right w:val="nil"/>
            </w:tcBorders>
          </w:tcPr>
          <w:p w14:paraId="3E6D54CD" w14:textId="77777777" w:rsidR="00732479" w:rsidRPr="00D4359D" w:rsidRDefault="00732479" w:rsidP="00170CCF"/>
        </w:tc>
      </w:tr>
      <w:tr w:rsidR="00732479" w:rsidRPr="00D4359D" w14:paraId="67AC85ED" w14:textId="77777777" w:rsidTr="00170CCF">
        <w:trPr>
          <w:trHeight w:val="240"/>
          <w:jc w:val="center"/>
        </w:trPr>
        <w:tc>
          <w:tcPr>
            <w:tcW w:w="4876" w:type="dxa"/>
            <w:tcBorders>
              <w:top w:val="nil"/>
              <w:left w:val="nil"/>
              <w:bottom w:val="nil"/>
              <w:right w:val="nil"/>
            </w:tcBorders>
          </w:tcPr>
          <w:p w14:paraId="59EF3BA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9D0BB41" w14:textId="77777777" w:rsidR="00732479" w:rsidRPr="00D4359D" w:rsidRDefault="00732479" w:rsidP="00170CCF">
            <w:pPr>
              <w:pStyle w:val="AmColumnHeading"/>
            </w:pPr>
            <w:r w:rsidRPr="00D4359D">
              <w:t>Geänderter Text</w:t>
            </w:r>
          </w:p>
        </w:tc>
      </w:tr>
      <w:tr w:rsidR="00732479" w:rsidRPr="00D4359D" w14:paraId="501C4A72" w14:textId="77777777" w:rsidTr="00170CCF">
        <w:trPr>
          <w:jc w:val="center"/>
        </w:trPr>
        <w:tc>
          <w:tcPr>
            <w:tcW w:w="4876" w:type="dxa"/>
            <w:tcBorders>
              <w:top w:val="nil"/>
              <w:left w:val="nil"/>
              <w:bottom w:val="nil"/>
              <w:right w:val="nil"/>
            </w:tcBorders>
          </w:tcPr>
          <w:p w14:paraId="609AC2B7" w14:textId="77777777" w:rsidR="00732479" w:rsidRPr="00D4359D" w:rsidRDefault="00732479" w:rsidP="00170CCF">
            <w:pPr>
              <w:pStyle w:val="Normal6a"/>
            </w:pPr>
          </w:p>
        </w:tc>
        <w:tc>
          <w:tcPr>
            <w:tcW w:w="4876" w:type="dxa"/>
            <w:tcBorders>
              <w:top w:val="nil"/>
              <w:left w:val="nil"/>
              <w:bottom w:val="nil"/>
              <w:right w:val="nil"/>
            </w:tcBorders>
          </w:tcPr>
          <w:p w14:paraId="2C2CDCB8" w14:textId="77777777" w:rsidR="00732479" w:rsidRPr="00D4359D" w:rsidRDefault="00732479" w:rsidP="00170CCF">
            <w:pPr>
              <w:pStyle w:val="Normal6a"/>
            </w:pPr>
            <w:r w:rsidRPr="00D4359D">
              <w:rPr>
                <w:b/>
                <w:i/>
              </w:rPr>
              <w:t>3a.</w:t>
            </w:r>
            <w:r w:rsidRPr="00D4359D">
              <w:tab/>
            </w:r>
            <w:r w:rsidRPr="00D4359D">
              <w:rPr>
                <w:b/>
                <w:i/>
              </w:rPr>
              <w:t xml:space="preserve">fordert die Mitgliedstaaten auf, ihre Zusagen zu bekräftigen, spezifische und gezielte Maßnahmen zugunsten der Grundrechte der Frau und der Gleichstellung der Geschlechter durchzuführen und die Integrität von Jungen und Mädchen zu wahren, indem sie den Einsatz von Pubertätsblockern vor dem Erreichen der Volljährigkeit im Einklang mit Kapitel II des Oviedo-Übereinkommens zum Thema Einwilligung, demzufolge „[e]ine Intervention im Gesundheitsbereich […] erst dann erfolgen [darf], nachdem die betroffene Person über sie aufgeklärt worden ist und frei eingewilligt hat“, verbieten; weist darauf hin, dass laut Artikel 39 der Pekinger Erklärung und </w:t>
            </w:r>
            <w:r w:rsidRPr="00D4359D">
              <w:rPr>
                <w:b/>
                <w:i/>
              </w:rPr>
              <w:lastRenderedPageBreak/>
              <w:t>Aktionsplattform „das Mädchen von heute die Frau von morgen“ ist und nicht, dass das Mädchen von heute der Mann von morgen ist;</w:t>
            </w:r>
          </w:p>
        </w:tc>
      </w:tr>
    </w:tbl>
    <w:p w14:paraId="6860DBD1"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6DDCA0C" w14:textId="77777777" w:rsidR="00732479" w:rsidRPr="00D4359D" w:rsidRDefault="00732479" w:rsidP="00732479">
      <w:r w:rsidRPr="00D4359D">
        <w:rPr>
          <w:rStyle w:val="HideTWBExt"/>
        </w:rPr>
        <w:t>&lt;/Amend&gt;</w:t>
      </w:r>
    </w:p>
    <w:p w14:paraId="2513932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224</w:t>
      </w:r>
      <w:r w:rsidRPr="00D4359D">
        <w:rPr>
          <w:rStyle w:val="HideTWBExt"/>
        </w:rPr>
        <w:t>&lt;/NumAm&gt;</w:t>
      </w:r>
    </w:p>
    <w:p w14:paraId="7B0214B0" w14:textId="77777777" w:rsidR="00732479" w:rsidRPr="00D4359D" w:rsidRDefault="00732479" w:rsidP="00732479">
      <w:pPr>
        <w:pStyle w:val="NormalBold"/>
      </w:pPr>
      <w:r w:rsidRPr="00D4359D">
        <w:rPr>
          <w:rStyle w:val="HideTWBExt"/>
          <w:b w:val="0"/>
        </w:rPr>
        <w:t>&lt;RepeatBlock-By&gt;&lt;Members&gt;</w:t>
      </w:r>
      <w:r w:rsidRPr="00D4359D">
        <w:t>Margarita de la Pisa Carrión, Viktória Ferenc, Elisabeth Dieringer</w:t>
      </w:r>
      <w:r w:rsidRPr="00D4359D">
        <w:rPr>
          <w:rStyle w:val="HideTWBExt"/>
          <w:b w:val="0"/>
        </w:rPr>
        <w:t>&lt;/Members&gt;</w:t>
      </w:r>
    </w:p>
    <w:p w14:paraId="19E0A0FF" w14:textId="77777777" w:rsidR="00732479" w:rsidRPr="00D4359D" w:rsidRDefault="00732479" w:rsidP="00732479">
      <w:pPr>
        <w:pStyle w:val="NormalBold"/>
      </w:pPr>
      <w:r w:rsidRPr="00D4359D">
        <w:rPr>
          <w:rStyle w:val="HideTWBExt"/>
          <w:b w:val="0"/>
        </w:rPr>
        <w:t>&lt;/RepeatBlock-By&gt;</w:t>
      </w:r>
    </w:p>
    <w:p w14:paraId="598D104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3B5819B" w14:textId="77777777" w:rsidR="00732479" w:rsidRPr="00D4359D" w:rsidRDefault="00732479" w:rsidP="00732479">
      <w:pPr>
        <w:pStyle w:val="NormalBold"/>
      </w:pPr>
      <w:r w:rsidRPr="00D4359D">
        <w:rPr>
          <w:rStyle w:val="HideTWBExt"/>
        </w:rPr>
        <w:t>&lt;Article&gt;</w:t>
      </w:r>
      <w:r w:rsidRPr="00D4359D">
        <w:t>Ziffer 3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62DC6CC" w14:textId="77777777" w:rsidTr="00170CCF">
        <w:trPr>
          <w:trHeight w:hRule="exact" w:val="240"/>
          <w:jc w:val="center"/>
        </w:trPr>
        <w:tc>
          <w:tcPr>
            <w:tcW w:w="9752" w:type="dxa"/>
            <w:gridSpan w:val="2"/>
            <w:tcBorders>
              <w:top w:val="nil"/>
              <w:left w:val="nil"/>
              <w:bottom w:val="nil"/>
              <w:right w:val="nil"/>
            </w:tcBorders>
          </w:tcPr>
          <w:p w14:paraId="3539D1AE" w14:textId="77777777" w:rsidR="00732479" w:rsidRPr="00D4359D" w:rsidRDefault="00732479" w:rsidP="00170CCF"/>
        </w:tc>
      </w:tr>
      <w:tr w:rsidR="00732479" w:rsidRPr="00D4359D" w14:paraId="4C8721BE" w14:textId="77777777" w:rsidTr="00170CCF">
        <w:trPr>
          <w:trHeight w:val="240"/>
          <w:jc w:val="center"/>
        </w:trPr>
        <w:tc>
          <w:tcPr>
            <w:tcW w:w="4876" w:type="dxa"/>
            <w:tcBorders>
              <w:top w:val="nil"/>
              <w:left w:val="nil"/>
              <w:bottom w:val="nil"/>
              <w:right w:val="nil"/>
            </w:tcBorders>
          </w:tcPr>
          <w:p w14:paraId="253037A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5D30C2E" w14:textId="77777777" w:rsidR="00732479" w:rsidRPr="00D4359D" w:rsidRDefault="00732479" w:rsidP="00170CCF">
            <w:pPr>
              <w:pStyle w:val="AmColumnHeading"/>
            </w:pPr>
            <w:r w:rsidRPr="00D4359D">
              <w:t>Geänderter Text</w:t>
            </w:r>
          </w:p>
        </w:tc>
      </w:tr>
      <w:tr w:rsidR="00732479" w:rsidRPr="00D4359D" w14:paraId="1C63FBE6" w14:textId="77777777" w:rsidTr="00170CCF">
        <w:trPr>
          <w:jc w:val="center"/>
        </w:trPr>
        <w:tc>
          <w:tcPr>
            <w:tcW w:w="4876" w:type="dxa"/>
            <w:tcBorders>
              <w:top w:val="nil"/>
              <w:left w:val="nil"/>
              <w:bottom w:val="nil"/>
              <w:right w:val="nil"/>
            </w:tcBorders>
          </w:tcPr>
          <w:p w14:paraId="7726587A" w14:textId="77777777" w:rsidR="00732479" w:rsidRPr="00D4359D" w:rsidRDefault="00732479" w:rsidP="00170CCF">
            <w:pPr>
              <w:pStyle w:val="Normal6a"/>
            </w:pPr>
          </w:p>
        </w:tc>
        <w:tc>
          <w:tcPr>
            <w:tcW w:w="4876" w:type="dxa"/>
            <w:tcBorders>
              <w:top w:val="nil"/>
              <w:left w:val="nil"/>
              <w:bottom w:val="nil"/>
              <w:right w:val="nil"/>
            </w:tcBorders>
          </w:tcPr>
          <w:p w14:paraId="151D3416" w14:textId="77777777" w:rsidR="00732479" w:rsidRPr="00D4359D" w:rsidRDefault="00732479" w:rsidP="00170CCF">
            <w:pPr>
              <w:pStyle w:val="Normal6a"/>
            </w:pPr>
            <w:r w:rsidRPr="00D4359D">
              <w:rPr>
                <w:b/>
                <w:i/>
              </w:rPr>
              <w:t>3a.</w:t>
            </w:r>
            <w:r w:rsidRPr="00D4359D">
              <w:tab/>
            </w:r>
            <w:r w:rsidRPr="00D4359D">
              <w:rPr>
                <w:b/>
                <w:i/>
              </w:rPr>
              <w:t>betont, dass das Wissen über die weibliche Biologie, einschließlich der Auswirkungen ihrer zyklischen Entwicklungen und Veränderungen im gesamten Lebensverlauf, gefördert und weiterentwickelt werden muss, damit sowohl Angehörige der Gesundheitsberufe als auch Frauen selbst die Gesundheit von Frauen besser verstehen, für eine angemessene Pflege ihres Wohlbefindens sorgen und auf der Grundlage gründlicher Forschung und zugänglicher, evidenzbasierter Gesundheitsinformationen fundierte Entscheidungen treffen können;</w:t>
            </w:r>
          </w:p>
        </w:tc>
      </w:tr>
    </w:tbl>
    <w:p w14:paraId="42C35A1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B649673" w14:textId="77777777" w:rsidR="00732479" w:rsidRPr="00D4359D" w:rsidRDefault="00732479" w:rsidP="00732479">
      <w:r w:rsidRPr="00D4359D">
        <w:rPr>
          <w:rStyle w:val="HideTWBExt"/>
        </w:rPr>
        <w:t>&lt;/Amend&gt;</w:t>
      </w:r>
    </w:p>
    <w:p w14:paraId="60EBD004" w14:textId="77777777" w:rsidR="00646BAE" w:rsidRDefault="00646BAE" w:rsidP="00732479">
      <w:pPr>
        <w:pStyle w:val="AmNumberTabs"/>
        <w:rPr>
          <w:rStyle w:val="HideTWBExt"/>
          <w:vanish w:val="0"/>
        </w:rPr>
      </w:pPr>
    </w:p>
    <w:p w14:paraId="51DF8D9B" w14:textId="77777777" w:rsidR="00646BAE" w:rsidRDefault="00646BAE" w:rsidP="00732479">
      <w:pPr>
        <w:pStyle w:val="AmNumberTabs"/>
        <w:rPr>
          <w:rStyle w:val="HideTWBExt"/>
          <w:vanish w:val="0"/>
        </w:rPr>
      </w:pPr>
    </w:p>
    <w:p w14:paraId="125D0A0F" w14:textId="51981161"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225</w:t>
      </w:r>
      <w:r w:rsidRPr="00D4359D">
        <w:rPr>
          <w:rStyle w:val="HideTWBExt"/>
        </w:rPr>
        <w:t>&lt;/NumAm&gt;</w:t>
      </w:r>
    </w:p>
    <w:p w14:paraId="16579A06"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39BC90FA" w14:textId="77777777" w:rsidR="00732479" w:rsidRPr="00D4359D" w:rsidRDefault="00732479" w:rsidP="00732479">
      <w:pPr>
        <w:pStyle w:val="NormalBold"/>
      </w:pPr>
      <w:r w:rsidRPr="00D4359D">
        <w:rPr>
          <w:rStyle w:val="HideTWBExt"/>
          <w:b w:val="0"/>
        </w:rPr>
        <w:t>&lt;/RepeatBlock-By&gt;</w:t>
      </w:r>
    </w:p>
    <w:p w14:paraId="1212948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DD89A04" w14:textId="77777777" w:rsidR="00732479" w:rsidRPr="00D4359D" w:rsidRDefault="00732479" w:rsidP="00732479">
      <w:pPr>
        <w:pStyle w:val="NormalBold"/>
      </w:pPr>
      <w:r w:rsidRPr="00D4359D">
        <w:rPr>
          <w:rStyle w:val="HideTWBExt"/>
        </w:rPr>
        <w:t>&lt;Article&gt;</w:t>
      </w:r>
      <w:r w:rsidRPr="00D4359D">
        <w:t>Ziffer 3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F0EA620" w14:textId="77777777" w:rsidTr="00170CCF">
        <w:trPr>
          <w:trHeight w:hRule="exact" w:val="240"/>
          <w:jc w:val="center"/>
        </w:trPr>
        <w:tc>
          <w:tcPr>
            <w:tcW w:w="9752" w:type="dxa"/>
            <w:gridSpan w:val="2"/>
            <w:tcBorders>
              <w:top w:val="nil"/>
              <w:left w:val="nil"/>
              <w:bottom w:val="nil"/>
              <w:right w:val="nil"/>
            </w:tcBorders>
          </w:tcPr>
          <w:p w14:paraId="29997448" w14:textId="77777777" w:rsidR="00732479" w:rsidRPr="00D4359D" w:rsidRDefault="00732479" w:rsidP="00170CCF"/>
        </w:tc>
      </w:tr>
      <w:tr w:rsidR="00732479" w:rsidRPr="00D4359D" w14:paraId="562B7FBF" w14:textId="77777777" w:rsidTr="00170CCF">
        <w:trPr>
          <w:trHeight w:val="240"/>
          <w:jc w:val="center"/>
        </w:trPr>
        <w:tc>
          <w:tcPr>
            <w:tcW w:w="4876" w:type="dxa"/>
            <w:tcBorders>
              <w:top w:val="nil"/>
              <w:left w:val="nil"/>
              <w:bottom w:val="nil"/>
              <w:right w:val="nil"/>
            </w:tcBorders>
          </w:tcPr>
          <w:p w14:paraId="70080DC3" w14:textId="77777777" w:rsidR="00732479" w:rsidRPr="00D4359D" w:rsidRDefault="00732479" w:rsidP="00170CCF">
            <w:pPr>
              <w:pStyle w:val="AmColumnHeading"/>
            </w:pPr>
            <w:r w:rsidRPr="00D4359D">
              <w:lastRenderedPageBreak/>
              <w:t>Entschließungsantrag</w:t>
            </w:r>
          </w:p>
        </w:tc>
        <w:tc>
          <w:tcPr>
            <w:tcW w:w="4876" w:type="dxa"/>
            <w:tcBorders>
              <w:top w:val="nil"/>
              <w:left w:val="nil"/>
              <w:bottom w:val="nil"/>
              <w:right w:val="nil"/>
            </w:tcBorders>
          </w:tcPr>
          <w:p w14:paraId="0004E0AA" w14:textId="77777777" w:rsidR="00732479" w:rsidRPr="00D4359D" w:rsidRDefault="00732479" w:rsidP="00170CCF">
            <w:pPr>
              <w:pStyle w:val="AmColumnHeading"/>
            </w:pPr>
            <w:r w:rsidRPr="00D4359D">
              <w:t>Geänderter Text</w:t>
            </w:r>
          </w:p>
        </w:tc>
      </w:tr>
      <w:tr w:rsidR="00732479" w:rsidRPr="00D4359D" w14:paraId="743D4159" w14:textId="77777777" w:rsidTr="00170CCF">
        <w:trPr>
          <w:jc w:val="center"/>
        </w:trPr>
        <w:tc>
          <w:tcPr>
            <w:tcW w:w="4876" w:type="dxa"/>
            <w:tcBorders>
              <w:top w:val="nil"/>
              <w:left w:val="nil"/>
              <w:bottom w:val="nil"/>
              <w:right w:val="nil"/>
            </w:tcBorders>
          </w:tcPr>
          <w:p w14:paraId="5DD09FBF" w14:textId="77777777" w:rsidR="00732479" w:rsidRPr="00D4359D" w:rsidRDefault="00732479" w:rsidP="00170CCF">
            <w:pPr>
              <w:pStyle w:val="Normal6a"/>
            </w:pPr>
          </w:p>
        </w:tc>
        <w:tc>
          <w:tcPr>
            <w:tcW w:w="4876" w:type="dxa"/>
            <w:tcBorders>
              <w:top w:val="nil"/>
              <w:left w:val="nil"/>
              <w:bottom w:val="nil"/>
              <w:right w:val="nil"/>
            </w:tcBorders>
          </w:tcPr>
          <w:p w14:paraId="278D5687" w14:textId="77777777" w:rsidR="00732479" w:rsidRPr="00D4359D" w:rsidRDefault="00732479" w:rsidP="00170CCF">
            <w:pPr>
              <w:pStyle w:val="Normal6a"/>
            </w:pPr>
            <w:r w:rsidRPr="00D4359D">
              <w:rPr>
                <w:b/>
                <w:i/>
              </w:rPr>
              <w:t>3a.</w:t>
            </w:r>
            <w:r w:rsidRPr="00D4359D">
              <w:tab/>
            </w:r>
            <w:r w:rsidRPr="00D4359D">
              <w:rPr>
                <w:b/>
                <w:i/>
              </w:rPr>
              <w:t>fordert die wirksame Umsetzung des Rechts auf Vergessenwerden für Patientinnen und Patienten, die von schweren Krankheiten wie Krebs genesen sind, um Diskriminierung beim Zugang zu Finanzdienstleistungen wie Versicherungen und Darlehen zu verhindern; betont, dass Frauen unverhältnismäßig stark von geschlechtsspezifischen Erkrankungen und Beschwerden betroffen sind und häufig aufgrund ihrer medizinischen Vorgeschichte mit vielfältigen finanziellen Hindernissen konfrontiert sind;</w:t>
            </w:r>
          </w:p>
        </w:tc>
      </w:tr>
    </w:tbl>
    <w:p w14:paraId="6D00D80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46CAFE7" w14:textId="77777777" w:rsidR="00732479" w:rsidRPr="00D4359D" w:rsidRDefault="00732479" w:rsidP="00732479">
      <w:r w:rsidRPr="00D4359D">
        <w:rPr>
          <w:rStyle w:val="HideTWBExt"/>
        </w:rPr>
        <w:t>&lt;/Amend&gt;</w:t>
      </w:r>
    </w:p>
    <w:p w14:paraId="4E53944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226</w:t>
      </w:r>
      <w:r w:rsidRPr="00D4359D">
        <w:rPr>
          <w:rStyle w:val="HideTWBExt"/>
        </w:rPr>
        <w:t>&lt;/NumAm&gt;</w:t>
      </w:r>
    </w:p>
    <w:p w14:paraId="776CD264"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24D03BAB" w14:textId="77777777" w:rsidR="00732479" w:rsidRPr="00D4359D" w:rsidRDefault="00732479" w:rsidP="00732479">
      <w:pPr>
        <w:pStyle w:val="NormalBold"/>
      </w:pPr>
      <w:r w:rsidRPr="00D4359D">
        <w:rPr>
          <w:rStyle w:val="HideTWBExt"/>
          <w:b w:val="0"/>
        </w:rPr>
        <w:t>&lt;/RepeatBlock-By&gt;</w:t>
      </w:r>
    </w:p>
    <w:p w14:paraId="638DD3F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30A1B40" w14:textId="77777777" w:rsidR="00732479" w:rsidRPr="00D4359D" w:rsidRDefault="00732479" w:rsidP="00732479">
      <w:pPr>
        <w:pStyle w:val="NormalBold"/>
      </w:pPr>
      <w:r w:rsidRPr="00D4359D">
        <w:rPr>
          <w:rStyle w:val="HideTWBExt"/>
        </w:rPr>
        <w:t>&lt;Article&gt;</w:t>
      </w:r>
      <w:r w:rsidRPr="00D4359D">
        <w:t>Ziffer 3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53D3FA2" w14:textId="77777777" w:rsidTr="00170CCF">
        <w:trPr>
          <w:trHeight w:hRule="exact" w:val="240"/>
          <w:jc w:val="center"/>
        </w:trPr>
        <w:tc>
          <w:tcPr>
            <w:tcW w:w="9752" w:type="dxa"/>
            <w:gridSpan w:val="2"/>
            <w:tcBorders>
              <w:top w:val="nil"/>
              <w:left w:val="nil"/>
              <w:bottom w:val="nil"/>
              <w:right w:val="nil"/>
            </w:tcBorders>
          </w:tcPr>
          <w:p w14:paraId="45C442A3" w14:textId="77777777" w:rsidR="00732479" w:rsidRPr="00D4359D" w:rsidRDefault="00732479" w:rsidP="00170CCF"/>
        </w:tc>
      </w:tr>
      <w:tr w:rsidR="00732479" w:rsidRPr="00D4359D" w14:paraId="23127D06" w14:textId="77777777" w:rsidTr="00170CCF">
        <w:trPr>
          <w:trHeight w:val="240"/>
          <w:jc w:val="center"/>
        </w:trPr>
        <w:tc>
          <w:tcPr>
            <w:tcW w:w="4876" w:type="dxa"/>
            <w:tcBorders>
              <w:top w:val="nil"/>
              <w:left w:val="nil"/>
              <w:bottom w:val="nil"/>
              <w:right w:val="nil"/>
            </w:tcBorders>
          </w:tcPr>
          <w:p w14:paraId="69BEEA3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C2C1AF1" w14:textId="77777777" w:rsidR="00732479" w:rsidRPr="00D4359D" w:rsidRDefault="00732479" w:rsidP="00170CCF">
            <w:pPr>
              <w:pStyle w:val="AmColumnHeading"/>
            </w:pPr>
            <w:r w:rsidRPr="00D4359D">
              <w:t>Geänderter Text</w:t>
            </w:r>
          </w:p>
        </w:tc>
      </w:tr>
      <w:tr w:rsidR="00732479" w:rsidRPr="00D4359D" w14:paraId="55657FAD" w14:textId="77777777" w:rsidTr="00170CCF">
        <w:trPr>
          <w:jc w:val="center"/>
        </w:trPr>
        <w:tc>
          <w:tcPr>
            <w:tcW w:w="4876" w:type="dxa"/>
            <w:tcBorders>
              <w:top w:val="nil"/>
              <w:left w:val="nil"/>
              <w:bottom w:val="nil"/>
              <w:right w:val="nil"/>
            </w:tcBorders>
          </w:tcPr>
          <w:p w14:paraId="1753111F" w14:textId="77777777" w:rsidR="00732479" w:rsidRPr="00D4359D" w:rsidRDefault="00732479" w:rsidP="00170CCF">
            <w:pPr>
              <w:pStyle w:val="Normal6a"/>
            </w:pPr>
          </w:p>
        </w:tc>
        <w:tc>
          <w:tcPr>
            <w:tcW w:w="4876" w:type="dxa"/>
            <w:tcBorders>
              <w:top w:val="nil"/>
              <w:left w:val="nil"/>
              <w:bottom w:val="nil"/>
              <w:right w:val="nil"/>
            </w:tcBorders>
          </w:tcPr>
          <w:p w14:paraId="68C47FBE" w14:textId="77777777" w:rsidR="00732479" w:rsidRPr="00D4359D" w:rsidRDefault="00732479" w:rsidP="00170CCF">
            <w:pPr>
              <w:pStyle w:val="Normal6a"/>
            </w:pPr>
            <w:r w:rsidRPr="00D4359D">
              <w:rPr>
                <w:b/>
                <w:i/>
              </w:rPr>
              <w:t>3a.</w:t>
            </w:r>
            <w:r w:rsidRPr="00D4359D">
              <w:tab/>
            </w:r>
            <w:r w:rsidRPr="00D4359D">
              <w:rPr>
                <w:b/>
                <w:i/>
              </w:rPr>
              <w:t>betont, dass neben Verbesserungen im Bereich der Forschung und Behandlung Maßnahmen ergriffen werden müssen, um die Sichtweise medizinischer Fachkräfte neu auszurichten, Missverständnissen der Öffentlichkeit in Bezug auf bestimmte Erkrankungen und Beschwerden entgegenzuwirken und die Bevölkerung über die verfügbaren Behandlungen, Vorsorgeuntersuchungen und Impfungen aufzuklären;</w:t>
            </w:r>
          </w:p>
        </w:tc>
      </w:tr>
    </w:tbl>
    <w:p w14:paraId="31E00004"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96D7011" w14:textId="77777777" w:rsidR="00732479" w:rsidRPr="00D4359D" w:rsidRDefault="00732479" w:rsidP="00732479">
      <w:r w:rsidRPr="00D4359D">
        <w:rPr>
          <w:rStyle w:val="HideTWBExt"/>
        </w:rPr>
        <w:t>&lt;/Amend&gt;</w:t>
      </w:r>
    </w:p>
    <w:p w14:paraId="5A554FD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227</w:t>
      </w:r>
      <w:r w:rsidRPr="00D4359D">
        <w:rPr>
          <w:rStyle w:val="HideTWBExt"/>
        </w:rPr>
        <w:t>&lt;/NumAm&gt;</w:t>
      </w:r>
    </w:p>
    <w:p w14:paraId="15E551E3" w14:textId="77777777" w:rsidR="00732479" w:rsidRPr="00D4359D" w:rsidRDefault="00732479" w:rsidP="00732479">
      <w:pPr>
        <w:pStyle w:val="NormalBold"/>
      </w:pPr>
      <w:r w:rsidRPr="00D4359D">
        <w:rPr>
          <w:rStyle w:val="HideTWBExt"/>
          <w:b w:val="0"/>
        </w:rPr>
        <w:lastRenderedPageBreak/>
        <w:t>&lt;RepeatBlock-By&gt;&lt;Members&gt;</w:t>
      </w:r>
      <w:r w:rsidRPr="00D4359D">
        <w:t>Maria Walsh, Loucas Fourlas, Arba Kokalari, Eleonora Meleti, Rosa Estaràs Ferragut, Jagna Marczułajtis-Walczak, Mirosława Nykiel, Paulo Do Nascimento Cabral, Elżbieta Katarzyna Łukacijewska</w:t>
      </w:r>
      <w:r w:rsidRPr="00D4359D">
        <w:rPr>
          <w:rStyle w:val="HideTWBExt"/>
          <w:b w:val="0"/>
        </w:rPr>
        <w:t>&lt;/Members&gt;</w:t>
      </w:r>
    </w:p>
    <w:p w14:paraId="19833654" w14:textId="77777777" w:rsidR="00732479" w:rsidRPr="00D4359D" w:rsidRDefault="00732479" w:rsidP="00732479">
      <w:pPr>
        <w:pStyle w:val="NormalBold"/>
      </w:pPr>
      <w:r w:rsidRPr="00D4359D">
        <w:rPr>
          <w:rStyle w:val="HideTWBExt"/>
          <w:b w:val="0"/>
        </w:rPr>
        <w:t>&lt;/RepeatBlock-By&gt;</w:t>
      </w:r>
    </w:p>
    <w:p w14:paraId="59C7E53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4B171BA" w14:textId="77777777" w:rsidR="00732479" w:rsidRPr="00D4359D" w:rsidRDefault="00732479" w:rsidP="00732479">
      <w:pPr>
        <w:pStyle w:val="NormalBold"/>
      </w:pPr>
      <w:r w:rsidRPr="00D4359D">
        <w:rPr>
          <w:rStyle w:val="HideTWBExt"/>
        </w:rPr>
        <w:t>&lt;Article&gt;</w:t>
      </w:r>
      <w:r w:rsidRPr="00D4359D">
        <w:t>Ziffer 3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8A59C0E" w14:textId="77777777" w:rsidTr="00170CCF">
        <w:trPr>
          <w:trHeight w:hRule="exact" w:val="240"/>
          <w:jc w:val="center"/>
        </w:trPr>
        <w:tc>
          <w:tcPr>
            <w:tcW w:w="9752" w:type="dxa"/>
            <w:gridSpan w:val="2"/>
            <w:tcBorders>
              <w:top w:val="nil"/>
              <w:left w:val="nil"/>
              <w:bottom w:val="nil"/>
              <w:right w:val="nil"/>
            </w:tcBorders>
          </w:tcPr>
          <w:p w14:paraId="0664EB5A" w14:textId="77777777" w:rsidR="00732479" w:rsidRPr="00D4359D" w:rsidRDefault="00732479" w:rsidP="00170CCF"/>
        </w:tc>
      </w:tr>
      <w:tr w:rsidR="00732479" w:rsidRPr="00D4359D" w14:paraId="01CD4A57" w14:textId="77777777" w:rsidTr="00170CCF">
        <w:trPr>
          <w:trHeight w:val="240"/>
          <w:jc w:val="center"/>
        </w:trPr>
        <w:tc>
          <w:tcPr>
            <w:tcW w:w="4876" w:type="dxa"/>
            <w:tcBorders>
              <w:top w:val="nil"/>
              <w:left w:val="nil"/>
              <w:bottom w:val="nil"/>
              <w:right w:val="nil"/>
            </w:tcBorders>
          </w:tcPr>
          <w:p w14:paraId="3460C66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FA8979C" w14:textId="77777777" w:rsidR="00732479" w:rsidRPr="00D4359D" w:rsidRDefault="00732479" w:rsidP="00170CCF">
            <w:pPr>
              <w:pStyle w:val="AmColumnHeading"/>
            </w:pPr>
            <w:r w:rsidRPr="00D4359D">
              <w:t>Geänderter Text</w:t>
            </w:r>
          </w:p>
        </w:tc>
      </w:tr>
      <w:tr w:rsidR="00732479" w:rsidRPr="00D4359D" w14:paraId="0C1EF51E" w14:textId="77777777" w:rsidTr="00170CCF">
        <w:trPr>
          <w:jc w:val="center"/>
        </w:trPr>
        <w:tc>
          <w:tcPr>
            <w:tcW w:w="4876" w:type="dxa"/>
            <w:tcBorders>
              <w:top w:val="nil"/>
              <w:left w:val="nil"/>
              <w:bottom w:val="nil"/>
              <w:right w:val="nil"/>
            </w:tcBorders>
          </w:tcPr>
          <w:p w14:paraId="3BA99916" w14:textId="77777777" w:rsidR="00732479" w:rsidRPr="00D4359D" w:rsidRDefault="00732479" w:rsidP="00170CCF">
            <w:pPr>
              <w:pStyle w:val="Normal6a"/>
            </w:pPr>
          </w:p>
        </w:tc>
        <w:tc>
          <w:tcPr>
            <w:tcW w:w="4876" w:type="dxa"/>
            <w:tcBorders>
              <w:top w:val="nil"/>
              <w:left w:val="nil"/>
              <w:bottom w:val="nil"/>
              <w:right w:val="nil"/>
            </w:tcBorders>
          </w:tcPr>
          <w:p w14:paraId="7462C4A5" w14:textId="77777777" w:rsidR="00732479" w:rsidRPr="00D4359D" w:rsidRDefault="00732479" w:rsidP="00170CCF">
            <w:pPr>
              <w:pStyle w:val="Normal6a"/>
            </w:pPr>
            <w:r w:rsidRPr="00D4359D">
              <w:rPr>
                <w:b/>
                <w:i/>
              </w:rPr>
              <w:t>3a.</w:t>
            </w:r>
            <w:r w:rsidRPr="00D4359D">
              <w:tab/>
            </w:r>
            <w:r w:rsidRPr="00D4359D">
              <w:rPr>
                <w:b/>
                <w:i/>
              </w:rPr>
              <w:t>betont, dass einer wissenschaftlich fundierten und innovationsfreundlichen Gesundheitspolitik, mit der den biologischen und sozialen Unterschieden zwischen Frauen und Männern Rechnung getragen und sichergestellt wird, dass Forschung, Prävention und Behandlung wirksam, zielgerichtet und kosteneffizient sind, große Bedeutung zukommt;</w:t>
            </w:r>
          </w:p>
        </w:tc>
      </w:tr>
    </w:tbl>
    <w:p w14:paraId="1AAE271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61E50C2" w14:textId="77777777" w:rsidR="00732479" w:rsidRPr="00D4359D" w:rsidRDefault="00732479" w:rsidP="00732479">
      <w:r w:rsidRPr="00D4359D">
        <w:rPr>
          <w:rStyle w:val="HideTWBExt"/>
        </w:rPr>
        <w:t>&lt;/Amend&gt;</w:t>
      </w:r>
    </w:p>
    <w:p w14:paraId="54000E0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228</w:t>
      </w:r>
      <w:r w:rsidRPr="00D4359D">
        <w:rPr>
          <w:rStyle w:val="HideTWBExt"/>
        </w:rPr>
        <w:t>&lt;/NumAm&gt;</w:t>
      </w:r>
    </w:p>
    <w:p w14:paraId="2127BF33"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0CDEBD08" w14:textId="77777777" w:rsidR="00732479" w:rsidRPr="00D4359D" w:rsidRDefault="00732479" w:rsidP="00732479">
      <w:pPr>
        <w:pStyle w:val="NormalBold"/>
      </w:pPr>
      <w:r w:rsidRPr="00D4359D">
        <w:rPr>
          <w:rStyle w:val="HideTWBExt"/>
          <w:b w:val="0"/>
        </w:rPr>
        <w:t>&lt;/RepeatBlock-By&gt;</w:t>
      </w:r>
    </w:p>
    <w:p w14:paraId="5806838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CF148B6" w14:textId="77777777" w:rsidR="00732479" w:rsidRPr="00D4359D" w:rsidRDefault="00732479" w:rsidP="00732479">
      <w:pPr>
        <w:pStyle w:val="NormalBold"/>
      </w:pPr>
      <w:r w:rsidRPr="00D4359D">
        <w:rPr>
          <w:rStyle w:val="HideTWBExt"/>
        </w:rPr>
        <w:t>&lt;Article&gt;</w:t>
      </w:r>
      <w:r w:rsidRPr="00D4359D">
        <w:t>Ziffer 3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AFF187A" w14:textId="77777777" w:rsidTr="00170CCF">
        <w:trPr>
          <w:trHeight w:hRule="exact" w:val="240"/>
          <w:jc w:val="center"/>
        </w:trPr>
        <w:tc>
          <w:tcPr>
            <w:tcW w:w="9752" w:type="dxa"/>
            <w:gridSpan w:val="2"/>
            <w:tcBorders>
              <w:top w:val="nil"/>
              <w:left w:val="nil"/>
              <w:bottom w:val="nil"/>
              <w:right w:val="nil"/>
            </w:tcBorders>
          </w:tcPr>
          <w:p w14:paraId="1F7F2019" w14:textId="77777777" w:rsidR="00732479" w:rsidRPr="00D4359D" w:rsidRDefault="00732479" w:rsidP="00170CCF"/>
        </w:tc>
      </w:tr>
      <w:tr w:rsidR="00732479" w:rsidRPr="00D4359D" w14:paraId="3814F048" w14:textId="77777777" w:rsidTr="00170CCF">
        <w:trPr>
          <w:trHeight w:val="240"/>
          <w:jc w:val="center"/>
        </w:trPr>
        <w:tc>
          <w:tcPr>
            <w:tcW w:w="4876" w:type="dxa"/>
            <w:tcBorders>
              <w:top w:val="nil"/>
              <w:left w:val="nil"/>
              <w:bottom w:val="nil"/>
              <w:right w:val="nil"/>
            </w:tcBorders>
          </w:tcPr>
          <w:p w14:paraId="575ADF6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4395F96" w14:textId="77777777" w:rsidR="00732479" w:rsidRPr="00D4359D" w:rsidRDefault="00732479" w:rsidP="00170CCF">
            <w:pPr>
              <w:pStyle w:val="AmColumnHeading"/>
            </w:pPr>
            <w:r w:rsidRPr="00D4359D">
              <w:t>Geänderter Text</w:t>
            </w:r>
          </w:p>
        </w:tc>
      </w:tr>
      <w:tr w:rsidR="00732479" w:rsidRPr="00D4359D" w14:paraId="78232BC7" w14:textId="77777777" w:rsidTr="00170CCF">
        <w:trPr>
          <w:jc w:val="center"/>
        </w:trPr>
        <w:tc>
          <w:tcPr>
            <w:tcW w:w="4876" w:type="dxa"/>
            <w:tcBorders>
              <w:top w:val="nil"/>
              <w:left w:val="nil"/>
              <w:bottom w:val="nil"/>
              <w:right w:val="nil"/>
            </w:tcBorders>
          </w:tcPr>
          <w:p w14:paraId="1652DE7D" w14:textId="77777777" w:rsidR="00732479" w:rsidRPr="00D4359D" w:rsidRDefault="00732479" w:rsidP="00170CCF">
            <w:pPr>
              <w:pStyle w:val="Normal6a"/>
            </w:pPr>
          </w:p>
        </w:tc>
        <w:tc>
          <w:tcPr>
            <w:tcW w:w="4876" w:type="dxa"/>
            <w:tcBorders>
              <w:top w:val="nil"/>
              <w:left w:val="nil"/>
              <w:bottom w:val="nil"/>
              <w:right w:val="nil"/>
            </w:tcBorders>
          </w:tcPr>
          <w:p w14:paraId="042E1D35" w14:textId="77777777" w:rsidR="00732479" w:rsidRPr="00D4359D" w:rsidRDefault="00732479" w:rsidP="00170CCF">
            <w:pPr>
              <w:pStyle w:val="Normal6a"/>
            </w:pPr>
            <w:r w:rsidRPr="00D4359D">
              <w:rPr>
                <w:b/>
                <w:i/>
              </w:rPr>
              <w:t>3a.</w:t>
            </w:r>
            <w:r w:rsidRPr="00D4359D">
              <w:tab/>
            </w:r>
            <w:r w:rsidRPr="00D4359D">
              <w:rPr>
                <w:b/>
                <w:i/>
              </w:rPr>
              <w:t>fordert die Mitgliedstaaten auf, in alle gesundheitspolitischen Maßnahmen und Gesundheitsprogramme Indikatoren für die sozioökonomische Ungleichheit zwischen den Geschlechtern aufzunehmen und klare, verbindliche Ziele festzulegen, um die sozialen und territorialen Unterschiede beim Zugang zu Prävention, Diagnose und Behandlung zu verringern;</w:t>
            </w:r>
          </w:p>
        </w:tc>
      </w:tr>
    </w:tbl>
    <w:p w14:paraId="785373F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494C28B" w14:textId="77777777" w:rsidR="00732479" w:rsidRPr="00D4359D" w:rsidRDefault="00732479" w:rsidP="00732479">
      <w:r w:rsidRPr="00D4359D">
        <w:rPr>
          <w:rStyle w:val="HideTWBExt"/>
        </w:rPr>
        <w:t>&lt;/Amend&gt;</w:t>
      </w:r>
    </w:p>
    <w:p w14:paraId="0EE3893B"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229</w:t>
      </w:r>
      <w:r w:rsidRPr="00D4359D">
        <w:rPr>
          <w:rStyle w:val="HideTWBExt"/>
        </w:rPr>
        <w:t>&lt;/NumAm&gt;</w:t>
      </w:r>
    </w:p>
    <w:p w14:paraId="4A1445F2"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06CC2085" w14:textId="77777777" w:rsidR="00732479" w:rsidRPr="00D4359D" w:rsidRDefault="00732479" w:rsidP="00732479">
      <w:pPr>
        <w:pStyle w:val="NormalBold"/>
      </w:pPr>
      <w:r w:rsidRPr="00D4359D">
        <w:rPr>
          <w:rStyle w:val="HideTWBExt"/>
          <w:b w:val="0"/>
        </w:rPr>
        <w:t>&lt;/RepeatBlock-By&gt;</w:t>
      </w:r>
    </w:p>
    <w:p w14:paraId="60084C5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966282F" w14:textId="77777777" w:rsidR="00732479" w:rsidRPr="00D4359D" w:rsidRDefault="00732479" w:rsidP="00732479">
      <w:pPr>
        <w:pStyle w:val="NormalBold"/>
      </w:pPr>
      <w:r w:rsidRPr="00D4359D">
        <w:rPr>
          <w:rStyle w:val="HideTWBExt"/>
        </w:rPr>
        <w:t>&lt;Article&gt;</w:t>
      </w:r>
      <w:r w:rsidRPr="00D4359D">
        <w:t>Ziffer 4</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9164928" w14:textId="77777777" w:rsidTr="00170CCF">
        <w:trPr>
          <w:trHeight w:hRule="exact" w:val="240"/>
          <w:jc w:val="center"/>
        </w:trPr>
        <w:tc>
          <w:tcPr>
            <w:tcW w:w="9752" w:type="dxa"/>
            <w:gridSpan w:val="2"/>
            <w:tcBorders>
              <w:top w:val="nil"/>
              <w:left w:val="nil"/>
              <w:bottom w:val="nil"/>
              <w:right w:val="nil"/>
            </w:tcBorders>
          </w:tcPr>
          <w:p w14:paraId="1F2066D9" w14:textId="77777777" w:rsidR="00732479" w:rsidRPr="00D4359D" w:rsidRDefault="00732479" w:rsidP="00170CCF"/>
        </w:tc>
      </w:tr>
      <w:tr w:rsidR="00732479" w:rsidRPr="00D4359D" w14:paraId="7EFB3AD8" w14:textId="77777777" w:rsidTr="00170CCF">
        <w:trPr>
          <w:trHeight w:val="240"/>
          <w:jc w:val="center"/>
        </w:trPr>
        <w:tc>
          <w:tcPr>
            <w:tcW w:w="4876" w:type="dxa"/>
            <w:tcBorders>
              <w:top w:val="nil"/>
              <w:left w:val="nil"/>
              <w:bottom w:val="nil"/>
              <w:right w:val="nil"/>
            </w:tcBorders>
          </w:tcPr>
          <w:p w14:paraId="2701517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89ECBBE" w14:textId="77777777" w:rsidR="00732479" w:rsidRPr="00D4359D" w:rsidRDefault="00732479" w:rsidP="00170CCF">
            <w:pPr>
              <w:pStyle w:val="AmColumnHeading"/>
            </w:pPr>
            <w:r w:rsidRPr="00D4359D">
              <w:t>Geänderter Text</w:t>
            </w:r>
          </w:p>
        </w:tc>
      </w:tr>
      <w:tr w:rsidR="00732479" w:rsidRPr="00D4359D" w14:paraId="74CF4F7B" w14:textId="77777777" w:rsidTr="00170CCF">
        <w:trPr>
          <w:jc w:val="center"/>
        </w:trPr>
        <w:tc>
          <w:tcPr>
            <w:tcW w:w="4876" w:type="dxa"/>
            <w:tcBorders>
              <w:top w:val="nil"/>
              <w:left w:val="nil"/>
              <w:bottom w:val="nil"/>
              <w:right w:val="nil"/>
            </w:tcBorders>
          </w:tcPr>
          <w:p w14:paraId="070D765F" w14:textId="77777777" w:rsidR="00732479" w:rsidRPr="00D4359D" w:rsidRDefault="00732479" w:rsidP="00170CCF">
            <w:pPr>
              <w:pStyle w:val="Normal6a"/>
            </w:pPr>
            <w:r w:rsidRPr="00D4359D">
              <w:rPr>
                <w:b/>
                <w:i/>
              </w:rPr>
              <w:t>4.</w:t>
            </w:r>
            <w:r w:rsidRPr="00D4359D">
              <w:tab/>
            </w:r>
            <w:r w:rsidRPr="00D4359D">
              <w:rPr>
                <w:b/>
                <w:i/>
              </w:rPr>
              <w:t>fordert die Kommission auf, klare und verbindliche Ziele zur Bekämpfung von Ungleichheit beim Thema Gesundheit festzulegen und ein transparentes System zur Überwachung dieser Ziele einzuführen;</w:t>
            </w:r>
          </w:p>
        </w:tc>
        <w:tc>
          <w:tcPr>
            <w:tcW w:w="4876" w:type="dxa"/>
            <w:tcBorders>
              <w:top w:val="nil"/>
              <w:left w:val="nil"/>
              <w:bottom w:val="nil"/>
              <w:right w:val="nil"/>
            </w:tcBorders>
          </w:tcPr>
          <w:p w14:paraId="2A82BE67" w14:textId="77777777" w:rsidR="00732479" w:rsidRPr="00D4359D" w:rsidRDefault="00732479" w:rsidP="00170CCF">
            <w:pPr>
              <w:pStyle w:val="Normal6a"/>
            </w:pPr>
            <w:r w:rsidRPr="00D4359D">
              <w:rPr>
                <w:b/>
                <w:i/>
              </w:rPr>
              <w:t>entfällt</w:t>
            </w:r>
          </w:p>
        </w:tc>
      </w:tr>
    </w:tbl>
    <w:p w14:paraId="5029084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12EBF71" w14:textId="77777777" w:rsidR="00732479" w:rsidRPr="00D4359D" w:rsidRDefault="00732479" w:rsidP="00732479">
      <w:r w:rsidRPr="00D4359D">
        <w:rPr>
          <w:rStyle w:val="HideTWBExt"/>
        </w:rPr>
        <w:t>&lt;/Amend&gt;</w:t>
      </w:r>
    </w:p>
    <w:p w14:paraId="17D5DDD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230</w:t>
      </w:r>
      <w:r w:rsidRPr="00D4359D">
        <w:rPr>
          <w:rStyle w:val="HideTWBExt"/>
        </w:rPr>
        <w:t>&lt;/NumAm&gt;</w:t>
      </w:r>
    </w:p>
    <w:p w14:paraId="02AB9D28" w14:textId="77777777" w:rsidR="00732479" w:rsidRPr="00D4359D" w:rsidRDefault="00732479" w:rsidP="00732479">
      <w:pPr>
        <w:pStyle w:val="NormalBold"/>
      </w:pPr>
      <w:r w:rsidRPr="00D4359D">
        <w:rPr>
          <w:rStyle w:val="HideTWBExt"/>
          <w:b w:val="0"/>
        </w:rPr>
        <w:t>&lt;RepeatBlock-By&gt;&lt;Members&gt;</w:t>
      </w:r>
      <w:r w:rsidRPr="00D4359D">
        <w:t>Diana Iovanovici Şoşoacă</w:t>
      </w:r>
      <w:r w:rsidRPr="00D4359D">
        <w:rPr>
          <w:rStyle w:val="HideTWBExt"/>
          <w:b w:val="0"/>
        </w:rPr>
        <w:t>&lt;/Members&gt;</w:t>
      </w:r>
    </w:p>
    <w:p w14:paraId="0CB8AF2C" w14:textId="77777777" w:rsidR="00732479" w:rsidRPr="00D4359D" w:rsidRDefault="00732479" w:rsidP="00732479">
      <w:pPr>
        <w:pStyle w:val="NormalBold"/>
      </w:pPr>
      <w:r w:rsidRPr="00D4359D">
        <w:rPr>
          <w:rStyle w:val="HideTWBExt"/>
          <w:b w:val="0"/>
        </w:rPr>
        <w:t>&lt;/RepeatBlock-By&gt;</w:t>
      </w:r>
    </w:p>
    <w:p w14:paraId="2424E1D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5F897B7" w14:textId="77777777" w:rsidR="00732479" w:rsidRPr="00D4359D" w:rsidRDefault="00732479" w:rsidP="00732479">
      <w:pPr>
        <w:pStyle w:val="NormalBold"/>
      </w:pPr>
      <w:r w:rsidRPr="00D4359D">
        <w:rPr>
          <w:rStyle w:val="HideTWBExt"/>
        </w:rPr>
        <w:t>&lt;Article&gt;</w:t>
      </w:r>
      <w:r w:rsidRPr="00D4359D">
        <w:t>Ziffer 4</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106682D" w14:textId="77777777" w:rsidTr="00170CCF">
        <w:trPr>
          <w:trHeight w:hRule="exact" w:val="240"/>
          <w:jc w:val="center"/>
        </w:trPr>
        <w:tc>
          <w:tcPr>
            <w:tcW w:w="9752" w:type="dxa"/>
            <w:gridSpan w:val="2"/>
            <w:tcBorders>
              <w:top w:val="nil"/>
              <w:left w:val="nil"/>
              <w:bottom w:val="nil"/>
              <w:right w:val="nil"/>
            </w:tcBorders>
          </w:tcPr>
          <w:p w14:paraId="1CE10EED" w14:textId="77777777" w:rsidR="00732479" w:rsidRPr="00D4359D" w:rsidRDefault="00732479" w:rsidP="00170CCF"/>
        </w:tc>
      </w:tr>
      <w:tr w:rsidR="00732479" w:rsidRPr="00D4359D" w14:paraId="2EE3DAFE" w14:textId="77777777" w:rsidTr="00170CCF">
        <w:trPr>
          <w:trHeight w:val="240"/>
          <w:jc w:val="center"/>
        </w:trPr>
        <w:tc>
          <w:tcPr>
            <w:tcW w:w="4876" w:type="dxa"/>
            <w:tcBorders>
              <w:top w:val="nil"/>
              <w:left w:val="nil"/>
              <w:bottom w:val="nil"/>
              <w:right w:val="nil"/>
            </w:tcBorders>
          </w:tcPr>
          <w:p w14:paraId="6DD7442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65ED37A" w14:textId="77777777" w:rsidR="00732479" w:rsidRPr="00D4359D" w:rsidRDefault="00732479" w:rsidP="00170CCF">
            <w:pPr>
              <w:pStyle w:val="AmColumnHeading"/>
            </w:pPr>
            <w:r w:rsidRPr="00D4359D">
              <w:t>Geänderter Text</w:t>
            </w:r>
          </w:p>
        </w:tc>
      </w:tr>
      <w:tr w:rsidR="00732479" w:rsidRPr="00D4359D" w14:paraId="6DCC2B8C" w14:textId="77777777" w:rsidTr="00170CCF">
        <w:trPr>
          <w:jc w:val="center"/>
        </w:trPr>
        <w:tc>
          <w:tcPr>
            <w:tcW w:w="4876" w:type="dxa"/>
            <w:tcBorders>
              <w:top w:val="nil"/>
              <w:left w:val="nil"/>
              <w:bottom w:val="nil"/>
              <w:right w:val="nil"/>
            </w:tcBorders>
          </w:tcPr>
          <w:p w14:paraId="76551CDC" w14:textId="77777777" w:rsidR="00732479" w:rsidRPr="00D4359D" w:rsidRDefault="00732479" w:rsidP="00170CCF">
            <w:pPr>
              <w:pStyle w:val="Normal6a"/>
            </w:pPr>
            <w:r w:rsidRPr="00D4359D">
              <w:t>4.</w:t>
            </w:r>
            <w:r w:rsidRPr="00D4359D">
              <w:tab/>
              <w:t xml:space="preserve">fordert die Kommission auf, klare und verbindliche Ziele zur Bekämpfung von Ungleichheit beim Thema Gesundheit festzulegen </w:t>
            </w:r>
            <w:r w:rsidRPr="00D4359D">
              <w:rPr>
                <w:b/>
                <w:i/>
              </w:rPr>
              <w:t>und</w:t>
            </w:r>
            <w:r w:rsidRPr="00D4359D">
              <w:t xml:space="preserve"> ein transparentes System zur Überwachung dieser Ziele einzuführen;</w:t>
            </w:r>
          </w:p>
        </w:tc>
        <w:tc>
          <w:tcPr>
            <w:tcW w:w="4876" w:type="dxa"/>
            <w:tcBorders>
              <w:top w:val="nil"/>
              <w:left w:val="nil"/>
              <w:bottom w:val="nil"/>
              <w:right w:val="nil"/>
            </w:tcBorders>
          </w:tcPr>
          <w:p w14:paraId="3A4114EA" w14:textId="77777777" w:rsidR="00732479" w:rsidRPr="00D4359D" w:rsidRDefault="00732479" w:rsidP="00170CCF">
            <w:pPr>
              <w:pStyle w:val="Normal6a"/>
            </w:pPr>
            <w:r w:rsidRPr="00D4359D">
              <w:t>4.</w:t>
            </w:r>
            <w:r w:rsidRPr="00D4359D">
              <w:tab/>
              <w:t>fordert die Kommission auf, klare und verbindliche Ziele zur Bekämpfung von Ungleichheit beim Thema Gesundheit festzulegen</w:t>
            </w:r>
            <w:r w:rsidRPr="00D4359D">
              <w:rPr>
                <w:b/>
                <w:i/>
              </w:rPr>
              <w:t>,</w:t>
            </w:r>
            <w:r w:rsidRPr="00D4359D">
              <w:t xml:space="preserve"> ein transparentes System zur Überwachung dieser Ziele einzuführen</w:t>
            </w:r>
            <w:r w:rsidRPr="00D4359D">
              <w:rPr>
                <w:b/>
                <w:i/>
              </w:rPr>
              <w:t xml:space="preserve"> und einen kohärenten Rahmen für die Information der Öffentlichkeit über alle verfügbaren Optionen im Gesundheitsbereich zu entwickeln, und betont, dass nicht nur Ziele und Verpflichtungen festgelegt, sondern auch ein leichterer, effektiver und diskriminierungsfreier Zugang zu den Gesundheitsdiensten sichergestellt werden muss</w:t>
            </w:r>
            <w:r w:rsidRPr="00D4359D">
              <w:t>;</w:t>
            </w:r>
          </w:p>
        </w:tc>
      </w:tr>
    </w:tbl>
    <w:p w14:paraId="4CAF923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{RO}</w:t>
      </w:r>
      <w:r w:rsidRPr="00D4359D">
        <w:t>ro</w:t>
      </w:r>
      <w:r w:rsidRPr="00D4359D">
        <w:rPr>
          <w:rStyle w:val="HideTWBExt"/>
        </w:rPr>
        <w:t>&lt;/Original&gt;</w:t>
      </w:r>
    </w:p>
    <w:p w14:paraId="06885738" w14:textId="77777777" w:rsidR="00732479" w:rsidRPr="00D4359D" w:rsidRDefault="00732479" w:rsidP="00732479">
      <w:r w:rsidRPr="00D4359D">
        <w:rPr>
          <w:rStyle w:val="HideTWBExt"/>
        </w:rPr>
        <w:t>&lt;/Amend&gt;</w:t>
      </w:r>
    </w:p>
    <w:p w14:paraId="31C9EA0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231</w:t>
      </w:r>
      <w:r w:rsidRPr="00D4359D">
        <w:rPr>
          <w:rStyle w:val="HideTWBExt"/>
        </w:rPr>
        <w:t>&lt;/NumAm&gt;</w:t>
      </w:r>
    </w:p>
    <w:p w14:paraId="2A2362F0" w14:textId="77777777" w:rsidR="00732479" w:rsidRPr="00D4359D" w:rsidRDefault="00732479" w:rsidP="00732479">
      <w:pPr>
        <w:pStyle w:val="NormalBold"/>
      </w:pPr>
      <w:r w:rsidRPr="00D4359D">
        <w:rPr>
          <w:rStyle w:val="HideTWBExt"/>
          <w:b w:val="0"/>
        </w:rPr>
        <w:lastRenderedPageBreak/>
        <w:t>&lt;RepeatBlock-By&gt;&lt;Members&gt;</w:t>
      </w:r>
      <w:r w:rsidRPr="00D4359D">
        <w:t>Beatrice Timgren</w:t>
      </w:r>
      <w:r w:rsidRPr="00D4359D">
        <w:rPr>
          <w:rStyle w:val="HideTWBExt"/>
          <w:b w:val="0"/>
        </w:rPr>
        <w:t>&lt;/Members&gt;</w:t>
      </w:r>
    </w:p>
    <w:p w14:paraId="2A974F9B" w14:textId="77777777" w:rsidR="00732479" w:rsidRPr="00D4359D" w:rsidRDefault="00732479" w:rsidP="00732479">
      <w:pPr>
        <w:pStyle w:val="NormalBold"/>
      </w:pPr>
      <w:r w:rsidRPr="00D4359D">
        <w:rPr>
          <w:rStyle w:val="HideTWBExt"/>
          <w:b w:val="0"/>
        </w:rPr>
        <w:t>&lt;/RepeatBlock-By&gt;</w:t>
      </w:r>
    </w:p>
    <w:p w14:paraId="09D5AC8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5495C63" w14:textId="77777777" w:rsidR="00732479" w:rsidRPr="00D4359D" w:rsidRDefault="00732479" w:rsidP="00732479">
      <w:pPr>
        <w:pStyle w:val="NormalBold"/>
      </w:pPr>
      <w:r w:rsidRPr="00D4359D">
        <w:rPr>
          <w:rStyle w:val="HideTWBExt"/>
        </w:rPr>
        <w:t>&lt;Article&gt;</w:t>
      </w:r>
      <w:r w:rsidRPr="00D4359D">
        <w:t>Ziffer 4</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46E975C" w14:textId="77777777" w:rsidTr="00170CCF">
        <w:trPr>
          <w:trHeight w:hRule="exact" w:val="240"/>
          <w:jc w:val="center"/>
        </w:trPr>
        <w:tc>
          <w:tcPr>
            <w:tcW w:w="9752" w:type="dxa"/>
            <w:gridSpan w:val="2"/>
            <w:tcBorders>
              <w:top w:val="nil"/>
              <w:left w:val="nil"/>
              <w:bottom w:val="nil"/>
              <w:right w:val="nil"/>
            </w:tcBorders>
          </w:tcPr>
          <w:p w14:paraId="4A6A2086" w14:textId="77777777" w:rsidR="00732479" w:rsidRPr="00D4359D" w:rsidRDefault="00732479" w:rsidP="00170CCF"/>
        </w:tc>
      </w:tr>
      <w:tr w:rsidR="00732479" w:rsidRPr="00D4359D" w14:paraId="6479E420" w14:textId="77777777" w:rsidTr="00170CCF">
        <w:trPr>
          <w:trHeight w:val="240"/>
          <w:jc w:val="center"/>
        </w:trPr>
        <w:tc>
          <w:tcPr>
            <w:tcW w:w="4876" w:type="dxa"/>
            <w:tcBorders>
              <w:top w:val="nil"/>
              <w:left w:val="nil"/>
              <w:bottom w:val="nil"/>
              <w:right w:val="nil"/>
            </w:tcBorders>
          </w:tcPr>
          <w:p w14:paraId="01B186B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28A7367" w14:textId="77777777" w:rsidR="00732479" w:rsidRPr="00D4359D" w:rsidRDefault="00732479" w:rsidP="00170CCF">
            <w:pPr>
              <w:pStyle w:val="AmColumnHeading"/>
            </w:pPr>
            <w:r w:rsidRPr="00D4359D">
              <w:t>Geänderter Text</w:t>
            </w:r>
          </w:p>
        </w:tc>
      </w:tr>
      <w:tr w:rsidR="00732479" w:rsidRPr="00D4359D" w14:paraId="4F8591E5" w14:textId="77777777" w:rsidTr="00170CCF">
        <w:trPr>
          <w:jc w:val="center"/>
        </w:trPr>
        <w:tc>
          <w:tcPr>
            <w:tcW w:w="4876" w:type="dxa"/>
            <w:tcBorders>
              <w:top w:val="nil"/>
              <w:left w:val="nil"/>
              <w:bottom w:val="nil"/>
              <w:right w:val="nil"/>
            </w:tcBorders>
          </w:tcPr>
          <w:p w14:paraId="333188D3" w14:textId="77777777" w:rsidR="00732479" w:rsidRPr="00D4359D" w:rsidRDefault="00732479" w:rsidP="00170CCF">
            <w:pPr>
              <w:pStyle w:val="Normal6a"/>
            </w:pPr>
            <w:r w:rsidRPr="00D4359D">
              <w:t>4.</w:t>
            </w:r>
            <w:r w:rsidRPr="00D4359D">
              <w:tab/>
              <w:t>fordert die Kommission auf, klare</w:t>
            </w:r>
            <w:r w:rsidRPr="00D4359D">
              <w:rPr>
                <w:b/>
                <w:i/>
              </w:rPr>
              <w:t xml:space="preserve"> und verbindliche Ziele zur Bekämpfung von Ungleichheit beim Thema Gesundheit</w:t>
            </w:r>
            <w:r w:rsidRPr="00D4359D">
              <w:t xml:space="preserve"> festzulegen und</w:t>
            </w:r>
            <w:r w:rsidRPr="00D4359D">
              <w:rPr>
                <w:b/>
                <w:i/>
              </w:rPr>
              <w:t xml:space="preserve"> ein transparentes System zur Überwachung dieser Ziele einzuführen</w:t>
            </w:r>
            <w:r w:rsidRPr="00D4359D">
              <w:t>;</w:t>
            </w:r>
          </w:p>
        </w:tc>
        <w:tc>
          <w:tcPr>
            <w:tcW w:w="4876" w:type="dxa"/>
            <w:tcBorders>
              <w:top w:val="nil"/>
              <w:left w:val="nil"/>
              <w:bottom w:val="nil"/>
              <w:right w:val="nil"/>
            </w:tcBorders>
          </w:tcPr>
          <w:p w14:paraId="0E5AE165" w14:textId="77777777" w:rsidR="00732479" w:rsidRPr="00D4359D" w:rsidRDefault="00732479" w:rsidP="00170CCF">
            <w:pPr>
              <w:pStyle w:val="Normal6a"/>
            </w:pPr>
            <w:r w:rsidRPr="00D4359D">
              <w:t>4.</w:t>
            </w:r>
            <w:r w:rsidRPr="00D4359D">
              <w:tab/>
              <w:t>fordert die Kommission auf,</w:t>
            </w:r>
            <w:r w:rsidRPr="00D4359D">
              <w:rPr>
                <w:b/>
                <w:i/>
              </w:rPr>
              <w:t xml:space="preserve"> auf Ersuchen der Mitgliedstaaten</w:t>
            </w:r>
            <w:r w:rsidRPr="00D4359D">
              <w:t xml:space="preserve"> klare</w:t>
            </w:r>
            <w:r w:rsidRPr="00D4359D">
              <w:rPr>
                <w:b/>
                <w:i/>
              </w:rPr>
              <w:t>, evidenzbasierte Benchmarks</w:t>
            </w:r>
            <w:r w:rsidRPr="00D4359D">
              <w:t xml:space="preserve"> festzulegen</w:t>
            </w:r>
            <w:r w:rsidRPr="00D4359D">
              <w:rPr>
                <w:b/>
                <w:i/>
              </w:rPr>
              <w:t>, die auf freiwilliger Basis umgesetzt werden, um gegen die Ungleichheit beim Thema Gesundheit vorzugehen</w:t>
            </w:r>
            <w:r w:rsidRPr="00D4359D">
              <w:t xml:space="preserve"> und</w:t>
            </w:r>
            <w:r w:rsidRPr="00D4359D">
              <w:rPr>
                <w:b/>
                <w:i/>
              </w:rPr>
              <w:t xml:space="preserve"> in Bezug auf die erzielten Fortschritte für angemessene Transparenz zu sorgen</w:t>
            </w:r>
            <w:r w:rsidRPr="00D4359D">
              <w:t>;</w:t>
            </w:r>
            <w:r w:rsidRPr="00D4359D">
              <w:rPr>
                <w:b/>
                <w:i/>
              </w:rPr>
              <w:t xml:space="preserve"> betont, dass die Organisation, Bereitstellung und ethische Regulierung der Gesundheitsversorgung in erster Linie in die Zuständigkeit der Mitgliedstaaten fallen und die Maßnahmen der EU unterstützend, freiwillig und verhältnismäßig bleiben müssen;</w:t>
            </w:r>
          </w:p>
        </w:tc>
      </w:tr>
    </w:tbl>
    <w:p w14:paraId="523ACC7E"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4C3D07F" w14:textId="77777777" w:rsidR="00732479" w:rsidRPr="00D4359D" w:rsidRDefault="00732479" w:rsidP="00732479">
      <w:r w:rsidRPr="00D4359D">
        <w:rPr>
          <w:rStyle w:val="HideTWBExt"/>
        </w:rPr>
        <w:t>&lt;/Amend&gt;</w:t>
      </w:r>
    </w:p>
    <w:p w14:paraId="76FC9F5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232</w:t>
      </w:r>
      <w:r w:rsidRPr="00D4359D">
        <w:rPr>
          <w:rStyle w:val="HideTWBExt"/>
        </w:rPr>
        <w:t>&lt;/NumAm&gt;</w:t>
      </w:r>
    </w:p>
    <w:p w14:paraId="5479918A"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56D1392B" w14:textId="77777777" w:rsidR="00732479" w:rsidRPr="00D4359D" w:rsidRDefault="00732479" w:rsidP="00732479">
      <w:pPr>
        <w:pStyle w:val="NormalBold"/>
      </w:pPr>
      <w:r w:rsidRPr="00D4359D">
        <w:rPr>
          <w:rStyle w:val="HideTWBExt"/>
          <w:b w:val="0"/>
        </w:rPr>
        <w:t>&lt;/RepeatBlock-By&gt;</w:t>
      </w:r>
    </w:p>
    <w:p w14:paraId="338AFEE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6612340" w14:textId="77777777" w:rsidR="00732479" w:rsidRPr="00D4359D" w:rsidRDefault="00732479" w:rsidP="00732479">
      <w:pPr>
        <w:pStyle w:val="NormalBold"/>
      </w:pPr>
      <w:r w:rsidRPr="00D4359D">
        <w:rPr>
          <w:rStyle w:val="HideTWBExt"/>
        </w:rPr>
        <w:t>&lt;Article&gt;</w:t>
      </w:r>
      <w:r w:rsidRPr="00D4359D">
        <w:t>Ziffer 4</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43FD9A6" w14:textId="77777777" w:rsidTr="00170CCF">
        <w:trPr>
          <w:trHeight w:hRule="exact" w:val="240"/>
          <w:jc w:val="center"/>
        </w:trPr>
        <w:tc>
          <w:tcPr>
            <w:tcW w:w="9752" w:type="dxa"/>
            <w:gridSpan w:val="2"/>
            <w:tcBorders>
              <w:top w:val="nil"/>
              <w:left w:val="nil"/>
              <w:bottom w:val="nil"/>
              <w:right w:val="nil"/>
            </w:tcBorders>
          </w:tcPr>
          <w:p w14:paraId="079257D2" w14:textId="77777777" w:rsidR="00732479" w:rsidRPr="00D4359D" w:rsidRDefault="00732479" w:rsidP="00170CCF"/>
        </w:tc>
      </w:tr>
      <w:tr w:rsidR="00732479" w:rsidRPr="00D4359D" w14:paraId="51603099" w14:textId="77777777" w:rsidTr="00170CCF">
        <w:trPr>
          <w:trHeight w:val="240"/>
          <w:jc w:val="center"/>
        </w:trPr>
        <w:tc>
          <w:tcPr>
            <w:tcW w:w="4876" w:type="dxa"/>
            <w:tcBorders>
              <w:top w:val="nil"/>
              <w:left w:val="nil"/>
              <w:bottom w:val="nil"/>
              <w:right w:val="nil"/>
            </w:tcBorders>
          </w:tcPr>
          <w:p w14:paraId="708D7E4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F328D35" w14:textId="77777777" w:rsidR="00732479" w:rsidRPr="00D4359D" w:rsidRDefault="00732479" w:rsidP="00170CCF">
            <w:pPr>
              <w:pStyle w:val="AmColumnHeading"/>
            </w:pPr>
            <w:r w:rsidRPr="00D4359D">
              <w:t>Geänderter Text</w:t>
            </w:r>
          </w:p>
        </w:tc>
      </w:tr>
      <w:tr w:rsidR="00732479" w:rsidRPr="00D4359D" w14:paraId="05609268" w14:textId="77777777" w:rsidTr="00170CCF">
        <w:trPr>
          <w:jc w:val="center"/>
        </w:trPr>
        <w:tc>
          <w:tcPr>
            <w:tcW w:w="4876" w:type="dxa"/>
            <w:tcBorders>
              <w:top w:val="nil"/>
              <w:left w:val="nil"/>
              <w:bottom w:val="nil"/>
              <w:right w:val="nil"/>
            </w:tcBorders>
          </w:tcPr>
          <w:p w14:paraId="723551A5" w14:textId="77777777" w:rsidR="00732479" w:rsidRPr="00D4359D" w:rsidRDefault="00732479" w:rsidP="00170CCF">
            <w:pPr>
              <w:pStyle w:val="Normal6a"/>
            </w:pPr>
            <w:r w:rsidRPr="00D4359D">
              <w:t>4.</w:t>
            </w:r>
            <w:r w:rsidRPr="00D4359D">
              <w:tab/>
              <w:t>fordert die Kommission auf, klare und verbindliche Ziele zur Bekämpfung von Ungleichheit beim Thema Gesundheit festzulegen und ein transparentes System zur Überwachung dieser Ziele einzuführen;</w:t>
            </w:r>
          </w:p>
        </w:tc>
        <w:tc>
          <w:tcPr>
            <w:tcW w:w="4876" w:type="dxa"/>
            <w:tcBorders>
              <w:top w:val="nil"/>
              <w:left w:val="nil"/>
              <w:bottom w:val="nil"/>
              <w:right w:val="nil"/>
            </w:tcBorders>
          </w:tcPr>
          <w:p w14:paraId="028A0EA5" w14:textId="77777777" w:rsidR="00732479" w:rsidRPr="00D4359D" w:rsidRDefault="00732479" w:rsidP="00170CCF">
            <w:pPr>
              <w:pStyle w:val="Normal6a"/>
            </w:pPr>
            <w:r w:rsidRPr="00D4359D">
              <w:t>4.</w:t>
            </w:r>
            <w:r w:rsidRPr="00D4359D">
              <w:tab/>
              <w:t>fordert die Kommission auf,</w:t>
            </w:r>
            <w:r w:rsidRPr="00D4359D">
              <w:rPr>
                <w:b/>
                <w:i/>
              </w:rPr>
              <w:t xml:space="preserve"> in den Strategien und Finanzierungsinstrumenten der EU</w:t>
            </w:r>
            <w:r w:rsidRPr="00D4359D">
              <w:t xml:space="preserve"> klare und verbindliche Ziele zur Bekämpfung</w:t>
            </w:r>
            <w:r w:rsidRPr="00D4359D">
              <w:rPr>
                <w:b/>
                <w:i/>
              </w:rPr>
              <w:t xml:space="preserve"> der geschlechtsspezifischen und intersektionalen</w:t>
            </w:r>
            <w:r w:rsidRPr="00D4359D">
              <w:t xml:space="preserve"> Ungleichheit beim Thema Gesundheit festzulegen und ein transparentes System zur Überwachung dieser Ziele einzuführen</w:t>
            </w:r>
            <w:r w:rsidRPr="00D4359D">
              <w:rPr>
                <w:b/>
                <w:i/>
              </w:rPr>
              <w:t>, das auch eine öffentliche Berichterstattung umfasst</w:t>
            </w:r>
            <w:r w:rsidRPr="00D4359D">
              <w:t>;</w:t>
            </w:r>
          </w:p>
        </w:tc>
      </w:tr>
    </w:tbl>
    <w:p w14:paraId="64DD57AE"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A798C04" w14:textId="77777777" w:rsidR="00732479" w:rsidRPr="00D4359D" w:rsidRDefault="00732479" w:rsidP="00732479">
      <w:r w:rsidRPr="00D4359D">
        <w:rPr>
          <w:rStyle w:val="HideTWBExt"/>
        </w:rPr>
        <w:t>&lt;/Amend&gt;</w:t>
      </w:r>
    </w:p>
    <w:p w14:paraId="5C6E2F2E"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233</w:t>
      </w:r>
      <w:r w:rsidRPr="00D4359D">
        <w:rPr>
          <w:rStyle w:val="HideTWBExt"/>
        </w:rPr>
        <w:t>&lt;/NumAm&gt;</w:t>
      </w:r>
    </w:p>
    <w:p w14:paraId="0A14D334"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5BF71D0C" w14:textId="77777777" w:rsidR="00732479" w:rsidRPr="00D4359D" w:rsidRDefault="00732479" w:rsidP="00732479">
      <w:pPr>
        <w:pStyle w:val="NormalBold"/>
      </w:pPr>
      <w:r w:rsidRPr="00D4359D">
        <w:rPr>
          <w:rStyle w:val="HideTWBExt"/>
          <w:b w:val="0"/>
        </w:rPr>
        <w:t>&lt;/RepeatBlock-By&gt;</w:t>
      </w:r>
    </w:p>
    <w:p w14:paraId="3222472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8115FD0" w14:textId="77777777" w:rsidR="00732479" w:rsidRPr="00D4359D" w:rsidRDefault="00732479" w:rsidP="00732479">
      <w:pPr>
        <w:pStyle w:val="NormalBold"/>
      </w:pPr>
      <w:r w:rsidRPr="00D4359D">
        <w:rPr>
          <w:rStyle w:val="HideTWBExt"/>
        </w:rPr>
        <w:t>&lt;Article&gt;</w:t>
      </w:r>
      <w:r w:rsidRPr="00D4359D">
        <w:t>Ziffer 4</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025407B" w14:textId="77777777" w:rsidTr="00170CCF">
        <w:trPr>
          <w:trHeight w:hRule="exact" w:val="240"/>
          <w:jc w:val="center"/>
        </w:trPr>
        <w:tc>
          <w:tcPr>
            <w:tcW w:w="9752" w:type="dxa"/>
            <w:gridSpan w:val="2"/>
            <w:tcBorders>
              <w:top w:val="nil"/>
              <w:left w:val="nil"/>
              <w:bottom w:val="nil"/>
              <w:right w:val="nil"/>
            </w:tcBorders>
          </w:tcPr>
          <w:p w14:paraId="7D959FED" w14:textId="77777777" w:rsidR="00732479" w:rsidRPr="00D4359D" w:rsidRDefault="00732479" w:rsidP="00170CCF"/>
        </w:tc>
      </w:tr>
      <w:tr w:rsidR="00732479" w:rsidRPr="00D4359D" w14:paraId="5AF52586" w14:textId="77777777" w:rsidTr="00170CCF">
        <w:trPr>
          <w:trHeight w:val="240"/>
          <w:jc w:val="center"/>
        </w:trPr>
        <w:tc>
          <w:tcPr>
            <w:tcW w:w="4876" w:type="dxa"/>
            <w:tcBorders>
              <w:top w:val="nil"/>
              <w:left w:val="nil"/>
              <w:bottom w:val="nil"/>
              <w:right w:val="nil"/>
            </w:tcBorders>
          </w:tcPr>
          <w:p w14:paraId="6027926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928BD5A" w14:textId="77777777" w:rsidR="00732479" w:rsidRPr="00D4359D" w:rsidRDefault="00732479" w:rsidP="00170CCF">
            <w:pPr>
              <w:pStyle w:val="AmColumnHeading"/>
            </w:pPr>
            <w:r w:rsidRPr="00D4359D">
              <w:t>Geänderter Text</w:t>
            </w:r>
          </w:p>
        </w:tc>
      </w:tr>
      <w:tr w:rsidR="00732479" w:rsidRPr="00D4359D" w14:paraId="16A71815" w14:textId="77777777" w:rsidTr="00170CCF">
        <w:trPr>
          <w:jc w:val="center"/>
        </w:trPr>
        <w:tc>
          <w:tcPr>
            <w:tcW w:w="4876" w:type="dxa"/>
            <w:tcBorders>
              <w:top w:val="nil"/>
              <w:left w:val="nil"/>
              <w:bottom w:val="nil"/>
              <w:right w:val="nil"/>
            </w:tcBorders>
          </w:tcPr>
          <w:p w14:paraId="09AD5AE0" w14:textId="77777777" w:rsidR="00732479" w:rsidRPr="00D4359D" w:rsidRDefault="00732479" w:rsidP="00170CCF">
            <w:pPr>
              <w:pStyle w:val="Normal6a"/>
            </w:pPr>
            <w:r w:rsidRPr="00D4359D">
              <w:t>4.</w:t>
            </w:r>
            <w:r w:rsidRPr="00D4359D">
              <w:tab/>
              <w:t>fordert die Kommission auf, klare und verbindliche Ziele zur Bekämpfung von Ungleichheit beim Thema Gesundheit festzulegen und ein transparentes System zur Überwachung dieser Ziele einzuführen;</w:t>
            </w:r>
          </w:p>
        </w:tc>
        <w:tc>
          <w:tcPr>
            <w:tcW w:w="4876" w:type="dxa"/>
            <w:tcBorders>
              <w:top w:val="nil"/>
              <w:left w:val="nil"/>
              <w:bottom w:val="nil"/>
              <w:right w:val="nil"/>
            </w:tcBorders>
          </w:tcPr>
          <w:p w14:paraId="5A840B01" w14:textId="77777777" w:rsidR="00732479" w:rsidRPr="00D4359D" w:rsidRDefault="00732479" w:rsidP="00170CCF">
            <w:pPr>
              <w:pStyle w:val="Normal6a"/>
            </w:pPr>
            <w:r w:rsidRPr="00D4359D">
              <w:t>4.</w:t>
            </w:r>
            <w:r w:rsidRPr="00D4359D">
              <w:tab/>
              <w:t>fordert die Kommission auf,</w:t>
            </w:r>
            <w:r w:rsidRPr="00D4359D">
              <w:rPr>
                <w:b/>
                <w:i/>
              </w:rPr>
              <w:t xml:space="preserve"> im Rahmen einer umfassenden Unionsstrategie für die Gesundheit der Frau</w:t>
            </w:r>
            <w:r w:rsidRPr="00D4359D">
              <w:t xml:space="preserve"> klare</w:t>
            </w:r>
            <w:r w:rsidRPr="00D4359D">
              <w:rPr>
                <w:b/>
                <w:i/>
              </w:rPr>
              <w:t>, messbare</w:t>
            </w:r>
            <w:r w:rsidRPr="00D4359D">
              <w:t xml:space="preserve"> und verbindliche Ziele zur Bekämpfung von Ungleichheit beim Thema Gesundheit festzulegen und ein transparentes System zur Überwachung dieser Ziele einzuführen;</w:t>
            </w:r>
          </w:p>
        </w:tc>
      </w:tr>
    </w:tbl>
    <w:p w14:paraId="235394A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879A467" w14:textId="77777777" w:rsidR="00732479" w:rsidRPr="00D4359D" w:rsidRDefault="00732479" w:rsidP="00732479">
      <w:r w:rsidRPr="00D4359D">
        <w:rPr>
          <w:rStyle w:val="HideTWBExt"/>
        </w:rPr>
        <w:t>&lt;/Amend&gt;</w:t>
      </w:r>
    </w:p>
    <w:p w14:paraId="658210A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234</w:t>
      </w:r>
      <w:r w:rsidRPr="00D4359D">
        <w:rPr>
          <w:rStyle w:val="HideTWBExt"/>
        </w:rPr>
        <w:t>&lt;/NumAm&gt;</w:t>
      </w:r>
    </w:p>
    <w:p w14:paraId="49C6D759" w14:textId="77777777" w:rsidR="00732479" w:rsidRPr="00D4359D" w:rsidRDefault="00732479" w:rsidP="00732479">
      <w:pPr>
        <w:pStyle w:val="NormalBold"/>
      </w:pPr>
      <w:r w:rsidRPr="00D4359D">
        <w:rPr>
          <w:rStyle w:val="HideTWBExt"/>
          <w:b w:val="0"/>
        </w:rPr>
        <w:t>&lt;RepeatBlock-By&gt;&lt;Members&gt;</w:t>
      </w:r>
      <w:r w:rsidRPr="00D4359D">
        <w:t>Judita Laššáková, Ondřej Dostál, Erik Kaliňák</w:t>
      </w:r>
      <w:r w:rsidRPr="00D4359D">
        <w:rPr>
          <w:rStyle w:val="HideTWBExt"/>
          <w:b w:val="0"/>
        </w:rPr>
        <w:t>&lt;/Members&gt;</w:t>
      </w:r>
    </w:p>
    <w:p w14:paraId="6C406000" w14:textId="77777777" w:rsidR="00732479" w:rsidRPr="00D4359D" w:rsidRDefault="00732479" w:rsidP="00732479">
      <w:pPr>
        <w:pStyle w:val="NormalBold"/>
      </w:pPr>
      <w:r w:rsidRPr="00D4359D">
        <w:rPr>
          <w:rStyle w:val="HideTWBExt"/>
          <w:b w:val="0"/>
        </w:rPr>
        <w:t>&lt;/RepeatBlock-By&gt;</w:t>
      </w:r>
    </w:p>
    <w:p w14:paraId="7CAFC4B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E1A0C06" w14:textId="77777777" w:rsidR="00732479" w:rsidRPr="00D4359D" w:rsidRDefault="00732479" w:rsidP="00732479">
      <w:pPr>
        <w:pStyle w:val="NormalBold"/>
      </w:pPr>
      <w:r w:rsidRPr="00D4359D">
        <w:rPr>
          <w:rStyle w:val="HideTWBExt"/>
        </w:rPr>
        <w:t>&lt;Article&gt;</w:t>
      </w:r>
      <w:r w:rsidRPr="00D4359D">
        <w:t>Ziffer 4</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D3D2226" w14:textId="77777777" w:rsidTr="00170CCF">
        <w:trPr>
          <w:trHeight w:hRule="exact" w:val="240"/>
          <w:jc w:val="center"/>
        </w:trPr>
        <w:tc>
          <w:tcPr>
            <w:tcW w:w="9752" w:type="dxa"/>
            <w:gridSpan w:val="2"/>
            <w:tcBorders>
              <w:top w:val="nil"/>
              <w:left w:val="nil"/>
              <w:bottom w:val="nil"/>
              <w:right w:val="nil"/>
            </w:tcBorders>
          </w:tcPr>
          <w:p w14:paraId="484C2BE7" w14:textId="77777777" w:rsidR="00732479" w:rsidRPr="00D4359D" w:rsidRDefault="00732479" w:rsidP="00170CCF"/>
        </w:tc>
      </w:tr>
      <w:tr w:rsidR="00732479" w:rsidRPr="00D4359D" w14:paraId="415BDC36" w14:textId="77777777" w:rsidTr="00170CCF">
        <w:trPr>
          <w:trHeight w:val="240"/>
          <w:jc w:val="center"/>
        </w:trPr>
        <w:tc>
          <w:tcPr>
            <w:tcW w:w="4876" w:type="dxa"/>
            <w:tcBorders>
              <w:top w:val="nil"/>
              <w:left w:val="nil"/>
              <w:bottom w:val="nil"/>
              <w:right w:val="nil"/>
            </w:tcBorders>
          </w:tcPr>
          <w:p w14:paraId="1D53CE7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3258493" w14:textId="77777777" w:rsidR="00732479" w:rsidRPr="00D4359D" w:rsidRDefault="00732479" w:rsidP="00170CCF">
            <w:pPr>
              <w:pStyle w:val="AmColumnHeading"/>
            </w:pPr>
            <w:r w:rsidRPr="00D4359D">
              <w:t>Geänderter Text</w:t>
            </w:r>
          </w:p>
        </w:tc>
      </w:tr>
      <w:tr w:rsidR="00732479" w:rsidRPr="00D4359D" w14:paraId="3863F8D2" w14:textId="77777777" w:rsidTr="00170CCF">
        <w:trPr>
          <w:jc w:val="center"/>
        </w:trPr>
        <w:tc>
          <w:tcPr>
            <w:tcW w:w="4876" w:type="dxa"/>
            <w:tcBorders>
              <w:top w:val="nil"/>
              <w:left w:val="nil"/>
              <w:bottom w:val="nil"/>
              <w:right w:val="nil"/>
            </w:tcBorders>
          </w:tcPr>
          <w:p w14:paraId="7C1BD12A" w14:textId="77777777" w:rsidR="00732479" w:rsidRPr="00D4359D" w:rsidRDefault="00732479" w:rsidP="00170CCF">
            <w:pPr>
              <w:pStyle w:val="Normal6a"/>
            </w:pPr>
            <w:r w:rsidRPr="00D4359D">
              <w:t>4.</w:t>
            </w:r>
            <w:r w:rsidRPr="00D4359D">
              <w:tab/>
              <w:t>fordert die Kommission auf,</w:t>
            </w:r>
            <w:r w:rsidRPr="00D4359D">
              <w:rPr>
                <w:b/>
                <w:i/>
              </w:rPr>
              <w:t xml:space="preserve"> klare und</w:t>
            </w:r>
            <w:r w:rsidRPr="00D4359D">
              <w:t xml:space="preserve"> verbindliche Ziele</w:t>
            </w:r>
            <w:r w:rsidRPr="00D4359D">
              <w:rPr>
                <w:b/>
                <w:i/>
              </w:rPr>
              <w:t xml:space="preserve"> zur Bekämpfung von Ungleichheit beim Thema Gesundheit</w:t>
            </w:r>
            <w:r w:rsidRPr="00D4359D">
              <w:t xml:space="preserve"> festzulegen</w:t>
            </w:r>
            <w:r w:rsidRPr="00D4359D">
              <w:rPr>
                <w:b/>
                <w:i/>
              </w:rPr>
              <w:t xml:space="preserve"> und ein transparentes System zur Überwachung dieser Ziele einzuführen</w:t>
            </w:r>
            <w:r w:rsidRPr="00D4359D">
              <w:t>;</w:t>
            </w:r>
          </w:p>
        </w:tc>
        <w:tc>
          <w:tcPr>
            <w:tcW w:w="4876" w:type="dxa"/>
            <w:tcBorders>
              <w:top w:val="nil"/>
              <w:left w:val="nil"/>
              <w:bottom w:val="nil"/>
              <w:right w:val="nil"/>
            </w:tcBorders>
          </w:tcPr>
          <w:p w14:paraId="52343862" w14:textId="77777777" w:rsidR="00732479" w:rsidRPr="00D4359D" w:rsidRDefault="00732479" w:rsidP="00170CCF">
            <w:pPr>
              <w:pStyle w:val="Normal6a"/>
            </w:pPr>
            <w:r w:rsidRPr="00D4359D">
              <w:t>4.</w:t>
            </w:r>
            <w:r w:rsidRPr="00D4359D">
              <w:tab/>
              <w:t>fordert die Kommission auf,</w:t>
            </w:r>
            <w:r w:rsidRPr="00D4359D">
              <w:rPr>
                <w:b/>
                <w:i/>
              </w:rPr>
              <w:t xml:space="preserve"> in ihrer unterstützenden Funktion den Austausch bewährter Verfahren zu erleichtern und die Vergleichbarkeit der Daten der einzelnen Mitgliedstaaten zu verbessern, ohne</w:t>
            </w:r>
            <w:r w:rsidRPr="00D4359D">
              <w:t xml:space="preserve"> verbindliche Ziele</w:t>
            </w:r>
            <w:r w:rsidRPr="00D4359D">
              <w:rPr>
                <w:b/>
                <w:i/>
              </w:rPr>
              <w:t xml:space="preserve"> oder Harmonisierungsmaßnahmen</w:t>
            </w:r>
            <w:r w:rsidRPr="00D4359D">
              <w:t xml:space="preserve"> festzulegen;</w:t>
            </w:r>
          </w:p>
        </w:tc>
      </w:tr>
    </w:tbl>
    <w:p w14:paraId="6E4D555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7D1097C" w14:textId="77777777" w:rsidR="00732479" w:rsidRPr="00D4359D" w:rsidRDefault="00732479" w:rsidP="00732479">
      <w:r w:rsidRPr="00D4359D">
        <w:rPr>
          <w:rStyle w:val="HideTWBExt"/>
        </w:rPr>
        <w:t>&lt;/Amend&gt;</w:t>
      </w:r>
    </w:p>
    <w:p w14:paraId="5793CA2F" w14:textId="77777777" w:rsidR="00646BAE" w:rsidRDefault="00646BAE" w:rsidP="00732479">
      <w:pPr>
        <w:pStyle w:val="AmNumberTabs"/>
        <w:rPr>
          <w:rStyle w:val="HideTWBExt"/>
          <w:vanish w:val="0"/>
        </w:rPr>
      </w:pPr>
    </w:p>
    <w:p w14:paraId="7C9537D9" w14:textId="77777777" w:rsidR="00646BAE" w:rsidRDefault="00646BAE" w:rsidP="00732479">
      <w:pPr>
        <w:pStyle w:val="AmNumberTabs"/>
        <w:rPr>
          <w:rStyle w:val="HideTWBExt"/>
          <w:vanish w:val="0"/>
        </w:rPr>
      </w:pPr>
    </w:p>
    <w:p w14:paraId="7ACA7E12" w14:textId="5BC0554C"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235</w:t>
      </w:r>
      <w:r w:rsidRPr="00D4359D">
        <w:rPr>
          <w:rStyle w:val="HideTWBExt"/>
        </w:rPr>
        <w:t>&lt;/NumAm&gt;</w:t>
      </w:r>
    </w:p>
    <w:p w14:paraId="45536A6E" w14:textId="77777777" w:rsidR="00732479" w:rsidRPr="00D4359D" w:rsidRDefault="00732479" w:rsidP="00732479">
      <w:pPr>
        <w:pStyle w:val="NormalBold"/>
      </w:pPr>
      <w:r w:rsidRPr="00D4359D">
        <w:rPr>
          <w:rStyle w:val="HideTWBExt"/>
          <w:b w:val="0"/>
        </w:rPr>
        <w:lastRenderedPageBreak/>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2C26DB66" w14:textId="77777777" w:rsidR="00732479" w:rsidRPr="00D4359D" w:rsidRDefault="00732479" w:rsidP="00732479">
      <w:pPr>
        <w:pStyle w:val="NormalBold"/>
      </w:pPr>
      <w:r w:rsidRPr="00D4359D">
        <w:rPr>
          <w:rStyle w:val="HideTWBExt"/>
          <w:b w:val="0"/>
        </w:rPr>
        <w:t>&lt;/RepeatBlock-By&gt;</w:t>
      </w:r>
    </w:p>
    <w:p w14:paraId="69BB9EE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DCD3095" w14:textId="77777777" w:rsidR="00732479" w:rsidRPr="00D4359D" w:rsidRDefault="00732479" w:rsidP="00732479">
      <w:pPr>
        <w:pStyle w:val="NormalBold"/>
      </w:pPr>
      <w:r w:rsidRPr="00D4359D">
        <w:rPr>
          <w:rStyle w:val="HideTWBExt"/>
        </w:rPr>
        <w:t>&lt;Article&gt;</w:t>
      </w:r>
      <w:r w:rsidRPr="00D4359D">
        <w:t>Ziffer 4</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32659C6" w14:textId="77777777" w:rsidTr="00170CCF">
        <w:trPr>
          <w:trHeight w:hRule="exact" w:val="240"/>
          <w:jc w:val="center"/>
        </w:trPr>
        <w:tc>
          <w:tcPr>
            <w:tcW w:w="9752" w:type="dxa"/>
            <w:gridSpan w:val="2"/>
            <w:tcBorders>
              <w:top w:val="nil"/>
              <w:left w:val="nil"/>
              <w:bottom w:val="nil"/>
              <w:right w:val="nil"/>
            </w:tcBorders>
          </w:tcPr>
          <w:p w14:paraId="23CDA457" w14:textId="77777777" w:rsidR="00732479" w:rsidRPr="00D4359D" w:rsidRDefault="00732479" w:rsidP="00170CCF"/>
        </w:tc>
      </w:tr>
      <w:tr w:rsidR="00732479" w:rsidRPr="00D4359D" w14:paraId="44289088" w14:textId="77777777" w:rsidTr="00170CCF">
        <w:trPr>
          <w:trHeight w:val="240"/>
          <w:jc w:val="center"/>
        </w:trPr>
        <w:tc>
          <w:tcPr>
            <w:tcW w:w="4876" w:type="dxa"/>
            <w:tcBorders>
              <w:top w:val="nil"/>
              <w:left w:val="nil"/>
              <w:bottom w:val="nil"/>
              <w:right w:val="nil"/>
            </w:tcBorders>
          </w:tcPr>
          <w:p w14:paraId="114ED54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859B2AF" w14:textId="77777777" w:rsidR="00732479" w:rsidRPr="00D4359D" w:rsidRDefault="00732479" w:rsidP="00170CCF">
            <w:pPr>
              <w:pStyle w:val="AmColumnHeading"/>
            </w:pPr>
            <w:r w:rsidRPr="00D4359D">
              <w:t>Geänderter Text</w:t>
            </w:r>
          </w:p>
        </w:tc>
      </w:tr>
      <w:tr w:rsidR="00732479" w:rsidRPr="00D4359D" w14:paraId="5DC21536" w14:textId="77777777" w:rsidTr="00170CCF">
        <w:trPr>
          <w:jc w:val="center"/>
        </w:trPr>
        <w:tc>
          <w:tcPr>
            <w:tcW w:w="4876" w:type="dxa"/>
            <w:tcBorders>
              <w:top w:val="nil"/>
              <w:left w:val="nil"/>
              <w:bottom w:val="nil"/>
              <w:right w:val="nil"/>
            </w:tcBorders>
          </w:tcPr>
          <w:p w14:paraId="633D8AA5" w14:textId="77777777" w:rsidR="00732479" w:rsidRPr="00D4359D" w:rsidRDefault="00732479" w:rsidP="00170CCF">
            <w:pPr>
              <w:pStyle w:val="Normal6a"/>
            </w:pPr>
            <w:r w:rsidRPr="00D4359D">
              <w:t>4.</w:t>
            </w:r>
            <w:r w:rsidRPr="00D4359D">
              <w:tab/>
              <w:t>fordert die Kommission auf, klare und verbindliche Ziele zur Bekämpfung von Ungleichheit beim Thema Gesundheit festzulegen und ein transparentes System zur Überwachung dieser Ziele einzuführen;</w:t>
            </w:r>
          </w:p>
        </w:tc>
        <w:tc>
          <w:tcPr>
            <w:tcW w:w="4876" w:type="dxa"/>
            <w:tcBorders>
              <w:top w:val="nil"/>
              <w:left w:val="nil"/>
              <w:bottom w:val="nil"/>
              <w:right w:val="nil"/>
            </w:tcBorders>
          </w:tcPr>
          <w:p w14:paraId="4AFCC298" w14:textId="77777777" w:rsidR="00732479" w:rsidRPr="00D4359D" w:rsidRDefault="00732479" w:rsidP="00170CCF">
            <w:pPr>
              <w:pStyle w:val="Normal6a"/>
            </w:pPr>
            <w:r w:rsidRPr="00D4359D">
              <w:t>4.</w:t>
            </w:r>
            <w:r w:rsidRPr="00D4359D">
              <w:tab/>
              <w:t>fordert die Kommission auf, klare und verbindliche Ziele zur Bekämpfung von Ungleichheit beim Thema Gesundheit festzulegen und ein transparentes System zur Überwachung dieser Ziele</w:t>
            </w:r>
            <w:r w:rsidRPr="00D4359D">
              <w:rPr>
                <w:b/>
                <w:i/>
              </w:rPr>
              <w:t>, insbesondere mit Blick auf Erkrankungen und Beschwerden</w:t>
            </w:r>
            <w:r w:rsidRPr="00D4359D">
              <w:t>, einzuführen;</w:t>
            </w:r>
          </w:p>
        </w:tc>
      </w:tr>
    </w:tbl>
    <w:p w14:paraId="79B4AA3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2F29B2E" w14:textId="77777777" w:rsidR="00732479" w:rsidRPr="00D4359D" w:rsidRDefault="00732479" w:rsidP="00732479">
      <w:r w:rsidRPr="00D4359D">
        <w:rPr>
          <w:rStyle w:val="HideTWBExt"/>
        </w:rPr>
        <w:t>&lt;/Amend&gt;</w:t>
      </w:r>
    </w:p>
    <w:p w14:paraId="0CDA8C5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236</w:t>
      </w:r>
      <w:r w:rsidRPr="00D4359D">
        <w:rPr>
          <w:rStyle w:val="HideTWBExt"/>
        </w:rPr>
        <w:t>&lt;/NumAm&gt;</w:t>
      </w:r>
    </w:p>
    <w:p w14:paraId="3745E88D"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0FF73CFF" w14:textId="77777777" w:rsidR="00732479" w:rsidRPr="00D4359D" w:rsidRDefault="00732479" w:rsidP="00732479">
      <w:pPr>
        <w:pStyle w:val="NormalBold"/>
      </w:pPr>
      <w:r w:rsidRPr="00D4359D">
        <w:rPr>
          <w:rStyle w:val="HideTWBExt"/>
          <w:b w:val="0"/>
        </w:rPr>
        <w:t>&lt;/RepeatBlock-By&gt;</w:t>
      </w:r>
    </w:p>
    <w:p w14:paraId="1AEBB8F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023834A" w14:textId="77777777" w:rsidR="00732479" w:rsidRPr="00D4359D" w:rsidRDefault="00732479" w:rsidP="00732479">
      <w:pPr>
        <w:pStyle w:val="NormalBold"/>
      </w:pPr>
      <w:r w:rsidRPr="00D4359D">
        <w:rPr>
          <w:rStyle w:val="HideTWBExt"/>
        </w:rPr>
        <w:t>&lt;Article&gt;</w:t>
      </w:r>
      <w:r w:rsidRPr="00D4359D">
        <w:t>Ziffer 4</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64959DE" w14:textId="77777777" w:rsidTr="00170CCF">
        <w:trPr>
          <w:trHeight w:hRule="exact" w:val="240"/>
          <w:jc w:val="center"/>
        </w:trPr>
        <w:tc>
          <w:tcPr>
            <w:tcW w:w="9752" w:type="dxa"/>
            <w:gridSpan w:val="2"/>
            <w:tcBorders>
              <w:top w:val="nil"/>
              <w:left w:val="nil"/>
              <w:bottom w:val="nil"/>
              <w:right w:val="nil"/>
            </w:tcBorders>
          </w:tcPr>
          <w:p w14:paraId="4D70AA7D" w14:textId="77777777" w:rsidR="00732479" w:rsidRPr="00D4359D" w:rsidRDefault="00732479" w:rsidP="00170CCF"/>
        </w:tc>
      </w:tr>
      <w:tr w:rsidR="00732479" w:rsidRPr="00D4359D" w14:paraId="4EF7C6E4" w14:textId="77777777" w:rsidTr="00170CCF">
        <w:trPr>
          <w:trHeight w:val="240"/>
          <w:jc w:val="center"/>
        </w:trPr>
        <w:tc>
          <w:tcPr>
            <w:tcW w:w="4876" w:type="dxa"/>
            <w:tcBorders>
              <w:top w:val="nil"/>
              <w:left w:val="nil"/>
              <w:bottom w:val="nil"/>
              <w:right w:val="nil"/>
            </w:tcBorders>
          </w:tcPr>
          <w:p w14:paraId="77099F6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734C85F" w14:textId="77777777" w:rsidR="00732479" w:rsidRPr="00D4359D" w:rsidRDefault="00732479" w:rsidP="00170CCF">
            <w:pPr>
              <w:pStyle w:val="AmColumnHeading"/>
            </w:pPr>
            <w:r w:rsidRPr="00D4359D">
              <w:t>Geänderter Text</w:t>
            </w:r>
          </w:p>
        </w:tc>
      </w:tr>
      <w:tr w:rsidR="00732479" w:rsidRPr="00D4359D" w14:paraId="01E3FA7A" w14:textId="77777777" w:rsidTr="00170CCF">
        <w:trPr>
          <w:jc w:val="center"/>
        </w:trPr>
        <w:tc>
          <w:tcPr>
            <w:tcW w:w="4876" w:type="dxa"/>
            <w:tcBorders>
              <w:top w:val="nil"/>
              <w:left w:val="nil"/>
              <w:bottom w:val="nil"/>
              <w:right w:val="nil"/>
            </w:tcBorders>
          </w:tcPr>
          <w:p w14:paraId="129605A1" w14:textId="77777777" w:rsidR="00732479" w:rsidRPr="00D4359D" w:rsidRDefault="00732479" w:rsidP="00170CCF">
            <w:pPr>
              <w:pStyle w:val="Normal6a"/>
            </w:pPr>
            <w:r w:rsidRPr="00D4359D">
              <w:t>4.</w:t>
            </w:r>
            <w:r w:rsidRPr="00D4359D">
              <w:tab/>
              <w:t xml:space="preserve">fordert die Kommission auf, klare </w:t>
            </w:r>
            <w:r w:rsidRPr="00D4359D">
              <w:rPr>
                <w:b/>
                <w:i/>
              </w:rPr>
              <w:t>und verbindliche</w:t>
            </w:r>
            <w:r w:rsidRPr="00D4359D">
              <w:t xml:space="preserve"> Ziele zur </w:t>
            </w:r>
            <w:r w:rsidRPr="00D4359D">
              <w:rPr>
                <w:b/>
                <w:i/>
              </w:rPr>
              <w:t>Bekämpfung von Ungleichheit beim Thema</w:t>
            </w:r>
            <w:r w:rsidRPr="00D4359D">
              <w:t xml:space="preserve"> Gesundheit festzulegen und ein transparentes System zur Überwachung dieser Ziele einzuführen;</w:t>
            </w:r>
          </w:p>
        </w:tc>
        <w:tc>
          <w:tcPr>
            <w:tcW w:w="4876" w:type="dxa"/>
            <w:tcBorders>
              <w:top w:val="nil"/>
              <w:left w:val="nil"/>
              <w:bottom w:val="nil"/>
              <w:right w:val="nil"/>
            </w:tcBorders>
          </w:tcPr>
          <w:p w14:paraId="20629B13" w14:textId="77777777" w:rsidR="00732479" w:rsidRPr="00D4359D" w:rsidRDefault="00732479" w:rsidP="00170CCF">
            <w:pPr>
              <w:pStyle w:val="Normal6a"/>
            </w:pPr>
            <w:r w:rsidRPr="00D4359D">
              <w:t>4.</w:t>
            </w:r>
            <w:r w:rsidRPr="00D4359D">
              <w:tab/>
              <w:t xml:space="preserve">fordert die Kommission auf, klare Ziele </w:t>
            </w:r>
            <w:r w:rsidRPr="00D4359D">
              <w:rPr>
                <w:b/>
                <w:i/>
              </w:rPr>
              <w:t>mit Anreizeffekt</w:t>
            </w:r>
            <w:r w:rsidRPr="00D4359D">
              <w:t xml:space="preserve"> zur </w:t>
            </w:r>
            <w:r w:rsidRPr="00D4359D">
              <w:rPr>
                <w:b/>
                <w:i/>
              </w:rPr>
              <w:t>besseren Unterstützung der</w:t>
            </w:r>
            <w:r w:rsidRPr="00D4359D">
              <w:t xml:space="preserve"> Gesundheit </w:t>
            </w:r>
            <w:r w:rsidRPr="00D4359D">
              <w:rPr>
                <w:b/>
                <w:i/>
              </w:rPr>
              <w:t>der Frau</w:t>
            </w:r>
            <w:r w:rsidRPr="00D4359D">
              <w:t xml:space="preserve"> festzulegen und ein transparentes System zur Überwachung dieser Ziele einzuführen;</w:t>
            </w:r>
          </w:p>
        </w:tc>
      </w:tr>
    </w:tbl>
    <w:p w14:paraId="220CD43E"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613711A9" w14:textId="77777777" w:rsidR="00732479" w:rsidRPr="00D4359D" w:rsidRDefault="00732479" w:rsidP="00732479">
      <w:r w:rsidRPr="00D4359D">
        <w:rPr>
          <w:rStyle w:val="HideTWBExt"/>
        </w:rPr>
        <w:t>&lt;/Amend&gt;</w:t>
      </w:r>
    </w:p>
    <w:p w14:paraId="19310E8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237</w:t>
      </w:r>
      <w:r w:rsidRPr="00D4359D">
        <w:rPr>
          <w:rStyle w:val="HideTWBExt"/>
        </w:rPr>
        <w:t>&lt;/NumAm&gt;</w:t>
      </w:r>
    </w:p>
    <w:p w14:paraId="0A062BD4"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29CC2A00" w14:textId="77777777" w:rsidR="00732479" w:rsidRPr="00D4359D" w:rsidRDefault="00732479" w:rsidP="00732479">
      <w:pPr>
        <w:pStyle w:val="NormalBold"/>
      </w:pPr>
      <w:r w:rsidRPr="00D4359D">
        <w:rPr>
          <w:rStyle w:val="HideTWBExt"/>
          <w:b w:val="0"/>
        </w:rPr>
        <w:t>&lt;/RepeatBlock-By&gt;</w:t>
      </w:r>
    </w:p>
    <w:p w14:paraId="18740E8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75D2FCC" w14:textId="77777777" w:rsidR="00732479" w:rsidRPr="00D4359D" w:rsidRDefault="00732479" w:rsidP="00732479">
      <w:pPr>
        <w:pStyle w:val="NormalBold"/>
      </w:pPr>
      <w:r w:rsidRPr="00D4359D">
        <w:rPr>
          <w:rStyle w:val="HideTWBExt"/>
        </w:rPr>
        <w:t>&lt;Article&gt;</w:t>
      </w:r>
      <w:r w:rsidRPr="00D4359D">
        <w:t>Ziffer 4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156FAB5" w14:textId="77777777" w:rsidTr="00170CCF">
        <w:trPr>
          <w:trHeight w:hRule="exact" w:val="240"/>
          <w:jc w:val="center"/>
        </w:trPr>
        <w:tc>
          <w:tcPr>
            <w:tcW w:w="9752" w:type="dxa"/>
            <w:gridSpan w:val="2"/>
            <w:tcBorders>
              <w:top w:val="nil"/>
              <w:left w:val="nil"/>
              <w:bottom w:val="nil"/>
              <w:right w:val="nil"/>
            </w:tcBorders>
          </w:tcPr>
          <w:p w14:paraId="0CFF8326" w14:textId="77777777" w:rsidR="00732479" w:rsidRPr="00D4359D" w:rsidRDefault="00732479" w:rsidP="00170CCF"/>
        </w:tc>
      </w:tr>
      <w:tr w:rsidR="00732479" w:rsidRPr="00D4359D" w14:paraId="1C0DD4C0" w14:textId="77777777" w:rsidTr="00170CCF">
        <w:trPr>
          <w:trHeight w:val="240"/>
          <w:jc w:val="center"/>
        </w:trPr>
        <w:tc>
          <w:tcPr>
            <w:tcW w:w="4876" w:type="dxa"/>
            <w:tcBorders>
              <w:top w:val="nil"/>
              <w:left w:val="nil"/>
              <w:bottom w:val="nil"/>
              <w:right w:val="nil"/>
            </w:tcBorders>
          </w:tcPr>
          <w:p w14:paraId="40DCCA8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15319B3" w14:textId="77777777" w:rsidR="00732479" w:rsidRPr="00D4359D" w:rsidRDefault="00732479" w:rsidP="00170CCF">
            <w:pPr>
              <w:pStyle w:val="AmColumnHeading"/>
            </w:pPr>
            <w:r w:rsidRPr="00D4359D">
              <w:t>Geänderter Text</w:t>
            </w:r>
          </w:p>
        </w:tc>
      </w:tr>
      <w:tr w:rsidR="00732479" w:rsidRPr="00D4359D" w14:paraId="0146D1EE" w14:textId="77777777" w:rsidTr="00170CCF">
        <w:trPr>
          <w:jc w:val="center"/>
        </w:trPr>
        <w:tc>
          <w:tcPr>
            <w:tcW w:w="4876" w:type="dxa"/>
            <w:tcBorders>
              <w:top w:val="nil"/>
              <w:left w:val="nil"/>
              <w:bottom w:val="nil"/>
              <w:right w:val="nil"/>
            </w:tcBorders>
          </w:tcPr>
          <w:p w14:paraId="59A792CE" w14:textId="77777777" w:rsidR="00732479" w:rsidRPr="00D4359D" w:rsidRDefault="00732479" w:rsidP="00170CCF">
            <w:pPr>
              <w:pStyle w:val="Normal6a"/>
            </w:pPr>
          </w:p>
        </w:tc>
        <w:tc>
          <w:tcPr>
            <w:tcW w:w="4876" w:type="dxa"/>
            <w:tcBorders>
              <w:top w:val="nil"/>
              <w:left w:val="nil"/>
              <w:bottom w:val="nil"/>
              <w:right w:val="nil"/>
            </w:tcBorders>
          </w:tcPr>
          <w:p w14:paraId="0CB7C680" w14:textId="77777777" w:rsidR="00732479" w:rsidRPr="00D4359D" w:rsidRDefault="00732479" w:rsidP="00170CCF">
            <w:pPr>
              <w:pStyle w:val="Normal6a"/>
            </w:pPr>
            <w:r w:rsidRPr="00D4359D">
              <w:rPr>
                <w:b/>
                <w:i/>
              </w:rPr>
              <w:t>4a.</w:t>
            </w:r>
            <w:r w:rsidRPr="00D4359D">
              <w:tab/>
            </w:r>
            <w:r w:rsidRPr="00D4359D">
              <w:rPr>
                <w:b/>
                <w:i/>
              </w:rPr>
              <w:t xml:space="preserve">ist besorgt über das Schrumpfen des zivilgesellschaftlichen Raums und den </w:t>
            </w:r>
            <w:r w:rsidRPr="00D4359D">
              <w:rPr>
                <w:b/>
                <w:i/>
              </w:rPr>
              <w:lastRenderedPageBreak/>
              <w:t>unionsweiten Rückgang der Finanzmittel, die Organisationen der Zivilgesellschaft zur Verfügung stehen, die sich mit der Gesundheit und den Rechten der Frau befassen; betont, dass diese Organisationen eine entscheidende Rolle bei der Bereitstellung von bedarfsorientierten und bürgernahen Diensten sowie von Peer-to-Peer-Diensten spielen, insbesondere für Frauen in prekären Situationen und Frauen, die beim Zugang zur allgemeinen Gesundheitsversorgung mit Hindernissen konfrontiert sind;</w:t>
            </w:r>
          </w:p>
        </w:tc>
      </w:tr>
    </w:tbl>
    <w:p w14:paraId="14F03822"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EA62B52" w14:textId="77777777" w:rsidR="00732479" w:rsidRPr="00D4359D" w:rsidRDefault="00732479" w:rsidP="00732479">
      <w:r w:rsidRPr="00D4359D">
        <w:rPr>
          <w:rStyle w:val="HideTWBExt"/>
        </w:rPr>
        <w:t>&lt;/Amend&gt;</w:t>
      </w:r>
    </w:p>
    <w:p w14:paraId="257D870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238</w:t>
      </w:r>
      <w:r w:rsidRPr="00D4359D">
        <w:rPr>
          <w:rStyle w:val="HideTWBExt"/>
        </w:rPr>
        <w:t>&lt;/NumAm&gt;</w:t>
      </w:r>
    </w:p>
    <w:p w14:paraId="5BB139BB"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3900AB40" w14:textId="77777777" w:rsidR="00732479" w:rsidRPr="00D4359D" w:rsidRDefault="00732479" w:rsidP="00732479">
      <w:pPr>
        <w:pStyle w:val="NormalBold"/>
      </w:pPr>
      <w:r w:rsidRPr="00D4359D">
        <w:rPr>
          <w:rStyle w:val="HideTWBExt"/>
          <w:b w:val="0"/>
        </w:rPr>
        <w:t>&lt;/RepeatBlock-By&gt;</w:t>
      </w:r>
    </w:p>
    <w:p w14:paraId="69B69AC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D5DA189" w14:textId="77777777" w:rsidR="00732479" w:rsidRPr="00D4359D" w:rsidRDefault="00732479" w:rsidP="00732479">
      <w:pPr>
        <w:pStyle w:val="NormalBold"/>
      </w:pPr>
      <w:r w:rsidRPr="00D4359D">
        <w:rPr>
          <w:rStyle w:val="HideTWBExt"/>
        </w:rPr>
        <w:t>&lt;Article&gt;</w:t>
      </w:r>
      <w:r w:rsidRPr="00D4359D">
        <w:t>Ziffer 4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5E5D10C" w14:textId="77777777" w:rsidTr="00170CCF">
        <w:trPr>
          <w:trHeight w:hRule="exact" w:val="240"/>
          <w:jc w:val="center"/>
        </w:trPr>
        <w:tc>
          <w:tcPr>
            <w:tcW w:w="9752" w:type="dxa"/>
            <w:gridSpan w:val="2"/>
            <w:tcBorders>
              <w:top w:val="nil"/>
              <w:left w:val="nil"/>
              <w:bottom w:val="nil"/>
              <w:right w:val="nil"/>
            </w:tcBorders>
          </w:tcPr>
          <w:p w14:paraId="2C0AD04C" w14:textId="77777777" w:rsidR="00732479" w:rsidRPr="00D4359D" w:rsidRDefault="00732479" w:rsidP="00170CCF"/>
        </w:tc>
      </w:tr>
      <w:tr w:rsidR="00732479" w:rsidRPr="00D4359D" w14:paraId="44442094" w14:textId="77777777" w:rsidTr="00170CCF">
        <w:trPr>
          <w:trHeight w:val="240"/>
          <w:jc w:val="center"/>
        </w:trPr>
        <w:tc>
          <w:tcPr>
            <w:tcW w:w="4876" w:type="dxa"/>
            <w:tcBorders>
              <w:top w:val="nil"/>
              <w:left w:val="nil"/>
              <w:bottom w:val="nil"/>
              <w:right w:val="nil"/>
            </w:tcBorders>
          </w:tcPr>
          <w:p w14:paraId="4C91803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4F19DEC" w14:textId="77777777" w:rsidR="00732479" w:rsidRPr="00D4359D" w:rsidRDefault="00732479" w:rsidP="00170CCF">
            <w:pPr>
              <w:pStyle w:val="AmColumnHeading"/>
            </w:pPr>
            <w:r w:rsidRPr="00D4359D">
              <w:t>Geänderter Text</w:t>
            </w:r>
          </w:p>
        </w:tc>
      </w:tr>
      <w:tr w:rsidR="00732479" w:rsidRPr="00D4359D" w14:paraId="1AD48FE4" w14:textId="77777777" w:rsidTr="00170CCF">
        <w:trPr>
          <w:jc w:val="center"/>
        </w:trPr>
        <w:tc>
          <w:tcPr>
            <w:tcW w:w="4876" w:type="dxa"/>
            <w:tcBorders>
              <w:top w:val="nil"/>
              <w:left w:val="nil"/>
              <w:bottom w:val="nil"/>
              <w:right w:val="nil"/>
            </w:tcBorders>
          </w:tcPr>
          <w:p w14:paraId="04A2B04D" w14:textId="77777777" w:rsidR="00732479" w:rsidRPr="00D4359D" w:rsidRDefault="00732479" w:rsidP="00170CCF">
            <w:pPr>
              <w:pStyle w:val="Normal6a"/>
            </w:pPr>
          </w:p>
        </w:tc>
        <w:tc>
          <w:tcPr>
            <w:tcW w:w="4876" w:type="dxa"/>
            <w:tcBorders>
              <w:top w:val="nil"/>
              <w:left w:val="nil"/>
              <w:bottom w:val="nil"/>
              <w:right w:val="nil"/>
            </w:tcBorders>
          </w:tcPr>
          <w:p w14:paraId="705227FA" w14:textId="77777777" w:rsidR="00732479" w:rsidRPr="00D4359D" w:rsidRDefault="00732479" w:rsidP="00170CCF">
            <w:pPr>
              <w:pStyle w:val="Normal6a"/>
            </w:pPr>
            <w:r w:rsidRPr="00D4359D">
              <w:rPr>
                <w:b/>
                <w:i/>
              </w:rPr>
              <w:t>4a.</w:t>
            </w:r>
            <w:r w:rsidRPr="00D4359D">
              <w:tab/>
            </w:r>
            <w:r w:rsidRPr="00D4359D">
              <w:rPr>
                <w:b/>
                <w:i/>
              </w:rPr>
              <w:t>betont, dass der universelle Zugang zu einer umfassenden Versorgung im Bereich der sexuellen und reproduktiven Gesundheit sichergestellt werden muss, damit Geschlechtergleichstellung erreicht wird; fordert die Kommission auf, solide und ehrgeizige legislative, politische und finanzielle Maßnahmen zur Förderung der sexuellen und reproduktiven Gesundheit und der damit verbundenen Rechte in die nächste Strategie für die Gleichstellung der Geschlechter 2026-2030 aufzunehmen;</w:t>
            </w:r>
          </w:p>
        </w:tc>
      </w:tr>
    </w:tbl>
    <w:p w14:paraId="67A0F13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452F7EB" w14:textId="77777777" w:rsidR="00732479" w:rsidRPr="00D4359D" w:rsidRDefault="00732479" w:rsidP="00732479">
      <w:r w:rsidRPr="00D4359D">
        <w:rPr>
          <w:rStyle w:val="HideTWBExt"/>
        </w:rPr>
        <w:t>&lt;/Amend&gt;</w:t>
      </w:r>
    </w:p>
    <w:p w14:paraId="7CC23485"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239</w:t>
      </w:r>
      <w:r w:rsidRPr="00D4359D">
        <w:rPr>
          <w:rStyle w:val="HideTWBExt"/>
        </w:rPr>
        <w:t>&lt;/NumAm&gt;</w:t>
      </w:r>
    </w:p>
    <w:p w14:paraId="4165BA51" w14:textId="77777777" w:rsidR="00732479" w:rsidRPr="00D4359D" w:rsidRDefault="00732479" w:rsidP="00732479">
      <w:pPr>
        <w:pStyle w:val="NormalBold"/>
      </w:pPr>
      <w:r w:rsidRPr="00D4359D">
        <w:rPr>
          <w:rStyle w:val="HideTWBExt"/>
          <w:b w:val="0"/>
        </w:rPr>
        <w:t>&lt;RepeatBlock-By&gt;&lt;Members&gt;</w:t>
      </w:r>
      <w:r w:rsidRPr="00D4359D">
        <w:t>Beatrice Timgren</w:t>
      </w:r>
      <w:r w:rsidRPr="00D4359D">
        <w:rPr>
          <w:rStyle w:val="HideTWBExt"/>
          <w:b w:val="0"/>
        </w:rPr>
        <w:t>&lt;/Members&gt;</w:t>
      </w:r>
    </w:p>
    <w:p w14:paraId="76A993C2" w14:textId="77777777" w:rsidR="00732479" w:rsidRPr="00D4359D" w:rsidRDefault="00732479" w:rsidP="00732479">
      <w:pPr>
        <w:pStyle w:val="NormalBold"/>
      </w:pPr>
      <w:r w:rsidRPr="00D4359D">
        <w:rPr>
          <w:rStyle w:val="HideTWBExt"/>
          <w:b w:val="0"/>
        </w:rPr>
        <w:t>&lt;/RepeatBlock-By&gt;</w:t>
      </w:r>
    </w:p>
    <w:p w14:paraId="62966D9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FF80EDB" w14:textId="77777777" w:rsidR="00732479" w:rsidRPr="00D4359D" w:rsidRDefault="00732479" w:rsidP="00732479">
      <w:pPr>
        <w:pStyle w:val="NormalBold"/>
      </w:pPr>
      <w:r w:rsidRPr="00D4359D">
        <w:rPr>
          <w:rStyle w:val="HideTWBExt"/>
        </w:rPr>
        <w:t>&lt;Article&gt;</w:t>
      </w:r>
      <w:r w:rsidRPr="00D4359D">
        <w:t>Ziffer 4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E25EF23" w14:textId="77777777" w:rsidTr="00170CCF">
        <w:trPr>
          <w:trHeight w:hRule="exact" w:val="240"/>
          <w:jc w:val="center"/>
        </w:trPr>
        <w:tc>
          <w:tcPr>
            <w:tcW w:w="9752" w:type="dxa"/>
            <w:gridSpan w:val="2"/>
            <w:tcBorders>
              <w:top w:val="nil"/>
              <w:left w:val="nil"/>
              <w:bottom w:val="nil"/>
              <w:right w:val="nil"/>
            </w:tcBorders>
          </w:tcPr>
          <w:p w14:paraId="2A5EB3D6" w14:textId="77777777" w:rsidR="00732479" w:rsidRPr="00D4359D" w:rsidRDefault="00732479" w:rsidP="00170CCF"/>
        </w:tc>
      </w:tr>
      <w:tr w:rsidR="00732479" w:rsidRPr="00D4359D" w14:paraId="1787F730" w14:textId="77777777" w:rsidTr="00170CCF">
        <w:trPr>
          <w:trHeight w:val="240"/>
          <w:jc w:val="center"/>
        </w:trPr>
        <w:tc>
          <w:tcPr>
            <w:tcW w:w="4876" w:type="dxa"/>
            <w:tcBorders>
              <w:top w:val="nil"/>
              <w:left w:val="nil"/>
              <w:bottom w:val="nil"/>
              <w:right w:val="nil"/>
            </w:tcBorders>
          </w:tcPr>
          <w:p w14:paraId="6053D5C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B3BFDE5" w14:textId="77777777" w:rsidR="00732479" w:rsidRPr="00D4359D" w:rsidRDefault="00732479" w:rsidP="00170CCF">
            <w:pPr>
              <w:pStyle w:val="AmColumnHeading"/>
            </w:pPr>
            <w:r w:rsidRPr="00D4359D">
              <w:t>Geänderter Text</w:t>
            </w:r>
          </w:p>
        </w:tc>
      </w:tr>
      <w:tr w:rsidR="00732479" w:rsidRPr="00D4359D" w14:paraId="084F41B2" w14:textId="77777777" w:rsidTr="00170CCF">
        <w:trPr>
          <w:jc w:val="center"/>
        </w:trPr>
        <w:tc>
          <w:tcPr>
            <w:tcW w:w="4876" w:type="dxa"/>
            <w:tcBorders>
              <w:top w:val="nil"/>
              <w:left w:val="nil"/>
              <w:bottom w:val="nil"/>
              <w:right w:val="nil"/>
            </w:tcBorders>
          </w:tcPr>
          <w:p w14:paraId="56229A5E" w14:textId="77777777" w:rsidR="00732479" w:rsidRPr="00D4359D" w:rsidRDefault="00732479" w:rsidP="00170CCF">
            <w:pPr>
              <w:pStyle w:val="Normal6a"/>
            </w:pPr>
          </w:p>
        </w:tc>
        <w:tc>
          <w:tcPr>
            <w:tcW w:w="4876" w:type="dxa"/>
            <w:tcBorders>
              <w:top w:val="nil"/>
              <w:left w:val="nil"/>
              <w:bottom w:val="nil"/>
              <w:right w:val="nil"/>
            </w:tcBorders>
          </w:tcPr>
          <w:p w14:paraId="0888EF41" w14:textId="77777777" w:rsidR="00732479" w:rsidRPr="00D4359D" w:rsidRDefault="00732479" w:rsidP="00170CCF">
            <w:pPr>
              <w:pStyle w:val="Normal6a"/>
            </w:pPr>
            <w:r w:rsidRPr="00D4359D">
              <w:rPr>
                <w:b/>
                <w:i/>
              </w:rPr>
              <w:t>4a.</w:t>
            </w:r>
            <w:r w:rsidRPr="00D4359D">
              <w:tab/>
            </w:r>
            <w:r w:rsidRPr="00D4359D">
              <w:rPr>
                <w:b/>
                <w:i/>
              </w:rPr>
              <w:t>fordert, dass für alle neuen Initiativen, Zielvorgaben oder Überwachungsrahmen, die auf Unionsebene im Bereich der gesundheitlichen Ungleichheit vorgeschlagen werden, eine klare Bewertung der Verwaltungskosten, der Auswirkungen auf den Haushalt und des Mehrwerts im Vergleich zu Maßnahmen auf nationaler oder regionaler Ebene unter uneingeschränkter Achtung der Grundsätze der Subsidiarität und der Verhältnismäßigkeit vorgenommen wird;</w:t>
            </w:r>
          </w:p>
        </w:tc>
      </w:tr>
    </w:tbl>
    <w:p w14:paraId="6397FC2A"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8B1C16E" w14:textId="77777777" w:rsidR="00732479" w:rsidRPr="00D4359D" w:rsidRDefault="00732479" w:rsidP="00732479">
      <w:r w:rsidRPr="00D4359D">
        <w:rPr>
          <w:rStyle w:val="HideTWBExt"/>
        </w:rPr>
        <w:t>&lt;/Amend&gt;</w:t>
      </w:r>
    </w:p>
    <w:p w14:paraId="2174FE9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240</w:t>
      </w:r>
      <w:r w:rsidRPr="00D4359D">
        <w:rPr>
          <w:rStyle w:val="HideTWBExt"/>
        </w:rPr>
        <w:t>&lt;/NumAm&gt;</w:t>
      </w:r>
    </w:p>
    <w:p w14:paraId="2057A5CC" w14:textId="77777777" w:rsidR="00732479" w:rsidRPr="00D4359D" w:rsidRDefault="00732479" w:rsidP="00732479">
      <w:pPr>
        <w:pStyle w:val="NormalBold"/>
      </w:pPr>
      <w:r w:rsidRPr="00D4359D">
        <w:rPr>
          <w:rStyle w:val="HideTWBExt"/>
          <w:b w:val="0"/>
        </w:rPr>
        <w:t>&lt;RepeatBlock-By&gt;&lt;Members&gt;</w:t>
      </w:r>
      <w:r w:rsidRPr="00D4359D">
        <w:t>Paulo Do Nascimento Cabral, Maria Walsh, Eleonora Meleti</w:t>
      </w:r>
      <w:r w:rsidRPr="00D4359D">
        <w:rPr>
          <w:rStyle w:val="HideTWBExt"/>
          <w:b w:val="0"/>
        </w:rPr>
        <w:t>&lt;/Members&gt;</w:t>
      </w:r>
    </w:p>
    <w:p w14:paraId="5D804CC3" w14:textId="77777777" w:rsidR="00732479" w:rsidRPr="00D4359D" w:rsidRDefault="00732479" w:rsidP="00732479">
      <w:pPr>
        <w:pStyle w:val="NormalBold"/>
      </w:pPr>
      <w:r w:rsidRPr="00D4359D">
        <w:rPr>
          <w:rStyle w:val="HideTWBExt"/>
          <w:b w:val="0"/>
        </w:rPr>
        <w:t>&lt;/RepeatBlock-By&gt;</w:t>
      </w:r>
    </w:p>
    <w:p w14:paraId="1E0DC3E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1209649" w14:textId="77777777" w:rsidR="00732479" w:rsidRPr="00D4359D" w:rsidRDefault="00732479" w:rsidP="00732479">
      <w:pPr>
        <w:pStyle w:val="NormalBold"/>
      </w:pPr>
      <w:r w:rsidRPr="00D4359D">
        <w:rPr>
          <w:rStyle w:val="HideTWBExt"/>
        </w:rPr>
        <w:t>&lt;Article&gt;</w:t>
      </w:r>
      <w:r w:rsidRPr="00D4359D">
        <w:t>Ziffer 4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3B03E61" w14:textId="77777777" w:rsidTr="00170CCF">
        <w:trPr>
          <w:trHeight w:hRule="exact" w:val="240"/>
          <w:jc w:val="center"/>
        </w:trPr>
        <w:tc>
          <w:tcPr>
            <w:tcW w:w="9752" w:type="dxa"/>
            <w:gridSpan w:val="2"/>
            <w:tcBorders>
              <w:top w:val="nil"/>
              <w:left w:val="nil"/>
              <w:bottom w:val="nil"/>
              <w:right w:val="nil"/>
            </w:tcBorders>
          </w:tcPr>
          <w:p w14:paraId="2A32388D" w14:textId="77777777" w:rsidR="00732479" w:rsidRPr="00D4359D" w:rsidRDefault="00732479" w:rsidP="00170CCF"/>
        </w:tc>
      </w:tr>
      <w:tr w:rsidR="00732479" w:rsidRPr="00D4359D" w14:paraId="316CE306" w14:textId="77777777" w:rsidTr="00170CCF">
        <w:trPr>
          <w:trHeight w:val="240"/>
          <w:jc w:val="center"/>
        </w:trPr>
        <w:tc>
          <w:tcPr>
            <w:tcW w:w="4876" w:type="dxa"/>
            <w:tcBorders>
              <w:top w:val="nil"/>
              <w:left w:val="nil"/>
              <w:bottom w:val="nil"/>
              <w:right w:val="nil"/>
            </w:tcBorders>
          </w:tcPr>
          <w:p w14:paraId="7B56022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D9E6A9D" w14:textId="77777777" w:rsidR="00732479" w:rsidRPr="00D4359D" w:rsidRDefault="00732479" w:rsidP="00170CCF">
            <w:pPr>
              <w:pStyle w:val="AmColumnHeading"/>
            </w:pPr>
            <w:r w:rsidRPr="00D4359D">
              <w:t>Geänderter Text</w:t>
            </w:r>
          </w:p>
        </w:tc>
      </w:tr>
      <w:tr w:rsidR="00732479" w:rsidRPr="00D4359D" w14:paraId="63C54A61" w14:textId="77777777" w:rsidTr="00170CCF">
        <w:trPr>
          <w:jc w:val="center"/>
        </w:trPr>
        <w:tc>
          <w:tcPr>
            <w:tcW w:w="4876" w:type="dxa"/>
            <w:tcBorders>
              <w:top w:val="nil"/>
              <w:left w:val="nil"/>
              <w:bottom w:val="nil"/>
              <w:right w:val="nil"/>
            </w:tcBorders>
          </w:tcPr>
          <w:p w14:paraId="394E3CCA" w14:textId="77777777" w:rsidR="00732479" w:rsidRPr="00D4359D" w:rsidRDefault="00732479" w:rsidP="00170CCF">
            <w:pPr>
              <w:pStyle w:val="Normal6a"/>
            </w:pPr>
          </w:p>
        </w:tc>
        <w:tc>
          <w:tcPr>
            <w:tcW w:w="4876" w:type="dxa"/>
            <w:tcBorders>
              <w:top w:val="nil"/>
              <w:left w:val="nil"/>
              <w:bottom w:val="nil"/>
              <w:right w:val="nil"/>
            </w:tcBorders>
          </w:tcPr>
          <w:p w14:paraId="097EE289" w14:textId="77777777" w:rsidR="00732479" w:rsidRPr="00D4359D" w:rsidRDefault="00732479" w:rsidP="00170CCF">
            <w:pPr>
              <w:pStyle w:val="Normal6a"/>
            </w:pPr>
            <w:r w:rsidRPr="00D4359D">
              <w:rPr>
                <w:b/>
                <w:i/>
              </w:rPr>
              <w:t>4a.</w:t>
            </w:r>
            <w:r w:rsidRPr="00D4359D">
              <w:tab/>
            </w:r>
            <w:r w:rsidRPr="00D4359D">
              <w:rPr>
                <w:b/>
                <w:i/>
              </w:rPr>
              <w:t xml:space="preserve">fordert die Kommission und die Mitgliedstaaten auf, unter uneingeschränkter Achtung ihrer jeweiligen Zuständigkeiten den Zugang zu erschwinglichen und hochwertigen Gesundheitsdiensten in allen Regionen sicherzustellen, darunter auch in ländlichen und abgelegenen Gebieten, Inselgebieten und Regionen in äußerster Randlage, die aufgrund des begrenzten Zugangs zu diesen Diensten, einschließlich der Versorgung im Bereich der reproduktiven Gesundheit, mit besonderen Herausforderungen </w:t>
            </w:r>
            <w:r w:rsidRPr="00D4359D">
              <w:rPr>
                <w:b/>
                <w:i/>
              </w:rPr>
              <w:lastRenderedPageBreak/>
              <w:t>konfrontiert sind;</w:t>
            </w:r>
          </w:p>
        </w:tc>
      </w:tr>
    </w:tbl>
    <w:p w14:paraId="22C35650"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AD30431" w14:textId="77777777" w:rsidR="00732479" w:rsidRPr="00D4359D" w:rsidRDefault="00732479" w:rsidP="00732479">
      <w:r w:rsidRPr="00D4359D">
        <w:rPr>
          <w:rStyle w:val="HideTWBExt"/>
        </w:rPr>
        <w:t>&lt;/Amend&gt;</w:t>
      </w:r>
    </w:p>
    <w:p w14:paraId="30230E2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241</w:t>
      </w:r>
      <w:r w:rsidRPr="00D4359D">
        <w:rPr>
          <w:rStyle w:val="HideTWBExt"/>
        </w:rPr>
        <w:t>&lt;/NumAm&gt;</w:t>
      </w:r>
    </w:p>
    <w:p w14:paraId="4BE21D3F" w14:textId="77777777" w:rsidR="00732479" w:rsidRPr="00D4359D" w:rsidRDefault="00732479" w:rsidP="00732479">
      <w:pPr>
        <w:pStyle w:val="NormalBold"/>
      </w:pPr>
      <w:r w:rsidRPr="00D4359D">
        <w:rPr>
          <w:rStyle w:val="HideTWBExt"/>
          <w:b w:val="0"/>
        </w:rPr>
        <w:t>&lt;RepeatBlock-By&gt;&lt;Members&gt;</w:t>
      </w:r>
      <w:r w:rsidRPr="00D4359D">
        <w:t>Mathilde Androuët</w:t>
      </w:r>
      <w:r w:rsidRPr="00D4359D">
        <w:rPr>
          <w:rStyle w:val="HideTWBExt"/>
          <w:b w:val="0"/>
        </w:rPr>
        <w:t>&lt;/Members&gt;</w:t>
      </w:r>
    </w:p>
    <w:p w14:paraId="3C88CD22" w14:textId="77777777" w:rsidR="00732479" w:rsidRPr="00D4359D" w:rsidRDefault="00732479" w:rsidP="00732479">
      <w:pPr>
        <w:pStyle w:val="NormalBold"/>
      </w:pPr>
      <w:r w:rsidRPr="00D4359D">
        <w:rPr>
          <w:rStyle w:val="HideTWBExt"/>
          <w:b w:val="0"/>
        </w:rPr>
        <w:t>&lt;/RepeatBlock-By&gt;</w:t>
      </w:r>
    </w:p>
    <w:p w14:paraId="6732639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324B58A" w14:textId="77777777" w:rsidR="00732479" w:rsidRPr="00D4359D" w:rsidRDefault="00732479" w:rsidP="00732479">
      <w:pPr>
        <w:pStyle w:val="NormalBold"/>
      </w:pPr>
      <w:r w:rsidRPr="00D4359D">
        <w:rPr>
          <w:rStyle w:val="HideTWBExt"/>
        </w:rPr>
        <w:t>&lt;Article&gt;</w:t>
      </w:r>
      <w:r w:rsidRPr="00D4359D">
        <w:t>Ziffer 4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62EF715" w14:textId="77777777" w:rsidTr="00170CCF">
        <w:trPr>
          <w:trHeight w:hRule="exact" w:val="240"/>
          <w:jc w:val="center"/>
        </w:trPr>
        <w:tc>
          <w:tcPr>
            <w:tcW w:w="9752" w:type="dxa"/>
            <w:gridSpan w:val="2"/>
            <w:tcBorders>
              <w:top w:val="nil"/>
              <w:left w:val="nil"/>
              <w:bottom w:val="nil"/>
              <w:right w:val="nil"/>
            </w:tcBorders>
          </w:tcPr>
          <w:p w14:paraId="02551C65" w14:textId="77777777" w:rsidR="00732479" w:rsidRPr="00D4359D" w:rsidRDefault="00732479" w:rsidP="00170CCF"/>
        </w:tc>
      </w:tr>
      <w:tr w:rsidR="00732479" w:rsidRPr="00D4359D" w14:paraId="678EF8BA" w14:textId="77777777" w:rsidTr="00170CCF">
        <w:trPr>
          <w:trHeight w:val="240"/>
          <w:jc w:val="center"/>
        </w:trPr>
        <w:tc>
          <w:tcPr>
            <w:tcW w:w="4876" w:type="dxa"/>
            <w:tcBorders>
              <w:top w:val="nil"/>
              <w:left w:val="nil"/>
              <w:bottom w:val="nil"/>
              <w:right w:val="nil"/>
            </w:tcBorders>
          </w:tcPr>
          <w:p w14:paraId="22C9907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9B6DED2" w14:textId="77777777" w:rsidR="00732479" w:rsidRPr="00D4359D" w:rsidRDefault="00732479" w:rsidP="00170CCF">
            <w:pPr>
              <w:pStyle w:val="AmColumnHeading"/>
            </w:pPr>
            <w:r w:rsidRPr="00D4359D">
              <w:t>Geänderter Text</w:t>
            </w:r>
          </w:p>
        </w:tc>
      </w:tr>
      <w:tr w:rsidR="00732479" w:rsidRPr="00D4359D" w14:paraId="37675DF1" w14:textId="77777777" w:rsidTr="00170CCF">
        <w:trPr>
          <w:jc w:val="center"/>
        </w:trPr>
        <w:tc>
          <w:tcPr>
            <w:tcW w:w="4876" w:type="dxa"/>
            <w:tcBorders>
              <w:top w:val="nil"/>
              <w:left w:val="nil"/>
              <w:bottom w:val="nil"/>
              <w:right w:val="nil"/>
            </w:tcBorders>
          </w:tcPr>
          <w:p w14:paraId="72E8DA9F" w14:textId="77777777" w:rsidR="00732479" w:rsidRPr="00D4359D" w:rsidRDefault="00732479" w:rsidP="00170CCF">
            <w:pPr>
              <w:pStyle w:val="Normal6a"/>
            </w:pPr>
          </w:p>
        </w:tc>
        <w:tc>
          <w:tcPr>
            <w:tcW w:w="4876" w:type="dxa"/>
            <w:tcBorders>
              <w:top w:val="nil"/>
              <w:left w:val="nil"/>
              <w:bottom w:val="nil"/>
              <w:right w:val="nil"/>
            </w:tcBorders>
          </w:tcPr>
          <w:p w14:paraId="6A180AE8" w14:textId="77777777" w:rsidR="00732479" w:rsidRPr="00D4359D" w:rsidRDefault="00732479" w:rsidP="00170CCF">
            <w:pPr>
              <w:pStyle w:val="Normal6a"/>
            </w:pPr>
            <w:r w:rsidRPr="00D4359D">
              <w:rPr>
                <w:b/>
                <w:i/>
              </w:rPr>
              <w:t>4a.</w:t>
            </w:r>
            <w:r w:rsidRPr="00D4359D">
              <w:tab/>
            </w:r>
            <w:r w:rsidRPr="00D4359D">
              <w:rPr>
                <w:b/>
                <w:i/>
              </w:rPr>
              <w:t>weist darauf hin, dass die Gebiete in äußerster Randlage aufgrund ihrer Abgelegenheit, der hohen Lebenshaltungskosten, der wiederholten Wetterkrisen sowie der Krankheiten und Epidemien, die durch ihre geografische Lage bedingt sind und von Migrantenpopulationen eingeschleppt werden, mit besonderen Schwierigkeiten zu kämpfen haben, die sich stark auf die Gesundheit der Frauen dort auswirken;</w:t>
            </w:r>
          </w:p>
        </w:tc>
      </w:tr>
    </w:tbl>
    <w:p w14:paraId="138BC37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3D668B2" w14:textId="77777777" w:rsidR="00732479" w:rsidRPr="00D4359D" w:rsidRDefault="00732479" w:rsidP="00732479">
      <w:r w:rsidRPr="00D4359D">
        <w:rPr>
          <w:rStyle w:val="HideTWBExt"/>
        </w:rPr>
        <w:t>&lt;/Amend&gt;</w:t>
      </w:r>
    </w:p>
    <w:p w14:paraId="13C455B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242</w:t>
      </w:r>
      <w:r w:rsidRPr="00D4359D">
        <w:rPr>
          <w:rStyle w:val="HideTWBExt"/>
        </w:rPr>
        <w:t>&lt;/NumAm&gt;</w:t>
      </w:r>
    </w:p>
    <w:p w14:paraId="6E18B7F9"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4556C6A4" w14:textId="77777777" w:rsidR="00732479" w:rsidRPr="00D4359D" w:rsidRDefault="00732479" w:rsidP="00732479">
      <w:pPr>
        <w:pStyle w:val="NormalBold"/>
      </w:pPr>
      <w:r w:rsidRPr="00D4359D">
        <w:rPr>
          <w:rStyle w:val="HideTWBExt"/>
          <w:b w:val="0"/>
        </w:rPr>
        <w:t>&lt;/RepeatBlock-By&gt;</w:t>
      </w:r>
    </w:p>
    <w:p w14:paraId="2D0F4CB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EFF82E4" w14:textId="77777777" w:rsidR="00732479" w:rsidRPr="00D4359D" w:rsidRDefault="00732479" w:rsidP="00732479">
      <w:pPr>
        <w:pStyle w:val="NormalBold"/>
      </w:pPr>
      <w:r w:rsidRPr="00D4359D">
        <w:rPr>
          <w:rStyle w:val="HideTWBExt"/>
        </w:rPr>
        <w:t>&lt;Article&gt;</w:t>
      </w:r>
      <w:r w:rsidRPr="00D4359D">
        <w:t>Ziffer 4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DA934F3" w14:textId="77777777" w:rsidTr="00170CCF">
        <w:trPr>
          <w:trHeight w:hRule="exact" w:val="240"/>
          <w:jc w:val="center"/>
        </w:trPr>
        <w:tc>
          <w:tcPr>
            <w:tcW w:w="9752" w:type="dxa"/>
            <w:gridSpan w:val="2"/>
            <w:tcBorders>
              <w:top w:val="nil"/>
              <w:left w:val="nil"/>
              <w:bottom w:val="nil"/>
              <w:right w:val="nil"/>
            </w:tcBorders>
          </w:tcPr>
          <w:p w14:paraId="6B4D4050" w14:textId="77777777" w:rsidR="00732479" w:rsidRPr="00D4359D" w:rsidRDefault="00732479" w:rsidP="00170CCF"/>
        </w:tc>
      </w:tr>
      <w:tr w:rsidR="00732479" w:rsidRPr="00D4359D" w14:paraId="134DC76D" w14:textId="77777777" w:rsidTr="00170CCF">
        <w:trPr>
          <w:trHeight w:val="240"/>
          <w:jc w:val="center"/>
        </w:trPr>
        <w:tc>
          <w:tcPr>
            <w:tcW w:w="4876" w:type="dxa"/>
            <w:tcBorders>
              <w:top w:val="nil"/>
              <w:left w:val="nil"/>
              <w:bottom w:val="nil"/>
              <w:right w:val="nil"/>
            </w:tcBorders>
          </w:tcPr>
          <w:p w14:paraId="2F6119B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B24F167" w14:textId="77777777" w:rsidR="00732479" w:rsidRPr="00D4359D" w:rsidRDefault="00732479" w:rsidP="00170CCF">
            <w:pPr>
              <w:pStyle w:val="AmColumnHeading"/>
            </w:pPr>
            <w:r w:rsidRPr="00D4359D">
              <w:t>Geänderter Text</w:t>
            </w:r>
          </w:p>
        </w:tc>
      </w:tr>
      <w:tr w:rsidR="00732479" w:rsidRPr="00D4359D" w14:paraId="2975F2BE" w14:textId="77777777" w:rsidTr="00170CCF">
        <w:trPr>
          <w:jc w:val="center"/>
        </w:trPr>
        <w:tc>
          <w:tcPr>
            <w:tcW w:w="4876" w:type="dxa"/>
            <w:tcBorders>
              <w:top w:val="nil"/>
              <w:left w:val="nil"/>
              <w:bottom w:val="nil"/>
              <w:right w:val="nil"/>
            </w:tcBorders>
          </w:tcPr>
          <w:p w14:paraId="29E84D42" w14:textId="77777777" w:rsidR="00732479" w:rsidRPr="00D4359D" w:rsidRDefault="00732479" w:rsidP="00170CCF">
            <w:pPr>
              <w:pStyle w:val="Normal6a"/>
            </w:pPr>
          </w:p>
        </w:tc>
        <w:tc>
          <w:tcPr>
            <w:tcW w:w="4876" w:type="dxa"/>
            <w:tcBorders>
              <w:top w:val="nil"/>
              <w:left w:val="nil"/>
              <w:bottom w:val="nil"/>
              <w:right w:val="nil"/>
            </w:tcBorders>
          </w:tcPr>
          <w:p w14:paraId="4FE89A58" w14:textId="77777777" w:rsidR="00732479" w:rsidRPr="00D4359D" w:rsidRDefault="00732479" w:rsidP="00170CCF">
            <w:pPr>
              <w:pStyle w:val="Normal6a"/>
            </w:pPr>
            <w:r w:rsidRPr="00D4359D">
              <w:rPr>
                <w:b/>
                <w:i/>
              </w:rPr>
              <w:t>4a.</w:t>
            </w:r>
            <w:r w:rsidRPr="00D4359D">
              <w:tab/>
            </w:r>
            <w:r w:rsidRPr="00D4359D">
              <w:rPr>
                <w:b/>
                <w:i/>
              </w:rPr>
              <w:t>bedauert, dass in der EU noch kein universeller Zugang zu Gesundheitsdiensten gewährt wird und innerhalb der EU in Abhängigkeit von sozioökonomischem Status, geografischer Zugänglichkeit und Geschlecht erhebliche Unterschiede im Hinblick auf den Zugang herrschen;</w:t>
            </w:r>
          </w:p>
        </w:tc>
      </w:tr>
    </w:tbl>
    <w:p w14:paraId="2CEE358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98808A1" w14:textId="77777777" w:rsidR="00732479" w:rsidRPr="00D4359D" w:rsidRDefault="00732479" w:rsidP="00732479">
      <w:r w:rsidRPr="00D4359D">
        <w:rPr>
          <w:rStyle w:val="HideTWBExt"/>
        </w:rPr>
        <w:lastRenderedPageBreak/>
        <w:t>&lt;/Amend&gt;</w:t>
      </w:r>
    </w:p>
    <w:p w14:paraId="5F09FACD"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243</w:t>
      </w:r>
      <w:r w:rsidRPr="00D4359D">
        <w:rPr>
          <w:rStyle w:val="HideTWBExt"/>
        </w:rPr>
        <w:t>&lt;/NumAm&gt;</w:t>
      </w:r>
    </w:p>
    <w:p w14:paraId="1CE76823"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7492BC23" w14:textId="77777777" w:rsidR="00732479" w:rsidRPr="00D4359D" w:rsidRDefault="00732479" w:rsidP="00732479">
      <w:pPr>
        <w:pStyle w:val="NormalBold"/>
      </w:pPr>
      <w:r w:rsidRPr="00D4359D">
        <w:rPr>
          <w:rStyle w:val="HideTWBExt"/>
          <w:b w:val="0"/>
        </w:rPr>
        <w:t>&lt;/RepeatBlock-By&gt;</w:t>
      </w:r>
    </w:p>
    <w:p w14:paraId="3C48781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334AB81" w14:textId="77777777" w:rsidR="00732479" w:rsidRPr="00D4359D" w:rsidRDefault="00732479" w:rsidP="00732479">
      <w:pPr>
        <w:pStyle w:val="NormalBold"/>
      </w:pPr>
      <w:r w:rsidRPr="00D4359D">
        <w:rPr>
          <w:rStyle w:val="HideTWBExt"/>
        </w:rPr>
        <w:t>&lt;Article&gt;</w:t>
      </w:r>
      <w:r w:rsidRPr="00D4359D">
        <w:t>Ziffer 4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7FDE74B" w14:textId="77777777" w:rsidTr="00170CCF">
        <w:trPr>
          <w:trHeight w:hRule="exact" w:val="240"/>
          <w:jc w:val="center"/>
        </w:trPr>
        <w:tc>
          <w:tcPr>
            <w:tcW w:w="9752" w:type="dxa"/>
            <w:gridSpan w:val="2"/>
            <w:tcBorders>
              <w:top w:val="nil"/>
              <w:left w:val="nil"/>
              <w:bottom w:val="nil"/>
              <w:right w:val="nil"/>
            </w:tcBorders>
          </w:tcPr>
          <w:p w14:paraId="56A44BD4" w14:textId="77777777" w:rsidR="00732479" w:rsidRPr="00D4359D" w:rsidRDefault="00732479" w:rsidP="00170CCF"/>
        </w:tc>
      </w:tr>
      <w:tr w:rsidR="00732479" w:rsidRPr="00D4359D" w14:paraId="4286226D" w14:textId="77777777" w:rsidTr="00170CCF">
        <w:trPr>
          <w:trHeight w:val="240"/>
          <w:jc w:val="center"/>
        </w:trPr>
        <w:tc>
          <w:tcPr>
            <w:tcW w:w="4876" w:type="dxa"/>
            <w:tcBorders>
              <w:top w:val="nil"/>
              <w:left w:val="nil"/>
              <w:bottom w:val="nil"/>
              <w:right w:val="nil"/>
            </w:tcBorders>
          </w:tcPr>
          <w:p w14:paraId="629F1BE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CFF8B0D" w14:textId="77777777" w:rsidR="00732479" w:rsidRPr="00D4359D" w:rsidRDefault="00732479" w:rsidP="00170CCF">
            <w:pPr>
              <w:pStyle w:val="AmColumnHeading"/>
            </w:pPr>
            <w:r w:rsidRPr="00D4359D">
              <w:t>Geänderter Text</w:t>
            </w:r>
          </w:p>
        </w:tc>
      </w:tr>
      <w:tr w:rsidR="00732479" w:rsidRPr="00D4359D" w14:paraId="02DD3619" w14:textId="77777777" w:rsidTr="00170CCF">
        <w:trPr>
          <w:jc w:val="center"/>
        </w:trPr>
        <w:tc>
          <w:tcPr>
            <w:tcW w:w="4876" w:type="dxa"/>
            <w:tcBorders>
              <w:top w:val="nil"/>
              <w:left w:val="nil"/>
              <w:bottom w:val="nil"/>
              <w:right w:val="nil"/>
            </w:tcBorders>
          </w:tcPr>
          <w:p w14:paraId="2EE38BFC" w14:textId="77777777" w:rsidR="00732479" w:rsidRPr="00D4359D" w:rsidRDefault="00732479" w:rsidP="00170CCF">
            <w:pPr>
              <w:pStyle w:val="Normal6a"/>
            </w:pPr>
          </w:p>
        </w:tc>
        <w:tc>
          <w:tcPr>
            <w:tcW w:w="4876" w:type="dxa"/>
            <w:tcBorders>
              <w:top w:val="nil"/>
              <w:left w:val="nil"/>
              <w:bottom w:val="nil"/>
              <w:right w:val="nil"/>
            </w:tcBorders>
          </w:tcPr>
          <w:p w14:paraId="6A7E1AF6" w14:textId="77777777" w:rsidR="00732479" w:rsidRPr="00D4359D" w:rsidRDefault="00732479" w:rsidP="00170CCF">
            <w:pPr>
              <w:pStyle w:val="Normal6a"/>
            </w:pPr>
            <w:r w:rsidRPr="00D4359D">
              <w:rPr>
                <w:b/>
                <w:i/>
              </w:rPr>
              <w:t>4a.</w:t>
            </w:r>
            <w:r w:rsidRPr="00D4359D">
              <w:tab/>
            </w:r>
            <w:r w:rsidRPr="00D4359D">
              <w:rPr>
                <w:b/>
                <w:i/>
              </w:rPr>
              <w:t>fordert die Kommission auf, dafür zu sorgen, dass die Überwachung der geschlechtsspezifischen Ungleichheit im Gesundheitsbereich öffentliche, vergleichbare Indikatoren und Folgemaßnahmen für den Fall vorsieht, dass die Ziele nicht erreicht werden, einschließlich einer Neubewertung der Finanzierungsprioritäten;</w:t>
            </w:r>
          </w:p>
        </w:tc>
      </w:tr>
    </w:tbl>
    <w:p w14:paraId="7B7111AE"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BC02DAF" w14:textId="77777777" w:rsidR="00732479" w:rsidRPr="00D4359D" w:rsidRDefault="00732479" w:rsidP="00732479">
      <w:r w:rsidRPr="00D4359D">
        <w:rPr>
          <w:rStyle w:val="HideTWBExt"/>
        </w:rPr>
        <w:t>&lt;/Amend&gt;</w:t>
      </w:r>
    </w:p>
    <w:p w14:paraId="3B155AD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244</w:t>
      </w:r>
      <w:r w:rsidRPr="00D4359D">
        <w:rPr>
          <w:rStyle w:val="HideTWBExt"/>
        </w:rPr>
        <w:t>&lt;/NumAm&gt;</w:t>
      </w:r>
    </w:p>
    <w:p w14:paraId="3D4A5FFE" w14:textId="77777777" w:rsidR="00732479" w:rsidRPr="00D4359D" w:rsidRDefault="00732479" w:rsidP="00732479">
      <w:pPr>
        <w:pStyle w:val="NormalBold"/>
      </w:pPr>
      <w:r w:rsidRPr="00D4359D">
        <w:rPr>
          <w:rStyle w:val="HideTWBExt"/>
          <w:b w:val="0"/>
        </w:rPr>
        <w:t>&lt;RepeatBlock-By&gt;&lt;Members&gt;</w:t>
      </w:r>
      <w:r w:rsidRPr="00D4359D">
        <w:t>Arba Kokalari, Maria Walsh, Mirosława Nykiel</w:t>
      </w:r>
      <w:r w:rsidRPr="00D4359D">
        <w:rPr>
          <w:rStyle w:val="HideTWBExt"/>
          <w:b w:val="0"/>
        </w:rPr>
        <w:t>&lt;/Members&gt;</w:t>
      </w:r>
    </w:p>
    <w:p w14:paraId="6951591B" w14:textId="77777777" w:rsidR="00732479" w:rsidRPr="00D4359D" w:rsidRDefault="00732479" w:rsidP="00732479">
      <w:pPr>
        <w:pStyle w:val="NormalBold"/>
      </w:pPr>
      <w:r w:rsidRPr="00D4359D">
        <w:rPr>
          <w:rStyle w:val="HideTWBExt"/>
          <w:b w:val="0"/>
        </w:rPr>
        <w:t>&lt;/RepeatBlock-By&gt;</w:t>
      </w:r>
    </w:p>
    <w:p w14:paraId="70D445B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A8430D7" w14:textId="77777777" w:rsidR="00732479" w:rsidRPr="00D4359D" w:rsidRDefault="00732479" w:rsidP="00732479">
      <w:pPr>
        <w:pStyle w:val="NormalBold"/>
      </w:pPr>
      <w:r w:rsidRPr="00D4359D">
        <w:rPr>
          <w:rStyle w:val="HideTWBExt"/>
        </w:rPr>
        <w:t>&lt;Article&gt;</w:t>
      </w:r>
      <w:r w:rsidRPr="00D4359D">
        <w:t>Ziffer 4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F1A2E97" w14:textId="77777777" w:rsidTr="00170CCF">
        <w:trPr>
          <w:trHeight w:hRule="exact" w:val="240"/>
          <w:jc w:val="center"/>
        </w:trPr>
        <w:tc>
          <w:tcPr>
            <w:tcW w:w="9752" w:type="dxa"/>
            <w:gridSpan w:val="2"/>
            <w:tcBorders>
              <w:top w:val="nil"/>
              <w:left w:val="nil"/>
              <w:bottom w:val="nil"/>
              <w:right w:val="nil"/>
            </w:tcBorders>
          </w:tcPr>
          <w:p w14:paraId="5C525F2D" w14:textId="77777777" w:rsidR="00732479" w:rsidRPr="00D4359D" w:rsidRDefault="00732479" w:rsidP="00170CCF"/>
        </w:tc>
      </w:tr>
      <w:tr w:rsidR="00732479" w:rsidRPr="00D4359D" w14:paraId="15B2680F" w14:textId="77777777" w:rsidTr="00170CCF">
        <w:trPr>
          <w:trHeight w:val="240"/>
          <w:jc w:val="center"/>
        </w:trPr>
        <w:tc>
          <w:tcPr>
            <w:tcW w:w="4876" w:type="dxa"/>
            <w:tcBorders>
              <w:top w:val="nil"/>
              <w:left w:val="nil"/>
              <w:bottom w:val="nil"/>
              <w:right w:val="nil"/>
            </w:tcBorders>
          </w:tcPr>
          <w:p w14:paraId="0A7A509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173773F" w14:textId="77777777" w:rsidR="00732479" w:rsidRPr="00D4359D" w:rsidRDefault="00732479" w:rsidP="00170CCF">
            <w:pPr>
              <w:pStyle w:val="AmColumnHeading"/>
            </w:pPr>
            <w:r w:rsidRPr="00D4359D">
              <w:t>Geänderter Text</w:t>
            </w:r>
          </w:p>
        </w:tc>
      </w:tr>
      <w:tr w:rsidR="00732479" w:rsidRPr="00D4359D" w14:paraId="11651804" w14:textId="77777777" w:rsidTr="00170CCF">
        <w:trPr>
          <w:jc w:val="center"/>
        </w:trPr>
        <w:tc>
          <w:tcPr>
            <w:tcW w:w="4876" w:type="dxa"/>
            <w:tcBorders>
              <w:top w:val="nil"/>
              <w:left w:val="nil"/>
              <w:bottom w:val="nil"/>
              <w:right w:val="nil"/>
            </w:tcBorders>
          </w:tcPr>
          <w:p w14:paraId="784EB574" w14:textId="77777777" w:rsidR="00732479" w:rsidRPr="00D4359D" w:rsidRDefault="00732479" w:rsidP="00170CCF">
            <w:pPr>
              <w:pStyle w:val="Normal6a"/>
            </w:pPr>
          </w:p>
        </w:tc>
        <w:tc>
          <w:tcPr>
            <w:tcW w:w="4876" w:type="dxa"/>
            <w:tcBorders>
              <w:top w:val="nil"/>
              <w:left w:val="nil"/>
              <w:bottom w:val="nil"/>
              <w:right w:val="nil"/>
            </w:tcBorders>
          </w:tcPr>
          <w:p w14:paraId="7E941135" w14:textId="77777777" w:rsidR="00732479" w:rsidRPr="00D4359D" w:rsidRDefault="00732479" w:rsidP="00170CCF">
            <w:pPr>
              <w:pStyle w:val="Normal6a"/>
            </w:pPr>
            <w:r w:rsidRPr="00D4359D">
              <w:rPr>
                <w:b/>
                <w:i/>
              </w:rPr>
              <w:t>4a.</w:t>
            </w:r>
            <w:r w:rsidRPr="00D4359D">
              <w:tab/>
            </w:r>
            <w:r w:rsidRPr="00D4359D">
              <w:rPr>
                <w:b/>
                <w:i/>
              </w:rPr>
              <w:t>fordert die Mitgliedstaaten auf, die Besteuerung als Instrument zu nutzen, um Menstruationsprodukte für alle verfügbarer und erschwinglicher zu machen;</w:t>
            </w:r>
          </w:p>
        </w:tc>
      </w:tr>
    </w:tbl>
    <w:p w14:paraId="6E570B5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C5C2503" w14:textId="77777777" w:rsidR="00732479" w:rsidRPr="00D4359D" w:rsidRDefault="00732479" w:rsidP="00732479">
      <w:r w:rsidRPr="00D4359D">
        <w:rPr>
          <w:rStyle w:val="HideTWBExt"/>
        </w:rPr>
        <w:t>&lt;/Amend&gt;</w:t>
      </w:r>
    </w:p>
    <w:p w14:paraId="51FC979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245</w:t>
      </w:r>
      <w:r w:rsidRPr="00D4359D">
        <w:rPr>
          <w:rStyle w:val="HideTWBExt"/>
        </w:rPr>
        <w:t>&lt;/NumAm&gt;</w:t>
      </w:r>
    </w:p>
    <w:p w14:paraId="6250BB85"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4E36CF95" w14:textId="77777777" w:rsidR="00732479" w:rsidRPr="00D4359D" w:rsidRDefault="00732479" w:rsidP="00732479">
      <w:pPr>
        <w:pStyle w:val="NormalBold"/>
      </w:pPr>
      <w:r w:rsidRPr="00D4359D">
        <w:rPr>
          <w:rStyle w:val="HideTWBExt"/>
          <w:b w:val="0"/>
        </w:rPr>
        <w:t>&lt;/RepeatBlock-By&gt;</w:t>
      </w:r>
    </w:p>
    <w:p w14:paraId="27C6610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085BBA4" w14:textId="77777777" w:rsidR="00732479" w:rsidRPr="00D4359D" w:rsidRDefault="00732479" w:rsidP="00732479">
      <w:pPr>
        <w:pStyle w:val="NormalBold"/>
      </w:pPr>
      <w:r w:rsidRPr="00D4359D">
        <w:rPr>
          <w:rStyle w:val="HideTWBExt"/>
        </w:rPr>
        <w:t>&lt;Article&gt;</w:t>
      </w:r>
      <w:r w:rsidRPr="00D4359D">
        <w:t>Ziffer 4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88330A6" w14:textId="77777777" w:rsidTr="00170CCF">
        <w:trPr>
          <w:trHeight w:hRule="exact" w:val="240"/>
          <w:jc w:val="center"/>
        </w:trPr>
        <w:tc>
          <w:tcPr>
            <w:tcW w:w="9752" w:type="dxa"/>
            <w:gridSpan w:val="2"/>
            <w:tcBorders>
              <w:top w:val="nil"/>
              <w:left w:val="nil"/>
              <w:bottom w:val="nil"/>
              <w:right w:val="nil"/>
            </w:tcBorders>
          </w:tcPr>
          <w:p w14:paraId="257C317C" w14:textId="77777777" w:rsidR="00732479" w:rsidRPr="00D4359D" w:rsidRDefault="00732479" w:rsidP="00170CCF"/>
        </w:tc>
      </w:tr>
      <w:tr w:rsidR="00732479" w:rsidRPr="00D4359D" w14:paraId="58213EDF" w14:textId="77777777" w:rsidTr="00170CCF">
        <w:trPr>
          <w:trHeight w:val="240"/>
          <w:jc w:val="center"/>
        </w:trPr>
        <w:tc>
          <w:tcPr>
            <w:tcW w:w="4876" w:type="dxa"/>
            <w:tcBorders>
              <w:top w:val="nil"/>
              <w:left w:val="nil"/>
              <w:bottom w:val="nil"/>
              <w:right w:val="nil"/>
            </w:tcBorders>
          </w:tcPr>
          <w:p w14:paraId="4BEE240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9E959A8" w14:textId="77777777" w:rsidR="00732479" w:rsidRPr="00D4359D" w:rsidRDefault="00732479" w:rsidP="00170CCF">
            <w:pPr>
              <w:pStyle w:val="AmColumnHeading"/>
            </w:pPr>
            <w:r w:rsidRPr="00D4359D">
              <w:t>Geänderter Text</w:t>
            </w:r>
          </w:p>
        </w:tc>
      </w:tr>
      <w:tr w:rsidR="00732479" w:rsidRPr="00D4359D" w14:paraId="4F0A007C" w14:textId="77777777" w:rsidTr="00170CCF">
        <w:trPr>
          <w:jc w:val="center"/>
        </w:trPr>
        <w:tc>
          <w:tcPr>
            <w:tcW w:w="4876" w:type="dxa"/>
            <w:tcBorders>
              <w:top w:val="nil"/>
              <w:left w:val="nil"/>
              <w:bottom w:val="nil"/>
              <w:right w:val="nil"/>
            </w:tcBorders>
          </w:tcPr>
          <w:p w14:paraId="0E75DDBC" w14:textId="77777777" w:rsidR="00732479" w:rsidRPr="00D4359D" w:rsidRDefault="00732479" w:rsidP="00170CCF">
            <w:pPr>
              <w:pStyle w:val="Normal6a"/>
            </w:pPr>
          </w:p>
        </w:tc>
        <w:tc>
          <w:tcPr>
            <w:tcW w:w="4876" w:type="dxa"/>
            <w:tcBorders>
              <w:top w:val="nil"/>
              <w:left w:val="nil"/>
              <w:bottom w:val="nil"/>
              <w:right w:val="nil"/>
            </w:tcBorders>
          </w:tcPr>
          <w:p w14:paraId="5AC83E47" w14:textId="77777777" w:rsidR="00732479" w:rsidRPr="00D4359D" w:rsidRDefault="00732479" w:rsidP="00170CCF">
            <w:pPr>
              <w:pStyle w:val="Normal6a"/>
            </w:pPr>
            <w:r w:rsidRPr="00D4359D">
              <w:rPr>
                <w:b/>
                <w:i/>
              </w:rPr>
              <w:t>4b.</w:t>
            </w:r>
            <w:r w:rsidRPr="00D4359D">
              <w:tab/>
            </w:r>
            <w:r w:rsidRPr="00D4359D">
              <w:rPr>
                <w:b/>
                <w:i/>
              </w:rPr>
              <w:t>fordert die Kommission und die Mitgliedstaaten auf, die Gesundheitskompetenz zu stärken; fordert die Zusammenarbeit mit Gesundheitsdienstleistern, Organisationen der Zivilgesellschaft und digitalen Plattformen, um die Verbreitung von Betrug und Fehlinformationen in Bezug auf die Gesundheit zu verhindern und sicherzustellen, dass Frauen und andere gefährdete Bevölkerungsgruppen, einschließlich derjenigen, bei denen kürzlich schwere Erkrankungen wie Krebs oder Unfruchtbarkeit diagnostiziert wurden, fundierte Entscheidungen über ihre Optionen in Bezug auf ihre Gesundheit und Behandlung treffen können; fordert eine verstärkte Zusammenarbeit auf Unionsebene, um betrügerische Gesundheitsangebote und Online-Betrug, mit denen schutzbedürftige Bevölkerungsgruppen ins Visier genommen werden, aufzudecken, zu untersuchen und zu unterbinden; fordert eine angemessene Finanzierung der im Gesundheitsbereich tätigen NGO, die sich dafür einsetzen, auf die Gesundheit abzielenden Online-Betrug zu verhindern;</w:t>
            </w:r>
          </w:p>
        </w:tc>
      </w:tr>
    </w:tbl>
    <w:p w14:paraId="4DC174F4"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1B0A1AA" w14:textId="77777777" w:rsidR="00732479" w:rsidRPr="00D4359D" w:rsidRDefault="00732479" w:rsidP="00732479">
      <w:r w:rsidRPr="00D4359D">
        <w:rPr>
          <w:rStyle w:val="HideTWBExt"/>
        </w:rPr>
        <w:t>&lt;/Amend&gt;</w:t>
      </w:r>
    </w:p>
    <w:p w14:paraId="693017B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246</w:t>
      </w:r>
      <w:r w:rsidRPr="00D4359D">
        <w:rPr>
          <w:rStyle w:val="HideTWBExt"/>
        </w:rPr>
        <w:t>&lt;/NumAm&gt;</w:t>
      </w:r>
    </w:p>
    <w:p w14:paraId="750A01DF"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1BF6ABAB" w14:textId="77777777" w:rsidR="00732479" w:rsidRPr="00D4359D" w:rsidRDefault="00732479" w:rsidP="00732479">
      <w:pPr>
        <w:pStyle w:val="NormalBold"/>
      </w:pPr>
      <w:r w:rsidRPr="00D4359D">
        <w:rPr>
          <w:rStyle w:val="HideTWBExt"/>
          <w:b w:val="0"/>
        </w:rPr>
        <w:t>&lt;/RepeatBlock-By&gt;</w:t>
      </w:r>
    </w:p>
    <w:p w14:paraId="6124891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1AB8275" w14:textId="77777777" w:rsidR="00732479" w:rsidRPr="00D4359D" w:rsidRDefault="00732479" w:rsidP="00732479">
      <w:pPr>
        <w:pStyle w:val="NormalBold"/>
      </w:pPr>
      <w:r w:rsidRPr="00D4359D">
        <w:rPr>
          <w:rStyle w:val="HideTWBExt"/>
        </w:rPr>
        <w:t>&lt;Article&gt;</w:t>
      </w:r>
      <w:r w:rsidRPr="00D4359D">
        <w:t>Ziffer 4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2F3FD6B" w14:textId="77777777" w:rsidTr="00170CCF">
        <w:trPr>
          <w:trHeight w:hRule="exact" w:val="240"/>
          <w:jc w:val="center"/>
        </w:trPr>
        <w:tc>
          <w:tcPr>
            <w:tcW w:w="9752" w:type="dxa"/>
            <w:gridSpan w:val="2"/>
            <w:tcBorders>
              <w:top w:val="nil"/>
              <w:left w:val="nil"/>
              <w:bottom w:val="nil"/>
              <w:right w:val="nil"/>
            </w:tcBorders>
          </w:tcPr>
          <w:p w14:paraId="3BB89334" w14:textId="77777777" w:rsidR="00732479" w:rsidRPr="00D4359D" w:rsidRDefault="00732479" w:rsidP="00170CCF"/>
        </w:tc>
      </w:tr>
      <w:tr w:rsidR="00732479" w:rsidRPr="00D4359D" w14:paraId="774CB785" w14:textId="77777777" w:rsidTr="00170CCF">
        <w:trPr>
          <w:trHeight w:val="240"/>
          <w:jc w:val="center"/>
        </w:trPr>
        <w:tc>
          <w:tcPr>
            <w:tcW w:w="4876" w:type="dxa"/>
            <w:tcBorders>
              <w:top w:val="nil"/>
              <w:left w:val="nil"/>
              <w:bottom w:val="nil"/>
              <w:right w:val="nil"/>
            </w:tcBorders>
          </w:tcPr>
          <w:p w14:paraId="554DCF4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516D095" w14:textId="77777777" w:rsidR="00732479" w:rsidRPr="00D4359D" w:rsidRDefault="00732479" w:rsidP="00170CCF">
            <w:pPr>
              <w:pStyle w:val="AmColumnHeading"/>
            </w:pPr>
            <w:r w:rsidRPr="00D4359D">
              <w:t>Geänderter Text</w:t>
            </w:r>
          </w:p>
        </w:tc>
      </w:tr>
      <w:tr w:rsidR="00732479" w:rsidRPr="00D4359D" w14:paraId="36DBC002" w14:textId="77777777" w:rsidTr="00170CCF">
        <w:trPr>
          <w:jc w:val="center"/>
        </w:trPr>
        <w:tc>
          <w:tcPr>
            <w:tcW w:w="4876" w:type="dxa"/>
            <w:tcBorders>
              <w:top w:val="nil"/>
              <w:left w:val="nil"/>
              <w:bottom w:val="nil"/>
              <w:right w:val="nil"/>
            </w:tcBorders>
          </w:tcPr>
          <w:p w14:paraId="55296FE3" w14:textId="77777777" w:rsidR="00732479" w:rsidRPr="00D4359D" w:rsidRDefault="00732479" w:rsidP="00170CCF">
            <w:pPr>
              <w:pStyle w:val="Normal6a"/>
            </w:pPr>
          </w:p>
        </w:tc>
        <w:tc>
          <w:tcPr>
            <w:tcW w:w="4876" w:type="dxa"/>
            <w:tcBorders>
              <w:top w:val="nil"/>
              <w:left w:val="nil"/>
              <w:bottom w:val="nil"/>
              <w:right w:val="nil"/>
            </w:tcBorders>
          </w:tcPr>
          <w:p w14:paraId="31B639FF" w14:textId="77777777" w:rsidR="00732479" w:rsidRPr="00D4359D" w:rsidRDefault="00732479" w:rsidP="00170CCF">
            <w:pPr>
              <w:pStyle w:val="Normal6a"/>
            </w:pPr>
            <w:r w:rsidRPr="00D4359D">
              <w:rPr>
                <w:b/>
                <w:i/>
              </w:rPr>
              <w:t>4b.</w:t>
            </w:r>
            <w:r w:rsidRPr="00D4359D">
              <w:tab/>
            </w:r>
            <w:r w:rsidRPr="00D4359D">
              <w:rPr>
                <w:b/>
                <w:i/>
              </w:rPr>
              <w:t xml:space="preserve">ist zutiefst besorgt darüber, dass Frauen und Mädchen mit Behinderungen viel zu oft der Zugang zu Einrichtungen im Bereich der sexuellen und reproduktiven Gesundheit verwehrt wird, dass ihnen im Hinblick auf die </w:t>
            </w:r>
            <w:r w:rsidRPr="00D4359D">
              <w:rPr>
                <w:b/>
                <w:i/>
              </w:rPr>
              <w:lastRenderedPageBreak/>
              <w:t>Verwendung von Verhütungsmitteln Aufklärung und Einwilligung verweigert werden und dass sie sogar der Gefahr ausgesetzt sind, zwangssterilisiert zu werden; fordert die Mitgliedstaaten auf, Legislativmaßnahmen umzusetzen, damit die körperliche Unversehrtheit von Menschen mit Behinderungen sowie ihre Wahlfreiheit und die Selbstbestimmung in Bezug auf ihr Sexualleben und ihre Familienplanung gewahrt bleiben;</w:t>
            </w:r>
          </w:p>
        </w:tc>
      </w:tr>
    </w:tbl>
    <w:p w14:paraId="2761D46F"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F1F79A4" w14:textId="77777777" w:rsidR="00732479" w:rsidRPr="00D4359D" w:rsidRDefault="00732479" w:rsidP="00732479">
      <w:r w:rsidRPr="00D4359D">
        <w:rPr>
          <w:rStyle w:val="HideTWBExt"/>
        </w:rPr>
        <w:t>&lt;/Amend&gt;</w:t>
      </w:r>
    </w:p>
    <w:p w14:paraId="588F53E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247</w:t>
      </w:r>
      <w:r w:rsidRPr="00D4359D">
        <w:rPr>
          <w:rStyle w:val="HideTWBExt"/>
        </w:rPr>
        <w:t>&lt;/NumAm&gt;</w:t>
      </w:r>
    </w:p>
    <w:p w14:paraId="0D92DB14"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55EB420A" w14:textId="77777777" w:rsidR="00732479" w:rsidRPr="00D4359D" w:rsidRDefault="00732479" w:rsidP="00732479">
      <w:pPr>
        <w:pStyle w:val="NormalBold"/>
      </w:pPr>
      <w:r w:rsidRPr="00D4359D">
        <w:rPr>
          <w:rStyle w:val="HideTWBExt"/>
          <w:b w:val="0"/>
        </w:rPr>
        <w:t>&lt;/RepeatBlock-By&gt;</w:t>
      </w:r>
    </w:p>
    <w:p w14:paraId="3D51672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6F0189D" w14:textId="77777777" w:rsidR="00732479" w:rsidRPr="00D4359D" w:rsidRDefault="00732479" w:rsidP="00732479">
      <w:pPr>
        <w:pStyle w:val="NormalBold"/>
      </w:pPr>
      <w:r w:rsidRPr="00D4359D">
        <w:rPr>
          <w:rStyle w:val="HideTWBExt"/>
        </w:rPr>
        <w:t>&lt;Article&gt;</w:t>
      </w:r>
      <w:r w:rsidRPr="00D4359D">
        <w:t>Ziffer 4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E1BCA4A" w14:textId="77777777" w:rsidTr="00170CCF">
        <w:trPr>
          <w:trHeight w:hRule="exact" w:val="240"/>
          <w:jc w:val="center"/>
        </w:trPr>
        <w:tc>
          <w:tcPr>
            <w:tcW w:w="9752" w:type="dxa"/>
            <w:gridSpan w:val="2"/>
            <w:tcBorders>
              <w:top w:val="nil"/>
              <w:left w:val="nil"/>
              <w:bottom w:val="nil"/>
              <w:right w:val="nil"/>
            </w:tcBorders>
          </w:tcPr>
          <w:p w14:paraId="73ED351F" w14:textId="77777777" w:rsidR="00732479" w:rsidRPr="00D4359D" w:rsidRDefault="00732479" w:rsidP="00170CCF"/>
        </w:tc>
      </w:tr>
      <w:tr w:rsidR="00732479" w:rsidRPr="00D4359D" w14:paraId="670E3172" w14:textId="77777777" w:rsidTr="00170CCF">
        <w:trPr>
          <w:trHeight w:val="240"/>
          <w:jc w:val="center"/>
        </w:trPr>
        <w:tc>
          <w:tcPr>
            <w:tcW w:w="4876" w:type="dxa"/>
            <w:tcBorders>
              <w:top w:val="nil"/>
              <w:left w:val="nil"/>
              <w:bottom w:val="nil"/>
              <w:right w:val="nil"/>
            </w:tcBorders>
          </w:tcPr>
          <w:p w14:paraId="3B2C659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142B45D" w14:textId="77777777" w:rsidR="00732479" w:rsidRPr="00D4359D" w:rsidRDefault="00732479" w:rsidP="00170CCF">
            <w:pPr>
              <w:pStyle w:val="AmColumnHeading"/>
            </w:pPr>
            <w:r w:rsidRPr="00D4359D">
              <w:t>Geänderter Text</w:t>
            </w:r>
          </w:p>
        </w:tc>
      </w:tr>
      <w:tr w:rsidR="00732479" w:rsidRPr="00D4359D" w14:paraId="302D1A11" w14:textId="77777777" w:rsidTr="00170CCF">
        <w:trPr>
          <w:jc w:val="center"/>
        </w:trPr>
        <w:tc>
          <w:tcPr>
            <w:tcW w:w="4876" w:type="dxa"/>
            <w:tcBorders>
              <w:top w:val="nil"/>
              <w:left w:val="nil"/>
              <w:bottom w:val="nil"/>
              <w:right w:val="nil"/>
            </w:tcBorders>
          </w:tcPr>
          <w:p w14:paraId="268BBE34" w14:textId="77777777" w:rsidR="00732479" w:rsidRPr="00D4359D" w:rsidRDefault="00732479" w:rsidP="00170CCF">
            <w:pPr>
              <w:pStyle w:val="Normal6a"/>
            </w:pPr>
          </w:p>
        </w:tc>
        <w:tc>
          <w:tcPr>
            <w:tcW w:w="4876" w:type="dxa"/>
            <w:tcBorders>
              <w:top w:val="nil"/>
              <w:left w:val="nil"/>
              <w:bottom w:val="nil"/>
              <w:right w:val="nil"/>
            </w:tcBorders>
          </w:tcPr>
          <w:p w14:paraId="5A0C97EC" w14:textId="77777777" w:rsidR="00732479" w:rsidRPr="00D4359D" w:rsidRDefault="00732479" w:rsidP="00170CCF">
            <w:pPr>
              <w:pStyle w:val="Normal6a"/>
            </w:pPr>
            <w:r w:rsidRPr="00D4359D">
              <w:rPr>
                <w:b/>
                <w:i/>
              </w:rPr>
              <w:t>4b.</w:t>
            </w:r>
            <w:r w:rsidRPr="00D4359D">
              <w:tab/>
            </w:r>
            <w:r w:rsidRPr="00D4359D">
              <w:rPr>
                <w:b/>
                <w:i/>
              </w:rPr>
              <w:t>betont die Rolle, die Organisationen der Zivilgesellschaft bei der Förderung der Gesundheit und der Rechte von Frauen spielen, insbesondere von Frauen, die von Armut, Diskriminierung oder sozialer Ausgrenzung betroffen sind, indem sie zugängliche Dienstleistungen und Interessenvertretung anbieten, als Brücke zwischen Patientinnen und öffentlichen Einrichtungen fungieren und zum Schutz der Grundrechte, zum gleichberechtigten Zugang zur Gesundheitsversorgung sowie zu einer inklusiveren und stärker rechenschaftspflichtigen Gesundheitspolitik beitragen und damit die Gleichstellung und den sozialen Zusammenhalt in der gesamten Union stärken;</w:t>
            </w:r>
          </w:p>
        </w:tc>
      </w:tr>
    </w:tbl>
    <w:p w14:paraId="4D4DD624"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E1D065C" w14:textId="77777777" w:rsidR="00732479" w:rsidRPr="00D4359D" w:rsidRDefault="00732479" w:rsidP="00732479">
      <w:r w:rsidRPr="00D4359D">
        <w:rPr>
          <w:rStyle w:val="HideTWBExt"/>
        </w:rPr>
        <w:lastRenderedPageBreak/>
        <w:t>&lt;/Amend&gt;</w:t>
      </w:r>
    </w:p>
    <w:p w14:paraId="3C6F952D" w14:textId="77777777" w:rsidR="00646BAE" w:rsidRDefault="00646BAE" w:rsidP="00732479">
      <w:pPr>
        <w:pStyle w:val="AmNumberTabs"/>
        <w:rPr>
          <w:rStyle w:val="HideTWBExt"/>
          <w:vanish w:val="0"/>
        </w:rPr>
      </w:pPr>
    </w:p>
    <w:p w14:paraId="04B86434" w14:textId="038C679D"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248</w:t>
      </w:r>
      <w:r w:rsidRPr="00D4359D">
        <w:rPr>
          <w:rStyle w:val="HideTWBExt"/>
        </w:rPr>
        <w:t>&lt;/NumAm&gt;</w:t>
      </w:r>
    </w:p>
    <w:p w14:paraId="30E8E314" w14:textId="77777777" w:rsidR="00732479" w:rsidRPr="00D4359D" w:rsidRDefault="00732479" w:rsidP="00732479">
      <w:pPr>
        <w:pStyle w:val="NormalBold"/>
      </w:pPr>
      <w:r w:rsidRPr="00D4359D">
        <w:rPr>
          <w:rStyle w:val="HideTWBExt"/>
          <w:b w:val="0"/>
        </w:rPr>
        <w:t>&lt;RepeatBlock-By&gt;&lt;Members&gt;</w:t>
      </w:r>
      <w:r w:rsidRPr="00D4359D">
        <w:t>Paulo Do Nascimento Cabral, Maria Walsh, Eleonora Meleti</w:t>
      </w:r>
      <w:r w:rsidRPr="00D4359D">
        <w:rPr>
          <w:rStyle w:val="HideTWBExt"/>
          <w:b w:val="0"/>
        </w:rPr>
        <w:t>&lt;/Members&gt;</w:t>
      </w:r>
    </w:p>
    <w:p w14:paraId="715C34FA" w14:textId="77777777" w:rsidR="00732479" w:rsidRPr="00D4359D" w:rsidRDefault="00732479" w:rsidP="00732479">
      <w:pPr>
        <w:pStyle w:val="NormalBold"/>
      </w:pPr>
      <w:r w:rsidRPr="00D4359D">
        <w:rPr>
          <w:rStyle w:val="HideTWBExt"/>
          <w:b w:val="0"/>
        </w:rPr>
        <w:t>&lt;/RepeatBlock-By&gt;</w:t>
      </w:r>
    </w:p>
    <w:p w14:paraId="79695C4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A06A4A7" w14:textId="77777777" w:rsidR="00732479" w:rsidRPr="00D4359D" w:rsidRDefault="00732479" w:rsidP="00732479">
      <w:pPr>
        <w:pStyle w:val="NormalBold"/>
      </w:pPr>
      <w:r w:rsidRPr="00D4359D">
        <w:rPr>
          <w:rStyle w:val="HideTWBExt"/>
        </w:rPr>
        <w:t>&lt;Article&gt;</w:t>
      </w:r>
      <w:r w:rsidRPr="00D4359D">
        <w:t>Ziffer 4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A5EE60A" w14:textId="77777777" w:rsidTr="00170CCF">
        <w:trPr>
          <w:trHeight w:hRule="exact" w:val="240"/>
          <w:jc w:val="center"/>
        </w:trPr>
        <w:tc>
          <w:tcPr>
            <w:tcW w:w="9752" w:type="dxa"/>
            <w:gridSpan w:val="2"/>
            <w:tcBorders>
              <w:top w:val="nil"/>
              <w:left w:val="nil"/>
              <w:bottom w:val="nil"/>
              <w:right w:val="nil"/>
            </w:tcBorders>
          </w:tcPr>
          <w:p w14:paraId="4BE77ACD" w14:textId="77777777" w:rsidR="00732479" w:rsidRPr="00D4359D" w:rsidRDefault="00732479" w:rsidP="00170CCF"/>
        </w:tc>
      </w:tr>
      <w:tr w:rsidR="00732479" w:rsidRPr="00D4359D" w14:paraId="663165D3" w14:textId="77777777" w:rsidTr="00170CCF">
        <w:trPr>
          <w:trHeight w:val="240"/>
          <w:jc w:val="center"/>
        </w:trPr>
        <w:tc>
          <w:tcPr>
            <w:tcW w:w="4876" w:type="dxa"/>
            <w:tcBorders>
              <w:top w:val="nil"/>
              <w:left w:val="nil"/>
              <w:bottom w:val="nil"/>
              <w:right w:val="nil"/>
            </w:tcBorders>
          </w:tcPr>
          <w:p w14:paraId="75ABBFC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8E8632C" w14:textId="77777777" w:rsidR="00732479" w:rsidRPr="00D4359D" w:rsidRDefault="00732479" w:rsidP="00170CCF">
            <w:pPr>
              <w:pStyle w:val="AmColumnHeading"/>
            </w:pPr>
            <w:r w:rsidRPr="00D4359D">
              <w:t>Geänderter Text</w:t>
            </w:r>
          </w:p>
        </w:tc>
      </w:tr>
      <w:tr w:rsidR="00732479" w:rsidRPr="00D4359D" w14:paraId="3505979D" w14:textId="77777777" w:rsidTr="00170CCF">
        <w:trPr>
          <w:jc w:val="center"/>
        </w:trPr>
        <w:tc>
          <w:tcPr>
            <w:tcW w:w="4876" w:type="dxa"/>
            <w:tcBorders>
              <w:top w:val="nil"/>
              <w:left w:val="nil"/>
              <w:bottom w:val="nil"/>
              <w:right w:val="nil"/>
            </w:tcBorders>
          </w:tcPr>
          <w:p w14:paraId="101C3D80" w14:textId="77777777" w:rsidR="00732479" w:rsidRPr="00D4359D" w:rsidRDefault="00732479" w:rsidP="00170CCF">
            <w:pPr>
              <w:pStyle w:val="Normal6a"/>
            </w:pPr>
          </w:p>
        </w:tc>
        <w:tc>
          <w:tcPr>
            <w:tcW w:w="4876" w:type="dxa"/>
            <w:tcBorders>
              <w:top w:val="nil"/>
              <w:left w:val="nil"/>
              <w:bottom w:val="nil"/>
              <w:right w:val="nil"/>
            </w:tcBorders>
          </w:tcPr>
          <w:p w14:paraId="267015EB" w14:textId="77777777" w:rsidR="00732479" w:rsidRPr="00D4359D" w:rsidRDefault="00732479" w:rsidP="00170CCF">
            <w:pPr>
              <w:pStyle w:val="Normal6a"/>
            </w:pPr>
            <w:r w:rsidRPr="00D4359D">
              <w:rPr>
                <w:b/>
                <w:i/>
              </w:rPr>
              <w:t>4b.</w:t>
            </w:r>
            <w:r w:rsidRPr="00D4359D">
              <w:tab/>
            </w:r>
            <w:r w:rsidRPr="00D4359D">
              <w:rPr>
                <w:b/>
                <w:i/>
              </w:rPr>
              <w:t>fordert die Kommission und die Mitgliedstaaten auf, unter uneingeschränkter Achtung ihrer jeweiligen Zuständigkeiten eine stärkere Harmonisierung des Zugangs zu Gesundheitsversorgung und Behandlung in den Mitgliedstaaten zu fördern und eine erschwingliche, hochwertige Gesundheitsversorgung für alle sicherzustellen, um die Unterschiede in Bezug auf die Behandlungsbedingungen, den Zugang und die geschlechtsspezifischen Ansätze zu verringern;</w:t>
            </w:r>
          </w:p>
        </w:tc>
      </w:tr>
    </w:tbl>
    <w:p w14:paraId="3296213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4848016" w14:textId="77777777" w:rsidR="00732479" w:rsidRPr="00D4359D" w:rsidRDefault="00732479" w:rsidP="00732479">
      <w:r w:rsidRPr="00D4359D">
        <w:rPr>
          <w:rStyle w:val="HideTWBExt"/>
        </w:rPr>
        <w:t>&lt;/Amend&gt;</w:t>
      </w:r>
    </w:p>
    <w:p w14:paraId="20BA149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249</w:t>
      </w:r>
      <w:r w:rsidRPr="00D4359D">
        <w:rPr>
          <w:rStyle w:val="HideTWBExt"/>
        </w:rPr>
        <w:t>&lt;/NumAm&gt;</w:t>
      </w:r>
    </w:p>
    <w:p w14:paraId="1DB56D21"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54285744" w14:textId="77777777" w:rsidR="00732479" w:rsidRPr="00D4359D" w:rsidRDefault="00732479" w:rsidP="00732479">
      <w:pPr>
        <w:pStyle w:val="NormalBold"/>
      </w:pPr>
      <w:r w:rsidRPr="00D4359D">
        <w:rPr>
          <w:rStyle w:val="HideTWBExt"/>
          <w:b w:val="0"/>
        </w:rPr>
        <w:t>&lt;/RepeatBlock-By&gt;</w:t>
      </w:r>
    </w:p>
    <w:p w14:paraId="2AA8A21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25F5D1E" w14:textId="77777777" w:rsidR="00732479" w:rsidRPr="00D4359D" w:rsidRDefault="00732479" w:rsidP="00732479">
      <w:pPr>
        <w:pStyle w:val="NormalBold"/>
      </w:pPr>
      <w:r w:rsidRPr="00D4359D">
        <w:rPr>
          <w:rStyle w:val="HideTWBExt"/>
        </w:rPr>
        <w:t>&lt;Article&gt;</w:t>
      </w:r>
      <w:r w:rsidRPr="00D4359D">
        <w:t>Ziffer 4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AA7A5FD" w14:textId="77777777" w:rsidTr="00170CCF">
        <w:trPr>
          <w:trHeight w:hRule="exact" w:val="240"/>
          <w:jc w:val="center"/>
        </w:trPr>
        <w:tc>
          <w:tcPr>
            <w:tcW w:w="9752" w:type="dxa"/>
            <w:gridSpan w:val="2"/>
            <w:tcBorders>
              <w:top w:val="nil"/>
              <w:left w:val="nil"/>
              <w:bottom w:val="nil"/>
              <w:right w:val="nil"/>
            </w:tcBorders>
          </w:tcPr>
          <w:p w14:paraId="3F841F0A" w14:textId="77777777" w:rsidR="00732479" w:rsidRPr="00D4359D" w:rsidRDefault="00732479" w:rsidP="00170CCF"/>
        </w:tc>
      </w:tr>
      <w:tr w:rsidR="00732479" w:rsidRPr="00D4359D" w14:paraId="04489BB8" w14:textId="77777777" w:rsidTr="00170CCF">
        <w:trPr>
          <w:trHeight w:val="240"/>
          <w:jc w:val="center"/>
        </w:trPr>
        <w:tc>
          <w:tcPr>
            <w:tcW w:w="4876" w:type="dxa"/>
            <w:tcBorders>
              <w:top w:val="nil"/>
              <w:left w:val="nil"/>
              <w:bottom w:val="nil"/>
              <w:right w:val="nil"/>
            </w:tcBorders>
          </w:tcPr>
          <w:p w14:paraId="1C97AF3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22944FF" w14:textId="77777777" w:rsidR="00732479" w:rsidRPr="00D4359D" w:rsidRDefault="00732479" w:rsidP="00170CCF">
            <w:pPr>
              <w:pStyle w:val="AmColumnHeading"/>
            </w:pPr>
            <w:r w:rsidRPr="00D4359D">
              <w:t>Geänderter Text</w:t>
            </w:r>
          </w:p>
        </w:tc>
      </w:tr>
      <w:tr w:rsidR="00732479" w:rsidRPr="00D4359D" w14:paraId="6EEE101C" w14:textId="77777777" w:rsidTr="00170CCF">
        <w:trPr>
          <w:jc w:val="center"/>
        </w:trPr>
        <w:tc>
          <w:tcPr>
            <w:tcW w:w="4876" w:type="dxa"/>
            <w:tcBorders>
              <w:top w:val="nil"/>
              <w:left w:val="nil"/>
              <w:bottom w:val="nil"/>
              <w:right w:val="nil"/>
            </w:tcBorders>
          </w:tcPr>
          <w:p w14:paraId="708A9458" w14:textId="77777777" w:rsidR="00732479" w:rsidRPr="00D4359D" w:rsidRDefault="00732479" w:rsidP="00170CCF">
            <w:pPr>
              <w:pStyle w:val="Normal6a"/>
            </w:pPr>
          </w:p>
        </w:tc>
        <w:tc>
          <w:tcPr>
            <w:tcW w:w="4876" w:type="dxa"/>
            <w:tcBorders>
              <w:top w:val="nil"/>
              <w:left w:val="nil"/>
              <w:bottom w:val="nil"/>
              <w:right w:val="nil"/>
            </w:tcBorders>
          </w:tcPr>
          <w:p w14:paraId="0F69F524" w14:textId="77777777" w:rsidR="00732479" w:rsidRPr="00D4359D" w:rsidRDefault="00732479" w:rsidP="00170CCF">
            <w:pPr>
              <w:pStyle w:val="Normal6a"/>
            </w:pPr>
            <w:r w:rsidRPr="00D4359D">
              <w:rPr>
                <w:b/>
                <w:i/>
              </w:rPr>
              <w:t>4b.</w:t>
            </w:r>
            <w:r w:rsidRPr="00D4359D">
              <w:tab/>
            </w:r>
            <w:r w:rsidRPr="00D4359D">
              <w:rPr>
                <w:b/>
                <w:i/>
              </w:rPr>
              <w:t xml:space="preserve">betont, dass sich die privatisierte Gesundheitsversorgung nachteilig auf den Zugang benachteiligter Frauen zur Gesundheitsversorgung auswirkt, indem Gewinnen Vorrang vor der Verbesserung und Rettung von Menschenleben eingeräumt wird; fordert die Mitgliedstaaten auf, Frauen unabhängig </w:t>
            </w:r>
            <w:r w:rsidRPr="00D4359D">
              <w:rPr>
                <w:b/>
                <w:i/>
              </w:rPr>
              <w:lastRenderedPageBreak/>
              <w:t>von ihrer gesellschaftlichen Stellung, ihrem Bildungsniveau und ihrer finanziellen Situation Zugang zu einer hochwertigen öffentlichen Gesundheitsversorgung zu gewähren;</w:t>
            </w:r>
          </w:p>
        </w:tc>
      </w:tr>
    </w:tbl>
    <w:p w14:paraId="3DECFE8E"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7EE5524" w14:textId="77777777" w:rsidR="00732479" w:rsidRPr="00D4359D" w:rsidRDefault="00732479" w:rsidP="00732479">
      <w:r w:rsidRPr="00D4359D">
        <w:rPr>
          <w:rStyle w:val="HideTWBExt"/>
        </w:rPr>
        <w:t>&lt;/Amend&gt;</w:t>
      </w:r>
    </w:p>
    <w:p w14:paraId="33AEEB6D"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250</w:t>
      </w:r>
      <w:r w:rsidRPr="00D4359D">
        <w:rPr>
          <w:rStyle w:val="HideTWBExt"/>
        </w:rPr>
        <w:t>&lt;/NumAm&gt;</w:t>
      </w:r>
    </w:p>
    <w:p w14:paraId="588A8525" w14:textId="77777777" w:rsidR="00732479" w:rsidRPr="00D4359D" w:rsidRDefault="00732479" w:rsidP="00732479">
      <w:pPr>
        <w:pStyle w:val="NormalBold"/>
      </w:pPr>
      <w:r w:rsidRPr="00D4359D">
        <w:rPr>
          <w:rStyle w:val="HideTWBExt"/>
          <w:b w:val="0"/>
        </w:rPr>
        <w:t>&lt;RepeatBlock-By&gt;&lt;Members&gt;</w:t>
      </w:r>
      <w:r w:rsidRPr="00D4359D">
        <w:t>Mathilde Androuët</w:t>
      </w:r>
      <w:r w:rsidRPr="00D4359D">
        <w:rPr>
          <w:rStyle w:val="HideTWBExt"/>
          <w:b w:val="0"/>
        </w:rPr>
        <w:t>&lt;/Members&gt;</w:t>
      </w:r>
    </w:p>
    <w:p w14:paraId="5522C065" w14:textId="77777777" w:rsidR="00732479" w:rsidRPr="00D4359D" w:rsidRDefault="00732479" w:rsidP="00732479">
      <w:pPr>
        <w:pStyle w:val="NormalBold"/>
      </w:pPr>
      <w:r w:rsidRPr="00D4359D">
        <w:rPr>
          <w:rStyle w:val="HideTWBExt"/>
          <w:b w:val="0"/>
        </w:rPr>
        <w:t>&lt;/RepeatBlock-By&gt;</w:t>
      </w:r>
    </w:p>
    <w:p w14:paraId="313BC85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D82AAA5" w14:textId="77777777" w:rsidR="00732479" w:rsidRPr="00D4359D" w:rsidRDefault="00732479" w:rsidP="00732479">
      <w:pPr>
        <w:pStyle w:val="NormalBold"/>
      </w:pPr>
      <w:r w:rsidRPr="00D4359D">
        <w:rPr>
          <w:rStyle w:val="HideTWBExt"/>
        </w:rPr>
        <w:t>&lt;Article&gt;</w:t>
      </w:r>
      <w:r w:rsidRPr="00D4359D">
        <w:t>Ziffer 4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4D3AA4B" w14:textId="77777777" w:rsidTr="00170CCF">
        <w:trPr>
          <w:trHeight w:hRule="exact" w:val="240"/>
          <w:jc w:val="center"/>
        </w:trPr>
        <w:tc>
          <w:tcPr>
            <w:tcW w:w="9752" w:type="dxa"/>
            <w:gridSpan w:val="2"/>
            <w:tcBorders>
              <w:top w:val="nil"/>
              <w:left w:val="nil"/>
              <w:bottom w:val="nil"/>
              <w:right w:val="nil"/>
            </w:tcBorders>
          </w:tcPr>
          <w:p w14:paraId="78D95660" w14:textId="77777777" w:rsidR="00732479" w:rsidRPr="00D4359D" w:rsidRDefault="00732479" w:rsidP="00170CCF"/>
        </w:tc>
      </w:tr>
      <w:tr w:rsidR="00732479" w:rsidRPr="00D4359D" w14:paraId="29DA5DB7" w14:textId="77777777" w:rsidTr="00170CCF">
        <w:trPr>
          <w:trHeight w:val="240"/>
          <w:jc w:val="center"/>
        </w:trPr>
        <w:tc>
          <w:tcPr>
            <w:tcW w:w="4876" w:type="dxa"/>
            <w:tcBorders>
              <w:top w:val="nil"/>
              <w:left w:val="nil"/>
              <w:bottom w:val="nil"/>
              <w:right w:val="nil"/>
            </w:tcBorders>
          </w:tcPr>
          <w:p w14:paraId="0738DE2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BB069DF" w14:textId="77777777" w:rsidR="00732479" w:rsidRPr="00D4359D" w:rsidRDefault="00732479" w:rsidP="00170CCF">
            <w:pPr>
              <w:pStyle w:val="AmColumnHeading"/>
            </w:pPr>
            <w:r w:rsidRPr="00D4359D">
              <w:t>Geänderter Text</w:t>
            </w:r>
          </w:p>
        </w:tc>
      </w:tr>
      <w:tr w:rsidR="00732479" w:rsidRPr="00D4359D" w14:paraId="2A86DC03" w14:textId="77777777" w:rsidTr="00170CCF">
        <w:trPr>
          <w:jc w:val="center"/>
        </w:trPr>
        <w:tc>
          <w:tcPr>
            <w:tcW w:w="4876" w:type="dxa"/>
            <w:tcBorders>
              <w:top w:val="nil"/>
              <w:left w:val="nil"/>
              <w:bottom w:val="nil"/>
              <w:right w:val="nil"/>
            </w:tcBorders>
          </w:tcPr>
          <w:p w14:paraId="3949F6D2" w14:textId="77777777" w:rsidR="00732479" w:rsidRPr="00D4359D" w:rsidRDefault="00732479" w:rsidP="00170CCF">
            <w:pPr>
              <w:pStyle w:val="Normal6a"/>
            </w:pPr>
          </w:p>
        </w:tc>
        <w:tc>
          <w:tcPr>
            <w:tcW w:w="4876" w:type="dxa"/>
            <w:tcBorders>
              <w:top w:val="nil"/>
              <w:left w:val="nil"/>
              <w:bottom w:val="nil"/>
              <w:right w:val="nil"/>
            </w:tcBorders>
          </w:tcPr>
          <w:p w14:paraId="658E98C0" w14:textId="77777777" w:rsidR="00732479" w:rsidRPr="00D4359D" w:rsidRDefault="00732479" w:rsidP="00170CCF">
            <w:pPr>
              <w:pStyle w:val="Normal6a"/>
            </w:pPr>
            <w:r w:rsidRPr="00D4359D">
              <w:rPr>
                <w:b/>
                <w:i/>
              </w:rPr>
              <w:t>4b.</w:t>
            </w:r>
            <w:r w:rsidRPr="00D4359D">
              <w:tab/>
            </w:r>
            <w:r w:rsidRPr="00D4359D">
              <w:rPr>
                <w:b/>
                <w:i/>
              </w:rPr>
              <w:t>unterstützt die lokalen Behörden in den Mitgliedstaaten in ihren Bemühungen, medizinisches Personal für ihr Hoheitsgebiet zu gewinnen und dort zu halten, um medizinische Wüsten zu beseitigen und den gesundheitlichen Bedürfnissen ihrer Bevölkerung, insbesondere von Frauen, gerecht zu werden;</w:t>
            </w:r>
          </w:p>
        </w:tc>
      </w:tr>
    </w:tbl>
    <w:p w14:paraId="12B325E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DC1B4FA" w14:textId="77777777" w:rsidR="00732479" w:rsidRPr="00D4359D" w:rsidRDefault="00732479" w:rsidP="00732479">
      <w:r w:rsidRPr="00D4359D">
        <w:rPr>
          <w:rStyle w:val="HideTWBExt"/>
        </w:rPr>
        <w:t>&lt;/Amend&gt;</w:t>
      </w:r>
    </w:p>
    <w:p w14:paraId="6C78EFE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251</w:t>
      </w:r>
      <w:r w:rsidRPr="00D4359D">
        <w:rPr>
          <w:rStyle w:val="HideTWBExt"/>
        </w:rPr>
        <w:t>&lt;/NumAm&gt;</w:t>
      </w:r>
    </w:p>
    <w:p w14:paraId="7699A0A7"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7EB5182E" w14:textId="77777777" w:rsidR="00732479" w:rsidRPr="00D4359D" w:rsidRDefault="00732479" w:rsidP="00732479">
      <w:pPr>
        <w:pStyle w:val="NormalBold"/>
      </w:pPr>
      <w:r w:rsidRPr="00D4359D">
        <w:rPr>
          <w:rStyle w:val="HideTWBExt"/>
          <w:b w:val="0"/>
        </w:rPr>
        <w:t>&lt;/RepeatBlock-By&gt;</w:t>
      </w:r>
    </w:p>
    <w:p w14:paraId="046DA41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D3D8256" w14:textId="77777777" w:rsidR="00732479" w:rsidRPr="00D4359D" w:rsidRDefault="00732479" w:rsidP="00732479">
      <w:pPr>
        <w:pStyle w:val="NormalBold"/>
      </w:pPr>
      <w:r w:rsidRPr="00D4359D">
        <w:rPr>
          <w:rStyle w:val="HideTWBExt"/>
        </w:rPr>
        <w:t>&lt;Article&gt;</w:t>
      </w:r>
      <w:r w:rsidRPr="00D4359D">
        <w:t>Ziffer 4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6AA99AE" w14:textId="77777777" w:rsidTr="00170CCF">
        <w:trPr>
          <w:trHeight w:hRule="exact" w:val="240"/>
          <w:jc w:val="center"/>
        </w:trPr>
        <w:tc>
          <w:tcPr>
            <w:tcW w:w="9752" w:type="dxa"/>
            <w:gridSpan w:val="2"/>
            <w:tcBorders>
              <w:top w:val="nil"/>
              <w:left w:val="nil"/>
              <w:bottom w:val="nil"/>
              <w:right w:val="nil"/>
            </w:tcBorders>
          </w:tcPr>
          <w:p w14:paraId="3BBE17FA" w14:textId="77777777" w:rsidR="00732479" w:rsidRPr="00D4359D" w:rsidRDefault="00732479" w:rsidP="00170CCF"/>
        </w:tc>
      </w:tr>
      <w:tr w:rsidR="00732479" w:rsidRPr="00D4359D" w14:paraId="1E5E6D3D" w14:textId="77777777" w:rsidTr="00170CCF">
        <w:trPr>
          <w:trHeight w:val="240"/>
          <w:jc w:val="center"/>
        </w:trPr>
        <w:tc>
          <w:tcPr>
            <w:tcW w:w="4876" w:type="dxa"/>
            <w:tcBorders>
              <w:top w:val="nil"/>
              <w:left w:val="nil"/>
              <w:bottom w:val="nil"/>
              <w:right w:val="nil"/>
            </w:tcBorders>
          </w:tcPr>
          <w:p w14:paraId="59D6631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0A4D3CF" w14:textId="77777777" w:rsidR="00732479" w:rsidRPr="00D4359D" w:rsidRDefault="00732479" w:rsidP="00170CCF">
            <w:pPr>
              <w:pStyle w:val="AmColumnHeading"/>
            </w:pPr>
            <w:r w:rsidRPr="00D4359D">
              <w:t>Geänderter Text</w:t>
            </w:r>
          </w:p>
        </w:tc>
      </w:tr>
      <w:tr w:rsidR="00732479" w:rsidRPr="00D4359D" w14:paraId="754FF6AD" w14:textId="77777777" w:rsidTr="00170CCF">
        <w:trPr>
          <w:jc w:val="center"/>
        </w:trPr>
        <w:tc>
          <w:tcPr>
            <w:tcW w:w="4876" w:type="dxa"/>
            <w:tcBorders>
              <w:top w:val="nil"/>
              <w:left w:val="nil"/>
              <w:bottom w:val="nil"/>
              <w:right w:val="nil"/>
            </w:tcBorders>
          </w:tcPr>
          <w:p w14:paraId="27918A1D" w14:textId="77777777" w:rsidR="00732479" w:rsidRPr="00D4359D" w:rsidRDefault="00732479" w:rsidP="00170CCF">
            <w:pPr>
              <w:pStyle w:val="Normal6a"/>
            </w:pPr>
          </w:p>
        </w:tc>
        <w:tc>
          <w:tcPr>
            <w:tcW w:w="4876" w:type="dxa"/>
            <w:tcBorders>
              <w:top w:val="nil"/>
              <w:left w:val="nil"/>
              <w:bottom w:val="nil"/>
              <w:right w:val="nil"/>
            </w:tcBorders>
          </w:tcPr>
          <w:p w14:paraId="156C42EB" w14:textId="77777777" w:rsidR="00732479" w:rsidRPr="00D4359D" w:rsidRDefault="00732479" w:rsidP="00170CCF">
            <w:pPr>
              <w:pStyle w:val="Normal6a"/>
            </w:pPr>
            <w:r w:rsidRPr="00D4359D">
              <w:rPr>
                <w:b/>
                <w:i/>
              </w:rPr>
              <w:t>4c.</w:t>
            </w:r>
            <w:r w:rsidRPr="00D4359D">
              <w:tab/>
            </w:r>
            <w:r w:rsidRPr="00D4359D">
              <w:rPr>
                <w:b/>
                <w:i/>
              </w:rPr>
              <w:t xml:space="preserve">fordert die Kommission und die Mitgliedstaaten auf, den Zugang zu Wasser und sanitären Einrichtungen als wesentlichen Bestandteil der öffentlichen Gesundheitspolitik und der Gesundheitsversorgung anzuerkennen, </w:t>
            </w:r>
            <w:r w:rsidRPr="00D4359D">
              <w:rPr>
                <w:b/>
                <w:i/>
              </w:rPr>
              <w:lastRenderedPageBreak/>
              <w:t>darunter auch in Krankenhäusern, der Grundversorgung, der Mutterschaftsbetreuung sowie Langzeitpflegeeinrichtungen;</w:t>
            </w:r>
          </w:p>
        </w:tc>
      </w:tr>
    </w:tbl>
    <w:p w14:paraId="17B74BBA"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DE0E23A" w14:textId="77777777" w:rsidR="00732479" w:rsidRPr="00D4359D" w:rsidRDefault="00732479" w:rsidP="00732479">
      <w:r w:rsidRPr="00D4359D">
        <w:rPr>
          <w:rStyle w:val="HideTWBExt"/>
        </w:rPr>
        <w:t>&lt;/Amend&gt;</w:t>
      </w:r>
    </w:p>
    <w:p w14:paraId="0F76F37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252</w:t>
      </w:r>
      <w:r w:rsidRPr="00D4359D">
        <w:rPr>
          <w:rStyle w:val="HideTWBExt"/>
        </w:rPr>
        <w:t>&lt;/NumAm&gt;</w:t>
      </w:r>
    </w:p>
    <w:p w14:paraId="616778AB"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598D20CB" w14:textId="77777777" w:rsidR="00732479" w:rsidRPr="00D4359D" w:rsidRDefault="00732479" w:rsidP="00732479">
      <w:pPr>
        <w:pStyle w:val="NormalBold"/>
      </w:pPr>
      <w:r w:rsidRPr="00D4359D">
        <w:rPr>
          <w:rStyle w:val="HideTWBExt"/>
          <w:b w:val="0"/>
        </w:rPr>
        <w:t>&lt;/RepeatBlock-By&gt;</w:t>
      </w:r>
    </w:p>
    <w:p w14:paraId="1630026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ADA2B60" w14:textId="77777777" w:rsidR="00732479" w:rsidRPr="00D4359D" w:rsidRDefault="00732479" w:rsidP="00732479">
      <w:pPr>
        <w:pStyle w:val="NormalBold"/>
      </w:pPr>
      <w:r w:rsidRPr="00D4359D">
        <w:rPr>
          <w:rStyle w:val="HideTWBExt"/>
        </w:rPr>
        <w:t>&lt;Article&gt;</w:t>
      </w:r>
      <w:r w:rsidRPr="00D4359D">
        <w:t>Ziffer 4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8E08598" w14:textId="77777777" w:rsidTr="00170CCF">
        <w:trPr>
          <w:trHeight w:hRule="exact" w:val="240"/>
          <w:jc w:val="center"/>
        </w:trPr>
        <w:tc>
          <w:tcPr>
            <w:tcW w:w="9752" w:type="dxa"/>
            <w:gridSpan w:val="2"/>
            <w:tcBorders>
              <w:top w:val="nil"/>
              <w:left w:val="nil"/>
              <w:bottom w:val="nil"/>
              <w:right w:val="nil"/>
            </w:tcBorders>
          </w:tcPr>
          <w:p w14:paraId="2EBECD8E" w14:textId="77777777" w:rsidR="00732479" w:rsidRPr="00D4359D" w:rsidRDefault="00732479" w:rsidP="00170CCF"/>
        </w:tc>
      </w:tr>
      <w:tr w:rsidR="00732479" w:rsidRPr="00D4359D" w14:paraId="2A2D4F5D" w14:textId="77777777" w:rsidTr="00170CCF">
        <w:trPr>
          <w:trHeight w:val="240"/>
          <w:jc w:val="center"/>
        </w:trPr>
        <w:tc>
          <w:tcPr>
            <w:tcW w:w="4876" w:type="dxa"/>
            <w:tcBorders>
              <w:top w:val="nil"/>
              <w:left w:val="nil"/>
              <w:bottom w:val="nil"/>
              <w:right w:val="nil"/>
            </w:tcBorders>
          </w:tcPr>
          <w:p w14:paraId="0871FD3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80C47DB" w14:textId="77777777" w:rsidR="00732479" w:rsidRPr="00D4359D" w:rsidRDefault="00732479" w:rsidP="00170CCF">
            <w:pPr>
              <w:pStyle w:val="AmColumnHeading"/>
            </w:pPr>
            <w:r w:rsidRPr="00D4359D">
              <w:t>Geänderter Text</w:t>
            </w:r>
          </w:p>
        </w:tc>
      </w:tr>
      <w:tr w:rsidR="00732479" w:rsidRPr="00D4359D" w14:paraId="555301F3" w14:textId="77777777" w:rsidTr="00170CCF">
        <w:trPr>
          <w:jc w:val="center"/>
        </w:trPr>
        <w:tc>
          <w:tcPr>
            <w:tcW w:w="4876" w:type="dxa"/>
            <w:tcBorders>
              <w:top w:val="nil"/>
              <w:left w:val="nil"/>
              <w:bottom w:val="nil"/>
              <w:right w:val="nil"/>
            </w:tcBorders>
          </w:tcPr>
          <w:p w14:paraId="274A5C1B" w14:textId="77777777" w:rsidR="00732479" w:rsidRPr="00D4359D" w:rsidRDefault="00732479" w:rsidP="00170CCF">
            <w:pPr>
              <w:pStyle w:val="Normal6a"/>
            </w:pPr>
          </w:p>
        </w:tc>
        <w:tc>
          <w:tcPr>
            <w:tcW w:w="4876" w:type="dxa"/>
            <w:tcBorders>
              <w:top w:val="nil"/>
              <w:left w:val="nil"/>
              <w:bottom w:val="nil"/>
              <w:right w:val="nil"/>
            </w:tcBorders>
          </w:tcPr>
          <w:p w14:paraId="6ABC4FEC" w14:textId="77777777" w:rsidR="00732479" w:rsidRPr="00D4359D" w:rsidRDefault="00732479" w:rsidP="00170CCF">
            <w:pPr>
              <w:pStyle w:val="Normal6a"/>
            </w:pPr>
            <w:r w:rsidRPr="00D4359D">
              <w:rPr>
                <w:b/>
                <w:i/>
              </w:rPr>
              <w:t>4c.</w:t>
            </w:r>
            <w:r w:rsidRPr="00D4359D">
              <w:tab/>
            </w:r>
            <w:r w:rsidRPr="00D4359D">
              <w:rPr>
                <w:b/>
                <w:i/>
              </w:rPr>
              <w:t>ist zutiefst besorgt über den zunehmenden Einfluss von Anti-Gender-Bewegungen in der EU, die darauf abzielen, die Rechte von Frauen und LGBTIQ+-Personen zu beschneiden und den Zugang zu Dienstleistungen im Bereich der sexuellen und reproduktiven Gesundheit und der damit verbundenen Rechte einzuschränken;</w:t>
            </w:r>
          </w:p>
        </w:tc>
      </w:tr>
    </w:tbl>
    <w:p w14:paraId="6C7EB2B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39B4F2E" w14:textId="77777777" w:rsidR="00732479" w:rsidRPr="00D4359D" w:rsidRDefault="00732479" w:rsidP="00732479">
      <w:r w:rsidRPr="00D4359D">
        <w:rPr>
          <w:rStyle w:val="HideTWBExt"/>
        </w:rPr>
        <w:t>&lt;/Amend&gt;</w:t>
      </w:r>
    </w:p>
    <w:p w14:paraId="5F9EF26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253</w:t>
      </w:r>
      <w:r w:rsidRPr="00D4359D">
        <w:rPr>
          <w:rStyle w:val="HideTWBExt"/>
        </w:rPr>
        <w:t>&lt;/NumAm&gt;</w:t>
      </w:r>
    </w:p>
    <w:p w14:paraId="6FC77D77"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532522B5" w14:textId="77777777" w:rsidR="00732479" w:rsidRPr="00D4359D" w:rsidRDefault="00732479" w:rsidP="00732479">
      <w:pPr>
        <w:pStyle w:val="NormalBold"/>
      </w:pPr>
      <w:r w:rsidRPr="00D4359D">
        <w:rPr>
          <w:rStyle w:val="HideTWBExt"/>
          <w:b w:val="0"/>
        </w:rPr>
        <w:t>&lt;/RepeatBlock-By&gt;</w:t>
      </w:r>
    </w:p>
    <w:p w14:paraId="52B169E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B395959" w14:textId="77777777" w:rsidR="00732479" w:rsidRPr="00D4359D" w:rsidRDefault="00732479" w:rsidP="00732479">
      <w:pPr>
        <w:pStyle w:val="NormalBold"/>
      </w:pPr>
      <w:r w:rsidRPr="00D4359D">
        <w:rPr>
          <w:rStyle w:val="HideTWBExt"/>
        </w:rPr>
        <w:t>&lt;Article&gt;</w:t>
      </w:r>
      <w:r w:rsidRPr="00D4359D">
        <w:t>Ziffer 4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A0FFA11" w14:textId="77777777" w:rsidTr="00170CCF">
        <w:trPr>
          <w:trHeight w:hRule="exact" w:val="240"/>
          <w:jc w:val="center"/>
        </w:trPr>
        <w:tc>
          <w:tcPr>
            <w:tcW w:w="9752" w:type="dxa"/>
            <w:gridSpan w:val="2"/>
            <w:tcBorders>
              <w:top w:val="nil"/>
              <w:left w:val="nil"/>
              <w:bottom w:val="nil"/>
              <w:right w:val="nil"/>
            </w:tcBorders>
          </w:tcPr>
          <w:p w14:paraId="6225AAA2" w14:textId="77777777" w:rsidR="00732479" w:rsidRPr="00D4359D" w:rsidRDefault="00732479" w:rsidP="00170CCF"/>
        </w:tc>
      </w:tr>
      <w:tr w:rsidR="00732479" w:rsidRPr="00D4359D" w14:paraId="2A7BB052" w14:textId="77777777" w:rsidTr="00170CCF">
        <w:trPr>
          <w:trHeight w:val="240"/>
          <w:jc w:val="center"/>
        </w:trPr>
        <w:tc>
          <w:tcPr>
            <w:tcW w:w="4876" w:type="dxa"/>
            <w:tcBorders>
              <w:top w:val="nil"/>
              <w:left w:val="nil"/>
              <w:bottom w:val="nil"/>
              <w:right w:val="nil"/>
            </w:tcBorders>
          </w:tcPr>
          <w:p w14:paraId="31F949A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38A44BC" w14:textId="77777777" w:rsidR="00732479" w:rsidRPr="00D4359D" w:rsidRDefault="00732479" w:rsidP="00170CCF">
            <w:pPr>
              <w:pStyle w:val="AmColumnHeading"/>
            </w:pPr>
            <w:r w:rsidRPr="00D4359D">
              <w:t>Geänderter Text</w:t>
            </w:r>
          </w:p>
        </w:tc>
      </w:tr>
      <w:tr w:rsidR="00732479" w:rsidRPr="00D4359D" w14:paraId="32CF2BB9" w14:textId="77777777" w:rsidTr="00170CCF">
        <w:trPr>
          <w:jc w:val="center"/>
        </w:trPr>
        <w:tc>
          <w:tcPr>
            <w:tcW w:w="4876" w:type="dxa"/>
            <w:tcBorders>
              <w:top w:val="nil"/>
              <w:left w:val="nil"/>
              <w:bottom w:val="nil"/>
              <w:right w:val="nil"/>
            </w:tcBorders>
          </w:tcPr>
          <w:p w14:paraId="66281354" w14:textId="77777777" w:rsidR="00732479" w:rsidRPr="00D4359D" w:rsidRDefault="00732479" w:rsidP="00170CCF">
            <w:pPr>
              <w:pStyle w:val="Normal6a"/>
            </w:pPr>
          </w:p>
        </w:tc>
        <w:tc>
          <w:tcPr>
            <w:tcW w:w="4876" w:type="dxa"/>
            <w:tcBorders>
              <w:top w:val="nil"/>
              <w:left w:val="nil"/>
              <w:bottom w:val="nil"/>
              <w:right w:val="nil"/>
            </w:tcBorders>
          </w:tcPr>
          <w:p w14:paraId="2A7A59AE" w14:textId="77777777" w:rsidR="00732479" w:rsidRPr="00D4359D" w:rsidRDefault="00732479" w:rsidP="00170CCF">
            <w:pPr>
              <w:pStyle w:val="Normal6a"/>
            </w:pPr>
            <w:r w:rsidRPr="00D4359D">
              <w:rPr>
                <w:b/>
                <w:i/>
              </w:rPr>
              <w:t>4c.</w:t>
            </w:r>
            <w:r w:rsidRPr="00D4359D">
              <w:tab/>
            </w:r>
            <w:r w:rsidRPr="00D4359D">
              <w:rPr>
                <w:b/>
                <w:i/>
              </w:rPr>
              <w:t>fordert die Mitgliedstaaten nachdrücklich auf, unabhängig von Geschlecht und sozioökonomischem Hintergrund einen erschwinglichen und schnellen Zugang zu psychologischen Diensten für alle zu gewährleisten;</w:t>
            </w:r>
          </w:p>
        </w:tc>
      </w:tr>
    </w:tbl>
    <w:p w14:paraId="50CD24E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90EBEA9" w14:textId="77777777" w:rsidR="00732479" w:rsidRPr="00D4359D" w:rsidRDefault="00732479" w:rsidP="00732479">
      <w:r w:rsidRPr="00D4359D">
        <w:rPr>
          <w:rStyle w:val="HideTWBExt"/>
        </w:rPr>
        <w:lastRenderedPageBreak/>
        <w:t>&lt;/Amend&gt;</w:t>
      </w:r>
    </w:p>
    <w:p w14:paraId="07C929A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254</w:t>
      </w:r>
      <w:r w:rsidRPr="00D4359D">
        <w:rPr>
          <w:rStyle w:val="HideTWBExt"/>
        </w:rPr>
        <w:t>&lt;/NumAm&gt;</w:t>
      </w:r>
    </w:p>
    <w:p w14:paraId="4B4E8590"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1E66C61F" w14:textId="77777777" w:rsidR="00732479" w:rsidRPr="00D4359D" w:rsidRDefault="00732479" w:rsidP="00732479">
      <w:pPr>
        <w:pStyle w:val="NormalBold"/>
      </w:pPr>
      <w:r w:rsidRPr="00D4359D">
        <w:rPr>
          <w:rStyle w:val="HideTWBExt"/>
          <w:b w:val="0"/>
        </w:rPr>
        <w:t>&lt;/RepeatBlock-By&gt;</w:t>
      </w:r>
    </w:p>
    <w:p w14:paraId="67CB60C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04DE555" w14:textId="77777777" w:rsidR="00732479" w:rsidRPr="00D4359D" w:rsidRDefault="00732479" w:rsidP="00732479">
      <w:pPr>
        <w:pStyle w:val="NormalBold"/>
      </w:pPr>
      <w:r w:rsidRPr="00D4359D">
        <w:rPr>
          <w:rStyle w:val="HideTWBExt"/>
        </w:rPr>
        <w:t>&lt;Article&gt;</w:t>
      </w:r>
      <w:r w:rsidRPr="00D4359D">
        <w:t>Ziffer 4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1ED4BDB" w14:textId="77777777" w:rsidTr="00170CCF">
        <w:trPr>
          <w:trHeight w:hRule="exact" w:val="240"/>
          <w:jc w:val="center"/>
        </w:trPr>
        <w:tc>
          <w:tcPr>
            <w:tcW w:w="9752" w:type="dxa"/>
            <w:gridSpan w:val="2"/>
            <w:tcBorders>
              <w:top w:val="nil"/>
              <w:left w:val="nil"/>
              <w:bottom w:val="nil"/>
              <w:right w:val="nil"/>
            </w:tcBorders>
          </w:tcPr>
          <w:p w14:paraId="47639238" w14:textId="77777777" w:rsidR="00732479" w:rsidRPr="00D4359D" w:rsidRDefault="00732479" w:rsidP="00170CCF"/>
        </w:tc>
      </w:tr>
      <w:tr w:rsidR="00732479" w:rsidRPr="00D4359D" w14:paraId="595C2176" w14:textId="77777777" w:rsidTr="00170CCF">
        <w:trPr>
          <w:trHeight w:val="240"/>
          <w:jc w:val="center"/>
        </w:trPr>
        <w:tc>
          <w:tcPr>
            <w:tcW w:w="4876" w:type="dxa"/>
            <w:tcBorders>
              <w:top w:val="nil"/>
              <w:left w:val="nil"/>
              <w:bottom w:val="nil"/>
              <w:right w:val="nil"/>
            </w:tcBorders>
          </w:tcPr>
          <w:p w14:paraId="1783ECC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B201897" w14:textId="77777777" w:rsidR="00732479" w:rsidRPr="00D4359D" w:rsidRDefault="00732479" w:rsidP="00170CCF">
            <w:pPr>
              <w:pStyle w:val="AmColumnHeading"/>
            </w:pPr>
            <w:r w:rsidRPr="00D4359D">
              <w:t>Geänderter Text</w:t>
            </w:r>
          </w:p>
        </w:tc>
      </w:tr>
      <w:tr w:rsidR="00732479" w:rsidRPr="00D4359D" w14:paraId="46BB3A71" w14:textId="77777777" w:rsidTr="00170CCF">
        <w:trPr>
          <w:jc w:val="center"/>
        </w:trPr>
        <w:tc>
          <w:tcPr>
            <w:tcW w:w="4876" w:type="dxa"/>
            <w:tcBorders>
              <w:top w:val="nil"/>
              <w:left w:val="nil"/>
              <w:bottom w:val="nil"/>
              <w:right w:val="nil"/>
            </w:tcBorders>
          </w:tcPr>
          <w:p w14:paraId="3E7C8615" w14:textId="77777777" w:rsidR="00732479" w:rsidRPr="00D4359D" w:rsidRDefault="00732479" w:rsidP="00170CCF">
            <w:pPr>
              <w:pStyle w:val="Normal6a"/>
            </w:pPr>
          </w:p>
        </w:tc>
        <w:tc>
          <w:tcPr>
            <w:tcW w:w="4876" w:type="dxa"/>
            <w:tcBorders>
              <w:top w:val="nil"/>
              <w:left w:val="nil"/>
              <w:bottom w:val="nil"/>
              <w:right w:val="nil"/>
            </w:tcBorders>
          </w:tcPr>
          <w:p w14:paraId="4A30A1C7" w14:textId="77777777" w:rsidR="00732479" w:rsidRPr="00D4359D" w:rsidRDefault="00732479" w:rsidP="00170CCF">
            <w:pPr>
              <w:pStyle w:val="Normal6a"/>
            </w:pPr>
            <w:r w:rsidRPr="00D4359D">
              <w:rPr>
                <w:b/>
                <w:i/>
              </w:rPr>
              <w:t>4c.</w:t>
            </w:r>
            <w:r w:rsidRPr="00D4359D">
              <w:tab/>
            </w:r>
            <w:r w:rsidRPr="00D4359D">
              <w:rPr>
                <w:b/>
                <w:i/>
              </w:rPr>
              <w:t>fordert die Kommission auf, in die anstehende EU-Gesundheitsstrategie eine spezielle Säule für die Gesundheit von Frauen aufzunehmen und für diese spezifische Finanzmittel und Maßnahmen vorzusehen;</w:t>
            </w:r>
          </w:p>
        </w:tc>
      </w:tr>
    </w:tbl>
    <w:p w14:paraId="17BDD12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80D7F4F" w14:textId="77777777" w:rsidR="00732479" w:rsidRPr="00D4359D" w:rsidRDefault="00732479" w:rsidP="00732479">
      <w:r w:rsidRPr="00D4359D">
        <w:rPr>
          <w:rStyle w:val="HideTWBExt"/>
        </w:rPr>
        <w:t>&lt;/Amend&gt;</w:t>
      </w:r>
    </w:p>
    <w:p w14:paraId="2577D8C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255</w:t>
      </w:r>
      <w:r w:rsidRPr="00D4359D">
        <w:rPr>
          <w:rStyle w:val="HideTWBExt"/>
        </w:rPr>
        <w:t>&lt;/NumAm&gt;</w:t>
      </w:r>
    </w:p>
    <w:p w14:paraId="01C41573"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5A77975F" w14:textId="77777777" w:rsidR="00732479" w:rsidRPr="00D4359D" w:rsidRDefault="00732479" w:rsidP="00732479">
      <w:pPr>
        <w:pStyle w:val="NormalBold"/>
      </w:pPr>
      <w:r w:rsidRPr="00D4359D">
        <w:rPr>
          <w:rStyle w:val="HideTWBExt"/>
          <w:b w:val="0"/>
        </w:rPr>
        <w:t>&lt;/RepeatBlock-By&gt;</w:t>
      </w:r>
    </w:p>
    <w:p w14:paraId="38F6F30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4D52F86" w14:textId="77777777" w:rsidR="00732479" w:rsidRPr="00D4359D" w:rsidRDefault="00732479" w:rsidP="00732479">
      <w:pPr>
        <w:pStyle w:val="NormalBold"/>
      </w:pPr>
      <w:r w:rsidRPr="00D4359D">
        <w:rPr>
          <w:rStyle w:val="HideTWBExt"/>
        </w:rPr>
        <w:t>&lt;Article&gt;</w:t>
      </w:r>
      <w:r w:rsidRPr="00D4359D">
        <w:t>Ziffer 4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BBC2368" w14:textId="77777777" w:rsidTr="00170CCF">
        <w:trPr>
          <w:trHeight w:hRule="exact" w:val="240"/>
          <w:jc w:val="center"/>
        </w:trPr>
        <w:tc>
          <w:tcPr>
            <w:tcW w:w="9752" w:type="dxa"/>
            <w:gridSpan w:val="2"/>
            <w:tcBorders>
              <w:top w:val="nil"/>
              <w:left w:val="nil"/>
              <w:bottom w:val="nil"/>
              <w:right w:val="nil"/>
            </w:tcBorders>
          </w:tcPr>
          <w:p w14:paraId="318D106E" w14:textId="77777777" w:rsidR="00732479" w:rsidRPr="00D4359D" w:rsidRDefault="00732479" w:rsidP="00170CCF"/>
        </w:tc>
      </w:tr>
      <w:tr w:rsidR="00732479" w:rsidRPr="00D4359D" w14:paraId="68CF1A1D" w14:textId="77777777" w:rsidTr="00170CCF">
        <w:trPr>
          <w:trHeight w:val="240"/>
          <w:jc w:val="center"/>
        </w:trPr>
        <w:tc>
          <w:tcPr>
            <w:tcW w:w="4876" w:type="dxa"/>
            <w:tcBorders>
              <w:top w:val="nil"/>
              <w:left w:val="nil"/>
              <w:bottom w:val="nil"/>
              <w:right w:val="nil"/>
            </w:tcBorders>
          </w:tcPr>
          <w:p w14:paraId="4BA6FF4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09C5754" w14:textId="77777777" w:rsidR="00732479" w:rsidRPr="00D4359D" w:rsidRDefault="00732479" w:rsidP="00170CCF">
            <w:pPr>
              <w:pStyle w:val="AmColumnHeading"/>
            </w:pPr>
            <w:r w:rsidRPr="00D4359D">
              <w:t>Geänderter Text</w:t>
            </w:r>
          </w:p>
        </w:tc>
      </w:tr>
      <w:tr w:rsidR="00732479" w:rsidRPr="00D4359D" w14:paraId="4CD24479" w14:textId="77777777" w:rsidTr="00170CCF">
        <w:trPr>
          <w:jc w:val="center"/>
        </w:trPr>
        <w:tc>
          <w:tcPr>
            <w:tcW w:w="4876" w:type="dxa"/>
            <w:tcBorders>
              <w:top w:val="nil"/>
              <w:left w:val="nil"/>
              <w:bottom w:val="nil"/>
              <w:right w:val="nil"/>
            </w:tcBorders>
          </w:tcPr>
          <w:p w14:paraId="6C29BA40" w14:textId="77777777" w:rsidR="00732479" w:rsidRPr="00D4359D" w:rsidRDefault="00732479" w:rsidP="00170CCF">
            <w:pPr>
              <w:pStyle w:val="Normal6a"/>
            </w:pPr>
          </w:p>
        </w:tc>
        <w:tc>
          <w:tcPr>
            <w:tcW w:w="4876" w:type="dxa"/>
            <w:tcBorders>
              <w:top w:val="nil"/>
              <w:left w:val="nil"/>
              <w:bottom w:val="nil"/>
              <w:right w:val="nil"/>
            </w:tcBorders>
          </w:tcPr>
          <w:p w14:paraId="17DB22C9" w14:textId="77777777" w:rsidR="00732479" w:rsidRPr="00D4359D" w:rsidRDefault="00732479" w:rsidP="00170CCF">
            <w:pPr>
              <w:pStyle w:val="Normal6a"/>
            </w:pPr>
            <w:r w:rsidRPr="00D4359D">
              <w:rPr>
                <w:b/>
                <w:i/>
              </w:rPr>
              <w:t>4d.</w:t>
            </w:r>
            <w:r w:rsidRPr="00D4359D">
              <w:tab/>
            </w:r>
            <w:r w:rsidRPr="00D4359D">
              <w:rPr>
                <w:b/>
                <w:i/>
              </w:rPr>
              <w:t xml:space="preserve">betont, dass die Gesundheit in der gesamten EU ein gemeinsames Anliegen ist und ein koordiniertes Handeln nicht durch die strikte Einhaltung des Subsidiaritätsprinzips verhindert werden sollte; betont, dass Frauen die Hälfte der Bevölkerung und die Mehrheit der Arbeitskräfte im Gesundheits- und Pflegebereich ausmachen und die Zusammenarbeit auf Unionsebene von wesentlicher Bedeutung ist, um einen gleichberechtigten Zugang zu geschlechtsspezifischen Gesundheitsdiensten, einschließlich Dienstleistungen im Bereich der sexuellen und reproduktiven Gesundheit, der Mutterschaftsbetreuung sowie der Prävention und Behandlung von vorwiegend bei Frauen auftretenden Erkrankungen und Beschwerden zu </w:t>
            </w:r>
            <w:r w:rsidRPr="00D4359D">
              <w:rPr>
                <w:b/>
                <w:i/>
              </w:rPr>
              <w:lastRenderedPageBreak/>
              <w:t>gewährleisten; betont, dass durch koordinierte Maßnahmen der EU die Resilienz gestärkt, die Kontinuität der Versorgung in Krisenzeiten sichergestellt, die Ungleichheit zwischen den Mitgliedstaaten verringert und dafür gesorgt wird, dass die Gesundheitsrechte der Bürgerinnen und Bürger grenzüberschreitend wirksam geschützt werden; weist darauf hin, dass die Union gemäß Artikel 5 des Vertrags über die Europäische Union handeln darf, wenn die Ziele einer Maßnahme von den Mitgliedstaaten allein nicht ausreichend verwirklicht werden können, und dass in Artikel 168 des Vertrags über die Arbeitsweise der Europäischen Union festgelegt ist, dass die Tätigkeit der Union die Politik der Mitgliedstaaten ergänzt, unter anderem bei der Bekämpfung von grenzüberschreitenden Gesundheitsgefahren;</w:t>
            </w:r>
          </w:p>
        </w:tc>
      </w:tr>
    </w:tbl>
    <w:p w14:paraId="3999AC6D"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7789C9A" w14:textId="77777777" w:rsidR="00732479" w:rsidRPr="00D4359D" w:rsidRDefault="00732479" w:rsidP="00732479">
      <w:r w:rsidRPr="00D4359D">
        <w:rPr>
          <w:rStyle w:val="HideTWBExt"/>
        </w:rPr>
        <w:t>&lt;/Amend&gt;</w:t>
      </w:r>
    </w:p>
    <w:p w14:paraId="702B8AC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256</w:t>
      </w:r>
      <w:r w:rsidRPr="00D4359D">
        <w:rPr>
          <w:rStyle w:val="HideTWBExt"/>
        </w:rPr>
        <w:t>&lt;/NumAm&gt;</w:t>
      </w:r>
    </w:p>
    <w:p w14:paraId="5178116B"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06410BF8" w14:textId="77777777" w:rsidR="00732479" w:rsidRPr="00D4359D" w:rsidRDefault="00732479" w:rsidP="00732479">
      <w:pPr>
        <w:pStyle w:val="NormalBold"/>
      </w:pPr>
      <w:r w:rsidRPr="00D4359D">
        <w:rPr>
          <w:rStyle w:val="HideTWBExt"/>
          <w:b w:val="0"/>
        </w:rPr>
        <w:t>&lt;/RepeatBlock-By&gt;</w:t>
      </w:r>
    </w:p>
    <w:p w14:paraId="0874D14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48C923E" w14:textId="77777777" w:rsidR="00732479" w:rsidRPr="00D4359D" w:rsidRDefault="00732479" w:rsidP="00732479">
      <w:pPr>
        <w:pStyle w:val="NormalBold"/>
      </w:pPr>
      <w:r w:rsidRPr="00D4359D">
        <w:rPr>
          <w:rStyle w:val="HideTWBExt"/>
        </w:rPr>
        <w:t>&lt;Article&gt;</w:t>
      </w:r>
      <w:r w:rsidRPr="00D4359D">
        <w:t>Ziffer 4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F1A4BD5" w14:textId="77777777" w:rsidTr="00170CCF">
        <w:trPr>
          <w:trHeight w:hRule="exact" w:val="240"/>
          <w:jc w:val="center"/>
        </w:trPr>
        <w:tc>
          <w:tcPr>
            <w:tcW w:w="9752" w:type="dxa"/>
            <w:gridSpan w:val="2"/>
            <w:tcBorders>
              <w:top w:val="nil"/>
              <w:left w:val="nil"/>
              <w:bottom w:val="nil"/>
              <w:right w:val="nil"/>
            </w:tcBorders>
          </w:tcPr>
          <w:p w14:paraId="1FD31005" w14:textId="77777777" w:rsidR="00732479" w:rsidRPr="00D4359D" w:rsidRDefault="00732479" w:rsidP="00170CCF"/>
        </w:tc>
      </w:tr>
      <w:tr w:rsidR="00732479" w:rsidRPr="00D4359D" w14:paraId="490FDB2E" w14:textId="77777777" w:rsidTr="00170CCF">
        <w:trPr>
          <w:trHeight w:val="240"/>
          <w:jc w:val="center"/>
        </w:trPr>
        <w:tc>
          <w:tcPr>
            <w:tcW w:w="4876" w:type="dxa"/>
            <w:tcBorders>
              <w:top w:val="nil"/>
              <w:left w:val="nil"/>
              <w:bottom w:val="nil"/>
              <w:right w:val="nil"/>
            </w:tcBorders>
          </w:tcPr>
          <w:p w14:paraId="2EDC172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C71E94C" w14:textId="77777777" w:rsidR="00732479" w:rsidRPr="00D4359D" w:rsidRDefault="00732479" w:rsidP="00170CCF">
            <w:pPr>
              <w:pStyle w:val="AmColumnHeading"/>
            </w:pPr>
            <w:r w:rsidRPr="00D4359D">
              <w:t>Geänderter Text</w:t>
            </w:r>
          </w:p>
        </w:tc>
      </w:tr>
      <w:tr w:rsidR="00732479" w:rsidRPr="00D4359D" w14:paraId="75451C2D" w14:textId="77777777" w:rsidTr="00170CCF">
        <w:trPr>
          <w:jc w:val="center"/>
        </w:trPr>
        <w:tc>
          <w:tcPr>
            <w:tcW w:w="4876" w:type="dxa"/>
            <w:tcBorders>
              <w:top w:val="nil"/>
              <w:left w:val="nil"/>
              <w:bottom w:val="nil"/>
              <w:right w:val="nil"/>
            </w:tcBorders>
          </w:tcPr>
          <w:p w14:paraId="005853FF" w14:textId="77777777" w:rsidR="00732479" w:rsidRPr="00D4359D" w:rsidRDefault="00732479" w:rsidP="00170CCF">
            <w:pPr>
              <w:pStyle w:val="Normal6a"/>
            </w:pPr>
          </w:p>
        </w:tc>
        <w:tc>
          <w:tcPr>
            <w:tcW w:w="4876" w:type="dxa"/>
            <w:tcBorders>
              <w:top w:val="nil"/>
              <w:left w:val="nil"/>
              <w:bottom w:val="nil"/>
              <w:right w:val="nil"/>
            </w:tcBorders>
          </w:tcPr>
          <w:p w14:paraId="579B20C5" w14:textId="77777777" w:rsidR="00732479" w:rsidRPr="00D4359D" w:rsidRDefault="00732479" w:rsidP="00170CCF">
            <w:pPr>
              <w:pStyle w:val="Normal6a"/>
            </w:pPr>
            <w:r w:rsidRPr="00D4359D">
              <w:rPr>
                <w:b/>
                <w:i/>
              </w:rPr>
              <w:t>4d.</w:t>
            </w:r>
            <w:r w:rsidRPr="00D4359D">
              <w:tab/>
            </w:r>
            <w:r w:rsidRPr="00D4359D">
              <w:rPr>
                <w:b/>
                <w:i/>
              </w:rPr>
              <w:t xml:space="preserve">betont, dass dem geschlechtsspezifischen sozialen und kommerziellen Druck begegnet werden muss, der sich negativ auf das Körperbild und die Gesundheit von Mädchen und Frauen auswirkt; fordert die Kommission und die Mitgliedstaaten auf, Präventionsstrategien zu fördern, darunter auch Sensibilisierungskampagnen, Medien- </w:t>
            </w:r>
            <w:r w:rsidRPr="00D4359D">
              <w:rPr>
                <w:b/>
                <w:i/>
              </w:rPr>
              <w:lastRenderedPageBreak/>
              <w:t>und Digitalkompetenz sowie schulische Bildungsprogramme zur Förderung eines gesunden Körperbildes, des Selbstwertgefühls und fundierter Gesundheitsentscheidungen;</w:t>
            </w:r>
          </w:p>
        </w:tc>
      </w:tr>
    </w:tbl>
    <w:p w14:paraId="7756E72D"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BEF9ADD" w14:textId="77777777" w:rsidR="00732479" w:rsidRPr="00D4359D" w:rsidRDefault="00732479" w:rsidP="00732479">
      <w:r w:rsidRPr="00D4359D">
        <w:rPr>
          <w:rStyle w:val="HideTWBExt"/>
        </w:rPr>
        <w:t>&lt;/Amend&gt;</w:t>
      </w:r>
    </w:p>
    <w:p w14:paraId="273D586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257</w:t>
      </w:r>
      <w:r w:rsidRPr="00D4359D">
        <w:rPr>
          <w:rStyle w:val="HideTWBExt"/>
        </w:rPr>
        <w:t>&lt;/NumAm&gt;</w:t>
      </w:r>
    </w:p>
    <w:p w14:paraId="7774BEE1"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54CBB3AD" w14:textId="77777777" w:rsidR="00732479" w:rsidRPr="00D4359D" w:rsidRDefault="00732479" w:rsidP="00732479">
      <w:pPr>
        <w:pStyle w:val="NormalBold"/>
      </w:pPr>
      <w:r w:rsidRPr="00D4359D">
        <w:rPr>
          <w:rStyle w:val="HideTWBExt"/>
          <w:b w:val="0"/>
        </w:rPr>
        <w:t>&lt;/RepeatBlock-By&gt;</w:t>
      </w:r>
    </w:p>
    <w:p w14:paraId="25B8CA1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D2DB0D1" w14:textId="77777777" w:rsidR="00732479" w:rsidRPr="00D4359D" w:rsidRDefault="00732479" w:rsidP="00732479">
      <w:pPr>
        <w:pStyle w:val="NormalBold"/>
      </w:pPr>
      <w:r w:rsidRPr="00D4359D">
        <w:rPr>
          <w:rStyle w:val="HideTWBExt"/>
        </w:rPr>
        <w:t>&lt;Article&gt;</w:t>
      </w:r>
      <w:r w:rsidRPr="00D4359D">
        <w:t>Ziffer 4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D3BB64F" w14:textId="77777777" w:rsidTr="00170CCF">
        <w:trPr>
          <w:trHeight w:hRule="exact" w:val="240"/>
          <w:jc w:val="center"/>
        </w:trPr>
        <w:tc>
          <w:tcPr>
            <w:tcW w:w="9752" w:type="dxa"/>
            <w:gridSpan w:val="2"/>
            <w:tcBorders>
              <w:top w:val="nil"/>
              <w:left w:val="nil"/>
              <w:bottom w:val="nil"/>
              <w:right w:val="nil"/>
            </w:tcBorders>
          </w:tcPr>
          <w:p w14:paraId="1CE52150" w14:textId="77777777" w:rsidR="00732479" w:rsidRPr="00D4359D" w:rsidRDefault="00732479" w:rsidP="00170CCF"/>
        </w:tc>
      </w:tr>
      <w:tr w:rsidR="00732479" w:rsidRPr="00D4359D" w14:paraId="0A8A1706" w14:textId="77777777" w:rsidTr="00170CCF">
        <w:trPr>
          <w:trHeight w:val="240"/>
          <w:jc w:val="center"/>
        </w:trPr>
        <w:tc>
          <w:tcPr>
            <w:tcW w:w="4876" w:type="dxa"/>
            <w:tcBorders>
              <w:top w:val="nil"/>
              <w:left w:val="nil"/>
              <w:bottom w:val="nil"/>
              <w:right w:val="nil"/>
            </w:tcBorders>
          </w:tcPr>
          <w:p w14:paraId="16CDA9A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AF3156E" w14:textId="77777777" w:rsidR="00732479" w:rsidRPr="00D4359D" w:rsidRDefault="00732479" w:rsidP="00170CCF">
            <w:pPr>
              <w:pStyle w:val="AmColumnHeading"/>
            </w:pPr>
            <w:r w:rsidRPr="00D4359D">
              <w:t>Geänderter Text</w:t>
            </w:r>
          </w:p>
        </w:tc>
      </w:tr>
      <w:tr w:rsidR="00732479" w:rsidRPr="00D4359D" w14:paraId="531B56AF" w14:textId="77777777" w:rsidTr="00170CCF">
        <w:trPr>
          <w:jc w:val="center"/>
        </w:trPr>
        <w:tc>
          <w:tcPr>
            <w:tcW w:w="4876" w:type="dxa"/>
            <w:tcBorders>
              <w:top w:val="nil"/>
              <w:left w:val="nil"/>
              <w:bottom w:val="nil"/>
              <w:right w:val="nil"/>
            </w:tcBorders>
          </w:tcPr>
          <w:p w14:paraId="6EA1F09B" w14:textId="77777777" w:rsidR="00732479" w:rsidRPr="00D4359D" w:rsidRDefault="00732479" w:rsidP="00170CCF">
            <w:pPr>
              <w:pStyle w:val="Normal6a"/>
            </w:pPr>
          </w:p>
        </w:tc>
        <w:tc>
          <w:tcPr>
            <w:tcW w:w="4876" w:type="dxa"/>
            <w:tcBorders>
              <w:top w:val="nil"/>
              <w:left w:val="nil"/>
              <w:bottom w:val="nil"/>
              <w:right w:val="nil"/>
            </w:tcBorders>
          </w:tcPr>
          <w:p w14:paraId="559869B0" w14:textId="77777777" w:rsidR="00732479" w:rsidRPr="00D4359D" w:rsidRDefault="00732479" w:rsidP="00170CCF">
            <w:pPr>
              <w:pStyle w:val="Normal6a"/>
            </w:pPr>
            <w:r w:rsidRPr="00D4359D">
              <w:rPr>
                <w:b/>
                <w:i/>
              </w:rPr>
              <w:t>4d.</w:t>
            </w:r>
            <w:r w:rsidRPr="00D4359D">
              <w:tab/>
            </w:r>
            <w:r w:rsidRPr="00D4359D">
              <w:rPr>
                <w:b/>
                <w:i/>
              </w:rPr>
              <w:t>fordert die Mitgliedstaaten nachdrücklich auf, die Menstruationsarmut durch die Bereitstellung kostenloser Menstruationsprodukte an Schulen und Universitäten sowie an öffentlichen Orten zu bekämpfen;</w:t>
            </w:r>
          </w:p>
        </w:tc>
      </w:tr>
    </w:tbl>
    <w:p w14:paraId="5AD957EE"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F0F35ED" w14:textId="77777777" w:rsidR="00732479" w:rsidRPr="00D4359D" w:rsidRDefault="00732479" w:rsidP="00732479">
      <w:r w:rsidRPr="00D4359D">
        <w:rPr>
          <w:rStyle w:val="HideTWBExt"/>
        </w:rPr>
        <w:t>&lt;/Amend&gt;</w:t>
      </w:r>
    </w:p>
    <w:p w14:paraId="23B97F3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258</w:t>
      </w:r>
      <w:r w:rsidRPr="00D4359D">
        <w:rPr>
          <w:rStyle w:val="HideTWBExt"/>
        </w:rPr>
        <w:t>&lt;/NumAm&gt;</w:t>
      </w:r>
    </w:p>
    <w:p w14:paraId="1E51280F"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2A7A9633" w14:textId="77777777" w:rsidR="00732479" w:rsidRPr="00D4359D" w:rsidRDefault="00732479" w:rsidP="00732479">
      <w:pPr>
        <w:pStyle w:val="NormalBold"/>
      </w:pPr>
      <w:r w:rsidRPr="00D4359D">
        <w:rPr>
          <w:rStyle w:val="HideTWBExt"/>
          <w:b w:val="0"/>
        </w:rPr>
        <w:t>&lt;/RepeatBlock-By&gt;</w:t>
      </w:r>
    </w:p>
    <w:p w14:paraId="3BE0F8B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0B19A28" w14:textId="77777777" w:rsidR="00732479" w:rsidRPr="00D4359D" w:rsidRDefault="00732479" w:rsidP="00732479">
      <w:pPr>
        <w:pStyle w:val="NormalBold"/>
      </w:pPr>
      <w:r w:rsidRPr="00D4359D">
        <w:rPr>
          <w:rStyle w:val="HideTWBExt"/>
        </w:rPr>
        <w:t>&lt;Article&gt;</w:t>
      </w:r>
      <w:r w:rsidRPr="00D4359D">
        <w:t>Ziffer 4 e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E9A3F81" w14:textId="77777777" w:rsidTr="00170CCF">
        <w:trPr>
          <w:trHeight w:hRule="exact" w:val="240"/>
          <w:jc w:val="center"/>
        </w:trPr>
        <w:tc>
          <w:tcPr>
            <w:tcW w:w="9752" w:type="dxa"/>
            <w:gridSpan w:val="2"/>
            <w:tcBorders>
              <w:top w:val="nil"/>
              <w:left w:val="nil"/>
              <w:bottom w:val="nil"/>
              <w:right w:val="nil"/>
            </w:tcBorders>
          </w:tcPr>
          <w:p w14:paraId="7873D408" w14:textId="77777777" w:rsidR="00732479" w:rsidRPr="00D4359D" w:rsidRDefault="00732479" w:rsidP="00170CCF"/>
        </w:tc>
      </w:tr>
      <w:tr w:rsidR="00732479" w:rsidRPr="00D4359D" w14:paraId="35FBAFC0" w14:textId="77777777" w:rsidTr="00170CCF">
        <w:trPr>
          <w:trHeight w:val="240"/>
          <w:jc w:val="center"/>
        </w:trPr>
        <w:tc>
          <w:tcPr>
            <w:tcW w:w="4876" w:type="dxa"/>
            <w:tcBorders>
              <w:top w:val="nil"/>
              <w:left w:val="nil"/>
              <w:bottom w:val="nil"/>
              <w:right w:val="nil"/>
            </w:tcBorders>
          </w:tcPr>
          <w:p w14:paraId="4E82F06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04EB17D" w14:textId="77777777" w:rsidR="00732479" w:rsidRPr="00D4359D" w:rsidRDefault="00732479" w:rsidP="00170CCF">
            <w:pPr>
              <w:pStyle w:val="AmColumnHeading"/>
            </w:pPr>
            <w:r w:rsidRPr="00D4359D">
              <w:t>Geänderter Text</w:t>
            </w:r>
          </w:p>
        </w:tc>
      </w:tr>
      <w:tr w:rsidR="00732479" w:rsidRPr="00D4359D" w14:paraId="78AF7E2F" w14:textId="77777777" w:rsidTr="00170CCF">
        <w:trPr>
          <w:jc w:val="center"/>
        </w:trPr>
        <w:tc>
          <w:tcPr>
            <w:tcW w:w="4876" w:type="dxa"/>
            <w:tcBorders>
              <w:top w:val="nil"/>
              <w:left w:val="nil"/>
              <w:bottom w:val="nil"/>
              <w:right w:val="nil"/>
            </w:tcBorders>
          </w:tcPr>
          <w:p w14:paraId="13921A17" w14:textId="77777777" w:rsidR="00732479" w:rsidRPr="00D4359D" w:rsidRDefault="00732479" w:rsidP="00170CCF">
            <w:pPr>
              <w:pStyle w:val="Normal6a"/>
            </w:pPr>
          </w:p>
        </w:tc>
        <w:tc>
          <w:tcPr>
            <w:tcW w:w="4876" w:type="dxa"/>
            <w:tcBorders>
              <w:top w:val="nil"/>
              <w:left w:val="nil"/>
              <w:bottom w:val="nil"/>
              <w:right w:val="nil"/>
            </w:tcBorders>
          </w:tcPr>
          <w:p w14:paraId="66FFA6D1" w14:textId="77777777" w:rsidR="00732479" w:rsidRPr="00D4359D" w:rsidRDefault="00732479" w:rsidP="00170CCF">
            <w:pPr>
              <w:pStyle w:val="Normal6a"/>
            </w:pPr>
            <w:r w:rsidRPr="00D4359D">
              <w:rPr>
                <w:b/>
                <w:i/>
              </w:rPr>
              <w:t>4e.</w:t>
            </w:r>
            <w:r w:rsidRPr="00D4359D">
              <w:tab/>
            </w:r>
            <w:r w:rsidRPr="00D4359D">
              <w:rPr>
                <w:b/>
                <w:i/>
              </w:rPr>
              <w:t xml:space="preserve">fordert die Kommission und die Mitgliedstaaten auf, den Verbraucherschutz und Maßnahmen im Bereich der öffentlichen Gesundheit zu stärken, indem irreführende oder schädliche Beauty-Marketing-Praktiken reguliert werden, für klare </w:t>
            </w:r>
            <w:r w:rsidRPr="00D4359D">
              <w:rPr>
                <w:b/>
                <w:i/>
              </w:rPr>
              <w:lastRenderedPageBreak/>
              <w:t>Gesundheitswarnungen in Bezug auf Risiken im Zusammenhang mit der Exposition gegenüber künstlicher UV-Strahlung und bestimmten kosmetischen Verfahren – insbesondere die Gefahren für die Hautgesundheit wie vorzeitiges Altern, Verbrennungen und erhöhtes Hautkrebsrisiko – gesorgt wird und der Zugang zu Dienstleistungen im Bereich der psychischen Gesundheit und Ernährungsberatung, insbesondere für Jugendliche und junge Frauen, verbessert wird;</w:t>
            </w:r>
          </w:p>
        </w:tc>
      </w:tr>
    </w:tbl>
    <w:p w14:paraId="7F88BE3E"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BF74364" w14:textId="77777777" w:rsidR="00732479" w:rsidRPr="00D4359D" w:rsidRDefault="00732479" w:rsidP="00732479">
      <w:r w:rsidRPr="00D4359D">
        <w:rPr>
          <w:rStyle w:val="HideTWBExt"/>
        </w:rPr>
        <w:t>&lt;/Amend&gt;</w:t>
      </w:r>
    </w:p>
    <w:p w14:paraId="7A378BA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259</w:t>
      </w:r>
      <w:r w:rsidRPr="00D4359D">
        <w:rPr>
          <w:rStyle w:val="HideTWBExt"/>
        </w:rPr>
        <w:t>&lt;/NumAm&gt;</w:t>
      </w:r>
    </w:p>
    <w:p w14:paraId="3FF570AA"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45F01248" w14:textId="77777777" w:rsidR="00732479" w:rsidRPr="00D4359D" w:rsidRDefault="00732479" w:rsidP="00732479">
      <w:pPr>
        <w:pStyle w:val="NormalBold"/>
      </w:pPr>
      <w:r w:rsidRPr="00D4359D">
        <w:rPr>
          <w:rStyle w:val="HideTWBExt"/>
          <w:b w:val="0"/>
        </w:rPr>
        <w:t>&lt;/RepeatBlock-By&gt;</w:t>
      </w:r>
    </w:p>
    <w:p w14:paraId="25FA3CE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BFF6794" w14:textId="77777777" w:rsidR="00732479" w:rsidRPr="00D4359D" w:rsidRDefault="00732479" w:rsidP="00732479">
      <w:pPr>
        <w:pStyle w:val="NormalBold"/>
      </w:pPr>
      <w:r w:rsidRPr="00D4359D">
        <w:rPr>
          <w:rStyle w:val="HideTWBExt"/>
        </w:rPr>
        <w:t>&lt;Article&gt;</w:t>
      </w:r>
      <w:r w:rsidRPr="00D4359D">
        <w:t>Ziffer 4 f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57EB1EE" w14:textId="77777777" w:rsidTr="00170CCF">
        <w:trPr>
          <w:trHeight w:hRule="exact" w:val="240"/>
          <w:jc w:val="center"/>
        </w:trPr>
        <w:tc>
          <w:tcPr>
            <w:tcW w:w="9752" w:type="dxa"/>
            <w:gridSpan w:val="2"/>
            <w:tcBorders>
              <w:top w:val="nil"/>
              <w:left w:val="nil"/>
              <w:bottom w:val="nil"/>
              <w:right w:val="nil"/>
            </w:tcBorders>
          </w:tcPr>
          <w:p w14:paraId="60353D54" w14:textId="77777777" w:rsidR="00732479" w:rsidRPr="00D4359D" w:rsidRDefault="00732479" w:rsidP="00170CCF"/>
        </w:tc>
      </w:tr>
      <w:tr w:rsidR="00732479" w:rsidRPr="00D4359D" w14:paraId="6D42D4A0" w14:textId="77777777" w:rsidTr="00170CCF">
        <w:trPr>
          <w:trHeight w:val="240"/>
          <w:jc w:val="center"/>
        </w:trPr>
        <w:tc>
          <w:tcPr>
            <w:tcW w:w="4876" w:type="dxa"/>
            <w:tcBorders>
              <w:top w:val="nil"/>
              <w:left w:val="nil"/>
              <w:bottom w:val="nil"/>
              <w:right w:val="nil"/>
            </w:tcBorders>
          </w:tcPr>
          <w:p w14:paraId="187CDF5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98FD09D" w14:textId="77777777" w:rsidR="00732479" w:rsidRPr="00D4359D" w:rsidRDefault="00732479" w:rsidP="00170CCF">
            <w:pPr>
              <w:pStyle w:val="AmColumnHeading"/>
            </w:pPr>
            <w:r w:rsidRPr="00D4359D">
              <w:t>Geänderter Text</w:t>
            </w:r>
          </w:p>
        </w:tc>
      </w:tr>
      <w:tr w:rsidR="00732479" w:rsidRPr="00D4359D" w14:paraId="71EBB366" w14:textId="77777777" w:rsidTr="00170CCF">
        <w:trPr>
          <w:jc w:val="center"/>
        </w:trPr>
        <w:tc>
          <w:tcPr>
            <w:tcW w:w="4876" w:type="dxa"/>
            <w:tcBorders>
              <w:top w:val="nil"/>
              <w:left w:val="nil"/>
              <w:bottom w:val="nil"/>
              <w:right w:val="nil"/>
            </w:tcBorders>
          </w:tcPr>
          <w:p w14:paraId="37E3E3CE" w14:textId="77777777" w:rsidR="00732479" w:rsidRPr="00D4359D" w:rsidRDefault="00732479" w:rsidP="00170CCF">
            <w:pPr>
              <w:pStyle w:val="Normal6a"/>
            </w:pPr>
          </w:p>
        </w:tc>
        <w:tc>
          <w:tcPr>
            <w:tcW w:w="4876" w:type="dxa"/>
            <w:tcBorders>
              <w:top w:val="nil"/>
              <w:left w:val="nil"/>
              <w:bottom w:val="nil"/>
              <w:right w:val="nil"/>
            </w:tcBorders>
          </w:tcPr>
          <w:p w14:paraId="3CA71C0B" w14:textId="77777777" w:rsidR="00732479" w:rsidRPr="00D4359D" w:rsidRDefault="00732479" w:rsidP="00170CCF">
            <w:pPr>
              <w:pStyle w:val="Normal6a"/>
            </w:pPr>
            <w:r w:rsidRPr="00D4359D">
              <w:rPr>
                <w:b/>
                <w:i/>
              </w:rPr>
              <w:t>4f.</w:t>
            </w:r>
            <w:r w:rsidRPr="00D4359D">
              <w:tab/>
            </w:r>
            <w:r w:rsidRPr="00D4359D">
              <w:rPr>
                <w:b/>
                <w:i/>
              </w:rPr>
              <w:t>fordert die Kommission und die Mitgliedstaaten auf, Sensibilisierungskampagnen zur Prävention von Essstörungen durchzuführen;</w:t>
            </w:r>
          </w:p>
        </w:tc>
      </w:tr>
    </w:tbl>
    <w:p w14:paraId="7A4E555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A2D3CEE" w14:textId="77777777" w:rsidR="00732479" w:rsidRPr="00D4359D" w:rsidRDefault="00732479" w:rsidP="00732479">
      <w:r w:rsidRPr="00D4359D">
        <w:rPr>
          <w:rStyle w:val="HideTWBExt"/>
        </w:rPr>
        <w:t>&lt;/Amend&gt;</w:t>
      </w:r>
    </w:p>
    <w:p w14:paraId="519B9AC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260</w:t>
      </w:r>
      <w:r w:rsidRPr="00D4359D">
        <w:rPr>
          <w:rStyle w:val="HideTWBExt"/>
        </w:rPr>
        <w:t>&lt;/NumAm&gt;</w:t>
      </w:r>
    </w:p>
    <w:p w14:paraId="598D3EAC"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1AAA34CA" w14:textId="77777777" w:rsidR="00732479" w:rsidRPr="00D4359D" w:rsidRDefault="00732479" w:rsidP="00732479">
      <w:pPr>
        <w:pStyle w:val="NormalBold"/>
      </w:pPr>
      <w:r w:rsidRPr="00D4359D">
        <w:rPr>
          <w:rStyle w:val="HideTWBExt"/>
          <w:b w:val="0"/>
        </w:rPr>
        <w:t>&lt;/RepeatBlock-By&gt;</w:t>
      </w:r>
    </w:p>
    <w:p w14:paraId="0EB7D6D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DBABFF1" w14:textId="77777777" w:rsidR="00732479" w:rsidRPr="00D4359D" w:rsidRDefault="00732479" w:rsidP="00732479">
      <w:pPr>
        <w:pStyle w:val="NormalBold"/>
      </w:pPr>
      <w:r w:rsidRPr="00D4359D">
        <w:rPr>
          <w:rStyle w:val="HideTWBExt"/>
        </w:rPr>
        <w:t>&lt;Article&gt;</w:t>
      </w:r>
      <w:r w:rsidRPr="00D4359D">
        <w:t>Zwischenüberschrift 2</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5CB5BAE" w14:textId="77777777" w:rsidTr="00170CCF">
        <w:trPr>
          <w:trHeight w:hRule="exact" w:val="240"/>
          <w:jc w:val="center"/>
        </w:trPr>
        <w:tc>
          <w:tcPr>
            <w:tcW w:w="9752" w:type="dxa"/>
            <w:gridSpan w:val="2"/>
            <w:tcBorders>
              <w:top w:val="nil"/>
              <w:left w:val="nil"/>
              <w:bottom w:val="nil"/>
              <w:right w:val="nil"/>
            </w:tcBorders>
          </w:tcPr>
          <w:p w14:paraId="40624A5B" w14:textId="77777777" w:rsidR="00732479" w:rsidRPr="00D4359D" w:rsidRDefault="00732479" w:rsidP="00170CCF"/>
        </w:tc>
      </w:tr>
      <w:tr w:rsidR="00732479" w:rsidRPr="00D4359D" w14:paraId="170A4D60" w14:textId="77777777" w:rsidTr="00170CCF">
        <w:trPr>
          <w:trHeight w:val="240"/>
          <w:jc w:val="center"/>
        </w:trPr>
        <w:tc>
          <w:tcPr>
            <w:tcW w:w="4876" w:type="dxa"/>
            <w:tcBorders>
              <w:top w:val="nil"/>
              <w:left w:val="nil"/>
              <w:bottom w:val="nil"/>
              <w:right w:val="nil"/>
            </w:tcBorders>
          </w:tcPr>
          <w:p w14:paraId="3588D4C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D581429" w14:textId="77777777" w:rsidR="00732479" w:rsidRPr="00D4359D" w:rsidRDefault="00732479" w:rsidP="00170CCF">
            <w:pPr>
              <w:pStyle w:val="AmColumnHeading"/>
            </w:pPr>
            <w:r w:rsidRPr="00D4359D">
              <w:t>Geänderter Text</w:t>
            </w:r>
          </w:p>
        </w:tc>
      </w:tr>
      <w:tr w:rsidR="00732479" w:rsidRPr="00D4359D" w14:paraId="72CBE610" w14:textId="77777777" w:rsidTr="00170CCF">
        <w:trPr>
          <w:jc w:val="center"/>
        </w:trPr>
        <w:tc>
          <w:tcPr>
            <w:tcW w:w="4876" w:type="dxa"/>
            <w:tcBorders>
              <w:top w:val="nil"/>
              <w:left w:val="nil"/>
              <w:bottom w:val="nil"/>
              <w:right w:val="nil"/>
            </w:tcBorders>
          </w:tcPr>
          <w:p w14:paraId="0147259C" w14:textId="77777777" w:rsidR="00732479" w:rsidRPr="00D4359D" w:rsidRDefault="00732479" w:rsidP="00170CCF">
            <w:pPr>
              <w:pStyle w:val="Normal6a"/>
            </w:pPr>
            <w:r w:rsidRPr="00D4359D">
              <w:rPr>
                <w:b/>
                <w:i/>
              </w:rPr>
              <w:t>Klinische</w:t>
            </w:r>
            <w:r w:rsidRPr="00D4359D">
              <w:t xml:space="preserve"> Prüfungen</w:t>
            </w:r>
            <w:r w:rsidRPr="00D4359D">
              <w:rPr>
                <w:b/>
                <w:i/>
              </w:rPr>
              <w:t xml:space="preserve"> und Forschung</w:t>
            </w:r>
          </w:p>
        </w:tc>
        <w:tc>
          <w:tcPr>
            <w:tcW w:w="4876" w:type="dxa"/>
            <w:tcBorders>
              <w:top w:val="nil"/>
              <w:left w:val="nil"/>
              <w:bottom w:val="nil"/>
              <w:right w:val="nil"/>
            </w:tcBorders>
          </w:tcPr>
          <w:p w14:paraId="217A7AF6" w14:textId="77777777" w:rsidR="00732479" w:rsidRPr="00D4359D" w:rsidRDefault="00732479" w:rsidP="00170CCF">
            <w:pPr>
              <w:pStyle w:val="Normal6a"/>
            </w:pPr>
            <w:r w:rsidRPr="00D4359D">
              <w:rPr>
                <w:b/>
                <w:i/>
              </w:rPr>
              <w:t>Forschung, einschließlich klinischer</w:t>
            </w:r>
            <w:r w:rsidRPr="00D4359D">
              <w:t xml:space="preserve"> </w:t>
            </w:r>
            <w:r w:rsidRPr="00D4359D">
              <w:lastRenderedPageBreak/>
              <w:t>Prüfungen</w:t>
            </w:r>
          </w:p>
        </w:tc>
      </w:tr>
    </w:tbl>
    <w:p w14:paraId="1345F016"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D182606" w14:textId="77777777" w:rsidR="00732479" w:rsidRPr="00D4359D" w:rsidRDefault="00732479" w:rsidP="00732479">
      <w:r w:rsidRPr="00D4359D">
        <w:rPr>
          <w:rStyle w:val="HideTWBExt"/>
        </w:rPr>
        <w:t>&lt;/Amend&gt;</w:t>
      </w:r>
    </w:p>
    <w:p w14:paraId="72D9BE0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261</w:t>
      </w:r>
      <w:r w:rsidRPr="00D4359D">
        <w:rPr>
          <w:rStyle w:val="HideTWBExt"/>
        </w:rPr>
        <w:t>&lt;/NumAm&gt;</w:t>
      </w:r>
    </w:p>
    <w:p w14:paraId="265B6BA8" w14:textId="77777777" w:rsidR="00732479" w:rsidRPr="00D4359D" w:rsidRDefault="00732479" w:rsidP="00732479">
      <w:pPr>
        <w:pStyle w:val="NormalBold"/>
      </w:pPr>
      <w:r w:rsidRPr="00D4359D">
        <w:rPr>
          <w:rStyle w:val="HideTWBExt"/>
          <w:b w:val="0"/>
        </w:rPr>
        <w:t>&lt;RepeatBlock-By&gt;&lt;Members&gt;</w:t>
      </w:r>
      <w:r w:rsidRPr="00D4359D">
        <w:t>Ewa Kopacz, Elżbieta Katarzyna Łukacijewska, Mirosława Nykiel, Jagna Marczułajtis-Walczak</w:t>
      </w:r>
      <w:r w:rsidRPr="00D4359D">
        <w:rPr>
          <w:rStyle w:val="HideTWBExt"/>
          <w:b w:val="0"/>
        </w:rPr>
        <w:t>&lt;/Members&gt;</w:t>
      </w:r>
    </w:p>
    <w:p w14:paraId="1C3DDB88" w14:textId="77777777" w:rsidR="00732479" w:rsidRPr="00D4359D" w:rsidRDefault="00732479" w:rsidP="00732479">
      <w:pPr>
        <w:pStyle w:val="NormalBold"/>
      </w:pPr>
      <w:r w:rsidRPr="00D4359D">
        <w:rPr>
          <w:rStyle w:val="HideTWBExt"/>
          <w:b w:val="0"/>
        </w:rPr>
        <w:t>&lt;/RepeatBlock-By&gt;</w:t>
      </w:r>
    </w:p>
    <w:p w14:paraId="0C1BBF8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F8F970E" w14:textId="77777777" w:rsidR="00732479" w:rsidRPr="00D4359D" w:rsidRDefault="00732479" w:rsidP="00732479">
      <w:pPr>
        <w:pStyle w:val="NormalBold"/>
      </w:pPr>
      <w:r w:rsidRPr="00D4359D">
        <w:rPr>
          <w:rStyle w:val="HideTWBExt"/>
        </w:rPr>
        <w:t>&lt;Article&gt;</w:t>
      </w:r>
      <w:r w:rsidRPr="00D4359D">
        <w:t>Ziffer 4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70599D6" w14:textId="77777777" w:rsidTr="00170CCF">
        <w:trPr>
          <w:trHeight w:hRule="exact" w:val="240"/>
          <w:jc w:val="center"/>
        </w:trPr>
        <w:tc>
          <w:tcPr>
            <w:tcW w:w="9752" w:type="dxa"/>
            <w:gridSpan w:val="2"/>
            <w:tcBorders>
              <w:top w:val="nil"/>
              <w:left w:val="nil"/>
              <w:bottom w:val="nil"/>
              <w:right w:val="nil"/>
            </w:tcBorders>
          </w:tcPr>
          <w:p w14:paraId="62A2B4F9" w14:textId="77777777" w:rsidR="00732479" w:rsidRPr="00D4359D" w:rsidRDefault="00732479" w:rsidP="00170CCF"/>
        </w:tc>
      </w:tr>
      <w:tr w:rsidR="00732479" w:rsidRPr="00D4359D" w14:paraId="7500A24F" w14:textId="77777777" w:rsidTr="00170CCF">
        <w:trPr>
          <w:trHeight w:val="240"/>
          <w:jc w:val="center"/>
        </w:trPr>
        <w:tc>
          <w:tcPr>
            <w:tcW w:w="4876" w:type="dxa"/>
            <w:tcBorders>
              <w:top w:val="nil"/>
              <w:left w:val="nil"/>
              <w:bottom w:val="nil"/>
              <w:right w:val="nil"/>
            </w:tcBorders>
          </w:tcPr>
          <w:p w14:paraId="4CEB775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04F15B6" w14:textId="77777777" w:rsidR="00732479" w:rsidRPr="00D4359D" w:rsidRDefault="00732479" w:rsidP="00170CCF">
            <w:pPr>
              <w:pStyle w:val="AmColumnHeading"/>
            </w:pPr>
            <w:r w:rsidRPr="00D4359D">
              <w:t>Geänderter Text</w:t>
            </w:r>
          </w:p>
        </w:tc>
      </w:tr>
      <w:tr w:rsidR="00732479" w:rsidRPr="00D4359D" w14:paraId="791E0C7E" w14:textId="77777777" w:rsidTr="00170CCF">
        <w:trPr>
          <w:jc w:val="center"/>
        </w:trPr>
        <w:tc>
          <w:tcPr>
            <w:tcW w:w="4876" w:type="dxa"/>
            <w:tcBorders>
              <w:top w:val="nil"/>
              <w:left w:val="nil"/>
              <w:bottom w:val="nil"/>
              <w:right w:val="nil"/>
            </w:tcBorders>
          </w:tcPr>
          <w:p w14:paraId="345F9D93" w14:textId="77777777" w:rsidR="00732479" w:rsidRPr="00D4359D" w:rsidRDefault="00732479" w:rsidP="00170CCF">
            <w:pPr>
              <w:pStyle w:val="Normal6a"/>
            </w:pPr>
          </w:p>
        </w:tc>
        <w:tc>
          <w:tcPr>
            <w:tcW w:w="4876" w:type="dxa"/>
            <w:tcBorders>
              <w:top w:val="nil"/>
              <w:left w:val="nil"/>
              <w:bottom w:val="nil"/>
              <w:right w:val="nil"/>
            </w:tcBorders>
          </w:tcPr>
          <w:p w14:paraId="532CCF6B" w14:textId="77777777" w:rsidR="00732479" w:rsidRPr="00D4359D" w:rsidRDefault="00732479" w:rsidP="00170CCF">
            <w:pPr>
              <w:pStyle w:val="Normal6a"/>
            </w:pPr>
            <w:r w:rsidRPr="00D4359D">
              <w:rPr>
                <w:b/>
                <w:i/>
              </w:rPr>
              <w:t>4a.</w:t>
            </w:r>
            <w:r w:rsidRPr="00D4359D">
              <w:tab/>
            </w:r>
            <w:r w:rsidRPr="00D4359D">
              <w:rPr>
                <w:b/>
                <w:i/>
              </w:rPr>
              <w:t>weist darauf hin, dass es sich bei der Hashimoto-Krankheit um eine Autoimmunerkrankung handelt, von der Frauen bis zu zehnmal häufiger betroffen sind als Männer;</w:t>
            </w:r>
            <w:r w:rsidRPr="00D4359D">
              <w:t xml:space="preserve"> </w:t>
            </w:r>
            <w:r w:rsidRPr="00D4359D">
              <w:rPr>
                <w:b/>
                <w:i/>
              </w:rPr>
              <w:t>fordert die Kommission auf, Initiativen zur Sensibilisierung der Patienten für die Auswirkungen dieser Erkrankung, insbesondere auf die reproduktive Gesundheit, zu denen Unfruchtbarkeit bei Frauen im gebärfähigen Alter, Fehlgeburten und Frühgeburten gehören, zu unterstützen;</w:t>
            </w:r>
          </w:p>
        </w:tc>
      </w:tr>
    </w:tbl>
    <w:p w14:paraId="10D228B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{PL}</w:t>
      </w:r>
      <w:r w:rsidRPr="00D4359D">
        <w:t>pl</w:t>
      </w:r>
      <w:r w:rsidRPr="00D4359D">
        <w:rPr>
          <w:rStyle w:val="HideTWBExt"/>
        </w:rPr>
        <w:t>&lt;/Original&gt;</w:t>
      </w:r>
    </w:p>
    <w:p w14:paraId="6970164B" w14:textId="77777777" w:rsidR="00732479" w:rsidRPr="00D4359D" w:rsidRDefault="00732479" w:rsidP="00732479">
      <w:r w:rsidRPr="00D4359D">
        <w:rPr>
          <w:rStyle w:val="HideTWBExt"/>
        </w:rPr>
        <w:t>&lt;/Amend&gt;</w:t>
      </w:r>
    </w:p>
    <w:p w14:paraId="72522DFD"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262</w:t>
      </w:r>
      <w:r w:rsidRPr="00D4359D">
        <w:rPr>
          <w:rStyle w:val="HideTWBExt"/>
        </w:rPr>
        <w:t>&lt;/NumAm&gt;</w:t>
      </w:r>
    </w:p>
    <w:p w14:paraId="55BB4822" w14:textId="77777777" w:rsidR="00732479" w:rsidRPr="00D4359D" w:rsidRDefault="00732479" w:rsidP="00732479">
      <w:pPr>
        <w:pStyle w:val="NormalBold"/>
      </w:pPr>
      <w:r w:rsidRPr="00D4359D">
        <w:rPr>
          <w:rStyle w:val="HideTWBExt"/>
          <w:b w:val="0"/>
        </w:rPr>
        <w:t>&lt;RepeatBlock-By&gt;&lt;Members&gt;</w:t>
      </w:r>
      <w:r w:rsidRPr="00D4359D">
        <w:t>Judita Laššáková, Ondřej Dostál, Erik Kaliňák</w:t>
      </w:r>
      <w:r w:rsidRPr="00D4359D">
        <w:rPr>
          <w:rStyle w:val="HideTWBExt"/>
          <w:b w:val="0"/>
        </w:rPr>
        <w:t>&lt;/Members&gt;</w:t>
      </w:r>
    </w:p>
    <w:p w14:paraId="0CCB18B2" w14:textId="77777777" w:rsidR="00732479" w:rsidRPr="00D4359D" w:rsidRDefault="00732479" w:rsidP="00732479">
      <w:pPr>
        <w:pStyle w:val="NormalBold"/>
      </w:pPr>
      <w:r w:rsidRPr="00D4359D">
        <w:rPr>
          <w:rStyle w:val="HideTWBExt"/>
          <w:b w:val="0"/>
        </w:rPr>
        <w:t>&lt;/RepeatBlock-By&gt;</w:t>
      </w:r>
    </w:p>
    <w:p w14:paraId="667F1E0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5B10489" w14:textId="77777777" w:rsidR="00732479" w:rsidRPr="00D4359D" w:rsidRDefault="00732479" w:rsidP="00732479">
      <w:pPr>
        <w:pStyle w:val="NormalBold"/>
      </w:pPr>
      <w:r w:rsidRPr="00D4359D">
        <w:rPr>
          <w:rStyle w:val="HideTWBExt"/>
        </w:rPr>
        <w:t>&lt;Article&gt;</w:t>
      </w:r>
      <w:r w:rsidRPr="00D4359D">
        <w:t>Ziffer 5</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BBD9453" w14:textId="77777777" w:rsidTr="00170CCF">
        <w:trPr>
          <w:trHeight w:hRule="exact" w:val="240"/>
          <w:jc w:val="center"/>
        </w:trPr>
        <w:tc>
          <w:tcPr>
            <w:tcW w:w="9752" w:type="dxa"/>
            <w:gridSpan w:val="2"/>
            <w:tcBorders>
              <w:top w:val="nil"/>
              <w:left w:val="nil"/>
              <w:bottom w:val="nil"/>
              <w:right w:val="nil"/>
            </w:tcBorders>
          </w:tcPr>
          <w:p w14:paraId="6307C280" w14:textId="77777777" w:rsidR="00732479" w:rsidRPr="00D4359D" w:rsidRDefault="00732479" w:rsidP="00170CCF"/>
        </w:tc>
      </w:tr>
      <w:tr w:rsidR="00732479" w:rsidRPr="00D4359D" w14:paraId="27F4F00A" w14:textId="77777777" w:rsidTr="00170CCF">
        <w:trPr>
          <w:trHeight w:val="240"/>
          <w:jc w:val="center"/>
        </w:trPr>
        <w:tc>
          <w:tcPr>
            <w:tcW w:w="4876" w:type="dxa"/>
            <w:tcBorders>
              <w:top w:val="nil"/>
              <w:left w:val="nil"/>
              <w:bottom w:val="nil"/>
              <w:right w:val="nil"/>
            </w:tcBorders>
          </w:tcPr>
          <w:p w14:paraId="72EFF63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AC663F0" w14:textId="77777777" w:rsidR="00732479" w:rsidRPr="00D4359D" w:rsidRDefault="00732479" w:rsidP="00170CCF">
            <w:pPr>
              <w:pStyle w:val="AmColumnHeading"/>
            </w:pPr>
            <w:r w:rsidRPr="00D4359D">
              <w:t>Geänderter Text</w:t>
            </w:r>
          </w:p>
        </w:tc>
      </w:tr>
      <w:tr w:rsidR="00732479" w:rsidRPr="00D4359D" w14:paraId="5B7551E7" w14:textId="77777777" w:rsidTr="00170CCF">
        <w:trPr>
          <w:jc w:val="center"/>
        </w:trPr>
        <w:tc>
          <w:tcPr>
            <w:tcW w:w="4876" w:type="dxa"/>
            <w:tcBorders>
              <w:top w:val="nil"/>
              <w:left w:val="nil"/>
              <w:bottom w:val="nil"/>
              <w:right w:val="nil"/>
            </w:tcBorders>
          </w:tcPr>
          <w:p w14:paraId="7AA9813A" w14:textId="77777777" w:rsidR="00732479" w:rsidRPr="00D4359D" w:rsidRDefault="00732479" w:rsidP="00170CCF">
            <w:pPr>
              <w:pStyle w:val="Normal6a"/>
            </w:pPr>
            <w:r w:rsidRPr="00D4359D">
              <w:rPr>
                <w:b/>
                <w:i/>
              </w:rPr>
              <w:t>5.</w:t>
            </w:r>
            <w:r w:rsidRPr="00D4359D">
              <w:tab/>
            </w:r>
            <w:r w:rsidRPr="00D4359D">
              <w:rPr>
                <w:b/>
                <w:i/>
              </w:rPr>
              <w:t xml:space="preserve">ist besorgt darüber, dass der Frauenanteil bei klinischen Prüfungen trotz Verbesserungen bei der Inklusivität nach wie vor unter dem Männeranteil liegt; betont, dass es in der Phase vor der klinischen Prüfung keine Anforderungen an die Inklusivität gibt und dass die meisten Tierversuche nach wie vor nur an männlichen Tieren der jeweiligen Art </w:t>
            </w:r>
            <w:r w:rsidRPr="00D4359D">
              <w:rPr>
                <w:b/>
                <w:i/>
              </w:rPr>
              <w:lastRenderedPageBreak/>
              <w:t>durchgeführt werden</w:t>
            </w:r>
            <w:r w:rsidRPr="00D4359D">
              <w:rPr>
                <w:b/>
                <w:i/>
                <w:vertAlign w:val="superscript"/>
              </w:rPr>
              <w:t>15</w:t>
            </w:r>
            <w:r w:rsidRPr="00D4359D">
              <w:rPr>
                <w:b/>
                <w:i/>
              </w:rPr>
              <w:t>; fordert die Kommission auf, weitere Maßnahmen einzuführen, um das anhaltende Ungleichgewicht bei der Teilnahme an klinischen Prüfungen zu beheben;</w:t>
            </w:r>
          </w:p>
        </w:tc>
        <w:tc>
          <w:tcPr>
            <w:tcW w:w="4876" w:type="dxa"/>
            <w:tcBorders>
              <w:top w:val="nil"/>
              <w:left w:val="nil"/>
              <w:bottom w:val="nil"/>
              <w:right w:val="nil"/>
            </w:tcBorders>
          </w:tcPr>
          <w:p w14:paraId="53CF86DB" w14:textId="77777777" w:rsidR="00732479" w:rsidRPr="00D4359D" w:rsidRDefault="00732479" w:rsidP="00170CCF">
            <w:pPr>
              <w:pStyle w:val="Normal6a"/>
            </w:pPr>
            <w:r w:rsidRPr="00D4359D">
              <w:rPr>
                <w:b/>
                <w:i/>
              </w:rPr>
              <w:lastRenderedPageBreak/>
              <w:t>entfällt</w:t>
            </w:r>
          </w:p>
        </w:tc>
      </w:tr>
      <w:tr w:rsidR="00732479" w:rsidRPr="00D4359D" w14:paraId="7A925650" w14:textId="77777777" w:rsidTr="00170CCF">
        <w:trPr>
          <w:jc w:val="center"/>
        </w:trPr>
        <w:tc>
          <w:tcPr>
            <w:tcW w:w="4876" w:type="dxa"/>
            <w:tcBorders>
              <w:top w:val="nil"/>
              <w:left w:val="nil"/>
              <w:bottom w:val="nil"/>
              <w:right w:val="nil"/>
            </w:tcBorders>
          </w:tcPr>
          <w:p w14:paraId="3ED3FCA9"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6590AEE4" w14:textId="77777777" w:rsidR="00732479" w:rsidRPr="00D4359D" w:rsidRDefault="00732479" w:rsidP="00170CCF"/>
        </w:tc>
      </w:tr>
      <w:tr w:rsidR="00732479" w:rsidRPr="00D4359D" w14:paraId="18D173A2" w14:textId="77777777" w:rsidTr="00170CCF">
        <w:trPr>
          <w:jc w:val="center"/>
        </w:trPr>
        <w:tc>
          <w:tcPr>
            <w:tcW w:w="4876" w:type="dxa"/>
            <w:tcBorders>
              <w:top w:val="nil"/>
              <w:left w:val="nil"/>
              <w:bottom w:val="nil"/>
              <w:right w:val="nil"/>
            </w:tcBorders>
          </w:tcPr>
          <w:p w14:paraId="5B063412" w14:textId="77777777" w:rsidR="00732479" w:rsidRPr="00D4359D" w:rsidRDefault="00732479" w:rsidP="00170CCF">
            <w:pPr>
              <w:pStyle w:val="Normal6a"/>
            </w:pPr>
            <w:r w:rsidRPr="00D4359D">
              <w:rPr>
                <w:b/>
                <w:i/>
                <w:vertAlign w:val="superscript"/>
              </w:rPr>
              <w:t>15</w:t>
            </w:r>
            <w:r w:rsidRPr="00D4359D">
              <w:t xml:space="preserve"> </w:t>
            </w:r>
            <w:r w:rsidRPr="00D4359D">
              <w:rPr>
                <w:b/>
                <w:i/>
              </w:rPr>
              <w:t>Galea, L. A. M. und Parekh, R. S., „Ending the neglect of women’s health in research“, BMJ, Bd. 381, https://pubmed.ncbi.nlm.nih.gov/37308180/.</w:t>
            </w:r>
          </w:p>
        </w:tc>
        <w:tc>
          <w:tcPr>
            <w:tcW w:w="4876" w:type="dxa"/>
            <w:tcBorders>
              <w:top w:val="nil"/>
              <w:left w:val="nil"/>
              <w:bottom w:val="nil"/>
              <w:right w:val="nil"/>
            </w:tcBorders>
          </w:tcPr>
          <w:p w14:paraId="18087DDE" w14:textId="77777777" w:rsidR="00732479" w:rsidRPr="00D4359D" w:rsidRDefault="00732479" w:rsidP="00170CCF"/>
        </w:tc>
      </w:tr>
    </w:tbl>
    <w:p w14:paraId="364DDA5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3BE99FE" w14:textId="77777777" w:rsidR="00732479" w:rsidRPr="00D4359D" w:rsidRDefault="00732479" w:rsidP="00732479">
      <w:r w:rsidRPr="00D4359D">
        <w:rPr>
          <w:rStyle w:val="HideTWBExt"/>
        </w:rPr>
        <w:t>&lt;/Amend&gt;</w:t>
      </w:r>
    </w:p>
    <w:p w14:paraId="37B8EE2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263</w:t>
      </w:r>
      <w:r w:rsidRPr="00D4359D">
        <w:rPr>
          <w:rStyle w:val="HideTWBExt"/>
        </w:rPr>
        <w:t>&lt;/NumAm&gt;</w:t>
      </w:r>
    </w:p>
    <w:p w14:paraId="4C9653B8"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3E16A118" w14:textId="77777777" w:rsidR="00732479" w:rsidRPr="00D4359D" w:rsidRDefault="00732479" w:rsidP="00732479">
      <w:pPr>
        <w:pStyle w:val="NormalBold"/>
      </w:pPr>
      <w:r w:rsidRPr="00D4359D">
        <w:rPr>
          <w:rStyle w:val="HideTWBExt"/>
          <w:b w:val="0"/>
        </w:rPr>
        <w:t>&lt;/RepeatBlock-By&gt;</w:t>
      </w:r>
    </w:p>
    <w:p w14:paraId="052EFB1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663BEB4" w14:textId="77777777" w:rsidR="00732479" w:rsidRPr="00D4359D" w:rsidRDefault="00732479" w:rsidP="00732479">
      <w:pPr>
        <w:pStyle w:val="NormalBold"/>
      </w:pPr>
      <w:r w:rsidRPr="00D4359D">
        <w:rPr>
          <w:rStyle w:val="HideTWBExt"/>
        </w:rPr>
        <w:t>&lt;Article&gt;</w:t>
      </w:r>
      <w:r w:rsidRPr="00D4359D">
        <w:t>Ziffer 5</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E04E0B2" w14:textId="77777777" w:rsidTr="00170CCF">
        <w:trPr>
          <w:trHeight w:hRule="exact" w:val="240"/>
          <w:jc w:val="center"/>
        </w:trPr>
        <w:tc>
          <w:tcPr>
            <w:tcW w:w="9752" w:type="dxa"/>
            <w:gridSpan w:val="2"/>
            <w:tcBorders>
              <w:top w:val="nil"/>
              <w:left w:val="nil"/>
              <w:bottom w:val="nil"/>
              <w:right w:val="nil"/>
            </w:tcBorders>
          </w:tcPr>
          <w:p w14:paraId="6B97EA50" w14:textId="77777777" w:rsidR="00732479" w:rsidRPr="00D4359D" w:rsidRDefault="00732479" w:rsidP="00170CCF"/>
        </w:tc>
      </w:tr>
      <w:tr w:rsidR="00732479" w:rsidRPr="00D4359D" w14:paraId="3565EF17" w14:textId="77777777" w:rsidTr="00170CCF">
        <w:trPr>
          <w:trHeight w:val="240"/>
          <w:jc w:val="center"/>
        </w:trPr>
        <w:tc>
          <w:tcPr>
            <w:tcW w:w="4876" w:type="dxa"/>
            <w:tcBorders>
              <w:top w:val="nil"/>
              <w:left w:val="nil"/>
              <w:bottom w:val="nil"/>
              <w:right w:val="nil"/>
            </w:tcBorders>
          </w:tcPr>
          <w:p w14:paraId="5C2CDA3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FBC49BF" w14:textId="77777777" w:rsidR="00732479" w:rsidRPr="00D4359D" w:rsidRDefault="00732479" w:rsidP="00170CCF">
            <w:pPr>
              <w:pStyle w:val="AmColumnHeading"/>
            </w:pPr>
            <w:r w:rsidRPr="00D4359D">
              <w:t>Geänderter Text</w:t>
            </w:r>
          </w:p>
        </w:tc>
      </w:tr>
      <w:tr w:rsidR="00732479" w:rsidRPr="00D4359D" w14:paraId="375F39C6" w14:textId="77777777" w:rsidTr="00170CCF">
        <w:trPr>
          <w:jc w:val="center"/>
        </w:trPr>
        <w:tc>
          <w:tcPr>
            <w:tcW w:w="4876" w:type="dxa"/>
            <w:tcBorders>
              <w:top w:val="nil"/>
              <w:left w:val="nil"/>
              <w:bottom w:val="nil"/>
              <w:right w:val="nil"/>
            </w:tcBorders>
          </w:tcPr>
          <w:p w14:paraId="229222DE" w14:textId="77777777" w:rsidR="00732479" w:rsidRPr="00D4359D" w:rsidRDefault="00732479" w:rsidP="00170CCF">
            <w:pPr>
              <w:pStyle w:val="Normal6a"/>
            </w:pPr>
            <w:r w:rsidRPr="00D4359D">
              <w:t>5.</w:t>
            </w:r>
            <w:r w:rsidRPr="00D4359D">
              <w:tab/>
              <w:t>ist besorgt darüber, dass der Frauenanteil bei klinischen Prüfungen trotz Verbesserungen bei der Inklusivität nach wie vor unter dem Männeranteil liegt; betont, dass es in der Phase vor der klinischen Prüfung keine Anforderungen an die Inklusivität gibt und dass die meisten Tierversuche nach wie vor nur an männlichen Tieren der jeweiligen Art durchgeführt werden</w:t>
            </w:r>
            <w:r w:rsidRPr="00D4359D">
              <w:rPr>
                <w:vertAlign w:val="superscript"/>
              </w:rPr>
              <w:t>15</w:t>
            </w:r>
            <w:r w:rsidRPr="00D4359D">
              <w:t>; fordert die Kommission auf, weitere Maßnahmen einzuführen, um das anhaltende Ungleichgewicht bei der Teilnahme an klinischen Prüfungen zu beheben;</w:t>
            </w:r>
          </w:p>
        </w:tc>
        <w:tc>
          <w:tcPr>
            <w:tcW w:w="4876" w:type="dxa"/>
            <w:tcBorders>
              <w:top w:val="nil"/>
              <w:left w:val="nil"/>
              <w:bottom w:val="nil"/>
              <w:right w:val="nil"/>
            </w:tcBorders>
          </w:tcPr>
          <w:p w14:paraId="5B506C7F" w14:textId="77777777" w:rsidR="00732479" w:rsidRPr="00D4359D" w:rsidRDefault="00732479" w:rsidP="00170CCF">
            <w:pPr>
              <w:pStyle w:val="Normal6a"/>
            </w:pPr>
            <w:r w:rsidRPr="00D4359D">
              <w:t>5.</w:t>
            </w:r>
            <w:r w:rsidRPr="00D4359D">
              <w:tab/>
              <w:t>ist besorgt darüber, dass der Frauenanteil bei klinischen Prüfungen trotz Verbesserungen bei der Inklusivität nach wie vor unter dem Männeranteil liegt; betont, dass es in der Phase vor der klinischen Prüfung keine Anforderungen an die Inklusivität gibt und dass die meisten Tierversuche nach wie vor nur an männlichen Tieren der jeweiligen Art durchgeführt werden</w:t>
            </w:r>
            <w:r w:rsidRPr="00D4359D">
              <w:rPr>
                <w:vertAlign w:val="superscript"/>
              </w:rPr>
              <w:t>15</w:t>
            </w:r>
            <w:r w:rsidRPr="00D4359D">
              <w:rPr>
                <w:b/>
                <w:i/>
              </w:rPr>
              <w:t>; nimmt zur Kenntnis, dass es keine formalen Leitlinien für die Behandlung von Erkrankungen und Beschwerden wie atopischer Dermatitis in der Zeit vor der Empfängnis sowie während der Schwangerschaft und Stillzeit gibt, da schwangere Frauen von klinischen Prüfungen ausgeschlossen sind; betont, dass den Unterschieden in Bezug auf hormonelle Schwankungen, Lebensphasen und Begleiterkrankungen Rechnung getragen werden muss</w:t>
            </w:r>
            <w:r w:rsidRPr="00D4359D">
              <w:t xml:space="preserve">; fordert </w:t>
            </w:r>
            <w:r w:rsidRPr="00D4359D">
              <w:lastRenderedPageBreak/>
              <w:t>die Kommission auf, weitere Maßnahmen einzuführen, um das anhaltende Ungleichgewicht bei der Teilnahme an klinischen Prüfungen zu beheben;</w:t>
            </w:r>
          </w:p>
        </w:tc>
      </w:tr>
      <w:tr w:rsidR="00732479" w:rsidRPr="00D4359D" w14:paraId="6F1A5CB5" w14:textId="77777777" w:rsidTr="00170CCF">
        <w:trPr>
          <w:jc w:val="center"/>
        </w:trPr>
        <w:tc>
          <w:tcPr>
            <w:tcW w:w="4876" w:type="dxa"/>
            <w:tcBorders>
              <w:top w:val="nil"/>
              <w:left w:val="nil"/>
              <w:bottom w:val="nil"/>
              <w:right w:val="nil"/>
            </w:tcBorders>
          </w:tcPr>
          <w:p w14:paraId="5B384183" w14:textId="77777777" w:rsidR="00732479" w:rsidRPr="00D4359D" w:rsidRDefault="00732479" w:rsidP="00170CCF">
            <w:pPr>
              <w:pStyle w:val="Normal6a"/>
            </w:pPr>
            <w:r w:rsidRPr="00D4359D">
              <w:rPr>
                <w:b/>
                <w:i/>
              </w:rPr>
              <w:lastRenderedPageBreak/>
              <w:t>_________________</w:t>
            </w:r>
          </w:p>
        </w:tc>
        <w:tc>
          <w:tcPr>
            <w:tcW w:w="4876" w:type="dxa"/>
            <w:tcBorders>
              <w:top w:val="nil"/>
              <w:left w:val="nil"/>
              <w:bottom w:val="nil"/>
              <w:right w:val="nil"/>
            </w:tcBorders>
          </w:tcPr>
          <w:p w14:paraId="18361D9A" w14:textId="77777777" w:rsidR="00732479" w:rsidRPr="00D4359D" w:rsidRDefault="00732479" w:rsidP="00170CCF">
            <w:pPr>
              <w:pStyle w:val="Normal6a"/>
            </w:pPr>
            <w:r w:rsidRPr="00D4359D">
              <w:rPr>
                <w:b/>
                <w:i/>
              </w:rPr>
              <w:t>_________________</w:t>
            </w:r>
          </w:p>
        </w:tc>
      </w:tr>
      <w:tr w:rsidR="00732479" w:rsidRPr="00D4359D" w14:paraId="06724EB5" w14:textId="77777777" w:rsidTr="00170CCF">
        <w:trPr>
          <w:jc w:val="center"/>
        </w:trPr>
        <w:tc>
          <w:tcPr>
            <w:tcW w:w="4876" w:type="dxa"/>
            <w:tcBorders>
              <w:top w:val="nil"/>
              <w:left w:val="nil"/>
              <w:bottom w:val="nil"/>
              <w:right w:val="nil"/>
            </w:tcBorders>
          </w:tcPr>
          <w:p w14:paraId="61637BB2" w14:textId="77777777" w:rsidR="00732479" w:rsidRPr="00D4359D" w:rsidRDefault="00732479" w:rsidP="00170CCF">
            <w:pPr>
              <w:pStyle w:val="Normal6a"/>
            </w:pPr>
            <w:r w:rsidRPr="00D4359D">
              <w:rPr>
                <w:vertAlign w:val="superscript"/>
              </w:rPr>
              <w:t>15</w:t>
            </w:r>
            <w:r w:rsidRPr="00D4359D">
              <w:t xml:space="preserve"> Galea, L. A. M. und Parekh, R. S., „Ending the neglect of women’s health in research“, BMJ, Bd. 381, https://pubmed.ncbi.nlm.nih.gov/37308180/.</w:t>
            </w:r>
          </w:p>
        </w:tc>
        <w:tc>
          <w:tcPr>
            <w:tcW w:w="4876" w:type="dxa"/>
            <w:tcBorders>
              <w:top w:val="nil"/>
              <w:left w:val="nil"/>
              <w:bottom w:val="nil"/>
              <w:right w:val="nil"/>
            </w:tcBorders>
          </w:tcPr>
          <w:p w14:paraId="408D43E4" w14:textId="77777777" w:rsidR="00732479" w:rsidRPr="00D4359D" w:rsidRDefault="00732479" w:rsidP="00170CCF">
            <w:pPr>
              <w:pStyle w:val="Normal6a"/>
            </w:pPr>
            <w:r w:rsidRPr="00D4359D">
              <w:rPr>
                <w:vertAlign w:val="superscript"/>
              </w:rPr>
              <w:t>15</w:t>
            </w:r>
            <w:r w:rsidRPr="00D4359D">
              <w:t xml:space="preserve"> Galea, L. A. M. und Parekh, R. S., „Ending the neglect of women’s health in research“, BMJ, Bd. 381, https://pubmed.ncbi.nlm.nih.gov/37308180/.</w:t>
            </w:r>
          </w:p>
        </w:tc>
      </w:tr>
    </w:tbl>
    <w:p w14:paraId="6A42372A"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94B360E" w14:textId="77777777" w:rsidR="00732479" w:rsidRPr="00D4359D" w:rsidRDefault="00732479" w:rsidP="00732479">
      <w:r w:rsidRPr="00D4359D">
        <w:rPr>
          <w:rStyle w:val="HideTWBExt"/>
        </w:rPr>
        <w:t>&lt;/Amend&gt;</w:t>
      </w:r>
    </w:p>
    <w:p w14:paraId="581F9A3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264</w:t>
      </w:r>
      <w:r w:rsidRPr="00D4359D">
        <w:rPr>
          <w:rStyle w:val="HideTWBExt"/>
        </w:rPr>
        <w:t>&lt;/NumAm&gt;</w:t>
      </w:r>
    </w:p>
    <w:p w14:paraId="4F6BAC75"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70C3F019" w14:textId="77777777" w:rsidR="00732479" w:rsidRPr="00D4359D" w:rsidRDefault="00732479" w:rsidP="00732479">
      <w:pPr>
        <w:pStyle w:val="NormalBold"/>
      </w:pPr>
      <w:r w:rsidRPr="00D4359D">
        <w:rPr>
          <w:rStyle w:val="HideTWBExt"/>
          <w:b w:val="0"/>
        </w:rPr>
        <w:t>&lt;/RepeatBlock-By&gt;</w:t>
      </w:r>
    </w:p>
    <w:p w14:paraId="27DEE8F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D9D2022" w14:textId="77777777" w:rsidR="00732479" w:rsidRPr="00D4359D" w:rsidRDefault="00732479" w:rsidP="00732479">
      <w:pPr>
        <w:pStyle w:val="NormalBold"/>
      </w:pPr>
      <w:r w:rsidRPr="00D4359D">
        <w:rPr>
          <w:rStyle w:val="HideTWBExt"/>
        </w:rPr>
        <w:t>&lt;Article&gt;</w:t>
      </w:r>
      <w:r w:rsidRPr="00D4359D">
        <w:t>Ziffer 5</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6E008E2" w14:textId="77777777" w:rsidTr="00170CCF">
        <w:trPr>
          <w:trHeight w:hRule="exact" w:val="240"/>
          <w:jc w:val="center"/>
        </w:trPr>
        <w:tc>
          <w:tcPr>
            <w:tcW w:w="9752" w:type="dxa"/>
            <w:gridSpan w:val="2"/>
            <w:tcBorders>
              <w:top w:val="nil"/>
              <w:left w:val="nil"/>
              <w:bottom w:val="nil"/>
              <w:right w:val="nil"/>
            </w:tcBorders>
          </w:tcPr>
          <w:p w14:paraId="7FE6733E" w14:textId="77777777" w:rsidR="00732479" w:rsidRPr="00D4359D" w:rsidRDefault="00732479" w:rsidP="00170CCF"/>
        </w:tc>
      </w:tr>
      <w:tr w:rsidR="00732479" w:rsidRPr="00D4359D" w14:paraId="03CE5634" w14:textId="77777777" w:rsidTr="00170CCF">
        <w:trPr>
          <w:trHeight w:val="240"/>
          <w:jc w:val="center"/>
        </w:trPr>
        <w:tc>
          <w:tcPr>
            <w:tcW w:w="4876" w:type="dxa"/>
            <w:tcBorders>
              <w:top w:val="nil"/>
              <w:left w:val="nil"/>
              <w:bottom w:val="nil"/>
              <w:right w:val="nil"/>
            </w:tcBorders>
          </w:tcPr>
          <w:p w14:paraId="1BC1AD9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02CDAAF" w14:textId="77777777" w:rsidR="00732479" w:rsidRPr="00D4359D" w:rsidRDefault="00732479" w:rsidP="00170CCF">
            <w:pPr>
              <w:pStyle w:val="AmColumnHeading"/>
            </w:pPr>
            <w:r w:rsidRPr="00D4359D">
              <w:t>Geänderter Text</w:t>
            </w:r>
          </w:p>
        </w:tc>
      </w:tr>
      <w:tr w:rsidR="00732479" w:rsidRPr="00D4359D" w14:paraId="0ED9FDFC" w14:textId="77777777" w:rsidTr="00170CCF">
        <w:trPr>
          <w:jc w:val="center"/>
        </w:trPr>
        <w:tc>
          <w:tcPr>
            <w:tcW w:w="4876" w:type="dxa"/>
            <w:tcBorders>
              <w:top w:val="nil"/>
              <w:left w:val="nil"/>
              <w:bottom w:val="nil"/>
              <w:right w:val="nil"/>
            </w:tcBorders>
          </w:tcPr>
          <w:p w14:paraId="1DCDA84A" w14:textId="77777777" w:rsidR="00732479" w:rsidRPr="00D4359D" w:rsidRDefault="00732479" w:rsidP="00170CCF">
            <w:pPr>
              <w:pStyle w:val="Normal6a"/>
            </w:pPr>
            <w:r w:rsidRPr="00D4359D">
              <w:t>5.</w:t>
            </w:r>
            <w:r w:rsidRPr="00D4359D">
              <w:tab/>
              <w:t>ist besorgt darüber, dass der Frauenanteil bei klinischen Prüfungen trotz Verbesserungen bei der</w:t>
            </w:r>
            <w:r w:rsidRPr="00D4359D">
              <w:rPr>
                <w:b/>
                <w:i/>
              </w:rPr>
              <w:t xml:space="preserve"> Inklusivität</w:t>
            </w:r>
            <w:r w:rsidRPr="00D4359D">
              <w:t xml:space="preserve"> nach wie vor</w:t>
            </w:r>
            <w:r w:rsidRPr="00D4359D">
              <w:rPr>
                <w:b/>
                <w:i/>
              </w:rPr>
              <w:t xml:space="preserve"> unter dem</w:t>
            </w:r>
            <w:r w:rsidRPr="00D4359D">
              <w:t xml:space="preserve"> Männeranteil</w:t>
            </w:r>
            <w:r w:rsidRPr="00D4359D">
              <w:rPr>
                <w:b/>
                <w:i/>
              </w:rPr>
              <w:t xml:space="preserve"> liegt</w:t>
            </w:r>
            <w:r w:rsidRPr="00D4359D">
              <w:t xml:space="preserve">; </w:t>
            </w:r>
            <w:r w:rsidRPr="00D4359D">
              <w:rPr>
                <w:b/>
                <w:i/>
              </w:rPr>
              <w:t>betont, dass es in der Phase vor der klinischen Prüfung keine Anforderungen an die Inklusivität gibt und dass die meisten Tierversuche nach wie vor nur an männlichen Tieren der jeweiligen Art durchgeführt werden</w:t>
            </w:r>
            <w:r w:rsidRPr="00D4359D">
              <w:rPr>
                <w:b/>
                <w:i/>
                <w:vertAlign w:val="superscript"/>
              </w:rPr>
              <w:t>15</w:t>
            </w:r>
            <w:r w:rsidRPr="00D4359D">
              <w:rPr>
                <w:b/>
                <w:i/>
              </w:rPr>
              <w:t>; fordert die Kommission auf, weitere Maßnahmen einzuführen, um das anhaltende Ungleichgewicht bei der Teilnahme an klinischen Prüfungen zu beheben;</w:t>
            </w:r>
          </w:p>
        </w:tc>
        <w:tc>
          <w:tcPr>
            <w:tcW w:w="4876" w:type="dxa"/>
            <w:tcBorders>
              <w:top w:val="nil"/>
              <w:left w:val="nil"/>
              <w:bottom w:val="nil"/>
              <w:right w:val="nil"/>
            </w:tcBorders>
          </w:tcPr>
          <w:p w14:paraId="75BDD67A" w14:textId="77777777" w:rsidR="00732479" w:rsidRPr="00D4359D" w:rsidRDefault="00732479" w:rsidP="00170CCF">
            <w:pPr>
              <w:pStyle w:val="Normal6a"/>
            </w:pPr>
            <w:r w:rsidRPr="00D4359D">
              <w:t>5.</w:t>
            </w:r>
            <w:r w:rsidRPr="00D4359D">
              <w:tab/>
              <w:t>ist besorgt darüber, dass der Frauenanteil bei klinischen Prüfungen trotz Verbesserungen bei der</w:t>
            </w:r>
            <w:r w:rsidRPr="00D4359D">
              <w:rPr>
                <w:b/>
                <w:i/>
              </w:rPr>
              <w:t xml:space="preserve"> Einbeziehung von Frauen</w:t>
            </w:r>
            <w:r w:rsidRPr="00D4359D">
              <w:t xml:space="preserve"> nach wie vor</w:t>
            </w:r>
            <w:r w:rsidRPr="00D4359D">
              <w:rPr>
                <w:b/>
                <w:i/>
              </w:rPr>
              <w:t xml:space="preserve"> geringer ist als der</w:t>
            </w:r>
            <w:r w:rsidRPr="00D4359D">
              <w:t xml:space="preserve"> Männeranteil;</w:t>
            </w:r>
          </w:p>
        </w:tc>
      </w:tr>
      <w:tr w:rsidR="00732479" w:rsidRPr="00D4359D" w14:paraId="1444BEFF" w14:textId="77777777" w:rsidTr="00170CCF">
        <w:trPr>
          <w:jc w:val="center"/>
        </w:trPr>
        <w:tc>
          <w:tcPr>
            <w:tcW w:w="4876" w:type="dxa"/>
            <w:tcBorders>
              <w:top w:val="nil"/>
              <w:left w:val="nil"/>
              <w:bottom w:val="nil"/>
              <w:right w:val="nil"/>
            </w:tcBorders>
          </w:tcPr>
          <w:p w14:paraId="5BF1632B"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5676526B" w14:textId="77777777" w:rsidR="00732479" w:rsidRPr="00D4359D" w:rsidRDefault="00732479" w:rsidP="00170CCF"/>
        </w:tc>
      </w:tr>
      <w:tr w:rsidR="00732479" w:rsidRPr="00D4359D" w14:paraId="69313CA1" w14:textId="77777777" w:rsidTr="00170CCF">
        <w:trPr>
          <w:jc w:val="center"/>
        </w:trPr>
        <w:tc>
          <w:tcPr>
            <w:tcW w:w="4876" w:type="dxa"/>
            <w:tcBorders>
              <w:top w:val="nil"/>
              <w:left w:val="nil"/>
              <w:bottom w:val="nil"/>
              <w:right w:val="nil"/>
            </w:tcBorders>
          </w:tcPr>
          <w:p w14:paraId="2C5FF43C" w14:textId="77777777" w:rsidR="00732479" w:rsidRPr="00D4359D" w:rsidRDefault="00732479" w:rsidP="00170CCF">
            <w:pPr>
              <w:pStyle w:val="Normal6a"/>
            </w:pPr>
            <w:r w:rsidRPr="00D4359D">
              <w:rPr>
                <w:b/>
                <w:i/>
                <w:vertAlign w:val="superscript"/>
              </w:rPr>
              <w:t>15</w:t>
            </w:r>
            <w:r w:rsidRPr="00D4359D">
              <w:t xml:space="preserve"> </w:t>
            </w:r>
            <w:r w:rsidRPr="00D4359D">
              <w:rPr>
                <w:b/>
                <w:i/>
              </w:rPr>
              <w:t>Galea, L. A. M. und Parekh, R. S., „Ending the neglect of women’s health in research“, BMJ, Bd. 381, https://pubmed.ncbi.nlm.nih.gov/37308180/.</w:t>
            </w:r>
          </w:p>
        </w:tc>
        <w:tc>
          <w:tcPr>
            <w:tcW w:w="4876" w:type="dxa"/>
            <w:tcBorders>
              <w:top w:val="nil"/>
              <w:left w:val="nil"/>
              <w:bottom w:val="nil"/>
              <w:right w:val="nil"/>
            </w:tcBorders>
          </w:tcPr>
          <w:p w14:paraId="78297317" w14:textId="77777777" w:rsidR="00732479" w:rsidRPr="00D4359D" w:rsidRDefault="00732479" w:rsidP="00170CCF"/>
        </w:tc>
      </w:tr>
    </w:tbl>
    <w:p w14:paraId="20EFCF5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AF146AC" w14:textId="77777777" w:rsidR="00732479" w:rsidRPr="00D4359D" w:rsidRDefault="00732479" w:rsidP="00732479">
      <w:r w:rsidRPr="00D4359D">
        <w:rPr>
          <w:rStyle w:val="HideTWBExt"/>
        </w:rPr>
        <w:lastRenderedPageBreak/>
        <w:t>&lt;/Amend&gt;</w:t>
      </w:r>
    </w:p>
    <w:p w14:paraId="6430C8B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265</w:t>
      </w:r>
      <w:r w:rsidRPr="00D4359D">
        <w:rPr>
          <w:rStyle w:val="HideTWBExt"/>
        </w:rPr>
        <w:t>&lt;/NumAm&gt;</w:t>
      </w:r>
    </w:p>
    <w:p w14:paraId="3E9150A0"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67CEE7C9" w14:textId="77777777" w:rsidR="00732479" w:rsidRPr="00D4359D" w:rsidRDefault="00732479" w:rsidP="00732479">
      <w:pPr>
        <w:pStyle w:val="NormalBold"/>
      </w:pPr>
      <w:r w:rsidRPr="00D4359D">
        <w:rPr>
          <w:rStyle w:val="HideTWBExt"/>
          <w:b w:val="0"/>
        </w:rPr>
        <w:t>&lt;/RepeatBlock-By&gt;</w:t>
      </w:r>
    </w:p>
    <w:p w14:paraId="079EE5C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5E2FD3A" w14:textId="77777777" w:rsidR="00732479" w:rsidRPr="00D4359D" w:rsidRDefault="00732479" w:rsidP="00732479">
      <w:pPr>
        <w:pStyle w:val="NormalBold"/>
      </w:pPr>
      <w:r w:rsidRPr="00D4359D">
        <w:rPr>
          <w:rStyle w:val="HideTWBExt"/>
        </w:rPr>
        <w:t>&lt;Article&gt;</w:t>
      </w:r>
      <w:r w:rsidRPr="00D4359D">
        <w:t>Ziffer 5</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25FB43F" w14:textId="77777777" w:rsidTr="00170CCF">
        <w:trPr>
          <w:trHeight w:hRule="exact" w:val="240"/>
          <w:jc w:val="center"/>
        </w:trPr>
        <w:tc>
          <w:tcPr>
            <w:tcW w:w="9752" w:type="dxa"/>
            <w:gridSpan w:val="2"/>
            <w:tcBorders>
              <w:top w:val="nil"/>
              <w:left w:val="nil"/>
              <w:bottom w:val="nil"/>
              <w:right w:val="nil"/>
            </w:tcBorders>
          </w:tcPr>
          <w:p w14:paraId="2019A1C5" w14:textId="77777777" w:rsidR="00732479" w:rsidRPr="00D4359D" w:rsidRDefault="00732479" w:rsidP="00170CCF"/>
        </w:tc>
      </w:tr>
      <w:tr w:rsidR="00732479" w:rsidRPr="00D4359D" w14:paraId="382DDD06" w14:textId="77777777" w:rsidTr="00170CCF">
        <w:trPr>
          <w:trHeight w:val="240"/>
          <w:jc w:val="center"/>
        </w:trPr>
        <w:tc>
          <w:tcPr>
            <w:tcW w:w="4876" w:type="dxa"/>
            <w:tcBorders>
              <w:top w:val="nil"/>
              <w:left w:val="nil"/>
              <w:bottom w:val="nil"/>
              <w:right w:val="nil"/>
            </w:tcBorders>
          </w:tcPr>
          <w:p w14:paraId="7C9298C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EFBAD23" w14:textId="77777777" w:rsidR="00732479" w:rsidRPr="00D4359D" w:rsidRDefault="00732479" w:rsidP="00170CCF">
            <w:pPr>
              <w:pStyle w:val="AmColumnHeading"/>
            </w:pPr>
            <w:r w:rsidRPr="00D4359D">
              <w:t>Geänderter Text</w:t>
            </w:r>
          </w:p>
        </w:tc>
      </w:tr>
      <w:tr w:rsidR="00732479" w:rsidRPr="00D4359D" w14:paraId="0C260BD2" w14:textId="77777777" w:rsidTr="00170CCF">
        <w:trPr>
          <w:jc w:val="center"/>
        </w:trPr>
        <w:tc>
          <w:tcPr>
            <w:tcW w:w="4876" w:type="dxa"/>
            <w:tcBorders>
              <w:top w:val="nil"/>
              <w:left w:val="nil"/>
              <w:bottom w:val="nil"/>
              <w:right w:val="nil"/>
            </w:tcBorders>
          </w:tcPr>
          <w:p w14:paraId="528509B1" w14:textId="77777777" w:rsidR="00732479" w:rsidRPr="00D4359D" w:rsidRDefault="00732479" w:rsidP="00170CCF">
            <w:pPr>
              <w:pStyle w:val="Normal6a"/>
            </w:pPr>
            <w:r w:rsidRPr="00D4359D">
              <w:t>5.</w:t>
            </w:r>
            <w:r w:rsidRPr="00D4359D">
              <w:tab/>
              <w:t>ist besorgt darüber, dass der</w:t>
            </w:r>
            <w:r w:rsidRPr="00D4359D">
              <w:rPr>
                <w:b/>
                <w:i/>
              </w:rPr>
              <w:t xml:space="preserve"> Frauenanteil</w:t>
            </w:r>
            <w:r w:rsidRPr="00D4359D">
              <w:t xml:space="preserve"> bei klinischen Prüfungen trotz Verbesserungen bei der Inklusivität nach wie vor unter dem Männeranteil liegt; betont, dass es in der Phase vor der klinischen Prüfung keine Anforderungen an die Inklusivität gibt und dass die meisten Tierversuche nach wie vor nur an männlichen Tieren der jeweiligen Art durchgeführt werden</w:t>
            </w:r>
            <w:r w:rsidRPr="00D4359D">
              <w:rPr>
                <w:vertAlign w:val="superscript"/>
              </w:rPr>
              <w:t>15</w:t>
            </w:r>
            <w:r w:rsidRPr="00D4359D">
              <w:t>; fordert die Kommission auf,</w:t>
            </w:r>
            <w:r w:rsidRPr="00D4359D">
              <w:rPr>
                <w:b/>
                <w:i/>
              </w:rPr>
              <w:t xml:space="preserve"> weitere Maßnahmen</w:t>
            </w:r>
            <w:r w:rsidRPr="00D4359D">
              <w:t xml:space="preserve"> einzuführen, um das anhaltende Ungleichgewicht bei der Teilnahme an klinischen Prüfungen zu beheben;</w:t>
            </w:r>
          </w:p>
        </w:tc>
        <w:tc>
          <w:tcPr>
            <w:tcW w:w="4876" w:type="dxa"/>
            <w:tcBorders>
              <w:top w:val="nil"/>
              <w:left w:val="nil"/>
              <w:bottom w:val="nil"/>
              <w:right w:val="nil"/>
            </w:tcBorders>
          </w:tcPr>
          <w:p w14:paraId="54D1B553" w14:textId="77777777" w:rsidR="00732479" w:rsidRPr="00D4359D" w:rsidRDefault="00732479" w:rsidP="00170CCF">
            <w:pPr>
              <w:pStyle w:val="Normal6a"/>
            </w:pPr>
            <w:r w:rsidRPr="00D4359D">
              <w:t>5.</w:t>
            </w:r>
            <w:r w:rsidRPr="00D4359D">
              <w:tab/>
              <w:t>ist besorgt darüber, dass der</w:t>
            </w:r>
            <w:r w:rsidRPr="00D4359D">
              <w:rPr>
                <w:b/>
                <w:i/>
              </w:rPr>
              <w:t xml:space="preserve"> Anteil der Frauen, Transgender-Personen und nichtbinären Personen</w:t>
            </w:r>
            <w:r w:rsidRPr="00D4359D">
              <w:t xml:space="preserve"> bei klinischen Prüfungen trotz Verbesserungen bei der Inklusivität nach wie vor unter dem Männeranteil liegt; betont, dass es in der Phase vor der klinischen Prüfung keine Anforderungen an die Inklusivität gibt und dass die meisten Tierversuche nach wie vor nur an männlichen Tieren der jeweiligen Art durchgeführt werden</w:t>
            </w:r>
            <w:r w:rsidRPr="00D4359D">
              <w:rPr>
                <w:vertAlign w:val="superscript"/>
              </w:rPr>
              <w:t>15</w:t>
            </w:r>
            <w:r w:rsidRPr="00D4359D">
              <w:t>; fordert die Kommission auf,</w:t>
            </w:r>
            <w:r w:rsidRPr="00D4359D">
              <w:rPr>
                <w:b/>
                <w:i/>
              </w:rPr>
              <w:t xml:space="preserve"> verbindliche Anforderungen</w:t>
            </w:r>
            <w:r w:rsidRPr="00D4359D">
              <w:t xml:space="preserve"> einzuführen</w:t>
            </w:r>
            <w:r w:rsidRPr="00D4359D">
              <w:rPr>
                <w:b/>
                <w:i/>
              </w:rPr>
              <w:t>, mit denen sichergestellt wird, dass das biologische und das soziale Geschlecht während des gesamten Forschungszyklus, einschließlich der Vorversuchsphase und der Tierversuche, im Forschungsdesign Berücksichtigung findet</w:t>
            </w:r>
            <w:r w:rsidRPr="00D4359D">
              <w:t>, um das anhaltende Ungleichgewicht bei der Teilnahme an klinischen Prüfungen zu beheben;</w:t>
            </w:r>
          </w:p>
        </w:tc>
      </w:tr>
      <w:tr w:rsidR="00732479" w:rsidRPr="00D4359D" w14:paraId="672354CA" w14:textId="77777777" w:rsidTr="00170CCF">
        <w:trPr>
          <w:jc w:val="center"/>
        </w:trPr>
        <w:tc>
          <w:tcPr>
            <w:tcW w:w="4876" w:type="dxa"/>
            <w:tcBorders>
              <w:top w:val="nil"/>
              <w:left w:val="nil"/>
              <w:bottom w:val="nil"/>
              <w:right w:val="nil"/>
            </w:tcBorders>
          </w:tcPr>
          <w:p w14:paraId="2AA02286"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5C594119" w14:textId="77777777" w:rsidR="00732479" w:rsidRPr="00D4359D" w:rsidRDefault="00732479" w:rsidP="00170CCF">
            <w:pPr>
              <w:pStyle w:val="Normal6a"/>
            </w:pPr>
            <w:r w:rsidRPr="00D4359D">
              <w:rPr>
                <w:b/>
                <w:i/>
              </w:rPr>
              <w:t>_________________</w:t>
            </w:r>
          </w:p>
        </w:tc>
      </w:tr>
      <w:tr w:rsidR="00732479" w:rsidRPr="00D4359D" w14:paraId="2C52BCC0" w14:textId="77777777" w:rsidTr="00170CCF">
        <w:trPr>
          <w:jc w:val="center"/>
        </w:trPr>
        <w:tc>
          <w:tcPr>
            <w:tcW w:w="4876" w:type="dxa"/>
            <w:tcBorders>
              <w:top w:val="nil"/>
              <w:left w:val="nil"/>
              <w:bottom w:val="nil"/>
              <w:right w:val="nil"/>
            </w:tcBorders>
          </w:tcPr>
          <w:p w14:paraId="5178BB20" w14:textId="77777777" w:rsidR="00732479" w:rsidRPr="00D4359D" w:rsidRDefault="00732479" w:rsidP="00170CCF">
            <w:pPr>
              <w:pStyle w:val="Normal6a"/>
            </w:pPr>
            <w:r w:rsidRPr="00D4359D">
              <w:rPr>
                <w:vertAlign w:val="superscript"/>
              </w:rPr>
              <w:t>15</w:t>
            </w:r>
            <w:r w:rsidRPr="00D4359D">
              <w:t xml:space="preserve"> Galea, L. A. M. und Parekh, R. S., „Ending the neglect of women’s health in research“, BMJ, Bd. 381, https://pubmed.ncbi.nlm.nih.gov/37308180/.</w:t>
            </w:r>
          </w:p>
        </w:tc>
        <w:tc>
          <w:tcPr>
            <w:tcW w:w="4876" w:type="dxa"/>
            <w:tcBorders>
              <w:top w:val="nil"/>
              <w:left w:val="nil"/>
              <w:bottom w:val="nil"/>
              <w:right w:val="nil"/>
            </w:tcBorders>
          </w:tcPr>
          <w:p w14:paraId="1FAF8A20" w14:textId="77777777" w:rsidR="00732479" w:rsidRPr="00D4359D" w:rsidRDefault="00732479" w:rsidP="00170CCF">
            <w:pPr>
              <w:pStyle w:val="Normal6a"/>
            </w:pPr>
            <w:r w:rsidRPr="00D4359D">
              <w:rPr>
                <w:vertAlign w:val="superscript"/>
              </w:rPr>
              <w:t>15</w:t>
            </w:r>
            <w:r w:rsidRPr="00D4359D">
              <w:t xml:space="preserve"> Galea, L. A. M. und Parekh, R. S., „Ending the neglect of women’s health in research“, BMJ, Bd. 381, https://pubmed.ncbi.nlm.nih.gov/37308180/.</w:t>
            </w:r>
          </w:p>
        </w:tc>
      </w:tr>
    </w:tbl>
    <w:p w14:paraId="7D1FE464"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B89DDF1" w14:textId="77777777" w:rsidR="00732479" w:rsidRPr="00D4359D" w:rsidRDefault="00732479" w:rsidP="00732479">
      <w:r w:rsidRPr="00D4359D">
        <w:rPr>
          <w:rStyle w:val="HideTWBExt"/>
        </w:rPr>
        <w:t>&lt;/Amend&gt;</w:t>
      </w:r>
    </w:p>
    <w:p w14:paraId="701AE81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266</w:t>
      </w:r>
      <w:r w:rsidRPr="00D4359D">
        <w:rPr>
          <w:rStyle w:val="HideTWBExt"/>
        </w:rPr>
        <w:t>&lt;/NumAm&gt;</w:t>
      </w:r>
    </w:p>
    <w:p w14:paraId="53475116" w14:textId="77777777" w:rsidR="00732479" w:rsidRPr="00D4359D" w:rsidRDefault="00732479" w:rsidP="00732479">
      <w:pPr>
        <w:pStyle w:val="NormalBold"/>
      </w:pPr>
      <w:r w:rsidRPr="00D4359D">
        <w:rPr>
          <w:rStyle w:val="HideTWBExt"/>
          <w:b w:val="0"/>
        </w:rPr>
        <w:t>&lt;RepeatBlock-By&gt;&lt;Members&gt;</w:t>
      </w:r>
      <w:r w:rsidRPr="00D4359D">
        <w:t>Ewa Kopacz, Elżbieta Katarzyna Łukacijewska, Mirosława Nykiel, Jagna Marczułajtis-Walczak</w:t>
      </w:r>
      <w:r w:rsidRPr="00D4359D">
        <w:rPr>
          <w:rStyle w:val="HideTWBExt"/>
          <w:b w:val="0"/>
        </w:rPr>
        <w:t>&lt;/Members&gt;</w:t>
      </w:r>
    </w:p>
    <w:p w14:paraId="71FEADCD" w14:textId="77777777" w:rsidR="00732479" w:rsidRPr="00D4359D" w:rsidRDefault="00732479" w:rsidP="00732479">
      <w:pPr>
        <w:pStyle w:val="NormalBold"/>
      </w:pPr>
      <w:r w:rsidRPr="00D4359D">
        <w:rPr>
          <w:rStyle w:val="HideTWBExt"/>
          <w:b w:val="0"/>
        </w:rPr>
        <w:t>&lt;/RepeatBlock-By&gt;</w:t>
      </w:r>
    </w:p>
    <w:p w14:paraId="525E987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20CFFE7" w14:textId="77777777" w:rsidR="00732479" w:rsidRPr="00D4359D" w:rsidRDefault="00732479" w:rsidP="00732479">
      <w:pPr>
        <w:pStyle w:val="NormalBold"/>
      </w:pPr>
      <w:r w:rsidRPr="00D4359D">
        <w:rPr>
          <w:rStyle w:val="HideTWBExt"/>
        </w:rPr>
        <w:lastRenderedPageBreak/>
        <w:t>&lt;Article&gt;</w:t>
      </w:r>
      <w:r w:rsidRPr="00D4359D">
        <w:t>Ziffer 5</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A199237" w14:textId="77777777" w:rsidTr="00170CCF">
        <w:trPr>
          <w:trHeight w:hRule="exact" w:val="240"/>
          <w:jc w:val="center"/>
        </w:trPr>
        <w:tc>
          <w:tcPr>
            <w:tcW w:w="9752" w:type="dxa"/>
            <w:gridSpan w:val="2"/>
            <w:tcBorders>
              <w:top w:val="nil"/>
              <w:left w:val="nil"/>
              <w:bottom w:val="nil"/>
              <w:right w:val="nil"/>
            </w:tcBorders>
          </w:tcPr>
          <w:p w14:paraId="17C20A80" w14:textId="77777777" w:rsidR="00732479" w:rsidRPr="00D4359D" w:rsidRDefault="00732479" w:rsidP="00170CCF"/>
        </w:tc>
      </w:tr>
      <w:tr w:rsidR="00732479" w:rsidRPr="00D4359D" w14:paraId="6979A602" w14:textId="77777777" w:rsidTr="00170CCF">
        <w:trPr>
          <w:trHeight w:val="240"/>
          <w:jc w:val="center"/>
        </w:trPr>
        <w:tc>
          <w:tcPr>
            <w:tcW w:w="4876" w:type="dxa"/>
            <w:tcBorders>
              <w:top w:val="nil"/>
              <w:left w:val="nil"/>
              <w:bottom w:val="nil"/>
              <w:right w:val="nil"/>
            </w:tcBorders>
          </w:tcPr>
          <w:p w14:paraId="120B06E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C155563" w14:textId="77777777" w:rsidR="00732479" w:rsidRPr="00D4359D" w:rsidRDefault="00732479" w:rsidP="00170CCF">
            <w:pPr>
              <w:pStyle w:val="AmColumnHeading"/>
            </w:pPr>
            <w:r w:rsidRPr="00D4359D">
              <w:t>Geänderter Text</w:t>
            </w:r>
          </w:p>
        </w:tc>
      </w:tr>
      <w:tr w:rsidR="00732479" w:rsidRPr="00D4359D" w14:paraId="05D4A903" w14:textId="77777777" w:rsidTr="00170CCF">
        <w:trPr>
          <w:jc w:val="center"/>
        </w:trPr>
        <w:tc>
          <w:tcPr>
            <w:tcW w:w="4876" w:type="dxa"/>
            <w:tcBorders>
              <w:top w:val="nil"/>
              <w:left w:val="nil"/>
              <w:bottom w:val="nil"/>
              <w:right w:val="nil"/>
            </w:tcBorders>
          </w:tcPr>
          <w:p w14:paraId="7AE27BE8" w14:textId="77777777" w:rsidR="00732479" w:rsidRPr="00D4359D" w:rsidRDefault="00732479" w:rsidP="00170CCF">
            <w:pPr>
              <w:pStyle w:val="Normal6a"/>
            </w:pPr>
            <w:r w:rsidRPr="00D4359D">
              <w:t>5.</w:t>
            </w:r>
            <w:r w:rsidRPr="00D4359D">
              <w:tab/>
              <w:t>ist besorgt darüber, dass der Frauenanteil bei klinischen Prüfungen trotz Verbesserungen bei der Inklusivität nach wie vor unter dem Männeranteil liegt; betont, dass es in der Phase vor der klinischen Prüfung keine Anforderungen an die Inklusivität gibt und dass die meisten Tierversuche nach wie vor nur an männlichen Tieren der jeweiligen Art durchgeführt werden</w:t>
            </w:r>
            <w:r w:rsidRPr="00D4359D">
              <w:rPr>
                <w:vertAlign w:val="superscript"/>
              </w:rPr>
              <w:t>15</w:t>
            </w:r>
            <w:r w:rsidRPr="00D4359D">
              <w:t>; fordert die Kommission auf, weitere Maßnahmen einzuführen, um das anhaltende Ungleichgewicht bei der Teilnahme an klinischen Prüfungen zu beheben;</w:t>
            </w:r>
          </w:p>
        </w:tc>
        <w:tc>
          <w:tcPr>
            <w:tcW w:w="4876" w:type="dxa"/>
            <w:tcBorders>
              <w:top w:val="nil"/>
              <w:left w:val="nil"/>
              <w:bottom w:val="nil"/>
              <w:right w:val="nil"/>
            </w:tcBorders>
          </w:tcPr>
          <w:p w14:paraId="5DB863AC" w14:textId="77777777" w:rsidR="00732479" w:rsidRPr="00D4359D" w:rsidRDefault="00732479" w:rsidP="00170CCF">
            <w:pPr>
              <w:pStyle w:val="Normal6a"/>
            </w:pPr>
            <w:r w:rsidRPr="00D4359D">
              <w:t>5.</w:t>
            </w:r>
            <w:r w:rsidRPr="00D4359D">
              <w:tab/>
              <w:t>ist besorgt darüber, dass der Frauenanteil bei klinischen Prüfungen trotz Verbesserungen bei der Inklusivität nach wie vor unter dem Männeranteil liegt; betont, dass es in der Phase vor der klinischen Prüfung keine Anforderungen an die Inklusivität gibt und dass die meisten Tierversuche nach wie vor nur an männlichen Tieren der jeweiligen Art durchgeführt werden</w:t>
            </w:r>
            <w:r w:rsidRPr="00D4359D">
              <w:rPr>
                <w:vertAlign w:val="superscript"/>
              </w:rPr>
              <w:t>15</w:t>
            </w:r>
            <w:r w:rsidRPr="00D4359D">
              <w:t xml:space="preserve">; </w:t>
            </w:r>
            <w:r w:rsidRPr="00D4359D">
              <w:rPr>
                <w:b/>
                <w:i/>
              </w:rPr>
              <w:t>betont, dass bei diesen Studien die Unterschiede im Zusammenhang mit dem Hormonzyklus, den Lebensphasen – insbesondere der Menopause – und den Erkrankungen, von denen Frauen betroffen sind, berücksichtigt werden müssen;</w:t>
            </w:r>
            <w:r w:rsidRPr="00D4359D">
              <w:t xml:space="preserve"> fordert die Kommission auf, weitere Maßnahmen einzuführen, um das anhaltende Ungleichgewicht bei der Teilnahme an klinischen Prüfungen zu beheben;</w:t>
            </w:r>
          </w:p>
        </w:tc>
      </w:tr>
      <w:tr w:rsidR="00732479" w:rsidRPr="00D4359D" w14:paraId="314FF813" w14:textId="77777777" w:rsidTr="00170CCF">
        <w:trPr>
          <w:jc w:val="center"/>
        </w:trPr>
        <w:tc>
          <w:tcPr>
            <w:tcW w:w="4876" w:type="dxa"/>
            <w:tcBorders>
              <w:top w:val="nil"/>
              <w:left w:val="nil"/>
              <w:bottom w:val="nil"/>
              <w:right w:val="nil"/>
            </w:tcBorders>
          </w:tcPr>
          <w:p w14:paraId="4A647E4E"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0C4E423E" w14:textId="77777777" w:rsidR="00732479" w:rsidRPr="00D4359D" w:rsidRDefault="00732479" w:rsidP="00170CCF">
            <w:pPr>
              <w:pStyle w:val="Normal6a"/>
            </w:pPr>
            <w:r w:rsidRPr="00D4359D">
              <w:rPr>
                <w:b/>
                <w:i/>
              </w:rPr>
              <w:t>_________________</w:t>
            </w:r>
          </w:p>
        </w:tc>
      </w:tr>
      <w:tr w:rsidR="00732479" w:rsidRPr="00D4359D" w14:paraId="31C963CE" w14:textId="77777777" w:rsidTr="00170CCF">
        <w:trPr>
          <w:jc w:val="center"/>
        </w:trPr>
        <w:tc>
          <w:tcPr>
            <w:tcW w:w="4876" w:type="dxa"/>
            <w:tcBorders>
              <w:top w:val="nil"/>
              <w:left w:val="nil"/>
              <w:bottom w:val="nil"/>
              <w:right w:val="nil"/>
            </w:tcBorders>
          </w:tcPr>
          <w:p w14:paraId="63ECC98A" w14:textId="77777777" w:rsidR="00732479" w:rsidRPr="00D4359D" w:rsidRDefault="00732479" w:rsidP="00170CCF">
            <w:pPr>
              <w:pStyle w:val="Normal6a"/>
            </w:pPr>
            <w:r w:rsidRPr="00D4359D">
              <w:rPr>
                <w:vertAlign w:val="superscript"/>
              </w:rPr>
              <w:t>15</w:t>
            </w:r>
            <w:r w:rsidRPr="00D4359D">
              <w:t xml:space="preserve"> Galea, L. A. M. und Parekh, R. S., „Ending the neglect of women’s health in research“, BMJ, Bd. 381, https://pubmed.ncbi.nlm.nih.gov/37308180/.</w:t>
            </w:r>
          </w:p>
        </w:tc>
        <w:tc>
          <w:tcPr>
            <w:tcW w:w="4876" w:type="dxa"/>
            <w:tcBorders>
              <w:top w:val="nil"/>
              <w:left w:val="nil"/>
              <w:bottom w:val="nil"/>
              <w:right w:val="nil"/>
            </w:tcBorders>
          </w:tcPr>
          <w:p w14:paraId="0DFCAEC5" w14:textId="77777777" w:rsidR="00732479" w:rsidRPr="00D4359D" w:rsidRDefault="00732479" w:rsidP="00170CCF">
            <w:pPr>
              <w:pStyle w:val="Normal6a"/>
            </w:pPr>
            <w:r w:rsidRPr="00D4359D">
              <w:rPr>
                <w:vertAlign w:val="superscript"/>
              </w:rPr>
              <w:t>15</w:t>
            </w:r>
            <w:r w:rsidRPr="00D4359D">
              <w:t xml:space="preserve"> Galea, L. A. M. und Parekh, R. S., „Ending the neglect of women’s health in research“, BMJ, Bd. 381, https://pubmed.ncbi.nlm.nih.gov/37308180/.</w:t>
            </w:r>
          </w:p>
        </w:tc>
      </w:tr>
    </w:tbl>
    <w:p w14:paraId="16069E1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{PL}</w:t>
      </w:r>
      <w:r w:rsidRPr="00D4359D">
        <w:t>pl</w:t>
      </w:r>
      <w:r w:rsidRPr="00D4359D">
        <w:rPr>
          <w:rStyle w:val="HideTWBExt"/>
        </w:rPr>
        <w:t>&lt;/Original&gt;</w:t>
      </w:r>
    </w:p>
    <w:p w14:paraId="16EACFEA" w14:textId="77777777" w:rsidR="00732479" w:rsidRPr="00D4359D" w:rsidRDefault="00732479" w:rsidP="00732479">
      <w:r w:rsidRPr="00D4359D">
        <w:rPr>
          <w:rStyle w:val="HideTWBExt"/>
        </w:rPr>
        <w:t>&lt;/Amend&gt;</w:t>
      </w:r>
    </w:p>
    <w:p w14:paraId="3702A5F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267</w:t>
      </w:r>
      <w:r w:rsidRPr="00D4359D">
        <w:rPr>
          <w:rStyle w:val="HideTWBExt"/>
        </w:rPr>
        <w:t>&lt;/NumAm&gt;</w:t>
      </w:r>
    </w:p>
    <w:p w14:paraId="7BA57181"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15006956" w14:textId="77777777" w:rsidR="00732479" w:rsidRPr="00D4359D" w:rsidRDefault="00732479" w:rsidP="00732479">
      <w:pPr>
        <w:pStyle w:val="NormalBold"/>
      </w:pPr>
      <w:r w:rsidRPr="00D4359D">
        <w:rPr>
          <w:rStyle w:val="HideTWBExt"/>
          <w:b w:val="0"/>
        </w:rPr>
        <w:t>&lt;/RepeatBlock-By&gt;</w:t>
      </w:r>
    </w:p>
    <w:p w14:paraId="4BD5CB4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3E5389D" w14:textId="77777777" w:rsidR="00732479" w:rsidRPr="00D4359D" w:rsidRDefault="00732479" w:rsidP="00732479">
      <w:pPr>
        <w:pStyle w:val="NormalBold"/>
      </w:pPr>
      <w:r w:rsidRPr="00D4359D">
        <w:rPr>
          <w:rStyle w:val="HideTWBExt"/>
        </w:rPr>
        <w:t>&lt;Article&gt;</w:t>
      </w:r>
      <w:r w:rsidRPr="00D4359D">
        <w:t>Ziffer 5</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2AAD05E" w14:textId="77777777" w:rsidTr="00170CCF">
        <w:trPr>
          <w:trHeight w:hRule="exact" w:val="240"/>
          <w:jc w:val="center"/>
        </w:trPr>
        <w:tc>
          <w:tcPr>
            <w:tcW w:w="9752" w:type="dxa"/>
            <w:gridSpan w:val="2"/>
            <w:tcBorders>
              <w:top w:val="nil"/>
              <w:left w:val="nil"/>
              <w:bottom w:val="nil"/>
              <w:right w:val="nil"/>
            </w:tcBorders>
          </w:tcPr>
          <w:p w14:paraId="6BB9D199" w14:textId="77777777" w:rsidR="00732479" w:rsidRPr="00D4359D" w:rsidRDefault="00732479" w:rsidP="00170CCF"/>
        </w:tc>
      </w:tr>
      <w:tr w:rsidR="00732479" w:rsidRPr="00D4359D" w14:paraId="63ABFD7D" w14:textId="77777777" w:rsidTr="00170CCF">
        <w:trPr>
          <w:trHeight w:val="240"/>
          <w:jc w:val="center"/>
        </w:trPr>
        <w:tc>
          <w:tcPr>
            <w:tcW w:w="4876" w:type="dxa"/>
            <w:tcBorders>
              <w:top w:val="nil"/>
              <w:left w:val="nil"/>
              <w:bottom w:val="nil"/>
              <w:right w:val="nil"/>
            </w:tcBorders>
          </w:tcPr>
          <w:p w14:paraId="7E0894A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A3C3AE4" w14:textId="77777777" w:rsidR="00732479" w:rsidRPr="00D4359D" w:rsidRDefault="00732479" w:rsidP="00170CCF">
            <w:pPr>
              <w:pStyle w:val="AmColumnHeading"/>
            </w:pPr>
            <w:r w:rsidRPr="00D4359D">
              <w:t>Geänderter Text</w:t>
            </w:r>
          </w:p>
        </w:tc>
      </w:tr>
      <w:tr w:rsidR="00732479" w:rsidRPr="00D4359D" w14:paraId="190700D0" w14:textId="77777777" w:rsidTr="00170CCF">
        <w:trPr>
          <w:jc w:val="center"/>
        </w:trPr>
        <w:tc>
          <w:tcPr>
            <w:tcW w:w="4876" w:type="dxa"/>
            <w:tcBorders>
              <w:top w:val="nil"/>
              <w:left w:val="nil"/>
              <w:bottom w:val="nil"/>
              <w:right w:val="nil"/>
            </w:tcBorders>
          </w:tcPr>
          <w:p w14:paraId="58289B3F" w14:textId="77777777" w:rsidR="00732479" w:rsidRPr="00D4359D" w:rsidRDefault="00732479" w:rsidP="00170CCF">
            <w:pPr>
              <w:pStyle w:val="Normal6a"/>
            </w:pPr>
            <w:r w:rsidRPr="00D4359D">
              <w:t>5.</w:t>
            </w:r>
            <w:r w:rsidRPr="00D4359D">
              <w:tab/>
              <w:t xml:space="preserve">ist besorgt darüber, dass der Frauenanteil bei klinischen Prüfungen trotz Verbesserungen bei der Inklusivität nach </w:t>
            </w:r>
            <w:r w:rsidRPr="00D4359D">
              <w:lastRenderedPageBreak/>
              <w:t>wie vor unter dem Männeranteil liegt; betont, dass es in der Phase vor der klinischen Prüfung keine Anforderungen an die Inklusivität gibt und dass die meisten Tierversuche nach wie vor nur an männlichen Tieren der jeweiligen Art durchgeführt werden</w:t>
            </w:r>
            <w:r w:rsidRPr="00D4359D">
              <w:rPr>
                <w:vertAlign w:val="superscript"/>
              </w:rPr>
              <w:t>15</w:t>
            </w:r>
            <w:r w:rsidRPr="00D4359D">
              <w:t>; fordert die Kommission auf, weitere Maßnahmen einzuführen, um das anhaltende Ungleichgewicht bei der Teilnahme an klinischen Prüfungen zu beheben;</w:t>
            </w:r>
          </w:p>
        </w:tc>
        <w:tc>
          <w:tcPr>
            <w:tcW w:w="4876" w:type="dxa"/>
            <w:tcBorders>
              <w:top w:val="nil"/>
              <w:left w:val="nil"/>
              <w:bottom w:val="nil"/>
              <w:right w:val="nil"/>
            </w:tcBorders>
          </w:tcPr>
          <w:p w14:paraId="28D89CE0" w14:textId="77777777" w:rsidR="00732479" w:rsidRPr="00D4359D" w:rsidRDefault="00732479" w:rsidP="00170CCF">
            <w:pPr>
              <w:pStyle w:val="Normal6a"/>
            </w:pPr>
            <w:r w:rsidRPr="00D4359D">
              <w:lastRenderedPageBreak/>
              <w:t>5.</w:t>
            </w:r>
            <w:r w:rsidRPr="00D4359D">
              <w:tab/>
              <w:t xml:space="preserve">ist besorgt darüber, dass der Frauenanteil bei klinischen Prüfungen trotz Verbesserungen bei der Inklusivität nach </w:t>
            </w:r>
            <w:r w:rsidRPr="00D4359D">
              <w:lastRenderedPageBreak/>
              <w:t>wie vor unter dem Männeranteil liegt</w:t>
            </w:r>
            <w:r w:rsidRPr="00D4359D">
              <w:rPr>
                <w:b/>
                <w:i/>
              </w:rPr>
              <w:t>, und betont, dass der Frauenanteil erhöht werden sollte, indem eine nach Geschlecht aufgeschlüsselte Berichterstattung sowie Benchmarks für den Mindestanteil von Frauen bei klinischen Prüfungen eingeführt werden</w:t>
            </w:r>
            <w:r w:rsidRPr="00D4359D">
              <w:t>; betont, dass es in der Phase vor der klinischen Prüfung keine Anforderungen an die Inklusivität gibt und dass die meisten Tierversuche nach wie vor nur an männlichen Tieren der jeweiligen Art durchgeführt werden</w:t>
            </w:r>
            <w:r w:rsidRPr="00D4359D">
              <w:rPr>
                <w:vertAlign w:val="superscript"/>
              </w:rPr>
              <w:t>15</w:t>
            </w:r>
            <w:r w:rsidRPr="00D4359D">
              <w:t>; fordert die Kommission auf, weitere Maßnahmen einzuführen, um das anhaltende Ungleichgewicht bei der Teilnahme an klinischen Prüfungen zu beheben;</w:t>
            </w:r>
          </w:p>
        </w:tc>
      </w:tr>
      <w:tr w:rsidR="00732479" w:rsidRPr="00D4359D" w14:paraId="39A6FB0C" w14:textId="77777777" w:rsidTr="00170CCF">
        <w:trPr>
          <w:jc w:val="center"/>
        </w:trPr>
        <w:tc>
          <w:tcPr>
            <w:tcW w:w="4876" w:type="dxa"/>
            <w:tcBorders>
              <w:top w:val="nil"/>
              <w:left w:val="nil"/>
              <w:bottom w:val="nil"/>
              <w:right w:val="nil"/>
            </w:tcBorders>
          </w:tcPr>
          <w:p w14:paraId="3CB6F152" w14:textId="77777777" w:rsidR="00732479" w:rsidRPr="00D4359D" w:rsidRDefault="00732479" w:rsidP="00170CCF">
            <w:pPr>
              <w:pStyle w:val="Normal6a"/>
            </w:pPr>
            <w:r w:rsidRPr="00D4359D">
              <w:rPr>
                <w:b/>
                <w:i/>
              </w:rPr>
              <w:lastRenderedPageBreak/>
              <w:t>_________________</w:t>
            </w:r>
          </w:p>
        </w:tc>
        <w:tc>
          <w:tcPr>
            <w:tcW w:w="4876" w:type="dxa"/>
            <w:tcBorders>
              <w:top w:val="nil"/>
              <w:left w:val="nil"/>
              <w:bottom w:val="nil"/>
              <w:right w:val="nil"/>
            </w:tcBorders>
          </w:tcPr>
          <w:p w14:paraId="5154B4C0" w14:textId="77777777" w:rsidR="00732479" w:rsidRPr="00D4359D" w:rsidRDefault="00732479" w:rsidP="00170CCF">
            <w:pPr>
              <w:pStyle w:val="Normal6a"/>
            </w:pPr>
            <w:r w:rsidRPr="00D4359D">
              <w:rPr>
                <w:b/>
                <w:i/>
              </w:rPr>
              <w:t>_________________</w:t>
            </w:r>
          </w:p>
        </w:tc>
      </w:tr>
      <w:tr w:rsidR="00732479" w:rsidRPr="00D4359D" w14:paraId="02B78E70" w14:textId="77777777" w:rsidTr="00170CCF">
        <w:trPr>
          <w:jc w:val="center"/>
        </w:trPr>
        <w:tc>
          <w:tcPr>
            <w:tcW w:w="4876" w:type="dxa"/>
            <w:tcBorders>
              <w:top w:val="nil"/>
              <w:left w:val="nil"/>
              <w:bottom w:val="nil"/>
              <w:right w:val="nil"/>
            </w:tcBorders>
          </w:tcPr>
          <w:p w14:paraId="55F9D845" w14:textId="77777777" w:rsidR="00732479" w:rsidRPr="00D4359D" w:rsidRDefault="00732479" w:rsidP="00170CCF">
            <w:pPr>
              <w:pStyle w:val="Normal6a"/>
            </w:pPr>
            <w:r w:rsidRPr="00D4359D">
              <w:rPr>
                <w:vertAlign w:val="superscript"/>
              </w:rPr>
              <w:t>15</w:t>
            </w:r>
            <w:r w:rsidRPr="00D4359D">
              <w:t xml:space="preserve"> Galea, L. A. M. und Parekh, R. S., „Ending the neglect of women’s health in research“, BMJ, Bd. 381, https://pubmed.ncbi.nlm.nih.gov/37308180/.</w:t>
            </w:r>
          </w:p>
        </w:tc>
        <w:tc>
          <w:tcPr>
            <w:tcW w:w="4876" w:type="dxa"/>
            <w:tcBorders>
              <w:top w:val="nil"/>
              <w:left w:val="nil"/>
              <w:bottom w:val="nil"/>
              <w:right w:val="nil"/>
            </w:tcBorders>
          </w:tcPr>
          <w:p w14:paraId="6CEAB1E5" w14:textId="77777777" w:rsidR="00732479" w:rsidRPr="00D4359D" w:rsidRDefault="00732479" w:rsidP="00170CCF">
            <w:pPr>
              <w:pStyle w:val="Normal6a"/>
            </w:pPr>
            <w:r w:rsidRPr="00D4359D">
              <w:rPr>
                <w:vertAlign w:val="superscript"/>
              </w:rPr>
              <w:t>15</w:t>
            </w:r>
            <w:r w:rsidRPr="00D4359D">
              <w:t xml:space="preserve"> Galea, L. A. M. und Parekh, R. S., „Ending the neglect of women’s health in research“, BMJ, Bd. 381, https://pubmed.ncbi.nlm.nih.gov/37308180/.</w:t>
            </w:r>
          </w:p>
        </w:tc>
      </w:tr>
    </w:tbl>
    <w:p w14:paraId="56E0160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DBB2034" w14:textId="77777777" w:rsidR="00732479" w:rsidRPr="00D4359D" w:rsidRDefault="00732479" w:rsidP="00732479">
      <w:r w:rsidRPr="00D4359D">
        <w:rPr>
          <w:rStyle w:val="HideTWBExt"/>
        </w:rPr>
        <w:t>&lt;/Amend&gt;</w:t>
      </w:r>
    </w:p>
    <w:p w14:paraId="2F8383C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268</w:t>
      </w:r>
      <w:r w:rsidRPr="00D4359D">
        <w:rPr>
          <w:rStyle w:val="HideTWBExt"/>
        </w:rPr>
        <w:t>&lt;/NumAm&gt;</w:t>
      </w:r>
    </w:p>
    <w:p w14:paraId="6363739C" w14:textId="77777777" w:rsidR="00732479" w:rsidRPr="00D4359D" w:rsidRDefault="00732479" w:rsidP="00732479">
      <w:pPr>
        <w:pStyle w:val="NormalBold"/>
      </w:pPr>
      <w:r w:rsidRPr="00D4359D">
        <w:rPr>
          <w:rStyle w:val="HideTWBExt"/>
          <w:b w:val="0"/>
        </w:rPr>
        <w:t>&lt;RepeatBlock-By&gt;&lt;Members&gt;</w:t>
      </w:r>
      <w:r w:rsidRPr="00D4359D">
        <w:t>Beatrice Timgren</w:t>
      </w:r>
      <w:r w:rsidRPr="00D4359D">
        <w:rPr>
          <w:rStyle w:val="HideTWBExt"/>
          <w:b w:val="0"/>
        </w:rPr>
        <w:t>&lt;/Members&gt;</w:t>
      </w:r>
    </w:p>
    <w:p w14:paraId="79570D59" w14:textId="77777777" w:rsidR="00732479" w:rsidRPr="00D4359D" w:rsidRDefault="00732479" w:rsidP="00732479">
      <w:pPr>
        <w:pStyle w:val="NormalBold"/>
      </w:pPr>
      <w:r w:rsidRPr="00D4359D">
        <w:rPr>
          <w:rStyle w:val="HideTWBExt"/>
          <w:b w:val="0"/>
        </w:rPr>
        <w:t>&lt;/RepeatBlock-By&gt;</w:t>
      </w:r>
    </w:p>
    <w:p w14:paraId="1BA7FBD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674CE75" w14:textId="77777777" w:rsidR="00732479" w:rsidRPr="00D4359D" w:rsidRDefault="00732479" w:rsidP="00732479">
      <w:pPr>
        <w:pStyle w:val="NormalBold"/>
      </w:pPr>
      <w:r w:rsidRPr="00D4359D">
        <w:rPr>
          <w:rStyle w:val="HideTWBExt"/>
        </w:rPr>
        <w:t>&lt;Article&gt;</w:t>
      </w:r>
      <w:r w:rsidRPr="00D4359D">
        <w:t>Ziffer 5</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31D2BF4" w14:textId="77777777" w:rsidTr="00170CCF">
        <w:trPr>
          <w:trHeight w:hRule="exact" w:val="240"/>
          <w:jc w:val="center"/>
        </w:trPr>
        <w:tc>
          <w:tcPr>
            <w:tcW w:w="9752" w:type="dxa"/>
            <w:gridSpan w:val="2"/>
            <w:tcBorders>
              <w:top w:val="nil"/>
              <w:left w:val="nil"/>
              <w:bottom w:val="nil"/>
              <w:right w:val="nil"/>
            </w:tcBorders>
          </w:tcPr>
          <w:p w14:paraId="1A211B33" w14:textId="77777777" w:rsidR="00732479" w:rsidRPr="00D4359D" w:rsidRDefault="00732479" w:rsidP="00170CCF"/>
        </w:tc>
      </w:tr>
      <w:tr w:rsidR="00732479" w:rsidRPr="00D4359D" w14:paraId="37B78B02" w14:textId="77777777" w:rsidTr="00170CCF">
        <w:trPr>
          <w:trHeight w:val="240"/>
          <w:jc w:val="center"/>
        </w:trPr>
        <w:tc>
          <w:tcPr>
            <w:tcW w:w="4876" w:type="dxa"/>
            <w:tcBorders>
              <w:top w:val="nil"/>
              <w:left w:val="nil"/>
              <w:bottom w:val="nil"/>
              <w:right w:val="nil"/>
            </w:tcBorders>
          </w:tcPr>
          <w:p w14:paraId="112BDA8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A6A3672" w14:textId="77777777" w:rsidR="00732479" w:rsidRPr="00D4359D" w:rsidRDefault="00732479" w:rsidP="00170CCF">
            <w:pPr>
              <w:pStyle w:val="AmColumnHeading"/>
            </w:pPr>
            <w:r w:rsidRPr="00D4359D">
              <w:t>Geänderter Text</w:t>
            </w:r>
          </w:p>
        </w:tc>
      </w:tr>
      <w:tr w:rsidR="00732479" w:rsidRPr="00D4359D" w14:paraId="68BF5FC9" w14:textId="77777777" w:rsidTr="00170CCF">
        <w:trPr>
          <w:jc w:val="center"/>
        </w:trPr>
        <w:tc>
          <w:tcPr>
            <w:tcW w:w="4876" w:type="dxa"/>
            <w:tcBorders>
              <w:top w:val="nil"/>
              <w:left w:val="nil"/>
              <w:bottom w:val="nil"/>
              <w:right w:val="nil"/>
            </w:tcBorders>
          </w:tcPr>
          <w:p w14:paraId="175C8C2B" w14:textId="77777777" w:rsidR="00732479" w:rsidRPr="00D4359D" w:rsidRDefault="00732479" w:rsidP="00170CCF">
            <w:pPr>
              <w:pStyle w:val="Normal6a"/>
            </w:pPr>
            <w:r w:rsidRPr="00D4359D">
              <w:t>5.</w:t>
            </w:r>
            <w:r w:rsidRPr="00D4359D">
              <w:tab/>
              <w:t>ist besorgt darüber, dass der Frauenanteil bei klinischen Prüfungen trotz Verbesserungen bei der Inklusivität nach wie vor unter dem Männeranteil liegt; betont, dass es in der Phase vor der klinischen Prüfung keine Anforderungen an die Inklusivität gibt und dass die meisten Tierversuche nach wie vor nur an männlichen Tieren der jeweiligen Art durchgeführt werden</w:t>
            </w:r>
            <w:r w:rsidRPr="00D4359D">
              <w:rPr>
                <w:vertAlign w:val="superscript"/>
              </w:rPr>
              <w:t>15</w:t>
            </w:r>
            <w:r w:rsidRPr="00D4359D">
              <w:t xml:space="preserve">; fordert die Kommission auf, weitere Maßnahmen </w:t>
            </w:r>
            <w:r w:rsidRPr="00D4359D">
              <w:lastRenderedPageBreak/>
              <w:t>einzuführen, um das anhaltende Ungleichgewicht bei der Teilnahme an klinischen Prüfungen zu beheben;</w:t>
            </w:r>
          </w:p>
        </w:tc>
        <w:tc>
          <w:tcPr>
            <w:tcW w:w="4876" w:type="dxa"/>
            <w:tcBorders>
              <w:top w:val="nil"/>
              <w:left w:val="nil"/>
              <w:bottom w:val="nil"/>
              <w:right w:val="nil"/>
            </w:tcBorders>
          </w:tcPr>
          <w:p w14:paraId="547A0930" w14:textId="77777777" w:rsidR="00732479" w:rsidRPr="00D4359D" w:rsidRDefault="00732479" w:rsidP="00170CCF">
            <w:pPr>
              <w:pStyle w:val="Normal6a"/>
            </w:pPr>
            <w:r w:rsidRPr="00D4359D">
              <w:lastRenderedPageBreak/>
              <w:t>5.</w:t>
            </w:r>
            <w:r w:rsidRPr="00D4359D">
              <w:tab/>
              <w:t>ist besorgt darüber, dass der Frauenanteil bei klinischen Prüfungen trotz Verbesserungen bei der Inklusivität nach wie vor unter dem Männeranteil liegt; betont, dass es in der Phase vor der klinischen Prüfung keine Anforderungen an die Inklusivität gibt und dass die meisten Tierversuche nach wie vor nur an männlichen Tieren der jeweiligen Art durchgeführt werden</w:t>
            </w:r>
            <w:r w:rsidRPr="00D4359D">
              <w:rPr>
                <w:vertAlign w:val="superscript"/>
              </w:rPr>
              <w:t>15</w:t>
            </w:r>
            <w:r w:rsidRPr="00D4359D">
              <w:t>; fordert die Kommission auf,</w:t>
            </w:r>
            <w:r w:rsidRPr="00D4359D">
              <w:rPr>
                <w:b/>
                <w:i/>
              </w:rPr>
              <w:t xml:space="preserve"> im Rahmen ihrer </w:t>
            </w:r>
            <w:r w:rsidRPr="00D4359D">
              <w:rPr>
                <w:b/>
                <w:i/>
              </w:rPr>
              <w:lastRenderedPageBreak/>
              <w:t>unterstützenden Zuständigkeiten und unter uneingeschränkter Achtung der Subsidiarität</w:t>
            </w:r>
            <w:r w:rsidRPr="00D4359D">
              <w:t xml:space="preserve"> weitere Maßnahmen einzuführen, um das anhaltende Ungleichgewicht bei der Teilnahme an klinischen Prüfungen zu beheben</w:t>
            </w:r>
            <w:r w:rsidRPr="00D4359D">
              <w:rPr>
                <w:b/>
                <w:i/>
              </w:rPr>
              <w:t>, und dabei die Patientensicherheit, die Einwilligung nach Aufklärung und das ärztliche Berufsethos in vollem Umfang zu berücksichtigen</w:t>
            </w:r>
            <w:r w:rsidRPr="00D4359D">
              <w:t>;</w:t>
            </w:r>
          </w:p>
        </w:tc>
      </w:tr>
      <w:tr w:rsidR="00732479" w:rsidRPr="00D4359D" w14:paraId="01DB1EF7" w14:textId="77777777" w:rsidTr="00170CCF">
        <w:trPr>
          <w:jc w:val="center"/>
        </w:trPr>
        <w:tc>
          <w:tcPr>
            <w:tcW w:w="4876" w:type="dxa"/>
            <w:tcBorders>
              <w:top w:val="nil"/>
              <w:left w:val="nil"/>
              <w:bottom w:val="nil"/>
              <w:right w:val="nil"/>
            </w:tcBorders>
          </w:tcPr>
          <w:p w14:paraId="10CA8AB3" w14:textId="77777777" w:rsidR="00732479" w:rsidRPr="00D4359D" w:rsidRDefault="00732479" w:rsidP="00170CCF">
            <w:pPr>
              <w:pStyle w:val="Normal6a"/>
            </w:pPr>
            <w:r w:rsidRPr="00D4359D">
              <w:rPr>
                <w:b/>
                <w:i/>
              </w:rPr>
              <w:lastRenderedPageBreak/>
              <w:t>_________________</w:t>
            </w:r>
          </w:p>
        </w:tc>
        <w:tc>
          <w:tcPr>
            <w:tcW w:w="4876" w:type="dxa"/>
            <w:tcBorders>
              <w:top w:val="nil"/>
              <w:left w:val="nil"/>
              <w:bottom w:val="nil"/>
              <w:right w:val="nil"/>
            </w:tcBorders>
          </w:tcPr>
          <w:p w14:paraId="45379EFD" w14:textId="77777777" w:rsidR="00732479" w:rsidRPr="00D4359D" w:rsidRDefault="00732479" w:rsidP="00170CCF">
            <w:pPr>
              <w:pStyle w:val="Normal6a"/>
            </w:pPr>
            <w:r w:rsidRPr="00D4359D">
              <w:rPr>
                <w:b/>
                <w:i/>
              </w:rPr>
              <w:t>_________________</w:t>
            </w:r>
          </w:p>
        </w:tc>
      </w:tr>
      <w:tr w:rsidR="00732479" w:rsidRPr="00D4359D" w14:paraId="26660628" w14:textId="77777777" w:rsidTr="00170CCF">
        <w:trPr>
          <w:jc w:val="center"/>
        </w:trPr>
        <w:tc>
          <w:tcPr>
            <w:tcW w:w="4876" w:type="dxa"/>
            <w:tcBorders>
              <w:top w:val="nil"/>
              <w:left w:val="nil"/>
              <w:bottom w:val="nil"/>
              <w:right w:val="nil"/>
            </w:tcBorders>
          </w:tcPr>
          <w:p w14:paraId="4E3F8F0B" w14:textId="77777777" w:rsidR="00732479" w:rsidRPr="00D4359D" w:rsidRDefault="00732479" w:rsidP="00170CCF">
            <w:pPr>
              <w:pStyle w:val="Normal6a"/>
            </w:pPr>
            <w:r w:rsidRPr="00D4359D">
              <w:rPr>
                <w:vertAlign w:val="superscript"/>
              </w:rPr>
              <w:t>15</w:t>
            </w:r>
            <w:r w:rsidRPr="00D4359D">
              <w:t xml:space="preserve"> Galea, L. A. M. und Parekh, R. S., „Ending the neglect of women’s health in research“, BMJ, Bd. 381, https://pubmed.ncbi.nlm.nih.gov/37308180/.</w:t>
            </w:r>
          </w:p>
        </w:tc>
        <w:tc>
          <w:tcPr>
            <w:tcW w:w="4876" w:type="dxa"/>
            <w:tcBorders>
              <w:top w:val="nil"/>
              <w:left w:val="nil"/>
              <w:bottom w:val="nil"/>
              <w:right w:val="nil"/>
            </w:tcBorders>
          </w:tcPr>
          <w:p w14:paraId="775F845E" w14:textId="77777777" w:rsidR="00732479" w:rsidRPr="00D4359D" w:rsidRDefault="00732479" w:rsidP="00170CCF">
            <w:pPr>
              <w:pStyle w:val="Normal6a"/>
            </w:pPr>
            <w:r w:rsidRPr="00D4359D">
              <w:rPr>
                <w:vertAlign w:val="superscript"/>
              </w:rPr>
              <w:t>15</w:t>
            </w:r>
            <w:r w:rsidRPr="00D4359D">
              <w:t xml:space="preserve"> Galea, L. A. M. und Parekh, R. S., „Ending the neglect of women’s health in research“, BMJ, Bd. 381, https://pubmed.ncbi.nlm.nih.gov/37308180/.</w:t>
            </w:r>
          </w:p>
        </w:tc>
      </w:tr>
    </w:tbl>
    <w:p w14:paraId="3306F7A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D58D588" w14:textId="77777777" w:rsidR="00732479" w:rsidRPr="00D4359D" w:rsidRDefault="00732479" w:rsidP="00732479">
      <w:r w:rsidRPr="00D4359D">
        <w:rPr>
          <w:rStyle w:val="HideTWBExt"/>
        </w:rPr>
        <w:t>&lt;/Amend&gt;</w:t>
      </w:r>
    </w:p>
    <w:p w14:paraId="799A1B0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269</w:t>
      </w:r>
      <w:r w:rsidRPr="00D4359D">
        <w:rPr>
          <w:rStyle w:val="HideTWBExt"/>
        </w:rPr>
        <w:t>&lt;/NumAm&gt;</w:t>
      </w:r>
    </w:p>
    <w:p w14:paraId="280C80D0"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02B6834F" w14:textId="77777777" w:rsidR="00732479" w:rsidRPr="00D4359D" w:rsidRDefault="00732479" w:rsidP="00732479">
      <w:pPr>
        <w:pStyle w:val="NormalBold"/>
      </w:pPr>
      <w:r w:rsidRPr="00D4359D">
        <w:rPr>
          <w:rStyle w:val="HideTWBExt"/>
          <w:b w:val="0"/>
        </w:rPr>
        <w:t>&lt;/RepeatBlock-By&gt;</w:t>
      </w:r>
    </w:p>
    <w:p w14:paraId="2ED815B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2C5C0CF" w14:textId="77777777" w:rsidR="00732479" w:rsidRPr="00D4359D" w:rsidRDefault="00732479" w:rsidP="00732479">
      <w:pPr>
        <w:pStyle w:val="NormalBold"/>
      </w:pPr>
      <w:r w:rsidRPr="00D4359D">
        <w:rPr>
          <w:rStyle w:val="HideTWBExt"/>
        </w:rPr>
        <w:t>&lt;Article&gt;</w:t>
      </w:r>
      <w:r w:rsidRPr="00D4359D">
        <w:t>Ziffer 5</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93E92C1" w14:textId="77777777" w:rsidTr="00170CCF">
        <w:trPr>
          <w:trHeight w:hRule="exact" w:val="240"/>
          <w:jc w:val="center"/>
        </w:trPr>
        <w:tc>
          <w:tcPr>
            <w:tcW w:w="9752" w:type="dxa"/>
            <w:gridSpan w:val="2"/>
            <w:tcBorders>
              <w:top w:val="nil"/>
              <w:left w:val="nil"/>
              <w:bottom w:val="nil"/>
              <w:right w:val="nil"/>
            </w:tcBorders>
          </w:tcPr>
          <w:p w14:paraId="67829FEF" w14:textId="77777777" w:rsidR="00732479" w:rsidRPr="00D4359D" w:rsidRDefault="00732479" w:rsidP="00170CCF"/>
        </w:tc>
      </w:tr>
      <w:tr w:rsidR="00732479" w:rsidRPr="00D4359D" w14:paraId="55BF444A" w14:textId="77777777" w:rsidTr="00170CCF">
        <w:trPr>
          <w:trHeight w:val="240"/>
          <w:jc w:val="center"/>
        </w:trPr>
        <w:tc>
          <w:tcPr>
            <w:tcW w:w="4876" w:type="dxa"/>
            <w:tcBorders>
              <w:top w:val="nil"/>
              <w:left w:val="nil"/>
              <w:bottom w:val="nil"/>
              <w:right w:val="nil"/>
            </w:tcBorders>
          </w:tcPr>
          <w:p w14:paraId="1090C46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CCBE93B" w14:textId="77777777" w:rsidR="00732479" w:rsidRPr="00D4359D" w:rsidRDefault="00732479" w:rsidP="00170CCF">
            <w:pPr>
              <w:pStyle w:val="AmColumnHeading"/>
            </w:pPr>
            <w:r w:rsidRPr="00D4359D">
              <w:t>Geänderter Text</w:t>
            </w:r>
          </w:p>
        </w:tc>
      </w:tr>
      <w:tr w:rsidR="00732479" w:rsidRPr="00D4359D" w14:paraId="4A776A4E" w14:textId="77777777" w:rsidTr="00170CCF">
        <w:trPr>
          <w:jc w:val="center"/>
        </w:trPr>
        <w:tc>
          <w:tcPr>
            <w:tcW w:w="4876" w:type="dxa"/>
            <w:tcBorders>
              <w:top w:val="nil"/>
              <w:left w:val="nil"/>
              <w:bottom w:val="nil"/>
              <w:right w:val="nil"/>
            </w:tcBorders>
          </w:tcPr>
          <w:p w14:paraId="25ABAC24" w14:textId="77777777" w:rsidR="00732479" w:rsidRPr="00D4359D" w:rsidRDefault="00732479" w:rsidP="00170CCF">
            <w:pPr>
              <w:pStyle w:val="Normal6a"/>
            </w:pPr>
            <w:r w:rsidRPr="00D4359D">
              <w:t>5.</w:t>
            </w:r>
            <w:r w:rsidRPr="00D4359D">
              <w:tab/>
            </w:r>
            <w:r w:rsidRPr="00D4359D">
              <w:rPr>
                <w:b/>
                <w:i/>
              </w:rPr>
              <w:t>ist besorgt darüber</w:t>
            </w:r>
            <w:r w:rsidRPr="00D4359D">
              <w:t xml:space="preserve">, dass der Frauenanteil bei klinischen Prüfungen </w:t>
            </w:r>
            <w:r w:rsidRPr="00D4359D">
              <w:rPr>
                <w:b/>
                <w:i/>
              </w:rPr>
              <w:t>trotz Verbesserungen bei der Inklusivität nach wie vor unter dem Männeranteil liegt; betont</w:t>
            </w:r>
            <w:r w:rsidRPr="00D4359D">
              <w:t>, dass es in der Phase vor der klinischen Prüfung keine Anforderungen an die Inklusivität gibt und dass die meisten Tierversuche nach wie vor nur an männlichen Tieren der jeweiligen Art durchgeführt werden</w:t>
            </w:r>
            <w:r w:rsidRPr="00D4359D">
              <w:rPr>
                <w:vertAlign w:val="superscript"/>
              </w:rPr>
              <w:t>15</w:t>
            </w:r>
            <w:r w:rsidRPr="00D4359D">
              <w:t xml:space="preserve">; fordert die Kommission auf, </w:t>
            </w:r>
            <w:r w:rsidRPr="00D4359D">
              <w:rPr>
                <w:b/>
                <w:i/>
              </w:rPr>
              <w:t>weitere Maßnahmen einzuführen, um das anhaltende Ungleichgewicht bei der Teilnahme an klinischen Prüfungen zu beheben</w:t>
            </w:r>
            <w:r w:rsidRPr="00D4359D">
              <w:t>;</w:t>
            </w:r>
          </w:p>
        </w:tc>
        <w:tc>
          <w:tcPr>
            <w:tcW w:w="4876" w:type="dxa"/>
            <w:tcBorders>
              <w:top w:val="nil"/>
              <w:left w:val="nil"/>
              <w:bottom w:val="nil"/>
              <w:right w:val="nil"/>
            </w:tcBorders>
          </w:tcPr>
          <w:p w14:paraId="45F7B213" w14:textId="77777777" w:rsidR="00732479" w:rsidRPr="00D4359D" w:rsidRDefault="00732479" w:rsidP="00170CCF">
            <w:pPr>
              <w:pStyle w:val="Normal6a"/>
            </w:pPr>
            <w:r w:rsidRPr="00D4359D">
              <w:t>5.</w:t>
            </w:r>
            <w:r w:rsidRPr="00D4359D">
              <w:tab/>
            </w:r>
            <w:r w:rsidRPr="00D4359D">
              <w:rPr>
                <w:b/>
                <w:i/>
              </w:rPr>
              <w:t>begrüßt</w:t>
            </w:r>
            <w:r w:rsidRPr="00D4359D">
              <w:t xml:space="preserve">, dass </w:t>
            </w:r>
            <w:r w:rsidRPr="00D4359D">
              <w:rPr>
                <w:b/>
                <w:i/>
              </w:rPr>
              <w:t>sich</w:t>
            </w:r>
            <w:r w:rsidRPr="00D4359D">
              <w:t xml:space="preserve"> der Frauenanteil bei klinischen Prüfungen </w:t>
            </w:r>
            <w:r w:rsidRPr="00D4359D">
              <w:rPr>
                <w:b/>
                <w:i/>
              </w:rPr>
              <w:t>deutlich erhöht hat, insbesondere in den Phasen, die weniger risikobehaftet sind; stellt fest</w:t>
            </w:r>
            <w:r w:rsidRPr="00D4359D">
              <w:t xml:space="preserve">, dass es in der Phase vor der klinischen Prüfung keine Anforderungen an die Inklusivität gibt und </w:t>
            </w:r>
            <w:r w:rsidRPr="00D4359D">
              <w:rPr>
                <w:b/>
                <w:i/>
              </w:rPr>
              <w:t>dass die Ethikbeiräte für die Validierung von Protokollen verantwortlich sind;</w:t>
            </w:r>
            <w:r w:rsidRPr="00D4359D">
              <w:t xml:space="preserve"> </w:t>
            </w:r>
            <w:r w:rsidRPr="00D4359D">
              <w:rPr>
                <w:b/>
                <w:i/>
              </w:rPr>
              <w:t>stellt ferner fest,</w:t>
            </w:r>
            <w:r w:rsidRPr="00D4359D">
              <w:t xml:space="preserve"> dass die meisten Tierversuche nach wie vor nur an männlichen Tieren der jeweiligen Art durchgeführt werden</w:t>
            </w:r>
            <w:r w:rsidRPr="00D4359D">
              <w:rPr>
                <w:vertAlign w:val="superscript"/>
              </w:rPr>
              <w:t>15</w:t>
            </w:r>
            <w:r w:rsidRPr="00D4359D">
              <w:t xml:space="preserve">; </w:t>
            </w:r>
            <w:r w:rsidRPr="00D4359D">
              <w:rPr>
                <w:b/>
                <w:i/>
              </w:rPr>
              <w:t>ist der Ansicht, dass Tests zur Messung teratogener Wirkungen bei allen Behandlungen durchgeführt werden sollten;</w:t>
            </w:r>
            <w:r w:rsidRPr="00D4359D">
              <w:t xml:space="preserve"> fordert die Kommission auf, </w:t>
            </w:r>
            <w:r w:rsidRPr="00D4359D">
              <w:rPr>
                <w:b/>
                <w:i/>
              </w:rPr>
              <w:t xml:space="preserve">die EU-Rechtsvorschriften so zu überarbeiten, dass die Gesundheit der Frauen, ihre </w:t>
            </w:r>
            <w:r w:rsidRPr="00D4359D">
              <w:rPr>
                <w:b/>
                <w:i/>
              </w:rPr>
              <w:lastRenderedPageBreak/>
              <w:t>Fruchtbarkeit und ihre Föten geschützt werden</w:t>
            </w:r>
            <w:r w:rsidRPr="00D4359D">
              <w:t>;</w:t>
            </w:r>
          </w:p>
        </w:tc>
      </w:tr>
      <w:tr w:rsidR="00732479" w:rsidRPr="00D4359D" w14:paraId="38853003" w14:textId="77777777" w:rsidTr="00170CCF">
        <w:trPr>
          <w:jc w:val="center"/>
        </w:trPr>
        <w:tc>
          <w:tcPr>
            <w:tcW w:w="4876" w:type="dxa"/>
            <w:tcBorders>
              <w:top w:val="nil"/>
              <w:left w:val="nil"/>
              <w:bottom w:val="nil"/>
              <w:right w:val="nil"/>
            </w:tcBorders>
          </w:tcPr>
          <w:p w14:paraId="6235FF49" w14:textId="77777777" w:rsidR="00732479" w:rsidRPr="00D4359D" w:rsidRDefault="00732479" w:rsidP="00170CCF">
            <w:pPr>
              <w:pStyle w:val="Normal6a"/>
            </w:pPr>
            <w:r w:rsidRPr="00D4359D">
              <w:rPr>
                <w:b/>
                <w:i/>
              </w:rPr>
              <w:lastRenderedPageBreak/>
              <w:t>_________________</w:t>
            </w:r>
          </w:p>
        </w:tc>
        <w:tc>
          <w:tcPr>
            <w:tcW w:w="4876" w:type="dxa"/>
            <w:tcBorders>
              <w:top w:val="nil"/>
              <w:left w:val="nil"/>
              <w:bottom w:val="nil"/>
              <w:right w:val="nil"/>
            </w:tcBorders>
          </w:tcPr>
          <w:p w14:paraId="4C8F8243" w14:textId="77777777" w:rsidR="00732479" w:rsidRPr="00D4359D" w:rsidRDefault="00732479" w:rsidP="00170CCF">
            <w:pPr>
              <w:pStyle w:val="Normal6a"/>
            </w:pPr>
            <w:r w:rsidRPr="00D4359D">
              <w:rPr>
                <w:b/>
                <w:i/>
              </w:rPr>
              <w:t>_________________</w:t>
            </w:r>
          </w:p>
        </w:tc>
      </w:tr>
      <w:tr w:rsidR="00732479" w:rsidRPr="00D4359D" w14:paraId="093752C3" w14:textId="77777777" w:rsidTr="00170CCF">
        <w:trPr>
          <w:jc w:val="center"/>
        </w:trPr>
        <w:tc>
          <w:tcPr>
            <w:tcW w:w="4876" w:type="dxa"/>
            <w:tcBorders>
              <w:top w:val="nil"/>
              <w:left w:val="nil"/>
              <w:bottom w:val="nil"/>
              <w:right w:val="nil"/>
            </w:tcBorders>
          </w:tcPr>
          <w:p w14:paraId="688FBD9A" w14:textId="77777777" w:rsidR="00732479" w:rsidRPr="00D4359D" w:rsidRDefault="00732479" w:rsidP="00170CCF">
            <w:pPr>
              <w:pStyle w:val="Normal6a"/>
            </w:pPr>
            <w:r w:rsidRPr="00D4359D">
              <w:rPr>
                <w:vertAlign w:val="superscript"/>
              </w:rPr>
              <w:t>15</w:t>
            </w:r>
            <w:r w:rsidRPr="00D4359D">
              <w:t> Galea, L. A. M. und Parekh, R. S., „Ending the neglect of women’s health in research“, BMJ, Bd. 381, https://pubmed.ncbi.nlm.nih.gov/37308180/.</w:t>
            </w:r>
          </w:p>
        </w:tc>
        <w:tc>
          <w:tcPr>
            <w:tcW w:w="4876" w:type="dxa"/>
            <w:tcBorders>
              <w:top w:val="nil"/>
              <w:left w:val="nil"/>
              <w:bottom w:val="nil"/>
              <w:right w:val="nil"/>
            </w:tcBorders>
          </w:tcPr>
          <w:p w14:paraId="6D69A6F7" w14:textId="77777777" w:rsidR="00732479" w:rsidRPr="00D4359D" w:rsidRDefault="00732479" w:rsidP="00170CCF">
            <w:pPr>
              <w:pStyle w:val="Normal6a"/>
            </w:pPr>
            <w:r w:rsidRPr="00D4359D">
              <w:rPr>
                <w:vertAlign w:val="superscript"/>
              </w:rPr>
              <w:t>15</w:t>
            </w:r>
            <w:r w:rsidRPr="00D4359D">
              <w:t> Galea, L. A. M. und Parekh, R. S., „Ending the neglect of women’s health in research“, BMJ, Bd. 381, https://pubmed.ncbi.nlm.nih.gov/37308180/.</w:t>
            </w:r>
          </w:p>
        </w:tc>
      </w:tr>
    </w:tbl>
    <w:p w14:paraId="2A6EAE3A"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731EA110" w14:textId="77777777" w:rsidR="00732479" w:rsidRPr="00D4359D" w:rsidRDefault="00732479" w:rsidP="00732479">
      <w:r w:rsidRPr="00D4359D">
        <w:rPr>
          <w:rStyle w:val="HideTWBExt"/>
        </w:rPr>
        <w:t>&lt;/Amend&gt;</w:t>
      </w:r>
    </w:p>
    <w:p w14:paraId="5A760B90" w14:textId="77777777" w:rsidR="00646BAE" w:rsidRDefault="00646BAE" w:rsidP="00732479">
      <w:pPr>
        <w:pStyle w:val="AmNumberTabs"/>
        <w:rPr>
          <w:rStyle w:val="HideTWBExt"/>
          <w:vanish w:val="0"/>
        </w:rPr>
      </w:pPr>
    </w:p>
    <w:p w14:paraId="35BAB6F0" w14:textId="1FBAC075"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270</w:t>
      </w:r>
      <w:r w:rsidRPr="00D4359D">
        <w:rPr>
          <w:rStyle w:val="HideTWBExt"/>
        </w:rPr>
        <w:t>&lt;/NumAm&gt;</w:t>
      </w:r>
    </w:p>
    <w:p w14:paraId="5708EE6D" w14:textId="77777777" w:rsidR="00732479" w:rsidRPr="00D4359D" w:rsidRDefault="00732479" w:rsidP="00732479">
      <w:pPr>
        <w:pStyle w:val="NormalBold"/>
      </w:pPr>
      <w:r w:rsidRPr="00D4359D">
        <w:rPr>
          <w:rStyle w:val="HideTWBExt"/>
          <w:b w:val="0"/>
        </w:rPr>
        <w:t>&lt;RepeatBlock-By&gt;&lt;Members&gt;</w:t>
      </w:r>
      <w:r w:rsidRPr="00D4359D">
        <w:t>Maria Walsh, Loucas Fourlas, Arba Kokalari, Eleonora Meleti, Rosa Estaràs Ferragut, Jagna Marczułajtis-Walczak, Mirosława Nykiel, Paulo Do Nascimento Cabral, Elżbieta Katarzyna Łukacijewska</w:t>
      </w:r>
      <w:r w:rsidRPr="00D4359D">
        <w:rPr>
          <w:rStyle w:val="HideTWBExt"/>
          <w:b w:val="0"/>
        </w:rPr>
        <w:t>&lt;/Members&gt;</w:t>
      </w:r>
    </w:p>
    <w:p w14:paraId="0CAFB241" w14:textId="77777777" w:rsidR="00732479" w:rsidRPr="00D4359D" w:rsidRDefault="00732479" w:rsidP="00732479">
      <w:pPr>
        <w:pStyle w:val="NormalBold"/>
      </w:pPr>
      <w:r w:rsidRPr="00D4359D">
        <w:rPr>
          <w:rStyle w:val="HideTWBExt"/>
          <w:b w:val="0"/>
        </w:rPr>
        <w:t>&lt;/RepeatBlock-By&gt;</w:t>
      </w:r>
    </w:p>
    <w:p w14:paraId="4B56153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079DD1D" w14:textId="77777777" w:rsidR="00732479" w:rsidRPr="00D4359D" w:rsidRDefault="00732479" w:rsidP="00732479">
      <w:pPr>
        <w:pStyle w:val="NormalBold"/>
      </w:pPr>
      <w:r w:rsidRPr="00D4359D">
        <w:rPr>
          <w:rStyle w:val="HideTWBExt"/>
        </w:rPr>
        <w:t>&lt;Article&gt;</w:t>
      </w:r>
      <w:r w:rsidRPr="00D4359D">
        <w:t>Ziffer 5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ABA4B3B" w14:textId="77777777" w:rsidTr="00170CCF">
        <w:trPr>
          <w:trHeight w:hRule="exact" w:val="240"/>
          <w:jc w:val="center"/>
        </w:trPr>
        <w:tc>
          <w:tcPr>
            <w:tcW w:w="9752" w:type="dxa"/>
            <w:gridSpan w:val="2"/>
            <w:tcBorders>
              <w:top w:val="nil"/>
              <w:left w:val="nil"/>
              <w:bottom w:val="nil"/>
              <w:right w:val="nil"/>
            </w:tcBorders>
          </w:tcPr>
          <w:p w14:paraId="1E248977" w14:textId="77777777" w:rsidR="00732479" w:rsidRPr="00D4359D" w:rsidRDefault="00732479" w:rsidP="00170CCF"/>
        </w:tc>
      </w:tr>
      <w:tr w:rsidR="00732479" w:rsidRPr="00D4359D" w14:paraId="63E1B150" w14:textId="77777777" w:rsidTr="00170CCF">
        <w:trPr>
          <w:trHeight w:val="240"/>
          <w:jc w:val="center"/>
        </w:trPr>
        <w:tc>
          <w:tcPr>
            <w:tcW w:w="4876" w:type="dxa"/>
            <w:tcBorders>
              <w:top w:val="nil"/>
              <w:left w:val="nil"/>
              <w:bottom w:val="nil"/>
              <w:right w:val="nil"/>
            </w:tcBorders>
          </w:tcPr>
          <w:p w14:paraId="57E50EB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9718AAC" w14:textId="77777777" w:rsidR="00732479" w:rsidRPr="00D4359D" w:rsidRDefault="00732479" w:rsidP="00170CCF">
            <w:pPr>
              <w:pStyle w:val="AmColumnHeading"/>
            </w:pPr>
            <w:r w:rsidRPr="00D4359D">
              <w:t>Geänderter Text</w:t>
            </w:r>
          </w:p>
        </w:tc>
      </w:tr>
      <w:tr w:rsidR="00732479" w:rsidRPr="00D4359D" w14:paraId="4B24C131" w14:textId="77777777" w:rsidTr="00170CCF">
        <w:trPr>
          <w:jc w:val="center"/>
        </w:trPr>
        <w:tc>
          <w:tcPr>
            <w:tcW w:w="4876" w:type="dxa"/>
            <w:tcBorders>
              <w:top w:val="nil"/>
              <w:left w:val="nil"/>
              <w:bottom w:val="nil"/>
              <w:right w:val="nil"/>
            </w:tcBorders>
          </w:tcPr>
          <w:p w14:paraId="645C392E" w14:textId="77777777" w:rsidR="00732479" w:rsidRPr="00D4359D" w:rsidRDefault="00732479" w:rsidP="00170CCF">
            <w:pPr>
              <w:pStyle w:val="Normal6a"/>
            </w:pPr>
          </w:p>
        </w:tc>
        <w:tc>
          <w:tcPr>
            <w:tcW w:w="4876" w:type="dxa"/>
            <w:tcBorders>
              <w:top w:val="nil"/>
              <w:left w:val="nil"/>
              <w:bottom w:val="nil"/>
              <w:right w:val="nil"/>
            </w:tcBorders>
          </w:tcPr>
          <w:p w14:paraId="410A81DD" w14:textId="77777777" w:rsidR="00732479" w:rsidRPr="00D4359D" w:rsidRDefault="00732479" w:rsidP="00170CCF">
            <w:pPr>
              <w:pStyle w:val="Normal6a"/>
            </w:pPr>
            <w:r w:rsidRPr="00D4359D">
              <w:rPr>
                <w:b/>
                <w:i/>
              </w:rPr>
              <w:t>5a.</w:t>
            </w:r>
            <w:r w:rsidRPr="00D4359D">
              <w:tab/>
            </w:r>
            <w:r w:rsidRPr="00D4359D">
              <w:rPr>
                <w:b/>
                <w:i/>
              </w:rPr>
              <w:t>fordert eine ausgewogene Vertretung von Frauen und Männern in der medizinischen und klinischen Forschung, sodass sichergestellt ist, dass neue Behandlungen, Arzneimittel und Technologien den spezifischen gesundheitlichen Bedürfnissen von Frauen im gesamten Lebensverlauf, einschließlich reproduktiver Gesundheit, chronischer Krankheiten und Alterung, angemessen Rechnung tragen;</w:t>
            </w:r>
          </w:p>
        </w:tc>
      </w:tr>
    </w:tbl>
    <w:p w14:paraId="5C1460B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4CE7C16" w14:textId="77777777" w:rsidR="00732479" w:rsidRPr="00D4359D" w:rsidRDefault="00732479" w:rsidP="00732479">
      <w:r w:rsidRPr="00D4359D">
        <w:rPr>
          <w:rStyle w:val="HideTWBExt"/>
        </w:rPr>
        <w:t>&lt;/Amend&gt;</w:t>
      </w:r>
    </w:p>
    <w:p w14:paraId="42EFA9C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271</w:t>
      </w:r>
      <w:r w:rsidRPr="00D4359D">
        <w:rPr>
          <w:rStyle w:val="HideTWBExt"/>
        </w:rPr>
        <w:t>&lt;/NumAm&gt;</w:t>
      </w:r>
    </w:p>
    <w:p w14:paraId="7F508F0E" w14:textId="77777777" w:rsidR="00732479" w:rsidRPr="00D4359D" w:rsidRDefault="00732479" w:rsidP="00732479">
      <w:pPr>
        <w:pStyle w:val="NormalBold"/>
      </w:pPr>
      <w:r w:rsidRPr="00D4359D">
        <w:rPr>
          <w:rStyle w:val="HideTWBExt"/>
          <w:b w:val="0"/>
        </w:rPr>
        <w:t>&lt;RepeatBlock-By&gt;&lt;Members&gt;</w:t>
      </w:r>
      <w:r w:rsidRPr="00D4359D">
        <w:t>Judita Laššáková, Ondřej Dostál, Erik Kaliňák</w:t>
      </w:r>
      <w:r w:rsidRPr="00D4359D">
        <w:rPr>
          <w:rStyle w:val="HideTWBExt"/>
          <w:b w:val="0"/>
        </w:rPr>
        <w:t>&lt;/Members&gt;</w:t>
      </w:r>
    </w:p>
    <w:p w14:paraId="508CF788" w14:textId="77777777" w:rsidR="00732479" w:rsidRPr="00D4359D" w:rsidRDefault="00732479" w:rsidP="00732479">
      <w:pPr>
        <w:pStyle w:val="NormalBold"/>
      </w:pPr>
      <w:r w:rsidRPr="00D4359D">
        <w:rPr>
          <w:rStyle w:val="HideTWBExt"/>
          <w:b w:val="0"/>
        </w:rPr>
        <w:t>&lt;/RepeatBlock-By&gt;</w:t>
      </w:r>
    </w:p>
    <w:p w14:paraId="4B01088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1B10102" w14:textId="77777777" w:rsidR="00732479" w:rsidRPr="00D4359D" w:rsidRDefault="00732479" w:rsidP="00732479">
      <w:pPr>
        <w:pStyle w:val="NormalBold"/>
      </w:pPr>
      <w:r w:rsidRPr="00D4359D">
        <w:rPr>
          <w:rStyle w:val="HideTWBExt"/>
        </w:rPr>
        <w:t>&lt;Article&gt;</w:t>
      </w:r>
      <w:r w:rsidRPr="00D4359D">
        <w:t>Ziffer 5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C3CB44F" w14:textId="77777777" w:rsidTr="00170CCF">
        <w:trPr>
          <w:trHeight w:hRule="exact" w:val="240"/>
          <w:jc w:val="center"/>
        </w:trPr>
        <w:tc>
          <w:tcPr>
            <w:tcW w:w="9752" w:type="dxa"/>
            <w:gridSpan w:val="2"/>
            <w:tcBorders>
              <w:top w:val="nil"/>
              <w:left w:val="nil"/>
              <w:bottom w:val="nil"/>
              <w:right w:val="nil"/>
            </w:tcBorders>
          </w:tcPr>
          <w:p w14:paraId="7E8054A8" w14:textId="77777777" w:rsidR="00732479" w:rsidRPr="00D4359D" w:rsidRDefault="00732479" w:rsidP="00170CCF"/>
        </w:tc>
      </w:tr>
      <w:tr w:rsidR="00732479" w:rsidRPr="00D4359D" w14:paraId="6637D068" w14:textId="77777777" w:rsidTr="00170CCF">
        <w:trPr>
          <w:trHeight w:val="240"/>
          <w:jc w:val="center"/>
        </w:trPr>
        <w:tc>
          <w:tcPr>
            <w:tcW w:w="4876" w:type="dxa"/>
            <w:tcBorders>
              <w:top w:val="nil"/>
              <w:left w:val="nil"/>
              <w:bottom w:val="nil"/>
              <w:right w:val="nil"/>
            </w:tcBorders>
          </w:tcPr>
          <w:p w14:paraId="5FDE0E3E" w14:textId="77777777" w:rsidR="00732479" w:rsidRPr="00D4359D" w:rsidRDefault="00732479" w:rsidP="00170CCF">
            <w:pPr>
              <w:pStyle w:val="AmColumnHeading"/>
            </w:pPr>
            <w:r w:rsidRPr="00D4359D">
              <w:lastRenderedPageBreak/>
              <w:t>Entschließungsantrag</w:t>
            </w:r>
          </w:p>
        </w:tc>
        <w:tc>
          <w:tcPr>
            <w:tcW w:w="4876" w:type="dxa"/>
            <w:tcBorders>
              <w:top w:val="nil"/>
              <w:left w:val="nil"/>
              <w:bottom w:val="nil"/>
              <w:right w:val="nil"/>
            </w:tcBorders>
          </w:tcPr>
          <w:p w14:paraId="64D54EAB" w14:textId="77777777" w:rsidR="00732479" w:rsidRPr="00D4359D" w:rsidRDefault="00732479" w:rsidP="00170CCF">
            <w:pPr>
              <w:pStyle w:val="AmColumnHeading"/>
            </w:pPr>
            <w:r w:rsidRPr="00D4359D">
              <w:t>Geänderter Text</w:t>
            </w:r>
          </w:p>
        </w:tc>
      </w:tr>
      <w:tr w:rsidR="00732479" w:rsidRPr="00D4359D" w14:paraId="73485C9E" w14:textId="77777777" w:rsidTr="00170CCF">
        <w:trPr>
          <w:jc w:val="center"/>
        </w:trPr>
        <w:tc>
          <w:tcPr>
            <w:tcW w:w="4876" w:type="dxa"/>
            <w:tcBorders>
              <w:top w:val="nil"/>
              <w:left w:val="nil"/>
              <w:bottom w:val="nil"/>
              <w:right w:val="nil"/>
            </w:tcBorders>
          </w:tcPr>
          <w:p w14:paraId="06432144" w14:textId="77777777" w:rsidR="00732479" w:rsidRPr="00D4359D" w:rsidRDefault="00732479" w:rsidP="00170CCF">
            <w:pPr>
              <w:pStyle w:val="Normal6a"/>
            </w:pPr>
          </w:p>
        </w:tc>
        <w:tc>
          <w:tcPr>
            <w:tcW w:w="4876" w:type="dxa"/>
            <w:tcBorders>
              <w:top w:val="nil"/>
              <w:left w:val="nil"/>
              <w:bottom w:val="nil"/>
              <w:right w:val="nil"/>
            </w:tcBorders>
          </w:tcPr>
          <w:p w14:paraId="585FEE5D" w14:textId="77777777" w:rsidR="00732479" w:rsidRPr="00D4359D" w:rsidRDefault="00732479" w:rsidP="00170CCF">
            <w:pPr>
              <w:pStyle w:val="Normal6a"/>
            </w:pPr>
            <w:r w:rsidRPr="00D4359D">
              <w:rPr>
                <w:b/>
                <w:i/>
              </w:rPr>
              <w:t>5a.</w:t>
            </w:r>
            <w:r w:rsidRPr="00D4359D">
              <w:tab/>
            </w:r>
            <w:r w:rsidRPr="00D4359D">
              <w:rPr>
                <w:b/>
                <w:i/>
              </w:rPr>
              <w:t>fordert die Kommission auf, freiwillige Initiativen und Forschungsleitlinien zu unterstützen, die darauf abzielen, die Vertretung von Frauen in klinischen Prüfungen zu verbessern und zugleich die wissenschaftliche Autonomie und Verhältnismäßigkeit zu wahren;</w:t>
            </w:r>
          </w:p>
        </w:tc>
      </w:tr>
    </w:tbl>
    <w:p w14:paraId="3A161CC0"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D59B542" w14:textId="77777777" w:rsidR="00732479" w:rsidRPr="00D4359D" w:rsidRDefault="00732479" w:rsidP="00732479">
      <w:r w:rsidRPr="00D4359D">
        <w:rPr>
          <w:rStyle w:val="HideTWBExt"/>
        </w:rPr>
        <w:t>&lt;/Amend&gt;</w:t>
      </w:r>
    </w:p>
    <w:p w14:paraId="77FABD34" w14:textId="77777777" w:rsidR="00646BAE" w:rsidRDefault="00646BAE" w:rsidP="00732479">
      <w:pPr>
        <w:pStyle w:val="AmNumberTabs"/>
        <w:rPr>
          <w:rStyle w:val="HideTWBExt"/>
          <w:vanish w:val="0"/>
        </w:rPr>
      </w:pPr>
    </w:p>
    <w:p w14:paraId="5F33FD9E" w14:textId="693969C0"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272</w:t>
      </w:r>
      <w:r w:rsidRPr="00D4359D">
        <w:rPr>
          <w:rStyle w:val="HideTWBExt"/>
        </w:rPr>
        <w:t>&lt;/NumAm&gt;</w:t>
      </w:r>
    </w:p>
    <w:p w14:paraId="689576C1" w14:textId="77777777" w:rsidR="00732479" w:rsidRPr="00D4359D" w:rsidRDefault="00732479" w:rsidP="00732479">
      <w:pPr>
        <w:pStyle w:val="NormalBold"/>
      </w:pPr>
      <w:r w:rsidRPr="00D4359D">
        <w:rPr>
          <w:rStyle w:val="HideTWBExt"/>
          <w:b w:val="0"/>
        </w:rPr>
        <w:t>&lt;RepeatBlock-By&gt;&lt;Members&gt;</w:t>
      </w:r>
      <w:r w:rsidRPr="00D4359D">
        <w:t>Laurence Trochu, Geadis Geadi</w:t>
      </w:r>
      <w:r w:rsidRPr="00D4359D">
        <w:rPr>
          <w:rStyle w:val="HideTWBExt"/>
          <w:b w:val="0"/>
        </w:rPr>
        <w:t>&lt;/Members&gt;</w:t>
      </w:r>
    </w:p>
    <w:p w14:paraId="48F9BA95" w14:textId="77777777" w:rsidR="00732479" w:rsidRPr="00D4359D" w:rsidRDefault="00732479" w:rsidP="00732479">
      <w:pPr>
        <w:pStyle w:val="NormalBold"/>
      </w:pPr>
      <w:r w:rsidRPr="00D4359D">
        <w:rPr>
          <w:rStyle w:val="HideTWBExt"/>
          <w:b w:val="0"/>
        </w:rPr>
        <w:t>&lt;/RepeatBlock-By&gt;</w:t>
      </w:r>
    </w:p>
    <w:p w14:paraId="2F77B24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DFE566F" w14:textId="77777777" w:rsidR="00732479" w:rsidRPr="00D4359D" w:rsidRDefault="00732479" w:rsidP="00732479">
      <w:pPr>
        <w:pStyle w:val="NormalBold"/>
      </w:pPr>
      <w:r w:rsidRPr="00D4359D">
        <w:rPr>
          <w:rStyle w:val="HideTWBExt"/>
        </w:rPr>
        <w:t>&lt;Article&gt;</w:t>
      </w:r>
      <w:r w:rsidRPr="00D4359D">
        <w:t>Ziffer 6</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F586656" w14:textId="77777777" w:rsidTr="00170CCF">
        <w:trPr>
          <w:trHeight w:hRule="exact" w:val="240"/>
          <w:jc w:val="center"/>
        </w:trPr>
        <w:tc>
          <w:tcPr>
            <w:tcW w:w="9752" w:type="dxa"/>
            <w:gridSpan w:val="2"/>
            <w:tcBorders>
              <w:top w:val="nil"/>
              <w:left w:val="nil"/>
              <w:bottom w:val="nil"/>
              <w:right w:val="nil"/>
            </w:tcBorders>
          </w:tcPr>
          <w:p w14:paraId="4146AC9A" w14:textId="77777777" w:rsidR="00732479" w:rsidRPr="00D4359D" w:rsidRDefault="00732479" w:rsidP="00170CCF"/>
        </w:tc>
      </w:tr>
      <w:tr w:rsidR="00732479" w:rsidRPr="00D4359D" w14:paraId="7A80EB32" w14:textId="77777777" w:rsidTr="00170CCF">
        <w:trPr>
          <w:trHeight w:val="240"/>
          <w:jc w:val="center"/>
        </w:trPr>
        <w:tc>
          <w:tcPr>
            <w:tcW w:w="4876" w:type="dxa"/>
            <w:tcBorders>
              <w:top w:val="nil"/>
              <w:left w:val="nil"/>
              <w:bottom w:val="nil"/>
              <w:right w:val="nil"/>
            </w:tcBorders>
          </w:tcPr>
          <w:p w14:paraId="0D5ADBA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1A8F9B8" w14:textId="77777777" w:rsidR="00732479" w:rsidRPr="00D4359D" w:rsidRDefault="00732479" w:rsidP="00170CCF">
            <w:pPr>
              <w:pStyle w:val="AmColumnHeading"/>
            </w:pPr>
            <w:r w:rsidRPr="00D4359D">
              <w:t>Geänderter Text</w:t>
            </w:r>
          </w:p>
        </w:tc>
      </w:tr>
      <w:tr w:rsidR="00732479" w:rsidRPr="00D4359D" w14:paraId="21AAD96C" w14:textId="77777777" w:rsidTr="00170CCF">
        <w:trPr>
          <w:jc w:val="center"/>
        </w:trPr>
        <w:tc>
          <w:tcPr>
            <w:tcW w:w="4876" w:type="dxa"/>
            <w:tcBorders>
              <w:top w:val="nil"/>
              <w:left w:val="nil"/>
              <w:bottom w:val="nil"/>
              <w:right w:val="nil"/>
            </w:tcBorders>
          </w:tcPr>
          <w:p w14:paraId="3ECBD7F9" w14:textId="77777777" w:rsidR="00732479" w:rsidRPr="00D4359D" w:rsidRDefault="00732479" w:rsidP="00170CCF">
            <w:pPr>
              <w:pStyle w:val="Normal6a"/>
            </w:pPr>
            <w:r w:rsidRPr="00D4359D">
              <w:rPr>
                <w:b/>
                <w:i/>
              </w:rPr>
              <w:t>6.</w:t>
            </w:r>
            <w:r w:rsidRPr="00D4359D">
              <w:tab/>
            </w:r>
            <w:r w:rsidRPr="00D4359D">
              <w:rPr>
                <w:b/>
                <w:i/>
              </w:rPr>
              <w:t>begrüßt, dass die Europäische Arzneimittel-Agentur beabsichtigt, neue Leitlinien für die Einbeziehung schwangerer und stillender Personen in klinische Prüfungen anzunehmen; fordert sie nachdrücklich auf, ähnliche Leitlinien zur Verbesserung der Einbeziehung anderer unterrepräsentierter Bevölkerungsgruppen anzunehmen;</w:t>
            </w:r>
          </w:p>
        </w:tc>
        <w:tc>
          <w:tcPr>
            <w:tcW w:w="4876" w:type="dxa"/>
            <w:tcBorders>
              <w:top w:val="nil"/>
              <w:left w:val="nil"/>
              <w:bottom w:val="nil"/>
              <w:right w:val="nil"/>
            </w:tcBorders>
          </w:tcPr>
          <w:p w14:paraId="2D293A35" w14:textId="77777777" w:rsidR="00732479" w:rsidRPr="00D4359D" w:rsidRDefault="00732479" w:rsidP="00170CCF">
            <w:pPr>
              <w:pStyle w:val="Normal6a"/>
            </w:pPr>
            <w:r w:rsidRPr="00D4359D">
              <w:rPr>
                <w:b/>
                <w:i/>
              </w:rPr>
              <w:t>gestrichen</w:t>
            </w:r>
          </w:p>
        </w:tc>
      </w:tr>
    </w:tbl>
    <w:p w14:paraId="3263D9B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3BA49813" w14:textId="77777777" w:rsidR="00732479" w:rsidRPr="00D4359D" w:rsidRDefault="00732479" w:rsidP="00732479">
      <w:r w:rsidRPr="00D4359D">
        <w:rPr>
          <w:rStyle w:val="HideTWBExt"/>
        </w:rPr>
        <w:t>&lt;/Amend&gt;</w:t>
      </w:r>
    </w:p>
    <w:p w14:paraId="5906D60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273</w:t>
      </w:r>
      <w:r w:rsidRPr="00D4359D">
        <w:rPr>
          <w:rStyle w:val="HideTWBExt"/>
        </w:rPr>
        <w:t>&lt;/NumAm&gt;</w:t>
      </w:r>
    </w:p>
    <w:p w14:paraId="764CFDE3"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02B4F4A4" w14:textId="77777777" w:rsidR="00732479" w:rsidRPr="00D4359D" w:rsidRDefault="00732479" w:rsidP="00732479">
      <w:pPr>
        <w:pStyle w:val="NormalBold"/>
      </w:pPr>
      <w:r w:rsidRPr="00D4359D">
        <w:rPr>
          <w:rStyle w:val="HideTWBExt"/>
          <w:b w:val="0"/>
        </w:rPr>
        <w:t>&lt;/RepeatBlock-By&gt;</w:t>
      </w:r>
    </w:p>
    <w:p w14:paraId="7319DEC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283DEF8" w14:textId="77777777" w:rsidR="00732479" w:rsidRPr="00D4359D" w:rsidRDefault="00732479" w:rsidP="00732479">
      <w:pPr>
        <w:pStyle w:val="NormalBold"/>
      </w:pPr>
      <w:r w:rsidRPr="00D4359D">
        <w:rPr>
          <w:rStyle w:val="HideTWBExt"/>
        </w:rPr>
        <w:t>&lt;Article&gt;</w:t>
      </w:r>
      <w:r w:rsidRPr="00D4359D">
        <w:t>Ziffer 6</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06DB9CA" w14:textId="77777777" w:rsidTr="00170CCF">
        <w:trPr>
          <w:trHeight w:hRule="exact" w:val="240"/>
          <w:jc w:val="center"/>
        </w:trPr>
        <w:tc>
          <w:tcPr>
            <w:tcW w:w="9752" w:type="dxa"/>
            <w:gridSpan w:val="2"/>
            <w:tcBorders>
              <w:top w:val="nil"/>
              <w:left w:val="nil"/>
              <w:bottom w:val="nil"/>
              <w:right w:val="nil"/>
            </w:tcBorders>
          </w:tcPr>
          <w:p w14:paraId="580DB1E0" w14:textId="77777777" w:rsidR="00732479" w:rsidRPr="00D4359D" w:rsidRDefault="00732479" w:rsidP="00170CCF"/>
        </w:tc>
      </w:tr>
      <w:tr w:rsidR="00732479" w:rsidRPr="00D4359D" w14:paraId="5ED460EE" w14:textId="77777777" w:rsidTr="00170CCF">
        <w:trPr>
          <w:trHeight w:val="240"/>
          <w:jc w:val="center"/>
        </w:trPr>
        <w:tc>
          <w:tcPr>
            <w:tcW w:w="4876" w:type="dxa"/>
            <w:tcBorders>
              <w:top w:val="nil"/>
              <w:left w:val="nil"/>
              <w:bottom w:val="nil"/>
              <w:right w:val="nil"/>
            </w:tcBorders>
          </w:tcPr>
          <w:p w14:paraId="2C7D44F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CCA7AC3" w14:textId="77777777" w:rsidR="00732479" w:rsidRPr="00D4359D" w:rsidRDefault="00732479" w:rsidP="00170CCF">
            <w:pPr>
              <w:pStyle w:val="AmColumnHeading"/>
            </w:pPr>
            <w:r w:rsidRPr="00D4359D">
              <w:t>Geänderter Text</w:t>
            </w:r>
          </w:p>
        </w:tc>
      </w:tr>
      <w:tr w:rsidR="00732479" w:rsidRPr="00D4359D" w14:paraId="1D7D78DD" w14:textId="77777777" w:rsidTr="00170CCF">
        <w:trPr>
          <w:jc w:val="center"/>
        </w:trPr>
        <w:tc>
          <w:tcPr>
            <w:tcW w:w="4876" w:type="dxa"/>
            <w:tcBorders>
              <w:top w:val="nil"/>
              <w:left w:val="nil"/>
              <w:bottom w:val="nil"/>
              <w:right w:val="nil"/>
            </w:tcBorders>
          </w:tcPr>
          <w:p w14:paraId="14977F5A" w14:textId="77777777" w:rsidR="00732479" w:rsidRPr="00D4359D" w:rsidRDefault="00732479" w:rsidP="00170CCF">
            <w:pPr>
              <w:pStyle w:val="Normal6a"/>
            </w:pPr>
            <w:r w:rsidRPr="00D4359D">
              <w:t>6.</w:t>
            </w:r>
            <w:r w:rsidRPr="00D4359D">
              <w:tab/>
              <w:t xml:space="preserve">begrüßt, dass die Europäische Arzneimittel-Agentur beabsichtigt, neue </w:t>
            </w:r>
            <w:r w:rsidRPr="00D4359D">
              <w:lastRenderedPageBreak/>
              <w:t>Leitlinien für die Einbeziehung schwangerer und stillender Personen in klinische Prüfungen anzunehmen; fordert sie nachdrücklich auf, ähnliche Leitlinien zur Verbesserung der Einbeziehung anderer unterrepräsentierter Bevölkerungsgruppen anzunehmen;</w:t>
            </w:r>
          </w:p>
        </w:tc>
        <w:tc>
          <w:tcPr>
            <w:tcW w:w="4876" w:type="dxa"/>
            <w:tcBorders>
              <w:top w:val="nil"/>
              <w:left w:val="nil"/>
              <w:bottom w:val="nil"/>
              <w:right w:val="nil"/>
            </w:tcBorders>
          </w:tcPr>
          <w:p w14:paraId="12FD60F6" w14:textId="77777777" w:rsidR="00732479" w:rsidRPr="00D4359D" w:rsidRDefault="00732479" w:rsidP="00170CCF">
            <w:pPr>
              <w:pStyle w:val="Normal6a"/>
            </w:pPr>
            <w:r w:rsidRPr="00D4359D">
              <w:lastRenderedPageBreak/>
              <w:t>6.</w:t>
            </w:r>
            <w:r w:rsidRPr="00D4359D">
              <w:tab/>
              <w:t xml:space="preserve">begrüßt, dass die Europäische Arzneimittel-Agentur beabsichtigt, neue </w:t>
            </w:r>
            <w:r w:rsidRPr="00D4359D">
              <w:lastRenderedPageBreak/>
              <w:t>Leitlinien für die Einbeziehung schwangerer und stillender Personen in klinische Prüfungen anzunehmen; fordert sie nachdrücklich auf, ähnliche Leitlinien zur Verbesserung der Einbeziehung anderer unterrepräsentierter Bevölkerungsgruppen</w:t>
            </w:r>
            <w:r w:rsidRPr="00D4359D">
              <w:rPr>
                <w:b/>
                <w:i/>
              </w:rPr>
              <w:t>, wie beispielsweise älterer Frauen,</w:t>
            </w:r>
            <w:r w:rsidRPr="00D4359D">
              <w:t xml:space="preserve"> anzunehmen; </w:t>
            </w:r>
            <w:r w:rsidRPr="00D4359D">
              <w:rPr>
                <w:b/>
                <w:i/>
              </w:rPr>
              <w:t>fordert die Kommission auf, dafür zu sorgen, dass Arzneimittel im Verhältnis zu ihren wahrscheinlichen Nutzergruppen getestet werden – so sollten beispielsweise Arzneimittel, die in erster Linie älteren Frauen verschrieben werden, auch in erster Linie an älteren Frauen getestet werden;</w:t>
            </w:r>
          </w:p>
        </w:tc>
      </w:tr>
    </w:tbl>
    <w:p w14:paraId="7192724D"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A37E0C5" w14:textId="77777777" w:rsidR="00732479" w:rsidRPr="00D4359D" w:rsidRDefault="00732479" w:rsidP="00732479">
      <w:r w:rsidRPr="00D4359D">
        <w:rPr>
          <w:rStyle w:val="HideTWBExt"/>
        </w:rPr>
        <w:t>&lt;/Amend&gt;</w:t>
      </w:r>
    </w:p>
    <w:p w14:paraId="2A0C7E1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274</w:t>
      </w:r>
      <w:r w:rsidRPr="00D4359D">
        <w:rPr>
          <w:rStyle w:val="HideTWBExt"/>
        </w:rPr>
        <w:t>&lt;/NumAm&gt;</w:t>
      </w:r>
    </w:p>
    <w:p w14:paraId="3C4D5BF8"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7ECE145A" w14:textId="77777777" w:rsidR="00732479" w:rsidRPr="00D4359D" w:rsidRDefault="00732479" w:rsidP="00732479">
      <w:pPr>
        <w:pStyle w:val="NormalBold"/>
      </w:pPr>
      <w:r w:rsidRPr="00D4359D">
        <w:rPr>
          <w:rStyle w:val="HideTWBExt"/>
          <w:b w:val="0"/>
        </w:rPr>
        <w:t>&lt;/RepeatBlock-By&gt;</w:t>
      </w:r>
    </w:p>
    <w:p w14:paraId="42EFCA0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426B987" w14:textId="77777777" w:rsidR="00732479" w:rsidRPr="00D4359D" w:rsidRDefault="00732479" w:rsidP="00732479">
      <w:pPr>
        <w:pStyle w:val="NormalBold"/>
      </w:pPr>
      <w:r w:rsidRPr="00D4359D">
        <w:rPr>
          <w:rStyle w:val="HideTWBExt"/>
        </w:rPr>
        <w:t>&lt;Article&gt;</w:t>
      </w:r>
      <w:r w:rsidRPr="00D4359D">
        <w:t>Ziffer 6</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9C652B9" w14:textId="77777777" w:rsidTr="00170CCF">
        <w:trPr>
          <w:trHeight w:hRule="exact" w:val="240"/>
          <w:jc w:val="center"/>
        </w:trPr>
        <w:tc>
          <w:tcPr>
            <w:tcW w:w="9752" w:type="dxa"/>
            <w:gridSpan w:val="2"/>
            <w:tcBorders>
              <w:top w:val="nil"/>
              <w:left w:val="nil"/>
              <w:bottom w:val="nil"/>
              <w:right w:val="nil"/>
            </w:tcBorders>
          </w:tcPr>
          <w:p w14:paraId="5CA825FD" w14:textId="77777777" w:rsidR="00732479" w:rsidRPr="00D4359D" w:rsidRDefault="00732479" w:rsidP="00170CCF"/>
        </w:tc>
      </w:tr>
      <w:tr w:rsidR="00732479" w:rsidRPr="00D4359D" w14:paraId="71BF9474" w14:textId="77777777" w:rsidTr="00170CCF">
        <w:trPr>
          <w:trHeight w:val="240"/>
          <w:jc w:val="center"/>
        </w:trPr>
        <w:tc>
          <w:tcPr>
            <w:tcW w:w="4876" w:type="dxa"/>
            <w:tcBorders>
              <w:top w:val="nil"/>
              <w:left w:val="nil"/>
              <w:bottom w:val="nil"/>
              <w:right w:val="nil"/>
            </w:tcBorders>
          </w:tcPr>
          <w:p w14:paraId="086047B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0AB2BE3" w14:textId="77777777" w:rsidR="00732479" w:rsidRPr="00D4359D" w:rsidRDefault="00732479" w:rsidP="00170CCF">
            <w:pPr>
              <w:pStyle w:val="AmColumnHeading"/>
            </w:pPr>
            <w:r w:rsidRPr="00D4359D">
              <w:t>Geänderter Text</w:t>
            </w:r>
          </w:p>
        </w:tc>
      </w:tr>
      <w:tr w:rsidR="00732479" w:rsidRPr="00D4359D" w14:paraId="13394CA7" w14:textId="77777777" w:rsidTr="00170CCF">
        <w:trPr>
          <w:jc w:val="center"/>
        </w:trPr>
        <w:tc>
          <w:tcPr>
            <w:tcW w:w="4876" w:type="dxa"/>
            <w:tcBorders>
              <w:top w:val="nil"/>
              <w:left w:val="nil"/>
              <w:bottom w:val="nil"/>
              <w:right w:val="nil"/>
            </w:tcBorders>
          </w:tcPr>
          <w:p w14:paraId="5DAF230B" w14:textId="77777777" w:rsidR="00732479" w:rsidRPr="00D4359D" w:rsidRDefault="00732479" w:rsidP="00170CCF">
            <w:pPr>
              <w:pStyle w:val="Normal6a"/>
            </w:pPr>
            <w:r w:rsidRPr="00D4359D">
              <w:t>6.</w:t>
            </w:r>
            <w:r w:rsidRPr="00D4359D">
              <w:tab/>
              <w:t>begrüßt, dass die Europäische Arzneimittel-Agentur beabsichtigt, neue Leitlinien für die Einbeziehung schwangerer und stillender Personen in klinische Prüfungen anzunehmen; fordert sie nachdrücklich auf, ähnliche Leitlinien zur Verbesserung der Einbeziehung anderer unterrepräsentierter Bevölkerungsgruppen anzunehmen;</w:t>
            </w:r>
          </w:p>
        </w:tc>
        <w:tc>
          <w:tcPr>
            <w:tcW w:w="4876" w:type="dxa"/>
            <w:tcBorders>
              <w:top w:val="nil"/>
              <w:left w:val="nil"/>
              <w:bottom w:val="nil"/>
              <w:right w:val="nil"/>
            </w:tcBorders>
          </w:tcPr>
          <w:p w14:paraId="22E05568" w14:textId="77777777" w:rsidR="00732479" w:rsidRPr="00D4359D" w:rsidRDefault="00732479" w:rsidP="00170CCF">
            <w:pPr>
              <w:pStyle w:val="Normal6a"/>
            </w:pPr>
            <w:r w:rsidRPr="00D4359D">
              <w:t>6.</w:t>
            </w:r>
            <w:r w:rsidRPr="00D4359D">
              <w:tab/>
              <w:t xml:space="preserve">begrüßt, dass die Europäische Arzneimittel-Agentur beabsichtigt, neue Leitlinien für die Einbeziehung schwangerer und stillender Personen in klinische Prüfungen anzunehmen; fordert sie nachdrücklich auf, ähnliche Leitlinien zur Verbesserung der Einbeziehung anderer unterrepräsentierter Bevölkerungsgruppen anzunehmen; </w:t>
            </w:r>
            <w:r w:rsidRPr="00D4359D">
              <w:rPr>
                <w:b/>
                <w:i/>
              </w:rPr>
              <w:t>fordert die EMA darüber hinaus auf, Leitlinien für die Einbeziehung geschlechtsspezifischer Erwägungen in die Versuchsgestaltung anzunehmen;</w:t>
            </w:r>
          </w:p>
        </w:tc>
      </w:tr>
    </w:tbl>
    <w:p w14:paraId="183E5C4A"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B675083" w14:textId="77777777" w:rsidR="00732479" w:rsidRPr="00D4359D" w:rsidRDefault="00732479" w:rsidP="00732479">
      <w:r w:rsidRPr="00D4359D">
        <w:rPr>
          <w:rStyle w:val="HideTWBExt"/>
        </w:rPr>
        <w:t>&lt;/Amend&gt;</w:t>
      </w:r>
    </w:p>
    <w:p w14:paraId="0E088ADC"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275</w:t>
      </w:r>
      <w:r w:rsidRPr="00D4359D">
        <w:rPr>
          <w:rStyle w:val="HideTWBExt"/>
        </w:rPr>
        <w:t>&lt;/NumAm&gt;</w:t>
      </w:r>
    </w:p>
    <w:p w14:paraId="78C3E3B9"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0E042D31" w14:textId="77777777" w:rsidR="00732479" w:rsidRPr="00D4359D" w:rsidRDefault="00732479" w:rsidP="00732479">
      <w:pPr>
        <w:pStyle w:val="NormalBold"/>
      </w:pPr>
      <w:r w:rsidRPr="00D4359D">
        <w:rPr>
          <w:rStyle w:val="HideTWBExt"/>
          <w:b w:val="0"/>
        </w:rPr>
        <w:t>&lt;/RepeatBlock-By&gt;</w:t>
      </w:r>
    </w:p>
    <w:p w14:paraId="5146636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45F4B05" w14:textId="77777777" w:rsidR="00732479" w:rsidRPr="00D4359D" w:rsidRDefault="00732479" w:rsidP="00732479">
      <w:pPr>
        <w:pStyle w:val="NormalBold"/>
      </w:pPr>
      <w:r w:rsidRPr="00D4359D">
        <w:rPr>
          <w:rStyle w:val="HideTWBExt"/>
        </w:rPr>
        <w:t>&lt;Article&gt;</w:t>
      </w:r>
      <w:r w:rsidRPr="00D4359D">
        <w:t>Ziffer 6</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DD5E68E" w14:textId="77777777" w:rsidTr="00170CCF">
        <w:trPr>
          <w:trHeight w:hRule="exact" w:val="240"/>
          <w:jc w:val="center"/>
        </w:trPr>
        <w:tc>
          <w:tcPr>
            <w:tcW w:w="9752" w:type="dxa"/>
            <w:gridSpan w:val="2"/>
            <w:tcBorders>
              <w:top w:val="nil"/>
              <w:left w:val="nil"/>
              <w:bottom w:val="nil"/>
              <w:right w:val="nil"/>
            </w:tcBorders>
          </w:tcPr>
          <w:p w14:paraId="26CDBCEF" w14:textId="77777777" w:rsidR="00732479" w:rsidRPr="00D4359D" w:rsidRDefault="00732479" w:rsidP="00170CCF"/>
        </w:tc>
      </w:tr>
      <w:tr w:rsidR="00732479" w:rsidRPr="00D4359D" w14:paraId="35168154" w14:textId="77777777" w:rsidTr="00170CCF">
        <w:trPr>
          <w:trHeight w:val="240"/>
          <w:jc w:val="center"/>
        </w:trPr>
        <w:tc>
          <w:tcPr>
            <w:tcW w:w="4876" w:type="dxa"/>
            <w:tcBorders>
              <w:top w:val="nil"/>
              <w:left w:val="nil"/>
              <w:bottom w:val="nil"/>
              <w:right w:val="nil"/>
            </w:tcBorders>
          </w:tcPr>
          <w:p w14:paraId="51FAA53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7A1CBDC" w14:textId="77777777" w:rsidR="00732479" w:rsidRPr="00D4359D" w:rsidRDefault="00732479" w:rsidP="00170CCF">
            <w:pPr>
              <w:pStyle w:val="AmColumnHeading"/>
            </w:pPr>
            <w:r w:rsidRPr="00D4359D">
              <w:t>Geänderter Text</w:t>
            </w:r>
          </w:p>
        </w:tc>
      </w:tr>
      <w:tr w:rsidR="00732479" w:rsidRPr="00D4359D" w14:paraId="4E06DDA3" w14:textId="77777777" w:rsidTr="00170CCF">
        <w:trPr>
          <w:jc w:val="center"/>
        </w:trPr>
        <w:tc>
          <w:tcPr>
            <w:tcW w:w="4876" w:type="dxa"/>
            <w:tcBorders>
              <w:top w:val="nil"/>
              <w:left w:val="nil"/>
              <w:bottom w:val="nil"/>
              <w:right w:val="nil"/>
            </w:tcBorders>
          </w:tcPr>
          <w:p w14:paraId="3B6C3527" w14:textId="77777777" w:rsidR="00732479" w:rsidRPr="00D4359D" w:rsidRDefault="00732479" w:rsidP="00170CCF">
            <w:pPr>
              <w:pStyle w:val="Normal6a"/>
            </w:pPr>
            <w:r w:rsidRPr="00D4359D">
              <w:t>6.</w:t>
            </w:r>
            <w:r w:rsidRPr="00D4359D">
              <w:tab/>
              <w:t>begrüßt, dass die Europäische Arzneimittel-Agentur beabsichtigt, neue Leitlinien für die Einbeziehung schwangerer und stillender Personen in klinische Prüfungen anzunehmen; fordert sie nachdrücklich auf, ähnliche Leitlinien zur Verbesserung der Einbeziehung anderer unterrepräsentierter Bevölkerungsgruppen anzunehmen;</w:t>
            </w:r>
          </w:p>
        </w:tc>
        <w:tc>
          <w:tcPr>
            <w:tcW w:w="4876" w:type="dxa"/>
            <w:tcBorders>
              <w:top w:val="nil"/>
              <w:left w:val="nil"/>
              <w:bottom w:val="nil"/>
              <w:right w:val="nil"/>
            </w:tcBorders>
          </w:tcPr>
          <w:p w14:paraId="413FF781" w14:textId="77777777" w:rsidR="00732479" w:rsidRPr="00D4359D" w:rsidRDefault="00732479" w:rsidP="00170CCF">
            <w:pPr>
              <w:pStyle w:val="Normal6a"/>
            </w:pPr>
            <w:r w:rsidRPr="00D4359D">
              <w:t>6.</w:t>
            </w:r>
            <w:r w:rsidRPr="00D4359D">
              <w:tab/>
              <w:t>begrüßt, dass die Europäische Arzneimittel-Agentur beabsichtigt, neue Leitlinien für die Einbeziehung schwangerer und stillender Personen in klinische Prüfungen anzunehmen; fordert sie nachdrücklich auf, ähnliche Leitlinien zur Verbesserung der Einbeziehung anderer unterrepräsentierter Bevölkerungsgruppen</w:t>
            </w:r>
            <w:r w:rsidRPr="00D4359D">
              <w:rPr>
                <w:b/>
                <w:i/>
              </w:rPr>
              <w:t>, einschließlich Transgender-Personen, nichtbinärer und intersexueller Personen sowie ethnischer Minderheiten und marginalisierter Gemeinschaften,</w:t>
            </w:r>
            <w:r w:rsidRPr="00D4359D">
              <w:t xml:space="preserve"> anzunehmen;</w:t>
            </w:r>
          </w:p>
        </w:tc>
      </w:tr>
    </w:tbl>
    <w:p w14:paraId="7871A4E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ACF56CE" w14:textId="77777777" w:rsidR="00732479" w:rsidRPr="00D4359D" w:rsidRDefault="00732479" w:rsidP="00732479">
      <w:r w:rsidRPr="00D4359D">
        <w:rPr>
          <w:rStyle w:val="HideTWBExt"/>
        </w:rPr>
        <w:t>&lt;/Amend&gt;</w:t>
      </w:r>
    </w:p>
    <w:p w14:paraId="3197D08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276</w:t>
      </w:r>
      <w:r w:rsidRPr="00D4359D">
        <w:rPr>
          <w:rStyle w:val="HideTWBExt"/>
        </w:rPr>
        <w:t>&lt;/NumAm&gt;</w:t>
      </w:r>
    </w:p>
    <w:p w14:paraId="28279227"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111EA41C" w14:textId="77777777" w:rsidR="00732479" w:rsidRPr="00D4359D" w:rsidRDefault="00732479" w:rsidP="00732479">
      <w:pPr>
        <w:pStyle w:val="NormalBold"/>
      </w:pPr>
      <w:r w:rsidRPr="00D4359D">
        <w:rPr>
          <w:rStyle w:val="HideTWBExt"/>
          <w:b w:val="0"/>
        </w:rPr>
        <w:t>&lt;/RepeatBlock-By&gt;</w:t>
      </w:r>
    </w:p>
    <w:p w14:paraId="5F8A73A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D83B152" w14:textId="77777777" w:rsidR="00732479" w:rsidRPr="00D4359D" w:rsidRDefault="00732479" w:rsidP="00732479">
      <w:pPr>
        <w:pStyle w:val="NormalBold"/>
      </w:pPr>
      <w:r w:rsidRPr="00D4359D">
        <w:rPr>
          <w:rStyle w:val="HideTWBExt"/>
        </w:rPr>
        <w:t>&lt;Article&gt;</w:t>
      </w:r>
      <w:r w:rsidRPr="00D4359D">
        <w:t>Ziffer 6</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6E43B9E" w14:textId="77777777" w:rsidTr="00170CCF">
        <w:trPr>
          <w:trHeight w:hRule="exact" w:val="240"/>
          <w:jc w:val="center"/>
        </w:trPr>
        <w:tc>
          <w:tcPr>
            <w:tcW w:w="9752" w:type="dxa"/>
            <w:gridSpan w:val="2"/>
            <w:tcBorders>
              <w:top w:val="nil"/>
              <w:left w:val="nil"/>
              <w:bottom w:val="nil"/>
              <w:right w:val="nil"/>
            </w:tcBorders>
          </w:tcPr>
          <w:p w14:paraId="203686F5" w14:textId="77777777" w:rsidR="00732479" w:rsidRPr="00D4359D" w:rsidRDefault="00732479" w:rsidP="00170CCF"/>
        </w:tc>
      </w:tr>
      <w:tr w:rsidR="00732479" w:rsidRPr="00D4359D" w14:paraId="07F1BD1B" w14:textId="77777777" w:rsidTr="00170CCF">
        <w:trPr>
          <w:trHeight w:val="240"/>
          <w:jc w:val="center"/>
        </w:trPr>
        <w:tc>
          <w:tcPr>
            <w:tcW w:w="4876" w:type="dxa"/>
            <w:tcBorders>
              <w:top w:val="nil"/>
              <w:left w:val="nil"/>
              <w:bottom w:val="nil"/>
              <w:right w:val="nil"/>
            </w:tcBorders>
          </w:tcPr>
          <w:p w14:paraId="5CD01BB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6C3932C" w14:textId="77777777" w:rsidR="00732479" w:rsidRPr="00D4359D" w:rsidRDefault="00732479" w:rsidP="00170CCF">
            <w:pPr>
              <w:pStyle w:val="AmColumnHeading"/>
            </w:pPr>
            <w:r w:rsidRPr="00D4359D">
              <w:t>Geänderter Text</w:t>
            </w:r>
          </w:p>
        </w:tc>
      </w:tr>
      <w:tr w:rsidR="00732479" w:rsidRPr="00D4359D" w14:paraId="44E864B3" w14:textId="77777777" w:rsidTr="00170CCF">
        <w:trPr>
          <w:jc w:val="center"/>
        </w:trPr>
        <w:tc>
          <w:tcPr>
            <w:tcW w:w="4876" w:type="dxa"/>
            <w:tcBorders>
              <w:top w:val="nil"/>
              <w:left w:val="nil"/>
              <w:bottom w:val="nil"/>
              <w:right w:val="nil"/>
            </w:tcBorders>
          </w:tcPr>
          <w:p w14:paraId="5FF0582C" w14:textId="77777777" w:rsidR="00732479" w:rsidRPr="00D4359D" w:rsidRDefault="00732479" w:rsidP="00170CCF">
            <w:pPr>
              <w:pStyle w:val="Normal6a"/>
            </w:pPr>
            <w:r w:rsidRPr="00D4359D">
              <w:t>6.</w:t>
            </w:r>
            <w:r w:rsidRPr="00D4359D">
              <w:tab/>
              <w:t xml:space="preserve">begrüßt, dass die Europäische Arzneimittel-Agentur beabsichtigt, neue Leitlinien für die Einbeziehung schwangerer und stillender Personen in klinische Prüfungen anzunehmen; </w:t>
            </w:r>
            <w:r w:rsidRPr="00D4359D">
              <w:rPr>
                <w:b/>
                <w:i/>
              </w:rPr>
              <w:t>fordert sie nachdrücklich auf, ähnliche Leitlinien zur Verbesserung der Einbeziehung anderer unterrepräsentierter Bevölkerungsgruppen anzunehmen;</w:t>
            </w:r>
          </w:p>
        </w:tc>
        <w:tc>
          <w:tcPr>
            <w:tcW w:w="4876" w:type="dxa"/>
            <w:tcBorders>
              <w:top w:val="nil"/>
              <w:left w:val="nil"/>
              <w:bottom w:val="nil"/>
              <w:right w:val="nil"/>
            </w:tcBorders>
          </w:tcPr>
          <w:p w14:paraId="22738600" w14:textId="77777777" w:rsidR="00732479" w:rsidRPr="00D4359D" w:rsidRDefault="00732479" w:rsidP="00170CCF">
            <w:pPr>
              <w:pStyle w:val="Normal6a"/>
            </w:pPr>
            <w:r w:rsidRPr="00D4359D">
              <w:t>6.</w:t>
            </w:r>
            <w:r w:rsidRPr="00D4359D">
              <w:tab/>
              <w:t>begrüßt, dass die Europäische Arzneimittel-Agentur beabsichtigt, neue Leitlinien für die Einbeziehung schwangerer und stillender Personen in klinische Prüfungen anzunehmen;</w:t>
            </w:r>
          </w:p>
        </w:tc>
      </w:tr>
    </w:tbl>
    <w:p w14:paraId="226BF16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219F0F7" w14:textId="77777777" w:rsidR="00732479" w:rsidRPr="00D4359D" w:rsidRDefault="00732479" w:rsidP="00732479">
      <w:r w:rsidRPr="00D4359D">
        <w:rPr>
          <w:rStyle w:val="HideTWBExt"/>
        </w:rPr>
        <w:t>&lt;/Amend&gt;</w:t>
      </w:r>
    </w:p>
    <w:p w14:paraId="69495FF9"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277</w:t>
      </w:r>
      <w:r w:rsidRPr="00D4359D">
        <w:rPr>
          <w:rStyle w:val="HideTWBExt"/>
        </w:rPr>
        <w:t>&lt;/NumAm&gt;</w:t>
      </w:r>
    </w:p>
    <w:p w14:paraId="3EF3BCE2"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27A1F362" w14:textId="77777777" w:rsidR="00732479" w:rsidRPr="00D4359D" w:rsidRDefault="00732479" w:rsidP="00732479">
      <w:pPr>
        <w:pStyle w:val="NormalBold"/>
      </w:pPr>
      <w:r w:rsidRPr="00D4359D">
        <w:rPr>
          <w:rStyle w:val="HideTWBExt"/>
          <w:b w:val="0"/>
        </w:rPr>
        <w:t>&lt;/RepeatBlock-By&gt;</w:t>
      </w:r>
    </w:p>
    <w:p w14:paraId="0B02C2C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3F82844" w14:textId="77777777" w:rsidR="00732479" w:rsidRPr="00D4359D" w:rsidRDefault="00732479" w:rsidP="00732479">
      <w:pPr>
        <w:pStyle w:val="NormalBold"/>
      </w:pPr>
      <w:r w:rsidRPr="00D4359D">
        <w:rPr>
          <w:rStyle w:val="HideTWBExt"/>
        </w:rPr>
        <w:t>&lt;Article&gt;</w:t>
      </w:r>
      <w:r w:rsidRPr="00D4359D">
        <w:t>Ziffer 6</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0F590E8" w14:textId="77777777" w:rsidTr="00170CCF">
        <w:trPr>
          <w:trHeight w:hRule="exact" w:val="240"/>
          <w:jc w:val="center"/>
        </w:trPr>
        <w:tc>
          <w:tcPr>
            <w:tcW w:w="9752" w:type="dxa"/>
            <w:gridSpan w:val="2"/>
            <w:tcBorders>
              <w:top w:val="nil"/>
              <w:left w:val="nil"/>
              <w:bottom w:val="nil"/>
              <w:right w:val="nil"/>
            </w:tcBorders>
          </w:tcPr>
          <w:p w14:paraId="622D5A7E" w14:textId="77777777" w:rsidR="00732479" w:rsidRPr="00D4359D" w:rsidRDefault="00732479" w:rsidP="00170CCF"/>
        </w:tc>
      </w:tr>
      <w:tr w:rsidR="00732479" w:rsidRPr="00D4359D" w14:paraId="5E69A2A2" w14:textId="77777777" w:rsidTr="00170CCF">
        <w:trPr>
          <w:trHeight w:val="240"/>
          <w:jc w:val="center"/>
        </w:trPr>
        <w:tc>
          <w:tcPr>
            <w:tcW w:w="4876" w:type="dxa"/>
            <w:tcBorders>
              <w:top w:val="nil"/>
              <w:left w:val="nil"/>
              <w:bottom w:val="nil"/>
              <w:right w:val="nil"/>
            </w:tcBorders>
          </w:tcPr>
          <w:p w14:paraId="67C4D4C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52458A7" w14:textId="77777777" w:rsidR="00732479" w:rsidRPr="00D4359D" w:rsidRDefault="00732479" w:rsidP="00170CCF">
            <w:pPr>
              <w:pStyle w:val="AmColumnHeading"/>
            </w:pPr>
            <w:r w:rsidRPr="00D4359D">
              <w:t>Geänderter Text</w:t>
            </w:r>
          </w:p>
        </w:tc>
      </w:tr>
      <w:tr w:rsidR="00732479" w:rsidRPr="00D4359D" w14:paraId="2734C45A" w14:textId="77777777" w:rsidTr="00170CCF">
        <w:trPr>
          <w:jc w:val="center"/>
        </w:trPr>
        <w:tc>
          <w:tcPr>
            <w:tcW w:w="4876" w:type="dxa"/>
            <w:tcBorders>
              <w:top w:val="nil"/>
              <w:left w:val="nil"/>
              <w:bottom w:val="nil"/>
              <w:right w:val="nil"/>
            </w:tcBorders>
          </w:tcPr>
          <w:p w14:paraId="159101E3" w14:textId="77777777" w:rsidR="00732479" w:rsidRPr="00D4359D" w:rsidRDefault="00732479" w:rsidP="00170CCF">
            <w:pPr>
              <w:pStyle w:val="Normal6a"/>
            </w:pPr>
            <w:r w:rsidRPr="00D4359D">
              <w:t>6.</w:t>
            </w:r>
            <w:r w:rsidRPr="00D4359D">
              <w:tab/>
              <w:t>begrüßt, dass die Europäische Arzneimittel-Agentur beabsichtigt, neue Leitlinien für die Einbeziehung schwangerer und stillender Personen in klinische Prüfungen anzunehmen; fordert sie nachdrücklich auf, ähnliche Leitlinien zur Verbesserung der Einbeziehung anderer unterrepräsentierter Bevölkerungsgruppen anzunehmen;</w:t>
            </w:r>
          </w:p>
        </w:tc>
        <w:tc>
          <w:tcPr>
            <w:tcW w:w="4876" w:type="dxa"/>
            <w:tcBorders>
              <w:top w:val="nil"/>
              <w:left w:val="nil"/>
              <w:bottom w:val="nil"/>
              <w:right w:val="nil"/>
            </w:tcBorders>
          </w:tcPr>
          <w:p w14:paraId="77021D8E" w14:textId="77777777" w:rsidR="00732479" w:rsidRPr="00D4359D" w:rsidRDefault="00732479" w:rsidP="00170CCF">
            <w:pPr>
              <w:pStyle w:val="Normal6a"/>
            </w:pPr>
            <w:r w:rsidRPr="00D4359D">
              <w:t>6.</w:t>
            </w:r>
            <w:r w:rsidRPr="00D4359D">
              <w:tab/>
              <w:t>begrüßt, dass die Europäische Arzneimittel-Agentur beabsichtigt, neue Leitlinien für die Einbeziehung schwangerer und stillender Personen in klinische Prüfungen anzunehmen; fordert sie nachdrücklich auf, ähnliche Leitlinien zur Verbesserung der Einbeziehung anderer</w:t>
            </w:r>
            <w:r w:rsidRPr="00D4359D">
              <w:rPr>
                <w:b/>
                <w:i/>
              </w:rPr>
              <w:t xml:space="preserve"> gefährdeter und</w:t>
            </w:r>
            <w:r w:rsidRPr="00D4359D">
              <w:t xml:space="preserve"> unterrepräsentierter Bevölkerungsgruppen anzunehmen;</w:t>
            </w:r>
          </w:p>
        </w:tc>
      </w:tr>
    </w:tbl>
    <w:p w14:paraId="2E5D7C9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381D37F" w14:textId="77777777" w:rsidR="00732479" w:rsidRPr="00D4359D" w:rsidRDefault="00732479" w:rsidP="00732479">
      <w:r w:rsidRPr="00D4359D">
        <w:rPr>
          <w:rStyle w:val="HideTWBExt"/>
        </w:rPr>
        <w:t>&lt;/Amend&gt;</w:t>
      </w:r>
    </w:p>
    <w:p w14:paraId="3AAD0EE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278</w:t>
      </w:r>
      <w:r w:rsidRPr="00D4359D">
        <w:rPr>
          <w:rStyle w:val="HideTWBExt"/>
        </w:rPr>
        <w:t>&lt;/NumAm&gt;</w:t>
      </w:r>
    </w:p>
    <w:p w14:paraId="1C20BEF5"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2F4A8217" w14:textId="77777777" w:rsidR="00732479" w:rsidRPr="00D4359D" w:rsidRDefault="00732479" w:rsidP="00732479">
      <w:pPr>
        <w:pStyle w:val="NormalBold"/>
      </w:pPr>
      <w:r w:rsidRPr="00D4359D">
        <w:rPr>
          <w:rStyle w:val="HideTWBExt"/>
          <w:b w:val="0"/>
        </w:rPr>
        <w:t>&lt;/RepeatBlock-By&gt;</w:t>
      </w:r>
    </w:p>
    <w:p w14:paraId="586D71F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9B9E0C0" w14:textId="77777777" w:rsidR="00732479" w:rsidRPr="00D4359D" w:rsidRDefault="00732479" w:rsidP="00732479">
      <w:pPr>
        <w:pStyle w:val="NormalBold"/>
      </w:pPr>
      <w:r w:rsidRPr="00D4359D">
        <w:rPr>
          <w:rStyle w:val="HideTWBExt"/>
        </w:rPr>
        <w:t>&lt;Article&gt;</w:t>
      </w:r>
      <w:r w:rsidRPr="00D4359D">
        <w:t>Ziffer 6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9E153E8" w14:textId="77777777" w:rsidTr="00170CCF">
        <w:trPr>
          <w:trHeight w:hRule="exact" w:val="240"/>
          <w:jc w:val="center"/>
        </w:trPr>
        <w:tc>
          <w:tcPr>
            <w:tcW w:w="9752" w:type="dxa"/>
            <w:gridSpan w:val="2"/>
            <w:tcBorders>
              <w:top w:val="nil"/>
              <w:left w:val="nil"/>
              <w:bottom w:val="nil"/>
              <w:right w:val="nil"/>
            </w:tcBorders>
          </w:tcPr>
          <w:p w14:paraId="6AF025A6" w14:textId="77777777" w:rsidR="00732479" w:rsidRPr="00D4359D" w:rsidRDefault="00732479" w:rsidP="00170CCF"/>
        </w:tc>
      </w:tr>
      <w:tr w:rsidR="00732479" w:rsidRPr="00D4359D" w14:paraId="7D37D3AA" w14:textId="77777777" w:rsidTr="00170CCF">
        <w:trPr>
          <w:trHeight w:val="240"/>
          <w:jc w:val="center"/>
        </w:trPr>
        <w:tc>
          <w:tcPr>
            <w:tcW w:w="4876" w:type="dxa"/>
            <w:tcBorders>
              <w:top w:val="nil"/>
              <w:left w:val="nil"/>
              <w:bottom w:val="nil"/>
              <w:right w:val="nil"/>
            </w:tcBorders>
          </w:tcPr>
          <w:p w14:paraId="745CB5D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3B8A251" w14:textId="77777777" w:rsidR="00732479" w:rsidRPr="00D4359D" w:rsidRDefault="00732479" w:rsidP="00170CCF">
            <w:pPr>
              <w:pStyle w:val="AmColumnHeading"/>
            </w:pPr>
            <w:r w:rsidRPr="00D4359D">
              <w:t>Geänderter Text</w:t>
            </w:r>
          </w:p>
        </w:tc>
      </w:tr>
      <w:tr w:rsidR="00732479" w:rsidRPr="00D4359D" w14:paraId="673445EF" w14:textId="77777777" w:rsidTr="00170CCF">
        <w:trPr>
          <w:jc w:val="center"/>
        </w:trPr>
        <w:tc>
          <w:tcPr>
            <w:tcW w:w="4876" w:type="dxa"/>
            <w:tcBorders>
              <w:top w:val="nil"/>
              <w:left w:val="nil"/>
              <w:bottom w:val="nil"/>
              <w:right w:val="nil"/>
            </w:tcBorders>
          </w:tcPr>
          <w:p w14:paraId="61C02395" w14:textId="77777777" w:rsidR="00732479" w:rsidRPr="00D4359D" w:rsidRDefault="00732479" w:rsidP="00170CCF">
            <w:pPr>
              <w:pStyle w:val="Normal6a"/>
            </w:pPr>
          </w:p>
        </w:tc>
        <w:tc>
          <w:tcPr>
            <w:tcW w:w="4876" w:type="dxa"/>
            <w:tcBorders>
              <w:top w:val="nil"/>
              <w:left w:val="nil"/>
              <w:bottom w:val="nil"/>
              <w:right w:val="nil"/>
            </w:tcBorders>
          </w:tcPr>
          <w:p w14:paraId="2321EAAA" w14:textId="77777777" w:rsidR="00732479" w:rsidRPr="00D4359D" w:rsidRDefault="00732479" w:rsidP="00170CCF">
            <w:pPr>
              <w:pStyle w:val="Normal6a"/>
            </w:pPr>
            <w:r w:rsidRPr="00D4359D">
              <w:rPr>
                <w:b/>
                <w:i/>
              </w:rPr>
              <w:t>6a.</w:t>
            </w:r>
            <w:r w:rsidRPr="00D4359D">
              <w:tab/>
            </w:r>
            <w:r w:rsidRPr="00D4359D">
              <w:rPr>
                <w:b/>
                <w:i/>
              </w:rPr>
              <w:t xml:space="preserve">stellt fest, dass mehr in Forschung und Innovation (FuI) investiert werden muss, um neue und verbesserte Gesundheitsinstrumente für Erkrankungen und Beschwerden zu entwickeln, von denen Frauen ausschließlich, anders als Männer oder unverhältnismäßig häufig betroffen sind; empfiehlt die Einsetzung einer Expertengruppe für FuI im Bereich der Gesundheit von Frauen, welche die Entwicklung und gemeinsame Umsetzung einer Agenda für die Forschung im Bereich der Gesundheit von Frauen steuert, sodass in allen einschlägigen </w:t>
            </w:r>
            <w:r w:rsidRPr="00D4359D">
              <w:rPr>
                <w:b/>
                <w:i/>
              </w:rPr>
              <w:lastRenderedPageBreak/>
              <w:t>Finanzierungsprogrammen des Unionshaushalts kohärente Maßnahmen vorgesehen werden;</w:t>
            </w:r>
          </w:p>
        </w:tc>
      </w:tr>
    </w:tbl>
    <w:p w14:paraId="5B6BDB48"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3C843DA" w14:textId="77777777" w:rsidR="00732479" w:rsidRPr="00D4359D" w:rsidRDefault="00732479" w:rsidP="00732479">
      <w:r w:rsidRPr="00D4359D">
        <w:rPr>
          <w:rStyle w:val="HideTWBExt"/>
        </w:rPr>
        <w:t>&lt;/Amend&gt;</w:t>
      </w:r>
    </w:p>
    <w:p w14:paraId="3BCEB8A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279</w:t>
      </w:r>
      <w:r w:rsidRPr="00D4359D">
        <w:rPr>
          <w:rStyle w:val="HideTWBExt"/>
        </w:rPr>
        <w:t>&lt;/NumAm&gt;</w:t>
      </w:r>
    </w:p>
    <w:p w14:paraId="048EEA1D" w14:textId="77777777" w:rsidR="00732479" w:rsidRPr="00D4359D" w:rsidRDefault="00732479" w:rsidP="00732479">
      <w:pPr>
        <w:pStyle w:val="NormalBold"/>
      </w:pPr>
      <w:r w:rsidRPr="00D4359D">
        <w:rPr>
          <w:rStyle w:val="HideTWBExt"/>
          <w:b w:val="0"/>
        </w:rPr>
        <w:t>&lt;RepeatBlock-By&gt;&lt;Members&gt;</w:t>
      </w:r>
      <w:r w:rsidRPr="00D4359D">
        <w:t>Mathilde Androuët</w:t>
      </w:r>
      <w:r w:rsidRPr="00D4359D">
        <w:rPr>
          <w:rStyle w:val="HideTWBExt"/>
          <w:b w:val="0"/>
        </w:rPr>
        <w:t>&lt;/Members&gt;</w:t>
      </w:r>
    </w:p>
    <w:p w14:paraId="79B80F48" w14:textId="77777777" w:rsidR="00732479" w:rsidRPr="00D4359D" w:rsidRDefault="00732479" w:rsidP="00732479">
      <w:pPr>
        <w:pStyle w:val="NormalBold"/>
      </w:pPr>
      <w:r w:rsidRPr="00D4359D">
        <w:rPr>
          <w:rStyle w:val="HideTWBExt"/>
          <w:b w:val="0"/>
        </w:rPr>
        <w:t>&lt;/RepeatBlock-By&gt;</w:t>
      </w:r>
    </w:p>
    <w:p w14:paraId="252F389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F99CC73" w14:textId="77777777" w:rsidR="00732479" w:rsidRPr="00D4359D" w:rsidRDefault="00732479" w:rsidP="00732479">
      <w:pPr>
        <w:pStyle w:val="NormalBold"/>
      </w:pPr>
      <w:r w:rsidRPr="00D4359D">
        <w:rPr>
          <w:rStyle w:val="HideTWBExt"/>
        </w:rPr>
        <w:t>&lt;Article&gt;</w:t>
      </w:r>
      <w:r w:rsidRPr="00D4359D">
        <w:t>Ziffer 6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60FAB4F" w14:textId="77777777" w:rsidTr="00170CCF">
        <w:trPr>
          <w:trHeight w:hRule="exact" w:val="240"/>
          <w:jc w:val="center"/>
        </w:trPr>
        <w:tc>
          <w:tcPr>
            <w:tcW w:w="9752" w:type="dxa"/>
            <w:gridSpan w:val="2"/>
            <w:tcBorders>
              <w:top w:val="nil"/>
              <w:left w:val="nil"/>
              <w:bottom w:val="nil"/>
              <w:right w:val="nil"/>
            </w:tcBorders>
          </w:tcPr>
          <w:p w14:paraId="6A450CF9" w14:textId="77777777" w:rsidR="00732479" w:rsidRPr="00D4359D" w:rsidRDefault="00732479" w:rsidP="00170CCF"/>
        </w:tc>
      </w:tr>
      <w:tr w:rsidR="00732479" w:rsidRPr="00D4359D" w14:paraId="634CFF40" w14:textId="77777777" w:rsidTr="00170CCF">
        <w:trPr>
          <w:trHeight w:val="240"/>
          <w:jc w:val="center"/>
        </w:trPr>
        <w:tc>
          <w:tcPr>
            <w:tcW w:w="4876" w:type="dxa"/>
            <w:tcBorders>
              <w:top w:val="nil"/>
              <w:left w:val="nil"/>
              <w:bottom w:val="nil"/>
              <w:right w:val="nil"/>
            </w:tcBorders>
          </w:tcPr>
          <w:p w14:paraId="522BE36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8BF7088" w14:textId="77777777" w:rsidR="00732479" w:rsidRPr="00D4359D" w:rsidRDefault="00732479" w:rsidP="00170CCF">
            <w:pPr>
              <w:pStyle w:val="AmColumnHeading"/>
            </w:pPr>
            <w:r w:rsidRPr="00D4359D">
              <w:t>Geänderter Text</w:t>
            </w:r>
          </w:p>
        </w:tc>
      </w:tr>
      <w:tr w:rsidR="00732479" w:rsidRPr="00D4359D" w14:paraId="048885C1" w14:textId="77777777" w:rsidTr="00170CCF">
        <w:trPr>
          <w:jc w:val="center"/>
        </w:trPr>
        <w:tc>
          <w:tcPr>
            <w:tcW w:w="4876" w:type="dxa"/>
            <w:tcBorders>
              <w:top w:val="nil"/>
              <w:left w:val="nil"/>
              <w:bottom w:val="nil"/>
              <w:right w:val="nil"/>
            </w:tcBorders>
          </w:tcPr>
          <w:p w14:paraId="1BE91F2E" w14:textId="77777777" w:rsidR="00732479" w:rsidRPr="00D4359D" w:rsidRDefault="00732479" w:rsidP="00170CCF">
            <w:pPr>
              <w:pStyle w:val="Normal6a"/>
            </w:pPr>
          </w:p>
        </w:tc>
        <w:tc>
          <w:tcPr>
            <w:tcW w:w="4876" w:type="dxa"/>
            <w:tcBorders>
              <w:top w:val="nil"/>
              <w:left w:val="nil"/>
              <w:bottom w:val="nil"/>
              <w:right w:val="nil"/>
            </w:tcBorders>
          </w:tcPr>
          <w:p w14:paraId="595DF4E3" w14:textId="77777777" w:rsidR="00732479" w:rsidRPr="00D4359D" w:rsidRDefault="00732479" w:rsidP="00170CCF">
            <w:pPr>
              <w:pStyle w:val="Normal6a"/>
            </w:pPr>
            <w:r w:rsidRPr="00D4359D">
              <w:rPr>
                <w:b/>
                <w:i/>
              </w:rPr>
              <w:t>6a.</w:t>
            </w:r>
            <w:r w:rsidRPr="00D4359D">
              <w:tab/>
            </w:r>
            <w:r w:rsidRPr="00D4359D">
              <w:rPr>
                <w:b/>
                <w:i/>
              </w:rPr>
              <w:t>fordert die Mitgliedstaaten auf, die Verfahren für das Inverkehrbringen der von den zuständigen Behörden zugelassenen Arzneimittel und Medizinprodukte zu erleichtern, sodass diese Innovationen der Öffentlichkeit möglichst zeitnah zugänglich gemacht werden;</w:t>
            </w:r>
          </w:p>
        </w:tc>
      </w:tr>
    </w:tbl>
    <w:p w14:paraId="047FF610"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C0F7916" w14:textId="77777777" w:rsidR="00732479" w:rsidRPr="00D4359D" w:rsidRDefault="00732479" w:rsidP="00732479">
      <w:r w:rsidRPr="00D4359D">
        <w:rPr>
          <w:rStyle w:val="HideTWBExt"/>
        </w:rPr>
        <w:t>&lt;/Amend&gt;</w:t>
      </w:r>
    </w:p>
    <w:p w14:paraId="10576E3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280</w:t>
      </w:r>
      <w:r w:rsidRPr="00D4359D">
        <w:rPr>
          <w:rStyle w:val="HideTWBExt"/>
        </w:rPr>
        <w:t>&lt;/NumAm&gt;</w:t>
      </w:r>
    </w:p>
    <w:p w14:paraId="052BF0E7"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01C574E3" w14:textId="77777777" w:rsidR="00732479" w:rsidRPr="00D4359D" w:rsidRDefault="00732479" w:rsidP="00732479">
      <w:pPr>
        <w:pStyle w:val="NormalBold"/>
      </w:pPr>
      <w:r w:rsidRPr="00D4359D">
        <w:rPr>
          <w:rStyle w:val="HideTWBExt"/>
          <w:b w:val="0"/>
        </w:rPr>
        <w:t>&lt;/RepeatBlock-By&gt;</w:t>
      </w:r>
    </w:p>
    <w:p w14:paraId="0F21C6F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DDAA270" w14:textId="77777777" w:rsidR="00732479" w:rsidRPr="00D4359D" w:rsidRDefault="00732479" w:rsidP="00732479">
      <w:pPr>
        <w:pStyle w:val="NormalBold"/>
      </w:pPr>
      <w:r w:rsidRPr="00D4359D">
        <w:rPr>
          <w:rStyle w:val="HideTWBExt"/>
        </w:rPr>
        <w:t>&lt;Article&gt;</w:t>
      </w:r>
      <w:r w:rsidRPr="00D4359D">
        <w:t>Ziffer 7</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1488ED5" w14:textId="77777777" w:rsidTr="00170CCF">
        <w:trPr>
          <w:trHeight w:hRule="exact" w:val="240"/>
          <w:jc w:val="center"/>
        </w:trPr>
        <w:tc>
          <w:tcPr>
            <w:tcW w:w="9752" w:type="dxa"/>
            <w:gridSpan w:val="2"/>
            <w:tcBorders>
              <w:top w:val="nil"/>
              <w:left w:val="nil"/>
              <w:bottom w:val="nil"/>
              <w:right w:val="nil"/>
            </w:tcBorders>
          </w:tcPr>
          <w:p w14:paraId="67966FB6" w14:textId="77777777" w:rsidR="00732479" w:rsidRPr="00D4359D" w:rsidRDefault="00732479" w:rsidP="00170CCF"/>
        </w:tc>
      </w:tr>
      <w:tr w:rsidR="00732479" w:rsidRPr="00D4359D" w14:paraId="4D3A6DD0" w14:textId="77777777" w:rsidTr="00170CCF">
        <w:trPr>
          <w:trHeight w:val="240"/>
          <w:jc w:val="center"/>
        </w:trPr>
        <w:tc>
          <w:tcPr>
            <w:tcW w:w="4876" w:type="dxa"/>
            <w:tcBorders>
              <w:top w:val="nil"/>
              <w:left w:val="nil"/>
              <w:bottom w:val="nil"/>
              <w:right w:val="nil"/>
            </w:tcBorders>
          </w:tcPr>
          <w:p w14:paraId="279C429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0B28F91" w14:textId="77777777" w:rsidR="00732479" w:rsidRPr="00D4359D" w:rsidRDefault="00732479" w:rsidP="00170CCF">
            <w:pPr>
              <w:pStyle w:val="AmColumnHeading"/>
            </w:pPr>
            <w:r w:rsidRPr="00D4359D">
              <w:t>Geänderter Text</w:t>
            </w:r>
          </w:p>
        </w:tc>
      </w:tr>
      <w:tr w:rsidR="00732479" w:rsidRPr="00D4359D" w14:paraId="08BD8BA2" w14:textId="77777777" w:rsidTr="00170CCF">
        <w:trPr>
          <w:jc w:val="center"/>
        </w:trPr>
        <w:tc>
          <w:tcPr>
            <w:tcW w:w="4876" w:type="dxa"/>
            <w:tcBorders>
              <w:top w:val="nil"/>
              <w:left w:val="nil"/>
              <w:bottom w:val="nil"/>
              <w:right w:val="nil"/>
            </w:tcBorders>
          </w:tcPr>
          <w:p w14:paraId="5593B0FC" w14:textId="77777777" w:rsidR="00732479" w:rsidRPr="00D4359D" w:rsidRDefault="00732479" w:rsidP="00170CCF">
            <w:pPr>
              <w:pStyle w:val="Normal6a"/>
            </w:pPr>
            <w:r w:rsidRPr="00D4359D">
              <w:t>7.</w:t>
            </w:r>
            <w:r w:rsidRPr="00D4359D">
              <w:tab/>
              <w:t>betont, dass das mangelnde Verständnis</w:t>
            </w:r>
            <w:r w:rsidRPr="00D4359D">
              <w:rPr>
                <w:b/>
                <w:i/>
              </w:rPr>
              <w:t xml:space="preserve"> geschlechtsspezifischer</w:t>
            </w:r>
            <w:r w:rsidRPr="00D4359D">
              <w:t xml:space="preserve"> Unterschiede beim Thema Gesundheit dadurch verschärft wird, dass die Ergebnisse der Forschung selten nach Geschlecht aufgeschlüsselt werden; fordert die Kommission auf, vorzuschreiben, dass die Daten bei allen von der EU finanzierten Projekten nach Geschlecht aufgeschlüsselt werden;</w:t>
            </w:r>
          </w:p>
        </w:tc>
        <w:tc>
          <w:tcPr>
            <w:tcW w:w="4876" w:type="dxa"/>
            <w:tcBorders>
              <w:top w:val="nil"/>
              <w:left w:val="nil"/>
              <w:bottom w:val="nil"/>
              <w:right w:val="nil"/>
            </w:tcBorders>
          </w:tcPr>
          <w:p w14:paraId="1DF98705" w14:textId="77777777" w:rsidR="00732479" w:rsidRPr="00D4359D" w:rsidRDefault="00732479" w:rsidP="00170CCF">
            <w:pPr>
              <w:pStyle w:val="Normal6a"/>
            </w:pPr>
            <w:r w:rsidRPr="00D4359D">
              <w:t>7.</w:t>
            </w:r>
            <w:r w:rsidRPr="00D4359D">
              <w:tab/>
              <w:t>betont, dass das mangelnde Verständnis</w:t>
            </w:r>
            <w:r w:rsidRPr="00D4359D">
              <w:rPr>
                <w:b/>
                <w:i/>
              </w:rPr>
              <w:t xml:space="preserve"> der durch das biologische und das soziale Geschlecht bedingten </w:t>
            </w:r>
            <w:r w:rsidRPr="00D4359D">
              <w:t xml:space="preserve">Unterschiede beim Thema Gesundheit dadurch verschärft wird, dass die Ergebnisse der Forschung selten nach Geschlecht aufgeschlüsselt werden; fordert die Kommission auf, vorzuschreiben, dass die Daten bei allen von der EU finanzierten Projekten nach Geschlecht aufgeschlüsselt werden; </w:t>
            </w:r>
            <w:r w:rsidRPr="00D4359D">
              <w:rPr>
                <w:b/>
                <w:i/>
              </w:rPr>
              <w:t xml:space="preserve">stellt fest, dass KI verwendet </w:t>
            </w:r>
            <w:r w:rsidRPr="00D4359D">
              <w:rPr>
                <w:b/>
                <w:i/>
              </w:rPr>
              <w:lastRenderedPageBreak/>
              <w:t>werden könnte, um durch das biologische oder das soziale Geschlecht bedingte Verzerrungen in der aktuellen oder historischen Forschung zu ermitteln und zu verhindern, dass Forschungsarbeiten wiederholt werden müssen, weist jedoch warnend darauf hin, dass der Einsatz von KI sorgfältig überwacht werden muss, um sicherzustellen, dass durch ihn keine Verzerrungen entstehen;</w:t>
            </w:r>
          </w:p>
        </w:tc>
      </w:tr>
    </w:tbl>
    <w:p w14:paraId="6AA27DE5"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6C4B54C" w14:textId="77777777" w:rsidR="00732479" w:rsidRPr="00D4359D" w:rsidRDefault="00732479" w:rsidP="00732479">
      <w:r w:rsidRPr="00D4359D">
        <w:rPr>
          <w:rStyle w:val="HideTWBExt"/>
        </w:rPr>
        <w:t>&lt;/Amend&gt;</w:t>
      </w:r>
    </w:p>
    <w:p w14:paraId="4313488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281</w:t>
      </w:r>
      <w:r w:rsidRPr="00D4359D">
        <w:rPr>
          <w:rStyle w:val="HideTWBExt"/>
        </w:rPr>
        <w:t>&lt;/NumAm&gt;</w:t>
      </w:r>
    </w:p>
    <w:p w14:paraId="55D24845" w14:textId="77777777" w:rsidR="00732479" w:rsidRPr="00D4359D" w:rsidRDefault="00732479" w:rsidP="00732479">
      <w:pPr>
        <w:pStyle w:val="NormalBold"/>
      </w:pPr>
      <w:r w:rsidRPr="00D4359D">
        <w:rPr>
          <w:rStyle w:val="HideTWBExt"/>
          <w:b w:val="0"/>
        </w:rPr>
        <w:t>&lt;RepeatBlock-By&gt;&lt;Members&gt;</w:t>
      </w:r>
      <w:r w:rsidRPr="00D4359D">
        <w:t>Diana Iovanovici Şoşoacă</w:t>
      </w:r>
      <w:r w:rsidRPr="00D4359D">
        <w:rPr>
          <w:rStyle w:val="HideTWBExt"/>
          <w:b w:val="0"/>
        </w:rPr>
        <w:t>&lt;/Members&gt;</w:t>
      </w:r>
    </w:p>
    <w:p w14:paraId="7F2B681D" w14:textId="77777777" w:rsidR="00732479" w:rsidRPr="00D4359D" w:rsidRDefault="00732479" w:rsidP="00732479">
      <w:pPr>
        <w:pStyle w:val="NormalBold"/>
      </w:pPr>
      <w:r w:rsidRPr="00D4359D">
        <w:rPr>
          <w:rStyle w:val="HideTWBExt"/>
          <w:b w:val="0"/>
        </w:rPr>
        <w:t>&lt;/RepeatBlock-By&gt;</w:t>
      </w:r>
    </w:p>
    <w:p w14:paraId="3DEA6DFA" w14:textId="77777777" w:rsidR="00646BAE" w:rsidRDefault="00646BAE" w:rsidP="00732479">
      <w:pPr>
        <w:pStyle w:val="NormalBold"/>
        <w:rPr>
          <w:rStyle w:val="HideTWBExt"/>
          <w:vanish w:val="0"/>
        </w:rPr>
      </w:pPr>
    </w:p>
    <w:p w14:paraId="3F4613B3" w14:textId="029C36AE"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E6E9AE8" w14:textId="77777777" w:rsidR="00732479" w:rsidRPr="00D4359D" w:rsidRDefault="00732479" w:rsidP="00732479">
      <w:pPr>
        <w:pStyle w:val="NormalBold"/>
      </w:pPr>
      <w:r w:rsidRPr="00D4359D">
        <w:rPr>
          <w:rStyle w:val="HideTWBExt"/>
        </w:rPr>
        <w:t>&lt;Article&gt;</w:t>
      </w:r>
      <w:r w:rsidRPr="00D4359D">
        <w:t>Ziffer 7</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44E6DE6" w14:textId="77777777" w:rsidTr="00170CCF">
        <w:trPr>
          <w:trHeight w:hRule="exact" w:val="240"/>
          <w:jc w:val="center"/>
        </w:trPr>
        <w:tc>
          <w:tcPr>
            <w:tcW w:w="9752" w:type="dxa"/>
            <w:gridSpan w:val="2"/>
            <w:tcBorders>
              <w:top w:val="nil"/>
              <w:left w:val="nil"/>
              <w:bottom w:val="nil"/>
              <w:right w:val="nil"/>
            </w:tcBorders>
          </w:tcPr>
          <w:p w14:paraId="7439B129" w14:textId="77777777" w:rsidR="00732479" w:rsidRPr="00D4359D" w:rsidRDefault="00732479" w:rsidP="00170CCF"/>
        </w:tc>
      </w:tr>
      <w:tr w:rsidR="00732479" w:rsidRPr="00D4359D" w14:paraId="0108DCA1" w14:textId="77777777" w:rsidTr="00170CCF">
        <w:trPr>
          <w:trHeight w:val="240"/>
          <w:jc w:val="center"/>
        </w:trPr>
        <w:tc>
          <w:tcPr>
            <w:tcW w:w="4876" w:type="dxa"/>
            <w:tcBorders>
              <w:top w:val="nil"/>
              <w:left w:val="nil"/>
              <w:bottom w:val="nil"/>
              <w:right w:val="nil"/>
            </w:tcBorders>
          </w:tcPr>
          <w:p w14:paraId="2FDB021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FEB4D7E" w14:textId="77777777" w:rsidR="00732479" w:rsidRPr="00D4359D" w:rsidRDefault="00732479" w:rsidP="00170CCF">
            <w:pPr>
              <w:pStyle w:val="AmColumnHeading"/>
            </w:pPr>
            <w:r w:rsidRPr="00D4359D">
              <w:t>Geänderter Text</w:t>
            </w:r>
          </w:p>
        </w:tc>
      </w:tr>
      <w:tr w:rsidR="00732479" w:rsidRPr="00D4359D" w14:paraId="31502C4D" w14:textId="77777777" w:rsidTr="00170CCF">
        <w:trPr>
          <w:jc w:val="center"/>
        </w:trPr>
        <w:tc>
          <w:tcPr>
            <w:tcW w:w="4876" w:type="dxa"/>
            <w:tcBorders>
              <w:top w:val="nil"/>
              <w:left w:val="nil"/>
              <w:bottom w:val="nil"/>
              <w:right w:val="nil"/>
            </w:tcBorders>
          </w:tcPr>
          <w:p w14:paraId="4C04B7B9" w14:textId="77777777" w:rsidR="00732479" w:rsidRPr="00D4359D" w:rsidRDefault="00732479" w:rsidP="00170CCF">
            <w:pPr>
              <w:pStyle w:val="Normal6a"/>
            </w:pPr>
            <w:r w:rsidRPr="00D4359D">
              <w:t>7.</w:t>
            </w:r>
            <w:r w:rsidRPr="00D4359D">
              <w:tab/>
              <w:t>betont, dass das mangelnde Verständnis geschlechtsspezifischer Unterschiede beim Thema Gesundheit dadurch verschärft wird, dass die Ergebnisse der Forschung selten nach Geschlecht aufgeschlüsselt werden; fordert die Kommission auf, vorzuschreiben, dass die Daten bei allen von der EU finanzierten Projekten nach Geschlecht aufgeschlüsselt werden;</w:t>
            </w:r>
          </w:p>
        </w:tc>
        <w:tc>
          <w:tcPr>
            <w:tcW w:w="4876" w:type="dxa"/>
            <w:tcBorders>
              <w:top w:val="nil"/>
              <w:left w:val="nil"/>
              <w:bottom w:val="nil"/>
              <w:right w:val="nil"/>
            </w:tcBorders>
          </w:tcPr>
          <w:p w14:paraId="6C0906A1" w14:textId="77777777" w:rsidR="00732479" w:rsidRPr="00D4359D" w:rsidRDefault="00732479" w:rsidP="00170CCF">
            <w:pPr>
              <w:pStyle w:val="Normal6a"/>
            </w:pPr>
            <w:r w:rsidRPr="00D4359D">
              <w:t>7.</w:t>
            </w:r>
            <w:r w:rsidRPr="00D4359D">
              <w:tab/>
              <w:t>betont, dass das mangelnde Verständnis geschlechtsspezifischer Unterschiede beim Thema Gesundheit dadurch verschärft wird, dass die Ergebnisse der Forschung selten nach Geschlecht aufgeschlüsselt werden; fordert die Kommission auf, vorzuschreiben, dass die Daten bei allen von der EU finanzierten Projekten nach Geschlecht aufgeschlüsselt werden</w:t>
            </w:r>
            <w:r w:rsidRPr="00D4359D">
              <w:rPr>
                <w:b/>
                <w:i/>
              </w:rPr>
              <w:t>, und die Gleichstellung der Geschlechter in der Medizin als eine strategische Priorität für Forschungseinrichtungen, Behörden und Angehörige der Gesundheitsberufe zu fördern</w:t>
            </w:r>
            <w:r w:rsidRPr="00D4359D">
              <w:t>;</w:t>
            </w:r>
          </w:p>
        </w:tc>
      </w:tr>
    </w:tbl>
    <w:p w14:paraId="6BC0495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{RO}</w:t>
      </w:r>
      <w:r w:rsidRPr="00D4359D">
        <w:t>ro</w:t>
      </w:r>
      <w:r w:rsidRPr="00D4359D">
        <w:rPr>
          <w:rStyle w:val="HideTWBExt"/>
        </w:rPr>
        <w:t>&lt;/Original&gt;</w:t>
      </w:r>
    </w:p>
    <w:p w14:paraId="4ACA2708" w14:textId="77777777" w:rsidR="00732479" w:rsidRPr="00D4359D" w:rsidRDefault="00732479" w:rsidP="00732479">
      <w:r w:rsidRPr="00D4359D">
        <w:rPr>
          <w:rStyle w:val="HideTWBExt"/>
        </w:rPr>
        <w:t>&lt;/Amend&gt;</w:t>
      </w:r>
    </w:p>
    <w:p w14:paraId="3EBAF3A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282</w:t>
      </w:r>
      <w:r w:rsidRPr="00D4359D">
        <w:rPr>
          <w:rStyle w:val="HideTWBExt"/>
        </w:rPr>
        <w:t>&lt;/NumAm&gt;</w:t>
      </w:r>
    </w:p>
    <w:p w14:paraId="252111C0"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00B2B750" w14:textId="77777777" w:rsidR="00732479" w:rsidRPr="00D4359D" w:rsidRDefault="00732479" w:rsidP="00732479">
      <w:pPr>
        <w:pStyle w:val="NormalBold"/>
      </w:pPr>
      <w:r w:rsidRPr="00D4359D">
        <w:rPr>
          <w:rStyle w:val="HideTWBExt"/>
          <w:b w:val="0"/>
        </w:rPr>
        <w:lastRenderedPageBreak/>
        <w:t>&lt;/RepeatBlock-By&gt;</w:t>
      </w:r>
    </w:p>
    <w:p w14:paraId="632F334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4CE317D" w14:textId="77777777" w:rsidR="00732479" w:rsidRPr="00D4359D" w:rsidRDefault="00732479" w:rsidP="00732479">
      <w:pPr>
        <w:pStyle w:val="NormalBold"/>
      </w:pPr>
      <w:r w:rsidRPr="00D4359D">
        <w:rPr>
          <w:rStyle w:val="HideTWBExt"/>
        </w:rPr>
        <w:t>&lt;Article&gt;</w:t>
      </w:r>
      <w:r w:rsidRPr="00D4359D">
        <w:t>Ziffer 7</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046F665" w14:textId="77777777" w:rsidTr="00170CCF">
        <w:trPr>
          <w:trHeight w:hRule="exact" w:val="240"/>
          <w:jc w:val="center"/>
        </w:trPr>
        <w:tc>
          <w:tcPr>
            <w:tcW w:w="9752" w:type="dxa"/>
            <w:gridSpan w:val="2"/>
            <w:tcBorders>
              <w:top w:val="nil"/>
              <w:left w:val="nil"/>
              <w:bottom w:val="nil"/>
              <w:right w:val="nil"/>
            </w:tcBorders>
          </w:tcPr>
          <w:p w14:paraId="154D446E" w14:textId="77777777" w:rsidR="00732479" w:rsidRPr="00D4359D" w:rsidRDefault="00732479" w:rsidP="00170CCF"/>
        </w:tc>
      </w:tr>
      <w:tr w:rsidR="00732479" w:rsidRPr="00D4359D" w14:paraId="40FA7016" w14:textId="77777777" w:rsidTr="00170CCF">
        <w:trPr>
          <w:trHeight w:val="240"/>
          <w:jc w:val="center"/>
        </w:trPr>
        <w:tc>
          <w:tcPr>
            <w:tcW w:w="4876" w:type="dxa"/>
            <w:tcBorders>
              <w:top w:val="nil"/>
              <w:left w:val="nil"/>
              <w:bottom w:val="nil"/>
              <w:right w:val="nil"/>
            </w:tcBorders>
          </w:tcPr>
          <w:p w14:paraId="4D6750A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F8D7627" w14:textId="77777777" w:rsidR="00732479" w:rsidRPr="00D4359D" w:rsidRDefault="00732479" w:rsidP="00170CCF">
            <w:pPr>
              <w:pStyle w:val="AmColumnHeading"/>
            </w:pPr>
            <w:r w:rsidRPr="00D4359D">
              <w:t>Geänderter Text</w:t>
            </w:r>
          </w:p>
        </w:tc>
      </w:tr>
      <w:tr w:rsidR="00732479" w:rsidRPr="00D4359D" w14:paraId="283C2543" w14:textId="77777777" w:rsidTr="00170CCF">
        <w:trPr>
          <w:jc w:val="center"/>
        </w:trPr>
        <w:tc>
          <w:tcPr>
            <w:tcW w:w="4876" w:type="dxa"/>
            <w:tcBorders>
              <w:top w:val="nil"/>
              <w:left w:val="nil"/>
              <w:bottom w:val="nil"/>
              <w:right w:val="nil"/>
            </w:tcBorders>
          </w:tcPr>
          <w:p w14:paraId="62AAE57D" w14:textId="77777777" w:rsidR="00732479" w:rsidRPr="00D4359D" w:rsidRDefault="00732479" w:rsidP="00170CCF">
            <w:pPr>
              <w:pStyle w:val="Normal6a"/>
            </w:pPr>
            <w:r w:rsidRPr="00D4359D">
              <w:t>7.</w:t>
            </w:r>
            <w:r w:rsidRPr="00D4359D">
              <w:tab/>
              <w:t>betont, dass das mangelnde Verständnis</w:t>
            </w:r>
            <w:r w:rsidRPr="00D4359D">
              <w:rPr>
                <w:b/>
                <w:i/>
              </w:rPr>
              <w:t xml:space="preserve"> geschlechtsspezifischer</w:t>
            </w:r>
            <w:r w:rsidRPr="00D4359D">
              <w:t xml:space="preserve"> Unterschiede beim Thema Gesundheit dadurch verschärft wird, dass die Ergebnisse der Forschung selten nach Geschlecht aufgeschlüsselt werden; fordert die Kommission auf, vorzuschreiben, dass die Daten bei allen von der EU finanzierten Projekten nach Geschlecht aufgeschlüsselt werden;</w:t>
            </w:r>
          </w:p>
        </w:tc>
        <w:tc>
          <w:tcPr>
            <w:tcW w:w="4876" w:type="dxa"/>
            <w:tcBorders>
              <w:top w:val="nil"/>
              <w:left w:val="nil"/>
              <w:bottom w:val="nil"/>
              <w:right w:val="nil"/>
            </w:tcBorders>
          </w:tcPr>
          <w:p w14:paraId="5132E305" w14:textId="7FAFBAB9" w:rsidR="00732479" w:rsidRPr="00D4359D" w:rsidRDefault="00732479" w:rsidP="00170CCF">
            <w:pPr>
              <w:pStyle w:val="Normal6a"/>
            </w:pPr>
            <w:r w:rsidRPr="00D4359D">
              <w:t>7.</w:t>
            </w:r>
            <w:r w:rsidRPr="00D4359D">
              <w:tab/>
              <w:t>betont, dass das mangelnde Verständnis</w:t>
            </w:r>
            <w:r w:rsidRPr="00D4359D">
              <w:rPr>
                <w:b/>
                <w:i/>
              </w:rPr>
              <w:t xml:space="preserve"> der durch das biologische und das soziale Geschlecht bedingten</w:t>
            </w:r>
            <w:r w:rsidR="00BB14F2" w:rsidRPr="00D4359D">
              <w:rPr>
                <w:b/>
                <w:i/>
              </w:rPr>
              <w:t xml:space="preserve"> </w:t>
            </w:r>
            <w:r w:rsidRPr="00D4359D">
              <w:t>Unterschiede beim Thema Gesundheit dadurch verschärft wird, dass die Ergebnisse der Forschung selten nach Geschlecht aufgeschlüsselt werden; fordert die Kommission auf, vorzuschreiben, dass die Daten bei allen von der EU finanzierten Projekten nach Geschlecht aufgeschlüsselt werden</w:t>
            </w:r>
            <w:r w:rsidRPr="00D4359D">
              <w:rPr>
                <w:b/>
                <w:i/>
              </w:rPr>
              <w:t>, und diese Anforderung als Anspruchsvoraussetzung für Finanzierungen festzulegen, um die Rechenschaftspflicht und den wirksamen Einsatz öffentlicher Ressourcen sicherzustellen</w:t>
            </w:r>
            <w:r w:rsidRPr="00D4359D">
              <w:t>;</w:t>
            </w:r>
          </w:p>
        </w:tc>
      </w:tr>
    </w:tbl>
    <w:p w14:paraId="266E4B24"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04568B6" w14:textId="77777777" w:rsidR="00732479" w:rsidRPr="00D4359D" w:rsidRDefault="00732479" w:rsidP="00732479">
      <w:r w:rsidRPr="00D4359D">
        <w:rPr>
          <w:rStyle w:val="HideTWBExt"/>
        </w:rPr>
        <w:t>&lt;/Amend&gt;</w:t>
      </w:r>
    </w:p>
    <w:p w14:paraId="2D753C8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283</w:t>
      </w:r>
      <w:r w:rsidRPr="00D4359D">
        <w:rPr>
          <w:rStyle w:val="HideTWBExt"/>
        </w:rPr>
        <w:t>&lt;/NumAm&gt;</w:t>
      </w:r>
    </w:p>
    <w:p w14:paraId="059F792F"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51F8C2C2" w14:textId="77777777" w:rsidR="00732479" w:rsidRPr="00D4359D" w:rsidRDefault="00732479" w:rsidP="00732479">
      <w:pPr>
        <w:pStyle w:val="NormalBold"/>
      </w:pPr>
      <w:r w:rsidRPr="00D4359D">
        <w:rPr>
          <w:rStyle w:val="HideTWBExt"/>
          <w:b w:val="0"/>
        </w:rPr>
        <w:t>&lt;/RepeatBlock-By&gt;</w:t>
      </w:r>
    </w:p>
    <w:p w14:paraId="4F547FA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7B19762" w14:textId="77777777" w:rsidR="00732479" w:rsidRPr="00D4359D" w:rsidRDefault="00732479" w:rsidP="00732479">
      <w:pPr>
        <w:pStyle w:val="NormalBold"/>
      </w:pPr>
      <w:r w:rsidRPr="00D4359D">
        <w:rPr>
          <w:rStyle w:val="HideTWBExt"/>
        </w:rPr>
        <w:t>&lt;Article&gt;</w:t>
      </w:r>
      <w:r w:rsidRPr="00D4359D">
        <w:t>Ziffer 7</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E4767CB" w14:textId="77777777" w:rsidTr="00170CCF">
        <w:trPr>
          <w:trHeight w:hRule="exact" w:val="240"/>
          <w:jc w:val="center"/>
        </w:trPr>
        <w:tc>
          <w:tcPr>
            <w:tcW w:w="9752" w:type="dxa"/>
            <w:gridSpan w:val="2"/>
            <w:tcBorders>
              <w:top w:val="nil"/>
              <w:left w:val="nil"/>
              <w:bottom w:val="nil"/>
              <w:right w:val="nil"/>
            </w:tcBorders>
          </w:tcPr>
          <w:p w14:paraId="73097E83" w14:textId="77777777" w:rsidR="00732479" w:rsidRPr="00D4359D" w:rsidRDefault="00732479" w:rsidP="00170CCF"/>
        </w:tc>
      </w:tr>
      <w:tr w:rsidR="00732479" w:rsidRPr="00D4359D" w14:paraId="25404475" w14:textId="77777777" w:rsidTr="00170CCF">
        <w:trPr>
          <w:trHeight w:val="240"/>
          <w:jc w:val="center"/>
        </w:trPr>
        <w:tc>
          <w:tcPr>
            <w:tcW w:w="4876" w:type="dxa"/>
            <w:tcBorders>
              <w:top w:val="nil"/>
              <w:left w:val="nil"/>
              <w:bottom w:val="nil"/>
              <w:right w:val="nil"/>
            </w:tcBorders>
          </w:tcPr>
          <w:p w14:paraId="2465A87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AFDCA21" w14:textId="77777777" w:rsidR="00732479" w:rsidRPr="00D4359D" w:rsidRDefault="00732479" w:rsidP="00170CCF">
            <w:pPr>
              <w:pStyle w:val="AmColumnHeading"/>
            </w:pPr>
            <w:r w:rsidRPr="00D4359D">
              <w:t>Geänderter Text</w:t>
            </w:r>
          </w:p>
        </w:tc>
      </w:tr>
      <w:tr w:rsidR="00732479" w:rsidRPr="00D4359D" w14:paraId="3C44C7DE" w14:textId="77777777" w:rsidTr="00170CCF">
        <w:trPr>
          <w:jc w:val="center"/>
        </w:trPr>
        <w:tc>
          <w:tcPr>
            <w:tcW w:w="4876" w:type="dxa"/>
            <w:tcBorders>
              <w:top w:val="nil"/>
              <w:left w:val="nil"/>
              <w:bottom w:val="nil"/>
              <w:right w:val="nil"/>
            </w:tcBorders>
          </w:tcPr>
          <w:p w14:paraId="2D8F08B5" w14:textId="77777777" w:rsidR="00732479" w:rsidRPr="00D4359D" w:rsidRDefault="00732479" w:rsidP="00170CCF">
            <w:pPr>
              <w:pStyle w:val="Normal6a"/>
            </w:pPr>
            <w:r w:rsidRPr="00D4359D">
              <w:t>7.</w:t>
            </w:r>
            <w:r w:rsidRPr="00D4359D">
              <w:tab/>
              <w:t>betont, dass das mangelnde Verständnis</w:t>
            </w:r>
            <w:r w:rsidRPr="00D4359D">
              <w:rPr>
                <w:b/>
                <w:i/>
              </w:rPr>
              <w:t xml:space="preserve"> geschlechtsspezifischer</w:t>
            </w:r>
            <w:r w:rsidRPr="00D4359D">
              <w:t xml:space="preserve"> Unterschiede beim Thema Gesundheit dadurch verschärft wird, dass die Ergebnisse</w:t>
            </w:r>
            <w:r w:rsidRPr="00D4359D">
              <w:rPr>
                <w:b/>
                <w:i/>
              </w:rPr>
              <w:t xml:space="preserve"> der Forschung</w:t>
            </w:r>
            <w:r w:rsidRPr="00D4359D">
              <w:t xml:space="preserve"> selten nach Geschlecht aufgeschlüsselt werden; fordert die Kommission auf, vorzuschreiben, dass die Daten bei allen von der EU finanzierten Projekten nach Geschlecht aufgeschlüsselt werden;</w:t>
            </w:r>
          </w:p>
        </w:tc>
        <w:tc>
          <w:tcPr>
            <w:tcW w:w="4876" w:type="dxa"/>
            <w:tcBorders>
              <w:top w:val="nil"/>
              <w:left w:val="nil"/>
              <w:bottom w:val="nil"/>
              <w:right w:val="nil"/>
            </w:tcBorders>
          </w:tcPr>
          <w:p w14:paraId="634DD72D" w14:textId="47FF0903" w:rsidR="00732479" w:rsidRPr="00D4359D" w:rsidRDefault="00732479" w:rsidP="00170CCF">
            <w:pPr>
              <w:pStyle w:val="Normal6a"/>
            </w:pPr>
            <w:r w:rsidRPr="00D4359D">
              <w:t>7.</w:t>
            </w:r>
            <w:r w:rsidRPr="00D4359D">
              <w:tab/>
              <w:t>betont, dass das mangelnde Verständnis</w:t>
            </w:r>
            <w:r w:rsidRPr="00D4359D">
              <w:rPr>
                <w:b/>
                <w:i/>
              </w:rPr>
              <w:t xml:space="preserve"> der durch das biologische und das soziale Geschlecht bedingten</w:t>
            </w:r>
            <w:r w:rsidR="00BB14F2" w:rsidRPr="00D4359D">
              <w:rPr>
                <w:b/>
                <w:i/>
              </w:rPr>
              <w:t xml:space="preserve"> </w:t>
            </w:r>
            <w:r w:rsidRPr="00D4359D">
              <w:t>Unterschiede beim Thema Gesundheit</w:t>
            </w:r>
            <w:r w:rsidRPr="00D4359D">
              <w:rPr>
                <w:b/>
                <w:i/>
              </w:rPr>
              <w:t>, darunter auch in Bezug auf den Gesundheitszustand sowie Erkrankungen und Beschwerden,</w:t>
            </w:r>
            <w:r w:rsidRPr="00D4359D">
              <w:t xml:space="preserve"> dadurch verschärft wird, dass die Ergebnisse</w:t>
            </w:r>
            <w:r w:rsidRPr="00D4359D">
              <w:rPr>
                <w:b/>
                <w:i/>
              </w:rPr>
              <w:t xml:space="preserve"> von Forschungsarbeiten und Gesundheitserhebungen</w:t>
            </w:r>
            <w:r w:rsidRPr="00D4359D">
              <w:t xml:space="preserve"> selten nach Geschlecht</w:t>
            </w:r>
            <w:r w:rsidRPr="00D4359D">
              <w:rPr>
                <w:b/>
                <w:i/>
              </w:rPr>
              <w:t xml:space="preserve"> und Geschlechtsidentität</w:t>
            </w:r>
            <w:r w:rsidRPr="00D4359D">
              <w:t xml:space="preserve"> aufgeschlüsselt werden; fordert die Kommission auf, vorzuschreiben, dass die Daten bei allen von der EU finanzierten </w:t>
            </w:r>
            <w:r w:rsidRPr="00D4359D">
              <w:lastRenderedPageBreak/>
              <w:t>Projekten</w:t>
            </w:r>
            <w:r w:rsidRPr="00D4359D">
              <w:rPr>
                <w:b/>
                <w:i/>
              </w:rPr>
              <w:t xml:space="preserve"> und allen unter Federführung der EU durchgeführten Erhebungen</w:t>
            </w:r>
            <w:r w:rsidRPr="00D4359D">
              <w:t xml:space="preserve"> nach</w:t>
            </w:r>
            <w:r w:rsidRPr="00D4359D">
              <w:rPr>
                <w:b/>
                <w:i/>
              </w:rPr>
              <w:t xml:space="preserve"> dem biologischen und dem sozialen</w:t>
            </w:r>
            <w:r w:rsidRPr="00D4359D">
              <w:t xml:space="preserve"> Geschlecht aufgeschlüsselt</w:t>
            </w:r>
            <w:r w:rsidRPr="00D4359D">
              <w:rPr>
                <w:b/>
                <w:i/>
              </w:rPr>
              <w:t xml:space="preserve"> und veröffentlicht</w:t>
            </w:r>
            <w:r w:rsidRPr="00D4359D">
              <w:t xml:space="preserve"> werden;</w:t>
            </w:r>
          </w:p>
        </w:tc>
      </w:tr>
    </w:tbl>
    <w:p w14:paraId="35B4666B"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4C9D762" w14:textId="77777777" w:rsidR="00732479" w:rsidRPr="00D4359D" w:rsidRDefault="00732479" w:rsidP="00732479">
      <w:r w:rsidRPr="00D4359D">
        <w:rPr>
          <w:rStyle w:val="HideTWBExt"/>
        </w:rPr>
        <w:t>&lt;/Amend&gt;</w:t>
      </w:r>
    </w:p>
    <w:p w14:paraId="473448F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284</w:t>
      </w:r>
      <w:r w:rsidRPr="00D4359D">
        <w:rPr>
          <w:rStyle w:val="HideTWBExt"/>
        </w:rPr>
        <w:t>&lt;/NumAm&gt;</w:t>
      </w:r>
    </w:p>
    <w:p w14:paraId="3BE01BC0"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1F955D6F" w14:textId="77777777" w:rsidR="00732479" w:rsidRPr="00D4359D" w:rsidRDefault="00732479" w:rsidP="00732479">
      <w:pPr>
        <w:pStyle w:val="NormalBold"/>
      </w:pPr>
      <w:r w:rsidRPr="00D4359D">
        <w:rPr>
          <w:rStyle w:val="HideTWBExt"/>
          <w:b w:val="0"/>
        </w:rPr>
        <w:t>&lt;/RepeatBlock-By&gt;</w:t>
      </w:r>
    </w:p>
    <w:p w14:paraId="402E262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57A2378" w14:textId="77777777" w:rsidR="00732479" w:rsidRPr="00D4359D" w:rsidRDefault="00732479" w:rsidP="00732479">
      <w:pPr>
        <w:pStyle w:val="NormalBold"/>
      </w:pPr>
      <w:r w:rsidRPr="00D4359D">
        <w:rPr>
          <w:rStyle w:val="HideTWBExt"/>
        </w:rPr>
        <w:t>&lt;Article&gt;</w:t>
      </w:r>
      <w:r w:rsidRPr="00D4359D">
        <w:t>Ziffer 7</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151B179" w14:textId="77777777" w:rsidTr="00170CCF">
        <w:trPr>
          <w:trHeight w:hRule="exact" w:val="240"/>
          <w:jc w:val="center"/>
        </w:trPr>
        <w:tc>
          <w:tcPr>
            <w:tcW w:w="9752" w:type="dxa"/>
            <w:gridSpan w:val="2"/>
            <w:tcBorders>
              <w:top w:val="nil"/>
              <w:left w:val="nil"/>
              <w:bottom w:val="nil"/>
              <w:right w:val="nil"/>
            </w:tcBorders>
          </w:tcPr>
          <w:p w14:paraId="79AF9E1D" w14:textId="77777777" w:rsidR="00732479" w:rsidRPr="00D4359D" w:rsidRDefault="00732479" w:rsidP="00170CCF"/>
        </w:tc>
      </w:tr>
      <w:tr w:rsidR="00732479" w:rsidRPr="00D4359D" w14:paraId="4059FD2F" w14:textId="77777777" w:rsidTr="00170CCF">
        <w:trPr>
          <w:trHeight w:val="240"/>
          <w:jc w:val="center"/>
        </w:trPr>
        <w:tc>
          <w:tcPr>
            <w:tcW w:w="4876" w:type="dxa"/>
            <w:tcBorders>
              <w:top w:val="nil"/>
              <w:left w:val="nil"/>
              <w:bottom w:val="nil"/>
              <w:right w:val="nil"/>
            </w:tcBorders>
          </w:tcPr>
          <w:p w14:paraId="1612616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A2E615C" w14:textId="77777777" w:rsidR="00732479" w:rsidRPr="00D4359D" w:rsidRDefault="00732479" w:rsidP="00170CCF">
            <w:pPr>
              <w:pStyle w:val="AmColumnHeading"/>
            </w:pPr>
            <w:r w:rsidRPr="00D4359D">
              <w:t>Geänderter Text</w:t>
            </w:r>
          </w:p>
        </w:tc>
      </w:tr>
      <w:tr w:rsidR="00732479" w:rsidRPr="00D4359D" w14:paraId="436CE32D" w14:textId="77777777" w:rsidTr="00170CCF">
        <w:trPr>
          <w:jc w:val="center"/>
        </w:trPr>
        <w:tc>
          <w:tcPr>
            <w:tcW w:w="4876" w:type="dxa"/>
            <w:tcBorders>
              <w:top w:val="nil"/>
              <w:left w:val="nil"/>
              <w:bottom w:val="nil"/>
              <w:right w:val="nil"/>
            </w:tcBorders>
          </w:tcPr>
          <w:p w14:paraId="5752CA17" w14:textId="77777777" w:rsidR="00732479" w:rsidRPr="00D4359D" w:rsidRDefault="00732479" w:rsidP="00170CCF">
            <w:pPr>
              <w:pStyle w:val="Normal6a"/>
            </w:pPr>
            <w:r w:rsidRPr="00D4359D">
              <w:t>7.</w:t>
            </w:r>
            <w:r w:rsidRPr="00D4359D">
              <w:tab/>
              <w:t>betont, dass das mangelnde Verständnis</w:t>
            </w:r>
            <w:r w:rsidRPr="00D4359D">
              <w:rPr>
                <w:b/>
                <w:i/>
              </w:rPr>
              <w:t xml:space="preserve"> geschlechtsspezifischer</w:t>
            </w:r>
            <w:r w:rsidRPr="00D4359D">
              <w:t xml:space="preserve"> Unterschiede beim Thema Gesundheit dadurch verschärft wird, dass</w:t>
            </w:r>
            <w:r w:rsidRPr="00D4359D">
              <w:rPr>
                <w:b/>
                <w:i/>
              </w:rPr>
              <w:t xml:space="preserve"> die Ergebnisse der Forschung selten</w:t>
            </w:r>
            <w:r w:rsidRPr="00D4359D">
              <w:t xml:space="preserve"> nach Geschlecht</w:t>
            </w:r>
            <w:r w:rsidRPr="00D4359D">
              <w:rPr>
                <w:b/>
                <w:i/>
              </w:rPr>
              <w:t xml:space="preserve"> aufgeschlüsselt werden</w:t>
            </w:r>
            <w:r w:rsidRPr="00D4359D">
              <w:t>; fordert die Kommission auf, vorzuschreiben, dass</w:t>
            </w:r>
            <w:r w:rsidRPr="00D4359D">
              <w:rPr>
                <w:b/>
                <w:i/>
              </w:rPr>
              <w:t xml:space="preserve"> die Daten</w:t>
            </w:r>
            <w:r w:rsidRPr="00D4359D">
              <w:t xml:space="preserve"> bei allen von der EU finanzierten</w:t>
            </w:r>
            <w:r w:rsidRPr="00D4359D">
              <w:rPr>
                <w:b/>
                <w:i/>
              </w:rPr>
              <w:t xml:space="preserve"> Projekten</w:t>
            </w:r>
            <w:r w:rsidRPr="00D4359D">
              <w:t xml:space="preserve"> nach Geschlecht</w:t>
            </w:r>
            <w:r w:rsidRPr="00D4359D">
              <w:rPr>
                <w:b/>
                <w:i/>
              </w:rPr>
              <w:t xml:space="preserve"> aufgeschlüsselt</w:t>
            </w:r>
            <w:r w:rsidRPr="00D4359D">
              <w:t xml:space="preserve"> werden;</w:t>
            </w:r>
          </w:p>
        </w:tc>
        <w:tc>
          <w:tcPr>
            <w:tcW w:w="4876" w:type="dxa"/>
            <w:tcBorders>
              <w:top w:val="nil"/>
              <w:left w:val="nil"/>
              <w:bottom w:val="nil"/>
              <w:right w:val="nil"/>
            </w:tcBorders>
          </w:tcPr>
          <w:p w14:paraId="1E1FC247" w14:textId="77777777" w:rsidR="00732479" w:rsidRPr="00D4359D" w:rsidRDefault="00732479" w:rsidP="00170CCF">
            <w:pPr>
              <w:pStyle w:val="Normal6a"/>
            </w:pPr>
            <w:r w:rsidRPr="00D4359D">
              <w:t>7.</w:t>
            </w:r>
            <w:r w:rsidRPr="00D4359D">
              <w:tab/>
              <w:t>betont, dass das mangelnde Verständnis</w:t>
            </w:r>
            <w:r w:rsidRPr="00D4359D">
              <w:rPr>
                <w:b/>
                <w:i/>
              </w:rPr>
              <w:t xml:space="preserve"> der durch das biologische und das soziale Geschlecht bedingten</w:t>
            </w:r>
            <w:r w:rsidRPr="00D4359D">
              <w:t xml:space="preserve"> Unterschiede beim Thema Gesundheit dadurch verschärft wird, dass</w:t>
            </w:r>
            <w:r w:rsidRPr="00D4359D">
              <w:rPr>
                <w:b/>
                <w:i/>
              </w:rPr>
              <w:t xml:space="preserve"> keine ausreichenden</w:t>
            </w:r>
            <w:r w:rsidRPr="00D4359D">
              <w:t xml:space="preserve"> nach Geschlecht</w:t>
            </w:r>
            <w:r w:rsidRPr="00D4359D">
              <w:rPr>
                <w:b/>
                <w:i/>
              </w:rPr>
              <w:t xml:space="preserve"> aufschlüsselten Daten verfügbar sind</w:t>
            </w:r>
            <w:r w:rsidRPr="00D4359D">
              <w:t>; fordert die Kommission auf, vorzuschreiben, dass bei allen von der EU finanzierten</w:t>
            </w:r>
            <w:r w:rsidRPr="00D4359D">
              <w:rPr>
                <w:b/>
                <w:i/>
              </w:rPr>
              <w:t xml:space="preserve"> Forschungsarbeiten, Innovationen, Pilotprojekten und Gesundheitsprogrammen sowie gegebenenfalls bei Bewertungen von Gesundheitstechnologien</w:t>
            </w:r>
            <w:r w:rsidRPr="00D4359D">
              <w:t xml:space="preserve"> nach Geschlecht</w:t>
            </w:r>
            <w:r w:rsidRPr="00D4359D">
              <w:rPr>
                <w:b/>
                <w:i/>
              </w:rPr>
              <w:t xml:space="preserve"> aufgeschlüsselte Daten erhoben und in die Berichterstattung aufgenommen</w:t>
            </w:r>
            <w:r w:rsidRPr="00D4359D">
              <w:t xml:space="preserve"> werden;</w:t>
            </w:r>
          </w:p>
        </w:tc>
      </w:tr>
    </w:tbl>
    <w:p w14:paraId="435416D4"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BFCA8EC" w14:textId="77777777" w:rsidR="00732479" w:rsidRPr="00D4359D" w:rsidRDefault="00732479" w:rsidP="00732479">
      <w:r w:rsidRPr="00D4359D">
        <w:rPr>
          <w:rStyle w:val="HideTWBExt"/>
        </w:rPr>
        <w:t>&lt;/Amend&gt;</w:t>
      </w:r>
    </w:p>
    <w:p w14:paraId="6F56197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285</w:t>
      </w:r>
      <w:r w:rsidRPr="00D4359D">
        <w:rPr>
          <w:rStyle w:val="HideTWBExt"/>
        </w:rPr>
        <w:t>&lt;/NumAm&gt;</w:t>
      </w:r>
    </w:p>
    <w:p w14:paraId="551CFB78"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53E81ECE" w14:textId="77777777" w:rsidR="00732479" w:rsidRPr="00D4359D" w:rsidRDefault="00732479" w:rsidP="00732479">
      <w:pPr>
        <w:pStyle w:val="NormalBold"/>
      </w:pPr>
      <w:r w:rsidRPr="00D4359D">
        <w:rPr>
          <w:rStyle w:val="HideTWBExt"/>
          <w:b w:val="0"/>
        </w:rPr>
        <w:t>&lt;/RepeatBlock-By&gt;</w:t>
      </w:r>
    </w:p>
    <w:p w14:paraId="0AF2BA7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CE8948B" w14:textId="77777777" w:rsidR="00732479" w:rsidRPr="00D4359D" w:rsidRDefault="00732479" w:rsidP="00732479">
      <w:pPr>
        <w:pStyle w:val="NormalBold"/>
      </w:pPr>
      <w:r w:rsidRPr="00D4359D">
        <w:rPr>
          <w:rStyle w:val="HideTWBExt"/>
        </w:rPr>
        <w:t>&lt;Article&gt;</w:t>
      </w:r>
      <w:r w:rsidRPr="00D4359D">
        <w:t>Ziffer 7</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510B835" w14:textId="77777777" w:rsidTr="00170CCF">
        <w:trPr>
          <w:trHeight w:hRule="exact" w:val="240"/>
          <w:jc w:val="center"/>
        </w:trPr>
        <w:tc>
          <w:tcPr>
            <w:tcW w:w="9752" w:type="dxa"/>
            <w:gridSpan w:val="2"/>
            <w:tcBorders>
              <w:top w:val="nil"/>
              <w:left w:val="nil"/>
              <w:bottom w:val="nil"/>
              <w:right w:val="nil"/>
            </w:tcBorders>
          </w:tcPr>
          <w:p w14:paraId="21975125" w14:textId="77777777" w:rsidR="00732479" w:rsidRPr="00D4359D" w:rsidRDefault="00732479" w:rsidP="00170CCF"/>
        </w:tc>
      </w:tr>
      <w:tr w:rsidR="00732479" w:rsidRPr="00D4359D" w14:paraId="09649073" w14:textId="77777777" w:rsidTr="00170CCF">
        <w:trPr>
          <w:trHeight w:val="240"/>
          <w:jc w:val="center"/>
        </w:trPr>
        <w:tc>
          <w:tcPr>
            <w:tcW w:w="4876" w:type="dxa"/>
            <w:tcBorders>
              <w:top w:val="nil"/>
              <w:left w:val="nil"/>
              <w:bottom w:val="nil"/>
              <w:right w:val="nil"/>
            </w:tcBorders>
          </w:tcPr>
          <w:p w14:paraId="2D7792D6" w14:textId="77777777" w:rsidR="00732479" w:rsidRPr="00D4359D" w:rsidRDefault="00732479" w:rsidP="00170CCF">
            <w:pPr>
              <w:pStyle w:val="AmColumnHeading"/>
            </w:pPr>
            <w:r w:rsidRPr="00D4359D">
              <w:lastRenderedPageBreak/>
              <w:t>Entschließungsantrag</w:t>
            </w:r>
          </w:p>
        </w:tc>
        <w:tc>
          <w:tcPr>
            <w:tcW w:w="4876" w:type="dxa"/>
            <w:tcBorders>
              <w:top w:val="nil"/>
              <w:left w:val="nil"/>
              <w:bottom w:val="nil"/>
              <w:right w:val="nil"/>
            </w:tcBorders>
          </w:tcPr>
          <w:p w14:paraId="5F48DD74" w14:textId="77777777" w:rsidR="00732479" w:rsidRPr="00D4359D" w:rsidRDefault="00732479" w:rsidP="00170CCF">
            <w:pPr>
              <w:pStyle w:val="AmColumnHeading"/>
            </w:pPr>
            <w:r w:rsidRPr="00D4359D">
              <w:t>Geänderter Text</w:t>
            </w:r>
          </w:p>
        </w:tc>
      </w:tr>
      <w:tr w:rsidR="00732479" w:rsidRPr="00D4359D" w14:paraId="6484DBAC" w14:textId="77777777" w:rsidTr="00170CCF">
        <w:trPr>
          <w:jc w:val="center"/>
        </w:trPr>
        <w:tc>
          <w:tcPr>
            <w:tcW w:w="4876" w:type="dxa"/>
            <w:tcBorders>
              <w:top w:val="nil"/>
              <w:left w:val="nil"/>
              <w:bottom w:val="nil"/>
              <w:right w:val="nil"/>
            </w:tcBorders>
          </w:tcPr>
          <w:p w14:paraId="72062F11" w14:textId="77777777" w:rsidR="00732479" w:rsidRPr="00D4359D" w:rsidRDefault="00732479" w:rsidP="00170CCF">
            <w:pPr>
              <w:pStyle w:val="Normal6a"/>
            </w:pPr>
            <w:r w:rsidRPr="00D4359D">
              <w:t>7.</w:t>
            </w:r>
            <w:r w:rsidRPr="00D4359D">
              <w:tab/>
              <w:t xml:space="preserve">betont, dass das mangelnde Verständnis geschlechtsspezifischer Unterschiede beim Thema Gesundheit dadurch verschärft wird, dass die Ergebnisse der Forschung selten nach Geschlecht aufgeschlüsselt werden; </w:t>
            </w:r>
            <w:r w:rsidRPr="00D4359D">
              <w:rPr>
                <w:b/>
                <w:i/>
              </w:rPr>
              <w:t>fordert die Kommission auf, vorzuschreiben, dass die Daten bei allen von der EU finanzierten Projekten nach Geschlecht aufgeschlüsselt werden;</w:t>
            </w:r>
          </w:p>
        </w:tc>
        <w:tc>
          <w:tcPr>
            <w:tcW w:w="4876" w:type="dxa"/>
            <w:tcBorders>
              <w:top w:val="nil"/>
              <w:left w:val="nil"/>
              <w:bottom w:val="nil"/>
              <w:right w:val="nil"/>
            </w:tcBorders>
          </w:tcPr>
          <w:p w14:paraId="72488E37" w14:textId="77777777" w:rsidR="00732479" w:rsidRPr="00D4359D" w:rsidRDefault="00732479" w:rsidP="00170CCF">
            <w:pPr>
              <w:pStyle w:val="Normal6a"/>
            </w:pPr>
            <w:r w:rsidRPr="00D4359D">
              <w:t>7.</w:t>
            </w:r>
            <w:r w:rsidRPr="00D4359D">
              <w:tab/>
              <w:t>betont, dass das mangelnde Verständnis geschlechtsspezifischer Unterschiede beim Thema Gesundheit dadurch verschärft wird, dass die Ergebnisse der Forschung selten nach Geschlecht aufgeschlüsselt werden;</w:t>
            </w:r>
          </w:p>
        </w:tc>
      </w:tr>
    </w:tbl>
    <w:p w14:paraId="57EC53E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05B15B7" w14:textId="77777777" w:rsidR="00732479" w:rsidRPr="00D4359D" w:rsidRDefault="00732479" w:rsidP="00732479">
      <w:r w:rsidRPr="00D4359D">
        <w:rPr>
          <w:rStyle w:val="HideTWBExt"/>
        </w:rPr>
        <w:t>&lt;/Amend&gt;</w:t>
      </w:r>
    </w:p>
    <w:p w14:paraId="065F3C1D"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286</w:t>
      </w:r>
      <w:r w:rsidRPr="00D4359D">
        <w:rPr>
          <w:rStyle w:val="HideTWBExt"/>
        </w:rPr>
        <w:t>&lt;/NumAm&gt;</w:t>
      </w:r>
    </w:p>
    <w:p w14:paraId="0E91C80E" w14:textId="77777777" w:rsidR="00732479" w:rsidRPr="00D4359D" w:rsidRDefault="00732479" w:rsidP="00732479">
      <w:pPr>
        <w:pStyle w:val="NormalBold"/>
      </w:pPr>
      <w:r w:rsidRPr="00D4359D">
        <w:rPr>
          <w:rStyle w:val="HideTWBExt"/>
          <w:b w:val="0"/>
        </w:rPr>
        <w:t>&lt;RepeatBlock-By&gt;&lt;Members&gt;</w:t>
      </w:r>
      <w:r w:rsidRPr="00D4359D">
        <w:t>Judita Laššáková, Ondřej Dostál, Erik Kaliňák</w:t>
      </w:r>
      <w:r w:rsidRPr="00D4359D">
        <w:rPr>
          <w:rStyle w:val="HideTWBExt"/>
          <w:b w:val="0"/>
        </w:rPr>
        <w:t>&lt;/Members&gt;</w:t>
      </w:r>
    </w:p>
    <w:p w14:paraId="09B47850" w14:textId="77777777" w:rsidR="00732479" w:rsidRPr="00D4359D" w:rsidRDefault="00732479" w:rsidP="00732479">
      <w:pPr>
        <w:pStyle w:val="NormalBold"/>
      </w:pPr>
      <w:r w:rsidRPr="00D4359D">
        <w:rPr>
          <w:rStyle w:val="HideTWBExt"/>
          <w:b w:val="0"/>
        </w:rPr>
        <w:t>&lt;/RepeatBlock-By&gt;</w:t>
      </w:r>
    </w:p>
    <w:p w14:paraId="789EEC81" w14:textId="77777777" w:rsidR="00646BAE" w:rsidRDefault="00646BAE" w:rsidP="00732479">
      <w:pPr>
        <w:pStyle w:val="NormalBold"/>
        <w:rPr>
          <w:rStyle w:val="HideTWBExt"/>
          <w:vanish w:val="0"/>
        </w:rPr>
      </w:pPr>
    </w:p>
    <w:p w14:paraId="6B784384" w14:textId="6589F593"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FC31077" w14:textId="77777777" w:rsidR="00732479" w:rsidRPr="00D4359D" w:rsidRDefault="00732479" w:rsidP="00732479">
      <w:pPr>
        <w:pStyle w:val="NormalBold"/>
      </w:pPr>
      <w:r w:rsidRPr="00D4359D">
        <w:rPr>
          <w:rStyle w:val="HideTWBExt"/>
        </w:rPr>
        <w:t>&lt;Article&gt;</w:t>
      </w:r>
      <w:r w:rsidRPr="00D4359D">
        <w:t>Ziffer 7</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CFA58A8" w14:textId="77777777" w:rsidTr="00170CCF">
        <w:trPr>
          <w:trHeight w:hRule="exact" w:val="240"/>
          <w:jc w:val="center"/>
        </w:trPr>
        <w:tc>
          <w:tcPr>
            <w:tcW w:w="9752" w:type="dxa"/>
            <w:gridSpan w:val="2"/>
            <w:tcBorders>
              <w:top w:val="nil"/>
              <w:left w:val="nil"/>
              <w:bottom w:val="nil"/>
              <w:right w:val="nil"/>
            </w:tcBorders>
          </w:tcPr>
          <w:p w14:paraId="795BAC9F" w14:textId="77777777" w:rsidR="00732479" w:rsidRPr="00D4359D" w:rsidRDefault="00732479" w:rsidP="00170CCF"/>
        </w:tc>
      </w:tr>
      <w:tr w:rsidR="00732479" w:rsidRPr="00D4359D" w14:paraId="4EF984D6" w14:textId="77777777" w:rsidTr="00170CCF">
        <w:trPr>
          <w:trHeight w:val="240"/>
          <w:jc w:val="center"/>
        </w:trPr>
        <w:tc>
          <w:tcPr>
            <w:tcW w:w="4876" w:type="dxa"/>
            <w:tcBorders>
              <w:top w:val="nil"/>
              <w:left w:val="nil"/>
              <w:bottom w:val="nil"/>
              <w:right w:val="nil"/>
            </w:tcBorders>
          </w:tcPr>
          <w:p w14:paraId="3B27F97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79A8C00" w14:textId="77777777" w:rsidR="00732479" w:rsidRPr="00D4359D" w:rsidRDefault="00732479" w:rsidP="00170CCF">
            <w:pPr>
              <w:pStyle w:val="AmColumnHeading"/>
            </w:pPr>
            <w:r w:rsidRPr="00D4359D">
              <w:t>Geänderter Text</w:t>
            </w:r>
          </w:p>
        </w:tc>
      </w:tr>
      <w:tr w:rsidR="00732479" w:rsidRPr="00D4359D" w14:paraId="7E5DDC30" w14:textId="77777777" w:rsidTr="00170CCF">
        <w:trPr>
          <w:jc w:val="center"/>
        </w:trPr>
        <w:tc>
          <w:tcPr>
            <w:tcW w:w="4876" w:type="dxa"/>
            <w:tcBorders>
              <w:top w:val="nil"/>
              <w:left w:val="nil"/>
              <w:bottom w:val="nil"/>
              <w:right w:val="nil"/>
            </w:tcBorders>
          </w:tcPr>
          <w:p w14:paraId="5569DF5B" w14:textId="77777777" w:rsidR="00732479" w:rsidRPr="00D4359D" w:rsidRDefault="00732479" w:rsidP="00170CCF">
            <w:pPr>
              <w:pStyle w:val="Normal6a"/>
            </w:pPr>
            <w:r w:rsidRPr="00D4359D">
              <w:t>7.</w:t>
            </w:r>
            <w:r w:rsidRPr="00D4359D">
              <w:tab/>
            </w:r>
            <w:r w:rsidRPr="00D4359D">
              <w:rPr>
                <w:b/>
                <w:i/>
              </w:rPr>
              <w:t>betont, dass das mangelnde Verständnis geschlechtsspezifischer Unterschiede beim Thema Gesundheit dadurch verschärft wird, dass die Ergebnisse der Forschung selten nach Geschlecht aufgeschlüsselt werden;</w:t>
            </w:r>
            <w:r w:rsidRPr="00D4359D">
              <w:t xml:space="preserve"> fordert die Kommission auf, vorzuschreiben, dass</w:t>
            </w:r>
            <w:r w:rsidRPr="00D4359D">
              <w:rPr>
                <w:b/>
                <w:i/>
              </w:rPr>
              <w:t xml:space="preserve"> die Daten</w:t>
            </w:r>
            <w:r w:rsidRPr="00D4359D">
              <w:t xml:space="preserve"> bei allen von der EU finanzierten</w:t>
            </w:r>
            <w:r w:rsidRPr="00D4359D">
              <w:rPr>
                <w:b/>
                <w:i/>
              </w:rPr>
              <w:t xml:space="preserve"> Projekten</w:t>
            </w:r>
            <w:r w:rsidRPr="00D4359D">
              <w:t xml:space="preserve"> nach Geschlecht</w:t>
            </w:r>
            <w:r w:rsidRPr="00D4359D">
              <w:rPr>
                <w:b/>
                <w:i/>
              </w:rPr>
              <w:t xml:space="preserve"> aufgeschlüsselt</w:t>
            </w:r>
            <w:r w:rsidRPr="00D4359D">
              <w:t xml:space="preserve"> werden;</w:t>
            </w:r>
          </w:p>
        </w:tc>
        <w:tc>
          <w:tcPr>
            <w:tcW w:w="4876" w:type="dxa"/>
            <w:tcBorders>
              <w:top w:val="nil"/>
              <w:left w:val="nil"/>
              <w:bottom w:val="nil"/>
              <w:right w:val="nil"/>
            </w:tcBorders>
          </w:tcPr>
          <w:p w14:paraId="59AA8930" w14:textId="77777777" w:rsidR="00732479" w:rsidRPr="00D4359D" w:rsidRDefault="00732479" w:rsidP="00170CCF">
            <w:pPr>
              <w:pStyle w:val="Normal6a"/>
            </w:pPr>
            <w:r w:rsidRPr="00D4359D">
              <w:t>7.</w:t>
            </w:r>
            <w:r w:rsidRPr="00D4359D">
              <w:tab/>
              <w:t>fordert die Kommission auf, vorzuschreiben, dass bei allen von der EU finanzierten</w:t>
            </w:r>
            <w:r w:rsidRPr="00D4359D">
              <w:rPr>
                <w:b/>
                <w:i/>
              </w:rPr>
              <w:t xml:space="preserve"> Forschungsarbeiten</w:t>
            </w:r>
            <w:r w:rsidRPr="00D4359D">
              <w:t xml:space="preserve"> nach</w:t>
            </w:r>
            <w:r w:rsidRPr="00D4359D">
              <w:rPr>
                <w:b/>
                <w:i/>
              </w:rPr>
              <w:t xml:space="preserve"> dem biologischen</w:t>
            </w:r>
            <w:r w:rsidRPr="00D4359D">
              <w:t xml:space="preserve"> Geschlecht</w:t>
            </w:r>
            <w:r w:rsidRPr="00D4359D">
              <w:rPr>
                <w:b/>
                <w:i/>
              </w:rPr>
              <w:t xml:space="preserve"> aufgeschlüsselte Daten erhoben und in die Berichterstattung aufgenommen</w:t>
            </w:r>
            <w:r w:rsidRPr="00D4359D">
              <w:t xml:space="preserve"> werden</w:t>
            </w:r>
            <w:r w:rsidRPr="00D4359D">
              <w:rPr>
                <w:b/>
                <w:i/>
              </w:rPr>
              <w:t>, sofern dies wissenschaftlich relevant ist</w:t>
            </w:r>
            <w:r w:rsidRPr="00D4359D">
              <w:t>;</w:t>
            </w:r>
          </w:p>
        </w:tc>
      </w:tr>
    </w:tbl>
    <w:p w14:paraId="71D510E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5F64450" w14:textId="77777777" w:rsidR="00732479" w:rsidRPr="00D4359D" w:rsidRDefault="00732479" w:rsidP="00732479">
      <w:r w:rsidRPr="00D4359D">
        <w:rPr>
          <w:rStyle w:val="HideTWBExt"/>
        </w:rPr>
        <w:t>&lt;/Amend&gt;</w:t>
      </w:r>
    </w:p>
    <w:p w14:paraId="43E5106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287</w:t>
      </w:r>
      <w:r w:rsidRPr="00D4359D">
        <w:rPr>
          <w:rStyle w:val="HideTWBExt"/>
        </w:rPr>
        <w:t>&lt;/NumAm&gt;</w:t>
      </w:r>
    </w:p>
    <w:p w14:paraId="45B2BD3F"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7512E975" w14:textId="77777777" w:rsidR="00732479" w:rsidRPr="00D4359D" w:rsidRDefault="00732479" w:rsidP="00732479">
      <w:pPr>
        <w:pStyle w:val="NormalBold"/>
      </w:pPr>
      <w:r w:rsidRPr="00D4359D">
        <w:rPr>
          <w:rStyle w:val="HideTWBExt"/>
          <w:b w:val="0"/>
        </w:rPr>
        <w:t>&lt;/RepeatBlock-By&gt;</w:t>
      </w:r>
    </w:p>
    <w:p w14:paraId="719329F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5BD90F8" w14:textId="77777777" w:rsidR="00732479" w:rsidRPr="00D4359D" w:rsidRDefault="00732479" w:rsidP="00732479">
      <w:pPr>
        <w:pStyle w:val="NormalBold"/>
      </w:pPr>
      <w:r w:rsidRPr="00D4359D">
        <w:rPr>
          <w:rStyle w:val="HideTWBExt"/>
        </w:rPr>
        <w:t>&lt;Article&gt;</w:t>
      </w:r>
      <w:r w:rsidRPr="00D4359D">
        <w:t>Ziffer 7</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B5327C1" w14:textId="77777777" w:rsidTr="00170CCF">
        <w:trPr>
          <w:trHeight w:hRule="exact" w:val="240"/>
          <w:jc w:val="center"/>
        </w:trPr>
        <w:tc>
          <w:tcPr>
            <w:tcW w:w="9752" w:type="dxa"/>
            <w:gridSpan w:val="2"/>
            <w:tcBorders>
              <w:top w:val="nil"/>
              <w:left w:val="nil"/>
              <w:bottom w:val="nil"/>
              <w:right w:val="nil"/>
            </w:tcBorders>
          </w:tcPr>
          <w:p w14:paraId="446F4266" w14:textId="77777777" w:rsidR="00732479" w:rsidRPr="00D4359D" w:rsidRDefault="00732479" w:rsidP="00170CCF"/>
        </w:tc>
      </w:tr>
      <w:tr w:rsidR="00732479" w:rsidRPr="00D4359D" w14:paraId="185B0159" w14:textId="77777777" w:rsidTr="00170CCF">
        <w:trPr>
          <w:trHeight w:val="240"/>
          <w:jc w:val="center"/>
        </w:trPr>
        <w:tc>
          <w:tcPr>
            <w:tcW w:w="4876" w:type="dxa"/>
            <w:tcBorders>
              <w:top w:val="nil"/>
              <w:left w:val="nil"/>
              <w:bottom w:val="nil"/>
              <w:right w:val="nil"/>
            </w:tcBorders>
          </w:tcPr>
          <w:p w14:paraId="40291C1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42847E6" w14:textId="77777777" w:rsidR="00732479" w:rsidRPr="00D4359D" w:rsidRDefault="00732479" w:rsidP="00170CCF">
            <w:pPr>
              <w:pStyle w:val="AmColumnHeading"/>
            </w:pPr>
            <w:r w:rsidRPr="00D4359D">
              <w:t>Geänderter Text</w:t>
            </w:r>
          </w:p>
        </w:tc>
      </w:tr>
      <w:tr w:rsidR="00732479" w:rsidRPr="00D4359D" w14:paraId="7AC5985F" w14:textId="77777777" w:rsidTr="00170CCF">
        <w:trPr>
          <w:jc w:val="center"/>
        </w:trPr>
        <w:tc>
          <w:tcPr>
            <w:tcW w:w="4876" w:type="dxa"/>
            <w:tcBorders>
              <w:top w:val="nil"/>
              <w:left w:val="nil"/>
              <w:bottom w:val="nil"/>
              <w:right w:val="nil"/>
            </w:tcBorders>
          </w:tcPr>
          <w:p w14:paraId="764F6F0C" w14:textId="77777777" w:rsidR="00732479" w:rsidRPr="00D4359D" w:rsidRDefault="00732479" w:rsidP="00170CCF">
            <w:pPr>
              <w:pStyle w:val="Normal6a"/>
            </w:pPr>
            <w:r w:rsidRPr="00D4359D">
              <w:lastRenderedPageBreak/>
              <w:t>7.</w:t>
            </w:r>
            <w:r w:rsidRPr="00D4359D">
              <w:tab/>
              <w:t xml:space="preserve">betont, dass das mangelnde Verständnis geschlechtsspezifischer Unterschiede beim Thema Gesundheit dadurch verschärft wird, dass die Ergebnisse der Forschung selten nach Geschlecht aufgeschlüsselt werden; fordert die Kommission auf, vorzuschreiben, dass die Daten bei </w:t>
            </w:r>
            <w:r w:rsidRPr="00D4359D">
              <w:rPr>
                <w:b/>
                <w:i/>
              </w:rPr>
              <w:t>allen</w:t>
            </w:r>
            <w:r w:rsidRPr="00D4359D">
              <w:t xml:space="preserve"> von der EU finanzierten Projekten nach Geschlecht aufgeschlüsselt werden;</w:t>
            </w:r>
          </w:p>
        </w:tc>
        <w:tc>
          <w:tcPr>
            <w:tcW w:w="4876" w:type="dxa"/>
            <w:tcBorders>
              <w:top w:val="nil"/>
              <w:left w:val="nil"/>
              <w:bottom w:val="nil"/>
              <w:right w:val="nil"/>
            </w:tcBorders>
          </w:tcPr>
          <w:p w14:paraId="606416A5" w14:textId="77777777" w:rsidR="00732479" w:rsidRPr="00D4359D" w:rsidRDefault="00732479" w:rsidP="00170CCF">
            <w:pPr>
              <w:pStyle w:val="Normal6a"/>
            </w:pPr>
            <w:r w:rsidRPr="00D4359D">
              <w:t>7.</w:t>
            </w:r>
            <w:r w:rsidRPr="00D4359D">
              <w:tab/>
              <w:t xml:space="preserve">betont, dass das mangelnde Verständnis geschlechtsspezifischer Unterschiede beim Thema Gesundheit dadurch verschärft wird, dass die Ergebnisse der Forschung selten nach Geschlecht aufgeschlüsselt werden; fordert die Kommission auf, vorzuschreiben, dass die Daten bei von der EU finanzierten Projekten </w:t>
            </w:r>
            <w:r w:rsidRPr="00D4359D">
              <w:rPr>
                <w:b/>
                <w:i/>
              </w:rPr>
              <w:t>gegebenenfalls</w:t>
            </w:r>
            <w:r w:rsidRPr="00D4359D">
              <w:t xml:space="preserve"> nach Geschlecht aufgeschlüsselt werden;</w:t>
            </w:r>
          </w:p>
        </w:tc>
      </w:tr>
    </w:tbl>
    <w:p w14:paraId="09736BF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2C01116F" w14:textId="77777777" w:rsidR="00732479" w:rsidRPr="00D4359D" w:rsidRDefault="00732479" w:rsidP="00732479">
      <w:r w:rsidRPr="00D4359D">
        <w:rPr>
          <w:rStyle w:val="HideTWBExt"/>
        </w:rPr>
        <w:t>&lt;/Amend&gt;</w:t>
      </w:r>
    </w:p>
    <w:p w14:paraId="19FD65A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288</w:t>
      </w:r>
      <w:r w:rsidRPr="00D4359D">
        <w:rPr>
          <w:rStyle w:val="HideTWBExt"/>
        </w:rPr>
        <w:t>&lt;/NumAm&gt;</w:t>
      </w:r>
    </w:p>
    <w:p w14:paraId="2931C9EE"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761C7883" w14:textId="77777777" w:rsidR="00732479" w:rsidRPr="00D4359D" w:rsidRDefault="00732479" w:rsidP="00732479">
      <w:pPr>
        <w:pStyle w:val="NormalBold"/>
      </w:pPr>
      <w:r w:rsidRPr="00D4359D">
        <w:rPr>
          <w:rStyle w:val="HideTWBExt"/>
          <w:b w:val="0"/>
        </w:rPr>
        <w:t>&lt;/RepeatBlock-By&gt;</w:t>
      </w:r>
    </w:p>
    <w:p w14:paraId="5D8CA0A6" w14:textId="77777777" w:rsidR="00646BAE" w:rsidRDefault="00646BAE" w:rsidP="00732479">
      <w:pPr>
        <w:pStyle w:val="NormalBold"/>
        <w:rPr>
          <w:rStyle w:val="HideTWBExt"/>
          <w:vanish w:val="0"/>
        </w:rPr>
      </w:pPr>
    </w:p>
    <w:p w14:paraId="3D483D9D" w14:textId="03E4047B"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7708BFA" w14:textId="77777777" w:rsidR="00732479" w:rsidRPr="00D4359D" w:rsidRDefault="00732479" w:rsidP="00732479">
      <w:pPr>
        <w:pStyle w:val="NormalBold"/>
      </w:pPr>
      <w:r w:rsidRPr="00D4359D">
        <w:rPr>
          <w:rStyle w:val="HideTWBExt"/>
        </w:rPr>
        <w:t>&lt;Article&gt;</w:t>
      </w:r>
      <w:r w:rsidRPr="00D4359D">
        <w:t>Ziffer 7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0CEC2B1" w14:textId="77777777" w:rsidTr="00170CCF">
        <w:trPr>
          <w:trHeight w:hRule="exact" w:val="240"/>
          <w:jc w:val="center"/>
        </w:trPr>
        <w:tc>
          <w:tcPr>
            <w:tcW w:w="9752" w:type="dxa"/>
            <w:gridSpan w:val="2"/>
            <w:tcBorders>
              <w:top w:val="nil"/>
              <w:left w:val="nil"/>
              <w:bottom w:val="nil"/>
              <w:right w:val="nil"/>
            </w:tcBorders>
          </w:tcPr>
          <w:p w14:paraId="53B6A46D" w14:textId="77777777" w:rsidR="00732479" w:rsidRPr="00D4359D" w:rsidRDefault="00732479" w:rsidP="00170CCF"/>
        </w:tc>
      </w:tr>
      <w:tr w:rsidR="00732479" w:rsidRPr="00D4359D" w14:paraId="373B6AC3" w14:textId="77777777" w:rsidTr="00170CCF">
        <w:trPr>
          <w:trHeight w:val="240"/>
          <w:jc w:val="center"/>
        </w:trPr>
        <w:tc>
          <w:tcPr>
            <w:tcW w:w="4876" w:type="dxa"/>
            <w:tcBorders>
              <w:top w:val="nil"/>
              <w:left w:val="nil"/>
              <w:bottom w:val="nil"/>
              <w:right w:val="nil"/>
            </w:tcBorders>
          </w:tcPr>
          <w:p w14:paraId="370FB2A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0458CE7" w14:textId="77777777" w:rsidR="00732479" w:rsidRPr="00D4359D" w:rsidRDefault="00732479" w:rsidP="00170CCF">
            <w:pPr>
              <w:pStyle w:val="AmColumnHeading"/>
            </w:pPr>
            <w:r w:rsidRPr="00D4359D">
              <w:t>Geänderter Text</w:t>
            </w:r>
          </w:p>
        </w:tc>
      </w:tr>
      <w:tr w:rsidR="00732479" w:rsidRPr="00D4359D" w14:paraId="35BC7092" w14:textId="77777777" w:rsidTr="00170CCF">
        <w:trPr>
          <w:jc w:val="center"/>
        </w:trPr>
        <w:tc>
          <w:tcPr>
            <w:tcW w:w="4876" w:type="dxa"/>
            <w:tcBorders>
              <w:top w:val="nil"/>
              <w:left w:val="nil"/>
              <w:bottom w:val="nil"/>
              <w:right w:val="nil"/>
            </w:tcBorders>
          </w:tcPr>
          <w:p w14:paraId="7D7B8397" w14:textId="77777777" w:rsidR="00732479" w:rsidRPr="00D4359D" w:rsidRDefault="00732479" w:rsidP="00170CCF">
            <w:pPr>
              <w:pStyle w:val="Normal6a"/>
            </w:pPr>
          </w:p>
        </w:tc>
        <w:tc>
          <w:tcPr>
            <w:tcW w:w="4876" w:type="dxa"/>
            <w:tcBorders>
              <w:top w:val="nil"/>
              <w:left w:val="nil"/>
              <w:bottom w:val="nil"/>
              <w:right w:val="nil"/>
            </w:tcBorders>
          </w:tcPr>
          <w:p w14:paraId="0674465F" w14:textId="77777777" w:rsidR="00732479" w:rsidRPr="00D4359D" w:rsidRDefault="00732479" w:rsidP="00170CCF">
            <w:pPr>
              <w:pStyle w:val="Normal6a"/>
            </w:pPr>
            <w:r w:rsidRPr="00D4359D">
              <w:rPr>
                <w:b/>
                <w:i/>
              </w:rPr>
              <w:t>7a.</w:t>
            </w:r>
            <w:r w:rsidRPr="00D4359D">
              <w:tab/>
            </w:r>
            <w:r w:rsidRPr="00D4359D">
              <w:rPr>
                <w:b/>
                <w:i/>
              </w:rPr>
              <w:t xml:space="preserve">würdigt die Arbeit, die das Europäische Institut für Gleichstellungsfragen (EIGE) für die Stärkung der faktengesicherten Grundlage für die Gesundheit von Frauen leistet, indem es unter anderem gesundheitsbezogene Indikatoren in den Gleichstellungsindex einbezieht; betont, dass die Forschung des EIGE einen klaren europäischen Mehrwert bietet, indem sie die Vergleichbarkeit der Daten verbessert, eine faktengestützte Politikgestaltung unterstützt und eine gezieltere, wirksamere und verhältnismäßigere Politik der EU und der Mitgliedstaaten ermöglicht; betont, dass verlässliche Daten über die Gesundheitsergebnisse von Frauen für die Gestaltung politischer Maßnahmen zur Förderung der Gleichstellung der Geschlechter, der wirtschaftlichen Teilhabe sowie der allgemeinen </w:t>
            </w:r>
            <w:r w:rsidRPr="00D4359D">
              <w:rPr>
                <w:b/>
                <w:i/>
              </w:rPr>
              <w:lastRenderedPageBreak/>
              <w:t>Widerstandsfähigkeit und Nachhaltigkeit der europäischen Gesundheitssysteme von wesentlicher Bedeutung sind;</w:t>
            </w:r>
          </w:p>
        </w:tc>
      </w:tr>
    </w:tbl>
    <w:p w14:paraId="19376483"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D17B666" w14:textId="77777777" w:rsidR="00732479" w:rsidRPr="00D4359D" w:rsidRDefault="00732479" w:rsidP="00732479">
      <w:r w:rsidRPr="00D4359D">
        <w:rPr>
          <w:rStyle w:val="HideTWBExt"/>
        </w:rPr>
        <w:t>&lt;/Amend&gt;</w:t>
      </w:r>
    </w:p>
    <w:p w14:paraId="3AA2460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289</w:t>
      </w:r>
      <w:r w:rsidRPr="00D4359D">
        <w:rPr>
          <w:rStyle w:val="HideTWBExt"/>
        </w:rPr>
        <w:t>&lt;/NumAm&gt;</w:t>
      </w:r>
    </w:p>
    <w:p w14:paraId="7E64B707"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78CE94DB" w14:textId="77777777" w:rsidR="00732479" w:rsidRPr="00D4359D" w:rsidRDefault="00732479" w:rsidP="00732479">
      <w:pPr>
        <w:pStyle w:val="NormalBold"/>
      </w:pPr>
      <w:r w:rsidRPr="00D4359D">
        <w:rPr>
          <w:rStyle w:val="HideTWBExt"/>
          <w:b w:val="0"/>
        </w:rPr>
        <w:t>&lt;/RepeatBlock-By&gt;</w:t>
      </w:r>
    </w:p>
    <w:p w14:paraId="2831859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EDE4786" w14:textId="77777777" w:rsidR="00732479" w:rsidRPr="00D4359D" w:rsidRDefault="00732479" w:rsidP="00732479">
      <w:pPr>
        <w:pStyle w:val="NormalBold"/>
      </w:pPr>
      <w:r w:rsidRPr="00D4359D">
        <w:rPr>
          <w:rStyle w:val="HideTWBExt"/>
        </w:rPr>
        <w:t>&lt;Article&gt;</w:t>
      </w:r>
      <w:r w:rsidRPr="00D4359D">
        <w:t>Ziffer 7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5C13E81" w14:textId="77777777" w:rsidTr="00170CCF">
        <w:trPr>
          <w:trHeight w:hRule="exact" w:val="240"/>
          <w:jc w:val="center"/>
        </w:trPr>
        <w:tc>
          <w:tcPr>
            <w:tcW w:w="9752" w:type="dxa"/>
            <w:gridSpan w:val="2"/>
            <w:tcBorders>
              <w:top w:val="nil"/>
              <w:left w:val="nil"/>
              <w:bottom w:val="nil"/>
              <w:right w:val="nil"/>
            </w:tcBorders>
          </w:tcPr>
          <w:p w14:paraId="006AA179" w14:textId="77777777" w:rsidR="00732479" w:rsidRPr="00D4359D" w:rsidRDefault="00732479" w:rsidP="00170CCF"/>
        </w:tc>
      </w:tr>
      <w:tr w:rsidR="00732479" w:rsidRPr="00D4359D" w14:paraId="054575FC" w14:textId="77777777" w:rsidTr="00170CCF">
        <w:trPr>
          <w:trHeight w:val="240"/>
          <w:jc w:val="center"/>
        </w:trPr>
        <w:tc>
          <w:tcPr>
            <w:tcW w:w="4876" w:type="dxa"/>
            <w:tcBorders>
              <w:top w:val="nil"/>
              <w:left w:val="nil"/>
              <w:bottom w:val="nil"/>
              <w:right w:val="nil"/>
            </w:tcBorders>
          </w:tcPr>
          <w:p w14:paraId="3187A06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B213D9D" w14:textId="77777777" w:rsidR="00732479" w:rsidRPr="00D4359D" w:rsidRDefault="00732479" w:rsidP="00170CCF">
            <w:pPr>
              <w:pStyle w:val="AmColumnHeading"/>
            </w:pPr>
            <w:r w:rsidRPr="00D4359D">
              <w:t>Geänderter Text</w:t>
            </w:r>
          </w:p>
        </w:tc>
      </w:tr>
      <w:tr w:rsidR="00732479" w:rsidRPr="00D4359D" w14:paraId="05178A33" w14:textId="77777777" w:rsidTr="00170CCF">
        <w:trPr>
          <w:jc w:val="center"/>
        </w:trPr>
        <w:tc>
          <w:tcPr>
            <w:tcW w:w="4876" w:type="dxa"/>
            <w:tcBorders>
              <w:top w:val="nil"/>
              <w:left w:val="nil"/>
              <w:bottom w:val="nil"/>
              <w:right w:val="nil"/>
            </w:tcBorders>
          </w:tcPr>
          <w:p w14:paraId="54CBFA58" w14:textId="77777777" w:rsidR="00732479" w:rsidRPr="00D4359D" w:rsidRDefault="00732479" w:rsidP="00170CCF">
            <w:pPr>
              <w:pStyle w:val="Normal6a"/>
            </w:pPr>
          </w:p>
        </w:tc>
        <w:tc>
          <w:tcPr>
            <w:tcW w:w="4876" w:type="dxa"/>
            <w:tcBorders>
              <w:top w:val="nil"/>
              <w:left w:val="nil"/>
              <w:bottom w:val="nil"/>
              <w:right w:val="nil"/>
            </w:tcBorders>
          </w:tcPr>
          <w:p w14:paraId="304FEBD8" w14:textId="77777777" w:rsidR="00732479" w:rsidRPr="00D4359D" w:rsidRDefault="00732479" w:rsidP="00170CCF">
            <w:pPr>
              <w:pStyle w:val="Normal6a"/>
            </w:pPr>
            <w:r w:rsidRPr="00D4359D">
              <w:rPr>
                <w:b/>
                <w:i/>
              </w:rPr>
              <w:t>7a.</w:t>
            </w:r>
            <w:r w:rsidRPr="00D4359D">
              <w:tab/>
            </w:r>
            <w:r w:rsidRPr="00D4359D">
              <w:rPr>
                <w:b/>
                <w:i/>
              </w:rPr>
              <w:t>betont, dass das Fehlen einer systematischen Datenerhebung sowie aufgeschlüsselter Daten über die sexuelle und reproduktive Gesundheit die Entwicklung wirksamer, faktengestützter Strategien und die Fähigkeit zur Bekämpfung von Ungleichheiten, insbesondere für Frauen in prekären Situationen, untergräbt; fordert die Kommission und die Mitgliedstaaten auf, für eine umfassende, harmonisierte und systematische Erhebung von nach Geschlecht und relevanten sozioökonomischen Faktoren aufgeschlüsselten Daten zu sorgen, um die Politikgestaltung zu verbessern;</w:t>
            </w:r>
          </w:p>
        </w:tc>
      </w:tr>
    </w:tbl>
    <w:p w14:paraId="731D7A00"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CDE4A09" w14:textId="77777777" w:rsidR="00732479" w:rsidRPr="00D4359D" w:rsidRDefault="00732479" w:rsidP="00732479">
      <w:r w:rsidRPr="00D4359D">
        <w:rPr>
          <w:rStyle w:val="HideTWBExt"/>
        </w:rPr>
        <w:t>&lt;/Amend&gt;</w:t>
      </w:r>
    </w:p>
    <w:p w14:paraId="47A5349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290</w:t>
      </w:r>
      <w:r w:rsidRPr="00D4359D">
        <w:rPr>
          <w:rStyle w:val="HideTWBExt"/>
        </w:rPr>
        <w:t>&lt;/NumAm&gt;</w:t>
      </w:r>
    </w:p>
    <w:p w14:paraId="27E02D80"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5E3E3F65" w14:textId="77777777" w:rsidR="00732479" w:rsidRPr="00D4359D" w:rsidRDefault="00732479" w:rsidP="00732479">
      <w:pPr>
        <w:pStyle w:val="NormalBold"/>
      </w:pPr>
      <w:r w:rsidRPr="00D4359D">
        <w:rPr>
          <w:rStyle w:val="HideTWBExt"/>
          <w:b w:val="0"/>
        </w:rPr>
        <w:t>&lt;/RepeatBlock-By&gt;</w:t>
      </w:r>
    </w:p>
    <w:p w14:paraId="1512F2D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2FBD4B7" w14:textId="77777777" w:rsidR="00732479" w:rsidRPr="00D4359D" w:rsidRDefault="00732479" w:rsidP="00732479">
      <w:pPr>
        <w:pStyle w:val="NormalBold"/>
      </w:pPr>
      <w:r w:rsidRPr="00D4359D">
        <w:rPr>
          <w:rStyle w:val="HideTWBExt"/>
        </w:rPr>
        <w:t>&lt;Article&gt;</w:t>
      </w:r>
      <w:r w:rsidRPr="00D4359D">
        <w:t>Ziffer 7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E2EAD91" w14:textId="77777777" w:rsidTr="00170CCF">
        <w:trPr>
          <w:trHeight w:hRule="exact" w:val="240"/>
          <w:jc w:val="center"/>
        </w:trPr>
        <w:tc>
          <w:tcPr>
            <w:tcW w:w="9752" w:type="dxa"/>
            <w:gridSpan w:val="2"/>
            <w:tcBorders>
              <w:top w:val="nil"/>
              <w:left w:val="nil"/>
              <w:bottom w:val="nil"/>
              <w:right w:val="nil"/>
            </w:tcBorders>
          </w:tcPr>
          <w:p w14:paraId="621C2E72" w14:textId="77777777" w:rsidR="00732479" w:rsidRPr="00D4359D" w:rsidRDefault="00732479" w:rsidP="00170CCF"/>
        </w:tc>
      </w:tr>
      <w:tr w:rsidR="00732479" w:rsidRPr="00D4359D" w14:paraId="1CDDE440" w14:textId="77777777" w:rsidTr="00170CCF">
        <w:trPr>
          <w:trHeight w:val="240"/>
          <w:jc w:val="center"/>
        </w:trPr>
        <w:tc>
          <w:tcPr>
            <w:tcW w:w="4876" w:type="dxa"/>
            <w:tcBorders>
              <w:top w:val="nil"/>
              <w:left w:val="nil"/>
              <w:bottom w:val="nil"/>
              <w:right w:val="nil"/>
            </w:tcBorders>
          </w:tcPr>
          <w:p w14:paraId="0FC591E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97C33D9" w14:textId="77777777" w:rsidR="00732479" w:rsidRPr="00D4359D" w:rsidRDefault="00732479" w:rsidP="00170CCF">
            <w:pPr>
              <w:pStyle w:val="AmColumnHeading"/>
            </w:pPr>
            <w:r w:rsidRPr="00D4359D">
              <w:t>Geänderter Text</w:t>
            </w:r>
          </w:p>
        </w:tc>
      </w:tr>
      <w:tr w:rsidR="00732479" w:rsidRPr="00D4359D" w14:paraId="600B241B" w14:textId="77777777" w:rsidTr="00170CCF">
        <w:trPr>
          <w:jc w:val="center"/>
        </w:trPr>
        <w:tc>
          <w:tcPr>
            <w:tcW w:w="4876" w:type="dxa"/>
            <w:tcBorders>
              <w:top w:val="nil"/>
              <w:left w:val="nil"/>
              <w:bottom w:val="nil"/>
              <w:right w:val="nil"/>
            </w:tcBorders>
          </w:tcPr>
          <w:p w14:paraId="078A2B9E" w14:textId="77777777" w:rsidR="00732479" w:rsidRPr="00D4359D" w:rsidRDefault="00732479" w:rsidP="00170CCF">
            <w:pPr>
              <w:pStyle w:val="Normal6a"/>
            </w:pPr>
          </w:p>
        </w:tc>
        <w:tc>
          <w:tcPr>
            <w:tcW w:w="4876" w:type="dxa"/>
            <w:tcBorders>
              <w:top w:val="nil"/>
              <w:left w:val="nil"/>
              <w:bottom w:val="nil"/>
              <w:right w:val="nil"/>
            </w:tcBorders>
          </w:tcPr>
          <w:p w14:paraId="5AB800FF" w14:textId="77777777" w:rsidR="00732479" w:rsidRPr="00D4359D" w:rsidRDefault="00732479" w:rsidP="00170CCF">
            <w:pPr>
              <w:pStyle w:val="Normal6a"/>
            </w:pPr>
            <w:r w:rsidRPr="00D4359D">
              <w:rPr>
                <w:b/>
                <w:i/>
              </w:rPr>
              <w:t>7a.</w:t>
            </w:r>
            <w:r w:rsidRPr="00D4359D">
              <w:tab/>
            </w:r>
            <w:r w:rsidRPr="00D4359D">
              <w:rPr>
                <w:b/>
                <w:i/>
              </w:rPr>
              <w:t xml:space="preserve">fordert eine bessere Erhebung, Harmonisierung und Nutzung von nach dem biologischen und dem sozialen Geschlecht aufgeschlüsselten Daten sowie intersektionalen Daten in allen Bereichen der Gesundheitspolitik und </w:t>
            </w:r>
            <w:r w:rsidRPr="00D4359D">
              <w:rPr>
                <w:b/>
                <w:i/>
              </w:rPr>
              <w:noBreakHyphen/>
              <w:t>forschung in der gesamten EU; fordert die Kommission auf, in Zusammenarbeit mit dem Europäischen Institut für Gleichstellungsfragen (EIGE) und der Agentur der Europäischen Union für Grundrechte (FRA) die Verwendung gemeinsamer Indikatoren und Methoden zur Überwachung der Gesundheit von Frauen und geschlechtsspezifischer Unterschiede sicherzustellen;</w:t>
            </w:r>
          </w:p>
        </w:tc>
      </w:tr>
    </w:tbl>
    <w:p w14:paraId="2675081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2C4EE04" w14:textId="77777777" w:rsidR="00732479" w:rsidRPr="00D4359D" w:rsidRDefault="00732479" w:rsidP="00732479">
      <w:r w:rsidRPr="00D4359D">
        <w:rPr>
          <w:rStyle w:val="HideTWBExt"/>
        </w:rPr>
        <w:t>&lt;/Amend&gt;</w:t>
      </w:r>
    </w:p>
    <w:p w14:paraId="382BA0C2" w14:textId="77777777" w:rsidR="00646BAE" w:rsidRDefault="00646BAE" w:rsidP="00732479">
      <w:pPr>
        <w:pStyle w:val="AmNumberTabs"/>
        <w:rPr>
          <w:rStyle w:val="HideTWBExt"/>
          <w:vanish w:val="0"/>
        </w:rPr>
      </w:pPr>
    </w:p>
    <w:p w14:paraId="621E0CB3" w14:textId="77777777" w:rsidR="00646BAE" w:rsidRDefault="00646BAE" w:rsidP="00732479">
      <w:pPr>
        <w:pStyle w:val="AmNumberTabs"/>
        <w:rPr>
          <w:rStyle w:val="HideTWBExt"/>
          <w:vanish w:val="0"/>
        </w:rPr>
      </w:pPr>
    </w:p>
    <w:p w14:paraId="616655D1" w14:textId="7CC30EDC"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291</w:t>
      </w:r>
      <w:r w:rsidRPr="00D4359D">
        <w:rPr>
          <w:rStyle w:val="HideTWBExt"/>
        </w:rPr>
        <w:t>&lt;/NumAm&gt;</w:t>
      </w:r>
    </w:p>
    <w:p w14:paraId="2DF71409" w14:textId="77777777" w:rsidR="00732479" w:rsidRPr="00D4359D" w:rsidRDefault="00732479" w:rsidP="00732479">
      <w:pPr>
        <w:pStyle w:val="NormalBold"/>
      </w:pPr>
      <w:r w:rsidRPr="00D4359D">
        <w:rPr>
          <w:rStyle w:val="HideTWBExt"/>
          <w:b w:val="0"/>
        </w:rPr>
        <w:t>&lt;RepeatBlock-By&gt;&lt;Members&gt;</w:t>
      </w:r>
      <w:r w:rsidRPr="00D4359D">
        <w:t>Emma Rafowicz, Cecilia Strada, Christophe Clergeau</w:t>
      </w:r>
      <w:r w:rsidRPr="00D4359D">
        <w:rPr>
          <w:rStyle w:val="HideTWBExt"/>
          <w:b w:val="0"/>
        </w:rPr>
        <w:t>&lt;/Members&gt;</w:t>
      </w:r>
    </w:p>
    <w:p w14:paraId="7AC86054" w14:textId="77777777" w:rsidR="00732479" w:rsidRPr="00D4359D" w:rsidRDefault="00732479" w:rsidP="00732479">
      <w:pPr>
        <w:pStyle w:val="NormalBold"/>
      </w:pPr>
      <w:r w:rsidRPr="00D4359D">
        <w:rPr>
          <w:rStyle w:val="HideTWBExt"/>
          <w:b w:val="0"/>
        </w:rPr>
        <w:t>&lt;/RepeatBlock-By&gt;</w:t>
      </w:r>
    </w:p>
    <w:p w14:paraId="7424662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36FFF3F" w14:textId="77777777" w:rsidR="00732479" w:rsidRPr="00D4359D" w:rsidRDefault="00732479" w:rsidP="00732479">
      <w:pPr>
        <w:pStyle w:val="NormalBold"/>
      </w:pPr>
      <w:r w:rsidRPr="00D4359D">
        <w:rPr>
          <w:rStyle w:val="HideTWBExt"/>
        </w:rPr>
        <w:t>&lt;Article&gt;</w:t>
      </w:r>
      <w:r w:rsidRPr="00D4359D">
        <w:t>Ziffer 7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4F9C40A" w14:textId="77777777" w:rsidTr="00170CCF">
        <w:trPr>
          <w:trHeight w:hRule="exact" w:val="240"/>
          <w:jc w:val="center"/>
        </w:trPr>
        <w:tc>
          <w:tcPr>
            <w:tcW w:w="9752" w:type="dxa"/>
            <w:gridSpan w:val="2"/>
            <w:tcBorders>
              <w:top w:val="nil"/>
              <w:left w:val="nil"/>
              <w:bottom w:val="nil"/>
              <w:right w:val="nil"/>
            </w:tcBorders>
          </w:tcPr>
          <w:p w14:paraId="6A9FF152" w14:textId="77777777" w:rsidR="00732479" w:rsidRPr="00D4359D" w:rsidRDefault="00732479" w:rsidP="00170CCF"/>
        </w:tc>
      </w:tr>
      <w:tr w:rsidR="00732479" w:rsidRPr="00D4359D" w14:paraId="47F39B43" w14:textId="77777777" w:rsidTr="00170CCF">
        <w:trPr>
          <w:trHeight w:val="240"/>
          <w:jc w:val="center"/>
        </w:trPr>
        <w:tc>
          <w:tcPr>
            <w:tcW w:w="4876" w:type="dxa"/>
            <w:tcBorders>
              <w:top w:val="nil"/>
              <w:left w:val="nil"/>
              <w:bottom w:val="nil"/>
              <w:right w:val="nil"/>
            </w:tcBorders>
          </w:tcPr>
          <w:p w14:paraId="4CE260A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3A339F8" w14:textId="77777777" w:rsidR="00732479" w:rsidRPr="00D4359D" w:rsidRDefault="00732479" w:rsidP="00170CCF">
            <w:pPr>
              <w:pStyle w:val="AmColumnHeading"/>
            </w:pPr>
            <w:r w:rsidRPr="00D4359D">
              <w:t>Geänderter Text</w:t>
            </w:r>
          </w:p>
        </w:tc>
      </w:tr>
      <w:tr w:rsidR="00732479" w:rsidRPr="00D4359D" w14:paraId="2D5B7FF9" w14:textId="77777777" w:rsidTr="00170CCF">
        <w:trPr>
          <w:jc w:val="center"/>
        </w:trPr>
        <w:tc>
          <w:tcPr>
            <w:tcW w:w="4876" w:type="dxa"/>
            <w:tcBorders>
              <w:top w:val="nil"/>
              <w:left w:val="nil"/>
              <w:bottom w:val="nil"/>
              <w:right w:val="nil"/>
            </w:tcBorders>
          </w:tcPr>
          <w:p w14:paraId="67982DB5" w14:textId="77777777" w:rsidR="00732479" w:rsidRPr="00D4359D" w:rsidRDefault="00732479" w:rsidP="00170CCF">
            <w:pPr>
              <w:pStyle w:val="Normal6a"/>
            </w:pPr>
          </w:p>
        </w:tc>
        <w:tc>
          <w:tcPr>
            <w:tcW w:w="4876" w:type="dxa"/>
            <w:tcBorders>
              <w:top w:val="nil"/>
              <w:left w:val="nil"/>
              <w:bottom w:val="nil"/>
              <w:right w:val="nil"/>
            </w:tcBorders>
          </w:tcPr>
          <w:p w14:paraId="541E66D3" w14:textId="77777777" w:rsidR="00732479" w:rsidRPr="00D4359D" w:rsidRDefault="00732479" w:rsidP="00170CCF">
            <w:pPr>
              <w:pStyle w:val="Normal6a"/>
            </w:pPr>
            <w:r w:rsidRPr="00D4359D">
              <w:rPr>
                <w:b/>
                <w:i/>
              </w:rPr>
              <w:t>7a.</w:t>
            </w:r>
            <w:r w:rsidRPr="00D4359D">
              <w:tab/>
            </w:r>
            <w:r w:rsidRPr="00D4359D">
              <w:rPr>
                <w:b/>
                <w:i/>
              </w:rPr>
              <w:t>betont, dass in der Forschung ein Exposom-Ansatz verfolgt werden muss, um die gesundheitsrelevanten Zusammenhänge zwischen Umweltexpositionen einerseits und dem biologischem Geschlecht sowie der Geschlechtsidentität andererseits systematisch zu bewerten; befürwortet weitere Untersuchungen zu den Auswirkungen der Mehrfachexposition auf die pränatale und postnatale Gesundheit;</w:t>
            </w:r>
          </w:p>
        </w:tc>
      </w:tr>
    </w:tbl>
    <w:p w14:paraId="2A494CB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9102F51" w14:textId="77777777" w:rsidR="00732479" w:rsidRPr="00D4359D" w:rsidRDefault="00732479" w:rsidP="00732479">
      <w:r w:rsidRPr="00D4359D">
        <w:rPr>
          <w:rStyle w:val="HideTWBExt"/>
        </w:rPr>
        <w:lastRenderedPageBreak/>
        <w:t>&lt;/Amend&gt;</w:t>
      </w:r>
    </w:p>
    <w:p w14:paraId="2DBCC9B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292</w:t>
      </w:r>
      <w:r w:rsidRPr="00D4359D">
        <w:rPr>
          <w:rStyle w:val="HideTWBExt"/>
        </w:rPr>
        <w:t>&lt;/NumAm&gt;</w:t>
      </w:r>
    </w:p>
    <w:p w14:paraId="3E93E7EC"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4B350C2B" w14:textId="77777777" w:rsidR="00732479" w:rsidRPr="00D4359D" w:rsidRDefault="00732479" w:rsidP="00732479">
      <w:pPr>
        <w:pStyle w:val="NormalBold"/>
      </w:pPr>
      <w:r w:rsidRPr="00D4359D">
        <w:rPr>
          <w:rStyle w:val="HideTWBExt"/>
          <w:b w:val="0"/>
        </w:rPr>
        <w:t>&lt;/RepeatBlock-By&gt;</w:t>
      </w:r>
    </w:p>
    <w:p w14:paraId="4D20B9B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B828BFB" w14:textId="77777777" w:rsidR="00732479" w:rsidRPr="00D4359D" w:rsidRDefault="00732479" w:rsidP="00732479">
      <w:pPr>
        <w:pStyle w:val="NormalBold"/>
      </w:pPr>
      <w:r w:rsidRPr="00D4359D">
        <w:rPr>
          <w:rStyle w:val="HideTWBExt"/>
        </w:rPr>
        <w:t>&lt;Article&gt;</w:t>
      </w:r>
      <w:r w:rsidRPr="00D4359D">
        <w:t>Ziffer 7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DA32275" w14:textId="77777777" w:rsidTr="00170CCF">
        <w:trPr>
          <w:trHeight w:hRule="exact" w:val="240"/>
          <w:jc w:val="center"/>
        </w:trPr>
        <w:tc>
          <w:tcPr>
            <w:tcW w:w="9752" w:type="dxa"/>
            <w:gridSpan w:val="2"/>
            <w:tcBorders>
              <w:top w:val="nil"/>
              <w:left w:val="nil"/>
              <w:bottom w:val="nil"/>
              <w:right w:val="nil"/>
            </w:tcBorders>
          </w:tcPr>
          <w:p w14:paraId="5A4113D8" w14:textId="77777777" w:rsidR="00732479" w:rsidRPr="00D4359D" w:rsidRDefault="00732479" w:rsidP="00170CCF"/>
        </w:tc>
      </w:tr>
      <w:tr w:rsidR="00732479" w:rsidRPr="00D4359D" w14:paraId="1774B8AA" w14:textId="77777777" w:rsidTr="00170CCF">
        <w:trPr>
          <w:trHeight w:val="240"/>
          <w:jc w:val="center"/>
        </w:trPr>
        <w:tc>
          <w:tcPr>
            <w:tcW w:w="4876" w:type="dxa"/>
            <w:tcBorders>
              <w:top w:val="nil"/>
              <w:left w:val="nil"/>
              <w:bottom w:val="nil"/>
              <w:right w:val="nil"/>
            </w:tcBorders>
          </w:tcPr>
          <w:p w14:paraId="466DA5F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783D44E" w14:textId="77777777" w:rsidR="00732479" w:rsidRPr="00D4359D" w:rsidRDefault="00732479" w:rsidP="00170CCF">
            <w:pPr>
              <w:pStyle w:val="AmColumnHeading"/>
            </w:pPr>
            <w:r w:rsidRPr="00D4359D">
              <w:t>Geänderter Text</w:t>
            </w:r>
          </w:p>
        </w:tc>
      </w:tr>
      <w:tr w:rsidR="00732479" w:rsidRPr="00D4359D" w14:paraId="5030A161" w14:textId="77777777" w:rsidTr="00170CCF">
        <w:trPr>
          <w:jc w:val="center"/>
        </w:trPr>
        <w:tc>
          <w:tcPr>
            <w:tcW w:w="4876" w:type="dxa"/>
            <w:tcBorders>
              <w:top w:val="nil"/>
              <w:left w:val="nil"/>
              <w:bottom w:val="nil"/>
              <w:right w:val="nil"/>
            </w:tcBorders>
          </w:tcPr>
          <w:p w14:paraId="73DCFCD7" w14:textId="77777777" w:rsidR="00732479" w:rsidRPr="00D4359D" w:rsidRDefault="00732479" w:rsidP="00170CCF">
            <w:pPr>
              <w:pStyle w:val="Normal6a"/>
            </w:pPr>
          </w:p>
        </w:tc>
        <w:tc>
          <w:tcPr>
            <w:tcW w:w="4876" w:type="dxa"/>
            <w:tcBorders>
              <w:top w:val="nil"/>
              <w:left w:val="nil"/>
              <w:bottom w:val="nil"/>
              <w:right w:val="nil"/>
            </w:tcBorders>
          </w:tcPr>
          <w:p w14:paraId="7FDCAEF3" w14:textId="77777777" w:rsidR="00732479" w:rsidRPr="00D4359D" w:rsidRDefault="00732479" w:rsidP="00170CCF">
            <w:pPr>
              <w:pStyle w:val="Normal6a"/>
            </w:pPr>
            <w:r w:rsidRPr="00D4359D">
              <w:rPr>
                <w:b/>
                <w:i/>
              </w:rPr>
              <w:t>7b.</w:t>
            </w:r>
            <w:r w:rsidRPr="00D4359D">
              <w:tab/>
            </w:r>
            <w:r w:rsidRPr="00D4359D">
              <w:rPr>
                <w:b/>
                <w:i/>
              </w:rPr>
              <w:t>fordert die Kommission und die Mitgliedstaaten auf, gezielte, faktengestützte Sensibilisierungs- und Kommunikationskampagnen zur Prävention von Krankheiten und zur Gesundheitsförderung mit besonderem Schwerpunkt auf Krankheiten, von denen Frauen unverhältnismäßig häufig betroffen sind, zu entwickeln und zu finanzieren, um die Gesundheitskompetenz zu verbessern, Früherkennung und Vorsorgeuntersuchungen zu fördern und die geschlechtsspezifische Ungleichheit beim Zugang zu Prävention und Gesundheitsversorgung zu verringern;</w:t>
            </w:r>
          </w:p>
        </w:tc>
      </w:tr>
    </w:tbl>
    <w:p w14:paraId="74ABDEE0"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0923303" w14:textId="77777777" w:rsidR="00732479" w:rsidRPr="00D4359D" w:rsidRDefault="00732479" w:rsidP="00732479">
      <w:r w:rsidRPr="00D4359D">
        <w:rPr>
          <w:rStyle w:val="HideTWBExt"/>
        </w:rPr>
        <w:t>&lt;/Amend&gt;</w:t>
      </w:r>
    </w:p>
    <w:p w14:paraId="46B9BDD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293</w:t>
      </w:r>
      <w:r w:rsidRPr="00D4359D">
        <w:rPr>
          <w:rStyle w:val="HideTWBExt"/>
        </w:rPr>
        <w:t>&lt;/NumAm&gt;</w:t>
      </w:r>
    </w:p>
    <w:p w14:paraId="5EB40B89"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3C2B7657" w14:textId="77777777" w:rsidR="00732479" w:rsidRPr="00D4359D" w:rsidRDefault="00732479" w:rsidP="00732479">
      <w:pPr>
        <w:pStyle w:val="NormalBold"/>
      </w:pPr>
      <w:r w:rsidRPr="00D4359D">
        <w:rPr>
          <w:rStyle w:val="HideTWBExt"/>
          <w:b w:val="0"/>
        </w:rPr>
        <w:t>&lt;/RepeatBlock-By&gt;</w:t>
      </w:r>
    </w:p>
    <w:p w14:paraId="6A67ACD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65E87A7" w14:textId="77777777" w:rsidR="00732479" w:rsidRPr="00D4359D" w:rsidRDefault="00732479" w:rsidP="00732479">
      <w:pPr>
        <w:pStyle w:val="NormalBold"/>
      </w:pPr>
      <w:r w:rsidRPr="00D4359D">
        <w:rPr>
          <w:rStyle w:val="HideTWBExt"/>
        </w:rPr>
        <w:t>&lt;Article&gt;</w:t>
      </w:r>
      <w:r w:rsidRPr="00D4359D">
        <w:t>Ziffer 7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750EB11" w14:textId="77777777" w:rsidTr="00170CCF">
        <w:trPr>
          <w:trHeight w:hRule="exact" w:val="240"/>
          <w:jc w:val="center"/>
        </w:trPr>
        <w:tc>
          <w:tcPr>
            <w:tcW w:w="9752" w:type="dxa"/>
            <w:gridSpan w:val="2"/>
            <w:tcBorders>
              <w:top w:val="nil"/>
              <w:left w:val="nil"/>
              <w:bottom w:val="nil"/>
              <w:right w:val="nil"/>
            </w:tcBorders>
          </w:tcPr>
          <w:p w14:paraId="1386D974" w14:textId="77777777" w:rsidR="00732479" w:rsidRPr="00D4359D" w:rsidRDefault="00732479" w:rsidP="00170CCF"/>
        </w:tc>
      </w:tr>
      <w:tr w:rsidR="00732479" w:rsidRPr="00D4359D" w14:paraId="7E1121E6" w14:textId="77777777" w:rsidTr="00170CCF">
        <w:trPr>
          <w:trHeight w:val="240"/>
          <w:jc w:val="center"/>
        </w:trPr>
        <w:tc>
          <w:tcPr>
            <w:tcW w:w="4876" w:type="dxa"/>
            <w:tcBorders>
              <w:top w:val="nil"/>
              <w:left w:val="nil"/>
              <w:bottom w:val="nil"/>
              <w:right w:val="nil"/>
            </w:tcBorders>
          </w:tcPr>
          <w:p w14:paraId="3656C04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91BE446" w14:textId="77777777" w:rsidR="00732479" w:rsidRPr="00D4359D" w:rsidRDefault="00732479" w:rsidP="00170CCF">
            <w:pPr>
              <w:pStyle w:val="AmColumnHeading"/>
            </w:pPr>
            <w:r w:rsidRPr="00D4359D">
              <w:t>Geänderter Text</w:t>
            </w:r>
          </w:p>
        </w:tc>
      </w:tr>
      <w:tr w:rsidR="00732479" w:rsidRPr="00D4359D" w14:paraId="7FEFB28B" w14:textId="77777777" w:rsidTr="00170CCF">
        <w:trPr>
          <w:jc w:val="center"/>
        </w:trPr>
        <w:tc>
          <w:tcPr>
            <w:tcW w:w="4876" w:type="dxa"/>
            <w:tcBorders>
              <w:top w:val="nil"/>
              <w:left w:val="nil"/>
              <w:bottom w:val="nil"/>
              <w:right w:val="nil"/>
            </w:tcBorders>
          </w:tcPr>
          <w:p w14:paraId="724E77E7" w14:textId="77777777" w:rsidR="00732479" w:rsidRPr="00D4359D" w:rsidRDefault="00732479" w:rsidP="00170CCF">
            <w:pPr>
              <w:pStyle w:val="Normal6a"/>
            </w:pPr>
          </w:p>
        </w:tc>
        <w:tc>
          <w:tcPr>
            <w:tcW w:w="4876" w:type="dxa"/>
            <w:tcBorders>
              <w:top w:val="nil"/>
              <w:left w:val="nil"/>
              <w:bottom w:val="nil"/>
              <w:right w:val="nil"/>
            </w:tcBorders>
          </w:tcPr>
          <w:p w14:paraId="475AC2CB" w14:textId="77777777" w:rsidR="00732479" w:rsidRPr="00D4359D" w:rsidRDefault="00732479" w:rsidP="00170CCF">
            <w:pPr>
              <w:pStyle w:val="Normal6a"/>
            </w:pPr>
            <w:r w:rsidRPr="00D4359D">
              <w:rPr>
                <w:b/>
                <w:i/>
              </w:rPr>
              <w:t>7b.</w:t>
            </w:r>
            <w:r w:rsidRPr="00D4359D">
              <w:tab/>
            </w:r>
            <w:r w:rsidRPr="00D4359D">
              <w:rPr>
                <w:b/>
                <w:i/>
              </w:rPr>
              <w:t xml:space="preserve">fordert die systematische Einbeziehung von Analysen, in denen das biologische und das soziale Geschlecht Berücksichtigung finden, in die Prüfung, Zulassung und Überwachung von Arzneimitteln und Medizinprodukten in der EU; betont, dass biologische und </w:t>
            </w:r>
            <w:r w:rsidRPr="00D4359D">
              <w:rPr>
                <w:b/>
                <w:i/>
              </w:rPr>
              <w:lastRenderedPageBreak/>
              <w:t>hormonelle Unterschiede zwischen Frauen und Männern die Wirksamkeit und die Nebenwirkungen von Arzneimitteln beeinflussen können und dies angemessen untersucht und aufgezeigt werden muss;</w:t>
            </w:r>
          </w:p>
        </w:tc>
      </w:tr>
    </w:tbl>
    <w:p w14:paraId="29A185AB"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491BEAC" w14:textId="77777777" w:rsidR="00732479" w:rsidRPr="00D4359D" w:rsidRDefault="00732479" w:rsidP="00732479">
      <w:r w:rsidRPr="00D4359D">
        <w:rPr>
          <w:rStyle w:val="HideTWBExt"/>
        </w:rPr>
        <w:t>&lt;/Amend&gt;</w:t>
      </w:r>
    </w:p>
    <w:p w14:paraId="473B706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294</w:t>
      </w:r>
      <w:r w:rsidRPr="00D4359D">
        <w:rPr>
          <w:rStyle w:val="HideTWBExt"/>
        </w:rPr>
        <w:t>&lt;/NumAm&gt;</w:t>
      </w:r>
    </w:p>
    <w:p w14:paraId="4E54F70A" w14:textId="77777777" w:rsidR="00732479" w:rsidRPr="00D4359D" w:rsidRDefault="00732479" w:rsidP="00732479">
      <w:pPr>
        <w:pStyle w:val="NormalBold"/>
      </w:pPr>
      <w:r w:rsidRPr="00D4359D">
        <w:rPr>
          <w:rStyle w:val="HideTWBExt"/>
          <w:b w:val="0"/>
        </w:rPr>
        <w:t>&lt;RepeatBlock-By&gt;&lt;Members&gt;</w:t>
      </w:r>
      <w:r w:rsidRPr="00D4359D">
        <w:t>Maria Walsh, Loucas Fourlas, Arba Kokalari, Eleonora Meleti, Rosa Estaràs Ferragut, Jagna Marczułajtis-Walczak, Mirosława Nykiel, Paulo Do Nascimento Cabral, Elżbieta Katarzyna Łukacijewska</w:t>
      </w:r>
      <w:r w:rsidRPr="00D4359D">
        <w:rPr>
          <w:rStyle w:val="HideTWBExt"/>
          <w:b w:val="0"/>
        </w:rPr>
        <w:t>&lt;/Members&gt;</w:t>
      </w:r>
    </w:p>
    <w:p w14:paraId="2C9614A0" w14:textId="77777777" w:rsidR="00732479" w:rsidRPr="00D4359D" w:rsidRDefault="00732479" w:rsidP="00732479">
      <w:pPr>
        <w:pStyle w:val="NormalBold"/>
      </w:pPr>
      <w:r w:rsidRPr="00D4359D">
        <w:rPr>
          <w:rStyle w:val="HideTWBExt"/>
          <w:b w:val="0"/>
        </w:rPr>
        <w:t>&lt;/RepeatBlock-By&gt;</w:t>
      </w:r>
    </w:p>
    <w:p w14:paraId="14A1F76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49BC8A9" w14:textId="77777777" w:rsidR="00732479" w:rsidRPr="00D4359D" w:rsidRDefault="00732479" w:rsidP="00732479">
      <w:pPr>
        <w:pStyle w:val="NormalBold"/>
      </w:pPr>
      <w:r w:rsidRPr="00D4359D">
        <w:rPr>
          <w:rStyle w:val="HideTWBExt"/>
        </w:rPr>
        <w:t>&lt;Article&gt;</w:t>
      </w:r>
      <w:r w:rsidRPr="00D4359D">
        <w:t>Ziffer 7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9F96339" w14:textId="77777777" w:rsidTr="00170CCF">
        <w:trPr>
          <w:trHeight w:hRule="exact" w:val="240"/>
          <w:jc w:val="center"/>
        </w:trPr>
        <w:tc>
          <w:tcPr>
            <w:tcW w:w="9752" w:type="dxa"/>
            <w:gridSpan w:val="2"/>
            <w:tcBorders>
              <w:top w:val="nil"/>
              <w:left w:val="nil"/>
              <w:bottom w:val="nil"/>
              <w:right w:val="nil"/>
            </w:tcBorders>
          </w:tcPr>
          <w:p w14:paraId="076DCA5F" w14:textId="77777777" w:rsidR="00732479" w:rsidRPr="00D4359D" w:rsidRDefault="00732479" w:rsidP="00170CCF"/>
        </w:tc>
      </w:tr>
      <w:tr w:rsidR="00732479" w:rsidRPr="00D4359D" w14:paraId="06308C2F" w14:textId="77777777" w:rsidTr="00170CCF">
        <w:trPr>
          <w:trHeight w:val="240"/>
          <w:jc w:val="center"/>
        </w:trPr>
        <w:tc>
          <w:tcPr>
            <w:tcW w:w="4876" w:type="dxa"/>
            <w:tcBorders>
              <w:top w:val="nil"/>
              <w:left w:val="nil"/>
              <w:bottom w:val="nil"/>
              <w:right w:val="nil"/>
            </w:tcBorders>
          </w:tcPr>
          <w:p w14:paraId="0F604AD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C23D85E" w14:textId="77777777" w:rsidR="00732479" w:rsidRPr="00D4359D" w:rsidRDefault="00732479" w:rsidP="00170CCF">
            <w:pPr>
              <w:pStyle w:val="AmColumnHeading"/>
            </w:pPr>
            <w:r w:rsidRPr="00D4359D">
              <w:t>Geänderter Text</w:t>
            </w:r>
          </w:p>
        </w:tc>
      </w:tr>
      <w:tr w:rsidR="00732479" w:rsidRPr="00D4359D" w14:paraId="6D6C1142" w14:textId="77777777" w:rsidTr="00170CCF">
        <w:trPr>
          <w:jc w:val="center"/>
        </w:trPr>
        <w:tc>
          <w:tcPr>
            <w:tcW w:w="4876" w:type="dxa"/>
            <w:tcBorders>
              <w:top w:val="nil"/>
              <w:left w:val="nil"/>
              <w:bottom w:val="nil"/>
              <w:right w:val="nil"/>
            </w:tcBorders>
          </w:tcPr>
          <w:p w14:paraId="0F7E8845" w14:textId="77777777" w:rsidR="00732479" w:rsidRPr="00D4359D" w:rsidRDefault="00732479" w:rsidP="00170CCF">
            <w:pPr>
              <w:pStyle w:val="Normal6a"/>
            </w:pPr>
          </w:p>
        </w:tc>
        <w:tc>
          <w:tcPr>
            <w:tcW w:w="4876" w:type="dxa"/>
            <w:tcBorders>
              <w:top w:val="nil"/>
              <w:left w:val="nil"/>
              <w:bottom w:val="nil"/>
              <w:right w:val="nil"/>
            </w:tcBorders>
          </w:tcPr>
          <w:p w14:paraId="043E8474" w14:textId="77777777" w:rsidR="00732479" w:rsidRPr="00D4359D" w:rsidRDefault="00732479" w:rsidP="00170CCF">
            <w:pPr>
              <w:pStyle w:val="Normal6a"/>
            </w:pPr>
            <w:r w:rsidRPr="00D4359D">
              <w:rPr>
                <w:b/>
                <w:i/>
              </w:rPr>
              <w:t>7b.</w:t>
            </w:r>
            <w:r w:rsidRPr="00D4359D">
              <w:tab/>
            </w:r>
            <w:r w:rsidRPr="00D4359D">
              <w:rPr>
                <w:b/>
                <w:i/>
              </w:rPr>
              <w:t>betont, dass zuverlässige, evidenzbasierte und altersgerechte Gesundheitsinformationen für Frauen und Mädchen während ihres gesamten Lebensverlaufs von großer Bedeutung sind, einschließlich der Aufklärung über Fertilität, Schwangerschaft, Empfängnisverhütung, Müttergesundheit und postnatale Betreuung, wobei diesbezüglich die Zuständigkeiten der Mitgliedstaaten und das Subsidiaritätsprinzip uneingeschränkt gewahrt bleiben müssen;</w:t>
            </w:r>
          </w:p>
        </w:tc>
      </w:tr>
    </w:tbl>
    <w:p w14:paraId="65DEF6E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5B1F0C7" w14:textId="77777777" w:rsidR="00732479" w:rsidRPr="00D4359D" w:rsidRDefault="00732479" w:rsidP="00732479">
      <w:r w:rsidRPr="00D4359D">
        <w:rPr>
          <w:rStyle w:val="HideTWBExt"/>
        </w:rPr>
        <w:t>&lt;/Amend&gt;</w:t>
      </w:r>
    </w:p>
    <w:p w14:paraId="1759494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295</w:t>
      </w:r>
      <w:r w:rsidRPr="00D4359D">
        <w:rPr>
          <w:rStyle w:val="HideTWBExt"/>
        </w:rPr>
        <w:t>&lt;/NumAm&gt;</w:t>
      </w:r>
    </w:p>
    <w:p w14:paraId="575D13CA"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28CD14E9" w14:textId="77777777" w:rsidR="00732479" w:rsidRPr="00D4359D" w:rsidRDefault="00732479" w:rsidP="00732479">
      <w:pPr>
        <w:pStyle w:val="NormalBold"/>
      </w:pPr>
      <w:r w:rsidRPr="00D4359D">
        <w:rPr>
          <w:rStyle w:val="HideTWBExt"/>
          <w:b w:val="0"/>
        </w:rPr>
        <w:t>&lt;/RepeatBlock-By&gt;</w:t>
      </w:r>
    </w:p>
    <w:p w14:paraId="5EA7F10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BD69732" w14:textId="77777777" w:rsidR="00732479" w:rsidRPr="00D4359D" w:rsidRDefault="00732479" w:rsidP="00732479">
      <w:pPr>
        <w:pStyle w:val="NormalBold"/>
      </w:pPr>
      <w:r w:rsidRPr="00D4359D">
        <w:rPr>
          <w:rStyle w:val="HideTWBExt"/>
        </w:rPr>
        <w:t>&lt;Article&gt;</w:t>
      </w:r>
      <w:r w:rsidRPr="00D4359D">
        <w:t>Ziffer 7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BFC368F" w14:textId="77777777" w:rsidTr="00170CCF">
        <w:trPr>
          <w:trHeight w:hRule="exact" w:val="240"/>
          <w:jc w:val="center"/>
        </w:trPr>
        <w:tc>
          <w:tcPr>
            <w:tcW w:w="9752" w:type="dxa"/>
            <w:gridSpan w:val="2"/>
            <w:tcBorders>
              <w:top w:val="nil"/>
              <w:left w:val="nil"/>
              <w:bottom w:val="nil"/>
              <w:right w:val="nil"/>
            </w:tcBorders>
          </w:tcPr>
          <w:p w14:paraId="22734A75" w14:textId="77777777" w:rsidR="00732479" w:rsidRPr="00D4359D" w:rsidRDefault="00732479" w:rsidP="00170CCF"/>
        </w:tc>
      </w:tr>
      <w:tr w:rsidR="00732479" w:rsidRPr="00D4359D" w14:paraId="2D2DAC03" w14:textId="77777777" w:rsidTr="00170CCF">
        <w:trPr>
          <w:trHeight w:val="240"/>
          <w:jc w:val="center"/>
        </w:trPr>
        <w:tc>
          <w:tcPr>
            <w:tcW w:w="4876" w:type="dxa"/>
            <w:tcBorders>
              <w:top w:val="nil"/>
              <w:left w:val="nil"/>
              <w:bottom w:val="nil"/>
              <w:right w:val="nil"/>
            </w:tcBorders>
          </w:tcPr>
          <w:p w14:paraId="55C5CD6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0671216" w14:textId="77777777" w:rsidR="00732479" w:rsidRPr="00D4359D" w:rsidRDefault="00732479" w:rsidP="00170CCF">
            <w:pPr>
              <w:pStyle w:val="AmColumnHeading"/>
            </w:pPr>
            <w:r w:rsidRPr="00D4359D">
              <w:t>Geänderter Text</w:t>
            </w:r>
          </w:p>
        </w:tc>
      </w:tr>
      <w:tr w:rsidR="00732479" w:rsidRPr="00D4359D" w14:paraId="29CB186C" w14:textId="77777777" w:rsidTr="00170CCF">
        <w:trPr>
          <w:jc w:val="center"/>
        </w:trPr>
        <w:tc>
          <w:tcPr>
            <w:tcW w:w="4876" w:type="dxa"/>
            <w:tcBorders>
              <w:top w:val="nil"/>
              <w:left w:val="nil"/>
              <w:bottom w:val="nil"/>
              <w:right w:val="nil"/>
            </w:tcBorders>
          </w:tcPr>
          <w:p w14:paraId="4C2CB6A5" w14:textId="77777777" w:rsidR="00732479" w:rsidRPr="00D4359D" w:rsidRDefault="00732479" w:rsidP="00170CCF">
            <w:pPr>
              <w:pStyle w:val="Normal6a"/>
            </w:pPr>
          </w:p>
        </w:tc>
        <w:tc>
          <w:tcPr>
            <w:tcW w:w="4876" w:type="dxa"/>
            <w:tcBorders>
              <w:top w:val="nil"/>
              <w:left w:val="nil"/>
              <w:bottom w:val="nil"/>
              <w:right w:val="nil"/>
            </w:tcBorders>
          </w:tcPr>
          <w:p w14:paraId="6A67C3B0" w14:textId="77777777" w:rsidR="00732479" w:rsidRPr="00D4359D" w:rsidRDefault="00732479" w:rsidP="00170CCF">
            <w:pPr>
              <w:pStyle w:val="Normal6a"/>
            </w:pPr>
            <w:r w:rsidRPr="00D4359D">
              <w:rPr>
                <w:b/>
                <w:i/>
              </w:rPr>
              <w:t>7c.</w:t>
            </w:r>
            <w:r w:rsidRPr="00D4359D">
              <w:tab/>
            </w:r>
            <w:r w:rsidRPr="00D4359D">
              <w:rPr>
                <w:b/>
                <w:i/>
              </w:rPr>
              <w:t xml:space="preserve">fordert eine multidisziplinäre Zusammenarbeit im Bereich der </w:t>
            </w:r>
            <w:r w:rsidRPr="00D4359D">
              <w:rPr>
                <w:b/>
                <w:i/>
              </w:rPr>
              <w:lastRenderedPageBreak/>
              <w:t>Gesundheit von Frauen, beispielsweise zwischen Neurologen und Gynäkologen, um Migräne zu bekämpfen, sowie ein Zusammenwirken mit anderen Bereichen, um ökosoziale Gesundheitsdeterminanten anzugehen, demografischen Faktoren wie Alter, Ländlichkeit und Unterschieden beim Zugang Rechnung zu tragen und eine umfassende Versorgung sowie ein besseres Verständnis der geschlechtsspezifischen Erkrankungen und Beschwerden sowie der Behandlungslücken sicherzustellen;</w:t>
            </w:r>
          </w:p>
        </w:tc>
      </w:tr>
    </w:tbl>
    <w:p w14:paraId="6F74A6C5"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92ED4F7" w14:textId="77777777" w:rsidR="00732479" w:rsidRPr="00D4359D" w:rsidRDefault="00732479" w:rsidP="00732479">
      <w:r w:rsidRPr="00D4359D">
        <w:rPr>
          <w:rStyle w:val="HideTWBExt"/>
        </w:rPr>
        <w:t>&lt;/Amend&gt;</w:t>
      </w:r>
    </w:p>
    <w:p w14:paraId="1F36CEE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296</w:t>
      </w:r>
      <w:r w:rsidRPr="00D4359D">
        <w:rPr>
          <w:rStyle w:val="HideTWBExt"/>
        </w:rPr>
        <w:t>&lt;/NumAm&gt;</w:t>
      </w:r>
    </w:p>
    <w:p w14:paraId="14AB1E73"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03BBE8AA" w14:textId="77777777" w:rsidR="00732479" w:rsidRPr="00D4359D" w:rsidRDefault="00732479" w:rsidP="00732479">
      <w:pPr>
        <w:pStyle w:val="NormalBold"/>
      </w:pPr>
      <w:r w:rsidRPr="00D4359D">
        <w:rPr>
          <w:rStyle w:val="HideTWBExt"/>
          <w:b w:val="0"/>
        </w:rPr>
        <w:t>&lt;/RepeatBlock-By&gt;</w:t>
      </w:r>
    </w:p>
    <w:p w14:paraId="5AD96EC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27C1B97" w14:textId="77777777" w:rsidR="00732479" w:rsidRPr="00D4359D" w:rsidRDefault="00732479" w:rsidP="00732479">
      <w:pPr>
        <w:pStyle w:val="NormalBold"/>
      </w:pPr>
      <w:r w:rsidRPr="00D4359D">
        <w:rPr>
          <w:rStyle w:val="HideTWBExt"/>
        </w:rPr>
        <w:t>&lt;Article&gt;</w:t>
      </w:r>
      <w:r w:rsidRPr="00D4359D">
        <w:t>Ziffer 7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4D47455" w14:textId="77777777" w:rsidTr="00170CCF">
        <w:trPr>
          <w:trHeight w:hRule="exact" w:val="240"/>
          <w:jc w:val="center"/>
        </w:trPr>
        <w:tc>
          <w:tcPr>
            <w:tcW w:w="9752" w:type="dxa"/>
            <w:gridSpan w:val="2"/>
            <w:tcBorders>
              <w:top w:val="nil"/>
              <w:left w:val="nil"/>
              <w:bottom w:val="nil"/>
              <w:right w:val="nil"/>
            </w:tcBorders>
          </w:tcPr>
          <w:p w14:paraId="4E3B5263" w14:textId="77777777" w:rsidR="00732479" w:rsidRPr="00D4359D" w:rsidRDefault="00732479" w:rsidP="00170CCF"/>
        </w:tc>
      </w:tr>
      <w:tr w:rsidR="00732479" w:rsidRPr="00D4359D" w14:paraId="1983ADD3" w14:textId="77777777" w:rsidTr="00170CCF">
        <w:trPr>
          <w:trHeight w:val="240"/>
          <w:jc w:val="center"/>
        </w:trPr>
        <w:tc>
          <w:tcPr>
            <w:tcW w:w="4876" w:type="dxa"/>
            <w:tcBorders>
              <w:top w:val="nil"/>
              <w:left w:val="nil"/>
              <w:bottom w:val="nil"/>
              <w:right w:val="nil"/>
            </w:tcBorders>
          </w:tcPr>
          <w:p w14:paraId="757FCEF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3331399" w14:textId="77777777" w:rsidR="00732479" w:rsidRPr="00D4359D" w:rsidRDefault="00732479" w:rsidP="00170CCF">
            <w:pPr>
              <w:pStyle w:val="AmColumnHeading"/>
            </w:pPr>
            <w:r w:rsidRPr="00D4359D">
              <w:t>Geänderter Text</w:t>
            </w:r>
          </w:p>
        </w:tc>
      </w:tr>
      <w:tr w:rsidR="00732479" w:rsidRPr="00D4359D" w14:paraId="6EA58229" w14:textId="77777777" w:rsidTr="00170CCF">
        <w:trPr>
          <w:jc w:val="center"/>
        </w:trPr>
        <w:tc>
          <w:tcPr>
            <w:tcW w:w="4876" w:type="dxa"/>
            <w:tcBorders>
              <w:top w:val="nil"/>
              <w:left w:val="nil"/>
              <w:bottom w:val="nil"/>
              <w:right w:val="nil"/>
            </w:tcBorders>
          </w:tcPr>
          <w:p w14:paraId="6BB037F0" w14:textId="77777777" w:rsidR="00732479" w:rsidRPr="00D4359D" w:rsidRDefault="00732479" w:rsidP="00170CCF">
            <w:pPr>
              <w:pStyle w:val="Normal6a"/>
            </w:pPr>
          </w:p>
        </w:tc>
        <w:tc>
          <w:tcPr>
            <w:tcW w:w="4876" w:type="dxa"/>
            <w:tcBorders>
              <w:top w:val="nil"/>
              <w:left w:val="nil"/>
              <w:bottom w:val="nil"/>
              <w:right w:val="nil"/>
            </w:tcBorders>
          </w:tcPr>
          <w:p w14:paraId="625EEC8B" w14:textId="77777777" w:rsidR="00732479" w:rsidRPr="00D4359D" w:rsidRDefault="00732479" w:rsidP="00170CCF">
            <w:pPr>
              <w:pStyle w:val="Normal6a"/>
            </w:pPr>
            <w:r w:rsidRPr="00D4359D">
              <w:rPr>
                <w:b/>
                <w:i/>
              </w:rPr>
              <w:t>7d.</w:t>
            </w:r>
            <w:r w:rsidRPr="00D4359D">
              <w:tab/>
            </w:r>
            <w:r w:rsidRPr="00D4359D">
              <w:rPr>
                <w:b/>
                <w:i/>
              </w:rPr>
              <w:t>betont, dass die gesundheitlichen Ergebnisse von Elternurlaubsmodellen erforscht werden müssen, z. B. die Auswirkungen von die Väter einbeziehenden oder flexiblen Optionen auf die körperliche und geistige Gesundheit der Eltern, insbesondere der Frauen; stellt fest, dass es keine Folgenabschätzungen und keine langfristigen Folgemaßnahmen zu den Auswirkungen der Rehabilitation auf die Gesundheit von Frauen gibt;</w:t>
            </w:r>
          </w:p>
        </w:tc>
      </w:tr>
    </w:tbl>
    <w:p w14:paraId="5E7F4DC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4D811A1" w14:textId="77777777" w:rsidR="00732479" w:rsidRPr="00D4359D" w:rsidRDefault="00732479" w:rsidP="00732479">
      <w:r w:rsidRPr="00D4359D">
        <w:rPr>
          <w:rStyle w:val="HideTWBExt"/>
        </w:rPr>
        <w:t>&lt;/Amend&gt;</w:t>
      </w:r>
    </w:p>
    <w:p w14:paraId="7D45818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297</w:t>
      </w:r>
      <w:r w:rsidRPr="00D4359D">
        <w:rPr>
          <w:rStyle w:val="HideTWBExt"/>
        </w:rPr>
        <w:t>&lt;/NumAm&gt;</w:t>
      </w:r>
    </w:p>
    <w:p w14:paraId="6E872C19"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52B3B849" w14:textId="77777777" w:rsidR="00732479" w:rsidRPr="00D4359D" w:rsidRDefault="00732479" w:rsidP="00732479">
      <w:pPr>
        <w:pStyle w:val="NormalBold"/>
      </w:pPr>
      <w:r w:rsidRPr="00D4359D">
        <w:rPr>
          <w:rStyle w:val="HideTWBExt"/>
          <w:b w:val="0"/>
        </w:rPr>
        <w:t>&lt;/RepeatBlock-By&gt;</w:t>
      </w:r>
    </w:p>
    <w:p w14:paraId="53B1B67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3B0D26F" w14:textId="77777777" w:rsidR="00732479" w:rsidRPr="00D4359D" w:rsidRDefault="00732479" w:rsidP="00732479">
      <w:pPr>
        <w:pStyle w:val="NormalBold"/>
      </w:pPr>
      <w:r w:rsidRPr="00D4359D">
        <w:rPr>
          <w:rStyle w:val="HideTWBExt"/>
        </w:rPr>
        <w:t>&lt;Article&gt;</w:t>
      </w:r>
      <w:r w:rsidRPr="00D4359D">
        <w:t>Zwischenüberschrift 2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5353DBD" w14:textId="77777777" w:rsidTr="00170CCF">
        <w:trPr>
          <w:trHeight w:hRule="exact" w:val="240"/>
          <w:jc w:val="center"/>
        </w:trPr>
        <w:tc>
          <w:tcPr>
            <w:tcW w:w="9752" w:type="dxa"/>
            <w:gridSpan w:val="2"/>
            <w:tcBorders>
              <w:top w:val="nil"/>
              <w:left w:val="nil"/>
              <w:bottom w:val="nil"/>
              <w:right w:val="nil"/>
            </w:tcBorders>
          </w:tcPr>
          <w:p w14:paraId="1185CDCF" w14:textId="77777777" w:rsidR="00732479" w:rsidRPr="00D4359D" w:rsidRDefault="00732479" w:rsidP="00170CCF"/>
        </w:tc>
      </w:tr>
      <w:tr w:rsidR="00732479" w:rsidRPr="00D4359D" w14:paraId="2F9BCCC7" w14:textId="77777777" w:rsidTr="00170CCF">
        <w:trPr>
          <w:trHeight w:val="240"/>
          <w:jc w:val="center"/>
        </w:trPr>
        <w:tc>
          <w:tcPr>
            <w:tcW w:w="4876" w:type="dxa"/>
            <w:tcBorders>
              <w:top w:val="nil"/>
              <w:left w:val="nil"/>
              <w:bottom w:val="nil"/>
              <w:right w:val="nil"/>
            </w:tcBorders>
          </w:tcPr>
          <w:p w14:paraId="768E56B2" w14:textId="77777777" w:rsidR="00732479" w:rsidRPr="00D4359D" w:rsidRDefault="00732479" w:rsidP="00170CCF">
            <w:pPr>
              <w:pStyle w:val="AmColumnHeading"/>
            </w:pPr>
            <w:r w:rsidRPr="00D4359D">
              <w:lastRenderedPageBreak/>
              <w:t>Entschließungsantrag</w:t>
            </w:r>
          </w:p>
        </w:tc>
        <w:tc>
          <w:tcPr>
            <w:tcW w:w="4876" w:type="dxa"/>
            <w:tcBorders>
              <w:top w:val="nil"/>
              <w:left w:val="nil"/>
              <w:bottom w:val="nil"/>
              <w:right w:val="nil"/>
            </w:tcBorders>
          </w:tcPr>
          <w:p w14:paraId="4DA0DF1A" w14:textId="77777777" w:rsidR="00732479" w:rsidRPr="00D4359D" w:rsidRDefault="00732479" w:rsidP="00170CCF">
            <w:pPr>
              <w:pStyle w:val="AmColumnHeading"/>
            </w:pPr>
            <w:r w:rsidRPr="00D4359D">
              <w:t>Geänderter Text</w:t>
            </w:r>
          </w:p>
        </w:tc>
      </w:tr>
      <w:tr w:rsidR="00732479" w:rsidRPr="00D4359D" w14:paraId="4FE7EB6A" w14:textId="77777777" w:rsidTr="00170CCF">
        <w:trPr>
          <w:jc w:val="center"/>
        </w:trPr>
        <w:tc>
          <w:tcPr>
            <w:tcW w:w="4876" w:type="dxa"/>
            <w:tcBorders>
              <w:top w:val="nil"/>
              <w:left w:val="nil"/>
              <w:bottom w:val="nil"/>
              <w:right w:val="nil"/>
            </w:tcBorders>
          </w:tcPr>
          <w:p w14:paraId="070BAA17" w14:textId="77777777" w:rsidR="00732479" w:rsidRPr="00D4359D" w:rsidRDefault="00732479" w:rsidP="00170CCF">
            <w:pPr>
              <w:pStyle w:val="Normal6a"/>
            </w:pPr>
          </w:p>
        </w:tc>
        <w:tc>
          <w:tcPr>
            <w:tcW w:w="4876" w:type="dxa"/>
            <w:tcBorders>
              <w:top w:val="nil"/>
              <w:left w:val="nil"/>
              <w:bottom w:val="nil"/>
              <w:right w:val="nil"/>
            </w:tcBorders>
          </w:tcPr>
          <w:p w14:paraId="6588E5E2" w14:textId="77777777" w:rsidR="00732479" w:rsidRPr="00D4359D" w:rsidRDefault="00732479" w:rsidP="00170CCF">
            <w:pPr>
              <w:pStyle w:val="Normal6a"/>
            </w:pPr>
            <w:r w:rsidRPr="00D4359D">
              <w:rPr>
                <w:b/>
                <w:i/>
              </w:rPr>
              <w:t>Digitale Gesundheit, Daten und künstliche Intelligenz</w:t>
            </w:r>
          </w:p>
        </w:tc>
      </w:tr>
    </w:tbl>
    <w:p w14:paraId="0F3F12F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1C7057E" w14:textId="77777777" w:rsidR="00732479" w:rsidRPr="00D4359D" w:rsidRDefault="00732479" w:rsidP="00732479">
      <w:r w:rsidRPr="00D4359D">
        <w:rPr>
          <w:rStyle w:val="HideTWBExt"/>
        </w:rPr>
        <w:t>&lt;/Amend&gt;</w:t>
      </w:r>
    </w:p>
    <w:p w14:paraId="1277F26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298</w:t>
      </w:r>
      <w:r w:rsidRPr="00D4359D">
        <w:rPr>
          <w:rStyle w:val="HideTWBExt"/>
        </w:rPr>
        <w:t>&lt;/NumAm&gt;</w:t>
      </w:r>
    </w:p>
    <w:p w14:paraId="1E9AEF73"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38E0D1B0" w14:textId="77777777" w:rsidR="00732479" w:rsidRPr="00D4359D" w:rsidRDefault="00732479" w:rsidP="00732479">
      <w:pPr>
        <w:pStyle w:val="NormalBold"/>
      </w:pPr>
      <w:r w:rsidRPr="00D4359D">
        <w:rPr>
          <w:rStyle w:val="HideTWBExt"/>
          <w:b w:val="0"/>
        </w:rPr>
        <w:t>&lt;/RepeatBlock-By&gt;</w:t>
      </w:r>
    </w:p>
    <w:p w14:paraId="23D92EA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DDF4462" w14:textId="77777777" w:rsidR="00732479" w:rsidRPr="00D4359D" w:rsidRDefault="00732479" w:rsidP="00732479">
      <w:pPr>
        <w:pStyle w:val="NormalBold"/>
      </w:pPr>
      <w:r w:rsidRPr="00D4359D">
        <w:rPr>
          <w:rStyle w:val="HideTWBExt"/>
        </w:rPr>
        <w:t>&lt;Article&gt;</w:t>
      </w:r>
      <w:r w:rsidRPr="00D4359D">
        <w:t>Ziffer 7 e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4085AC7" w14:textId="77777777" w:rsidTr="00170CCF">
        <w:trPr>
          <w:trHeight w:hRule="exact" w:val="240"/>
          <w:jc w:val="center"/>
        </w:trPr>
        <w:tc>
          <w:tcPr>
            <w:tcW w:w="9752" w:type="dxa"/>
            <w:gridSpan w:val="2"/>
            <w:tcBorders>
              <w:top w:val="nil"/>
              <w:left w:val="nil"/>
              <w:bottom w:val="nil"/>
              <w:right w:val="nil"/>
            </w:tcBorders>
          </w:tcPr>
          <w:p w14:paraId="594F58A3" w14:textId="77777777" w:rsidR="00732479" w:rsidRPr="00D4359D" w:rsidRDefault="00732479" w:rsidP="00170CCF"/>
        </w:tc>
      </w:tr>
      <w:tr w:rsidR="00732479" w:rsidRPr="00D4359D" w14:paraId="506F51E5" w14:textId="77777777" w:rsidTr="00170CCF">
        <w:trPr>
          <w:trHeight w:val="240"/>
          <w:jc w:val="center"/>
        </w:trPr>
        <w:tc>
          <w:tcPr>
            <w:tcW w:w="4876" w:type="dxa"/>
            <w:tcBorders>
              <w:top w:val="nil"/>
              <w:left w:val="nil"/>
              <w:bottom w:val="nil"/>
              <w:right w:val="nil"/>
            </w:tcBorders>
          </w:tcPr>
          <w:p w14:paraId="5F8F5DE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A12706A" w14:textId="77777777" w:rsidR="00732479" w:rsidRPr="00D4359D" w:rsidRDefault="00732479" w:rsidP="00170CCF">
            <w:pPr>
              <w:pStyle w:val="AmColumnHeading"/>
            </w:pPr>
            <w:r w:rsidRPr="00D4359D">
              <w:t>Geänderter Text</w:t>
            </w:r>
          </w:p>
        </w:tc>
      </w:tr>
      <w:tr w:rsidR="00732479" w:rsidRPr="00D4359D" w14:paraId="622049C3" w14:textId="77777777" w:rsidTr="00170CCF">
        <w:trPr>
          <w:jc w:val="center"/>
        </w:trPr>
        <w:tc>
          <w:tcPr>
            <w:tcW w:w="4876" w:type="dxa"/>
            <w:tcBorders>
              <w:top w:val="nil"/>
              <w:left w:val="nil"/>
              <w:bottom w:val="nil"/>
              <w:right w:val="nil"/>
            </w:tcBorders>
          </w:tcPr>
          <w:p w14:paraId="59A5B1A8" w14:textId="77777777" w:rsidR="00732479" w:rsidRPr="00D4359D" w:rsidRDefault="00732479" w:rsidP="00170CCF">
            <w:pPr>
              <w:pStyle w:val="Normal6a"/>
            </w:pPr>
          </w:p>
        </w:tc>
        <w:tc>
          <w:tcPr>
            <w:tcW w:w="4876" w:type="dxa"/>
            <w:tcBorders>
              <w:top w:val="nil"/>
              <w:left w:val="nil"/>
              <w:bottom w:val="nil"/>
              <w:right w:val="nil"/>
            </w:tcBorders>
          </w:tcPr>
          <w:p w14:paraId="449D5059" w14:textId="77777777" w:rsidR="00732479" w:rsidRPr="00D4359D" w:rsidRDefault="00732479" w:rsidP="00170CCF">
            <w:pPr>
              <w:pStyle w:val="Normal6a"/>
            </w:pPr>
            <w:r w:rsidRPr="00D4359D">
              <w:rPr>
                <w:b/>
                <w:i/>
              </w:rPr>
              <w:t>7e.</w:t>
            </w:r>
            <w:r w:rsidRPr="00D4359D">
              <w:tab/>
            </w:r>
            <w:r w:rsidRPr="00D4359D">
              <w:rPr>
                <w:b/>
                <w:i/>
              </w:rPr>
              <w:t xml:space="preserve">fordert die Einbeziehung einer geschlechtsspezifischen Perspektive in die Digitalisierung der Gesundheitssysteme in der gesamten EU; betont, dass digitale Gesundheitstechnologien, einschließlich KI-basierter Diagnoseinstrumente, so konzipiert, umgesetzt und überwacht werden müssen, dass sie die spezifischen gesundheitlichen Bedürfnissen von Frauen berücksichtigen und bestehenden geschlechtsspezifischen Verzerrungen bei Gesundheitsdaten und </w:t>
            </w:r>
            <w:r w:rsidRPr="00D4359D">
              <w:rPr>
                <w:b/>
                <w:i/>
              </w:rPr>
              <w:noBreakHyphen/>
              <w:t>algorithmen Rechnung tragen;</w:t>
            </w:r>
          </w:p>
        </w:tc>
      </w:tr>
    </w:tbl>
    <w:p w14:paraId="0BBA991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0905D6E" w14:textId="77777777" w:rsidR="00732479" w:rsidRPr="00D4359D" w:rsidRDefault="00732479" w:rsidP="00732479">
      <w:r w:rsidRPr="00D4359D">
        <w:rPr>
          <w:rStyle w:val="HideTWBExt"/>
        </w:rPr>
        <w:t>&lt;/Amend&gt;</w:t>
      </w:r>
    </w:p>
    <w:p w14:paraId="259A04F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299</w:t>
      </w:r>
      <w:r w:rsidRPr="00D4359D">
        <w:rPr>
          <w:rStyle w:val="HideTWBExt"/>
        </w:rPr>
        <w:t>&lt;/NumAm&gt;</w:t>
      </w:r>
    </w:p>
    <w:p w14:paraId="20BC926E"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7D4A499E" w14:textId="77777777" w:rsidR="00732479" w:rsidRPr="00D4359D" w:rsidRDefault="00732479" w:rsidP="00732479">
      <w:pPr>
        <w:pStyle w:val="NormalBold"/>
      </w:pPr>
      <w:r w:rsidRPr="00D4359D">
        <w:rPr>
          <w:rStyle w:val="HideTWBExt"/>
          <w:b w:val="0"/>
        </w:rPr>
        <w:t>&lt;/RepeatBlock-By&gt;</w:t>
      </w:r>
    </w:p>
    <w:p w14:paraId="25F7336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77CAE59" w14:textId="77777777" w:rsidR="00732479" w:rsidRPr="00D4359D" w:rsidRDefault="00732479" w:rsidP="00732479">
      <w:pPr>
        <w:pStyle w:val="NormalBold"/>
      </w:pPr>
      <w:r w:rsidRPr="00D4359D">
        <w:rPr>
          <w:rStyle w:val="HideTWBExt"/>
        </w:rPr>
        <w:t>&lt;Article&gt;</w:t>
      </w:r>
      <w:r w:rsidRPr="00D4359D">
        <w:t>Ziffer 7 f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14BCE9F" w14:textId="77777777" w:rsidTr="00170CCF">
        <w:trPr>
          <w:trHeight w:hRule="exact" w:val="240"/>
          <w:jc w:val="center"/>
        </w:trPr>
        <w:tc>
          <w:tcPr>
            <w:tcW w:w="9752" w:type="dxa"/>
            <w:gridSpan w:val="2"/>
            <w:tcBorders>
              <w:top w:val="nil"/>
              <w:left w:val="nil"/>
              <w:bottom w:val="nil"/>
              <w:right w:val="nil"/>
            </w:tcBorders>
          </w:tcPr>
          <w:p w14:paraId="25394654" w14:textId="77777777" w:rsidR="00732479" w:rsidRPr="00D4359D" w:rsidRDefault="00732479" w:rsidP="00170CCF"/>
        </w:tc>
      </w:tr>
      <w:tr w:rsidR="00732479" w:rsidRPr="00D4359D" w14:paraId="16C6E0E0" w14:textId="77777777" w:rsidTr="00170CCF">
        <w:trPr>
          <w:trHeight w:val="240"/>
          <w:jc w:val="center"/>
        </w:trPr>
        <w:tc>
          <w:tcPr>
            <w:tcW w:w="4876" w:type="dxa"/>
            <w:tcBorders>
              <w:top w:val="nil"/>
              <w:left w:val="nil"/>
              <w:bottom w:val="nil"/>
              <w:right w:val="nil"/>
            </w:tcBorders>
          </w:tcPr>
          <w:p w14:paraId="744275E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4B17449" w14:textId="77777777" w:rsidR="00732479" w:rsidRPr="00D4359D" w:rsidRDefault="00732479" w:rsidP="00170CCF">
            <w:pPr>
              <w:pStyle w:val="AmColumnHeading"/>
            </w:pPr>
            <w:r w:rsidRPr="00D4359D">
              <w:t>Geänderter Text</w:t>
            </w:r>
          </w:p>
        </w:tc>
      </w:tr>
      <w:tr w:rsidR="00732479" w:rsidRPr="00D4359D" w14:paraId="26735EE7" w14:textId="77777777" w:rsidTr="00170CCF">
        <w:trPr>
          <w:jc w:val="center"/>
        </w:trPr>
        <w:tc>
          <w:tcPr>
            <w:tcW w:w="4876" w:type="dxa"/>
            <w:tcBorders>
              <w:top w:val="nil"/>
              <w:left w:val="nil"/>
              <w:bottom w:val="nil"/>
              <w:right w:val="nil"/>
            </w:tcBorders>
          </w:tcPr>
          <w:p w14:paraId="66ADA85F" w14:textId="77777777" w:rsidR="00732479" w:rsidRPr="00D4359D" w:rsidRDefault="00732479" w:rsidP="00170CCF">
            <w:pPr>
              <w:pStyle w:val="Normal6a"/>
            </w:pPr>
          </w:p>
        </w:tc>
        <w:tc>
          <w:tcPr>
            <w:tcW w:w="4876" w:type="dxa"/>
            <w:tcBorders>
              <w:top w:val="nil"/>
              <w:left w:val="nil"/>
              <w:bottom w:val="nil"/>
              <w:right w:val="nil"/>
            </w:tcBorders>
          </w:tcPr>
          <w:p w14:paraId="2F212ACA" w14:textId="77777777" w:rsidR="00732479" w:rsidRPr="00D4359D" w:rsidRDefault="00732479" w:rsidP="00170CCF">
            <w:pPr>
              <w:pStyle w:val="Normal6a"/>
            </w:pPr>
            <w:r w:rsidRPr="00D4359D">
              <w:rPr>
                <w:b/>
                <w:i/>
              </w:rPr>
              <w:t>7f.</w:t>
            </w:r>
            <w:r w:rsidRPr="00D4359D">
              <w:tab/>
            </w:r>
            <w:r w:rsidRPr="00D4359D">
              <w:rPr>
                <w:b/>
                <w:i/>
              </w:rPr>
              <w:t xml:space="preserve">fordert die Kommission und die Mitgliedstaaten auf, dafür zu sorgen, dass Gesundheitstechnologien, einschließlich digitaler Gesundheitsinstrumente, Medizinprodukten, KI-gestützter Diagnostik und tragbarer </w:t>
            </w:r>
            <w:r w:rsidRPr="00D4359D">
              <w:rPr>
                <w:b/>
                <w:i/>
              </w:rPr>
              <w:lastRenderedPageBreak/>
              <w:t xml:space="preserve">Gesundheitstechnologien, mit einer geschlechtsspezifischen Perspektive entwickelt, getestet und umgesetzt werden; betont, dass eine geschlechtergerechte Gestaltung von KI- und digitalen Gesundheitsinstrumenten gefördert werden muss, um die Replikation geschlechtsspezifischer Verzerrungen in neuen Technologien zu verhindern; fordert die Kommission und die Mitgliedstaaten auf, inklusive und zugängliche Gesundheitstechnologien zu fördern, indem sichergestellt wird, dass Frauen sinnvoll in die Produktgestaltung, </w:t>
            </w:r>
            <w:r w:rsidRPr="00D4359D">
              <w:rPr>
                <w:b/>
                <w:i/>
              </w:rPr>
              <w:noBreakHyphen/>
              <w:t xml:space="preserve">prüfung und </w:t>
            </w:r>
            <w:r w:rsidRPr="00D4359D">
              <w:rPr>
                <w:b/>
                <w:i/>
              </w:rPr>
              <w:noBreakHyphen/>
              <w:t>entwicklung einbezogen werden;</w:t>
            </w:r>
          </w:p>
        </w:tc>
      </w:tr>
    </w:tbl>
    <w:p w14:paraId="330C7D64"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1332505" w14:textId="77777777" w:rsidR="00732479" w:rsidRPr="00D4359D" w:rsidRDefault="00732479" w:rsidP="00732479">
      <w:r w:rsidRPr="00D4359D">
        <w:rPr>
          <w:rStyle w:val="HideTWBExt"/>
        </w:rPr>
        <w:t>&lt;/Amend&gt;</w:t>
      </w:r>
    </w:p>
    <w:p w14:paraId="1564A57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300</w:t>
      </w:r>
      <w:r w:rsidRPr="00D4359D">
        <w:rPr>
          <w:rStyle w:val="HideTWBExt"/>
        </w:rPr>
        <w:t>&lt;/NumAm&gt;</w:t>
      </w:r>
    </w:p>
    <w:p w14:paraId="512C28A2"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261FB25C" w14:textId="77777777" w:rsidR="00732479" w:rsidRPr="00D4359D" w:rsidRDefault="00732479" w:rsidP="00732479">
      <w:pPr>
        <w:pStyle w:val="NormalBold"/>
      </w:pPr>
      <w:r w:rsidRPr="00D4359D">
        <w:rPr>
          <w:rStyle w:val="HideTWBExt"/>
          <w:b w:val="0"/>
        </w:rPr>
        <w:t>&lt;/RepeatBlock-By&gt;</w:t>
      </w:r>
    </w:p>
    <w:p w14:paraId="290A2F4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6C508BF" w14:textId="77777777" w:rsidR="00732479" w:rsidRPr="00D4359D" w:rsidRDefault="00732479" w:rsidP="00732479">
      <w:pPr>
        <w:pStyle w:val="NormalBold"/>
      </w:pPr>
      <w:r w:rsidRPr="00D4359D">
        <w:rPr>
          <w:rStyle w:val="HideTWBExt"/>
        </w:rPr>
        <w:t>&lt;Article&gt;</w:t>
      </w:r>
      <w:r w:rsidRPr="00D4359D">
        <w:t>Ziffer 7 g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AB8C4CD" w14:textId="77777777" w:rsidTr="00170CCF">
        <w:trPr>
          <w:trHeight w:hRule="exact" w:val="240"/>
          <w:jc w:val="center"/>
        </w:trPr>
        <w:tc>
          <w:tcPr>
            <w:tcW w:w="9752" w:type="dxa"/>
            <w:gridSpan w:val="2"/>
            <w:tcBorders>
              <w:top w:val="nil"/>
              <w:left w:val="nil"/>
              <w:bottom w:val="nil"/>
              <w:right w:val="nil"/>
            </w:tcBorders>
          </w:tcPr>
          <w:p w14:paraId="4FED3937" w14:textId="77777777" w:rsidR="00732479" w:rsidRPr="00D4359D" w:rsidRDefault="00732479" w:rsidP="00170CCF"/>
        </w:tc>
      </w:tr>
      <w:tr w:rsidR="00732479" w:rsidRPr="00D4359D" w14:paraId="43FDC628" w14:textId="77777777" w:rsidTr="00170CCF">
        <w:trPr>
          <w:trHeight w:val="240"/>
          <w:jc w:val="center"/>
        </w:trPr>
        <w:tc>
          <w:tcPr>
            <w:tcW w:w="4876" w:type="dxa"/>
            <w:tcBorders>
              <w:top w:val="nil"/>
              <w:left w:val="nil"/>
              <w:bottom w:val="nil"/>
              <w:right w:val="nil"/>
            </w:tcBorders>
          </w:tcPr>
          <w:p w14:paraId="7D62D3C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3642574" w14:textId="77777777" w:rsidR="00732479" w:rsidRPr="00D4359D" w:rsidRDefault="00732479" w:rsidP="00170CCF">
            <w:pPr>
              <w:pStyle w:val="AmColumnHeading"/>
            </w:pPr>
            <w:r w:rsidRPr="00D4359D">
              <w:t>Geänderter Text</w:t>
            </w:r>
          </w:p>
        </w:tc>
      </w:tr>
      <w:tr w:rsidR="00732479" w:rsidRPr="00D4359D" w14:paraId="044FF8B6" w14:textId="77777777" w:rsidTr="00170CCF">
        <w:trPr>
          <w:jc w:val="center"/>
        </w:trPr>
        <w:tc>
          <w:tcPr>
            <w:tcW w:w="4876" w:type="dxa"/>
            <w:tcBorders>
              <w:top w:val="nil"/>
              <w:left w:val="nil"/>
              <w:bottom w:val="nil"/>
              <w:right w:val="nil"/>
            </w:tcBorders>
          </w:tcPr>
          <w:p w14:paraId="79A7BF66" w14:textId="77777777" w:rsidR="00732479" w:rsidRPr="00D4359D" w:rsidRDefault="00732479" w:rsidP="00170CCF">
            <w:pPr>
              <w:pStyle w:val="Normal6a"/>
            </w:pPr>
          </w:p>
        </w:tc>
        <w:tc>
          <w:tcPr>
            <w:tcW w:w="4876" w:type="dxa"/>
            <w:tcBorders>
              <w:top w:val="nil"/>
              <w:left w:val="nil"/>
              <w:bottom w:val="nil"/>
              <w:right w:val="nil"/>
            </w:tcBorders>
          </w:tcPr>
          <w:p w14:paraId="3366A836" w14:textId="77777777" w:rsidR="00732479" w:rsidRPr="00D4359D" w:rsidRDefault="00732479" w:rsidP="00170CCF">
            <w:pPr>
              <w:pStyle w:val="Normal6a"/>
            </w:pPr>
            <w:r w:rsidRPr="00D4359D">
              <w:rPr>
                <w:b/>
                <w:i/>
              </w:rPr>
              <w:t>7g.</w:t>
            </w:r>
            <w:r w:rsidRPr="00D4359D">
              <w:tab/>
            </w:r>
            <w:r w:rsidRPr="00D4359D">
              <w:rPr>
                <w:b/>
                <w:i/>
              </w:rPr>
              <w:t>fordert die Kommission und die Mitgliedstaaten auf, dafür zu sorgen, dass bei der Umsetzung des Europäischen Gesundheitsdatenraums (EHDS) eine starke geschlechtsspezifische Perspektive berücksichtigt wird; betont, dass nach dem biologischen und dem sozialen Geschlecht aufgeschlüsselte Gesundheitsdaten von wesentlicher Bedeutung sind, um Unterschiede in Bezug auf die Prävalenz von Krankheiten, die Behandlungsergebnisse und den Zugang zur Gesundheitsversorgung zu verstehen;</w:t>
            </w:r>
          </w:p>
        </w:tc>
      </w:tr>
    </w:tbl>
    <w:p w14:paraId="0B05107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C55A7D4" w14:textId="77777777" w:rsidR="00732479" w:rsidRPr="00D4359D" w:rsidRDefault="00732479" w:rsidP="00732479">
      <w:r w:rsidRPr="00D4359D">
        <w:rPr>
          <w:rStyle w:val="HideTWBExt"/>
        </w:rPr>
        <w:t>&lt;/Amend&gt;</w:t>
      </w:r>
    </w:p>
    <w:p w14:paraId="51A52112"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301</w:t>
      </w:r>
      <w:r w:rsidRPr="00D4359D">
        <w:rPr>
          <w:rStyle w:val="HideTWBExt"/>
        </w:rPr>
        <w:t>&lt;/NumAm&gt;</w:t>
      </w:r>
    </w:p>
    <w:p w14:paraId="46F2864E"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61174536" w14:textId="77777777" w:rsidR="00732479" w:rsidRPr="00D4359D" w:rsidRDefault="00732479" w:rsidP="00732479">
      <w:pPr>
        <w:pStyle w:val="NormalBold"/>
      </w:pPr>
      <w:r w:rsidRPr="00D4359D">
        <w:rPr>
          <w:rStyle w:val="HideTWBExt"/>
          <w:b w:val="0"/>
        </w:rPr>
        <w:t>&lt;/RepeatBlock-By&gt;</w:t>
      </w:r>
    </w:p>
    <w:p w14:paraId="54C7118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3F7DA2E" w14:textId="77777777" w:rsidR="00732479" w:rsidRPr="00D4359D" w:rsidRDefault="00732479" w:rsidP="00732479">
      <w:pPr>
        <w:pStyle w:val="NormalBold"/>
      </w:pPr>
      <w:r w:rsidRPr="00D4359D">
        <w:rPr>
          <w:rStyle w:val="HideTWBExt"/>
        </w:rPr>
        <w:t>&lt;Article&gt;</w:t>
      </w:r>
      <w:r w:rsidRPr="00D4359D">
        <w:t>Ziffer 7 h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155A8CB" w14:textId="77777777" w:rsidTr="00170CCF">
        <w:trPr>
          <w:trHeight w:hRule="exact" w:val="240"/>
          <w:jc w:val="center"/>
        </w:trPr>
        <w:tc>
          <w:tcPr>
            <w:tcW w:w="9752" w:type="dxa"/>
            <w:gridSpan w:val="2"/>
            <w:tcBorders>
              <w:top w:val="nil"/>
              <w:left w:val="nil"/>
              <w:bottom w:val="nil"/>
              <w:right w:val="nil"/>
            </w:tcBorders>
          </w:tcPr>
          <w:p w14:paraId="0679FFC4" w14:textId="77777777" w:rsidR="00732479" w:rsidRPr="00D4359D" w:rsidRDefault="00732479" w:rsidP="00170CCF"/>
        </w:tc>
      </w:tr>
      <w:tr w:rsidR="00732479" w:rsidRPr="00D4359D" w14:paraId="51EDD51F" w14:textId="77777777" w:rsidTr="00170CCF">
        <w:trPr>
          <w:trHeight w:val="240"/>
          <w:jc w:val="center"/>
        </w:trPr>
        <w:tc>
          <w:tcPr>
            <w:tcW w:w="4876" w:type="dxa"/>
            <w:tcBorders>
              <w:top w:val="nil"/>
              <w:left w:val="nil"/>
              <w:bottom w:val="nil"/>
              <w:right w:val="nil"/>
            </w:tcBorders>
          </w:tcPr>
          <w:p w14:paraId="1E393C2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4C4834D" w14:textId="77777777" w:rsidR="00732479" w:rsidRPr="00D4359D" w:rsidRDefault="00732479" w:rsidP="00170CCF">
            <w:pPr>
              <w:pStyle w:val="AmColumnHeading"/>
            </w:pPr>
            <w:r w:rsidRPr="00D4359D">
              <w:t>Geänderter Text</w:t>
            </w:r>
          </w:p>
        </w:tc>
      </w:tr>
      <w:tr w:rsidR="00732479" w:rsidRPr="00D4359D" w14:paraId="5A440BAB" w14:textId="77777777" w:rsidTr="00170CCF">
        <w:trPr>
          <w:jc w:val="center"/>
        </w:trPr>
        <w:tc>
          <w:tcPr>
            <w:tcW w:w="4876" w:type="dxa"/>
            <w:tcBorders>
              <w:top w:val="nil"/>
              <w:left w:val="nil"/>
              <w:bottom w:val="nil"/>
              <w:right w:val="nil"/>
            </w:tcBorders>
          </w:tcPr>
          <w:p w14:paraId="2C15F049" w14:textId="77777777" w:rsidR="00732479" w:rsidRPr="00D4359D" w:rsidRDefault="00732479" w:rsidP="00170CCF">
            <w:pPr>
              <w:pStyle w:val="Normal6a"/>
            </w:pPr>
          </w:p>
        </w:tc>
        <w:tc>
          <w:tcPr>
            <w:tcW w:w="4876" w:type="dxa"/>
            <w:tcBorders>
              <w:top w:val="nil"/>
              <w:left w:val="nil"/>
              <w:bottom w:val="nil"/>
              <w:right w:val="nil"/>
            </w:tcBorders>
          </w:tcPr>
          <w:p w14:paraId="60AFFB2E" w14:textId="77777777" w:rsidR="00732479" w:rsidRPr="00D4359D" w:rsidRDefault="00732479" w:rsidP="00170CCF">
            <w:pPr>
              <w:pStyle w:val="Normal6a"/>
            </w:pPr>
            <w:r w:rsidRPr="00D4359D">
              <w:rPr>
                <w:b/>
                <w:i/>
              </w:rPr>
              <w:t>7h.</w:t>
            </w:r>
            <w:r w:rsidRPr="00D4359D">
              <w:tab/>
            </w:r>
            <w:r w:rsidRPr="00D4359D">
              <w:rPr>
                <w:b/>
                <w:i/>
              </w:rPr>
              <w:t>betont, dass algorithmische Instrumente zur Erkennung und Einschränkung sogenannter „unangemessener“ Inhalte so gestaltet sein müssen, dass Themen im Zusammenhang mit der Gesundheit von Frauen, wie etwa Menstruation, Menopause, Fertilität und reproduktive Gesundheit, nicht als sexuelle oder Erwachsenen vorbehaltene Inhalte gekennzeichnet und damit in ihrer Sichtbarkeit eingeschränkt werden;</w:t>
            </w:r>
          </w:p>
        </w:tc>
      </w:tr>
    </w:tbl>
    <w:p w14:paraId="7F8097E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35071A2" w14:textId="77777777" w:rsidR="00732479" w:rsidRPr="00D4359D" w:rsidRDefault="00732479" w:rsidP="00732479">
      <w:r w:rsidRPr="00D4359D">
        <w:rPr>
          <w:rStyle w:val="HideTWBExt"/>
        </w:rPr>
        <w:t>&lt;/Amend&gt;</w:t>
      </w:r>
    </w:p>
    <w:p w14:paraId="0A816814" w14:textId="77777777" w:rsidR="00646BAE" w:rsidRDefault="00646BAE" w:rsidP="00732479">
      <w:pPr>
        <w:pStyle w:val="AmNumberTabs"/>
        <w:rPr>
          <w:rStyle w:val="HideTWBExt"/>
          <w:vanish w:val="0"/>
        </w:rPr>
      </w:pPr>
    </w:p>
    <w:p w14:paraId="289CBAD0" w14:textId="77777777" w:rsidR="00646BAE" w:rsidRDefault="00646BAE" w:rsidP="00732479">
      <w:pPr>
        <w:pStyle w:val="AmNumberTabs"/>
        <w:rPr>
          <w:rStyle w:val="HideTWBExt"/>
          <w:vanish w:val="0"/>
        </w:rPr>
      </w:pPr>
    </w:p>
    <w:p w14:paraId="590DC98F" w14:textId="21828E60"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302</w:t>
      </w:r>
      <w:r w:rsidRPr="00D4359D">
        <w:rPr>
          <w:rStyle w:val="HideTWBExt"/>
        </w:rPr>
        <w:t>&lt;/NumAm&gt;</w:t>
      </w:r>
    </w:p>
    <w:p w14:paraId="00FA4A65"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1D04B732" w14:textId="77777777" w:rsidR="00732479" w:rsidRPr="00D4359D" w:rsidRDefault="00732479" w:rsidP="00732479">
      <w:pPr>
        <w:pStyle w:val="NormalBold"/>
      </w:pPr>
      <w:r w:rsidRPr="00D4359D">
        <w:rPr>
          <w:rStyle w:val="HideTWBExt"/>
          <w:b w:val="0"/>
        </w:rPr>
        <w:t>&lt;/RepeatBlock-By&gt;</w:t>
      </w:r>
    </w:p>
    <w:p w14:paraId="58F4BCF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002908F" w14:textId="77777777" w:rsidR="00732479" w:rsidRPr="00D4359D" w:rsidRDefault="00732479" w:rsidP="00732479">
      <w:pPr>
        <w:pStyle w:val="NormalBold"/>
      </w:pPr>
      <w:r w:rsidRPr="00D4359D">
        <w:rPr>
          <w:rStyle w:val="HideTWBExt"/>
        </w:rPr>
        <w:t>&lt;Article&gt;</w:t>
      </w:r>
      <w:r w:rsidRPr="00D4359D">
        <w:t>Ziffer 7 i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334154A" w14:textId="77777777" w:rsidTr="00170CCF">
        <w:trPr>
          <w:trHeight w:hRule="exact" w:val="240"/>
          <w:jc w:val="center"/>
        </w:trPr>
        <w:tc>
          <w:tcPr>
            <w:tcW w:w="9752" w:type="dxa"/>
            <w:gridSpan w:val="2"/>
            <w:tcBorders>
              <w:top w:val="nil"/>
              <w:left w:val="nil"/>
              <w:bottom w:val="nil"/>
              <w:right w:val="nil"/>
            </w:tcBorders>
          </w:tcPr>
          <w:p w14:paraId="3D7095EA" w14:textId="77777777" w:rsidR="00732479" w:rsidRPr="00D4359D" w:rsidRDefault="00732479" w:rsidP="00170CCF"/>
        </w:tc>
      </w:tr>
      <w:tr w:rsidR="00732479" w:rsidRPr="00D4359D" w14:paraId="3EDD7863" w14:textId="77777777" w:rsidTr="00170CCF">
        <w:trPr>
          <w:trHeight w:val="240"/>
          <w:jc w:val="center"/>
        </w:trPr>
        <w:tc>
          <w:tcPr>
            <w:tcW w:w="4876" w:type="dxa"/>
            <w:tcBorders>
              <w:top w:val="nil"/>
              <w:left w:val="nil"/>
              <w:bottom w:val="nil"/>
              <w:right w:val="nil"/>
            </w:tcBorders>
          </w:tcPr>
          <w:p w14:paraId="2021853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1002D7A" w14:textId="77777777" w:rsidR="00732479" w:rsidRPr="00D4359D" w:rsidRDefault="00732479" w:rsidP="00170CCF">
            <w:pPr>
              <w:pStyle w:val="AmColumnHeading"/>
            </w:pPr>
            <w:r w:rsidRPr="00D4359D">
              <w:t>Geänderter Text</w:t>
            </w:r>
          </w:p>
        </w:tc>
      </w:tr>
      <w:tr w:rsidR="00732479" w:rsidRPr="00D4359D" w14:paraId="0D7C13E7" w14:textId="77777777" w:rsidTr="00170CCF">
        <w:trPr>
          <w:jc w:val="center"/>
        </w:trPr>
        <w:tc>
          <w:tcPr>
            <w:tcW w:w="4876" w:type="dxa"/>
            <w:tcBorders>
              <w:top w:val="nil"/>
              <w:left w:val="nil"/>
              <w:bottom w:val="nil"/>
              <w:right w:val="nil"/>
            </w:tcBorders>
          </w:tcPr>
          <w:p w14:paraId="51604A5A" w14:textId="77777777" w:rsidR="00732479" w:rsidRPr="00D4359D" w:rsidRDefault="00732479" w:rsidP="00170CCF">
            <w:pPr>
              <w:pStyle w:val="Normal6a"/>
            </w:pPr>
          </w:p>
        </w:tc>
        <w:tc>
          <w:tcPr>
            <w:tcW w:w="4876" w:type="dxa"/>
            <w:tcBorders>
              <w:top w:val="nil"/>
              <w:left w:val="nil"/>
              <w:bottom w:val="nil"/>
              <w:right w:val="nil"/>
            </w:tcBorders>
          </w:tcPr>
          <w:p w14:paraId="7611371C" w14:textId="77777777" w:rsidR="00732479" w:rsidRPr="00D4359D" w:rsidRDefault="00732479" w:rsidP="00170CCF">
            <w:pPr>
              <w:pStyle w:val="Normal6a"/>
            </w:pPr>
            <w:r w:rsidRPr="00D4359D">
              <w:rPr>
                <w:b/>
                <w:i/>
              </w:rPr>
              <w:t>7i.</w:t>
            </w:r>
            <w:r w:rsidRPr="00D4359D">
              <w:tab/>
            </w:r>
            <w:r w:rsidRPr="00D4359D">
              <w:rPr>
                <w:b/>
                <w:i/>
              </w:rPr>
              <w:t>fordert stärkere Maßnahmen zur Bekämpfung der Verbreitung geschlechtsspezifischer Fehlinformationen über die Gesundheit im Internet, einschließlich auf Frauen abzielender schädlicher Inhalte wie gefälschter Fertilitätsbehandlungen, sogenannter „Wunderkuren“ gegen Brustkrebs und anderer irreführender gesundheitsbezogener Behauptungen;</w:t>
            </w:r>
          </w:p>
        </w:tc>
      </w:tr>
    </w:tbl>
    <w:p w14:paraId="6C14399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EF24A4B" w14:textId="77777777" w:rsidR="00732479" w:rsidRPr="00D4359D" w:rsidRDefault="00732479" w:rsidP="00732479">
      <w:r w:rsidRPr="00D4359D">
        <w:rPr>
          <w:rStyle w:val="HideTWBExt"/>
        </w:rPr>
        <w:lastRenderedPageBreak/>
        <w:t>&lt;/Amend&gt;</w:t>
      </w:r>
    </w:p>
    <w:p w14:paraId="475390C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303</w:t>
      </w:r>
      <w:r w:rsidRPr="00D4359D">
        <w:rPr>
          <w:rStyle w:val="HideTWBExt"/>
        </w:rPr>
        <w:t>&lt;/NumAm&gt;</w:t>
      </w:r>
    </w:p>
    <w:p w14:paraId="6BE68792"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05EBE55A" w14:textId="77777777" w:rsidR="00732479" w:rsidRPr="00D4359D" w:rsidRDefault="00732479" w:rsidP="00732479">
      <w:pPr>
        <w:pStyle w:val="NormalBold"/>
      </w:pPr>
      <w:r w:rsidRPr="00D4359D">
        <w:rPr>
          <w:rStyle w:val="HideTWBExt"/>
          <w:b w:val="0"/>
        </w:rPr>
        <w:t>&lt;/RepeatBlock-By&gt;</w:t>
      </w:r>
    </w:p>
    <w:p w14:paraId="45CA642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071A17D" w14:textId="77777777" w:rsidR="00732479" w:rsidRPr="00D4359D" w:rsidRDefault="00732479" w:rsidP="00732479">
      <w:pPr>
        <w:pStyle w:val="NormalBold"/>
      </w:pPr>
      <w:r w:rsidRPr="00D4359D">
        <w:rPr>
          <w:rStyle w:val="HideTWBExt"/>
        </w:rPr>
        <w:t>&lt;Article&gt;</w:t>
      </w:r>
      <w:r w:rsidRPr="00D4359D">
        <w:t>Ziffer 7 j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A3C0991" w14:textId="77777777" w:rsidTr="00170CCF">
        <w:trPr>
          <w:trHeight w:hRule="exact" w:val="240"/>
          <w:jc w:val="center"/>
        </w:trPr>
        <w:tc>
          <w:tcPr>
            <w:tcW w:w="9752" w:type="dxa"/>
            <w:gridSpan w:val="2"/>
            <w:tcBorders>
              <w:top w:val="nil"/>
              <w:left w:val="nil"/>
              <w:bottom w:val="nil"/>
              <w:right w:val="nil"/>
            </w:tcBorders>
          </w:tcPr>
          <w:p w14:paraId="224CE00D" w14:textId="77777777" w:rsidR="00732479" w:rsidRPr="00D4359D" w:rsidRDefault="00732479" w:rsidP="00170CCF"/>
        </w:tc>
      </w:tr>
      <w:tr w:rsidR="00732479" w:rsidRPr="00D4359D" w14:paraId="51E119D1" w14:textId="77777777" w:rsidTr="00170CCF">
        <w:trPr>
          <w:trHeight w:val="240"/>
          <w:jc w:val="center"/>
        </w:trPr>
        <w:tc>
          <w:tcPr>
            <w:tcW w:w="4876" w:type="dxa"/>
            <w:tcBorders>
              <w:top w:val="nil"/>
              <w:left w:val="nil"/>
              <w:bottom w:val="nil"/>
              <w:right w:val="nil"/>
            </w:tcBorders>
          </w:tcPr>
          <w:p w14:paraId="6C4809E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2AFEB42" w14:textId="77777777" w:rsidR="00732479" w:rsidRPr="00D4359D" w:rsidRDefault="00732479" w:rsidP="00170CCF">
            <w:pPr>
              <w:pStyle w:val="AmColumnHeading"/>
            </w:pPr>
            <w:r w:rsidRPr="00D4359D">
              <w:t>Geänderter Text</w:t>
            </w:r>
          </w:p>
        </w:tc>
      </w:tr>
      <w:tr w:rsidR="00732479" w:rsidRPr="00D4359D" w14:paraId="566C8B92" w14:textId="77777777" w:rsidTr="00170CCF">
        <w:trPr>
          <w:jc w:val="center"/>
        </w:trPr>
        <w:tc>
          <w:tcPr>
            <w:tcW w:w="4876" w:type="dxa"/>
            <w:tcBorders>
              <w:top w:val="nil"/>
              <w:left w:val="nil"/>
              <w:bottom w:val="nil"/>
              <w:right w:val="nil"/>
            </w:tcBorders>
          </w:tcPr>
          <w:p w14:paraId="43A854C5" w14:textId="77777777" w:rsidR="00732479" w:rsidRPr="00D4359D" w:rsidRDefault="00732479" w:rsidP="00170CCF">
            <w:pPr>
              <w:pStyle w:val="Normal6a"/>
            </w:pPr>
          </w:p>
        </w:tc>
        <w:tc>
          <w:tcPr>
            <w:tcW w:w="4876" w:type="dxa"/>
            <w:tcBorders>
              <w:top w:val="nil"/>
              <w:left w:val="nil"/>
              <w:bottom w:val="nil"/>
              <w:right w:val="nil"/>
            </w:tcBorders>
          </w:tcPr>
          <w:p w14:paraId="2BC8EE59" w14:textId="77777777" w:rsidR="00732479" w:rsidRPr="00D4359D" w:rsidRDefault="00732479" w:rsidP="00170CCF">
            <w:pPr>
              <w:pStyle w:val="Normal6a"/>
            </w:pPr>
            <w:r w:rsidRPr="00D4359D">
              <w:rPr>
                <w:b/>
                <w:i/>
              </w:rPr>
              <w:t>7j.</w:t>
            </w:r>
            <w:r w:rsidRPr="00D4359D">
              <w:tab/>
            </w:r>
            <w:r w:rsidRPr="00D4359D">
              <w:rPr>
                <w:b/>
                <w:i/>
              </w:rPr>
              <w:t>fordert die Förderung gleichberechtigter, zugänglicher und geschlechtergerechter elektronischer Apothekendienste in der gesamten Europäischen Union; betont, dass bei der Entwicklung und Regulierung elektronischer Apotheken die spezifischen Gesundheitsbedürfnisse von Frauen in Bezug auf unterschiedliche Arzneimittel berücksichtigt werden müssen, einschließlich des Zugangs zu Empfängnisverhütung, Produkten für die Gesundheit von Müttern, Menopause-Behandlungen und Arzneimitteln zur Behandlung chronischer Erkrankungen, um das bestehende Geschlechtergefälle beim Zugang zur Gesundheitsversorgung zu verringern; betont, dass die geografische Gleichstellung sichergestellt werden muss, indem die Unterschiede zwischen städtischen und ländlichen Gebieten, abgelegenen Regionen und den einzelnen Mitgliedstaaten angegangen werden, damit alle Patientinnen und Patienten gleichermaßen sichere, erschwingliche und hochwertige digitale pharmazeutische Dienstleistungen in Anspruch nehmen können;</w:t>
            </w:r>
          </w:p>
        </w:tc>
      </w:tr>
    </w:tbl>
    <w:p w14:paraId="1D33459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300AA3C" w14:textId="77777777" w:rsidR="00732479" w:rsidRPr="00D4359D" w:rsidRDefault="00732479" w:rsidP="00732479">
      <w:r w:rsidRPr="00D4359D">
        <w:rPr>
          <w:rStyle w:val="HideTWBExt"/>
        </w:rPr>
        <w:t>&lt;/Amend&gt;</w:t>
      </w:r>
    </w:p>
    <w:p w14:paraId="1DDA626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304</w:t>
      </w:r>
      <w:r w:rsidRPr="00D4359D">
        <w:rPr>
          <w:rStyle w:val="HideTWBExt"/>
        </w:rPr>
        <w:t>&lt;/NumAm&gt;</w:t>
      </w:r>
    </w:p>
    <w:p w14:paraId="5DFDB806"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69899744" w14:textId="77777777" w:rsidR="00732479" w:rsidRPr="00D4359D" w:rsidRDefault="00732479" w:rsidP="00732479">
      <w:pPr>
        <w:pStyle w:val="NormalBold"/>
      </w:pPr>
      <w:r w:rsidRPr="00D4359D">
        <w:rPr>
          <w:rStyle w:val="HideTWBExt"/>
          <w:b w:val="0"/>
        </w:rPr>
        <w:t>&lt;/RepeatBlock-By&gt;</w:t>
      </w:r>
    </w:p>
    <w:p w14:paraId="5E7D0AC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E1376E4" w14:textId="77777777" w:rsidR="00732479" w:rsidRPr="00D4359D" w:rsidRDefault="00732479" w:rsidP="00732479">
      <w:pPr>
        <w:pStyle w:val="NormalBold"/>
      </w:pPr>
      <w:r w:rsidRPr="00D4359D">
        <w:rPr>
          <w:rStyle w:val="HideTWBExt"/>
        </w:rPr>
        <w:t>&lt;Article&gt;</w:t>
      </w:r>
      <w:r w:rsidRPr="00D4359D">
        <w:t>Ziffer 8</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EAB043D" w14:textId="77777777" w:rsidTr="00170CCF">
        <w:trPr>
          <w:trHeight w:hRule="exact" w:val="240"/>
          <w:jc w:val="center"/>
        </w:trPr>
        <w:tc>
          <w:tcPr>
            <w:tcW w:w="9752" w:type="dxa"/>
            <w:gridSpan w:val="2"/>
            <w:tcBorders>
              <w:top w:val="nil"/>
              <w:left w:val="nil"/>
              <w:bottom w:val="nil"/>
              <w:right w:val="nil"/>
            </w:tcBorders>
          </w:tcPr>
          <w:p w14:paraId="4BC4F9AB" w14:textId="77777777" w:rsidR="00732479" w:rsidRPr="00D4359D" w:rsidRDefault="00732479" w:rsidP="00170CCF"/>
        </w:tc>
      </w:tr>
      <w:tr w:rsidR="00732479" w:rsidRPr="00D4359D" w14:paraId="5F9F0FFD" w14:textId="77777777" w:rsidTr="00170CCF">
        <w:trPr>
          <w:trHeight w:val="240"/>
          <w:jc w:val="center"/>
        </w:trPr>
        <w:tc>
          <w:tcPr>
            <w:tcW w:w="4876" w:type="dxa"/>
            <w:tcBorders>
              <w:top w:val="nil"/>
              <w:left w:val="nil"/>
              <w:bottom w:val="nil"/>
              <w:right w:val="nil"/>
            </w:tcBorders>
          </w:tcPr>
          <w:p w14:paraId="61CE804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A1D42F8" w14:textId="77777777" w:rsidR="00732479" w:rsidRPr="00D4359D" w:rsidRDefault="00732479" w:rsidP="00170CCF">
            <w:pPr>
              <w:pStyle w:val="AmColumnHeading"/>
            </w:pPr>
            <w:r w:rsidRPr="00D4359D">
              <w:t>Geänderter Text</w:t>
            </w:r>
          </w:p>
        </w:tc>
      </w:tr>
      <w:tr w:rsidR="00732479" w:rsidRPr="00D4359D" w14:paraId="057F6A4A" w14:textId="77777777" w:rsidTr="00170CCF">
        <w:trPr>
          <w:jc w:val="center"/>
        </w:trPr>
        <w:tc>
          <w:tcPr>
            <w:tcW w:w="4876" w:type="dxa"/>
            <w:tcBorders>
              <w:top w:val="nil"/>
              <w:left w:val="nil"/>
              <w:bottom w:val="nil"/>
              <w:right w:val="nil"/>
            </w:tcBorders>
          </w:tcPr>
          <w:p w14:paraId="74354C53" w14:textId="77777777" w:rsidR="00732479" w:rsidRPr="00D4359D" w:rsidRDefault="00732479" w:rsidP="00170CCF">
            <w:pPr>
              <w:pStyle w:val="Normal6a"/>
            </w:pPr>
            <w:r w:rsidRPr="00D4359D">
              <w:t>8.</w:t>
            </w:r>
            <w:r w:rsidRPr="00D4359D">
              <w:tab/>
              <w:t>betont, dass Diagnosemethoden und Behandlungen aufgrund der systematischen Unterfinanzierung und des Mangels an Forschung nach wie vor auf Männer ausgerichtet sind, weshalb die Behandlung von Frauen und Transgender-Personen minderwertig und mit mehr Risiken verbunden sein kann;</w:t>
            </w:r>
          </w:p>
        </w:tc>
        <w:tc>
          <w:tcPr>
            <w:tcW w:w="4876" w:type="dxa"/>
            <w:tcBorders>
              <w:top w:val="nil"/>
              <w:left w:val="nil"/>
              <w:bottom w:val="nil"/>
              <w:right w:val="nil"/>
            </w:tcBorders>
          </w:tcPr>
          <w:p w14:paraId="3BBE102D" w14:textId="77777777" w:rsidR="00732479" w:rsidRPr="00D4359D" w:rsidRDefault="00732479" w:rsidP="00170CCF">
            <w:pPr>
              <w:pStyle w:val="Normal6a"/>
            </w:pPr>
            <w:r w:rsidRPr="00D4359D">
              <w:t>8.</w:t>
            </w:r>
            <w:r w:rsidRPr="00D4359D">
              <w:tab/>
              <w:t xml:space="preserve">betont, dass Diagnosemethoden und Behandlungen aufgrund der systematischen Unterfinanzierung und des Mangels an Forschung nach wie vor auf Männer ausgerichtet sind, weshalb die Behandlung von Frauen und Transgender-Personen minderwertig und mit mehr Risiken verbunden sein kann; </w:t>
            </w:r>
            <w:r w:rsidRPr="00D4359D">
              <w:rPr>
                <w:b/>
                <w:i/>
              </w:rPr>
              <w:t>betont, dass dies in Bezug auf sexuell übertragbare Infektionen und chronische Erkrankungen und Beschwerden, die sich bei Männern und Frauen sowie in verschiedenen Lebensstadien unterschiedlich darstellen, wie beispielsweise entzündliche Hauterkrankungen, besonders relevant ist;</w:t>
            </w:r>
          </w:p>
        </w:tc>
      </w:tr>
    </w:tbl>
    <w:p w14:paraId="041D477E"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24C5F7F" w14:textId="77777777" w:rsidR="00732479" w:rsidRPr="00D4359D" w:rsidRDefault="00732479" w:rsidP="00732479">
      <w:r w:rsidRPr="00D4359D">
        <w:rPr>
          <w:rStyle w:val="HideTWBExt"/>
        </w:rPr>
        <w:t>&lt;/Amend&gt;</w:t>
      </w:r>
    </w:p>
    <w:p w14:paraId="6052266F" w14:textId="77777777" w:rsidR="00646BAE" w:rsidRDefault="00646BAE" w:rsidP="00732479">
      <w:pPr>
        <w:pStyle w:val="AmNumberTabs"/>
        <w:rPr>
          <w:rStyle w:val="HideTWBExt"/>
          <w:vanish w:val="0"/>
        </w:rPr>
      </w:pPr>
    </w:p>
    <w:p w14:paraId="79179863" w14:textId="77777777" w:rsidR="00646BAE" w:rsidRDefault="00646BAE" w:rsidP="00732479">
      <w:pPr>
        <w:pStyle w:val="AmNumberTabs"/>
        <w:rPr>
          <w:rStyle w:val="HideTWBExt"/>
          <w:vanish w:val="0"/>
        </w:rPr>
      </w:pPr>
    </w:p>
    <w:p w14:paraId="51F75FFC" w14:textId="4A99607E"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305</w:t>
      </w:r>
      <w:r w:rsidRPr="00D4359D">
        <w:rPr>
          <w:rStyle w:val="HideTWBExt"/>
        </w:rPr>
        <w:t>&lt;/NumAm&gt;</w:t>
      </w:r>
    </w:p>
    <w:p w14:paraId="1A2A1B38" w14:textId="77777777" w:rsidR="00732479" w:rsidRPr="00D4359D" w:rsidRDefault="00732479" w:rsidP="00732479">
      <w:pPr>
        <w:pStyle w:val="NormalBold"/>
      </w:pPr>
      <w:r w:rsidRPr="00D4359D">
        <w:rPr>
          <w:rStyle w:val="HideTWBExt"/>
          <w:b w:val="0"/>
        </w:rPr>
        <w:t>&lt;RepeatBlock-By&gt;&lt;Members&gt;</w:t>
      </w:r>
      <w:r w:rsidRPr="00D4359D">
        <w:t>Ewa Kopacz, Elżbieta Katarzyna Łukacijewska, Mirosława Nykiel, Jagna Marczułajtis-Walczak</w:t>
      </w:r>
      <w:r w:rsidRPr="00D4359D">
        <w:rPr>
          <w:rStyle w:val="HideTWBExt"/>
          <w:b w:val="0"/>
        </w:rPr>
        <w:t>&lt;/Members&gt;</w:t>
      </w:r>
    </w:p>
    <w:p w14:paraId="5C62F08F" w14:textId="77777777" w:rsidR="00732479" w:rsidRPr="00D4359D" w:rsidRDefault="00732479" w:rsidP="00732479">
      <w:pPr>
        <w:pStyle w:val="NormalBold"/>
      </w:pPr>
      <w:r w:rsidRPr="00D4359D">
        <w:rPr>
          <w:rStyle w:val="HideTWBExt"/>
          <w:b w:val="0"/>
        </w:rPr>
        <w:t>&lt;/RepeatBlock-By&gt;</w:t>
      </w:r>
    </w:p>
    <w:p w14:paraId="5AB3872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454978B" w14:textId="77777777" w:rsidR="00732479" w:rsidRPr="00D4359D" w:rsidRDefault="00732479" w:rsidP="00732479">
      <w:pPr>
        <w:pStyle w:val="NormalBold"/>
      </w:pPr>
      <w:r w:rsidRPr="00D4359D">
        <w:rPr>
          <w:rStyle w:val="HideTWBExt"/>
        </w:rPr>
        <w:t>&lt;Article&gt;</w:t>
      </w:r>
      <w:r w:rsidRPr="00D4359D">
        <w:t>Ziffer 8</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8DE9C1D" w14:textId="77777777" w:rsidTr="00170CCF">
        <w:trPr>
          <w:trHeight w:hRule="exact" w:val="240"/>
          <w:jc w:val="center"/>
        </w:trPr>
        <w:tc>
          <w:tcPr>
            <w:tcW w:w="9752" w:type="dxa"/>
            <w:gridSpan w:val="2"/>
            <w:tcBorders>
              <w:top w:val="nil"/>
              <w:left w:val="nil"/>
              <w:bottom w:val="nil"/>
              <w:right w:val="nil"/>
            </w:tcBorders>
          </w:tcPr>
          <w:p w14:paraId="2C468810" w14:textId="77777777" w:rsidR="00732479" w:rsidRPr="00D4359D" w:rsidRDefault="00732479" w:rsidP="00170CCF"/>
        </w:tc>
      </w:tr>
      <w:tr w:rsidR="00732479" w:rsidRPr="00D4359D" w14:paraId="1C3DBAB7" w14:textId="77777777" w:rsidTr="00170CCF">
        <w:trPr>
          <w:trHeight w:val="240"/>
          <w:jc w:val="center"/>
        </w:trPr>
        <w:tc>
          <w:tcPr>
            <w:tcW w:w="4876" w:type="dxa"/>
            <w:tcBorders>
              <w:top w:val="nil"/>
              <w:left w:val="nil"/>
              <w:bottom w:val="nil"/>
              <w:right w:val="nil"/>
            </w:tcBorders>
          </w:tcPr>
          <w:p w14:paraId="7F17D74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0A9C6D5" w14:textId="77777777" w:rsidR="00732479" w:rsidRPr="00D4359D" w:rsidRDefault="00732479" w:rsidP="00170CCF">
            <w:pPr>
              <w:pStyle w:val="AmColumnHeading"/>
            </w:pPr>
            <w:r w:rsidRPr="00D4359D">
              <w:t>Geänderter Text</w:t>
            </w:r>
          </w:p>
        </w:tc>
      </w:tr>
      <w:tr w:rsidR="00732479" w:rsidRPr="00D4359D" w14:paraId="385CCFF9" w14:textId="77777777" w:rsidTr="00170CCF">
        <w:trPr>
          <w:jc w:val="center"/>
        </w:trPr>
        <w:tc>
          <w:tcPr>
            <w:tcW w:w="4876" w:type="dxa"/>
            <w:tcBorders>
              <w:top w:val="nil"/>
              <w:left w:val="nil"/>
              <w:bottom w:val="nil"/>
              <w:right w:val="nil"/>
            </w:tcBorders>
          </w:tcPr>
          <w:p w14:paraId="0730B016" w14:textId="77777777" w:rsidR="00732479" w:rsidRPr="00D4359D" w:rsidRDefault="00732479" w:rsidP="00170CCF">
            <w:pPr>
              <w:pStyle w:val="Normal6a"/>
            </w:pPr>
            <w:r w:rsidRPr="00D4359D">
              <w:t>8.</w:t>
            </w:r>
            <w:r w:rsidRPr="00D4359D">
              <w:tab/>
              <w:t>betont, dass Diagnosemethoden und Behandlungen aufgrund der systematischen Unterfinanzierung und des Mangels an Forschung nach wie vor auf Männer ausgerichtet sind, weshalb die Behandlung von Frauen und Transgender-Personen minderwertig und mit mehr Risiken verbunden sein kann;</w:t>
            </w:r>
          </w:p>
        </w:tc>
        <w:tc>
          <w:tcPr>
            <w:tcW w:w="4876" w:type="dxa"/>
            <w:tcBorders>
              <w:top w:val="nil"/>
              <w:left w:val="nil"/>
              <w:bottom w:val="nil"/>
              <w:right w:val="nil"/>
            </w:tcBorders>
          </w:tcPr>
          <w:p w14:paraId="71DFF8E8" w14:textId="77777777" w:rsidR="00732479" w:rsidRPr="00D4359D" w:rsidRDefault="00732479" w:rsidP="00170CCF">
            <w:pPr>
              <w:pStyle w:val="Normal6a"/>
            </w:pPr>
            <w:r w:rsidRPr="00D4359D">
              <w:t>8.</w:t>
            </w:r>
            <w:r w:rsidRPr="00D4359D">
              <w:tab/>
              <w:t xml:space="preserve">betont, dass Diagnosemethoden und Behandlungen aufgrund der systematischen Unterfinanzierung und des Mangels an Forschung nach wie vor auf Männer ausgerichtet sind, weshalb die Behandlung von Frauen und Transgender-Personen minderwertig und mit mehr Risiken verbunden sein kann; </w:t>
            </w:r>
            <w:r w:rsidRPr="00D4359D">
              <w:rPr>
                <w:b/>
                <w:i/>
              </w:rPr>
              <w:t xml:space="preserve">weist darauf hin, dass dies besonders wichtig ist bei sexuell übertragbaren Krankheiten, chronischen Erkrankungen und entzündlichen </w:t>
            </w:r>
            <w:r w:rsidRPr="00D4359D">
              <w:rPr>
                <w:b/>
                <w:i/>
              </w:rPr>
              <w:lastRenderedPageBreak/>
              <w:t>Hauterkrankungen, die je nach Lebensphase unterschiedliche Symptome bei Frauen und Männern aufweisen;</w:t>
            </w:r>
          </w:p>
        </w:tc>
      </w:tr>
    </w:tbl>
    <w:p w14:paraId="5BA34851"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{PL}</w:t>
      </w:r>
      <w:r w:rsidRPr="00D4359D">
        <w:t>pl</w:t>
      </w:r>
      <w:r w:rsidRPr="00D4359D">
        <w:rPr>
          <w:rStyle w:val="HideTWBExt"/>
        </w:rPr>
        <w:t>&lt;/Original&gt;</w:t>
      </w:r>
    </w:p>
    <w:p w14:paraId="221A227F" w14:textId="77777777" w:rsidR="00732479" w:rsidRPr="00D4359D" w:rsidRDefault="00732479" w:rsidP="00732479">
      <w:r w:rsidRPr="00D4359D">
        <w:rPr>
          <w:rStyle w:val="HideTWBExt"/>
        </w:rPr>
        <w:t>&lt;/Amend&gt;</w:t>
      </w:r>
    </w:p>
    <w:p w14:paraId="6CBBC1A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306</w:t>
      </w:r>
      <w:r w:rsidRPr="00D4359D">
        <w:rPr>
          <w:rStyle w:val="HideTWBExt"/>
        </w:rPr>
        <w:t>&lt;/NumAm&gt;</w:t>
      </w:r>
    </w:p>
    <w:p w14:paraId="7A01C33D" w14:textId="77777777" w:rsidR="00732479" w:rsidRPr="00D4359D" w:rsidRDefault="00732479" w:rsidP="00732479">
      <w:pPr>
        <w:pStyle w:val="NormalBold"/>
      </w:pPr>
      <w:r w:rsidRPr="00D4359D">
        <w:rPr>
          <w:rStyle w:val="HideTWBExt"/>
          <w:b w:val="0"/>
        </w:rPr>
        <w:t>&lt;RepeatBlock-By&gt;&lt;Members&gt;</w:t>
      </w:r>
      <w:r w:rsidRPr="00D4359D">
        <w:t>Diana Iovanovici Şoşoacă</w:t>
      </w:r>
      <w:r w:rsidRPr="00D4359D">
        <w:rPr>
          <w:rStyle w:val="HideTWBExt"/>
          <w:b w:val="0"/>
        </w:rPr>
        <w:t>&lt;/Members&gt;</w:t>
      </w:r>
    </w:p>
    <w:p w14:paraId="30AC00C2" w14:textId="77777777" w:rsidR="00732479" w:rsidRPr="00D4359D" w:rsidRDefault="00732479" w:rsidP="00732479">
      <w:pPr>
        <w:pStyle w:val="NormalBold"/>
      </w:pPr>
      <w:r w:rsidRPr="00D4359D">
        <w:rPr>
          <w:rStyle w:val="HideTWBExt"/>
          <w:b w:val="0"/>
        </w:rPr>
        <w:t>&lt;/RepeatBlock-By&gt;</w:t>
      </w:r>
    </w:p>
    <w:p w14:paraId="51A5E73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4A439E4" w14:textId="77777777" w:rsidR="00732479" w:rsidRPr="00D4359D" w:rsidRDefault="00732479" w:rsidP="00732479">
      <w:pPr>
        <w:pStyle w:val="NormalBold"/>
      </w:pPr>
      <w:r w:rsidRPr="00D4359D">
        <w:rPr>
          <w:rStyle w:val="HideTWBExt"/>
        </w:rPr>
        <w:t>&lt;Article&gt;</w:t>
      </w:r>
      <w:r w:rsidRPr="00D4359D">
        <w:t>Ziffer 8</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187D365" w14:textId="77777777" w:rsidTr="00170CCF">
        <w:trPr>
          <w:trHeight w:hRule="exact" w:val="240"/>
          <w:jc w:val="center"/>
        </w:trPr>
        <w:tc>
          <w:tcPr>
            <w:tcW w:w="9752" w:type="dxa"/>
            <w:gridSpan w:val="2"/>
            <w:tcBorders>
              <w:top w:val="nil"/>
              <w:left w:val="nil"/>
              <w:bottom w:val="nil"/>
              <w:right w:val="nil"/>
            </w:tcBorders>
          </w:tcPr>
          <w:p w14:paraId="0B4DC4E9" w14:textId="77777777" w:rsidR="00732479" w:rsidRPr="00D4359D" w:rsidRDefault="00732479" w:rsidP="00170CCF"/>
        </w:tc>
      </w:tr>
      <w:tr w:rsidR="00732479" w:rsidRPr="00D4359D" w14:paraId="159AE1A8" w14:textId="77777777" w:rsidTr="00170CCF">
        <w:trPr>
          <w:trHeight w:val="240"/>
          <w:jc w:val="center"/>
        </w:trPr>
        <w:tc>
          <w:tcPr>
            <w:tcW w:w="4876" w:type="dxa"/>
            <w:tcBorders>
              <w:top w:val="nil"/>
              <w:left w:val="nil"/>
              <w:bottom w:val="nil"/>
              <w:right w:val="nil"/>
            </w:tcBorders>
          </w:tcPr>
          <w:p w14:paraId="12C59EB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267725B" w14:textId="77777777" w:rsidR="00732479" w:rsidRPr="00D4359D" w:rsidRDefault="00732479" w:rsidP="00170CCF">
            <w:pPr>
              <w:pStyle w:val="AmColumnHeading"/>
            </w:pPr>
            <w:r w:rsidRPr="00D4359D">
              <w:t>Geänderter Text</w:t>
            </w:r>
          </w:p>
        </w:tc>
      </w:tr>
      <w:tr w:rsidR="00732479" w:rsidRPr="00D4359D" w14:paraId="774B7FF8" w14:textId="77777777" w:rsidTr="00170CCF">
        <w:trPr>
          <w:jc w:val="center"/>
        </w:trPr>
        <w:tc>
          <w:tcPr>
            <w:tcW w:w="4876" w:type="dxa"/>
            <w:tcBorders>
              <w:top w:val="nil"/>
              <w:left w:val="nil"/>
              <w:bottom w:val="nil"/>
              <w:right w:val="nil"/>
            </w:tcBorders>
          </w:tcPr>
          <w:p w14:paraId="71CFA047" w14:textId="77777777" w:rsidR="00732479" w:rsidRPr="00D4359D" w:rsidRDefault="00732479" w:rsidP="00170CCF">
            <w:pPr>
              <w:pStyle w:val="Normal6a"/>
            </w:pPr>
            <w:r w:rsidRPr="00D4359D">
              <w:t>8.</w:t>
            </w:r>
            <w:r w:rsidRPr="00D4359D">
              <w:tab/>
              <w:t>betont, dass Diagnosemethoden und Behandlungen aufgrund der systematischen Unterfinanzierung und des Mangels an Forschung nach wie vor auf Männer ausgerichtet sind, weshalb die Behandlung von Frauen und Transgender-Personen minderwertig und mit mehr Risiken verbunden sein kann;</w:t>
            </w:r>
          </w:p>
        </w:tc>
        <w:tc>
          <w:tcPr>
            <w:tcW w:w="4876" w:type="dxa"/>
            <w:tcBorders>
              <w:top w:val="nil"/>
              <w:left w:val="nil"/>
              <w:bottom w:val="nil"/>
              <w:right w:val="nil"/>
            </w:tcBorders>
          </w:tcPr>
          <w:p w14:paraId="4544B11D" w14:textId="77777777" w:rsidR="00732479" w:rsidRPr="00D4359D" w:rsidRDefault="00732479" w:rsidP="00170CCF">
            <w:pPr>
              <w:pStyle w:val="Normal6a"/>
            </w:pPr>
            <w:r w:rsidRPr="00D4359D">
              <w:t>8.</w:t>
            </w:r>
            <w:r w:rsidRPr="00D4359D">
              <w:tab/>
              <w:t xml:space="preserve">betont, dass Diagnosemethoden und Behandlungen aufgrund der systematischen Unterfinanzierung und des Mangels an Forschung nach wie vor auf Männer ausgerichtet sind, weshalb die Behandlung von Frauen und Transgender-Personen minderwertig und mit mehr Risiken verbunden sein kann; </w:t>
            </w:r>
            <w:r w:rsidRPr="00D4359D">
              <w:rPr>
                <w:b/>
                <w:i/>
              </w:rPr>
              <w:t>betont, dass sich diese systemische Ungleichheit im Bereich der Medizin unmittelbar auf die Genauigkeit der Diagnose und die Wirksamkeit der Behandlung auswirkt;</w:t>
            </w:r>
          </w:p>
        </w:tc>
      </w:tr>
    </w:tbl>
    <w:p w14:paraId="26795684"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{RO}</w:t>
      </w:r>
      <w:r w:rsidRPr="00D4359D">
        <w:t>ro</w:t>
      </w:r>
      <w:r w:rsidRPr="00D4359D">
        <w:rPr>
          <w:rStyle w:val="HideTWBExt"/>
        </w:rPr>
        <w:t>&lt;/Original&gt;</w:t>
      </w:r>
    </w:p>
    <w:p w14:paraId="17F8BE87" w14:textId="77777777" w:rsidR="00732479" w:rsidRPr="00D4359D" w:rsidRDefault="00732479" w:rsidP="00732479">
      <w:r w:rsidRPr="00D4359D">
        <w:rPr>
          <w:rStyle w:val="HideTWBExt"/>
        </w:rPr>
        <w:t>&lt;/Amend&gt;</w:t>
      </w:r>
    </w:p>
    <w:p w14:paraId="5CF4725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307</w:t>
      </w:r>
      <w:r w:rsidRPr="00D4359D">
        <w:rPr>
          <w:rStyle w:val="HideTWBExt"/>
        </w:rPr>
        <w:t>&lt;/NumAm&gt;</w:t>
      </w:r>
    </w:p>
    <w:p w14:paraId="28D3F955"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6710F769" w14:textId="77777777" w:rsidR="00732479" w:rsidRPr="00D4359D" w:rsidRDefault="00732479" w:rsidP="00732479">
      <w:pPr>
        <w:pStyle w:val="NormalBold"/>
      </w:pPr>
      <w:r w:rsidRPr="00D4359D">
        <w:rPr>
          <w:rStyle w:val="HideTWBExt"/>
          <w:b w:val="0"/>
        </w:rPr>
        <w:t>&lt;/RepeatBlock-By&gt;</w:t>
      </w:r>
    </w:p>
    <w:p w14:paraId="10F0669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19B7FF8" w14:textId="77777777" w:rsidR="00732479" w:rsidRPr="00D4359D" w:rsidRDefault="00732479" w:rsidP="00732479">
      <w:pPr>
        <w:pStyle w:val="NormalBold"/>
      </w:pPr>
      <w:r w:rsidRPr="00D4359D">
        <w:rPr>
          <w:rStyle w:val="HideTWBExt"/>
        </w:rPr>
        <w:t>&lt;Article&gt;</w:t>
      </w:r>
      <w:r w:rsidRPr="00D4359D">
        <w:t>Ziffer 8</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FB1EAFF" w14:textId="77777777" w:rsidTr="00170CCF">
        <w:trPr>
          <w:trHeight w:hRule="exact" w:val="240"/>
          <w:jc w:val="center"/>
        </w:trPr>
        <w:tc>
          <w:tcPr>
            <w:tcW w:w="9752" w:type="dxa"/>
            <w:gridSpan w:val="2"/>
            <w:tcBorders>
              <w:top w:val="nil"/>
              <w:left w:val="nil"/>
              <w:bottom w:val="nil"/>
              <w:right w:val="nil"/>
            </w:tcBorders>
          </w:tcPr>
          <w:p w14:paraId="75894F3E" w14:textId="77777777" w:rsidR="00732479" w:rsidRPr="00D4359D" w:rsidRDefault="00732479" w:rsidP="00170CCF"/>
        </w:tc>
      </w:tr>
      <w:tr w:rsidR="00732479" w:rsidRPr="00D4359D" w14:paraId="60EE976E" w14:textId="77777777" w:rsidTr="00170CCF">
        <w:trPr>
          <w:trHeight w:val="240"/>
          <w:jc w:val="center"/>
        </w:trPr>
        <w:tc>
          <w:tcPr>
            <w:tcW w:w="4876" w:type="dxa"/>
            <w:tcBorders>
              <w:top w:val="nil"/>
              <w:left w:val="nil"/>
              <w:bottom w:val="nil"/>
              <w:right w:val="nil"/>
            </w:tcBorders>
          </w:tcPr>
          <w:p w14:paraId="5790FAA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FEC8D1D" w14:textId="77777777" w:rsidR="00732479" w:rsidRPr="00D4359D" w:rsidRDefault="00732479" w:rsidP="00170CCF">
            <w:pPr>
              <w:pStyle w:val="AmColumnHeading"/>
            </w:pPr>
            <w:r w:rsidRPr="00D4359D">
              <w:t>Geänderter Text</w:t>
            </w:r>
          </w:p>
        </w:tc>
      </w:tr>
      <w:tr w:rsidR="00732479" w:rsidRPr="00D4359D" w14:paraId="0066F599" w14:textId="77777777" w:rsidTr="00170CCF">
        <w:trPr>
          <w:jc w:val="center"/>
        </w:trPr>
        <w:tc>
          <w:tcPr>
            <w:tcW w:w="4876" w:type="dxa"/>
            <w:tcBorders>
              <w:top w:val="nil"/>
              <w:left w:val="nil"/>
              <w:bottom w:val="nil"/>
              <w:right w:val="nil"/>
            </w:tcBorders>
          </w:tcPr>
          <w:p w14:paraId="3C344794" w14:textId="77777777" w:rsidR="00732479" w:rsidRPr="00D4359D" w:rsidRDefault="00732479" w:rsidP="00170CCF">
            <w:pPr>
              <w:pStyle w:val="Normal6a"/>
            </w:pPr>
            <w:r w:rsidRPr="00D4359D">
              <w:t>8.</w:t>
            </w:r>
            <w:r w:rsidRPr="00D4359D">
              <w:tab/>
              <w:t>betont, dass Diagnosemethoden und Behandlungen aufgrund der systematischen Unterfinanzierung und des Mangels an Forschung nach wie vor</w:t>
            </w:r>
            <w:r w:rsidRPr="00D4359D">
              <w:rPr>
                <w:b/>
                <w:i/>
              </w:rPr>
              <w:t xml:space="preserve"> auf</w:t>
            </w:r>
            <w:r w:rsidRPr="00D4359D">
              <w:t xml:space="preserve"> Männer</w:t>
            </w:r>
            <w:r w:rsidRPr="00D4359D">
              <w:rPr>
                <w:b/>
                <w:i/>
              </w:rPr>
              <w:t xml:space="preserve"> ausgerichtet sind</w:t>
            </w:r>
            <w:r w:rsidRPr="00D4359D">
              <w:t>, weshalb die Behandlung von Frauen</w:t>
            </w:r>
            <w:r w:rsidRPr="00D4359D">
              <w:rPr>
                <w:b/>
                <w:i/>
              </w:rPr>
              <w:t xml:space="preserve"> und</w:t>
            </w:r>
            <w:r w:rsidRPr="00D4359D">
              <w:t xml:space="preserve"> Transgender-Personen minderwertig und mit mehr Risiken </w:t>
            </w:r>
            <w:r w:rsidRPr="00D4359D">
              <w:lastRenderedPageBreak/>
              <w:t>verbunden sein kann;</w:t>
            </w:r>
          </w:p>
        </w:tc>
        <w:tc>
          <w:tcPr>
            <w:tcW w:w="4876" w:type="dxa"/>
            <w:tcBorders>
              <w:top w:val="nil"/>
              <w:left w:val="nil"/>
              <w:bottom w:val="nil"/>
              <w:right w:val="nil"/>
            </w:tcBorders>
          </w:tcPr>
          <w:p w14:paraId="3CAAD2D4" w14:textId="77777777" w:rsidR="00732479" w:rsidRPr="00D4359D" w:rsidRDefault="00732479" w:rsidP="00170CCF">
            <w:pPr>
              <w:pStyle w:val="Normal6a"/>
            </w:pPr>
            <w:r w:rsidRPr="00D4359D">
              <w:lastRenderedPageBreak/>
              <w:t>8.</w:t>
            </w:r>
            <w:r w:rsidRPr="00D4359D">
              <w:tab/>
              <w:t>betont, dass</w:t>
            </w:r>
            <w:r w:rsidRPr="00D4359D">
              <w:rPr>
                <w:b/>
                <w:i/>
              </w:rPr>
              <w:t xml:space="preserve"> bei</w:t>
            </w:r>
            <w:r w:rsidRPr="00D4359D">
              <w:t xml:space="preserve"> Diagnosemethoden und Behandlungen aufgrund der systematischen Unterfinanzierung und des Mangels an Forschung nach wie vor Männer</w:t>
            </w:r>
            <w:r w:rsidRPr="00D4359D">
              <w:rPr>
                <w:b/>
                <w:i/>
              </w:rPr>
              <w:t xml:space="preserve"> als Norm gelten</w:t>
            </w:r>
            <w:r w:rsidRPr="00D4359D">
              <w:t>, weshalb die Behandlung von Frauen</w:t>
            </w:r>
            <w:r w:rsidRPr="00D4359D">
              <w:rPr>
                <w:b/>
                <w:i/>
              </w:rPr>
              <w:t>,</w:t>
            </w:r>
            <w:r w:rsidRPr="00D4359D">
              <w:t xml:space="preserve"> Transgender-Personen</w:t>
            </w:r>
            <w:r w:rsidRPr="00D4359D">
              <w:rPr>
                <w:b/>
                <w:i/>
              </w:rPr>
              <w:t xml:space="preserve"> und nichtbinären Personen</w:t>
            </w:r>
            <w:r w:rsidRPr="00D4359D">
              <w:t xml:space="preserve"> minderwertig und mit mehr Risiken </w:t>
            </w:r>
            <w:r w:rsidRPr="00D4359D">
              <w:lastRenderedPageBreak/>
              <w:t>verbunden sein kann</w:t>
            </w:r>
            <w:r w:rsidRPr="00D4359D">
              <w:rPr>
                <w:b/>
                <w:i/>
              </w:rPr>
              <w:t>, indem für die Schmerzen und Symptome von Frauen verzögerte Diagnosen gestellt werden</w:t>
            </w:r>
            <w:r w:rsidRPr="00D4359D">
              <w:t>;</w:t>
            </w:r>
          </w:p>
        </w:tc>
      </w:tr>
    </w:tbl>
    <w:p w14:paraId="08E89540"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DB2613C" w14:textId="77777777" w:rsidR="00732479" w:rsidRPr="00D4359D" w:rsidRDefault="00732479" w:rsidP="00732479">
      <w:r w:rsidRPr="00D4359D">
        <w:rPr>
          <w:rStyle w:val="HideTWBExt"/>
        </w:rPr>
        <w:t>&lt;/Amend&gt;</w:t>
      </w:r>
    </w:p>
    <w:p w14:paraId="0A9D020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308</w:t>
      </w:r>
      <w:r w:rsidRPr="00D4359D">
        <w:rPr>
          <w:rStyle w:val="HideTWBExt"/>
        </w:rPr>
        <w:t>&lt;/NumAm&gt;</w:t>
      </w:r>
    </w:p>
    <w:p w14:paraId="44636EDB"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35A096C2" w14:textId="77777777" w:rsidR="00732479" w:rsidRPr="00D4359D" w:rsidRDefault="00732479" w:rsidP="00732479">
      <w:pPr>
        <w:pStyle w:val="NormalBold"/>
      </w:pPr>
      <w:r w:rsidRPr="00D4359D">
        <w:rPr>
          <w:rStyle w:val="HideTWBExt"/>
          <w:b w:val="0"/>
        </w:rPr>
        <w:t>&lt;/RepeatBlock-By&gt;</w:t>
      </w:r>
    </w:p>
    <w:p w14:paraId="6CC46A1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626D77C" w14:textId="77777777" w:rsidR="00732479" w:rsidRPr="00D4359D" w:rsidRDefault="00732479" w:rsidP="00732479">
      <w:pPr>
        <w:pStyle w:val="NormalBold"/>
      </w:pPr>
      <w:r w:rsidRPr="00D4359D">
        <w:rPr>
          <w:rStyle w:val="HideTWBExt"/>
        </w:rPr>
        <w:t>&lt;Article&gt;</w:t>
      </w:r>
      <w:r w:rsidRPr="00D4359D">
        <w:t>Ziffer 8</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BF38672" w14:textId="77777777" w:rsidTr="00170CCF">
        <w:trPr>
          <w:trHeight w:hRule="exact" w:val="240"/>
          <w:jc w:val="center"/>
        </w:trPr>
        <w:tc>
          <w:tcPr>
            <w:tcW w:w="9752" w:type="dxa"/>
            <w:gridSpan w:val="2"/>
            <w:tcBorders>
              <w:top w:val="nil"/>
              <w:left w:val="nil"/>
              <w:bottom w:val="nil"/>
              <w:right w:val="nil"/>
            </w:tcBorders>
          </w:tcPr>
          <w:p w14:paraId="5B2595E0" w14:textId="77777777" w:rsidR="00732479" w:rsidRPr="00D4359D" w:rsidRDefault="00732479" w:rsidP="00170CCF"/>
        </w:tc>
      </w:tr>
      <w:tr w:rsidR="00732479" w:rsidRPr="00D4359D" w14:paraId="3EDAD110" w14:textId="77777777" w:rsidTr="00170CCF">
        <w:trPr>
          <w:trHeight w:val="240"/>
          <w:jc w:val="center"/>
        </w:trPr>
        <w:tc>
          <w:tcPr>
            <w:tcW w:w="4876" w:type="dxa"/>
            <w:tcBorders>
              <w:top w:val="nil"/>
              <w:left w:val="nil"/>
              <w:bottom w:val="nil"/>
              <w:right w:val="nil"/>
            </w:tcBorders>
          </w:tcPr>
          <w:p w14:paraId="5879959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B6D657A" w14:textId="77777777" w:rsidR="00732479" w:rsidRPr="00D4359D" w:rsidRDefault="00732479" w:rsidP="00170CCF">
            <w:pPr>
              <w:pStyle w:val="AmColumnHeading"/>
            </w:pPr>
            <w:r w:rsidRPr="00D4359D">
              <w:t>Geänderter Text</w:t>
            </w:r>
          </w:p>
        </w:tc>
      </w:tr>
      <w:tr w:rsidR="00732479" w:rsidRPr="00D4359D" w14:paraId="1FDD9DCD" w14:textId="77777777" w:rsidTr="00170CCF">
        <w:trPr>
          <w:jc w:val="center"/>
        </w:trPr>
        <w:tc>
          <w:tcPr>
            <w:tcW w:w="4876" w:type="dxa"/>
            <w:tcBorders>
              <w:top w:val="nil"/>
              <w:left w:val="nil"/>
              <w:bottom w:val="nil"/>
              <w:right w:val="nil"/>
            </w:tcBorders>
          </w:tcPr>
          <w:p w14:paraId="6B93212F" w14:textId="77777777" w:rsidR="00732479" w:rsidRPr="00D4359D" w:rsidRDefault="00732479" w:rsidP="00170CCF">
            <w:pPr>
              <w:pStyle w:val="Normal6a"/>
            </w:pPr>
            <w:r w:rsidRPr="00D4359D">
              <w:t>8.</w:t>
            </w:r>
            <w:r w:rsidRPr="00D4359D">
              <w:tab/>
              <w:t xml:space="preserve">betont, dass Diagnosemethoden und Behandlungen </w:t>
            </w:r>
            <w:r w:rsidRPr="00D4359D">
              <w:rPr>
                <w:b/>
                <w:i/>
              </w:rPr>
              <w:t>aufgrund der systematischen Unterfinanzierung und des Mangels an Forschung</w:t>
            </w:r>
            <w:r w:rsidRPr="00D4359D">
              <w:t xml:space="preserve"> nach wie vor </w:t>
            </w:r>
            <w:r w:rsidRPr="00D4359D">
              <w:rPr>
                <w:b/>
                <w:i/>
              </w:rPr>
              <w:t>auf Männer ausgerichtet sind</w:t>
            </w:r>
            <w:r w:rsidRPr="00D4359D">
              <w:t xml:space="preserve">, weshalb die Behandlung von Frauen </w:t>
            </w:r>
            <w:r w:rsidRPr="00D4359D">
              <w:rPr>
                <w:b/>
                <w:i/>
              </w:rPr>
              <w:t>und Transgender-Personen</w:t>
            </w:r>
            <w:r w:rsidRPr="00D4359D">
              <w:t xml:space="preserve"> minderwertig und mit mehr Risiken verbunden sein kann;</w:t>
            </w:r>
          </w:p>
        </w:tc>
        <w:tc>
          <w:tcPr>
            <w:tcW w:w="4876" w:type="dxa"/>
            <w:tcBorders>
              <w:top w:val="nil"/>
              <w:left w:val="nil"/>
              <w:bottom w:val="nil"/>
              <w:right w:val="nil"/>
            </w:tcBorders>
          </w:tcPr>
          <w:p w14:paraId="066D0821" w14:textId="77777777" w:rsidR="00732479" w:rsidRPr="00D4359D" w:rsidRDefault="00732479" w:rsidP="00170CCF">
            <w:pPr>
              <w:pStyle w:val="Normal6a"/>
            </w:pPr>
            <w:r w:rsidRPr="00D4359D">
              <w:t>8.</w:t>
            </w:r>
            <w:r w:rsidRPr="00D4359D">
              <w:tab/>
              <w:t xml:space="preserve">betont, dass Diagnosemethoden und Behandlungen nach wie vor </w:t>
            </w:r>
            <w:r w:rsidRPr="00D4359D">
              <w:rPr>
                <w:b/>
                <w:i/>
              </w:rPr>
              <w:t>zu einem großen Teil ohne Berücksichtigung der besonderen Merkmale von Frauen entwickelt werden</w:t>
            </w:r>
            <w:r w:rsidRPr="00D4359D">
              <w:t>, weshalb die Behandlung von Frauen minderwertig und mit mehr Risiken verbunden sein kann;</w:t>
            </w:r>
          </w:p>
        </w:tc>
      </w:tr>
    </w:tbl>
    <w:p w14:paraId="13FB83B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32F8A679" w14:textId="77777777" w:rsidR="00732479" w:rsidRPr="00D4359D" w:rsidRDefault="00732479" w:rsidP="00732479">
      <w:r w:rsidRPr="00D4359D">
        <w:rPr>
          <w:rStyle w:val="HideTWBExt"/>
        </w:rPr>
        <w:t>&lt;/Amend&gt;</w:t>
      </w:r>
    </w:p>
    <w:p w14:paraId="07E7837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309</w:t>
      </w:r>
      <w:r w:rsidRPr="00D4359D">
        <w:rPr>
          <w:rStyle w:val="HideTWBExt"/>
        </w:rPr>
        <w:t>&lt;/NumAm&gt;</w:t>
      </w:r>
    </w:p>
    <w:p w14:paraId="57AB9378"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6C454C9D" w14:textId="77777777" w:rsidR="00732479" w:rsidRPr="00D4359D" w:rsidRDefault="00732479" w:rsidP="00732479">
      <w:pPr>
        <w:pStyle w:val="NormalBold"/>
      </w:pPr>
      <w:r w:rsidRPr="00D4359D">
        <w:rPr>
          <w:rStyle w:val="HideTWBExt"/>
          <w:b w:val="0"/>
        </w:rPr>
        <w:t>&lt;/RepeatBlock-By&gt;</w:t>
      </w:r>
    </w:p>
    <w:p w14:paraId="3999241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3094B8F" w14:textId="77777777" w:rsidR="00732479" w:rsidRPr="00D4359D" w:rsidRDefault="00732479" w:rsidP="00732479">
      <w:pPr>
        <w:pStyle w:val="NormalBold"/>
      </w:pPr>
      <w:r w:rsidRPr="00D4359D">
        <w:rPr>
          <w:rStyle w:val="HideTWBExt"/>
        </w:rPr>
        <w:t>&lt;Article&gt;</w:t>
      </w:r>
      <w:r w:rsidRPr="00D4359D">
        <w:t>Ziffer 8</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1CDD9CF" w14:textId="77777777" w:rsidTr="00170CCF">
        <w:trPr>
          <w:trHeight w:hRule="exact" w:val="240"/>
          <w:jc w:val="center"/>
        </w:trPr>
        <w:tc>
          <w:tcPr>
            <w:tcW w:w="9752" w:type="dxa"/>
            <w:gridSpan w:val="2"/>
            <w:tcBorders>
              <w:top w:val="nil"/>
              <w:left w:val="nil"/>
              <w:bottom w:val="nil"/>
              <w:right w:val="nil"/>
            </w:tcBorders>
          </w:tcPr>
          <w:p w14:paraId="56A48D4E" w14:textId="77777777" w:rsidR="00732479" w:rsidRPr="00D4359D" w:rsidRDefault="00732479" w:rsidP="00170CCF"/>
        </w:tc>
      </w:tr>
      <w:tr w:rsidR="00732479" w:rsidRPr="00D4359D" w14:paraId="7DCAE7B7" w14:textId="77777777" w:rsidTr="00170CCF">
        <w:trPr>
          <w:trHeight w:val="240"/>
          <w:jc w:val="center"/>
        </w:trPr>
        <w:tc>
          <w:tcPr>
            <w:tcW w:w="4876" w:type="dxa"/>
            <w:tcBorders>
              <w:top w:val="nil"/>
              <w:left w:val="nil"/>
              <w:bottom w:val="nil"/>
              <w:right w:val="nil"/>
            </w:tcBorders>
          </w:tcPr>
          <w:p w14:paraId="51297FF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01EEF30" w14:textId="77777777" w:rsidR="00732479" w:rsidRPr="00D4359D" w:rsidRDefault="00732479" w:rsidP="00170CCF">
            <w:pPr>
              <w:pStyle w:val="AmColumnHeading"/>
            </w:pPr>
            <w:r w:rsidRPr="00D4359D">
              <w:t>Geänderter Text</w:t>
            </w:r>
          </w:p>
        </w:tc>
      </w:tr>
      <w:tr w:rsidR="00732479" w:rsidRPr="00D4359D" w14:paraId="70DF849C" w14:textId="77777777" w:rsidTr="00170CCF">
        <w:trPr>
          <w:jc w:val="center"/>
        </w:trPr>
        <w:tc>
          <w:tcPr>
            <w:tcW w:w="4876" w:type="dxa"/>
            <w:tcBorders>
              <w:top w:val="nil"/>
              <w:left w:val="nil"/>
              <w:bottom w:val="nil"/>
              <w:right w:val="nil"/>
            </w:tcBorders>
          </w:tcPr>
          <w:p w14:paraId="6C284B2B" w14:textId="77777777" w:rsidR="00732479" w:rsidRPr="00D4359D" w:rsidRDefault="00732479" w:rsidP="00170CCF">
            <w:pPr>
              <w:pStyle w:val="Normal6a"/>
            </w:pPr>
            <w:r w:rsidRPr="00D4359D">
              <w:t>8.</w:t>
            </w:r>
            <w:r w:rsidRPr="00D4359D">
              <w:tab/>
              <w:t>betont, dass Diagnosemethoden und Behandlungen aufgrund der systematischen Unterfinanzierung und des Mangels an Forschung nach wie vor auf Männer ausgerichtet sind, weshalb die Behandlung von Frauen</w:t>
            </w:r>
            <w:r w:rsidRPr="00D4359D">
              <w:rPr>
                <w:b/>
                <w:i/>
              </w:rPr>
              <w:t xml:space="preserve"> und Transgender-Personen</w:t>
            </w:r>
            <w:r w:rsidRPr="00D4359D">
              <w:t xml:space="preserve"> minderwertig und mit mehr Risiken verbunden sein kann;</w:t>
            </w:r>
          </w:p>
        </w:tc>
        <w:tc>
          <w:tcPr>
            <w:tcW w:w="4876" w:type="dxa"/>
            <w:tcBorders>
              <w:top w:val="nil"/>
              <w:left w:val="nil"/>
              <w:bottom w:val="nil"/>
              <w:right w:val="nil"/>
            </w:tcBorders>
          </w:tcPr>
          <w:p w14:paraId="60D89BD8" w14:textId="77777777" w:rsidR="00732479" w:rsidRPr="00D4359D" w:rsidRDefault="00732479" w:rsidP="00170CCF">
            <w:pPr>
              <w:pStyle w:val="Normal6a"/>
            </w:pPr>
            <w:r w:rsidRPr="00D4359D">
              <w:t>8.</w:t>
            </w:r>
            <w:r w:rsidRPr="00D4359D">
              <w:tab/>
              <w:t>betont, dass Diagnosemethoden und Behandlungen aufgrund der systematischen Unterfinanzierung und des Mangels an Forschung nach wie vor auf Männer ausgerichtet sind, weshalb die Behandlung von Frauen minderwertig und mit mehr Risiken verbunden sein kann;</w:t>
            </w:r>
          </w:p>
        </w:tc>
      </w:tr>
    </w:tbl>
    <w:p w14:paraId="49EF380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94538FC" w14:textId="77777777" w:rsidR="00732479" w:rsidRPr="00D4359D" w:rsidRDefault="00732479" w:rsidP="00732479">
      <w:r w:rsidRPr="00D4359D">
        <w:rPr>
          <w:rStyle w:val="HideTWBExt"/>
        </w:rPr>
        <w:lastRenderedPageBreak/>
        <w:t>&lt;/Amend&gt;</w:t>
      </w:r>
    </w:p>
    <w:p w14:paraId="2AEF388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310</w:t>
      </w:r>
      <w:r w:rsidRPr="00D4359D">
        <w:rPr>
          <w:rStyle w:val="HideTWBExt"/>
        </w:rPr>
        <w:t>&lt;/NumAm&gt;</w:t>
      </w:r>
    </w:p>
    <w:p w14:paraId="36576CA1"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w:t>
      </w:r>
      <w:r w:rsidRPr="00D4359D">
        <w:rPr>
          <w:rStyle w:val="HideTWBExt"/>
          <w:b w:val="0"/>
        </w:rPr>
        <w:t>&lt;/Members&gt;</w:t>
      </w:r>
    </w:p>
    <w:p w14:paraId="52EF2611" w14:textId="77777777" w:rsidR="00732479" w:rsidRPr="00D4359D" w:rsidRDefault="00732479" w:rsidP="00732479">
      <w:pPr>
        <w:pStyle w:val="NormalBold"/>
      </w:pPr>
      <w:r w:rsidRPr="00D4359D">
        <w:rPr>
          <w:rStyle w:val="HideTWBExt"/>
          <w:b w:val="0"/>
        </w:rPr>
        <w:t>&lt;/RepeatBlock-By&gt;</w:t>
      </w:r>
    </w:p>
    <w:p w14:paraId="3B94424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1BE768E" w14:textId="77777777" w:rsidR="00732479" w:rsidRPr="00D4359D" w:rsidRDefault="00732479" w:rsidP="00732479">
      <w:pPr>
        <w:pStyle w:val="NormalBold"/>
      </w:pPr>
      <w:r w:rsidRPr="00D4359D">
        <w:rPr>
          <w:rStyle w:val="HideTWBExt"/>
        </w:rPr>
        <w:t>&lt;Article&gt;</w:t>
      </w:r>
      <w:r w:rsidRPr="00D4359D">
        <w:t>Ziffer 8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AA4E634" w14:textId="77777777" w:rsidTr="00170CCF">
        <w:trPr>
          <w:trHeight w:hRule="exact" w:val="240"/>
          <w:jc w:val="center"/>
        </w:trPr>
        <w:tc>
          <w:tcPr>
            <w:tcW w:w="9752" w:type="dxa"/>
            <w:gridSpan w:val="2"/>
            <w:tcBorders>
              <w:top w:val="nil"/>
              <w:left w:val="nil"/>
              <w:bottom w:val="nil"/>
              <w:right w:val="nil"/>
            </w:tcBorders>
          </w:tcPr>
          <w:p w14:paraId="42D6EF3E" w14:textId="77777777" w:rsidR="00732479" w:rsidRPr="00D4359D" w:rsidRDefault="00732479" w:rsidP="00170CCF"/>
        </w:tc>
      </w:tr>
      <w:tr w:rsidR="00732479" w:rsidRPr="00D4359D" w14:paraId="7709F9FB" w14:textId="77777777" w:rsidTr="00170CCF">
        <w:trPr>
          <w:trHeight w:val="240"/>
          <w:jc w:val="center"/>
        </w:trPr>
        <w:tc>
          <w:tcPr>
            <w:tcW w:w="4876" w:type="dxa"/>
            <w:tcBorders>
              <w:top w:val="nil"/>
              <w:left w:val="nil"/>
              <w:bottom w:val="nil"/>
              <w:right w:val="nil"/>
            </w:tcBorders>
          </w:tcPr>
          <w:p w14:paraId="33203A1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660B4EE" w14:textId="77777777" w:rsidR="00732479" w:rsidRPr="00D4359D" w:rsidRDefault="00732479" w:rsidP="00170CCF">
            <w:pPr>
              <w:pStyle w:val="AmColumnHeading"/>
            </w:pPr>
            <w:r w:rsidRPr="00D4359D">
              <w:t>Geänderter Text</w:t>
            </w:r>
          </w:p>
        </w:tc>
      </w:tr>
      <w:tr w:rsidR="00732479" w:rsidRPr="00D4359D" w14:paraId="72F526B7" w14:textId="77777777" w:rsidTr="00170CCF">
        <w:trPr>
          <w:jc w:val="center"/>
        </w:trPr>
        <w:tc>
          <w:tcPr>
            <w:tcW w:w="4876" w:type="dxa"/>
            <w:tcBorders>
              <w:top w:val="nil"/>
              <w:left w:val="nil"/>
              <w:bottom w:val="nil"/>
              <w:right w:val="nil"/>
            </w:tcBorders>
          </w:tcPr>
          <w:p w14:paraId="54C80533" w14:textId="77777777" w:rsidR="00732479" w:rsidRPr="00D4359D" w:rsidRDefault="00732479" w:rsidP="00170CCF">
            <w:pPr>
              <w:pStyle w:val="Normal6a"/>
            </w:pPr>
          </w:p>
        </w:tc>
        <w:tc>
          <w:tcPr>
            <w:tcW w:w="4876" w:type="dxa"/>
            <w:tcBorders>
              <w:top w:val="nil"/>
              <w:left w:val="nil"/>
              <w:bottom w:val="nil"/>
              <w:right w:val="nil"/>
            </w:tcBorders>
          </w:tcPr>
          <w:p w14:paraId="187C487A" w14:textId="77777777" w:rsidR="00732479" w:rsidRPr="00D4359D" w:rsidRDefault="00732479" w:rsidP="00170CCF">
            <w:pPr>
              <w:pStyle w:val="Normal6a"/>
            </w:pPr>
            <w:r w:rsidRPr="00D4359D">
              <w:rPr>
                <w:b/>
                <w:i/>
              </w:rPr>
              <w:t>8a.</w:t>
            </w:r>
            <w:r w:rsidRPr="00D4359D">
              <w:tab/>
            </w:r>
            <w:r w:rsidRPr="00D4359D">
              <w:rPr>
                <w:b/>
                <w:i/>
              </w:rPr>
              <w:t>betont, dass die Konzeption, Prüfung und Bewertung von medizinischen Geräten und Hilfsmitteln, die im Sport eingesetzt werden, noch immer häufig auf anthropometrischen und biomechanischen Parametern von Männern beruhen; betont, dass dadurch ihre Wirksamkeit und Sicherheit für Frauen verringert werden kann, beispielsweise in Bezug auf Stützvorrichtungen für den Bewegungsapparat wie Schienen und orthopädische Hilfsmittel, bei denen Unterschiede in Größe, Gewicht, Körperzusammensetzung und Biomechanik von Frauen nicht angemessen berücksichtigt werden; fordert die Kommission daher auf, auf nach dem biologischen und dem sozialen Geschlecht aufgeschlüsselten Daten basierende Standards für die Gestaltung, Prüfung und Bewertung von Medizinprodukten, die im Sport verwendet werden, zu fördern;</w:t>
            </w:r>
          </w:p>
        </w:tc>
      </w:tr>
    </w:tbl>
    <w:p w14:paraId="41DB35B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1A965DC" w14:textId="77777777" w:rsidR="00732479" w:rsidRPr="00D4359D" w:rsidRDefault="00732479" w:rsidP="00732479">
      <w:r w:rsidRPr="00D4359D">
        <w:rPr>
          <w:rStyle w:val="HideTWBExt"/>
        </w:rPr>
        <w:t>&lt;/Amend&gt;</w:t>
      </w:r>
    </w:p>
    <w:p w14:paraId="7C6A3A9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311</w:t>
      </w:r>
      <w:r w:rsidRPr="00D4359D">
        <w:rPr>
          <w:rStyle w:val="HideTWBExt"/>
        </w:rPr>
        <w:t>&lt;/NumAm&gt;</w:t>
      </w:r>
    </w:p>
    <w:p w14:paraId="1257082E"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2FE18548" w14:textId="77777777" w:rsidR="00732479" w:rsidRPr="00D4359D" w:rsidRDefault="00732479" w:rsidP="00732479">
      <w:pPr>
        <w:pStyle w:val="NormalBold"/>
      </w:pPr>
      <w:r w:rsidRPr="00D4359D">
        <w:rPr>
          <w:rStyle w:val="HideTWBExt"/>
          <w:b w:val="0"/>
        </w:rPr>
        <w:t>&lt;/RepeatBlock-By&gt;</w:t>
      </w:r>
    </w:p>
    <w:p w14:paraId="79C2FA5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809C320" w14:textId="77777777" w:rsidR="00732479" w:rsidRPr="00D4359D" w:rsidRDefault="00732479" w:rsidP="00732479">
      <w:pPr>
        <w:pStyle w:val="NormalBold"/>
      </w:pPr>
      <w:r w:rsidRPr="00D4359D">
        <w:rPr>
          <w:rStyle w:val="HideTWBExt"/>
        </w:rPr>
        <w:t>&lt;Article&gt;</w:t>
      </w:r>
      <w:r w:rsidRPr="00D4359D">
        <w:t>Ziffer 8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2BD5AD9" w14:textId="77777777" w:rsidTr="00170CCF">
        <w:trPr>
          <w:trHeight w:hRule="exact" w:val="240"/>
          <w:jc w:val="center"/>
        </w:trPr>
        <w:tc>
          <w:tcPr>
            <w:tcW w:w="9752" w:type="dxa"/>
            <w:gridSpan w:val="2"/>
            <w:tcBorders>
              <w:top w:val="nil"/>
              <w:left w:val="nil"/>
              <w:bottom w:val="nil"/>
              <w:right w:val="nil"/>
            </w:tcBorders>
          </w:tcPr>
          <w:p w14:paraId="398F8A67" w14:textId="77777777" w:rsidR="00732479" w:rsidRPr="00D4359D" w:rsidRDefault="00732479" w:rsidP="00170CCF"/>
        </w:tc>
      </w:tr>
      <w:tr w:rsidR="00732479" w:rsidRPr="00D4359D" w14:paraId="1CC9477C" w14:textId="77777777" w:rsidTr="00170CCF">
        <w:trPr>
          <w:trHeight w:val="240"/>
          <w:jc w:val="center"/>
        </w:trPr>
        <w:tc>
          <w:tcPr>
            <w:tcW w:w="4876" w:type="dxa"/>
            <w:tcBorders>
              <w:top w:val="nil"/>
              <w:left w:val="nil"/>
              <w:bottom w:val="nil"/>
              <w:right w:val="nil"/>
            </w:tcBorders>
          </w:tcPr>
          <w:p w14:paraId="455310F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EBEE7A4" w14:textId="77777777" w:rsidR="00732479" w:rsidRPr="00D4359D" w:rsidRDefault="00732479" w:rsidP="00170CCF">
            <w:pPr>
              <w:pStyle w:val="AmColumnHeading"/>
            </w:pPr>
            <w:r w:rsidRPr="00D4359D">
              <w:t>Geänderter Text</w:t>
            </w:r>
          </w:p>
        </w:tc>
      </w:tr>
      <w:tr w:rsidR="00732479" w:rsidRPr="00D4359D" w14:paraId="2E01BFF1" w14:textId="77777777" w:rsidTr="00170CCF">
        <w:trPr>
          <w:jc w:val="center"/>
        </w:trPr>
        <w:tc>
          <w:tcPr>
            <w:tcW w:w="4876" w:type="dxa"/>
            <w:tcBorders>
              <w:top w:val="nil"/>
              <w:left w:val="nil"/>
              <w:bottom w:val="nil"/>
              <w:right w:val="nil"/>
            </w:tcBorders>
          </w:tcPr>
          <w:p w14:paraId="70C82FC5" w14:textId="77777777" w:rsidR="00732479" w:rsidRPr="00D4359D" w:rsidRDefault="00732479" w:rsidP="00170CCF">
            <w:pPr>
              <w:pStyle w:val="Normal6a"/>
            </w:pPr>
          </w:p>
        </w:tc>
        <w:tc>
          <w:tcPr>
            <w:tcW w:w="4876" w:type="dxa"/>
            <w:tcBorders>
              <w:top w:val="nil"/>
              <w:left w:val="nil"/>
              <w:bottom w:val="nil"/>
              <w:right w:val="nil"/>
            </w:tcBorders>
          </w:tcPr>
          <w:p w14:paraId="4ADD7C98" w14:textId="77777777" w:rsidR="00732479" w:rsidRPr="00D4359D" w:rsidRDefault="00732479" w:rsidP="00170CCF">
            <w:pPr>
              <w:pStyle w:val="Normal6a"/>
            </w:pPr>
            <w:r w:rsidRPr="00D4359D">
              <w:rPr>
                <w:b/>
                <w:i/>
              </w:rPr>
              <w:t>8a.</w:t>
            </w:r>
            <w:r w:rsidRPr="00D4359D">
              <w:tab/>
            </w:r>
            <w:r w:rsidRPr="00D4359D">
              <w:rPr>
                <w:b/>
                <w:i/>
              </w:rPr>
              <w:t xml:space="preserve">fordert die Union und die </w:t>
            </w:r>
            <w:r w:rsidRPr="00D4359D">
              <w:rPr>
                <w:b/>
                <w:i/>
              </w:rPr>
              <w:lastRenderedPageBreak/>
              <w:t>Mitgliedstaaten auf, für einen gleichberechtigten Zugang aller zu erschwinglicher, hochwertiger und geschlechtergerechter Gesundheitsversorgung zu sorgen, unabhängig von Alter, Behinderung, sozioökonomischem Status, Migrationshintergrund, sexueller Orientierung oder Geschlechtsidentität; betont, dass die bestehenden Hindernisse beseitigt werden müssen, mit denen Frauen in all ihrer Vielfalt beim Zugang zu rechtzeitiger Diagnose und Behandlung konfrontiert sind, einschließlich finanzieller, geografischer und kultureller Hindernisse;</w:t>
            </w:r>
          </w:p>
        </w:tc>
      </w:tr>
    </w:tbl>
    <w:p w14:paraId="142D4989"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86ABD1A" w14:textId="77777777" w:rsidR="00732479" w:rsidRPr="00D4359D" w:rsidRDefault="00732479" w:rsidP="00732479">
      <w:r w:rsidRPr="00D4359D">
        <w:rPr>
          <w:rStyle w:val="HideTWBExt"/>
        </w:rPr>
        <w:t>&lt;/Amend&gt;</w:t>
      </w:r>
    </w:p>
    <w:p w14:paraId="30D8BF5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312</w:t>
      </w:r>
      <w:r w:rsidRPr="00D4359D">
        <w:rPr>
          <w:rStyle w:val="HideTWBExt"/>
        </w:rPr>
        <w:t>&lt;/NumAm&gt;</w:t>
      </w:r>
    </w:p>
    <w:p w14:paraId="0630D96D"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1B11F142" w14:textId="77777777" w:rsidR="00732479" w:rsidRPr="00D4359D" w:rsidRDefault="00732479" w:rsidP="00732479">
      <w:pPr>
        <w:pStyle w:val="NormalBold"/>
      </w:pPr>
      <w:r w:rsidRPr="00D4359D">
        <w:rPr>
          <w:rStyle w:val="HideTWBExt"/>
          <w:b w:val="0"/>
        </w:rPr>
        <w:t>&lt;/RepeatBlock-By&gt;</w:t>
      </w:r>
    </w:p>
    <w:p w14:paraId="1A612F7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D66D4CE" w14:textId="77777777" w:rsidR="00732479" w:rsidRPr="00D4359D" w:rsidRDefault="00732479" w:rsidP="00732479">
      <w:pPr>
        <w:pStyle w:val="NormalBold"/>
      </w:pPr>
      <w:r w:rsidRPr="00D4359D">
        <w:rPr>
          <w:rStyle w:val="HideTWBExt"/>
        </w:rPr>
        <w:t>&lt;Article&gt;</w:t>
      </w:r>
      <w:r w:rsidRPr="00D4359D">
        <w:t>Ziffer 8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EFB9FAD" w14:textId="77777777" w:rsidTr="00170CCF">
        <w:trPr>
          <w:trHeight w:hRule="exact" w:val="240"/>
          <w:jc w:val="center"/>
        </w:trPr>
        <w:tc>
          <w:tcPr>
            <w:tcW w:w="9752" w:type="dxa"/>
            <w:gridSpan w:val="2"/>
            <w:tcBorders>
              <w:top w:val="nil"/>
              <w:left w:val="nil"/>
              <w:bottom w:val="nil"/>
              <w:right w:val="nil"/>
            </w:tcBorders>
          </w:tcPr>
          <w:p w14:paraId="0CFE9DE2" w14:textId="77777777" w:rsidR="00732479" w:rsidRPr="00D4359D" w:rsidRDefault="00732479" w:rsidP="00170CCF"/>
        </w:tc>
      </w:tr>
      <w:tr w:rsidR="00732479" w:rsidRPr="00D4359D" w14:paraId="3A1C2E48" w14:textId="77777777" w:rsidTr="00170CCF">
        <w:trPr>
          <w:trHeight w:val="240"/>
          <w:jc w:val="center"/>
        </w:trPr>
        <w:tc>
          <w:tcPr>
            <w:tcW w:w="4876" w:type="dxa"/>
            <w:tcBorders>
              <w:top w:val="nil"/>
              <w:left w:val="nil"/>
              <w:bottom w:val="nil"/>
              <w:right w:val="nil"/>
            </w:tcBorders>
          </w:tcPr>
          <w:p w14:paraId="362968A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DA04FA4" w14:textId="77777777" w:rsidR="00732479" w:rsidRPr="00D4359D" w:rsidRDefault="00732479" w:rsidP="00170CCF">
            <w:pPr>
              <w:pStyle w:val="AmColumnHeading"/>
            </w:pPr>
            <w:r w:rsidRPr="00D4359D">
              <w:t>Geänderter Text</w:t>
            </w:r>
          </w:p>
        </w:tc>
      </w:tr>
      <w:tr w:rsidR="00732479" w:rsidRPr="00D4359D" w14:paraId="10646B34" w14:textId="77777777" w:rsidTr="00170CCF">
        <w:trPr>
          <w:jc w:val="center"/>
        </w:trPr>
        <w:tc>
          <w:tcPr>
            <w:tcW w:w="4876" w:type="dxa"/>
            <w:tcBorders>
              <w:top w:val="nil"/>
              <w:left w:val="nil"/>
              <w:bottom w:val="nil"/>
              <w:right w:val="nil"/>
            </w:tcBorders>
          </w:tcPr>
          <w:p w14:paraId="6628429E" w14:textId="77777777" w:rsidR="00732479" w:rsidRPr="00D4359D" w:rsidRDefault="00732479" w:rsidP="00170CCF">
            <w:pPr>
              <w:pStyle w:val="Normal6a"/>
            </w:pPr>
          </w:p>
        </w:tc>
        <w:tc>
          <w:tcPr>
            <w:tcW w:w="4876" w:type="dxa"/>
            <w:tcBorders>
              <w:top w:val="nil"/>
              <w:left w:val="nil"/>
              <w:bottom w:val="nil"/>
              <w:right w:val="nil"/>
            </w:tcBorders>
          </w:tcPr>
          <w:p w14:paraId="319085A9" w14:textId="77777777" w:rsidR="00732479" w:rsidRPr="00D4359D" w:rsidRDefault="00732479" w:rsidP="00170CCF">
            <w:pPr>
              <w:pStyle w:val="Normal6a"/>
            </w:pPr>
            <w:r w:rsidRPr="00D4359D">
              <w:rPr>
                <w:b/>
                <w:i/>
              </w:rPr>
              <w:t>8a.</w:t>
            </w:r>
            <w:r w:rsidRPr="00D4359D">
              <w:tab/>
            </w:r>
            <w:r w:rsidRPr="00D4359D">
              <w:rPr>
                <w:b/>
                <w:i/>
              </w:rPr>
              <w:t>betont, dass präventionsorientierte gesundheitspolitische Maßnahmen insbesondere Frauen zugutekommen, indem sie die langfristigen Gesundheitskosten senken und eine höhere Erwerbsbeteiligung ermöglichen, wodurch die öffentlichen Finanzen und die wirtschaftliche Nachhaltigkeit gestärkt werden;</w:t>
            </w:r>
          </w:p>
        </w:tc>
      </w:tr>
    </w:tbl>
    <w:p w14:paraId="77717650"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6D4E5C1" w14:textId="77777777" w:rsidR="00732479" w:rsidRPr="00D4359D" w:rsidRDefault="00732479" w:rsidP="00732479">
      <w:r w:rsidRPr="00D4359D">
        <w:rPr>
          <w:rStyle w:val="HideTWBExt"/>
        </w:rPr>
        <w:t>&lt;/Amend&gt;</w:t>
      </w:r>
    </w:p>
    <w:p w14:paraId="1719508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313</w:t>
      </w:r>
      <w:r w:rsidRPr="00D4359D">
        <w:rPr>
          <w:rStyle w:val="HideTWBExt"/>
        </w:rPr>
        <w:t>&lt;/NumAm&gt;</w:t>
      </w:r>
    </w:p>
    <w:p w14:paraId="4133C72D"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7A6CEBA6" w14:textId="77777777" w:rsidR="00732479" w:rsidRPr="00D4359D" w:rsidRDefault="00732479" w:rsidP="00732479">
      <w:pPr>
        <w:pStyle w:val="NormalBold"/>
      </w:pPr>
      <w:r w:rsidRPr="00D4359D">
        <w:rPr>
          <w:rStyle w:val="HideTWBExt"/>
          <w:b w:val="0"/>
        </w:rPr>
        <w:t>&lt;/RepeatBlock-By&gt;</w:t>
      </w:r>
    </w:p>
    <w:p w14:paraId="3F994B7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6F21B47" w14:textId="77777777" w:rsidR="00732479" w:rsidRPr="00D4359D" w:rsidRDefault="00732479" w:rsidP="00732479">
      <w:pPr>
        <w:pStyle w:val="NormalBold"/>
      </w:pPr>
      <w:r w:rsidRPr="00D4359D">
        <w:rPr>
          <w:rStyle w:val="HideTWBExt"/>
        </w:rPr>
        <w:lastRenderedPageBreak/>
        <w:t>&lt;Article&gt;</w:t>
      </w:r>
      <w:r w:rsidRPr="00D4359D">
        <w:t>Ziffer 8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BE7939F" w14:textId="77777777" w:rsidTr="00170CCF">
        <w:trPr>
          <w:trHeight w:hRule="exact" w:val="240"/>
          <w:jc w:val="center"/>
        </w:trPr>
        <w:tc>
          <w:tcPr>
            <w:tcW w:w="9752" w:type="dxa"/>
            <w:gridSpan w:val="2"/>
            <w:tcBorders>
              <w:top w:val="nil"/>
              <w:left w:val="nil"/>
              <w:bottom w:val="nil"/>
              <w:right w:val="nil"/>
            </w:tcBorders>
          </w:tcPr>
          <w:p w14:paraId="410D7252" w14:textId="77777777" w:rsidR="00732479" w:rsidRPr="00D4359D" w:rsidRDefault="00732479" w:rsidP="00170CCF"/>
        </w:tc>
      </w:tr>
      <w:tr w:rsidR="00732479" w:rsidRPr="00D4359D" w14:paraId="37E4D7F8" w14:textId="77777777" w:rsidTr="00170CCF">
        <w:trPr>
          <w:trHeight w:val="240"/>
          <w:jc w:val="center"/>
        </w:trPr>
        <w:tc>
          <w:tcPr>
            <w:tcW w:w="4876" w:type="dxa"/>
            <w:tcBorders>
              <w:top w:val="nil"/>
              <w:left w:val="nil"/>
              <w:bottom w:val="nil"/>
              <w:right w:val="nil"/>
            </w:tcBorders>
          </w:tcPr>
          <w:p w14:paraId="3E1720D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852B48A" w14:textId="77777777" w:rsidR="00732479" w:rsidRPr="00D4359D" w:rsidRDefault="00732479" w:rsidP="00170CCF">
            <w:pPr>
              <w:pStyle w:val="AmColumnHeading"/>
            </w:pPr>
            <w:r w:rsidRPr="00D4359D">
              <w:t>Geänderter Text</w:t>
            </w:r>
          </w:p>
        </w:tc>
      </w:tr>
      <w:tr w:rsidR="00732479" w:rsidRPr="00D4359D" w14:paraId="7FA3B952" w14:textId="77777777" w:rsidTr="00170CCF">
        <w:trPr>
          <w:jc w:val="center"/>
        </w:trPr>
        <w:tc>
          <w:tcPr>
            <w:tcW w:w="4876" w:type="dxa"/>
            <w:tcBorders>
              <w:top w:val="nil"/>
              <w:left w:val="nil"/>
              <w:bottom w:val="nil"/>
              <w:right w:val="nil"/>
            </w:tcBorders>
          </w:tcPr>
          <w:p w14:paraId="613E03A8" w14:textId="77777777" w:rsidR="00732479" w:rsidRPr="00D4359D" w:rsidRDefault="00732479" w:rsidP="00170CCF">
            <w:pPr>
              <w:pStyle w:val="Normal6a"/>
            </w:pPr>
          </w:p>
        </w:tc>
        <w:tc>
          <w:tcPr>
            <w:tcW w:w="4876" w:type="dxa"/>
            <w:tcBorders>
              <w:top w:val="nil"/>
              <w:left w:val="nil"/>
              <w:bottom w:val="nil"/>
              <w:right w:val="nil"/>
            </w:tcBorders>
          </w:tcPr>
          <w:p w14:paraId="231F3793" w14:textId="77777777" w:rsidR="00732479" w:rsidRPr="00D4359D" w:rsidRDefault="00732479" w:rsidP="00170CCF">
            <w:pPr>
              <w:pStyle w:val="Normal6a"/>
            </w:pPr>
            <w:r w:rsidRPr="00D4359D">
              <w:rPr>
                <w:b/>
                <w:i/>
              </w:rPr>
              <w:t>8b.</w:t>
            </w:r>
            <w:r w:rsidRPr="00D4359D">
              <w:tab/>
            </w:r>
            <w:r w:rsidRPr="00D4359D">
              <w:rPr>
                <w:b/>
                <w:i/>
              </w:rPr>
              <w:t>fordert die Kommission und die Mitgliedstaaten auf, unionsweit ehrgeizige Ziele für einen gleichberechtigten Zugang zu hochwertigen Vorsorgeuntersuchungen für Krebs und anderen relevante Krankheiten wie Osteoporose anzustreben; betont, dass umfassende und geschlechtersensible Vorsorgeprogramme für Brustkrebs, Gebärmutterhalskrebs, Prostatakrebs, Darmkrebs, Hautkrebs und Lungenkrebs, die in Europa nach wie vor zu den häufigsten und am besten zu vermeidenden Krebserkrankungen gehören, von großer Bedeutung sind;</w:t>
            </w:r>
          </w:p>
        </w:tc>
      </w:tr>
    </w:tbl>
    <w:p w14:paraId="4709847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32B7E81" w14:textId="77777777" w:rsidR="00732479" w:rsidRPr="00D4359D" w:rsidRDefault="00732479" w:rsidP="00732479">
      <w:r w:rsidRPr="00D4359D">
        <w:rPr>
          <w:rStyle w:val="HideTWBExt"/>
        </w:rPr>
        <w:t>&lt;/Amend&gt;</w:t>
      </w:r>
    </w:p>
    <w:p w14:paraId="59442AA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314</w:t>
      </w:r>
      <w:r w:rsidRPr="00D4359D">
        <w:rPr>
          <w:rStyle w:val="HideTWBExt"/>
        </w:rPr>
        <w:t>&lt;/NumAm&gt;</w:t>
      </w:r>
    </w:p>
    <w:p w14:paraId="27264741"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02884DA0" w14:textId="77777777" w:rsidR="00732479" w:rsidRPr="00D4359D" w:rsidRDefault="00732479" w:rsidP="00732479">
      <w:pPr>
        <w:pStyle w:val="NormalBold"/>
      </w:pPr>
      <w:r w:rsidRPr="00D4359D">
        <w:rPr>
          <w:rStyle w:val="HideTWBExt"/>
          <w:b w:val="0"/>
        </w:rPr>
        <w:t>&lt;/RepeatBlock-By&gt;</w:t>
      </w:r>
    </w:p>
    <w:p w14:paraId="4216B1C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BAE8059" w14:textId="77777777" w:rsidR="00732479" w:rsidRPr="00D4359D" w:rsidRDefault="00732479" w:rsidP="00732479">
      <w:pPr>
        <w:pStyle w:val="NormalBold"/>
      </w:pPr>
      <w:r w:rsidRPr="00D4359D">
        <w:rPr>
          <w:rStyle w:val="HideTWBExt"/>
        </w:rPr>
        <w:t>&lt;Article&gt;</w:t>
      </w:r>
      <w:r w:rsidRPr="00D4359D">
        <w:t>Ziffer 9</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A91F331" w14:textId="77777777" w:rsidTr="00170CCF">
        <w:trPr>
          <w:trHeight w:hRule="exact" w:val="240"/>
          <w:jc w:val="center"/>
        </w:trPr>
        <w:tc>
          <w:tcPr>
            <w:tcW w:w="9752" w:type="dxa"/>
            <w:gridSpan w:val="2"/>
            <w:tcBorders>
              <w:top w:val="nil"/>
              <w:left w:val="nil"/>
              <w:bottom w:val="nil"/>
              <w:right w:val="nil"/>
            </w:tcBorders>
          </w:tcPr>
          <w:p w14:paraId="707EC67F" w14:textId="77777777" w:rsidR="00732479" w:rsidRPr="00D4359D" w:rsidRDefault="00732479" w:rsidP="00170CCF"/>
        </w:tc>
      </w:tr>
      <w:tr w:rsidR="00732479" w:rsidRPr="00D4359D" w14:paraId="54F144AC" w14:textId="77777777" w:rsidTr="00170CCF">
        <w:trPr>
          <w:trHeight w:val="240"/>
          <w:jc w:val="center"/>
        </w:trPr>
        <w:tc>
          <w:tcPr>
            <w:tcW w:w="4876" w:type="dxa"/>
            <w:tcBorders>
              <w:top w:val="nil"/>
              <w:left w:val="nil"/>
              <w:bottom w:val="nil"/>
              <w:right w:val="nil"/>
            </w:tcBorders>
          </w:tcPr>
          <w:p w14:paraId="5C2B7EC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BABB2A6" w14:textId="77777777" w:rsidR="00732479" w:rsidRPr="00D4359D" w:rsidRDefault="00732479" w:rsidP="00170CCF">
            <w:pPr>
              <w:pStyle w:val="AmColumnHeading"/>
            </w:pPr>
            <w:r w:rsidRPr="00D4359D">
              <w:t>Geänderter Text</w:t>
            </w:r>
          </w:p>
        </w:tc>
      </w:tr>
      <w:tr w:rsidR="00732479" w:rsidRPr="00D4359D" w14:paraId="726C8328" w14:textId="77777777" w:rsidTr="00170CCF">
        <w:trPr>
          <w:jc w:val="center"/>
        </w:trPr>
        <w:tc>
          <w:tcPr>
            <w:tcW w:w="4876" w:type="dxa"/>
            <w:tcBorders>
              <w:top w:val="nil"/>
              <w:left w:val="nil"/>
              <w:bottom w:val="nil"/>
              <w:right w:val="nil"/>
            </w:tcBorders>
          </w:tcPr>
          <w:p w14:paraId="46E4676E" w14:textId="77777777" w:rsidR="00732479" w:rsidRPr="00D4359D" w:rsidRDefault="00732479" w:rsidP="00170CCF">
            <w:pPr>
              <w:pStyle w:val="Normal6a"/>
            </w:pPr>
            <w:r w:rsidRPr="00D4359D">
              <w:rPr>
                <w:b/>
                <w:i/>
              </w:rPr>
              <w:t>9.</w:t>
            </w:r>
            <w:r w:rsidRPr="00D4359D">
              <w:tab/>
            </w:r>
            <w:r w:rsidRPr="00D4359D">
              <w:rPr>
                <w:b/>
                <w:i/>
              </w:rPr>
              <w:t>fordert die Angehörigen der Gesundheitsberufe nachdrücklich auf, bei der Behandlung einen Ansatz der Präzisionsmedizin zu verfolgen und alle Maßnahmen zu ergänzen, die ergriffen werden, um Ungleichheit zu verringern und die Investitionen in die medizinische Forschung zu erhöhen; fordert die Mitgliedstaaten auf, Pilotprogramme für eine geschlechtersensible Gesundheitsversorgung einzurichten;</w:t>
            </w:r>
          </w:p>
        </w:tc>
        <w:tc>
          <w:tcPr>
            <w:tcW w:w="4876" w:type="dxa"/>
            <w:tcBorders>
              <w:top w:val="nil"/>
              <w:left w:val="nil"/>
              <w:bottom w:val="nil"/>
              <w:right w:val="nil"/>
            </w:tcBorders>
          </w:tcPr>
          <w:p w14:paraId="4360C4D9" w14:textId="77777777" w:rsidR="00732479" w:rsidRPr="00D4359D" w:rsidRDefault="00732479" w:rsidP="00170CCF">
            <w:pPr>
              <w:pStyle w:val="Normal6a"/>
            </w:pPr>
            <w:r w:rsidRPr="00D4359D">
              <w:rPr>
                <w:b/>
                <w:i/>
              </w:rPr>
              <w:t>gestrichen</w:t>
            </w:r>
          </w:p>
        </w:tc>
      </w:tr>
    </w:tbl>
    <w:p w14:paraId="47F09CE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74C112A0" w14:textId="77777777" w:rsidR="00732479" w:rsidRPr="00D4359D" w:rsidRDefault="00732479" w:rsidP="00732479">
      <w:r w:rsidRPr="00D4359D">
        <w:rPr>
          <w:rStyle w:val="HideTWBExt"/>
        </w:rPr>
        <w:t>&lt;/Amend&gt;</w:t>
      </w:r>
    </w:p>
    <w:p w14:paraId="1AB8EA5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315</w:t>
      </w:r>
      <w:r w:rsidRPr="00D4359D">
        <w:rPr>
          <w:rStyle w:val="HideTWBExt"/>
        </w:rPr>
        <w:t>&lt;/NumAm&gt;</w:t>
      </w:r>
    </w:p>
    <w:p w14:paraId="430354A3" w14:textId="77777777" w:rsidR="00732479" w:rsidRPr="00D4359D" w:rsidRDefault="00732479" w:rsidP="00732479">
      <w:pPr>
        <w:pStyle w:val="NormalBold"/>
      </w:pPr>
      <w:r w:rsidRPr="00D4359D">
        <w:rPr>
          <w:rStyle w:val="HideTWBExt"/>
          <w:b w:val="0"/>
        </w:rPr>
        <w:lastRenderedPageBreak/>
        <w:t>&lt;RepeatBlock-By&gt;&lt;Members&gt;</w:t>
      </w:r>
      <w:r w:rsidRPr="00D4359D">
        <w:t>Diana Iovanovici Şoşoacă</w:t>
      </w:r>
      <w:r w:rsidRPr="00D4359D">
        <w:rPr>
          <w:rStyle w:val="HideTWBExt"/>
          <w:b w:val="0"/>
        </w:rPr>
        <w:t>&lt;/Members&gt;</w:t>
      </w:r>
    </w:p>
    <w:p w14:paraId="71D2D82A" w14:textId="77777777" w:rsidR="00732479" w:rsidRPr="00D4359D" w:rsidRDefault="00732479" w:rsidP="00732479">
      <w:pPr>
        <w:pStyle w:val="NormalBold"/>
      </w:pPr>
      <w:r w:rsidRPr="00D4359D">
        <w:rPr>
          <w:rStyle w:val="HideTWBExt"/>
          <w:b w:val="0"/>
        </w:rPr>
        <w:t>&lt;/RepeatBlock-By&gt;</w:t>
      </w:r>
    </w:p>
    <w:p w14:paraId="40BBB32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BD3B3CE" w14:textId="77777777" w:rsidR="00732479" w:rsidRPr="00D4359D" w:rsidRDefault="00732479" w:rsidP="00732479">
      <w:pPr>
        <w:pStyle w:val="NormalBold"/>
      </w:pPr>
      <w:r w:rsidRPr="00D4359D">
        <w:rPr>
          <w:rStyle w:val="HideTWBExt"/>
        </w:rPr>
        <w:t>&lt;Article&gt;</w:t>
      </w:r>
      <w:r w:rsidRPr="00D4359D">
        <w:t>Ziffer 9</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C185A99" w14:textId="77777777" w:rsidTr="00170CCF">
        <w:trPr>
          <w:trHeight w:hRule="exact" w:val="240"/>
          <w:jc w:val="center"/>
        </w:trPr>
        <w:tc>
          <w:tcPr>
            <w:tcW w:w="9752" w:type="dxa"/>
            <w:gridSpan w:val="2"/>
            <w:tcBorders>
              <w:top w:val="nil"/>
              <w:left w:val="nil"/>
              <w:bottom w:val="nil"/>
              <w:right w:val="nil"/>
            </w:tcBorders>
          </w:tcPr>
          <w:p w14:paraId="03A5D63B" w14:textId="77777777" w:rsidR="00732479" w:rsidRPr="00D4359D" w:rsidRDefault="00732479" w:rsidP="00170CCF"/>
        </w:tc>
      </w:tr>
      <w:tr w:rsidR="00732479" w:rsidRPr="00D4359D" w14:paraId="1A01A002" w14:textId="77777777" w:rsidTr="00170CCF">
        <w:trPr>
          <w:trHeight w:val="240"/>
          <w:jc w:val="center"/>
        </w:trPr>
        <w:tc>
          <w:tcPr>
            <w:tcW w:w="4876" w:type="dxa"/>
            <w:tcBorders>
              <w:top w:val="nil"/>
              <w:left w:val="nil"/>
              <w:bottom w:val="nil"/>
              <w:right w:val="nil"/>
            </w:tcBorders>
          </w:tcPr>
          <w:p w14:paraId="1D5845C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E7A6F03" w14:textId="77777777" w:rsidR="00732479" w:rsidRPr="00D4359D" w:rsidRDefault="00732479" w:rsidP="00170CCF">
            <w:pPr>
              <w:pStyle w:val="AmColumnHeading"/>
            </w:pPr>
            <w:r w:rsidRPr="00D4359D">
              <w:t>Geänderter Text</w:t>
            </w:r>
          </w:p>
        </w:tc>
      </w:tr>
      <w:tr w:rsidR="00732479" w:rsidRPr="00D4359D" w14:paraId="199D9B74" w14:textId="77777777" w:rsidTr="00170CCF">
        <w:trPr>
          <w:jc w:val="center"/>
        </w:trPr>
        <w:tc>
          <w:tcPr>
            <w:tcW w:w="4876" w:type="dxa"/>
            <w:tcBorders>
              <w:top w:val="nil"/>
              <w:left w:val="nil"/>
              <w:bottom w:val="nil"/>
              <w:right w:val="nil"/>
            </w:tcBorders>
          </w:tcPr>
          <w:p w14:paraId="4B641F01" w14:textId="77777777" w:rsidR="00732479" w:rsidRPr="00D4359D" w:rsidRDefault="00732479" w:rsidP="00170CCF">
            <w:pPr>
              <w:pStyle w:val="Normal6a"/>
            </w:pPr>
            <w:r w:rsidRPr="00D4359D">
              <w:t>9.</w:t>
            </w:r>
            <w:r w:rsidRPr="00D4359D">
              <w:tab/>
              <w:t xml:space="preserve">fordert die Angehörigen der Gesundheitsberufe nachdrücklich auf, bei der Behandlung einen Ansatz der Präzisionsmedizin zu verfolgen und alle Maßnahmen zu ergänzen, die ergriffen werden, um Ungleichheit zu verringern und die </w:t>
            </w:r>
            <w:r w:rsidRPr="00D4359D">
              <w:rPr>
                <w:b/>
                <w:i/>
              </w:rPr>
              <w:t>Investitionen in die</w:t>
            </w:r>
            <w:r w:rsidRPr="00D4359D">
              <w:t xml:space="preserve"> medizinische Forschung zu </w:t>
            </w:r>
            <w:r w:rsidRPr="00D4359D">
              <w:rPr>
                <w:b/>
                <w:i/>
              </w:rPr>
              <w:t>erhöhen</w:t>
            </w:r>
            <w:r w:rsidRPr="00D4359D">
              <w:t>; fordert die Mitgliedstaaten auf, Pilotprogramme für eine geschlechtersensible Gesundheitsversorgung einzurichten;</w:t>
            </w:r>
          </w:p>
        </w:tc>
        <w:tc>
          <w:tcPr>
            <w:tcW w:w="4876" w:type="dxa"/>
            <w:tcBorders>
              <w:top w:val="nil"/>
              <w:left w:val="nil"/>
              <w:bottom w:val="nil"/>
              <w:right w:val="nil"/>
            </w:tcBorders>
          </w:tcPr>
          <w:p w14:paraId="5B063EA1" w14:textId="77777777" w:rsidR="00732479" w:rsidRPr="00D4359D" w:rsidRDefault="00732479" w:rsidP="00170CCF">
            <w:pPr>
              <w:pStyle w:val="Normal6a"/>
            </w:pPr>
            <w:r w:rsidRPr="00D4359D">
              <w:t>9.</w:t>
            </w:r>
            <w:r w:rsidRPr="00D4359D">
              <w:tab/>
              <w:t xml:space="preserve">fordert die Angehörigen der Gesundheitsberufe nachdrücklich auf, bei der </w:t>
            </w:r>
            <w:r w:rsidRPr="00D4359D">
              <w:rPr>
                <w:b/>
                <w:i/>
              </w:rPr>
              <w:t>Prävention, Diagnose und</w:t>
            </w:r>
            <w:r w:rsidRPr="00D4359D">
              <w:t xml:space="preserve"> Behandlung einen Ansatz der Präzisionsmedizin zu verfolgen</w:t>
            </w:r>
            <w:r w:rsidRPr="00D4359D">
              <w:rPr>
                <w:b/>
                <w:i/>
              </w:rPr>
              <w:t>, bei dem biologische, genetische und geschlechtsspezifische Unterschiede sowie umweltbedingte und sozioökonomische Faktoren berücksichtigt werden,</w:t>
            </w:r>
            <w:r w:rsidRPr="00D4359D">
              <w:t xml:space="preserve"> und alle Maßnahmen zu ergänzen, die ergriffen werden, um Ungleichheit </w:t>
            </w:r>
            <w:r w:rsidRPr="00D4359D">
              <w:rPr>
                <w:b/>
                <w:i/>
              </w:rPr>
              <w:t>im Bereich der Gesundheit</w:t>
            </w:r>
            <w:r w:rsidRPr="00D4359D">
              <w:t xml:space="preserve"> zu verringern und die medizinische Forschung zu </w:t>
            </w:r>
            <w:r w:rsidRPr="00D4359D">
              <w:rPr>
                <w:b/>
                <w:i/>
              </w:rPr>
              <w:t>fördern</w:t>
            </w:r>
            <w:r w:rsidRPr="00D4359D">
              <w:t>; fordert die Mitgliedstaaten auf, Pilotprogramme für eine geschlechtersensible Gesundheitsversorgung einzurichten;</w:t>
            </w:r>
          </w:p>
        </w:tc>
      </w:tr>
    </w:tbl>
    <w:p w14:paraId="4E61795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{RO}</w:t>
      </w:r>
      <w:r w:rsidRPr="00D4359D">
        <w:t>ro</w:t>
      </w:r>
      <w:r w:rsidRPr="00D4359D">
        <w:rPr>
          <w:rStyle w:val="HideTWBExt"/>
        </w:rPr>
        <w:t>&lt;/Original&gt;</w:t>
      </w:r>
    </w:p>
    <w:p w14:paraId="0C7A0F40" w14:textId="77777777" w:rsidR="00732479" w:rsidRPr="00D4359D" w:rsidRDefault="00732479" w:rsidP="00732479">
      <w:r w:rsidRPr="00D4359D">
        <w:rPr>
          <w:rStyle w:val="HideTWBExt"/>
        </w:rPr>
        <w:t>&lt;/Amend&gt;</w:t>
      </w:r>
    </w:p>
    <w:p w14:paraId="7ACF5C3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316</w:t>
      </w:r>
      <w:r w:rsidRPr="00D4359D">
        <w:rPr>
          <w:rStyle w:val="HideTWBExt"/>
        </w:rPr>
        <w:t>&lt;/NumAm&gt;</w:t>
      </w:r>
    </w:p>
    <w:p w14:paraId="001230E8"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54EAF64B" w14:textId="77777777" w:rsidR="00732479" w:rsidRPr="00D4359D" w:rsidRDefault="00732479" w:rsidP="00732479">
      <w:pPr>
        <w:pStyle w:val="NormalBold"/>
      </w:pPr>
      <w:r w:rsidRPr="00D4359D">
        <w:rPr>
          <w:rStyle w:val="HideTWBExt"/>
          <w:b w:val="0"/>
        </w:rPr>
        <w:t>&lt;/RepeatBlock-By&gt;</w:t>
      </w:r>
    </w:p>
    <w:p w14:paraId="54F7760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4790A9F" w14:textId="77777777" w:rsidR="00732479" w:rsidRPr="00D4359D" w:rsidRDefault="00732479" w:rsidP="00732479">
      <w:pPr>
        <w:pStyle w:val="NormalBold"/>
      </w:pPr>
      <w:r w:rsidRPr="00D4359D">
        <w:rPr>
          <w:rStyle w:val="HideTWBExt"/>
        </w:rPr>
        <w:t>&lt;Article&gt;</w:t>
      </w:r>
      <w:r w:rsidRPr="00D4359D">
        <w:t>Ziffer 9</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C8D0FC4" w14:textId="77777777" w:rsidTr="00170CCF">
        <w:trPr>
          <w:trHeight w:hRule="exact" w:val="240"/>
          <w:jc w:val="center"/>
        </w:trPr>
        <w:tc>
          <w:tcPr>
            <w:tcW w:w="9752" w:type="dxa"/>
            <w:gridSpan w:val="2"/>
            <w:tcBorders>
              <w:top w:val="nil"/>
              <w:left w:val="nil"/>
              <w:bottom w:val="nil"/>
              <w:right w:val="nil"/>
            </w:tcBorders>
          </w:tcPr>
          <w:p w14:paraId="22994231" w14:textId="77777777" w:rsidR="00732479" w:rsidRPr="00D4359D" w:rsidRDefault="00732479" w:rsidP="00170CCF"/>
        </w:tc>
      </w:tr>
      <w:tr w:rsidR="00732479" w:rsidRPr="00D4359D" w14:paraId="1C546A31" w14:textId="77777777" w:rsidTr="00170CCF">
        <w:trPr>
          <w:trHeight w:val="240"/>
          <w:jc w:val="center"/>
        </w:trPr>
        <w:tc>
          <w:tcPr>
            <w:tcW w:w="4876" w:type="dxa"/>
            <w:tcBorders>
              <w:top w:val="nil"/>
              <w:left w:val="nil"/>
              <w:bottom w:val="nil"/>
              <w:right w:val="nil"/>
            </w:tcBorders>
          </w:tcPr>
          <w:p w14:paraId="7AA2B45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EEE0576" w14:textId="77777777" w:rsidR="00732479" w:rsidRPr="00D4359D" w:rsidRDefault="00732479" w:rsidP="00170CCF">
            <w:pPr>
              <w:pStyle w:val="AmColumnHeading"/>
            </w:pPr>
            <w:r w:rsidRPr="00D4359D">
              <w:t>Geänderter Text</w:t>
            </w:r>
          </w:p>
        </w:tc>
      </w:tr>
      <w:tr w:rsidR="00732479" w:rsidRPr="00D4359D" w14:paraId="0BAC50D3" w14:textId="77777777" w:rsidTr="00170CCF">
        <w:trPr>
          <w:jc w:val="center"/>
        </w:trPr>
        <w:tc>
          <w:tcPr>
            <w:tcW w:w="4876" w:type="dxa"/>
            <w:tcBorders>
              <w:top w:val="nil"/>
              <w:left w:val="nil"/>
              <w:bottom w:val="nil"/>
              <w:right w:val="nil"/>
            </w:tcBorders>
          </w:tcPr>
          <w:p w14:paraId="6D7AA9F9" w14:textId="77777777" w:rsidR="00732479" w:rsidRPr="00D4359D" w:rsidRDefault="00732479" w:rsidP="00170CCF">
            <w:pPr>
              <w:pStyle w:val="Normal6a"/>
            </w:pPr>
            <w:r w:rsidRPr="00D4359D">
              <w:t>9.</w:t>
            </w:r>
            <w:r w:rsidRPr="00D4359D">
              <w:tab/>
              <w:t>fordert die Angehörigen der Gesundheitsberufe nachdrücklich auf, bei der Behandlung einen Ansatz der Präzisionsmedizin zu verfolgen und alle Maßnahmen zu ergänzen, die ergriffen werden, um Ungleichheit zu verringern und die Investitionen in die medizinische Forschung zu erhöhen; fordert die Mitgliedstaaten auf, Pilotprogramme für eine</w:t>
            </w:r>
            <w:r w:rsidRPr="00D4359D">
              <w:rPr>
                <w:b/>
                <w:i/>
              </w:rPr>
              <w:t xml:space="preserve"> geschlechtersensible</w:t>
            </w:r>
            <w:r w:rsidRPr="00D4359D">
              <w:t xml:space="preserve"> </w:t>
            </w:r>
            <w:r w:rsidRPr="00D4359D">
              <w:lastRenderedPageBreak/>
              <w:t>Gesundheitsversorgung einzurichten;</w:t>
            </w:r>
          </w:p>
        </w:tc>
        <w:tc>
          <w:tcPr>
            <w:tcW w:w="4876" w:type="dxa"/>
            <w:tcBorders>
              <w:top w:val="nil"/>
              <w:left w:val="nil"/>
              <w:bottom w:val="nil"/>
              <w:right w:val="nil"/>
            </w:tcBorders>
          </w:tcPr>
          <w:p w14:paraId="15D79CF0" w14:textId="77777777" w:rsidR="00732479" w:rsidRPr="00D4359D" w:rsidRDefault="00732479" w:rsidP="00170CCF">
            <w:pPr>
              <w:pStyle w:val="Normal6a"/>
            </w:pPr>
            <w:r w:rsidRPr="00D4359D">
              <w:lastRenderedPageBreak/>
              <w:t>9.</w:t>
            </w:r>
            <w:r w:rsidRPr="00D4359D">
              <w:tab/>
              <w:t>fordert die Angehörigen der Gesundheitsberufe nachdrücklich auf, bei der Behandlung einen Ansatz der Präzisionsmedizin zu verfolgen und alle Maßnahmen zu ergänzen, die ergriffen werden, um Ungleichheit zu verringern und die Investitionen in die medizinische Forschung zu erhöhen; fordert die Mitgliedstaaten auf, Pilotprogramme für eine Gesundheitsversorgung einzurichten</w:t>
            </w:r>
            <w:r w:rsidRPr="00D4359D">
              <w:rPr>
                <w:b/>
                <w:i/>
              </w:rPr>
              <w:t xml:space="preserve">, die Mutterschaft und Schwangerschaft </w:t>
            </w:r>
            <w:r w:rsidRPr="00D4359D">
              <w:rPr>
                <w:b/>
                <w:i/>
              </w:rPr>
              <w:lastRenderedPageBreak/>
              <w:t>Rechnung trägt, und insbesondere die geburtshilfliche Versorgung und die einschlägigen Einrichtungen in ländlichen Gebieten und Gebieten in äußerster Randlage besser zugänglich zu machen</w:t>
            </w:r>
            <w:r w:rsidRPr="00D4359D">
              <w:t>;</w:t>
            </w:r>
          </w:p>
        </w:tc>
      </w:tr>
    </w:tbl>
    <w:p w14:paraId="6CA55384"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D81D6E2" w14:textId="77777777" w:rsidR="00732479" w:rsidRPr="00D4359D" w:rsidRDefault="00732479" w:rsidP="00732479">
      <w:r w:rsidRPr="00D4359D">
        <w:rPr>
          <w:rStyle w:val="HideTWBExt"/>
        </w:rPr>
        <w:t>&lt;/Amend&gt;</w:t>
      </w:r>
    </w:p>
    <w:p w14:paraId="563DB72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317</w:t>
      </w:r>
      <w:r w:rsidRPr="00D4359D">
        <w:rPr>
          <w:rStyle w:val="HideTWBExt"/>
        </w:rPr>
        <w:t>&lt;/NumAm&gt;</w:t>
      </w:r>
    </w:p>
    <w:p w14:paraId="18A793C8"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6FDD1FDE" w14:textId="77777777" w:rsidR="00732479" w:rsidRPr="00D4359D" w:rsidRDefault="00732479" w:rsidP="00732479">
      <w:pPr>
        <w:pStyle w:val="NormalBold"/>
      </w:pPr>
      <w:r w:rsidRPr="00D4359D">
        <w:rPr>
          <w:rStyle w:val="HideTWBExt"/>
          <w:b w:val="0"/>
        </w:rPr>
        <w:t>&lt;/RepeatBlock-By&gt;</w:t>
      </w:r>
    </w:p>
    <w:p w14:paraId="111C7B0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CA8FDFC" w14:textId="77777777" w:rsidR="00732479" w:rsidRPr="00D4359D" w:rsidRDefault="00732479" w:rsidP="00732479">
      <w:pPr>
        <w:pStyle w:val="NormalBold"/>
      </w:pPr>
      <w:r w:rsidRPr="00D4359D">
        <w:rPr>
          <w:rStyle w:val="HideTWBExt"/>
        </w:rPr>
        <w:t>&lt;Article&gt;</w:t>
      </w:r>
      <w:r w:rsidRPr="00D4359D">
        <w:t>Ziffer 9</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292A02F" w14:textId="77777777" w:rsidTr="00170CCF">
        <w:trPr>
          <w:trHeight w:hRule="exact" w:val="240"/>
          <w:jc w:val="center"/>
        </w:trPr>
        <w:tc>
          <w:tcPr>
            <w:tcW w:w="9752" w:type="dxa"/>
            <w:gridSpan w:val="2"/>
            <w:tcBorders>
              <w:top w:val="nil"/>
              <w:left w:val="nil"/>
              <w:bottom w:val="nil"/>
              <w:right w:val="nil"/>
            </w:tcBorders>
          </w:tcPr>
          <w:p w14:paraId="4A246DBC" w14:textId="77777777" w:rsidR="00732479" w:rsidRPr="00D4359D" w:rsidRDefault="00732479" w:rsidP="00170CCF"/>
        </w:tc>
      </w:tr>
      <w:tr w:rsidR="00732479" w:rsidRPr="00D4359D" w14:paraId="1B631233" w14:textId="77777777" w:rsidTr="00170CCF">
        <w:trPr>
          <w:trHeight w:val="240"/>
          <w:jc w:val="center"/>
        </w:trPr>
        <w:tc>
          <w:tcPr>
            <w:tcW w:w="4876" w:type="dxa"/>
            <w:tcBorders>
              <w:top w:val="nil"/>
              <w:left w:val="nil"/>
              <w:bottom w:val="nil"/>
              <w:right w:val="nil"/>
            </w:tcBorders>
          </w:tcPr>
          <w:p w14:paraId="7E18119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C6720D2" w14:textId="77777777" w:rsidR="00732479" w:rsidRPr="00D4359D" w:rsidRDefault="00732479" w:rsidP="00170CCF">
            <w:pPr>
              <w:pStyle w:val="AmColumnHeading"/>
            </w:pPr>
            <w:r w:rsidRPr="00D4359D">
              <w:t>Geänderter Text</w:t>
            </w:r>
          </w:p>
        </w:tc>
      </w:tr>
      <w:tr w:rsidR="00732479" w:rsidRPr="00D4359D" w14:paraId="3B553EEC" w14:textId="77777777" w:rsidTr="00170CCF">
        <w:trPr>
          <w:jc w:val="center"/>
        </w:trPr>
        <w:tc>
          <w:tcPr>
            <w:tcW w:w="4876" w:type="dxa"/>
            <w:tcBorders>
              <w:top w:val="nil"/>
              <w:left w:val="nil"/>
              <w:bottom w:val="nil"/>
              <w:right w:val="nil"/>
            </w:tcBorders>
          </w:tcPr>
          <w:p w14:paraId="42BDF662" w14:textId="77777777" w:rsidR="00732479" w:rsidRPr="00D4359D" w:rsidRDefault="00732479" w:rsidP="00170CCF">
            <w:pPr>
              <w:pStyle w:val="Normal6a"/>
            </w:pPr>
            <w:r w:rsidRPr="00D4359D">
              <w:t>9.</w:t>
            </w:r>
            <w:r w:rsidRPr="00D4359D">
              <w:tab/>
              <w:t>fordert die Angehörigen der Gesundheitsberufe nachdrücklich auf, bei der Behandlung einen Ansatz der Präzisionsmedizin zu verfolgen und alle Maßnahmen zu ergänzen, die ergriffen werden, um Ungleichheit zu verringern und die Investitionen in die medizinische Forschung zu erhöhen; fordert die Mitgliedstaaten auf, Pilotprogramme für eine geschlechtersensible Gesundheitsversorgung einzurichten;</w:t>
            </w:r>
          </w:p>
        </w:tc>
        <w:tc>
          <w:tcPr>
            <w:tcW w:w="4876" w:type="dxa"/>
            <w:tcBorders>
              <w:top w:val="nil"/>
              <w:left w:val="nil"/>
              <w:bottom w:val="nil"/>
              <w:right w:val="nil"/>
            </w:tcBorders>
          </w:tcPr>
          <w:p w14:paraId="0CA1EEDD" w14:textId="77777777" w:rsidR="00732479" w:rsidRPr="00D4359D" w:rsidRDefault="00732479" w:rsidP="00170CCF">
            <w:pPr>
              <w:pStyle w:val="Normal6a"/>
            </w:pPr>
            <w:r w:rsidRPr="00D4359D">
              <w:t>9.</w:t>
            </w:r>
            <w:r w:rsidRPr="00D4359D">
              <w:tab/>
              <w:t xml:space="preserve">fordert die Angehörigen der Gesundheitsberufe nachdrücklich auf, bei der Behandlung einen Ansatz der Präzisionsmedizin zu verfolgen und alle Maßnahmen zu ergänzen, die ergriffen werden, um Ungleichheit zu verringern und die Investitionen in die medizinische Forschung zu erhöhen; fordert die Mitgliedstaaten auf, Pilotprogramme für eine geschlechtersensible Gesundheitsversorgung einzurichten; </w:t>
            </w:r>
            <w:r w:rsidRPr="00D4359D">
              <w:rPr>
                <w:b/>
                <w:i/>
              </w:rPr>
              <w:t>fordert dies insbesondere für die Bereiche, in denen keine und nur sehr unzureichende Programme angeboten werden, wie z. B. Menstruationsgesundheit, Herz-Kreislauf-Gesundheit und psychische Gesundheit;</w:t>
            </w:r>
          </w:p>
        </w:tc>
      </w:tr>
    </w:tbl>
    <w:p w14:paraId="505BA4C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6CD0CE1" w14:textId="77777777" w:rsidR="00732479" w:rsidRPr="00D4359D" w:rsidRDefault="00732479" w:rsidP="00732479">
      <w:r w:rsidRPr="00D4359D">
        <w:rPr>
          <w:rStyle w:val="HideTWBExt"/>
        </w:rPr>
        <w:t>&lt;/Amend&gt;</w:t>
      </w:r>
    </w:p>
    <w:p w14:paraId="38ACDCFD"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318</w:t>
      </w:r>
      <w:r w:rsidRPr="00D4359D">
        <w:rPr>
          <w:rStyle w:val="HideTWBExt"/>
        </w:rPr>
        <w:t>&lt;/NumAm&gt;</w:t>
      </w:r>
    </w:p>
    <w:p w14:paraId="5AA6B30B"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482FA4BB" w14:textId="77777777" w:rsidR="00732479" w:rsidRPr="00D4359D" w:rsidRDefault="00732479" w:rsidP="00732479">
      <w:pPr>
        <w:pStyle w:val="NormalBold"/>
      </w:pPr>
      <w:r w:rsidRPr="00D4359D">
        <w:rPr>
          <w:rStyle w:val="HideTWBExt"/>
          <w:b w:val="0"/>
        </w:rPr>
        <w:t>&lt;/RepeatBlock-By&gt;</w:t>
      </w:r>
    </w:p>
    <w:p w14:paraId="66CF7DD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11A7346" w14:textId="77777777" w:rsidR="00732479" w:rsidRPr="00D4359D" w:rsidRDefault="00732479" w:rsidP="00732479">
      <w:pPr>
        <w:pStyle w:val="NormalBold"/>
      </w:pPr>
      <w:r w:rsidRPr="00D4359D">
        <w:rPr>
          <w:rStyle w:val="HideTWBExt"/>
        </w:rPr>
        <w:t>&lt;Article&gt;</w:t>
      </w:r>
      <w:r w:rsidRPr="00D4359D">
        <w:t>Ziffer 9</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8D129A3" w14:textId="77777777" w:rsidTr="00170CCF">
        <w:trPr>
          <w:trHeight w:hRule="exact" w:val="240"/>
          <w:jc w:val="center"/>
        </w:trPr>
        <w:tc>
          <w:tcPr>
            <w:tcW w:w="9752" w:type="dxa"/>
            <w:gridSpan w:val="2"/>
            <w:tcBorders>
              <w:top w:val="nil"/>
              <w:left w:val="nil"/>
              <w:bottom w:val="nil"/>
              <w:right w:val="nil"/>
            </w:tcBorders>
          </w:tcPr>
          <w:p w14:paraId="2EC50EAF" w14:textId="77777777" w:rsidR="00732479" w:rsidRPr="00D4359D" w:rsidRDefault="00732479" w:rsidP="00170CCF"/>
        </w:tc>
      </w:tr>
      <w:tr w:rsidR="00732479" w:rsidRPr="00D4359D" w14:paraId="1EE0CB48" w14:textId="77777777" w:rsidTr="00170CCF">
        <w:trPr>
          <w:trHeight w:val="240"/>
          <w:jc w:val="center"/>
        </w:trPr>
        <w:tc>
          <w:tcPr>
            <w:tcW w:w="4876" w:type="dxa"/>
            <w:tcBorders>
              <w:top w:val="nil"/>
              <w:left w:val="nil"/>
              <w:bottom w:val="nil"/>
              <w:right w:val="nil"/>
            </w:tcBorders>
          </w:tcPr>
          <w:p w14:paraId="6B3738C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08A90C6" w14:textId="77777777" w:rsidR="00732479" w:rsidRPr="00D4359D" w:rsidRDefault="00732479" w:rsidP="00170CCF">
            <w:pPr>
              <w:pStyle w:val="AmColumnHeading"/>
            </w:pPr>
            <w:r w:rsidRPr="00D4359D">
              <w:t>Geänderter Text</w:t>
            </w:r>
          </w:p>
        </w:tc>
      </w:tr>
      <w:tr w:rsidR="00732479" w:rsidRPr="00D4359D" w14:paraId="37367410" w14:textId="77777777" w:rsidTr="00170CCF">
        <w:trPr>
          <w:jc w:val="center"/>
        </w:trPr>
        <w:tc>
          <w:tcPr>
            <w:tcW w:w="4876" w:type="dxa"/>
            <w:tcBorders>
              <w:top w:val="nil"/>
              <w:left w:val="nil"/>
              <w:bottom w:val="nil"/>
              <w:right w:val="nil"/>
            </w:tcBorders>
          </w:tcPr>
          <w:p w14:paraId="30E34A58" w14:textId="77777777" w:rsidR="00732479" w:rsidRPr="00D4359D" w:rsidRDefault="00732479" w:rsidP="00170CCF">
            <w:pPr>
              <w:pStyle w:val="Normal6a"/>
            </w:pPr>
            <w:r w:rsidRPr="00D4359D">
              <w:t>9.</w:t>
            </w:r>
            <w:r w:rsidRPr="00D4359D">
              <w:tab/>
              <w:t>fordert die Angehörigen der Gesundheitsberufe nachdrücklich auf, bei der Behandlung einen Ansatz der Präzisionsmedizin zu verfolgen und alle Maßnahmen zu ergänzen, die ergriffen werden, um Ungleichheit zu verringern und die Investitionen in die medizinische Forschung zu erhöhen; fordert die Mitgliedstaaten auf, Pilotprogramme für eine geschlechtersensible Gesundheitsversorgung einzurichten;</w:t>
            </w:r>
          </w:p>
        </w:tc>
        <w:tc>
          <w:tcPr>
            <w:tcW w:w="4876" w:type="dxa"/>
            <w:tcBorders>
              <w:top w:val="nil"/>
              <w:left w:val="nil"/>
              <w:bottom w:val="nil"/>
              <w:right w:val="nil"/>
            </w:tcBorders>
          </w:tcPr>
          <w:p w14:paraId="1AA7ECDC" w14:textId="77777777" w:rsidR="00732479" w:rsidRPr="00D4359D" w:rsidRDefault="00732479" w:rsidP="00170CCF">
            <w:pPr>
              <w:pStyle w:val="Normal6a"/>
            </w:pPr>
            <w:r w:rsidRPr="00D4359D">
              <w:rPr>
                <w:i/>
                <w:iCs/>
              </w:rPr>
              <w:t>(Betrifft nicht die deutsche Fassung.)</w:t>
            </w:r>
          </w:p>
        </w:tc>
      </w:tr>
    </w:tbl>
    <w:p w14:paraId="3F0F4FD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977F17B" w14:textId="77777777" w:rsidR="00732479" w:rsidRPr="00D4359D" w:rsidRDefault="00732479" w:rsidP="00732479">
      <w:r w:rsidRPr="00D4359D">
        <w:rPr>
          <w:rStyle w:val="HideTWBExt"/>
        </w:rPr>
        <w:t>&lt;/Amend&gt;</w:t>
      </w:r>
    </w:p>
    <w:p w14:paraId="4624EAB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319</w:t>
      </w:r>
      <w:r w:rsidRPr="00D4359D">
        <w:rPr>
          <w:rStyle w:val="HideTWBExt"/>
        </w:rPr>
        <w:t>&lt;/NumAm&gt;</w:t>
      </w:r>
    </w:p>
    <w:p w14:paraId="114C8356" w14:textId="77777777" w:rsidR="00732479" w:rsidRPr="00D4359D" w:rsidRDefault="00732479" w:rsidP="00732479">
      <w:pPr>
        <w:pStyle w:val="NormalBold"/>
      </w:pPr>
      <w:r w:rsidRPr="00D4359D">
        <w:rPr>
          <w:rStyle w:val="HideTWBExt"/>
          <w:b w:val="0"/>
        </w:rPr>
        <w:t>&lt;RepeatBlock-By&gt;&lt;Members&gt;</w:t>
      </w:r>
      <w:r w:rsidRPr="00D4359D">
        <w:t>Diana Iovanovici Şoşoacă</w:t>
      </w:r>
      <w:r w:rsidRPr="00D4359D">
        <w:rPr>
          <w:rStyle w:val="HideTWBExt"/>
          <w:b w:val="0"/>
        </w:rPr>
        <w:t>&lt;/Members&gt;</w:t>
      </w:r>
    </w:p>
    <w:p w14:paraId="3F573775" w14:textId="77777777" w:rsidR="00732479" w:rsidRPr="00D4359D" w:rsidRDefault="00732479" w:rsidP="00732479">
      <w:pPr>
        <w:pStyle w:val="NormalBold"/>
      </w:pPr>
      <w:r w:rsidRPr="00D4359D">
        <w:rPr>
          <w:rStyle w:val="HideTWBExt"/>
          <w:b w:val="0"/>
        </w:rPr>
        <w:t>&lt;/RepeatBlock-By&gt;</w:t>
      </w:r>
    </w:p>
    <w:p w14:paraId="0FF76CB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2121022" w14:textId="77777777" w:rsidR="00732479" w:rsidRPr="00D4359D" w:rsidRDefault="00732479" w:rsidP="00732479">
      <w:pPr>
        <w:pStyle w:val="NormalBold"/>
      </w:pPr>
      <w:r w:rsidRPr="00D4359D">
        <w:rPr>
          <w:rStyle w:val="HideTWBExt"/>
        </w:rPr>
        <w:t>&lt;Article&gt;</w:t>
      </w:r>
      <w:r w:rsidRPr="00D4359D">
        <w:t>Ziffer 9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A9307E3" w14:textId="77777777" w:rsidTr="00170CCF">
        <w:trPr>
          <w:trHeight w:hRule="exact" w:val="240"/>
          <w:jc w:val="center"/>
        </w:trPr>
        <w:tc>
          <w:tcPr>
            <w:tcW w:w="9752" w:type="dxa"/>
            <w:gridSpan w:val="2"/>
            <w:tcBorders>
              <w:top w:val="nil"/>
              <w:left w:val="nil"/>
              <w:bottom w:val="nil"/>
              <w:right w:val="nil"/>
            </w:tcBorders>
          </w:tcPr>
          <w:p w14:paraId="2A019A8E" w14:textId="77777777" w:rsidR="00732479" w:rsidRPr="00D4359D" w:rsidRDefault="00732479" w:rsidP="00170CCF"/>
        </w:tc>
      </w:tr>
      <w:tr w:rsidR="00732479" w:rsidRPr="00D4359D" w14:paraId="65288580" w14:textId="77777777" w:rsidTr="00170CCF">
        <w:trPr>
          <w:trHeight w:val="240"/>
          <w:jc w:val="center"/>
        </w:trPr>
        <w:tc>
          <w:tcPr>
            <w:tcW w:w="4876" w:type="dxa"/>
            <w:tcBorders>
              <w:top w:val="nil"/>
              <w:left w:val="nil"/>
              <w:bottom w:val="nil"/>
              <w:right w:val="nil"/>
            </w:tcBorders>
          </w:tcPr>
          <w:p w14:paraId="15A2623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19D934C" w14:textId="77777777" w:rsidR="00732479" w:rsidRPr="00D4359D" w:rsidRDefault="00732479" w:rsidP="00170CCF">
            <w:pPr>
              <w:pStyle w:val="AmColumnHeading"/>
            </w:pPr>
            <w:r w:rsidRPr="00D4359D">
              <w:t>Geänderter Text</w:t>
            </w:r>
          </w:p>
        </w:tc>
      </w:tr>
      <w:tr w:rsidR="00732479" w:rsidRPr="00D4359D" w14:paraId="2D1DE61B" w14:textId="77777777" w:rsidTr="00170CCF">
        <w:trPr>
          <w:jc w:val="center"/>
        </w:trPr>
        <w:tc>
          <w:tcPr>
            <w:tcW w:w="4876" w:type="dxa"/>
            <w:tcBorders>
              <w:top w:val="nil"/>
              <w:left w:val="nil"/>
              <w:bottom w:val="nil"/>
              <w:right w:val="nil"/>
            </w:tcBorders>
          </w:tcPr>
          <w:p w14:paraId="5E9676DC" w14:textId="77777777" w:rsidR="00732479" w:rsidRPr="00D4359D" w:rsidRDefault="00732479" w:rsidP="00170CCF">
            <w:pPr>
              <w:pStyle w:val="Normal6a"/>
            </w:pPr>
          </w:p>
        </w:tc>
        <w:tc>
          <w:tcPr>
            <w:tcW w:w="4876" w:type="dxa"/>
            <w:tcBorders>
              <w:top w:val="nil"/>
              <w:left w:val="nil"/>
              <w:bottom w:val="nil"/>
              <w:right w:val="nil"/>
            </w:tcBorders>
          </w:tcPr>
          <w:p w14:paraId="4D5ABD53" w14:textId="77777777" w:rsidR="00732479" w:rsidRPr="00D4359D" w:rsidRDefault="00732479" w:rsidP="00170CCF">
            <w:pPr>
              <w:pStyle w:val="Normal6a"/>
            </w:pPr>
            <w:r w:rsidRPr="00D4359D">
              <w:rPr>
                <w:b/>
                <w:i/>
              </w:rPr>
              <w:t>9a.</w:t>
            </w:r>
            <w:r w:rsidRPr="00D4359D">
              <w:tab/>
            </w:r>
            <w:r w:rsidRPr="00D4359D">
              <w:rPr>
                <w:b/>
                <w:i/>
              </w:rPr>
              <w:t>spricht sich für eine kontinuierliche Schulung der Angehörigen der Gesundheitsberufe in der personalisierten und geschlechtersensiblen Medizin aus;</w:t>
            </w:r>
            <w:r w:rsidRPr="00D4359D">
              <w:t xml:space="preserve"> </w:t>
            </w:r>
            <w:r w:rsidRPr="00D4359D">
              <w:rPr>
                <w:b/>
                <w:i/>
              </w:rPr>
              <w:t>fordert eine verstärkte Zusammenarbeit zwischen Forschungseinrichtungen, Gesundheitssystemen und politischen Entscheidungsträgern, um wissenschaftliche Ergebnisse rasch in die medizinische Praxis umzusetzen;</w:t>
            </w:r>
          </w:p>
        </w:tc>
      </w:tr>
    </w:tbl>
    <w:p w14:paraId="6F116230"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{RO}</w:t>
      </w:r>
      <w:r w:rsidRPr="00D4359D">
        <w:t>ro</w:t>
      </w:r>
      <w:r w:rsidRPr="00D4359D">
        <w:rPr>
          <w:rStyle w:val="HideTWBExt"/>
        </w:rPr>
        <w:t>&lt;/Original&gt;</w:t>
      </w:r>
    </w:p>
    <w:p w14:paraId="08F0B71D" w14:textId="77777777" w:rsidR="00732479" w:rsidRPr="00D4359D" w:rsidRDefault="00732479" w:rsidP="00732479">
      <w:r w:rsidRPr="00D4359D">
        <w:rPr>
          <w:rStyle w:val="HideTWBExt"/>
        </w:rPr>
        <w:t>&lt;/Amend&gt;</w:t>
      </w:r>
    </w:p>
    <w:p w14:paraId="085016BD"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320</w:t>
      </w:r>
      <w:r w:rsidRPr="00D4359D">
        <w:rPr>
          <w:rStyle w:val="HideTWBExt"/>
        </w:rPr>
        <w:t>&lt;/NumAm&gt;</w:t>
      </w:r>
    </w:p>
    <w:p w14:paraId="0384F6CD"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1EFCDB69" w14:textId="77777777" w:rsidR="00732479" w:rsidRPr="00D4359D" w:rsidRDefault="00732479" w:rsidP="00732479">
      <w:pPr>
        <w:pStyle w:val="NormalBold"/>
      </w:pPr>
      <w:r w:rsidRPr="00D4359D">
        <w:rPr>
          <w:rStyle w:val="HideTWBExt"/>
          <w:b w:val="0"/>
        </w:rPr>
        <w:t>&lt;/RepeatBlock-By&gt;</w:t>
      </w:r>
    </w:p>
    <w:p w14:paraId="657A02D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4CAE432" w14:textId="77777777" w:rsidR="00732479" w:rsidRPr="00D4359D" w:rsidRDefault="00732479" w:rsidP="00732479">
      <w:pPr>
        <w:pStyle w:val="NormalBold"/>
      </w:pPr>
      <w:r w:rsidRPr="00D4359D">
        <w:rPr>
          <w:rStyle w:val="HideTWBExt"/>
        </w:rPr>
        <w:t>&lt;Article&gt;</w:t>
      </w:r>
      <w:r w:rsidRPr="00D4359D">
        <w:t>Ziffer 9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A39F810" w14:textId="77777777" w:rsidTr="00170CCF">
        <w:trPr>
          <w:trHeight w:hRule="exact" w:val="240"/>
          <w:jc w:val="center"/>
        </w:trPr>
        <w:tc>
          <w:tcPr>
            <w:tcW w:w="9752" w:type="dxa"/>
            <w:gridSpan w:val="2"/>
            <w:tcBorders>
              <w:top w:val="nil"/>
              <w:left w:val="nil"/>
              <w:bottom w:val="nil"/>
              <w:right w:val="nil"/>
            </w:tcBorders>
          </w:tcPr>
          <w:p w14:paraId="46A10497" w14:textId="77777777" w:rsidR="00732479" w:rsidRPr="00D4359D" w:rsidRDefault="00732479" w:rsidP="00170CCF"/>
        </w:tc>
      </w:tr>
      <w:tr w:rsidR="00732479" w:rsidRPr="00D4359D" w14:paraId="1CC31E6D" w14:textId="77777777" w:rsidTr="00170CCF">
        <w:trPr>
          <w:trHeight w:val="240"/>
          <w:jc w:val="center"/>
        </w:trPr>
        <w:tc>
          <w:tcPr>
            <w:tcW w:w="4876" w:type="dxa"/>
            <w:tcBorders>
              <w:top w:val="nil"/>
              <w:left w:val="nil"/>
              <w:bottom w:val="nil"/>
              <w:right w:val="nil"/>
            </w:tcBorders>
          </w:tcPr>
          <w:p w14:paraId="0CEE442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BBA14F7" w14:textId="77777777" w:rsidR="00732479" w:rsidRPr="00D4359D" w:rsidRDefault="00732479" w:rsidP="00170CCF">
            <w:pPr>
              <w:pStyle w:val="AmColumnHeading"/>
            </w:pPr>
            <w:r w:rsidRPr="00D4359D">
              <w:t>Geänderter Text</w:t>
            </w:r>
          </w:p>
        </w:tc>
      </w:tr>
      <w:tr w:rsidR="00732479" w:rsidRPr="00D4359D" w14:paraId="5107CAEF" w14:textId="77777777" w:rsidTr="00170CCF">
        <w:trPr>
          <w:jc w:val="center"/>
        </w:trPr>
        <w:tc>
          <w:tcPr>
            <w:tcW w:w="4876" w:type="dxa"/>
            <w:tcBorders>
              <w:top w:val="nil"/>
              <w:left w:val="nil"/>
              <w:bottom w:val="nil"/>
              <w:right w:val="nil"/>
            </w:tcBorders>
          </w:tcPr>
          <w:p w14:paraId="0472F526" w14:textId="77777777" w:rsidR="00732479" w:rsidRPr="00D4359D" w:rsidRDefault="00732479" w:rsidP="00170CCF">
            <w:pPr>
              <w:pStyle w:val="Normal6a"/>
            </w:pPr>
          </w:p>
        </w:tc>
        <w:tc>
          <w:tcPr>
            <w:tcW w:w="4876" w:type="dxa"/>
            <w:tcBorders>
              <w:top w:val="nil"/>
              <w:left w:val="nil"/>
              <w:bottom w:val="nil"/>
              <w:right w:val="nil"/>
            </w:tcBorders>
          </w:tcPr>
          <w:p w14:paraId="49335319" w14:textId="77777777" w:rsidR="00732479" w:rsidRPr="00D4359D" w:rsidRDefault="00732479" w:rsidP="00170CCF">
            <w:pPr>
              <w:pStyle w:val="Normal6a"/>
            </w:pPr>
            <w:r w:rsidRPr="00D4359D">
              <w:rPr>
                <w:b/>
                <w:i/>
              </w:rPr>
              <w:t>9a.</w:t>
            </w:r>
            <w:r w:rsidRPr="00D4359D">
              <w:tab/>
            </w:r>
            <w:r w:rsidRPr="00D4359D">
              <w:rPr>
                <w:b/>
                <w:i/>
              </w:rPr>
              <w:t>warnt davor, dass Frauenarzneimitteln bei den Bemühungen der EU um den Schutz vor Engpässen keine angemessene Priorität eingeräumt wird; fordert den Rat auf, sich dem Vorschlag des Europäischen Parlaments anzuschließen, Abortiva und Verhütungsmittel im Rechtsakt zu kritischen Arzneimitteln als Arzneimittel von gemeinsamem Interesse anzuerkennen;</w:t>
            </w:r>
          </w:p>
        </w:tc>
      </w:tr>
    </w:tbl>
    <w:p w14:paraId="33011F6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D1E4719" w14:textId="77777777" w:rsidR="00732479" w:rsidRPr="00D4359D" w:rsidRDefault="00732479" w:rsidP="00732479">
      <w:r w:rsidRPr="00D4359D">
        <w:rPr>
          <w:rStyle w:val="HideTWBExt"/>
        </w:rPr>
        <w:t>&lt;/Amend&gt;</w:t>
      </w:r>
    </w:p>
    <w:p w14:paraId="354414D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321</w:t>
      </w:r>
      <w:r w:rsidRPr="00D4359D">
        <w:rPr>
          <w:rStyle w:val="HideTWBExt"/>
        </w:rPr>
        <w:t>&lt;/NumAm&gt;</w:t>
      </w:r>
    </w:p>
    <w:p w14:paraId="0FE01C67"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23AE59E9" w14:textId="77777777" w:rsidR="00732479" w:rsidRPr="00D4359D" w:rsidRDefault="00732479" w:rsidP="00732479">
      <w:pPr>
        <w:pStyle w:val="NormalBold"/>
      </w:pPr>
      <w:r w:rsidRPr="00D4359D">
        <w:rPr>
          <w:rStyle w:val="HideTWBExt"/>
          <w:b w:val="0"/>
        </w:rPr>
        <w:t>&lt;/RepeatBlock-By&gt;</w:t>
      </w:r>
    </w:p>
    <w:p w14:paraId="72BC05D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2395D9A" w14:textId="77777777" w:rsidR="00732479" w:rsidRPr="00D4359D" w:rsidRDefault="00732479" w:rsidP="00732479">
      <w:pPr>
        <w:pStyle w:val="NormalBold"/>
      </w:pPr>
      <w:r w:rsidRPr="00D4359D">
        <w:rPr>
          <w:rStyle w:val="HideTWBExt"/>
        </w:rPr>
        <w:t>&lt;Article&gt;</w:t>
      </w:r>
      <w:r w:rsidRPr="00D4359D">
        <w:t>Ziffer 9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8DC85E5" w14:textId="77777777" w:rsidTr="00170CCF">
        <w:trPr>
          <w:trHeight w:hRule="exact" w:val="240"/>
          <w:jc w:val="center"/>
        </w:trPr>
        <w:tc>
          <w:tcPr>
            <w:tcW w:w="9752" w:type="dxa"/>
            <w:gridSpan w:val="2"/>
            <w:tcBorders>
              <w:top w:val="nil"/>
              <w:left w:val="nil"/>
              <w:bottom w:val="nil"/>
              <w:right w:val="nil"/>
            </w:tcBorders>
          </w:tcPr>
          <w:p w14:paraId="5DC8BBE1" w14:textId="77777777" w:rsidR="00732479" w:rsidRPr="00D4359D" w:rsidRDefault="00732479" w:rsidP="00170CCF"/>
        </w:tc>
      </w:tr>
      <w:tr w:rsidR="00732479" w:rsidRPr="00D4359D" w14:paraId="4B187CC2" w14:textId="77777777" w:rsidTr="00170CCF">
        <w:trPr>
          <w:trHeight w:val="240"/>
          <w:jc w:val="center"/>
        </w:trPr>
        <w:tc>
          <w:tcPr>
            <w:tcW w:w="4876" w:type="dxa"/>
            <w:tcBorders>
              <w:top w:val="nil"/>
              <w:left w:val="nil"/>
              <w:bottom w:val="nil"/>
              <w:right w:val="nil"/>
            </w:tcBorders>
          </w:tcPr>
          <w:p w14:paraId="3F09964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DD62363" w14:textId="77777777" w:rsidR="00732479" w:rsidRPr="00D4359D" w:rsidRDefault="00732479" w:rsidP="00170CCF">
            <w:pPr>
              <w:pStyle w:val="AmColumnHeading"/>
            </w:pPr>
            <w:r w:rsidRPr="00D4359D">
              <w:t>Geänderter Text</w:t>
            </w:r>
          </w:p>
        </w:tc>
      </w:tr>
      <w:tr w:rsidR="00732479" w:rsidRPr="00D4359D" w14:paraId="0819F90A" w14:textId="77777777" w:rsidTr="00170CCF">
        <w:trPr>
          <w:jc w:val="center"/>
        </w:trPr>
        <w:tc>
          <w:tcPr>
            <w:tcW w:w="4876" w:type="dxa"/>
            <w:tcBorders>
              <w:top w:val="nil"/>
              <w:left w:val="nil"/>
              <w:bottom w:val="nil"/>
              <w:right w:val="nil"/>
            </w:tcBorders>
          </w:tcPr>
          <w:p w14:paraId="0576F89F" w14:textId="77777777" w:rsidR="00732479" w:rsidRPr="00D4359D" w:rsidRDefault="00732479" w:rsidP="00170CCF">
            <w:pPr>
              <w:pStyle w:val="Normal6a"/>
            </w:pPr>
          </w:p>
        </w:tc>
        <w:tc>
          <w:tcPr>
            <w:tcW w:w="4876" w:type="dxa"/>
            <w:tcBorders>
              <w:top w:val="nil"/>
              <w:left w:val="nil"/>
              <w:bottom w:val="nil"/>
              <w:right w:val="nil"/>
            </w:tcBorders>
          </w:tcPr>
          <w:p w14:paraId="402C8C95" w14:textId="77777777" w:rsidR="00732479" w:rsidRPr="00D4359D" w:rsidRDefault="00732479" w:rsidP="00170CCF">
            <w:pPr>
              <w:pStyle w:val="Normal6a"/>
            </w:pPr>
            <w:r w:rsidRPr="00D4359D">
              <w:rPr>
                <w:b/>
                <w:i/>
              </w:rPr>
              <w:t>9a.</w:t>
            </w:r>
            <w:r w:rsidRPr="00D4359D">
              <w:tab/>
            </w:r>
            <w:r w:rsidRPr="00D4359D">
              <w:rPr>
                <w:b/>
                <w:i/>
              </w:rPr>
              <w:t>betont, dass die psychische Gesundheitsversorgung vollständig in die Diagnose und Behandlung geschlechtsspezifischer Erkrankungen und Beschwerden integriert werden muss; fordert eine zugängliche, öffentlich finanzierte psychologische Unterstützung im Rahmen der standardmäßigen Behandlungswege für Frauen mit chronischen Schmerzen sowie reproduktiven Erkrankungen und Beschwerden;</w:t>
            </w:r>
          </w:p>
        </w:tc>
      </w:tr>
    </w:tbl>
    <w:p w14:paraId="67739DFE"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980FD4D" w14:textId="77777777" w:rsidR="00732479" w:rsidRPr="00D4359D" w:rsidRDefault="00732479" w:rsidP="00732479">
      <w:r w:rsidRPr="00D4359D">
        <w:rPr>
          <w:rStyle w:val="HideTWBExt"/>
        </w:rPr>
        <w:t>&lt;/Amend&gt;</w:t>
      </w:r>
    </w:p>
    <w:p w14:paraId="03FFB8C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322</w:t>
      </w:r>
      <w:r w:rsidRPr="00D4359D">
        <w:rPr>
          <w:rStyle w:val="HideTWBExt"/>
        </w:rPr>
        <w:t>&lt;/NumAm&gt;</w:t>
      </w:r>
    </w:p>
    <w:p w14:paraId="04607620" w14:textId="77777777" w:rsidR="00732479" w:rsidRPr="00D4359D" w:rsidRDefault="00732479" w:rsidP="00732479">
      <w:pPr>
        <w:pStyle w:val="NormalBold"/>
      </w:pPr>
      <w:r w:rsidRPr="00D4359D">
        <w:rPr>
          <w:rStyle w:val="HideTWBExt"/>
          <w:b w:val="0"/>
        </w:rPr>
        <w:lastRenderedPageBreak/>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03A05636" w14:textId="77777777" w:rsidR="00732479" w:rsidRPr="00D4359D" w:rsidRDefault="00732479" w:rsidP="00732479">
      <w:pPr>
        <w:pStyle w:val="NormalBold"/>
      </w:pPr>
      <w:r w:rsidRPr="00D4359D">
        <w:rPr>
          <w:rStyle w:val="HideTWBExt"/>
          <w:b w:val="0"/>
        </w:rPr>
        <w:t>&lt;/RepeatBlock-By&gt;</w:t>
      </w:r>
    </w:p>
    <w:p w14:paraId="39180C0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A91CA58" w14:textId="77777777" w:rsidR="00732479" w:rsidRPr="00D4359D" w:rsidRDefault="00732479" w:rsidP="00732479">
      <w:pPr>
        <w:pStyle w:val="NormalBold"/>
      </w:pPr>
      <w:r w:rsidRPr="00D4359D">
        <w:rPr>
          <w:rStyle w:val="HideTWBExt"/>
        </w:rPr>
        <w:t>&lt;Article&gt;</w:t>
      </w:r>
      <w:r w:rsidRPr="00D4359D">
        <w:t>Ziffer 9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A2860FA" w14:textId="77777777" w:rsidTr="00170CCF">
        <w:trPr>
          <w:trHeight w:hRule="exact" w:val="240"/>
          <w:jc w:val="center"/>
        </w:trPr>
        <w:tc>
          <w:tcPr>
            <w:tcW w:w="9752" w:type="dxa"/>
            <w:gridSpan w:val="2"/>
            <w:tcBorders>
              <w:top w:val="nil"/>
              <w:left w:val="nil"/>
              <w:bottom w:val="nil"/>
              <w:right w:val="nil"/>
            </w:tcBorders>
          </w:tcPr>
          <w:p w14:paraId="760C8A73" w14:textId="77777777" w:rsidR="00732479" w:rsidRPr="00D4359D" w:rsidRDefault="00732479" w:rsidP="00170CCF"/>
        </w:tc>
      </w:tr>
      <w:tr w:rsidR="00732479" w:rsidRPr="00D4359D" w14:paraId="4E771B81" w14:textId="77777777" w:rsidTr="00170CCF">
        <w:trPr>
          <w:trHeight w:val="240"/>
          <w:jc w:val="center"/>
        </w:trPr>
        <w:tc>
          <w:tcPr>
            <w:tcW w:w="4876" w:type="dxa"/>
            <w:tcBorders>
              <w:top w:val="nil"/>
              <w:left w:val="nil"/>
              <w:bottom w:val="nil"/>
              <w:right w:val="nil"/>
            </w:tcBorders>
          </w:tcPr>
          <w:p w14:paraId="5A1D32C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D311172" w14:textId="77777777" w:rsidR="00732479" w:rsidRPr="00D4359D" w:rsidRDefault="00732479" w:rsidP="00170CCF">
            <w:pPr>
              <w:pStyle w:val="AmColumnHeading"/>
            </w:pPr>
            <w:r w:rsidRPr="00D4359D">
              <w:t>Geänderter Text</w:t>
            </w:r>
          </w:p>
        </w:tc>
      </w:tr>
      <w:tr w:rsidR="00732479" w:rsidRPr="00D4359D" w14:paraId="212B6ED8" w14:textId="77777777" w:rsidTr="00170CCF">
        <w:trPr>
          <w:jc w:val="center"/>
        </w:trPr>
        <w:tc>
          <w:tcPr>
            <w:tcW w:w="4876" w:type="dxa"/>
            <w:tcBorders>
              <w:top w:val="nil"/>
              <w:left w:val="nil"/>
              <w:bottom w:val="nil"/>
              <w:right w:val="nil"/>
            </w:tcBorders>
          </w:tcPr>
          <w:p w14:paraId="4A66FC94" w14:textId="77777777" w:rsidR="00732479" w:rsidRPr="00D4359D" w:rsidRDefault="00732479" w:rsidP="00170CCF">
            <w:pPr>
              <w:pStyle w:val="Normal6a"/>
            </w:pPr>
          </w:p>
        </w:tc>
        <w:tc>
          <w:tcPr>
            <w:tcW w:w="4876" w:type="dxa"/>
            <w:tcBorders>
              <w:top w:val="nil"/>
              <w:left w:val="nil"/>
              <w:bottom w:val="nil"/>
              <w:right w:val="nil"/>
            </w:tcBorders>
          </w:tcPr>
          <w:p w14:paraId="6BF49600" w14:textId="77777777" w:rsidR="00732479" w:rsidRPr="00D4359D" w:rsidRDefault="00732479" w:rsidP="00170CCF">
            <w:pPr>
              <w:pStyle w:val="Normal6a"/>
            </w:pPr>
            <w:r w:rsidRPr="00D4359D">
              <w:rPr>
                <w:b/>
                <w:i/>
              </w:rPr>
              <w:t>9a.</w:t>
            </w:r>
            <w:r w:rsidRPr="00D4359D">
              <w:tab/>
            </w:r>
            <w:r w:rsidRPr="00D4359D">
              <w:rPr>
                <w:b/>
                <w:i/>
              </w:rPr>
              <w:t>hebt hervor, dass Frauen die Mehrheit der Arbeitskräfte im Gesundheitswesen ausmachen und durch politische Maßnahmen faire Arbeitsbedingungen, die Entwicklung von Kompetenzen und die berufliche Weiterentwicklung von Frauen in Gesundheitsberufen gefördert werden sollten, während zugleich dem Arbeitskräftemangel durch Ausbildung und Mobilität begegnet werden sollte;</w:t>
            </w:r>
          </w:p>
        </w:tc>
      </w:tr>
    </w:tbl>
    <w:p w14:paraId="1A481D3A"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B95FBDB" w14:textId="77777777" w:rsidR="00732479" w:rsidRPr="00D4359D" w:rsidRDefault="00732479" w:rsidP="00732479">
      <w:r w:rsidRPr="00D4359D">
        <w:rPr>
          <w:rStyle w:val="HideTWBExt"/>
        </w:rPr>
        <w:t>&lt;/Amend&gt;</w:t>
      </w:r>
    </w:p>
    <w:p w14:paraId="22C264F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323</w:t>
      </w:r>
      <w:r w:rsidRPr="00D4359D">
        <w:rPr>
          <w:rStyle w:val="HideTWBExt"/>
        </w:rPr>
        <w:t>&lt;/NumAm&gt;</w:t>
      </w:r>
    </w:p>
    <w:p w14:paraId="16A94A07" w14:textId="77777777" w:rsidR="00732479" w:rsidRPr="00D4359D" w:rsidRDefault="00732479" w:rsidP="00732479">
      <w:pPr>
        <w:pStyle w:val="NormalBold"/>
      </w:pPr>
      <w:r w:rsidRPr="00D4359D">
        <w:rPr>
          <w:rStyle w:val="HideTWBExt"/>
          <w:b w:val="0"/>
        </w:rPr>
        <w:t>&lt;RepeatBlock-By&gt;&lt;Members&gt;</w:t>
      </w:r>
      <w:r w:rsidRPr="00D4359D">
        <w:t>Ewa Kopacz, Elżbieta Katarzyna Łukacijewska, Mirosława Nykiel, Jagna Marczułajtis-Walczak</w:t>
      </w:r>
      <w:r w:rsidRPr="00D4359D">
        <w:rPr>
          <w:rStyle w:val="HideTWBExt"/>
          <w:b w:val="0"/>
        </w:rPr>
        <w:t>&lt;/Members&gt;</w:t>
      </w:r>
    </w:p>
    <w:p w14:paraId="7789BBA4" w14:textId="77777777" w:rsidR="00732479" w:rsidRPr="00D4359D" w:rsidRDefault="00732479" w:rsidP="00732479">
      <w:pPr>
        <w:pStyle w:val="NormalBold"/>
      </w:pPr>
      <w:r w:rsidRPr="00D4359D">
        <w:rPr>
          <w:rStyle w:val="HideTWBExt"/>
          <w:b w:val="0"/>
        </w:rPr>
        <w:t>&lt;/RepeatBlock-By&gt;</w:t>
      </w:r>
    </w:p>
    <w:p w14:paraId="79F07F4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A4EEA69" w14:textId="77777777" w:rsidR="00732479" w:rsidRPr="00D4359D" w:rsidRDefault="00732479" w:rsidP="00732479">
      <w:pPr>
        <w:pStyle w:val="NormalBold"/>
      </w:pPr>
      <w:r w:rsidRPr="00D4359D">
        <w:rPr>
          <w:rStyle w:val="HideTWBExt"/>
        </w:rPr>
        <w:t>&lt;Article&gt;</w:t>
      </w:r>
      <w:r w:rsidRPr="00D4359D">
        <w:t>Ziffer 9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DE42FD9" w14:textId="77777777" w:rsidTr="00170CCF">
        <w:trPr>
          <w:trHeight w:hRule="exact" w:val="240"/>
          <w:jc w:val="center"/>
        </w:trPr>
        <w:tc>
          <w:tcPr>
            <w:tcW w:w="9752" w:type="dxa"/>
            <w:gridSpan w:val="2"/>
            <w:tcBorders>
              <w:top w:val="nil"/>
              <w:left w:val="nil"/>
              <w:bottom w:val="nil"/>
              <w:right w:val="nil"/>
            </w:tcBorders>
          </w:tcPr>
          <w:p w14:paraId="6083731E" w14:textId="77777777" w:rsidR="00732479" w:rsidRPr="00D4359D" w:rsidRDefault="00732479" w:rsidP="00170CCF"/>
        </w:tc>
      </w:tr>
      <w:tr w:rsidR="00732479" w:rsidRPr="00D4359D" w14:paraId="3E4BDDE3" w14:textId="77777777" w:rsidTr="00170CCF">
        <w:trPr>
          <w:trHeight w:val="240"/>
          <w:jc w:val="center"/>
        </w:trPr>
        <w:tc>
          <w:tcPr>
            <w:tcW w:w="4876" w:type="dxa"/>
            <w:tcBorders>
              <w:top w:val="nil"/>
              <w:left w:val="nil"/>
              <w:bottom w:val="nil"/>
              <w:right w:val="nil"/>
            </w:tcBorders>
          </w:tcPr>
          <w:p w14:paraId="260C6B8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585EFC3" w14:textId="77777777" w:rsidR="00732479" w:rsidRPr="00D4359D" w:rsidRDefault="00732479" w:rsidP="00170CCF">
            <w:pPr>
              <w:pStyle w:val="AmColumnHeading"/>
            </w:pPr>
            <w:r w:rsidRPr="00D4359D">
              <w:t>Geänderter Text</w:t>
            </w:r>
          </w:p>
        </w:tc>
      </w:tr>
      <w:tr w:rsidR="00732479" w:rsidRPr="00D4359D" w14:paraId="788212FC" w14:textId="77777777" w:rsidTr="00170CCF">
        <w:trPr>
          <w:jc w:val="center"/>
        </w:trPr>
        <w:tc>
          <w:tcPr>
            <w:tcW w:w="4876" w:type="dxa"/>
            <w:tcBorders>
              <w:top w:val="nil"/>
              <w:left w:val="nil"/>
              <w:bottom w:val="nil"/>
              <w:right w:val="nil"/>
            </w:tcBorders>
          </w:tcPr>
          <w:p w14:paraId="7F8C2354" w14:textId="77777777" w:rsidR="00732479" w:rsidRPr="00D4359D" w:rsidRDefault="00732479" w:rsidP="00170CCF">
            <w:pPr>
              <w:pStyle w:val="Normal6a"/>
            </w:pPr>
          </w:p>
        </w:tc>
        <w:tc>
          <w:tcPr>
            <w:tcW w:w="4876" w:type="dxa"/>
            <w:tcBorders>
              <w:top w:val="nil"/>
              <w:left w:val="nil"/>
              <w:bottom w:val="nil"/>
              <w:right w:val="nil"/>
            </w:tcBorders>
          </w:tcPr>
          <w:p w14:paraId="3E3453DD" w14:textId="77777777" w:rsidR="00732479" w:rsidRPr="00D4359D" w:rsidRDefault="00732479" w:rsidP="00170CCF">
            <w:pPr>
              <w:pStyle w:val="Normal6a"/>
            </w:pPr>
            <w:r w:rsidRPr="00D4359D">
              <w:rPr>
                <w:b/>
                <w:i/>
              </w:rPr>
              <w:t>9a.</w:t>
            </w:r>
            <w:r w:rsidRPr="00D4359D">
              <w:tab/>
            </w:r>
            <w:r w:rsidRPr="00D4359D">
              <w:rPr>
                <w:b/>
                <w:i/>
              </w:rPr>
              <w:t>weist darauf hin, dass die Angst vor Missverständnissen, Fehlinterpretation der Symptome, Verurteilung und Stigmatisierung Frauen davon abhalten kann, medizinische Hilfe in Anspruch zu nehmen, oder sie veranlasst, die Inanspruchnahme aufzuschieben, was zu Komplikationen, einer verspäteten Diagnose und schlechteren Behandlungsergebnissen führen kann;</w:t>
            </w:r>
          </w:p>
        </w:tc>
      </w:tr>
    </w:tbl>
    <w:p w14:paraId="311F3540"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{PL}</w:t>
      </w:r>
      <w:r w:rsidRPr="00D4359D">
        <w:t>pl</w:t>
      </w:r>
      <w:r w:rsidRPr="00D4359D">
        <w:rPr>
          <w:rStyle w:val="HideTWBExt"/>
        </w:rPr>
        <w:t>&lt;/Original&gt;</w:t>
      </w:r>
    </w:p>
    <w:p w14:paraId="154A9AB7" w14:textId="77777777" w:rsidR="00732479" w:rsidRPr="00D4359D" w:rsidRDefault="00732479" w:rsidP="00732479">
      <w:r w:rsidRPr="00D4359D">
        <w:rPr>
          <w:rStyle w:val="HideTWBExt"/>
        </w:rPr>
        <w:t>&lt;/Amend&gt;</w:t>
      </w:r>
    </w:p>
    <w:p w14:paraId="59394D11"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324</w:t>
      </w:r>
      <w:r w:rsidRPr="00D4359D">
        <w:rPr>
          <w:rStyle w:val="HideTWBExt"/>
        </w:rPr>
        <w:t>&lt;/NumAm&gt;</w:t>
      </w:r>
    </w:p>
    <w:p w14:paraId="064E7559" w14:textId="77777777" w:rsidR="00732479" w:rsidRPr="00D4359D" w:rsidRDefault="00732479" w:rsidP="00732479">
      <w:pPr>
        <w:pStyle w:val="NormalBold"/>
      </w:pPr>
      <w:r w:rsidRPr="00D4359D">
        <w:rPr>
          <w:rStyle w:val="HideTWBExt"/>
          <w:b w:val="0"/>
        </w:rPr>
        <w:t>&lt;RepeatBlock-By&gt;&lt;Members&gt;</w:t>
      </w:r>
      <w:r w:rsidRPr="00D4359D">
        <w:t>Margarita de la Pisa Carrión, Viktória Ferenc, Elisabeth Dieringer</w:t>
      </w:r>
      <w:r w:rsidRPr="00D4359D">
        <w:rPr>
          <w:rStyle w:val="HideTWBExt"/>
          <w:b w:val="0"/>
        </w:rPr>
        <w:t>&lt;/Members&gt;</w:t>
      </w:r>
    </w:p>
    <w:p w14:paraId="0AF88797" w14:textId="77777777" w:rsidR="00732479" w:rsidRPr="00D4359D" w:rsidRDefault="00732479" w:rsidP="00732479">
      <w:pPr>
        <w:pStyle w:val="NormalBold"/>
      </w:pPr>
      <w:r w:rsidRPr="00D4359D">
        <w:rPr>
          <w:rStyle w:val="HideTWBExt"/>
          <w:b w:val="0"/>
        </w:rPr>
        <w:t>&lt;/RepeatBlock-By&gt;</w:t>
      </w:r>
    </w:p>
    <w:p w14:paraId="7B765E6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711931B" w14:textId="77777777" w:rsidR="00732479" w:rsidRPr="00D4359D" w:rsidRDefault="00732479" w:rsidP="00732479">
      <w:pPr>
        <w:pStyle w:val="NormalBold"/>
      </w:pPr>
      <w:r w:rsidRPr="00D4359D">
        <w:rPr>
          <w:rStyle w:val="HideTWBExt"/>
        </w:rPr>
        <w:t>&lt;Article&gt;</w:t>
      </w:r>
      <w:r w:rsidRPr="00D4359D">
        <w:t>Ziffer 9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1787D92" w14:textId="77777777" w:rsidTr="00170CCF">
        <w:trPr>
          <w:trHeight w:hRule="exact" w:val="240"/>
          <w:jc w:val="center"/>
        </w:trPr>
        <w:tc>
          <w:tcPr>
            <w:tcW w:w="9752" w:type="dxa"/>
            <w:gridSpan w:val="2"/>
            <w:tcBorders>
              <w:top w:val="nil"/>
              <w:left w:val="nil"/>
              <w:bottom w:val="nil"/>
              <w:right w:val="nil"/>
            </w:tcBorders>
          </w:tcPr>
          <w:p w14:paraId="48453113" w14:textId="77777777" w:rsidR="00732479" w:rsidRPr="00D4359D" w:rsidRDefault="00732479" w:rsidP="00170CCF"/>
        </w:tc>
      </w:tr>
      <w:tr w:rsidR="00732479" w:rsidRPr="00D4359D" w14:paraId="7349146E" w14:textId="77777777" w:rsidTr="00170CCF">
        <w:trPr>
          <w:trHeight w:val="240"/>
          <w:jc w:val="center"/>
        </w:trPr>
        <w:tc>
          <w:tcPr>
            <w:tcW w:w="4876" w:type="dxa"/>
            <w:tcBorders>
              <w:top w:val="nil"/>
              <w:left w:val="nil"/>
              <w:bottom w:val="nil"/>
              <w:right w:val="nil"/>
            </w:tcBorders>
          </w:tcPr>
          <w:p w14:paraId="2676117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A88203A" w14:textId="77777777" w:rsidR="00732479" w:rsidRPr="00D4359D" w:rsidRDefault="00732479" w:rsidP="00170CCF">
            <w:pPr>
              <w:pStyle w:val="AmColumnHeading"/>
            </w:pPr>
            <w:r w:rsidRPr="00D4359D">
              <w:t>Geänderter Text</w:t>
            </w:r>
          </w:p>
        </w:tc>
      </w:tr>
      <w:tr w:rsidR="00732479" w:rsidRPr="00D4359D" w14:paraId="2CC3DD10" w14:textId="77777777" w:rsidTr="00170CCF">
        <w:trPr>
          <w:jc w:val="center"/>
        </w:trPr>
        <w:tc>
          <w:tcPr>
            <w:tcW w:w="4876" w:type="dxa"/>
            <w:tcBorders>
              <w:top w:val="nil"/>
              <w:left w:val="nil"/>
              <w:bottom w:val="nil"/>
              <w:right w:val="nil"/>
            </w:tcBorders>
          </w:tcPr>
          <w:p w14:paraId="55A1A51D" w14:textId="77777777" w:rsidR="00732479" w:rsidRPr="00D4359D" w:rsidRDefault="00732479" w:rsidP="00170CCF">
            <w:pPr>
              <w:pStyle w:val="Normal6a"/>
            </w:pPr>
          </w:p>
        </w:tc>
        <w:tc>
          <w:tcPr>
            <w:tcW w:w="4876" w:type="dxa"/>
            <w:tcBorders>
              <w:top w:val="nil"/>
              <w:left w:val="nil"/>
              <w:bottom w:val="nil"/>
              <w:right w:val="nil"/>
            </w:tcBorders>
          </w:tcPr>
          <w:p w14:paraId="35482BC4" w14:textId="77777777" w:rsidR="00732479" w:rsidRPr="00D4359D" w:rsidRDefault="00732479" w:rsidP="00170CCF">
            <w:pPr>
              <w:pStyle w:val="Normal6a"/>
            </w:pPr>
            <w:r w:rsidRPr="00D4359D">
              <w:rPr>
                <w:b/>
                <w:i/>
              </w:rPr>
              <w:t>9a.</w:t>
            </w:r>
            <w:r w:rsidRPr="00D4359D">
              <w:tab/>
            </w:r>
            <w:r w:rsidRPr="00D4359D">
              <w:rPr>
                <w:b/>
                <w:i/>
              </w:rPr>
              <w:t>fordert die Mitgliedstaaten auf, spezifische Strategien zur Verbesserung der Diagnose und Behandlung von Migräne bei Frauen zu entwickeln und dieser Erkrankung in Programmen im Bereich der öffentlichen Gesundheit und Initiativen zur Prävention neurologischer Erkrankungen Vorrang einzuräumen;</w:t>
            </w:r>
          </w:p>
        </w:tc>
      </w:tr>
    </w:tbl>
    <w:p w14:paraId="71048700"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5BC032F" w14:textId="77777777" w:rsidR="00732479" w:rsidRPr="00D4359D" w:rsidRDefault="00732479" w:rsidP="00732479">
      <w:r w:rsidRPr="00D4359D">
        <w:rPr>
          <w:rStyle w:val="HideTWBExt"/>
        </w:rPr>
        <w:t>&lt;/Amend&gt;</w:t>
      </w:r>
    </w:p>
    <w:p w14:paraId="67F7D2F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325</w:t>
      </w:r>
      <w:r w:rsidRPr="00D4359D">
        <w:rPr>
          <w:rStyle w:val="HideTWBExt"/>
        </w:rPr>
        <w:t>&lt;/NumAm&gt;</w:t>
      </w:r>
    </w:p>
    <w:p w14:paraId="2964DAD8"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1D2C6225" w14:textId="77777777" w:rsidR="00732479" w:rsidRPr="00D4359D" w:rsidRDefault="00732479" w:rsidP="00732479">
      <w:pPr>
        <w:pStyle w:val="NormalBold"/>
      </w:pPr>
      <w:r w:rsidRPr="00D4359D">
        <w:rPr>
          <w:rStyle w:val="HideTWBExt"/>
          <w:b w:val="0"/>
        </w:rPr>
        <w:t>&lt;/RepeatBlock-By&gt;</w:t>
      </w:r>
    </w:p>
    <w:p w14:paraId="4ABDD87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02641D1" w14:textId="77777777" w:rsidR="00732479" w:rsidRPr="00D4359D" w:rsidRDefault="00732479" w:rsidP="00732479">
      <w:pPr>
        <w:pStyle w:val="NormalBold"/>
      </w:pPr>
      <w:r w:rsidRPr="00D4359D">
        <w:rPr>
          <w:rStyle w:val="HideTWBExt"/>
        </w:rPr>
        <w:t>&lt;Article&gt;</w:t>
      </w:r>
      <w:r w:rsidRPr="00D4359D">
        <w:t>Ziffer 9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7412F0C" w14:textId="77777777" w:rsidTr="00170CCF">
        <w:trPr>
          <w:trHeight w:hRule="exact" w:val="240"/>
          <w:jc w:val="center"/>
        </w:trPr>
        <w:tc>
          <w:tcPr>
            <w:tcW w:w="9752" w:type="dxa"/>
            <w:gridSpan w:val="2"/>
            <w:tcBorders>
              <w:top w:val="nil"/>
              <w:left w:val="nil"/>
              <w:bottom w:val="nil"/>
              <w:right w:val="nil"/>
            </w:tcBorders>
          </w:tcPr>
          <w:p w14:paraId="06B7E10C" w14:textId="77777777" w:rsidR="00732479" w:rsidRPr="00D4359D" w:rsidRDefault="00732479" w:rsidP="00170CCF"/>
        </w:tc>
      </w:tr>
      <w:tr w:rsidR="00732479" w:rsidRPr="00D4359D" w14:paraId="4F82F68C" w14:textId="77777777" w:rsidTr="00170CCF">
        <w:trPr>
          <w:trHeight w:val="240"/>
          <w:jc w:val="center"/>
        </w:trPr>
        <w:tc>
          <w:tcPr>
            <w:tcW w:w="4876" w:type="dxa"/>
            <w:tcBorders>
              <w:top w:val="nil"/>
              <w:left w:val="nil"/>
              <w:bottom w:val="nil"/>
              <w:right w:val="nil"/>
            </w:tcBorders>
          </w:tcPr>
          <w:p w14:paraId="7AB6C73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1053304" w14:textId="77777777" w:rsidR="00732479" w:rsidRPr="00D4359D" w:rsidRDefault="00732479" w:rsidP="00170CCF">
            <w:pPr>
              <w:pStyle w:val="AmColumnHeading"/>
            </w:pPr>
            <w:r w:rsidRPr="00D4359D">
              <w:t>Geänderter Text</w:t>
            </w:r>
          </w:p>
        </w:tc>
      </w:tr>
      <w:tr w:rsidR="00732479" w:rsidRPr="00D4359D" w14:paraId="62300D00" w14:textId="77777777" w:rsidTr="00170CCF">
        <w:trPr>
          <w:jc w:val="center"/>
        </w:trPr>
        <w:tc>
          <w:tcPr>
            <w:tcW w:w="4876" w:type="dxa"/>
            <w:tcBorders>
              <w:top w:val="nil"/>
              <w:left w:val="nil"/>
              <w:bottom w:val="nil"/>
              <w:right w:val="nil"/>
            </w:tcBorders>
          </w:tcPr>
          <w:p w14:paraId="6E392762" w14:textId="77777777" w:rsidR="00732479" w:rsidRPr="00D4359D" w:rsidRDefault="00732479" w:rsidP="00170CCF">
            <w:pPr>
              <w:pStyle w:val="Normal6a"/>
            </w:pPr>
          </w:p>
        </w:tc>
        <w:tc>
          <w:tcPr>
            <w:tcW w:w="4876" w:type="dxa"/>
            <w:tcBorders>
              <w:top w:val="nil"/>
              <w:left w:val="nil"/>
              <w:bottom w:val="nil"/>
              <w:right w:val="nil"/>
            </w:tcBorders>
          </w:tcPr>
          <w:p w14:paraId="21A8C23B" w14:textId="77777777" w:rsidR="00732479" w:rsidRPr="00D4359D" w:rsidRDefault="00732479" w:rsidP="00170CCF">
            <w:pPr>
              <w:pStyle w:val="Normal6a"/>
            </w:pPr>
            <w:r w:rsidRPr="00D4359D">
              <w:rPr>
                <w:b/>
                <w:i/>
              </w:rPr>
              <w:t>9a.</w:t>
            </w:r>
            <w:r w:rsidRPr="00D4359D">
              <w:tab/>
            </w:r>
            <w:r w:rsidRPr="00D4359D">
              <w:rPr>
                <w:b/>
                <w:i/>
              </w:rPr>
              <w:t>fordert, dass unionsweit ein geschlechtersensibler Ansatz in die medizinischen Lehrpläne aufgenommen wird, einschließlich Schulungen zu geschlechtsspezifischen Erkrankungen und Beschwerden wie spezifischen Symptomen von Herz-Kreislauf- und psychischen Erkrankungen;</w:t>
            </w:r>
          </w:p>
        </w:tc>
      </w:tr>
    </w:tbl>
    <w:p w14:paraId="686FA25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DB41902" w14:textId="77777777" w:rsidR="00732479" w:rsidRPr="00D4359D" w:rsidRDefault="00732479" w:rsidP="00732479">
      <w:r w:rsidRPr="00D4359D">
        <w:rPr>
          <w:rStyle w:val="HideTWBExt"/>
        </w:rPr>
        <w:t>&lt;/Amend&gt;</w:t>
      </w:r>
    </w:p>
    <w:p w14:paraId="7B62D2BD"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326</w:t>
      </w:r>
      <w:r w:rsidRPr="00D4359D">
        <w:rPr>
          <w:rStyle w:val="HideTWBExt"/>
        </w:rPr>
        <w:t>&lt;/NumAm&gt;</w:t>
      </w:r>
    </w:p>
    <w:p w14:paraId="193B9928" w14:textId="77777777" w:rsidR="00732479" w:rsidRPr="00D4359D" w:rsidRDefault="00732479" w:rsidP="00732479">
      <w:pPr>
        <w:pStyle w:val="NormalBold"/>
      </w:pPr>
      <w:r w:rsidRPr="00D4359D">
        <w:rPr>
          <w:rStyle w:val="HideTWBExt"/>
          <w:b w:val="0"/>
        </w:rPr>
        <w:t>&lt;RepeatBlock-By&gt;&lt;Members&gt;</w:t>
      </w:r>
      <w:r w:rsidRPr="00D4359D">
        <w:t>Ewa Kopacz, Elżbieta Katarzyna Łukacijewska, Mirosława Nykiel, Jagna Marczułajtis-Walczak</w:t>
      </w:r>
      <w:r w:rsidRPr="00D4359D">
        <w:rPr>
          <w:rStyle w:val="HideTWBExt"/>
          <w:b w:val="0"/>
        </w:rPr>
        <w:t>&lt;/Members&gt;</w:t>
      </w:r>
    </w:p>
    <w:p w14:paraId="1E6F5266" w14:textId="77777777" w:rsidR="00732479" w:rsidRPr="00D4359D" w:rsidRDefault="00732479" w:rsidP="00732479">
      <w:pPr>
        <w:pStyle w:val="NormalBold"/>
      </w:pPr>
      <w:r w:rsidRPr="00D4359D">
        <w:rPr>
          <w:rStyle w:val="HideTWBExt"/>
          <w:b w:val="0"/>
        </w:rPr>
        <w:t>&lt;/RepeatBlock-By&gt;</w:t>
      </w:r>
    </w:p>
    <w:p w14:paraId="2FB8D5B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0ECA6D3" w14:textId="77777777" w:rsidR="00732479" w:rsidRPr="00D4359D" w:rsidRDefault="00732479" w:rsidP="00732479">
      <w:pPr>
        <w:pStyle w:val="NormalBold"/>
      </w:pPr>
      <w:r w:rsidRPr="00D4359D">
        <w:rPr>
          <w:rStyle w:val="HideTWBExt"/>
        </w:rPr>
        <w:t>&lt;Article&gt;</w:t>
      </w:r>
      <w:r w:rsidRPr="00D4359D">
        <w:t>Ziffer 9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F7EF56B" w14:textId="77777777" w:rsidTr="00170CCF">
        <w:trPr>
          <w:trHeight w:hRule="exact" w:val="240"/>
          <w:jc w:val="center"/>
        </w:trPr>
        <w:tc>
          <w:tcPr>
            <w:tcW w:w="9752" w:type="dxa"/>
            <w:gridSpan w:val="2"/>
            <w:tcBorders>
              <w:top w:val="nil"/>
              <w:left w:val="nil"/>
              <w:bottom w:val="nil"/>
              <w:right w:val="nil"/>
            </w:tcBorders>
          </w:tcPr>
          <w:p w14:paraId="71C8CD75" w14:textId="77777777" w:rsidR="00732479" w:rsidRPr="00D4359D" w:rsidRDefault="00732479" w:rsidP="00170CCF"/>
        </w:tc>
      </w:tr>
      <w:tr w:rsidR="00732479" w:rsidRPr="00D4359D" w14:paraId="028FB4C7" w14:textId="77777777" w:rsidTr="00170CCF">
        <w:trPr>
          <w:trHeight w:val="240"/>
          <w:jc w:val="center"/>
        </w:trPr>
        <w:tc>
          <w:tcPr>
            <w:tcW w:w="4876" w:type="dxa"/>
            <w:tcBorders>
              <w:top w:val="nil"/>
              <w:left w:val="nil"/>
              <w:bottom w:val="nil"/>
              <w:right w:val="nil"/>
            </w:tcBorders>
          </w:tcPr>
          <w:p w14:paraId="0499E3B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EC18ECB" w14:textId="77777777" w:rsidR="00732479" w:rsidRPr="00D4359D" w:rsidRDefault="00732479" w:rsidP="00170CCF">
            <w:pPr>
              <w:pStyle w:val="AmColumnHeading"/>
            </w:pPr>
            <w:r w:rsidRPr="00D4359D">
              <w:t>Geänderter Text</w:t>
            </w:r>
          </w:p>
        </w:tc>
      </w:tr>
      <w:tr w:rsidR="00732479" w:rsidRPr="00D4359D" w14:paraId="1EC18381" w14:textId="77777777" w:rsidTr="00170CCF">
        <w:trPr>
          <w:jc w:val="center"/>
        </w:trPr>
        <w:tc>
          <w:tcPr>
            <w:tcW w:w="4876" w:type="dxa"/>
            <w:tcBorders>
              <w:top w:val="nil"/>
              <w:left w:val="nil"/>
              <w:bottom w:val="nil"/>
              <w:right w:val="nil"/>
            </w:tcBorders>
          </w:tcPr>
          <w:p w14:paraId="5E16DE27" w14:textId="77777777" w:rsidR="00732479" w:rsidRPr="00D4359D" w:rsidRDefault="00732479" w:rsidP="00170CCF">
            <w:pPr>
              <w:pStyle w:val="Normal6a"/>
            </w:pPr>
          </w:p>
        </w:tc>
        <w:tc>
          <w:tcPr>
            <w:tcW w:w="4876" w:type="dxa"/>
            <w:tcBorders>
              <w:top w:val="nil"/>
              <w:left w:val="nil"/>
              <w:bottom w:val="nil"/>
              <w:right w:val="nil"/>
            </w:tcBorders>
          </w:tcPr>
          <w:p w14:paraId="2E55704A" w14:textId="77777777" w:rsidR="00732479" w:rsidRPr="00D4359D" w:rsidRDefault="00732479" w:rsidP="00170CCF">
            <w:pPr>
              <w:pStyle w:val="Normal6a"/>
            </w:pPr>
            <w:r w:rsidRPr="00D4359D">
              <w:rPr>
                <w:b/>
                <w:i/>
              </w:rPr>
              <w:t>9b.</w:t>
            </w:r>
            <w:r w:rsidRPr="00D4359D">
              <w:tab/>
            </w:r>
            <w:r w:rsidRPr="00D4359D">
              <w:rPr>
                <w:b/>
                <w:i/>
              </w:rPr>
              <w:t>betont, dass zwischen den Mitgliedstaaten nach wie vor erhebliche Unterschiede hinsichtlich der Organisation, der Verfügbarkeit und der Teilnahme an Screeningprogrammen für frauenspezifische Krebserkrankungen wie Brustkrebs, Gebärmutterhalskrebs und Eierstockkrebs bestehen;</w:t>
            </w:r>
            <w:r w:rsidRPr="00D4359D">
              <w:t xml:space="preserve"> </w:t>
            </w:r>
            <w:r w:rsidRPr="00D4359D">
              <w:rPr>
                <w:b/>
                <w:i/>
              </w:rPr>
              <w:t>fordert, dass umfassende, öffentlich finanzierte Screeningprogramme eingeführt werden, einschließlich obligatorischer Angebote für Mammografie und Zytologie;</w:t>
            </w:r>
            <w:r w:rsidRPr="00D4359D">
              <w:t xml:space="preserve"> </w:t>
            </w:r>
            <w:r w:rsidRPr="00D4359D">
              <w:rPr>
                <w:b/>
                <w:i/>
              </w:rPr>
              <w:t>fordert, dass unabhängig vom Wohnort und vom sozioökonomischen Status für einen uneingeschränkten und gleichberechtigten Zugang zu HPV-Impfungen gesorgt wird;</w:t>
            </w:r>
            <w:r w:rsidRPr="00D4359D">
              <w:t xml:space="preserve"> </w:t>
            </w:r>
            <w:r w:rsidRPr="00D4359D">
              <w:rPr>
                <w:b/>
                <w:i/>
              </w:rPr>
              <w:t>betont, dass Informationskampagnen notwendig sind, die sich an Frauen mit eingeschränktem Zugang zur medizinischen Versorgung richten;</w:t>
            </w:r>
          </w:p>
        </w:tc>
      </w:tr>
    </w:tbl>
    <w:p w14:paraId="00DE9D5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{PL}</w:t>
      </w:r>
      <w:r w:rsidRPr="00D4359D">
        <w:t>pl</w:t>
      </w:r>
      <w:r w:rsidRPr="00D4359D">
        <w:rPr>
          <w:rStyle w:val="HideTWBExt"/>
        </w:rPr>
        <w:t>&lt;/Original&gt;</w:t>
      </w:r>
    </w:p>
    <w:p w14:paraId="774601C4" w14:textId="77777777" w:rsidR="00732479" w:rsidRPr="00D4359D" w:rsidRDefault="00732479" w:rsidP="00732479">
      <w:r w:rsidRPr="00D4359D">
        <w:rPr>
          <w:rStyle w:val="HideTWBExt"/>
        </w:rPr>
        <w:t>&lt;/Amend&gt;</w:t>
      </w:r>
    </w:p>
    <w:p w14:paraId="7C8FDAEB" w14:textId="77777777" w:rsidR="00646BAE" w:rsidRDefault="00646BAE" w:rsidP="00732479">
      <w:pPr>
        <w:pStyle w:val="AmNumberTabs"/>
        <w:rPr>
          <w:rStyle w:val="HideTWBExt"/>
          <w:vanish w:val="0"/>
        </w:rPr>
      </w:pPr>
    </w:p>
    <w:p w14:paraId="2F9535C8" w14:textId="193E0D45"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327</w:t>
      </w:r>
      <w:r w:rsidRPr="00D4359D">
        <w:rPr>
          <w:rStyle w:val="HideTWBExt"/>
        </w:rPr>
        <w:t>&lt;/NumAm&gt;</w:t>
      </w:r>
    </w:p>
    <w:p w14:paraId="0A3D15D2"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647ADCCC" w14:textId="77777777" w:rsidR="00732479" w:rsidRPr="00D4359D" w:rsidRDefault="00732479" w:rsidP="00732479">
      <w:pPr>
        <w:pStyle w:val="NormalBold"/>
      </w:pPr>
      <w:r w:rsidRPr="00D4359D">
        <w:rPr>
          <w:rStyle w:val="HideTWBExt"/>
          <w:b w:val="0"/>
        </w:rPr>
        <w:t>&lt;/RepeatBlock-By&gt;</w:t>
      </w:r>
    </w:p>
    <w:p w14:paraId="5875713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C848B5E" w14:textId="77777777" w:rsidR="00732479" w:rsidRPr="00D4359D" w:rsidRDefault="00732479" w:rsidP="00732479">
      <w:pPr>
        <w:pStyle w:val="NormalBold"/>
      </w:pPr>
      <w:r w:rsidRPr="00D4359D">
        <w:rPr>
          <w:rStyle w:val="HideTWBExt"/>
        </w:rPr>
        <w:t>&lt;Article&gt;</w:t>
      </w:r>
      <w:r w:rsidRPr="00D4359D">
        <w:t>Ziffer 9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5EC5FAD" w14:textId="77777777" w:rsidTr="00170CCF">
        <w:trPr>
          <w:trHeight w:hRule="exact" w:val="240"/>
          <w:jc w:val="center"/>
        </w:trPr>
        <w:tc>
          <w:tcPr>
            <w:tcW w:w="9752" w:type="dxa"/>
            <w:gridSpan w:val="2"/>
            <w:tcBorders>
              <w:top w:val="nil"/>
              <w:left w:val="nil"/>
              <w:bottom w:val="nil"/>
              <w:right w:val="nil"/>
            </w:tcBorders>
          </w:tcPr>
          <w:p w14:paraId="73E366D1" w14:textId="77777777" w:rsidR="00732479" w:rsidRPr="00D4359D" w:rsidRDefault="00732479" w:rsidP="00170CCF"/>
        </w:tc>
      </w:tr>
      <w:tr w:rsidR="00732479" w:rsidRPr="00D4359D" w14:paraId="70974CC9" w14:textId="77777777" w:rsidTr="00170CCF">
        <w:trPr>
          <w:trHeight w:val="240"/>
          <w:jc w:val="center"/>
        </w:trPr>
        <w:tc>
          <w:tcPr>
            <w:tcW w:w="4876" w:type="dxa"/>
            <w:tcBorders>
              <w:top w:val="nil"/>
              <w:left w:val="nil"/>
              <w:bottom w:val="nil"/>
              <w:right w:val="nil"/>
            </w:tcBorders>
          </w:tcPr>
          <w:p w14:paraId="081F648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75FC863" w14:textId="77777777" w:rsidR="00732479" w:rsidRPr="00D4359D" w:rsidRDefault="00732479" w:rsidP="00170CCF">
            <w:pPr>
              <w:pStyle w:val="AmColumnHeading"/>
            </w:pPr>
            <w:r w:rsidRPr="00D4359D">
              <w:t>Geänderter Text</w:t>
            </w:r>
          </w:p>
        </w:tc>
      </w:tr>
      <w:tr w:rsidR="00732479" w:rsidRPr="00D4359D" w14:paraId="67B5B4C3" w14:textId="77777777" w:rsidTr="00170CCF">
        <w:trPr>
          <w:jc w:val="center"/>
        </w:trPr>
        <w:tc>
          <w:tcPr>
            <w:tcW w:w="4876" w:type="dxa"/>
            <w:tcBorders>
              <w:top w:val="nil"/>
              <w:left w:val="nil"/>
              <w:bottom w:val="nil"/>
              <w:right w:val="nil"/>
            </w:tcBorders>
          </w:tcPr>
          <w:p w14:paraId="7769BE84" w14:textId="77777777" w:rsidR="00732479" w:rsidRPr="00D4359D" w:rsidRDefault="00732479" w:rsidP="00170CCF">
            <w:pPr>
              <w:pStyle w:val="Normal6a"/>
            </w:pPr>
          </w:p>
        </w:tc>
        <w:tc>
          <w:tcPr>
            <w:tcW w:w="4876" w:type="dxa"/>
            <w:tcBorders>
              <w:top w:val="nil"/>
              <w:left w:val="nil"/>
              <w:bottom w:val="nil"/>
              <w:right w:val="nil"/>
            </w:tcBorders>
          </w:tcPr>
          <w:p w14:paraId="2EBEC5C4" w14:textId="77777777" w:rsidR="00732479" w:rsidRPr="00D4359D" w:rsidRDefault="00732479" w:rsidP="00170CCF">
            <w:pPr>
              <w:pStyle w:val="Normal6a"/>
            </w:pPr>
            <w:r w:rsidRPr="00D4359D">
              <w:rPr>
                <w:b/>
                <w:i/>
              </w:rPr>
              <w:t>9b.</w:t>
            </w:r>
            <w:r w:rsidRPr="00D4359D">
              <w:tab/>
            </w:r>
            <w:r w:rsidRPr="00D4359D">
              <w:rPr>
                <w:b/>
                <w:i/>
              </w:rPr>
              <w:t xml:space="preserve">stellt fest, dass das anhaltende geschlechtsspezifische Lohn-, Renten- und Pflegegefälle zu einer erhöhten Exposition gegenüber gesundheitlichen Problemen und insbesondere psychischen Erkrankungen beiträgt, indem es für Frauen finanziellen Stress, die </w:t>
            </w:r>
            <w:r w:rsidRPr="00D4359D">
              <w:rPr>
                <w:b/>
                <w:i/>
              </w:rPr>
              <w:lastRenderedPageBreak/>
              <w:t>Arbeitsbelastung und die soziale Ungleichheit verschärft, dadurch schwerwiegende Auswirkungen auf die psychische Gesundheit von Frauen hat und nicht nur das Einkommen von Frauen, sondern auch ihre Exposition gegenüber psychosozialen Risiken am Arbeitsplatz beeinflusst und damit langfristige Folgen für die psychische Gesundheit und das Wohlbefinden im gesamten Lebensverlauf hat, und dass beispielsweise Frauen über 65 Jahre doppelt so häufig unter chronischen Depressionen leiden wie Männer, was die verstärkten Auswirkungen eines geringeren Einkommens, begrenzter Unabhängigkeit und anhaltender Unsicherheit widerspiegelt;</w:t>
            </w:r>
          </w:p>
        </w:tc>
      </w:tr>
    </w:tbl>
    <w:p w14:paraId="40E47E66"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8D1D591" w14:textId="77777777" w:rsidR="00732479" w:rsidRPr="00D4359D" w:rsidRDefault="00732479" w:rsidP="00732479">
      <w:r w:rsidRPr="00D4359D">
        <w:rPr>
          <w:rStyle w:val="HideTWBExt"/>
        </w:rPr>
        <w:t>&lt;/Amend&gt;</w:t>
      </w:r>
    </w:p>
    <w:p w14:paraId="6963A49D"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328</w:t>
      </w:r>
      <w:r w:rsidRPr="00D4359D">
        <w:rPr>
          <w:rStyle w:val="HideTWBExt"/>
        </w:rPr>
        <w:t>&lt;/NumAm&gt;</w:t>
      </w:r>
    </w:p>
    <w:p w14:paraId="2EAF0283"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0B002F83" w14:textId="77777777" w:rsidR="00732479" w:rsidRPr="00D4359D" w:rsidRDefault="00732479" w:rsidP="00732479">
      <w:pPr>
        <w:pStyle w:val="NormalBold"/>
      </w:pPr>
      <w:r w:rsidRPr="00D4359D">
        <w:rPr>
          <w:rStyle w:val="HideTWBExt"/>
          <w:b w:val="0"/>
        </w:rPr>
        <w:t>&lt;/RepeatBlock-By&gt;</w:t>
      </w:r>
    </w:p>
    <w:p w14:paraId="212B78D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BC808E2" w14:textId="77777777" w:rsidR="00732479" w:rsidRPr="00D4359D" w:rsidRDefault="00732479" w:rsidP="00732479">
      <w:pPr>
        <w:pStyle w:val="NormalBold"/>
      </w:pPr>
      <w:r w:rsidRPr="00D4359D">
        <w:rPr>
          <w:rStyle w:val="HideTWBExt"/>
        </w:rPr>
        <w:t>&lt;Article&gt;</w:t>
      </w:r>
      <w:r w:rsidRPr="00D4359D">
        <w:t>Ziffer 9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A1CB95A" w14:textId="77777777" w:rsidTr="00170CCF">
        <w:trPr>
          <w:trHeight w:hRule="exact" w:val="240"/>
          <w:jc w:val="center"/>
        </w:trPr>
        <w:tc>
          <w:tcPr>
            <w:tcW w:w="9752" w:type="dxa"/>
            <w:gridSpan w:val="2"/>
            <w:tcBorders>
              <w:top w:val="nil"/>
              <w:left w:val="nil"/>
              <w:bottom w:val="nil"/>
              <w:right w:val="nil"/>
            </w:tcBorders>
          </w:tcPr>
          <w:p w14:paraId="640976BA" w14:textId="77777777" w:rsidR="00732479" w:rsidRPr="00D4359D" w:rsidRDefault="00732479" w:rsidP="00170CCF"/>
        </w:tc>
      </w:tr>
      <w:tr w:rsidR="00732479" w:rsidRPr="00D4359D" w14:paraId="7C9B2480" w14:textId="77777777" w:rsidTr="00170CCF">
        <w:trPr>
          <w:trHeight w:val="240"/>
          <w:jc w:val="center"/>
        </w:trPr>
        <w:tc>
          <w:tcPr>
            <w:tcW w:w="4876" w:type="dxa"/>
            <w:tcBorders>
              <w:top w:val="nil"/>
              <w:left w:val="nil"/>
              <w:bottom w:val="nil"/>
              <w:right w:val="nil"/>
            </w:tcBorders>
          </w:tcPr>
          <w:p w14:paraId="1AFF8E3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90053C9" w14:textId="77777777" w:rsidR="00732479" w:rsidRPr="00D4359D" w:rsidRDefault="00732479" w:rsidP="00170CCF">
            <w:pPr>
              <w:pStyle w:val="AmColumnHeading"/>
            </w:pPr>
            <w:r w:rsidRPr="00D4359D">
              <w:t>Geänderter Text</w:t>
            </w:r>
          </w:p>
        </w:tc>
      </w:tr>
      <w:tr w:rsidR="00732479" w:rsidRPr="00D4359D" w14:paraId="54E82778" w14:textId="77777777" w:rsidTr="00170CCF">
        <w:trPr>
          <w:jc w:val="center"/>
        </w:trPr>
        <w:tc>
          <w:tcPr>
            <w:tcW w:w="4876" w:type="dxa"/>
            <w:tcBorders>
              <w:top w:val="nil"/>
              <w:left w:val="nil"/>
              <w:bottom w:val="nil"/>
              <w:right w:val="nil"/>
            </w:tcBorders>
          </w:tcPr>
          <w:p w14:paraId="66D44493" w14:textId="77777777" w:rsidR="00732479" w:rsidRPr="00D4359D" w:rsidRDefault="00732479" w:rsidP="00170CCF">
            <w:pPr>
              <w:pStyle w:val="Normal6a"/>
            </w:pPr>
          </w:p>
        </w:tc>
        <w:tc>
          <w:tcPr>
            <w:tcW w:w="4876" w:type="dxa"/>
            <w:tcBorders>
              <w:top w:val="nil"/>
              <w:left w:val="nil"/>
              <w:bottom w:val="nil"/>
              <w:right w:val="nil"/>
            </w:tcBorders>
          </w:tcPr>
          <w:p w14:paraId="7857A1D4" w14:textId="77777777" w:rsidR="00732479" w:rsidRPr="00D4359D" w:rsidRDefault="00732479" w:rsidP="00170CCF">
            <w:pPr>
              <w:pStyle w:val="Normal6a"/>
            </w:pPr>
            <w:r w:rsidRPr="00D4359D">
              <w:rPr>
                <w:b/>
                <w:i/>
              </w:rPr>
              <w:t>9b.</w:t>
            </w:r>
            <w:r w:rsidRPr="00D4359D">
              <w:tab/>
            </w:r>
            <w:r w:rsidRPr="00D4359D">
              <w:rPr>
                <w:b/>
                <w:i/>
              </w:rPr>
              <w:t xml:space="preserve">fordert die Kommission und die Mitgliedstaaten auf, alle Formen geburtshilflicher und gynäkologischer Gewalt ausdrücklich als eine Form geschlechtsspezifischer Gewalt anzuerkennen und zu bekämpfen; fordert die Kommission nachdrücklich auf, die Empfehlung für die Prävention schädlicher Praktiken gegen Frauen und Mädchen, einschließlich aller Formen geburtshilflicher und gynäkologischer Gewalt, Fehlverhalten in medizinischen Einrichtungen, Zwangsabtreibung und Zwangssterilisation, Verweigerung der Abtreibungsversorgung sowie Genitalverstümmelung bei Frauen und </w:t>
            </w:r>
            <w:r w:rsidRPr="00D4359D">
              <w:rPr>
                <w:b/>
                <w:i/>
              </w:rPr>
              <w:lastRenderedPageBreak/>
              <w:t>intersexuellen Personen, zeitnah vorzulegen; betont, dass diese Empfehlung die Richtlinie (EU) 2024/1385 ergänzen muss;</w:t>
            </w:r>
          </w:p>
        </w:tc>
      </w:tr>
    </w:tbl>
    <w:p w14:paraId="693EFE55"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0AFF79E" w14:textId="77777777" w:rsidR="00732479" w:rsidRPr="00D4359D" w:rsidRDefault="00732479" w:rsidP="00732479">
      <w:r w:rsidRPr="00D4359D">
        <w:rPr>
          <w:rStyle w:val="HideTWBExt"/>
        </w:rPr>
        <w:t>&lt;/Amend&gt;</w:t>
      </w:r>
    </w:p>
    <w:p w14:paraId="34E577F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329</w:t>
      </w:r>
      <w:r w:rsidRPr="00D4359D">
        <w:rPr>
          <w:rStyle w:val="HideTWBExt"/>
        </w:rPr>
        <w:t>&lt;/NumAm&gt;</w:t>
      </w:r>
    </w:p>
    <w:p w14:paraId="6238411B"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232684BF" w14:textId="77777777" w:rsidR="00732479" w:rsidRPr="00D4359D" w:rsidRDefault="00732479" w:rsidP="00732479">
      <w:pPr>
        <w:pStyle w:val="NormalBold"/>
      </w:pPr>
      <w:r w:rsidRPr="00D4359D">
        <w:rPr>
          <w:rStyle w:val="HideTWBExt"/>
          <w:b w:val="0"/>
        </w:rPr>
        <w:t>&lt;/RepeatBlock-By&gt;</w:t>
      </w:r>
    </w:p>
    <w:p w14:paraId="17BF685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5134426" w14:textId="77777777" w:rsidR="00732479" w:rsidRPr="00D4359D" w:rsidRDefault="00732479" w:rsidP="00732479">
      <w:pPr>
        <w:pStyle w:val="NormalBold"/>
      </w:pPr>
      <w:r w:rsidRPr="00D4359D">
        <w:rPr>
          <w:rStyle w:val="HideTWBExt"/>
        </w:rPr>
        <w:t>&lt;Article&gt;</w:t>
      </w:r>
      <w:r w:rsidRPr="00D4359D">
        <w:t>Ziffer 9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2AD508E" w14:textId="77777777" w:rsidTr="00170CCF">
        <w:trPr>
          <w:trHeight w:hRule="exact" w:val="240"/>
          <w:jc w:val="center"/>
        </w:trPr>
        <w:tc>
          <w:tcPr>
            <w:tcW w:w="9752" w:type="dxa"/>
            <w:gridSpan w:val="2"/>
            <w:tcBorders>
              <w:top w:val="nil"/>
              <w:left w:val="nil"/>
              <w:bottom w:val="nil"/>
              <w:right w:val="nil"/>
            </w:tcBorders>
          </w:tcPr>
          <w:p w14:paraId="6F2A3E84" w14:textId="77777777" w:rsidR="00732479" w:rsidRPr="00D4359D" w:rsidRDefault="00732479" w:rsidP="00170CCF"/>
        </w:tc>
      </w:tr>
      <w:tr w:rsidR="00732479" w:rsidRPr="00D4359D" w14:paraId="2B6772C3" w14:textId="77777777" w:rsidTr="00170CCF">
        <w:trPr>
          <w:trHeight w:val="240"/>
          <w:jc w:val="center"/>
        </w:trPr>
        <w:tc>
          <w:tcPr>
            <w:tcW w:w="4876" w:type="dxa"/>
            <w:tcBorders>
              <w:top w:val="nil"/>
              <w:left w:val="nil"/>
              <w:bottom w:val="nil"/>
              <w:right w:val="nil"/>
            </w:tcBorders>
          </w:tcPr>
          <w:p w14:paraId="0DF8222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3428EA8" w14:textId="77777777" w:rsidR="00732479" w:rsidRPr="00D4359D" w:rsidRDefault="00732479" w:rsidP="00170CCF">
            <w:pPr>
              <w:pStyle w:val="AmColumnHeading"/>
            </w:pPr>
            <w:r w:rsidRPr="00D4359D">
              <w:t>Geänderter Text</w:t>
            </w:r>
          </w:p>
        </w:tc>
      </w:tr>
      <w:tr w:rsidR="00732479" w:rsidRPr="00D4359D" w14:paraId="2778EA4D" w14:textId="77777777" w:rsidTr="00170CCF">
        <w:trPr>
          <w:jc w:val="center"/>
        </w:trPr>
        <w:tc>
          <w:tcPr>
            <w:tcW w:w="4876" w:type="dxa"/>
            <w:tcBorders>
              <w:top w:val="nil"/>
              <w:left w:val="nil"/>
              <w:bottom w:val="nil"/>
              <w:right w:val="nil"/>
            </w:tcBorders>
          </w:tcPr>
          <w:p w14:paraId="3AAA715E" w14:textId="77777777" w:rsidR="00732479" w:rsidRPr="00D4359D" w:rsidRDefault="00732479" w:rsidP="00170CCF">
            <w:pPr>
              <w:pStyle w:val="Normal6a"/>
            </w:pPr>
          </w:p>
        </w:tc>
        <w:tc>
          <w:tcPr>
            <w:tcW w:w="4876" w:type="dxa"/>
            <w:tcBorders>
              <w:top w:val="nil"/>
              <w:left w:val="nil"/>
              <w:bottom w:val="nil"/>
              <w:right w:val="nil"/>
            </w:tcBorders>
          </w:tcPr>
          <w:p w14:paraId="37CBFB6A" w14:textId="77777777" w:rsidR="00732479" w:rsidRPr="00D4359D" w:rsidRDefault="00732479" w:rsidP="00170CCF">
            <w:pPr>
              <w:pStyle w:val="Normal6a"/>
            </w:pPr>
            <w:r w:rsidRPr="00D4359D">
              <w:rPr>
                <w:b/>
                <w:i/>
              </w:rPr>
              <w:t>9b.</w:t>
            </w:r>
            <w:r w:rsidRPr="00D4359D">
              <w:tab/>
            </w:r>
            <w:r w:rsidRPr="00D4359D">
              <w:rPr>
                <w:b/>
                <w:i/>
              </w:rPr>
              <w:t>ist besorgt über medizinisch unnötige Behandlungen, die oft ohne Einwilligung nach Aufklärung durchgeführt werden und insbesondere intersexuelle Frauen betreffen, sowie über medizinische Zwangsmaßnahmen wie Zwangssterilisationen, die in der EU nach wie vor an Frauen mit Behinderungen vorgenommen werden</w:t>
            </w:r>
            <w:r w:rsidRPr="00D4359D">
              <w:rPr>
                <w:b/>
                <w:i/>
                <w:vertAlign w:val="superscript"/>
              </w:rPr>
              <w:t>1a</w:t>
            </w:r>
            <w:r w:rsidRPr="00D4359D">
              <w:rPr>
                <w:b/>
                <w:i/>
              </w:rPr>
              <w:t>; stellt fest, dass die nach wie vor herrschende Frauenfeindlichkeit in der Medizin und die systemische Unterbewertung der Erfahrungen von Frauen im Gesundheitswesen dauerhafte Folgen haben, einschließlich Verzögerungen bei der Suche nach einer Behandlung und einem geringeren Vertrauen in das Gesundheitssystem; </w:t>
            </w:r>
          </w:p>
        </w:tc>
      </w:tr>
      <w:tr w:rsidR="00732479" w:rsidRPr="00D4359D" w14:paraId="0B95F981" w14:textId="77777777" w:rsidTr="00170CCF">
        <w:trPr>
          <w:jc w:val="center"/>
        </w:trPr>
        <w:tc>
          <w:tcPr>
            <w:tcW w:w="4876" w:type="dxa"/>
            <w:tcBorders>
              <w:top w:val="nil"/>
              <w:left w:val="nil"/>
              <w:bottom w:val="nil"/>
              <w:right w:val="nil"/>
            </w:tcBorders>
          </w:tcPr>
          <w:p w14:paraId="64C148D0" w14:textId="77777777" w:rsidR="00732479" w:rsidRPr="00D4359D" w:rsidRDefault="00732479" w:rsidP="00170CCF"/>
        </w:tc>
        <w:tc>
          <w:tcPr>
            <w:tcW w:w="4876" w:type="dxa"/>
            <w:tcBorders>
              <w:top w:val="nil"/>
              <w:left w:val="nil"/>
              <w:bottom w:val="nil"/>
              <w:right w:val="nil"/>
            </w:tcBorders>
          </w:tcPr>
          <w:p w14:paraId="66134048" w14:textId="77777777" w:rsidR="00732479" w:rsidRPr="00D4359D" w:rsidRDefault="00732479" w:rsidP="00170CCF">
            <w:pPr>
              <w:pStyle w:val="Normal6a"/>
            </w:pPr>
            <w:r w:rsidRPr="00D4359D">
              <w:rPr>
                <w:b/>
                <w:i/>
              </w:rPr>
              <w:t>_________________</w:t>
            </w:r>
          </w:p>
        </w:tc>
      </w:tr>
      <w:tr w:rsidR="00732479" w:rsidRPr="00D4359D" w14:paraId="3BF4D1C6" w14:textId="77777777" w:rsidTr="00170CCF">
        <w:trPr>
          <w:jc w:val="center"/>
        </w:trPr>
        <w:tc>
          <w:tcPr>
            <w:tcW w:w="4876" w:type="dxa"/>
            <w:tcBorders>
              <w:top w:val="nil"/>
              <w:left w:val="nil"/>
              <w:bottom w:val="nil"/>
              <w:right w:val="nil"/>
            </w:tcBorders>
          </w:tcPr>
          <w:p w14:paraId="13917A32" w14:textId="77777777" w:rsidR="00732479" w:rsidRPr="00D4359D" w:rsidRDefault="00732479" w:rsidP="00170CCF"/>
        </w:tc>
        <w:tc>
          <w:tcPr>
            <w:tcW w:w="4876" w:type="dxa"/>
            <w:tcBorders>
              <w:top w:val="nil"/>
              <w:left w:val="nil"/>
              <w:bottom w:val="nil"/>
              <w:right w:val="nil"/>
            </w:tcBorders>
          </w:tcPr>
          <w:p w14:paraId="4F0989B5" w14:textId="77777777" w:rsidR="00732479" w:rsidRPr="00D4359D" w:rsidRDefault="00732479" w:rsidP="00170CCF">
            <w:pPr>
              <w:pStyle w:val="Normal6a"/>
            </w:pPr>
            <w:r w:rsidRPr="00D4359D">
              <w:rPr>
                <w:b/>
                <w:i/>
                <w:vertAlign w:val="superscript"/>
              </w:rPr>
              <w:t>1a</w:t>
            </w:r>
            <w:r w:rsidRPr="00D4359D">
              <w:t xml:space="preserve"> </w:t>
            </w:r>
            <w:r w:rsidRPr="00D4359D">
              <w:rPr>
                <w:b/>
                <w:i/>
              </w:rPr>
              <w:t>EDF Report, „Forced sterilisation of persons with disabilities in the European Union“, 2022.</w:t>
            </w:r>
          </w:p>
        </w:tc>
      </w:tr>
    </w:tbl>
    <w:p w14:paraId="3A207DC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B864E3B" w14:textId="77777777" w:rsidR="00732479" w:rsidRPr="00D4359D" w:rsidRDefault="00732479" w:rsidP="00732479">
      <w:r w:rsidRPr="00D4359D">
        <w:rPr>
          <w:rStyle w:val="HideTWBExt"/>
        </w:rPr>
        <w:t>&lt;/Amend&gt;</w:t>
      </w:r>
    </w:p>
    <w:p w14:paraId="269D5B1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330</w:t>
      </w:r>
      <w:r w:rsidRPr="00D4359D">
        <w:rPr>
          <w:rStyle w:val="HideTWBExt"/>
        </w:rPr>
        <w:t>&lt;/NumAm&gt;</w:t>
      </w:r>
    </w:p>
    <w:p w14:paraId="7DBC2DA2" w14:textId="77777777" w:rsidR="00732479" w:rsidRPr="00D4359D" w:rsidRDefault="00732479" w:rsidP="00732479">
      <w:pPr>
        <w:pStyle w:val="NormalBold"/>
      </w:pPr>
      <w:r w:rsidRPr="00D4359D">
        <w:rPr>
          <w:rStyle w:val="HideTWBExt"/>
          <w:b w:val="0"/>
        </w:rPr>
        <w:t>&lt;RepeatBlock-By&gt;&lt;Members&gt;</w:t>
      </w:r>
      <w:r w:rsidRPr="00D4359D">
        <w:t>Margarita de la Pisa Carrión, Viktória Ferenc, Elisabeth Dieringer</w:t>
      </w:r>
      <w:r w:rsidRPr="00D4359D">
        <w:rPr>
          <w:rStyle w:val="HideTWBExt"/>
          <w:b w:val="0"/>
        </w:rPr>
        <w:t>&lt;/Members&gt;</w:t>
      </w:r>
    </w:p>
    <w:p w14:paraId="372FAD78" w14:textId="77777777" w:rsidR="00732479" w:rsidRPr="00D4359D" w:rsidRDefault="00732479" w:rsidP="00732479">
      <w:pPr>
        <w:pStyle w:val="NormalBold"/>
      </w:pPr>
      <w:r w:rsidRPr="00D4359D">
        <w:rPr>
          <w:rStyle w:val="HideTWBExt"/>
          <w:b w:val="0"/>
        </w:rPr>
        <w:t>&lt;/RepeatBlock-By&gt;</w:t>
      </w:r>
    </w:p>
    <w:p w14:paraId="3B1E93C2" w14:textId="77777777" w:rsidR="00732479" w:rsidRPr="00D4359D" w:rsidRDefault="00732479" w:rsidP="00732479">
      <w:pPr>
        <w:pStyle w:val="NormalBold"/>
      </w:pPr>
      <w:r w:rsidRPr="00D4359D">
        <w:rPr>
          <w:rStyle w:val="HideTWBExt"/>
        </w:rPr>
        <w:lastRenderedPageBreak/>
        <w:t>&lt;DocAmend&gt;</w:t>
      </w:r>
      <w:r w:rsidRPr="00D4359D">
        <w:t>Entschließungsantrag</w:t>
      </w:r>
      <w:r w:rsidRPr="00D4359D">
        <w:rPr>
          <w:rStyle w:val="HideTWBExt"/>
        </w:rPr>
        <w:t>&lt;/DocAmend&gt;</w:t>
      </w:r>
    </w:p>
    <w:p w14:paraId="1F17580A" w14:textId="77777777" w:rsidR="00732479" w:rsidRPr="00D4359D" w:rsidRDefault="00732479" w:rsidP="00732479">
      <w:pPr>
        <w:pStyle w:val="NormalBold"/>
      </w:pPr>
      <w:r w:rsidRPr="00D4359D">
        <w:rPr>
          <w:rStyle w:val="HideTWBExt"/>
        </w:rPr>
        <w:t>&lt;Article&gt;</w:t>
      </w:r>
      <w:r w:rsidRPr="00D4359D">
        <w:t>Ziffer 9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96AD395" w14:textId="77777777" w:rsidTr="00170CCF">
        <w:trPr>
          <w:trHeight w:hRule="exact" w:val="240"/>
          <w:jc w:val="center"/>
        </w:trPr>
        <w:tc>
          <w:tcPr>
            <w:tcW w:w="9752" w:type="dxa"/>
            <w:gridSpan w:val="2"/>
            <w:tcBorders>
              <w:top w:val="nil"/>
              <w:left w:val="nil"/>
              <w:bottom w:val="nil"/>
              <w:right w:val="nil"/>
            </w:tcBorders>
          </w:tcPr>
          <w:p w14:paraId="5D9933F3" w14:textId="77777777" w:rsidR="00732479" w:rsidRPr="00D4359D" w:rsidRDefault="00732479" w:rsidP="00170CCF"/>
        </w:tc>
      </w:tr>
      <w:tr w:rsidR="00732479" w:rsidRPr="00D4359D" w14:paraId="4A5C0A40" w14:textId="77777777" w:rsidTr="00170CCF">
        <w:trPr>
          <w:trHeight w:val="240"/>
          <w:jc w:val="center"/>
        </w:trPr>
        <w:tc>
          <w:tcPr>
            <w:tcW w:w="4876" w:type="dxa"/>
            <w:tcBorders>
              <w:top w:val="nil"/>
              <w:left w:val="nil"/>
              <w:bottom w:val="nil"/>
              <w:right w:val="nil"/>
            </w:tcBorders>
          </w:tcPr>
          <w:p w14:paraId="7243E0F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119EB13" w14:textId="77777777" w:rsidR="00732479" w:rsidRPr="00D4359D" w:rsidRDefault="00732479" w:rsidP="00170CCF">
            <w:pPr>
              <w:pStyle w:val="AmColumnHeading"/>
            </w:pPr>
            <w:r w:rsidRPr="00D4359D">
              <w:t>Geänderter Text</w:t>
            </w:r>
          </w:p>
        </w:tc>
      </w:tr>
      <w:tr w:rsidR="00732479" w:rsidRPr="00D4359D" w14:paraId="75A0B008" w14:textId="77777777" w:rsidTr="00170CCF">
        <w:trPr>
          <w:jc w:val="center"/>
        </w:trPr>
        <w:tc>
          <w:tcPr>
            <w:tcW w:w="4876" w:type="dxa"/>
            <w:tcBorders>
              <w:top w:val="nil"/>
              <w:left w:val="nil"/>
              <w:bottom w:val="nil"/>
              <w:right w:val="nil"/>
            </w:tcBorders>
          </w:tcPr>
          <w:p w14:paraId="480204A1" w14:textId="77777777" w:rsidR="00732479" w:rsidRPr="00D4359D" w:rsidRDefault="00732479" w:rsidP="00170CCF">
            <w:pPr>
              <w:pStyle w:val="Normal6a"/>
            </w:pPr>
          </w:p>
        </w:tc>
        <w:tc>
          <w:tcPr>
            <w:tcW w:w="4876" w:type="dxa"/>
            <w:tcBorders>
              <w:top w:val="nil"/>
              <w:left w:val="nil"/>
              <w:bottom w:val="nil"/>
              <w:right w:val="nil"/>
            </w:tcBorders>
          </w:tcPr>
          <w:p w14:paraId="107863FE" w14:textId="77777777" w:rsidR="00732479" w:rsidRPr="00D4359D" w:rsidRDefault="00732479" w:rsidP="00170CCF">
            <w:pPr>
              <w:pStyle w:val="Normal6a"/>
            </w:pPr>
            <w:r w:rsidRPr="00D4359D">
              <w:rPr>
                <w:b/>
                <w:i/>
              </w:rPr>
              <w:t>9b.</w:t>
            </w:r>
            <w:r w:rsidRPr="00D4359D">
              <w:tab/>
            </w:r>
            <w:r w:rsidRPr="00D4359D">
              <w:rPr>
                <w:b/>
                <w:i/>
              </w:rPr>
              <w:t>betont, dass die biologischen Merkmale von Frauen, einschließlich hormoneller Zyklen und anderer relevanter biologischer Faktoren, bei der Prävention, Diagnose und Behandlung von vorwiegend bei Frauen auftretenden Krankheiten gebührend berücksichtigt werden muss, um die Wirksamkeit und Sicherheit der Gesundheitsversorgung zu verbessern;</w:t>
            </w:r>
          </w:p>
        </w:tc>
      </w:tr>
    </w:tbl>
    <w:p w14:paraId="308E1BE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6D1C755" w14:textId="77777777" w:rsidR="00732479" w:rsidRPr="00D4359D" w:rsidRDefault="00732479" w:rsidP="00732479">
      <w:r w:rsidRPr="00D4359D">
        <w:rPr>
          <w:rStyle w:val="HideTWBExt"/>
        </w:rPr>
        <w:t>&lt;/Amend&gt;</w:t>
      </w:r>
    </w:p>
    <w:p w14:paraId="444F21F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331</w:t>
      </w:r>
      <w:r w:rsidRPr="00D4359D">
        <w:rPr>
          <w:rStyle w:val="HideTWBExt"/>
        </w:rPr>
        <w:t>&lt;/NumAm&gt;</w:t>
      </w:r>
    </w:p>
    <w:p w14:paraId="2AD78602"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293CBCD1" w14:textId="77777777" w:rsidR="00732479" w:rsidRPr="00D4359D" w:rsidRDefault="00732479" w:rsidP="00732479">
      <w:pPr>
        <w:pStyle w:val="NormalBold"/>
      </w:pPr>
      <w:r w:rsidRPr="00D4359D">
        <w:rPr>
          <w:rStyle w:val="HideTWBExt"/>
          <w:b w:val="0"/>
        </w:rPr>
        <w:t>&lt;/RepeatBlock-By&gt;</w:t>
      </w:r>
    </w:p>
    <w:p w14:paraId="1A24595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F846061" w14:textId="77777777" w:rsidR="00732479" w:rsidRPr="00D4359D" w:rsidRDefault="00732479" w:rsidP="00732479">
      <w:pPr>
        <w:pStyle w:val="NormalBold"/>
      </w:pPr>
      <w:r w:rsidRPr="00D4359D">
        <w:rPr>
          <w:rStyle w:val="HideTWBExt"/>
        </w:rPr>
        <w:t>&lt;Article&gt;</w:t>
      </w:r>
      <w:r w:rsidRPr="00D4359D">
        <w:t>Ziffer 9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1F9802F" w14:textId="77777777" w:rsidTr="00170CCF">
        <w:trPr>
          <w:trHeight w:hRule="exact" w:val="240"/>
          <w:jc w:val="center"/>
        </w:trPr>
        <w:tc>
          <w:tcPr>
            <w:tcW w:w="9752" w:type="dxa"/>
            <w:gridSpan w:val="2"/>
            <w:tcBorders>
              <w:top w:val="nil"/>
              <w:left w:val="nil"/>
              <w:bottom w:val="nil"/>
              <w:right w:val="nil"/>
            </w:tcBorders>
          </w:tcPr>
          <w:p w14:paraId="14725A29" w14:textId="77777777" w:rsidR="00732479" w:rsidRPr="00D4359D" w:rsidRDefault="00732479" w:rsidP="00170CCF"/>
        </w:tc>
      </w:tr>
      <w:tr w:rsidR="00732479" w:rsidRPr="00D4359D" w14:paraId="13E9A2E3" w14:textId="77777777" w:rsidTr="00170CCF">
        <w:trPr>
          <w:trHeight w:val="240"/>
          <w:jc w:val="center"/>
        </w:trPr>
        <w:tc>
          <w:tcPr>
            <w:tcW w:w="4876" w:type="dxa"/>
            <w:tcBorders>
              <w:top w:val="nil"/>
              <w:left w:val="nil"/>
              <w:bottom w:val="nil"/>
              <w:right w:val="nil"/>
            </w:tcBorders>
          </w:tcPr>
          <w:p w14:paraId="5BB741C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0631357" w14:textId="77777777" w:rsidR="00732479" w:rsidRPr="00D4359D" w:rsidRDefault="00732479" w:rsidP="00170CCF">
            <w:pPr>
              <w:pStyle w:val="AmColumnHeading"/>
            </w:pPr>
            <w:r w:rsidRPr="00D4359D">
              <w:t>Geänderter Text</w:t>
            </w:r>
          </w:p>
        </w:tc>
      </w:tr>
      <w:tr w:rsidR="00732479" w:rsidRPr="00D4359D" w14:paraId="4677D4C4" w14:textId="77777777" w:rsidTr="00170CCF">
        <w:trPr>
          <w:jc w:val="center"/>
        </w:trPr>
        <w:tc>
          <w:tcPr>
            <w:tcW w:w="4876" w:type="dxa"/>
            <w:tcBorders>
              <w:top w:val="nil"/>
              <w:left w:val="nil"/>
              <w:bottom w:val="nil"/>
              <w:right w:val="nil"/>
            </w:tcBorders>
          </w:tcPr>
          <w:p w14:paraId="051A8D60" w14:textId="77777777" w:rsidR="00732479" w:rsidRPr="00D4359D" w:rsidRDefault="00732479" w:rsidP="00170CCF">
            <w:pPr>
              <w:pStyle w:val="Normal6a"/>
            </w:pPr>
          </w:p>
        </w:tc>
        <w:tc>
          <w:tcPr>
            <w:tcW w:w="4876" w:type="dxa"/>
            <w:tcBorders>
              <w:top w:val="nil"/>
              <w:left w:val="nil"/>
              <w:bottom w:val="nil"/>
              <w:right w:val="nil"/>
            </w:tcBorders>
          </w:tcPr>
          <w:p w14:paraId="66AE441C" w14:textId="77777777" w:rsidR="00732479" w:rsidRPr="00D4359D" w:rsidRDefault="00732479" w:rsidP="00170CCF">
            <w:pPr>
              <w:pStyle w:val="Normal6a"/>
            </w:pPr>
            <w:r w:rsidRPr="00D4359D">
              <w:rPr>
                <w:b/>
                <w:i/>
              </w:rPr>
              <w:t>9c.</w:t>
            </w:r>
            <w:r w:rsidRPr="00D4359D">
              <w:tab/>
            </w:r>
            <w:r w:rsidRPr="00D4359D">
              <w:rPr>
                <w:b/>
                <w:i/>
              </w:rPr>
              <w:t>legt den Mitgliedstaaten nahe, multidisziplinäre Versorgungsmodelle zu entwickeln und einzuführen, die auf die Bedürfnisse von Frauen mit Muskel-Skelett-Erkrankungen zugeschnitten sind, Gleichstellungsstandards zu fördern, mit denen sichergestellt wird, dass Frauen gleichberechtigten Zugang zu modernen medizinischen und chirurgischen Behandlungen haben, und Indikatoren zur Verfolgung der Fortschritte festzulegen;</w:t>
            </w:r>
          </w:p>
        </w:tc>
      </w:tr>
    </w:tbl>
    <w:p w14:paraId="7E2A40E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60A19F2" w14:textId="77777777" w:rsidR="00732479" w:rsidRPr="00D4359D" w:rsidRDefault="00732479" w:rsidP="00732479">
      <w:r w:rsidRPr="00D4359D">
        <w:rPr>
          <w:rStyle w:val="HideTWBExt"/>
        </w:rPr>
        <w:t>&lt;/Amend&gt;</w:t>
      </w:r>
    </w:p>
    <w:p w14:paraId="01F3724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332</w:t>
      </w:r>
      <w:r w:rsidRPr="00D4359D">
        <w:rPr>
          <w:rStyle w:val="HideTWBExt"/>
        </w:rPr>
        <w:t>&lt;/NumAm&gt;</w:t>
      </w:r>
    </w:p>
    <w:p w14:paraId="73742020" w14:textId="77777777" w:rsidR="00732479" w:rsidRPr="00D4359D" w:rsidRDefault="00732479" w:rsidP="00732479">
      <w:pPr>
        <w:pStyle w:val="NormalBold"/>
      </w:pPr>
      <w:r w:rsidRPr="00D4359D">
        <w:rPr>
          <w:rStyle w:val="HideTWBExt"/>
          <w:b w:val="0"/>
        </w:rPr>
        <w:lastRenderedPageBreak/>
        <w:t>&lt;RepeatBlock-By&gt;&lt;Members&gt;</w:t>
      </w:r>
      <w:r w:rsidRPr="00D4359D">
        <w:t>Margarita de la Pisa Carrión, Viktória Ferenc, Elisabeth Dieringer</w:t>
      </w:r>
      <w:r w:rsidRPr="00D4359D">
        <w:rPr>
          <w:rStyle w:val="HideTWBExt"/>
          <w:b w:val="0"/>
        </w:rPr>
        <w:t>&lt;/Members&gt;</w:t>
      </w:r>
    </w:p>
    <w:p w14:paraId="49016204" w14:textId="77777777" w:rsidR="00732479" w:rsidRPr="00D4359D" w:rsidRDefault="00732479" w:rsidP="00732479">
      <w:pPr>
        <w:pStyle w:val="NormalBold"/>
      </w:pPr>
      <w:r w:rsidRPr="00D4359D">
        <w:rPr>
          <w:rStyle w:val="HideTWBExt"/>
          <w:b w:val="0"/>
        </w:rPr>
        <w:t>&lt;/RepeatBlock-By&gt;</w:t>
      </w:r>
    </w:p>
    <w:p w14:paraId="5519FDB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126E2D1" w14:textId="77777777" w:rsidR="00732479" w:rsidRPr="00D4359D" w:rsidRDefault="00732479" w:rsidP="00732479">
      <w:pPr>
        <w:pStyle w:val="NormalBold"/>
      </w:pPr>
      <w:r w:rsidRPr="00D4359D">
        <w:rPr>
          <w:rStyle w:val="HideTWBExt"/>
        </w:rPr>
        <w:t>&lt;Article&gt;</w:t>
      </w:r>
      <w:r w:rsidRPr="00D4359D">
        <w:t>Ziffer 9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4E1EBE4" w14:textId="77777777" w:rsidTr="00170CCF">
        <w:trPr>
          <w:trHeight w:hRule="exact" w:val="240"/>
          <w:jc w:val="center"/>
        </w:trPr>
        <w:tc>
          <w:tcPr>
            <w:tcW w:w="9752" w:type="dxa"/>
            <w:gridSpan w:val="2"/>
            <w:tcBorders>
              <w:top w:val="nil"/>
              <w:left w:val="nil"/>
              <w:bottom w:val="nil"/>
              <w:right w:val="nil"/>
            </w:tcBorders>
          </w:tcPr>
          <w:p w14:paraId="2BD85281" w14:textId="77777777" w:rsidR="00732479" w:rsidRPr="00D4359D" w:rsidRDefault="00732479" w:rsidP="00170CCF"/>
        </w:tc>
      </w:tr>
      <w:tr w:rsidR="00732479" w:rsidRPr="00D4359D" w14:paraId="51462471" w14:textId="77777777" w:rsidTr="00170CCF">
        <w:trPr>
          <w:trHeight w:val="240"/>
          <w:jc w:val="center"/>
        </w:trPr>
        <w:tc>
          <w:tcPr>
            <w:tcW w:w="4876" w:type="dxa"/>
            <w:tcBorders>
              <w:top w:val="nil"/>
              <w:left w:val="nil"/>
              <w:bottom w:val="nil"/>
              <w:right w:val="nil"/>
            </w:tcBorders>
          </w:tcPr>
          <w:p w14:paraId="0A23592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920FAE7" w14:textId="77777777" w:rsidR="00732479" w:rsidRPr="00D4359D" w:rsidRDefault="00732479" w:rsidP="00170CCF">
            <w:pPr>
              <w:pStyle w:val="AmColumnHeading"/>
            </w:pPr>
            <w:r w:rsidRPr="00D4359D">
              <w:t>Geänderter Text</w:t>
            </w:r>
          </w:p>
        </w:tc>
      </w:tr>
      <w:tr w:rsidR="00732479" w:rsidRPr="00D4359D" w14:paraId="4E9E3769" w14:textId="77777777" w:rsidTr="00170CCF">
        <w:trPr>
          <w:jc w:val="center"/>
        </w:trPr>
        <w:tc>
          <w:tcPr>
            <w:tcW w:w="4876" w:type="dxa"/>
            <w:tcBorders>
              <w:top w:val="nil"/>
              <w:left w:val="nil"/>
              <w:bottom w:val="nil"/>
              <w:right w:val="nil"/>
            </w:tcBorders>
          </w:tcPr>
          <w:p w14:paraId="0AF0E98E" w14:textId="77777777" w:rsidR="00732479" w:rsidRPr="00D4359D" w:rsidRDefault="00732479" w:rsidP="00170CCF">
            <w:pPr>
              <w:pStyle w:val="Normal6a"/>
            </w:pPr>
          </w:p>
        </w:tc>
        <w:tc>
          <w:tcPr>
            <w:tcW w:w="4876" w:type="dxa"/>
            <w:tcBorders>
              <w:top w:val="nil"/>
              <w:left w:val="nil"/>
              <w:bottom w:val="nil"/>
              <w:right w:val="nil"/>
            </w:tcBorders>
          </w:tcPr>
          <w:p w14:paraId="573CB2A5" w14:textId="77777777" w:rsidR="00732479" w:rsidRPr="00D4359D" w:rsidRDefault="00732479" w:rsidP="00170CCF">
            <w:pPr>
              <w:pStyle w:val="Normal6a"/>
            </w:pPr>
            <w:r w:rsidRPr="00D4359D">
              <w:rPr>
                <w:b/>
                <w:i/>
              </w:rPr>
              <w:t>9c.</w:t>
            </w:r>
            <w:r w:rsidRPr="00D4359D">
              <w:tab/>
            </w:r>
            <w:r w:rsidRPr="00D4359D">
              <w:rPr>
                <w:b/>
                <w:i/>
              </w:rPr>
              <w:t>betont, dass die Früherkennung von Krebs durch Vorsorgeuntersuchungen und die Berücksichtigung von Prädispositionsfaktoren bei Frauen von großer Bedeutung ist, um die Prognose zu verbessern, die Möglichkeiten für rechtzeitige Interventionen zu erweitern und die Erforschung wirksamerer Behandlungen voranzutreiben;</w:t>
            </w:r>
          </w:p>
        </w:tc>
      </w:tr>
    </w:tbl>
    <w:p w14:paraId="26C09E5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6868E33" w14:textId="77777777" w:rsidR="00732479" w:rsidRPr="00D4359D" w:rsidRDefault="00732479" w:rsidP="00732479">
      <w:r w:rsidRPr="00D4359D">
        <w:rPr>
          <w:rStyle w:val="HideTWBExt"/>
        </w:rPr>
        <w:t>&lt;/Amend&gt;</w:t>
      </w:r>
    </w:p>
    <w:p w14:paraId="1CE346C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333</w:t>
      </w:r>
      <w:r w:rsidRPr="00D4359D">
        <w:rPr>
          <w:rStyle w:val="HideTWBExt"/>
        </w:rPr>
        <w:t>&lt;/NumAm&gt;</w:t>
      </w:r>
    </w:p>
    <w:p w14:paraId="56200209" w14:textId="77777777" w:rsidR="00732479" w:rsidRPr="00D4359D" w:rsidRDefault="00732479" w:rsidP="00732479">
      <w:pPr>
        <w:pStyle w:val="NormalBold"/>
      </w:pPr>
      <w:r w:rsidRPr="00D4359D">
        <w:rPr>
          <w:rStyle w:val="HideTWBExt"/>
          <w:b w:val="0"/>
        </w:rPr>
        <w:t>&lt;RepeatBlock-By&gt;&lt;Members&gt;</w:t>
      </w:r>
      <w:r w:rsidRPr="00D4359D">
        <w:t>Margarita de la Pisa Carrión, Viktória Ferenc, Elisabeth Dieringer</w:t>
      </w:r>
      <w:r w:rsidRPr="00D4359D">
        <w:rPr>
          <w:rStyle w:val="HideTWBExt"/>
          <w:b w:val="0"/>
        </w:rPr>
        <w:t>&lt;/Members&gt;</w:t>
      </w:r>
    </w:p>
    <w:p w14:paraId="24FAEBC3" w14:textId="77777777" w:rsidR="00732479" w:rsidRPr="00D4359D" w:rsidRDefault="00732479" w:rsidP="00732479">
      <w:pPr>
        <w:pStyle w:val="NormalBold"/>
      </w:pPr>
      <w:r w:rsidRPr="00D4359D">
        <w:rPr>
          <w:rStyle w:val="HideTWBExt"/>
          <w:b w:val="0"/>
        </w:rPr>
        <w:t>&lt;/RepeatBlock-By&gt;</w:t>
      </w:r>
    </w:p>
    <w:p w14:paraId="49335F2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2D6F1D3" w14:textId="77777777" w:rsidR="00732479" w:rsidRPr="00D4359D" w:rsidRDefault="00732479" w:rsidP="00732479">
      <w:pPr>
        <w:pStyle w:val="NormalBold"/>
      </w:pPr>
      <w:r w:rsidRPr="00D4359D">
        <w:rPr>
          <w:rStyle w:val="HideTWBExt"/>
        </w:rPr>
        <w:t>&lt;Article&gt;</w:t>
      </w:r>
      <w:r w:rsidRPr="00D4359D">
        <w:t>Ziffer 9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0C701EB" w14:textId="77777777" w:rsidTr="00170CCF">
        <w:trPr>
          <w:trHeight w:hRule="exact" w:val="240"/>
          <w:jc w:val="center"/>
        </w:trPr>
        <w:tc>
          <w:tcPr>
            <w:tcW w:w="9752" w:type="dxa"/>
            <w:gridSpan w:val="2"/>
            <w:tcBorders>
              <w:top w:val="nil"/>
              <w:left w:val="nil"/>
              <w:bottom w:val="nil"/>
              <w:right w:val="nil"/>
            </w:tcBorders>
          </w:tcPr>
          <w:p w14:paraId="1B081980" w14:textId="77777777" w:rsidR="00732479" w:rsidRPr="00D4359D" w:rsidRDefault="00732479" w:rsidP="00170CCF"/>
        </w:tc>
      </w:tr>
      <w:tr w:rsidR="00732479" w:rsidRPr="00D4359D" w14:paraId="14971C17" w14:textId="77777777" w:rsidTr="00170CCF">
        <w:trPr>
          <w:trHeight w:val="240"/>
          <w:jc w:val="center"/>
        </w:trPr>
        <w:tc>
          <w:tcPr>
            <w:tcW w:w="4876" w:type="dxa"/>
            <w:tcBorders>
              <w:top w:val="nil"/>
              <w:left w:val="nil"/>
              <w:bottom w:val="nil"/>
              <w:right w:val="nil"/>
            </w:tcBorders>
          </w:tcPr>
          <w:p w14:paraId="0DA1539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1116D34" w14:textId="77777777" w:rsidR="00732479" w:rsidRPr="00D4359D" w:rsidRDefault="00732479" w:rsidP="00170CCF">
            <w:pPr>
              <w:pStyle w:val="AmColumnHeading"/>
            </w:pPr>
            <w:r w:rsidRPr="00D4359D">
              <w:t>Geänderter Text</w:t>
            </w:r>
          </w:p>
        </w:tc>
      </w:tr>
      <w:tr w:rsidR="00732479" w:rsidRPr="00D4359D" w14:paraId="435D195C" w14:textId="77777777" w:rsidTr="00170CCF">
        <w:trPr>
          <w:jc w:val="center"/>
        </w:trPr>
        <w:tc>
          <w:tcPr>
            <w:tcW w:w="4876" w:type="dxa"/>
            <w:tcBorders>
              <w:top w:val="nil"/>
              <w:left w:val="nil"/>
              <w:bottom w:val="nil"/>
              <w:right w:val="nil"/>
            </w:tcBorders>
          </w:tcPr>
          <w:p w14:paraId="041D5AAE" w14:textId="77777777" w:rsidR="00732479" w:rsidRPr="00D4359D" w:rsidRDefault="00732479" w:rsidP="00170CCF">
            <w:pPr>
              <w:pStyle w:val="Normal6a"/>
            </w:pPr>
          </w:p>
        </w:tc>
        <w:tc>
          <w:tcPr>
            <w:tcW w:w="4876" w:type="dxa"/>
            <w:tcBorders>
              <w:top w:val="nil"/>
              <w:left w:val="nil"/>
              <w:bottom w:val="nil"/>
              <w:right w:val="nil"/>
            </w:tcBorders>
          </w:tcPr>
          <w:p w14:paraId="752C664A" w14:textId="77777777" w:rsidR="00732479" w:rsidRPr="00D4359D" w:rsidRDefault="00732479" w:rsidP="00170CCF">
            <w:pPr>
              <w:pStyle w:val="Normal6a"/>
            </w:pPr>
            <w:r w:rsidRPr="00D4359D">
              <w:rPr>
                <w:b/>
                <w:i/>
              </w:rPr>
              <w:t>9d.</w:t>
            </w:r>
            <w:r w:rsidRPr="00D4359D">
              <w:tab/>
            </w:r>
            <w:r w:rsidRPr="00D4359D">
              <w:rPr>
                <w:b/>
                <w:i/>
              </w:rPr>
              <w:t>betont, dass systematische Vorsorgeuntersuchungen auf Herz-Kreislauf-Erkrankungen durchgeführt, Strategien speziell für die Herzgesundheit von Frauen entwickelt, eine wirksame Kommunikation über geschlechtsspezifische Risiken und Symptome gefördert und die Forschung zur Verbesserung der Prävention, Diagnose und Behandlung von Frauen unterstützt werden müssen;</w:t>
            </w:r>
          </w:p>
        </w:tc>
      </w:tr>
    </w:tbl>
    <w:p w14:paraId="65A2B304"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DBA7D11" w14:textId="77777777" w:rsidR="00732479" w:rsidRPr="00D4359D" w:rsidRDefault="00732479" w:rsidP="00732479">
      <w:r w:rsidRPr="00D4359D">
        <w:rPr>
          <w:rStyle w:val="HideTWBExt"/>
        </w:rPr>
        <w:t>&lt;/Amend&gt;</w:t>
      </w:r>
    </w:p>
    <w:p w14:paraId="1F5CB92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334</w:t>
      </w:r>
      <w:r w:rsidRPr="00D4359D">
        <w:rPr>
          <w:rStyle w:val="HideTWBExt"/>
        </w:rPr>
        <w:t>&lt;/NumAm&gt;</w:t>
      </w:r>
    </w:p>
    <w:p w14:paraId="43384B1C" w14:textId="77777777" w:rsidR="00732479" w:rsidRPr="00D4359D" w:rsidRDefault="00732479" w:rsidP="00732479">
      <w:pPr>
        <w:pStyle w:val="NormalBold"/>
      </w:pPr>
      <w:r w:rsidRPr="00D4359D">
        <w:rPr>
          <w:rStyle w:val="HideTWBExt"/>
          <w:b w:val="0"/>
        </w:rPr>
        <w:lastRenderedPageBreak/>
        <w:t>&lt;RepeatBlock-By&gt;&lt;Members&gt;</w:t>
      </w:r>
      <w:r w:rsidRPr="00D4359D">
        <w:t>Laurence Trochu</w:t>
      </w:r>
      <w:r w:rsidRPr="00D4359D">
        <w:rPr>
          <w:rStyle w:val="HideTWBExt"/>
          <w:b w:val="0"/>
        </w:rPr>
        <w:t>&lt;/Members&gt;</w:t>
      </w:r>
    </w:p>
    <w:p w14:paraId="61A65C9E" w14:textId="77777777" w:rsidR="00732479" w:rsidRPr="00D4359D" w:rsidRDefault="00732479" w:rsidP="00732479">
      <w:pPr>
        <w:pStyle w:val="NormalBold"/>
      </w:pPr>
      <w:r w:rsidRPr="00D4359D">
        <w:rPr>
          <w:rStyle w:val="HideTWBExt"/>
          <w:b w:val="0"/>
        </w:rPr>
        <w:t>&lt;/RepeatBlock-By&gt;</w:t>
      </w:r>
    </w:p>
    <w:p w14:paraId="463C055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7A6DD8A" w14:textId="77777777" w:rsidR="00732479" w:rsidRPr="00D4359D" w:rsidRDefault="00732479" w:rsidP="00732479">
      <w:pPr>
        <w:pStyle w:val="NormalBold"/>
      </w:pPr>
      <w:r w:rsidRPr="00D4359D">
        <w:rPr>
          <w:rStyle w:val="HideTWBExt"/>
        </w:rPr>
        <w:t>&lt;Article&gt;</w:t>
      </w:r>
      <w:r w:rsidRPr="00D4359D">
        <w:t>Ziffer 10</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0CB74DD" w14:textId="77777777" w:rsidTr="00170CCF">
        <w:trPr>
          <w:trHeight w:hRule="exact" w:val="240"/>
          <w:jc w:val="center"/>
        </w:trPr>
        <w:tc>
          <w:tcPr>
            <w:tcW w:w="9752" w:type="dxa"/>
            <w:gridSpan w:val="2"/>
            <w:tcBorders>
              <w:top w:val="nil"/>
              <w:left w:val="nil"/>
              <w:bottom w:val="nil"/>
              <w:right w:val="nil"/>
            </w:tcBorders>
          </w:tcPr>
          <w:p w14:paraId="278DAA50" w14:textId="77777777" w:rsidR="00732479" w:rsidRPr="00D4359D" w:rsidRDefault="00732479" w:rsidP="00170CCF"/>
        </w:tc>
      </w:tr>
      <w:tr w:rsidR="00732479" w:rsidRPr="00D4359D" w14:paraId="119E0A16" w14:textId="77777777" w:rsidTr="00170CCF">
        <w:trPr>
          <w:trHeight w:val="240"/>
          <w:jc w:val="center"/>
        </w:trPr>
        <w:tc>
          <w:tcPr>
            <w:tcW w:w="4876" w:type="dxa"/>
            <w:tcBorders>
              <w:top w:val="nil"/>
              <w:left w:val="nil"/>
              <w:bottom w:val="nil"/>
              <w:right w:val="nil"/>
            </w:tcBorders>
          </w:tcPr>
          <w:p w14:paraId="184F05C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A9E2FD7" w14:textId="77777777" w:rsidR="00732479" w:rsidRPr="00D4359D" w:rsidRDefault="00732479" w:rsidP="00170CCF">
            <w:pPr>
              <w:pStyle w:val="AmColumnHeading"/>
            </w:pPr>
            <w:r w:rsidRPr="00D4359D">
              <w:t>Geänderter Text</w:t>
            </w:r>
          </w:p>
        </w:tc>
      </w:tr>
      <w:tr w:rsidR="00732479" w:rsidRPr="00D4359D" w14:paraId="2838B3C0" w14:textId="77777777" w:rsidTr="00170CCF">
        <w:trPr>
          <w:jc w:val="center"/>
        </w:trPr>
        <w:tc>
          <w:tcPr>
            <w:tcW w:w="4876" w:type="dxa"/>
            <w:tcBorders>
              <w:top w:val="nil"/>
              <w:left w:val="nil"/>
              <w:bottom w:val="nil"/>
              <w:right w:val="nil"/>
            </w:tcBorders>
          </w:tcPr>
          <w:p w14:paraId="76F5A7F2" w14:textId="77777777" w:rsidR="00732479" w:rsidRPr="00D4359D" w:rsidRDefault="00732479" w:rsidP="00170CCF">
            <w:pPr>
              <w:pStyle w:val="Normal6a"/>
            </w:pPr>
            <w:r w:rsidRPr="00D4359D">
              <w:rPr>
                <w:b/>
                <w:i/>
              </w:rPr>
              <w:t>10.</w:t>
            </w:r>
            <w:r w:rsidRPr="00D4359D">
              <w:tab/>
            </w:r>
            <w:r w:rsidRPr="00D4359D">
              <w:rPr>
                <w:b/>
                <w:i/>
              </w:rPr>
              <w:t>erachtet es als wesentlich, dass die Mitgliedstaaten Schulungen zum Thema geschlechtersensible Gesundheitsversorgung in ihre Lehrpläne für Gesundheitsberufe aufnehmen;</w:t>
            </w:r>
          </w:p>
        </w:tc>
        <w:tc>
          <w:tcPr>
            <w:tcW w:w="4876" w:type="dxa"/>
            <w:tcBorders>
              <w:top w:val="nil"/>
              <w:left w:val="nil"/>
              <w:bottom w:val="nil"/>
              <w:right w:val="nil"/>
            </w:tcBorders>
          </w:tcPr>
          <w:p w14:paraId="4938EF14" w14:textId="77777777" w:rsidR="00732479" w:rsidRPr="00D4359D" w:rsidRDefault="00732479" w:rsidP="00170CCF">
            <w:pPr>
              <w:pStyle w:val="Normal6a"/>
            </w:pPr>
            <w:r w:rsidRPr="00D4359D">
              <w:rPr>
                <w:b/>
                <w:i/>
              </w:rPr>
              <w:t>gestrichen</w:t>
            </w:r>
          </w:p>
        </w:tc>
      </w:tr>
    </w:tbl>
    <w:p w14:paraId="22548C4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2096CDEC" w14:textId="77777777" w:rsidR="00732479" w:rsidRPr="00D4359D" w:rsidRDefault="00732479" w:rsidP="00732479">
      <w:r w:rsidRPr="00D4359D">
        <w:rPr>
          <w:rStyle w:val="HideTWBExt"/>
        </w:rPr>
        <w:t>&lt;/Amend&gt;</w:t>
      </w:r>
    </w:p>
    <w:p w14:paraId="1D39D25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335</w:t>
      </w:r>
      <w:r w:rsidRPr="00D4359D">
        <w:rPr>
          <w:rStyle w:val="HideTWBExt"/>
        </w:rPr>
        <w:t>&lt;/NumAm&gt;</w:t>
      </w:r>
    </w:p>
    <w:p w14:paraId="4E46AFDD" w14:textId="77777777" w:rsidR="00732479" w:rsidRPr="00D4359D" w:rsidRDefault="00732479" w:rsidP="00732479">
      <w:pPr>
        <w:pStyle w:val="NormalBold"/>
      </w:pPr>
      <w:r w:rsidRPr="00D4359D">
        <w:rPr>
          <w:rStyle w:val="HideTWBExt"/>
          <w:b w:val="0"/>
        </w:rPr>
        <w:t>&lt;RepeatBlock-By&gt;&lt;Members&gt;</w:t>
      </w:r>
      <w:r w:rsidRPr="00D4359D">
        <w:t>Ewa Kopacz, Elżbieta Katarzyna Łukacijewska, Mirosława Nykiel, Jagna Marczułajtis-Walczak</w:t>
      </w:r>
      <w:r w:rsidRPr="00D4359D">
        <w:rPr>
          <w:rStyle w:val="HideTWBExt"/>
          <w:b w:val="0"/>
        </w:rPr>
        <w:t>&lt;/Members&gt;</w:t>
      </w:r>
    </w:p>
    <w:p w14:paraId="08D598D7" w14:textId="77777777" w:rsidR="00732479" w:rsidRPr="00D4359D" w:rsidRDefault="00732479" w:rsidP="00732479">
      <w:pPr>
        <w:pStyle w:val="NormalBold"/>
      </w:pPr>
      <w:r w:rsidRPr="00D4359D">
        <w:rPr>
          <w:rStyle w:val="HideTWBExt"/>
          <w:b w:val="0"/>
        </w:rPr>
        <w:t>&lt;/RepeatBlock-By&gt;</w:t>
      </w:r>
    </w:p>
    <w:p w14:paraId="055524A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E6B1AFE" w14:textId="77777777" w:rsidR="00732479" w:rsidRPr="00D4359D" w:rsidRDefault="00732479" w:rsidP="00732479">
      <w:pPr>
        <w:pStyle w:val="NormalBold"/>
      </w:pPr>
      <w:r w:rsidRPr="00D4359D">
        <w:rPr>
          <w:rStyle w:val="HideTWBExt"/>
        </w:rPr>
        <w:t>&lt;Article&gt;</w:t>
      </w:r>
      <w:r w:rsidRPr="00D4359D">
        <w:t>Ziffer 10</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29EB859" w14:textId="77777777" w:rsidTr="00170CCF">
        <w:trPr>
          <w:trHeight w:hRule="exact" w:val="240"/>
          <w:jc w:val="center"/>
        </w:trPr>
        <w:tc>
          <w:tcPr>
            <w:tcW w:w="9752" w:type="dxa"/>
            <w:gridSpan w:val="2"/>
            <w:tcBorders>
              <w:top w:val="nil"/>
              <w:left w:val="nil"/>
              <w:bottom w:val="nil"/>
              <w:right w:val="nil"/>
            </w:tcBorders>
          </w:tcPr>
          <w:p w14:paraId="5DF74854" w14:textId="77777777" w:rsidR="00732479" w:rsidRPr="00D4359D" w:rsidRDefault="00732479" w:rsidP="00170CCF"/>
        </w:tc>
      </w:tr>
      <w:tr w:rsidR="00732479" w:rsidRPr="00D4359D" w14:paraId="519AF3D4" w14:textId="77777777" w:rsidTr="00170CCF">
        <w:trPr>
          <w:trHeight w:val="240"/>
          <w:jc w:val="center"/>
        </w:trPr>
        <w:tc>
          <w:tcPr>
            <w:tcW w:w="4876" w:type="dxa"/>
            <w:tcBorders>
              <w:top w:val="nil"/>
              <w:left w:val="nil"/>
              <w:bottom w:val="nil"/>
              <w:right w:val="nil"/>
            </w:tcBorders>
          </w:tcPr>
          <w:p w14:paraId="4E13158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D2CFAB6" w14:textId="77777777" w:rsidR="00732479" w:rsidRPr="00D4359D" w:rsidRDefault="00732479" w:rsidP="00170CCF">
            <w:pPr>
              <w:pStyle w:val="AmColumnHeading"/>
            </w:pPr>
            <w:r w:rsidRPr="00D4359D">
              <w:t>Geänderter Text</w:t>
            </w:r>
          </w:p>
        </w:tc>
      </w:tr>
      <w:tr w:rsidR="00732479" w:rsidRPr="00D4359D" w14:paraId="369E3275" w14:textId="77777777" w:rsidTr="00170CCF">
        <w:trPr>
          <w:jc w:val="center"/>
        </w:trPr>
        <w:tc>
          <w:tcPr>
            <w:tcW w:w="4876" w:type="dxa"/>
            <w:tcBorders>
              <w:top w:val="nil"/>
              <w:left w:val="nil"/>
              <w:bottom w:val="nil"/>
              <w:right w:val="nil"/>
            </w:tcBorders>
          </w:tcPr>
          <w:p w14:paraId="4088F271" w14:textId="77777777" w:rsidR="00732479" w:rsidRPr="00D4359D" w:rsidRDefault="00732479" w:rsidP="00170CCF">
            <w:pPr>
              <w:pStyle w:val="Normal6a"/>
            </w:pPr>
            <w:r w:rsidRPr="00D4359D">
              <w:t>10.</w:t>
            </w:r>
            <w:r w:rsidRPr="00D4359D">
              <w:tab/>
              <w:t>erachtet es als wesentlich, dass die Mitgliedstaaten Schulungen zum Thema geschlechtersensible Gesundheitsversorgung in ihre Lehrpläne für Gesundheitsberufe aufnehmen;</w:t>
            </w:r>
          </w:p>
        </w:tc>
        <w:tc>
          <w:tcPr>
            <w:tcW w:w="4876" w:type="dxa"/>
            <w:tcBorders>
              <w:top w:val="nil"/>
              <w:left w:val="nil"/>
              <w:bottom w:val="nil"/>
              <w:right w:val="nil"/>
            </w:tcBorders>
          </w:tcPr>
          <w:p w14:paraId="60C9BE81" w14:textId="77777777" w:rsidR="00732479" w:rsidRPr="00D4359D" w:rsidRDefault="00732479" w:rsidP="00170CCF">
            <w:pPr>
              <w:pStyle w:val="Normal6a"/>
            </w:pPr>
            <w:r w:rsidRPr="00D4359D">
              <w:t>10.</w:t>
            </w:r>
            <w:r w:rsidRPr="00D4359D">
              <w:tab/>
              <w:t>erachtet es als wesentlich, dass die Mitgliedstaaten Schulungen zum Thema geschlechtersensible Gesundheitsfürsorge in ihre Lehrpläne für Gesundheitsberufe aufnehmen</w:t>
            </w:r>
            <w:r w:rsidRPr="00D4359D">
              <w:rPr>
                <w:b/>
                <w:i/>
              </w:rPr>
              <w:t>, und sie dabei besonderes Augenmerk auf Erkrankungen legen, die häufig bei Frauen auftreten und sich erheblich auf ihr psychisches Wohlbefinden auswirken, wie z. B. entzündliche Hautkrankheiten</w:t>
            </w:r>
            <w:r w:rsidRPr="00D4359D">
              <w:t xml:space="preserve">; </w:t>
            </w:r>
            <w:r w:rsidRPr="00D4359D">
              <w:rPr>
                <w:b/>
                <w:i/>
              </w:rPr>
              <w:t>betont, dass bei solchen Schulungen berücksichtigt werden sollte, wie sich die Symptome und Bedürfnisse von Frauen in verschiedenen Lebensphasen und im Hormonzyklus ändern;</w:t>
            </w:r>
          </w:p>
        </w:tc>
      </w:tr>
    </w:tbl>
    <w:p w14:paraId="6E0272F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{PL}</w:t>
      </w:r>
      <w:r w:rsidRPr="00D4359D">
        <w:t>pl</w:t>
      </w:r>
      <w:r w:rsidRPr="00D4359D">
        <w:rPr>
          <w:rStyle w:val="HideTWBExt"/>
        </w:rPr>
        <w:t>&lt;/Original&gt;</w:t>
      </w:r>
    </w:p>
    <w:p w14:paraId="6F00697B" w14:textId="77777777" w:rsidR="00732479" w:rsidRPr="00D4359D" w:rsidRDefault="00732479" w:rsidP="00732479">
      <w:r w:rsidRPr="00D4359D">
        <w:rPr>
          <w:rStyle w:val="HideTWBExt"/>
        </w:rPr>
        <w:t>&lt;/Amend&gt;</w:t>
      </w:r>
    </w:p>
    <w:p w14:paraId="375B7D2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336</w:t>
      </w:r>
      <w:r w:rsidRPr="00D4359D">
        <w:rPr>
          <w:rStyle w:val="HideTWBExt"/>
        </w:rPr>
        <w:t>&lt;/NumAm&gt;</w:t>
      </w:r>
    </w:p>
    <w:p w14:paraId="4BDE199D" w14:textId="77777777" w:rsidR="00732479" w:rsidRPr="00D4359D" w:rsidRDefault="00732479" w:rsidP="00732479">
      <w:pPr>
        <w:pStyle w:val="NormalBold"/>
      </w:pPr>
      <w:r w:rsidRPr="00D4359D">
        <w:rPr>
          <w:rStyle w:val="HideTWBExt"/>
          <w:b w:val="0"/>
        </w:rPr>
        <w:t>&lt;RepeatBlock-By&gt;&lt;Members&gt;</w:t>
      </w:r>
      <w:r w:rsidRPr="00D4359D">
        <w:t>Paulo Do Nascimento Cabral, Maria Walsh, Eleonora Meleti</w:t>
      </w:r>
      <w:r w:rsidRPr="00D4359D">
        <w:rPr>
          <w:rStyle w:val="HideTWBExt"/>
          <w:b w:val="0"/>
        </w:rPr>
        <w:t>&lt;/Members&gt;</w:t>
      </w:r>
    </w:p>
    <w:p w14:paraId="228975F4" w14:textId="77777777" w:rsidR="00732479" w:rsidRPr="00D4359D" w:rsidRDefault="00732479" w:rsidP="00732479">
      <w:pPr>
        <w:pStyle w:val="NormalBold"/>
      </w:pPr>
      <w:r w:rsidRPr="00D4359D">
        <w:rPr>
          <w:rStyle w:val="HideTWBExt"/>
          <w:b w:val="0"/>
        </w:rPr>
        <w:lastRenderedPageBreak/>
        <w:t>&lt;/RepeatBlock-By&gt;</w:t>
      </w:r>
    </w:p>
    <w:p w14:paraId="0E7EC3E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02EE3A4" w14:textId="77777777" w:rsidR="00732479" w:rsidRPr="00D4359D" w:rsidRDefault="00732479" w:rsidP="00732479">
      <w:pPr>
        <w:pStyle w:val="NormalBold"/>
      </w:pPr>
      <w:r w:rsidRPr="00D4359D">
        <w:rPr>
          <w:rStyle w:val="HideTWBExt"/>
        </w:rPr>
        <w:t>&lt;Article&gt;</w:t>
      </w:r>
      <w:r w:rsidRPr="00D4359D">
        <w:t>Ziffer 10</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39B81F1" w14:textId="77777777" w:rsidTr="00170CCF">
        <w:trPr>
          <w:trHeight w:hRule="exact" w:val="240"/>
          <w:jc w:val="center"/>
        </w:trPr>
        <w:tc>
          <w:tcPr>
            <w:tcW w:w="9752" w:type="dxa"/>
            <w:gridSpan w:val="2"/>
            <w:tcBorders>
              <w:top w:val="nil"/>
              <w:left w:val="nil"/>
              <w:bottom w:val="nil"/>
              <w:right w:val="nil"/>
            </w:tcBorders>
          </w:tcPr>
          <w:p w14:paraId="11DFD92E" w14:textId="77777777" w:rsidR="00732479" w:rsidRPr="00D4359D" w:rsidRDefault="00732479" w:rsidP="00170CCF"/>
        </w:tc>
      </w:tr>
      <w:tr w:rsidR="00732479" w:rsidRPr="00D4359D" w14:paraId="35A6A5B4" w14:textId="77777777" w:rsidTr="00170CCF">
        <w:trPr>
          <w:trHeight w:val="240"/>
          <w:jc w:val="center"/>
        </w:trPr>
        <w:tc>
          <w:tcPr>
            <w:tcW w:w="4876" w:type="dxa"/>
            <w:tcBorders>
              <w:top w:val="nil"/>
              <w:left w:val="nil"/>
              <w:bottom w:val="nil"/>
              <w:right w:val="nil"/>
            </w:tcBorders>
          </w:tcPr>
          <w:p w14:paraId="0FD4D84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37A4B46" w14:textId="77777777" w:rsidR="00732479" w:rsidRPr="00D4359D" w:rsidRDefault="00732479" w:rsidP="00170CCF">
            <w:pPr>
              <w:pStyle w:val="AmColumnHeading"/>
            </w:pPr>
            <w:r w:rsidRPr="00D4359D">
              <w:t>Geänderter Text</w:t>
            </w:r>
          </w:p>
        </w:tc>
      </w:tr>
      <w:tr w:rsidR="00732479" w:rsidRPr="00D4359D" w14:paraId="3462069C" w14:textId="77777777" w:rsidTr="00170CCF">
        <w:trPr>
          <w:jc w:val="center"/>
        </w:trPr>
        <w:tc>
          <w:tcPr>
            <w:tcW w:w="4876" w:type="dxa"/>
            <w:tcBorders>
              <w:top w:val="nil"/>
              <w:left w:val="nil"/>
              <w:bottom w:val="nil"/>
              <w:right w:val="nil"/>
            </w:tcBorders>
          </w:tcPr>
          <w:p w14:paraId="552FCC2C" w14:textId="77777777" w:rsidR="00732479" w:rsidRPr="00D4359D" w:rsidRDefault="00732479" w:rsidP="00170CCF">
            <w:pPr>
              <w:pStyle w:val="Normal6a"/>
            </w:pPr>
            <w:r w:rsidRPr="00D4359D">
              <w:t>10.</w:t>
            </w:r>
            <w:r w:rsidRPr="00D4359D">
              <w:tab/>
            </w:r>
            <w:r w:rsidRPr="00D4359D">
              <w:rPr>
                <w:b/>
                <w:i/>
              </w:rPr>
              <w:t>erachtet es als wesentlich, dass die Mitgliedstaaten Schulungen zum Thema geschlechtersensible Gesundheitsversorgung in ihre Lehrpläne für Gesundheitsberufe aufnehmen</w:t>
            </w:r>
            <w:r w:rsidRPr="00D4359D">
              <w:t>;</w:t>
            </w:r>
          </w:p>
        </w:tc>
        <w:tc>
          <w:tcPr>
            <w:tcW w:w="4876" w:type="dxa"/>
            <w:tcBorders>
              <w:top w:val="nil"/>
              <w:left w:val="nil"/>
              <w:bottom w:val="nil"/>
              <w:right w:val="nil"/>
            </w:tcBorders>
          </w:tcPr>
          <w:p w14:paraId="25B88F66" w14:textId="77777777" w:rsidR="00732479" w:rsidRPr="00D4359D" w:rsidRDefault="00732479" w:rsidP="00170CCF">
            <w:pPr>
              <w:pStyle w:val="Normal6a"/>
            </w:pPr>
            <w:r w:rsidRPr="00D4359D">
              <w:t>10.</w:t>
            </w:r>
            <w:r w:rsidRPr="00D4359D">
              <w:tab/>
            </w:r>
            <w:r w:rsidRPr="00D4359D">
              <w:rPr>
                <w:b/>
                <w:i/>
              </w:rPr>
              <w:t>betont, dass es von wesentlicher Bedeutung ist, dass alle Beschäftigten im Gesundheitswesen angemessen geschult werden und bei ihrer Arbeit alle relevanten Aspekte, einschließlich des Geschlechts, berücksichtigen; betont, dass medizinisches Fachpersonal diskriminierungsfrei handeln und in der Lage sein muss, die besonderen Bedürfnisse von besonders schutzbedürftigen Frauen und Mädchen zu erkennen und darauf zu reagieren</w:t>
            </w:r>
            <w:r w:rsidRPr="00D4359D">
              <w:t>;</w:t>
            </w:r>
          </w:p>
        </w:tc>
      </w:tr>
    </w:tbl>
    <w:p w14:paraId="2FA45E3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FC06CFB" w14:textId="77777777" w:rsidR="00732479" w:rsidRPr="00D4359D" w:rsidRDefault="00732479" w:rsidP="00732479">
      <w:r w:rsidRPr="00D4359D">
        <w:rPr>
          <w:rStyle w:val="HideTWBExt"/>
        </w:rPr>
        <w:t>&lt;/Amend&gt;</w:t>
      </w:r>
    </w:p>
    <w:p w14:paraId="6D03D7E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337</w:t>
      </w:r>
      <w:r w:rsidRPr="00D4359D">
        <w:rPr>
          <w:rStyle w:val="HideTWBExt"/>
        </w:rPr>
        <w:t>&lt;/NumAm&gt;</w:t>
      </w:r>
    </w:p>
    <w:p w14:paraId="477F113C"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70C513EB" w14:textId="77777777" w:rsidR="00732479" w:rsidRPr="00D4359D" w:rsidRDefault="00732479" w:rsidP="00732479">
      <w:pPr>
        <w:pStyle w:val="NormalBold"/>
      </w:pPr>
      <w:r w:rsidRPr="00D4359D">
        <w:rPr>
          <w:rStyle w:val="HideTWBExt"/>
          <w:b w:val="0"/>
        </w:rPr>
        <w:t>&lt;/RepeatBlock-By&gt;</w:t>
      </w:r>
    </w:p>
    <w:p w14:paraId="539A188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9AAE9B3" w14:textId="77777777" w:rsidR="00732479" w:rsidRPr="00D4359D" w:rsidRDefault="00732479" w:rsidP="00732479">
      <w:pPr>
        <w:pStyle w:val="NormalBold"/>
      </w:pPr>
      <w:r w:rsidRPr="00D4359D">
        <w:rPr>
          <w:rStyle w:val="HideTWBExt"/>
        </w:rPr>
        <w:t>&lt;Article&gt;</w:t>
      </w:r>
      <w:r w:rsidRPr="00D4359D">
        <w:t>Ziffer 10</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8A31FD4" w14:textId="77777777" w:rsidTr="00170CCF">
        <w:trPr>
          <w:trHeight w:hRule="exact" w:val="240"/>
          <w:jc w:val="center"/>
        </w:trPr>
        <w:tc>
          <w:tcPr>
            <w:tcW w:w="9752" w:type="dxa"/>
            <w:gridSpan w:val="2"/>
            <w:tcBorders>
              <w:top w:val="nil"/>
              <w:left w:val="nil"/>
              <w:bottom w:val="nil"/>
              <w:right w:val="nil"/>
            </w:tcBorders>
          </w:tcPr>
          <w:p w14:paraId="0CD453E5" w14:textId="77777777" w:rsidR="00732479" w:rsidRPr="00D4359D" w:rsidRDefault="00732479" w:rsidP="00170CCF"/>
        </w:tc>
      </w:tr>
      <w:tr w:rsidR="00732479" w:rsidRPr="00D4359D" w14:paraId="34522DE7" w14:textId="77777777" w:rsidTr="00170CCF">
        <w:trPr>
          <w:trHeight w:val="240"/>
          <w:jc w:val="center"/>
        </w:trPr>
        <w:tc>
          <w:tcPr>
            <w:tcW w:w="4876" w:type="dxa"/>
            <w:tcBorders>
              <w:top w:val="nil"/>
              <w:left w:val="nil"/>
              <w:bottom w:val="nil"/>
              <w:right w:val="nil"/>
            </w:tcBorders>
          </w:tcPr>
          <w:p w14:paraId="3508E53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14EBA69" w14:textId="77777777" w:rsidR="00732479" w:rsidRPr="00D4359D" w:rsidRDefault="00732479" w:rsidP="00170CCF">
            <w:pPr>
              <w:pStyle w:val="AmColumnHeading"/>
            </w:pPr>
            <w:r w:rsidRPr="00D4359D">
              <w:t>Geänderter Text</w:t>
            </w:r>
          </w:p>
        </w:tc>
      </w:tr>
      <w:tr w:rsidR="00732479" w:rsidRPr="00D4359D" w14:paraId="5445A38A" w14:textId="77777777" w:rsidTr="00170CCF">
        <w:trPr>
          <w:jc w:val="center"/>
        </w:trPr>
        <w:tc>
          <w:tcPr>
            <w:tcW w:w="4876" w:type="dxa"/>
            <w:tcBorders>
              <w:top w:val="nil"/>
              <w:left w:val="nil"/>
              <w:bottom w:val="nil"/>
              <w:right w:val="nil"/>
            </w:tcBorders>
          </w:tcPr>
          <w:p w14:paraId="4FB7D600" w14:textId="77777777" w:rsidR="00732479" w:rsidRPr="00D4359D" w:rsidRDefault="00732479" w:rsidP="00170CCF">
            <w:pPr>
              <w:pStyle w:val="Normal6a"/>
            </w:pPr>
            <w:r w:rsidRPr="00D4359D">
              <w:t>10.</w:t>
            </w:r>
            <w:r w:rsidRPr="00D4359D">
              <w:tab/>
              <w:t>erachtet es als wesentlich, dass die Mitgliedstaaten Schulungen zum Thema geschlechtersensible Gesundheitsversorgung in ihre Lehrpläne für Gesundheitsberufe aufnehmen;</w:t>
            </w:r>
          </w:p>
        </w:tc>
        <w:tc>
          <w:tcPr>
            <w:tcW w:w="4876" w:type="dxa"/>
            <w:tcBorders>
              <w:top w:val="nil"/>
              <w:left w:val="nil"/>
              <w:bottom w:val="nil"/>
              <w:right w:val="nil"/>
            </w:tcBorders>
          </w:tcPr>
          <w:p w14:paraId="5A99AB18" w14:textId="77777777" w:rsidR="00732479" w:rsidRPr="00D4359D" w:rsidRDefault="00732479" w:rsidP="00170CCF">
            <w:pPr>
              <w:pStyle w:val="Normal6a"/>
            </w:pPr>
            <w:r w:rsidRPr="00D4359D">
              <w:t>10.</w:t>
            </w:r>
            <w:r w:rsidRPr="00D4359D">
              <w:tab/>
              <w:t xml:space="preserve">erachtet es als wesentlich, dass die Mitgliedstaaten Schulungen zum Thema geschlechtersensible Gesundheitsversorgung in ihre Lehrpläne für Gesundheitsberufe aufnehmen; </w:t>
            </w:r>
            <w:r w:rsidRPr="00D4359D">
              <w:rPr>
                <w:b/>
                <w:i/>
              </w:rPr>
              <w:t>betont, dass diese Schulungen geschlechtsspezifische Verzerrungen bei der Diagnose und Behandlung, die spezifischen gesundheitlichen Symptome und Bedürfnisse von Frauen in all ihrer Vielfalt sowie die geschlechtergerechte und kulturell kompetente Kommunikation mit den Patientinnen und Patienten abdecken sollten;</w:t>
            </w:r>
          </w:p>
        </w:tc>
      </w:tr>
    </w:tbl>
    <w:p w14:paraId="0E9FCD9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39EAEEA" w14:textId="77777777" w:rsidR="00732479" w:rsidRPr="00D4359D" w:rsidRDefault="00732479" w:rsidP="00732479">
      <w:r w:rsidRPr="00D4359D">
        <w:rPr>
          <w:rStyle w:val="HideTWBExt"/>
        </w:rPr>
        <w:t>&lt;/Amend&gt;</w:t>
      </w:r>
    </w:p>
    <w:p w14:paraId="456F1606"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338</w:t>
      </w:r>
      <w:r w:rsidRPr="00D4359D">
        <w:rPr>
          <w:rStyle w:val="HideTWBExt"/>
        </w:rPr>
        <w:t>&lt;/NumAm&gt;</w:t>
      </w:r>
    </w:p>
    <w:p w14:paraId="51ACC151"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6B8111CC" w14:textId="77777777" w:rsidR="00732479" w:rsidRPr="00D4359D" w:rsidRDefault="00732479" w:rsidP="00732479">
      <w:pPr>
        <w:pStyle w:val="NormalBold"/>
      </w:pPr>
      <w:r w:rsidRPr="00D4359D">
        <w:rPr>
          <w:rStyle w:val="HideTWBExt"/>
          <w:b w:val="0"/>
        </w:rPr>
        <w:t>&lt;/RepeatBlock-By&gt;</w:t>
      </w:r>
    </w:p>
    <w:p w14:paraId="5194A2F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E3DA2B2" w14:textId="77777777" w:rsidR="00732479" w:rsidRPr="00D4359D" w:rsidRDefault="00732479" w:rsidP="00732479">
      <w:pPr>
        <w:pStyle w:val="NormalBold"/>
      </w:pPr>
      <w:r w:rsidRPr="00D4359D">
        <w:rPr>
          <w:rStyle w:val="HideTWBExt"/>
        </w:rPr>
        <w:t>&lt;Article&gt;</w:t>
      </w:r>
      <w:r w:rsidRPr="00D4359D">
        <w:t>Ziffer 10</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2137569" w14:textId="77777777" w:rsidTr="00170CCF">
        <w:trPr>
          <w:trHeight w:hRule="exact" w:val="240"/>
          <w:jc w:val="center"/>
        </w:trPr>
        <w:tc>
          <w:tcPr>
            <w:tcW w:w="9752" w:type="dxa"/>
            <w:gridSpan w:val="2"/>
            <w:tcBorders>
              <w:top w:val="nil"/>
              <w:left w:val="nil"/>
              <w:bottom w:val="nil"/>
              <w:right w:val="nil"/>
            </w:tcBorders>
          </w:tcPr>
          <w:p w14:paraId="2D9757E3" w14:textId="77777777" w:rsidR="00732479" w:rsidRPr="00D4359D" w:rsidRDefault="00732479" w:rsidP="00170CCF"/>
        </w:tc>
      </w:tr>
      <w:tr w:rsidR="00732479" w:rsidRPr="00D4359D" w14:paraId="2F1D3F95" w14:textId="77777777" w:rsidTr="00170CCF">
        <w:trPr>
          <w:trHeight w:val="240"/>
          <w:jc w:val="center"/>
        </w:trPr>
        <w:tc>
          <w:tcPr>
            <w:tcW w:w="4876" w:type="dxa"/>
            <w:tcBorders>
              <w:top w:val="nil"/>
              <w:left w:val="nil"/>
              <w:bottom w:val="nil"/>
              <w:right w:val="nil"/>
            </w:tcBorders>
          </w:tcPr>
          <w:p w14:paraId="5F8BFDB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891DECE" w14:textId="77777777" w:rsidR="00732479" w:rsidRPr="00D4359D" w:rsidRDefault="00732479" w:rsidP="00170CCF">
            <w:pPr>
              <w:pStyle w:val="AmColumnHeading"/>
            </w:pPr>
            <w:r w:rsidRPr="00D4359D">
              <w:t>Geänderter Text</w:t>
            </w:r>
          </w:p>
        </w:tc>
      </w:tr>
      <w:tr w:rsidR="00732479" w:rsidRPr="00D4359D" w14:paraId="7F9838D4" w14:textId="77777777" w:rsidTr="00170CCF">
        <w:trPr>
          <w:jc w:val="center"/>
        </w:trPr>
        <w:tc>
          <w:tcPr>
            <w:tcW w:w="4876" w:type="dxa"/>
            <w:tcBorders>
              <w:top w:val="nil"/>
              <w:left w:val="nil"/>
              <w:bottom w:val="nil"/>
              <w:right w:val="nil"/>
            </w:tcBorders>
          </w:tcPr>
          <w:p w14:paraId="101CFA31" w14:textId="77777777" w:rsidR="00732479" w:rsidRPr="00D4359D" w:rsidRDefault="00732479" w:rsidP="00170CCF">
            <w:pPr>
              <w:pStyle w:val="Normal6a"/>
            </w:pPr>
            <w:r w:rsidRPr="00D4359D">
              <w:t>10.</w:t>
            </w:r>
            <w:r w:rsidRPr="00D4359D">
              <w:tab/>
              <w:t>erachtet es als wesentlich, dass die Mitgliedstaaten Schulungen zum Thema geschlechtersensible Gesundheitsversorgung in ihre Lehrpläne für Gesundheitsberufe aufnehmen;</w:t>
            </w:r>
          </w:p>
        </w:tc>
        <w:tc>
          <w:tcPr>
            <w:tcW w:w="4876" w:type="dxa"/>
            <w:tcBorders>
              <w:top w:val="nil"/>
              <w:left w:val="nil"/>
              <w:bottom w:val="nil"/>
              <w:right w:val="nil"/>
            </w:tcBorders>
          </w:tcPr>
          <w:p w14:paraId="42B6F315" w14:textId="77777777" w:rsidR="00732479" w:rsidRPr="00D4359D" w:rsidRDefault="00732479" w:rsidP="00170CCF">
            <w:pPr>
              <w:pStyle w:val="Normal6a"/>
            </w:pPr>
            <w:r w:rsidRPr="00D4359D">
              <w:t>10.</w:t>
            </w:r>
            <w:r w:rsidRPr="00D4359D">
              <w:tab/>
              <w:t>erachtet es als wesentlich, dass die Mitgliedstaaten Schulungen zum Thema geschlechtersensible Gesundheitsversorgung in ihre Lehrpläne für Gesundheitsberufe aufnehmen</w:t>
            </w:r>
            <w:r w:rsidRPr="00D4359D">
              <w:rPr>
                <w:b/>
                <w:i/>
              </w:rPr>
              <w:t>, einschließlich Schulungen zu Erkrankungen und Beschwerden, die bei Frauen häufig auftreten und erhebliche psychosoziale Auswirkungen haben, wie beispielsweise entzündlichen Hauterkrankungen, sowie zu den möglichen Veränderungen der Symptome und Behandlungsbedürfnisse in den verschiedenen hormonellen Lebensphasen</w:t>
            </w:r>
            <w:r w:rsidRPr="00D4359D">
              <w:t>;</w:t>
            </w:r>
          </w:p>
        </w:tc>
      </w:tr>
    </w:tbl>
    <w:p w14:paraId="0DC912CE"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5E330FD" w14:textId="77777777" w:rsidR="00732479" w:rsidRPr="00D4359D" w:rsidRDefault="00732479" w:rsidP="00732479">
      <w:r w:rsidRPr="00D4359D">
        <w:rPr>
          <w:rStyle w:val="HideTWBExt"/>
        </w:rPr>
        <w:t>&lt;/Amend&gt;</w:t>
      </w:r>
    </w:p>
    <w:p w14:paraId="361CF92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339</w:t>
      </w:r>
      <w:r w:rsidRPr="00D4359D">
        <w:rPr>
          <w:rStyle w:val="HideTWBExt"/>
        </w:rPr>
        <w:t>&lt;/NumAm&gt;</w:t>
      </w:r>
    </w:p>
    <w:p w14:paraId="108E4E64"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3E621F48" w14:textId="77777777" w:rsidR="00732479" w:rsidRPr="00D4359D" w:rsidRDefault="00732479" w:rsidP="00732479">
      <w:pPr>
        <w:pStyle w:val="NormalBold"/>
      </w:pPr>
      <w:r w:rsidRPr="00D4359D">
        <w:rPr>
          <w:rStyle w:val="HideTWBExt"/>
          <w:b w:val="0"/>
        </w:rPr>
        <w:t>&lt;/RepeatBlock-By&gt;</w:t>
      </w:r>
    </w:p>
    <w:p w14:paraId="5556D58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F4AD470" w14:textId="77777777" w:rsidR="00732479" w:rsidRPr="00D4359D" w:rsidRDefault="00732479" w:rsidP="00732479">
      <w:pPr>
        <w:pStyle w:val="NormalBold"/>
      </w:pPr>
      <w:r w:rsidRPr="00D4359D">
        <w:rPr>
          <w:rStyle w:val="HideTWBExt"/>
        </w:rPr>
        <w:t>&lt;Article&gt;</w:t>
      </w:r>
      <w:r w:rsidRPr="00D4359D">
        <w:t>Ziffer 10</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D0EF756" w14:textId="77777777" w:rsidTr="00170CCF">
        <w:trPr>
          <w:trHeight w:hRule="exact" w:val="240"/>
          <w:jc w:val="center"/>
        </w:trPr>
        <w:tc>
          <w:tcPr>
            <w:tcW w:w="9752" w:type="dxa"/>
            <w:gridSpan w:val="2"/>
            <w:tcBorders>
              <w:top w:val="nil"/>
              <w:left w:val="nil"/>
              <w:bottom w:val="nil"/>
              <w:right w:val="nil"/>
            </w:tcBorders>
          </w:tcPr>
          <w:p w14:paraId="74C4CD90" w14:textId="77777777" w:rsidR="00732479" w:rsidRPr="00D4359D" w:rsidRDefault="00732479" w:rsidP="00170CCF"/>
        </w:tc>
      </w:tr>
      <w:tr w:rsidR="00732479" w:rsidRPr="00D4359D" w14:paraId="3BDD4D0E" w14:textId="77777777" w:rsidTr="00170CCF">
        <w:trPr>
          <w:trHeight w:val="240"/>
          <w:jc w:val="center"/>
        </w:trPr>
        <w:tc>
          <w:tcPr>
            <w:tcW w:w="4876" w:type="dxa"/>
            <w:tcBorders>
              <w:top w:val="nil"/>
              <w:left w:val="nil"/>
              <w:bottom w:val="nil"/>
              <w:right w:val="nil"/>
            </w:tcBorders>
          </w:tcPr>
          <w:p w14:paraId="023378F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BB50DC1" w14:textId="77777777" w:rsidR="00732479" w:rsidRPr="00D4359D" w:rsidRDefault="00732479" w:rsidP="00170CCF">
            <w:pPr>
              <w:pStyle w:val="AmColumnHeading"/>
            </w:pPr>
            <w:r w:rsidRPr="00D4359D">
              <w:t>Geänderter Text</w:t>
            </w:r>
          </w:p>
        </w:tc>
      </w:tr>
      <w:tr w:rsidR="00732479" w:rsidRPr="00D4359D" w14:paraId="3BE9CA92" w14:textId="77777777" w:rsidTr="00170CCF">
        <w:trPr>
          <w:jc w:val="center"/>
        </w:trPr>
        <w:tc>
          <w:tcPr>
            <w:tcW w:w="4876" w:type="dxa"/>
            <w:tcBorders>
              <w:top w:val="nil"/>
              <w:left w:val="nil"/>
              <w:bottom w:val="nil"/>
              <w:right w:val="nil"/>
            </w:tcBorders>
          </w:tcPr>
          <w:p w14:paraId="33E1D570" w14:textId="77777777" w:rsidR="00732479" w:rsidRPr="00D4359D" w:rsidRDefault="00732479" w:rsidP="00170CCF">
            <w:pPr>
              <w:pStyle w:val="Normal6a"/>
            </w:pPr>
            <w:r w:rsidRPr="00D4359D">
              <w:t>10.</w:t>
            </w:r>
            <w:r w:rsidRPr="00D4359D">
              <w:tab/>
              <w:t>erachtet es als wesentlich, dass die Mitgliedstaaten Schulungen zum Thema geschlechtersensible Gesundheitsversorgung in ihre Lehrpläne für Gesundheitsberufe aufnehmen;</w:t>
            </w:r>
          </w:p>
        </w:tc>
        <w:tc>
          <w:tcPr>
            <w:tcW w:w="4876" w:type="dxa"/>
            <w:tcBorders>
              <w:top w:val="nil"/>
              <w:left w:val="nil"/>
              <w:bottom w:val="nil"/>
              <w:right w:val="nil"/>
            </w:tcBorders>
          </w:tcPr>
          <w:p w14:paraId="79C5FF8D" w14:textId="77777777" w:rsidR="00732479" w:rsidRPr="00D4359D" w:rsidRDefault="00732479" w:rsidP="00170CCF">
            <w:pPr>
              <w:pStyle w:val="Normal6a"/>
            </w:pPr>
            <w:r w:rsidRPr="00D4359D">
              <w:t>10.</w:t>
            </w:r>
            <w:r w:rsidRPr="00D4359D">
              <w:tab/>
              <w:t>erachtet es als wesentlich, dass die Mitgliedstaaten</w:t>
            </w:r>
            <w:r w:rsidRPr="00D4359D">
              <w:rPr>
                <w:b/>
                <w:i/>
              </w:rPr>
              <w:t xml:space="preserve"> verpflichtende</w:t>
            </w:r>
            <w:r w:rsidRPr="00D4359D">
              <w:t xml:space="preserve"> Schulungen zum Thema geschlechtersensible</w:t>
            </w:r>
            <w:r w:rsidRPr="00D4359D">
              <w:rPr>
                <w:b/>
                <w:i/>
              </w:rPr>
              <w:t>, intersektionale und patientenorientierte</w:t>
            </w:r>
            <w:r w:rsidRPr="00D4359D">
              <w:t xml:space="preserve"> Gesundheitsversorgung in ihre Lehrpläne für Gesundheitsberufe</w:t>
            </w:r>
            <w:r w:rsidRPr="00D4359D">
              <w:rPr>
                <w:b/>
                <w:i/>
              </w:rPr>
              <w:t xml:space="preserve"> und Berufe in den Bereichen Krankenpflege und Geburtshilfe sowie in die berufliche Fort- und Weiterbildung</w:t>
            </w:r>
            <w:r w:rsidRPr="00D4359D">
              <w:t xml:space="preserve"> aufnehmen,</w:t>
            </w:r>
            <w:r w:rsidRPr="00D4359D">
              <w:rPr>
                <w:b/>
                <w:i/>
              </w:rPr>
              <w:t xml:space="preserve"> unter </w:t>
            </w:r>
            <w:r w:rsidRPr="00D4359D">
              <w:rPr>
                <w:b/>
                <w:i/>
              </w:rPr>
              <w:lastRenderedPageBreak/>
              <w:t>anderem zu geschlechtsspezifischen Vorurteilen, zum Schmerzmanagement, zur sexuellen und reproduktiven Gesundheit und zu den damit verbundenen Rechten sowie zur Diskriminierungsprävention</w:t>
            </w:r>
            <w:r w:rsidRPr="00D4359D">
              <w:t>;</w:t>
            </w:r>
          </w:p>
        </w:tc>
      </w:tr>
    </w:tbl>
    <w:p w14:paraId="130D10BE"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7480A5C" w14:textId="77777777" w:rsidR="00732479" w:rsidRPr="00D4359D" w:rsidRDefault="00732479" w:rsidP="00732479">
      <w:r w:rsidRPr="00D4359D">
        <w:rPr>
          <w:rStyle w:val="HideTWBExt"/>
        </w:rPr>
        <w:t>&lt;/Amend&gt;</w:t>
      </w:r>
    </w:p>
    <w:p w14:paraId="2E987C8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340</w:t>
      </w:r>
      <w:r w:rsidRPr="00D4359D">
        <w:rPr>
          <w:rStyle w:val="HideTWBExt"/>
        </w:rPr>
        <w:t>&lt;/NumAm&gt;</w:t>
      </w:r>
    </w:p>
    <w:p w14:paraId="2AED694F"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70EDCC9E" w14:textId="77777777" w:rsidR="00732479" w:rsidRPr="00D4359D" w:rsidRDefault="00732479" w:rsidP="00732479">
      <w:pPr>
        <w:pStyle w:val="NormalBold"/>
      </w:pPr>
      <w:r w:rsidRPr="00D4359D">
        <w:rPr>
          <w:rStyle w:val="HideTWBExt"/>
          <w:b w:val="0"/>
        </w:rPr>
        <w:t>&lt;/RepeatBlock-By&gt;</w:t>
      </w:r>
    </w:p>
    <w:p w14:paraId="6DCFD03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872DF4F" w14:textId="77777777" w:rsidR="00732479" w:rsidRPr="00D4359D" w:rsidRDefault="00732479" w:rsidP="00732479">
      <w:pPr>
        <w:pStyle w:val="NormalBold"/>
      </w:pPr>
      <w:r w:rsidRPr="00D4359D">
        <w:rPr>
          <w:rStyle w:val="HideTWBExt"/>
        </w:rPr>
        <w:t>&lt;Article&gt;</w:t>
      </w:r>
      <w:r w:rsidRPr="00D4359D">
        <w:t>Ziffer 10</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32F5736" w14:textId="77777777" w:rsidTr="00170CCF">
        <w:trPr>
          <w:trHeight w:hRule="exact" w:val="240"/>
          <w:jc w:val="center"/>
        </w:trPr>
        <w:tc>
          <w:tcPr>
            <w:tcW w:w="9752" w:type="dxa"/>
            <w:gridSpan w:val="2"/>
            <w:tcBorders>
              <w:top w:val="nil"/>
              <w:left w:val="nil"/>
              <w:bottom w:val="nil"/>
              <w:right w:val="nil"/>
            </w:tcBorders>
          </w:tcPr>
          <w:p w14:paraId="49EDCF1D" w14:textId="77777777" w:rsidR="00732479" w:rsidRPr="00D4359D" w:rsidRDefault="00732479" w:rsidP="00170CCF"/>
        </w:tc>
      </w:tr>
      <w:tr w:rsidR="00732479" w:rsidRPr="00D4359D" w14:paraId="4C160027" w14:textId="77777777" w:rsidTr="00170CCF">
        <w:trPr>
          <w:trHeight w:val="240"/>
          <w:jc w:val="center"/>
        </w:trPr>
        <w:tc>
          <w:tcPr>
            <w:tcW w:w="4876" w:type="dxa"/>
            <w:tcBorders>
              <w:top w:val="nil"/>
              <w:left w:val="nil"/>
              <w:bottom w:val="nil"/>
              <w:right w:val="nil"/>
            </w:tcBorders>
          </w:tcPr>
          <w:p w14:paraId="0A319DF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C86D7EA" w14:textId="77777777" w:rsidR="00732479" w:rsidRPr="00D4359D" w:rsidRDefault="00732479" w:rsidP="00170CCF">
            <w:pPr>
              <w:pStyle w:val="AmColumnHeading"/>
            </w:pPr>
            <w:r w:rsidRPr="00D4359D">
              <w:t>Geänderter Text</w:t>
            </w:r>
          </w:p>
        </w:tc>
      </w:tr>
      <w:tr w:rsidR="00732479" w:rsidRPr="00D4359D" w14:paraId="0A60116F" w14:textId="77777777" w:rsidTr="00170CCF">
        <w:trPr>
          <w:jc w:val="center"/>
        </w:trPr>
        <w:tc>
          <w:tcPr>
            <w:tcW w:w="4876" w:type="dxa"/>
            <w:tcBorders>
              <w:top w:val="nil"/>
              <w:left w:val="nil"/>
              <w:bottom w:val="nil"/>
              <w:right w:val="nil"/>
            </w:tcBorders>
          </w:tcPr>
          <w:p w14:paraId="0310B156" w14:textId="77777777" w:rsidR="00732479" w:rsidRPr="00D4359D" w:rsidRDefault="00732479" w:rsidP="00170CCF">
            <w:pPr>
              <w:pStyle w:val="Normal6a"/>
            </w:pPr>
            <w:r w:rsidRPr="00D4359D">
              <w:t>10.</w:t>
            </w:r>
            <w:r w:rsidRPr="00D4359D">
              <w:tab/>
              <w:t>erachtet es als wesentlich, dass die Mitgliedstaaten Schulungen zum Thema geschlechtersensible Gesundheitsversorgung in ihre Lehrpläne für Gesundheitsberufe aufnehmen;</w:t>
            </w:r>
          </w:p>
        </w:tc>
        <w:tc>
          <w:tcPr>
            <w:tcW w:w="4876" w:type="dxa"/>
            <w:tcBorders>
              <w:top w:val="nil"/>
              <w:left w:val="nil"/>
              <w:bottom w:val="nil"/>
              <w:right w:val="nil"/>
            </w:tcBorders>
          </w:tcPr>
          <w:p w14:paraId="326FE990" w14:textId="1E098FE8" w:rsidR="00732479" w:rsidRPr="00D4359D" w:rsidRDefault="00732479" w:rsidP="00170CCF">
            <w:pPr>
              <w:pStyle w:val="Normal6a"/>
            </w:pPr>
            <w:r w:rsidRPr="00D4359D">
              <w:t>10.</w:t>
            </w:r>
            <w:r w:rsidRPr="00D4359D">
              <w:tab/>
              <w:t>erachtet es als wesentlich, dass die Mitgliedstaaten</w:t>
            </w:r>
            <w:r w:rsidRPr="00D4359D">
              <w:rPr>
                <w:b/>
                <w:i/>
              </w:rPr>
              <w:t xml:space="preserve"> verpflichtende</w:t>
            </w:r>
            <w:r w:rsidRPr="00D4359D">
              <w:t xml:space="preserve"> Schulungen zum Thema geschlechtersensible</w:t>
            </w:r>
            <w:r w:rsidR="00BB14F2" w:rsidRPr="00D4359D">
              <w:t xml:space="preserve"> </w:t>
            </w:r>
            <w:r w:rsidRPr="00D4359D">
              <w:rPr>
                <w:b/>
                <w:i/>
              </w:rPr>
              <w:t>und transgender-inklusive</w:t>
            </w:r>
            <w:r w:rsidRPr="00D4359D">
              <w:t xml:space="preserve"> Gesundheitsversorgung in ihre Lehrpläne für Gesundheitsberufe</w:t>
            </w:r>
            <w:r w:rsidRPr="00D4359D">
              <w:rPr>
                <w:b/>
                <w:i/>
              </w:rPr>
              <w:t xml:space="preserve"> sowie die berufliche Fort- und Weiterbildung</w:t>
            </w:r>
            <w:r w:rsidRPr="00D4359D">
              <w:t xml:space="preserve"> aufnehmen</w:t>
            </w:r>
            <w:r w:rsidRPr="00D4359D">
              <w:rPr>
                <w:b/>
                <w:i/>
              </w:rPr>
              <w:t>, unter anderem zu schmerzbezogenen Verzerrungen und geschlechtsspezifischen Symptomen bei Herz-Kreislauf-Erkrankungen</w:t>
            </w:r>
            <w:r w:rsidRPr="00D4359D">
              <w:t>;</w:t>
            </w:r>
          </w:p>
        </w:tc>
      </w:tr>
    </w:tbl>
    <w:p w14:paraId="22898AD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19F564F" w14:textId="77777777" w:rsidR="00732479" w:rsidRPr="00D4359D" w:rsidRDefault="00732479" w:rsidP="00732479">
      <w:r w:rsidRPr="00D4359D">
        <w:rPr>
          <w:rStyle w:val="HideTWBExt"/>
        </w:rPr>
        <w:t>&lt;/Amend&gt;</w:t>
      </w:r>
    </w:p>
    <w:p w14:paraId="4798C20C" w14:textId="77777777" w:rsidR="00646BAE" w:rsidRDefault="00646BAE" w:rsidP="00732479">
      <w:pPr>
        <w:pStyle w:val="AmNumberTabs"/>
        <w:rPr>
          <w:rStyle w:val="HideTWBExt"/>
          <w:vanish w:val="0"/>
        </w:rPr>
      </w:pPr>
    </w:p>
    <w:p w14:paraId="58D32F16" w14:textId="77777777" w:rsidR="00646BAE" w:rsidRDefault="00646BAE" w:rsidP="00732479">
      <w:pPr>
        <w:pStyle w:val="AmNumberTabs"/>
        <w:rPr>
          <w:rStyle w:val="HideTWBExt"/>
          <w:vanish w:val="0"/>
        </w:rPr>
      </w:pPr>
    </w:p>
    <w:p w14:paraId="7C3C17D9" w14:textId="4A592452"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341</w:t>
      </w:r>
      <w:r w:rsidRPr="00D4359D">
        <w:rPr>
          <w:rStyle w:val="HideTWBExt"/>
        </w:rPr>
        <w:t>&lt;/NumAm&gt;</w:t>
      </w:r>
    </w:p>
    <w:p w14:paraId="286BCAFB"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4A56CF6E" w14:textId="77777777" w:rsidR="00732479" w:rsidRPr="00D4359D" w:rsidRDefault="00732479" w:rsidP="00732479">
      <w:pPr>
        <w:pStyle w:val="NormalBold"/>
      </w:pPr>
      <w:r w:rsidRPr="00D4359D">
        <w:rPr>
          <w:rStyle w:val="HideTWBExt"/>
          <w:b w:val="0"/>
        </w:rPr>
        <w:t>&lt;/RepeatBlock-By&gt;</w:t>
      </w:r>
    </w:p>
    <w:p w14:paraId="7F609D6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8836E95" w14:textId="77777777" w:rsidR="00732479" w:rsidRPr="00D4359D" w:rsidRDefault="00732479" w:rsidP="00732479">
      <w:pPr>
        <w:pStyle w:val="NormalBold"/>
      </w:pPr>
      <w:r w:rsidRPr="00D4359D">
        <w:rPr>
          <w:rStyle w:val="HideTWBExt"/>
        </w:rPr>
        <w:t>&lt;Article&gt;</w:t>
      </w:r>
      <w:r w:rsidRPr="00D4359D">
        <w:t>Ziffer 10</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5E4173D" w14:textId="77777777" w:rsidTr="00170CCF">
        <w:trPr>
          <w:trHeight w:hRule="exact" w:val="240"/>
          <w:jc w:val="center"/>
        </w:trPr>
        <w:tc>
          <w:tcPr>
            <w:tcW w:w="9752" w:type="dxa"/>
            <w:gridSpan w:val="2"/>
            <w:tcBorders>
              <w:top w:val="nil"/>
              <w:left w:val="nil"/>
              <w:bottom w:val="nil"/>
              <w:right w:val="nil"/>
            </w:tcBorders>
          </w:tcPr>
          <w:p w14:paraId="25360ED7" w14:textId="77777777" w:rsidR="00732479" w:rsidRPr="00D4359D" w:rsidRDefault="00732479" w:rsidP="00170CCF"/>
        </w:tc>
      </w:tr>
      <w:tr w:rsidR="00732479" w:rsidRPr="00D4359D" w14:paraId="37D3361C" w14:textId="77777777" w:rsidTr="00170CCF">
        <w:trPr>
          <w:trHeight w:val="240"/>
          <w:jc w:val="center"/>
        </w:trPr>
        <w:tc>
          <w:tcPr>
            <w:tcW w:w="4876" w:type="dxa"/>
            <w:tcBorders>
              <w:top w:val="nil"/>
              <w:left w:val="nil"/>
              <w:bottom w:val="nil"/>
              <w:right w:val="nil"/>
            </w:tcBorders>
          </w:tcPr>
          <w:p w14:paraId="3A5C3D6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FAD5643" w14:textId="77777777" w:rsidR="00732479" w:rsidRPr="00D4359D" w:rsidRDefault="00732479" w:rsidP="00170CCF">
            <w:pPr>
              <w:pStyle w:val="AmColumnHeading"/>
            </w:pPr>
            <w:r w:rsidRPr="00D4359D">
              <w:t>Geänderter Text</w:t>
            </w:r>
          </w:p>
        </w:tc>
      </w:tr>
      <w:tr w:rsidR="00732479" w:rsidRPr="00D4359D" w14:paraId="0F7C9654" w14:textId="77777777" w:rsidTr="00170CCF">
        <w:trPr>
          <w:jc w:val="center"/>
        </w:trPr>
        <w:tc>
          <w:tcPr>
            <w:tcW w:w="4876" w:type="dxa"/>
            <w:tcBorders>
              <w:top w:val="nil"/>
              <w:left w:val="nil"/>
              <w:bottom w:val="nil"/>
              <w:right w:val="nil"/>
            </w:tcBorders>
          </w:tcPr>
          <w:p w14:paraId="3CCFAE0F" w14:textId="77777777" w:rsidR="00732479" w:rsidRPr="00D4359D" w:rsidRDefault="00732479" w:rsidP="00170CCF">
            <w:pPr>
              <w:pStyle w:val="Normal6a"/>
            </w:pPr>
            <w:r w:rsidRPr="00D4359D">
              <w:t>10.</w:t>
            </w:r>
            <w:r w:rsidRPr="00D4359D">
              <w:tab/>
              <w:t xml:space="preserve">erachtet es als wesentlich, dass die </w:t>
            </w:r>
            <w:r w:rsidRPr="00D4359D">
              <w:lastRenderedPageBreak/>
              <w:t>Mitgliedstaaten Schulungen zum Thema geschlechtersensible Gesundheitsversorgung in ihre Lehrpläne für Gesundheitsberufe aufnehmen;</w:t>
            </w:r>
          </w:p>
        </w:tc>
        <w:tc>
          <w:tcPr>
            <w:tcW w:w="4876" w:type="dxa"/>
            <w:tcBorders>
              <w:top w:val="nil"/>
              <w:left w:val="nil"/>
              <w:bottom w:val="nil"/>
              <w:right w:val="nil"/>
            </w:tcBorders>
          </w:tcPr>
          <w:p w14:paraId="06553FC8" w14:textId="77777777" w:rsidR="00732479" w:rsidRPr="00D4359D" w:rsidRDefault="00732479" w:rsidP="00170CCF">
            <w:pPr>
              <w:pStyle w:val="Normal6a"/>
            </w:pPr>
            <w:r w:rsidRPr="00D4359D">
              <w:lastRenderedPageBreak/>
              <w:t>10.</w:t>
            </w:r>
            <w:r w:rsidRPr="00D4359D">
              <w:tab/>
              <w:t xml:space="preserve">erachtet es als wesentlich, dass die </w:t>
            </w:r>
            <w:r w:rsidRPr="00D4359D">
              <w:lastRenderedPageBreak/>
              <w:t>Mitgliedstaaten</w:t>
            </w:r>
            <w:r w:rsidRPr="00D4359D">
              <w:rPr>
                <w:b/>
                <w:i/>
              </w:rPr>
              <w:t xml:space="preserve"> in enger Zusammenarbeit mit Angehörigen der Gesundheitsberufe und medizinischen Bildungseinrichtungen</w:t>
            </w:r>
            <w:r w:rsidRPr="00D4359D">
              <w:t xml:space="preserve"> Schulungen zum Thema geschlechtersensible Gesundheitsversorgung in ihre Lehrpläne für Gesundheitsberufe aufnehmen;</w:t>
            </w:r>
          </w:p>
        </w:tc>
      </w:tr>
    </w:tbl>
    <w:p w14:paraId="399FD09C"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312BE13" w14:textId="77777777" w:rsidR="00732479" w:rsidRPr="00D4359D" w:rsidRDefault="00732479" w:rsidP="00732479">
      <w:r w:rsidRPr="00D4359D">
        <w:rPr>
          <w:rStyle w:val="HideTWBExt"/>
        </w:rPr>
        <w:t>&lt;/Amend&gt;</w:t>
      </w:r>
    </w:p>
    <w:p w14:paraId="6E0BEDA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342</w:t>
      </w:r>
      <w:r w:rsidRPr="00D4359D">
        <w:rPr>
          <w:rStyle w:val="HideTWBExt"/>
        </w:rPr>
        <w:t>&lt;/NumAm&gt;</w:t>
      </w:r>
    </w:p>
    <w:p w14:paraId="5AA854BD"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06C7BE4A" w14:textId="77777777" w:rsidR="00732479" w:rsidRPr="00D4359D" w:rsidRDefault="00732479" w:rsidP="00732479">
      <w:pPr>
        <w:pStyle w:val="NormalBold"/>
      </w:pPr>
      <w:r w:rsidRPr="00D4359D">
        <w:rPr>
          <w:rStyle w:val="HideTWBExt"/>
          <w:b w:val="0"/>
        </w:rPr>
        <w:t>&lt;/RepeatBlock-By&gt;</w:t>
      </w:r>
    </w:p>
    <w:p w14:paraId="37DBD86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808BD42" w14:textId="77777777" w:rsidR="00732479" w:rsidRPr="00D4359D" w:rsidRDefault="00732479" w:rsidP="00732479">
      <w:pPr>
        <w:pStyle w:val="NormalBold"/>
      </w:pPr>
      <w:r w:rsidRPr="00D4359D">
        <w:rPr>
          <w:rStyle w:val="HideTWBExt"/>
        </w:rPr>
        <w:t>&lt;Article&gt;</w:t>
      </w:r>
      <w:r w:rsidRPr="00D4359D">
        <w:t>Ziffer 10</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4F9B319" w14:textId="77777777" w:rsidTr="00170CCF">
        <w:trPr>
          <w:trHeight w:hRule="exact" w:val="240"/>
          <w:jc w:val="center"/>
        </w:trPr>
        <w:tc>
          <w:tcPr>
            <w:tcW w:w="9752" w:type="dxa"/>
            <w:gridSpan w:val="2"/>
            <w:tcBorders>
              <w:top w:val="nil"/>
              <w:left w:val="nil"/>
              <w:bottom w:val="nil"/>
              <w:right w:val="nil"/>
            </w:tcBorders>
          </w:tcPr>
          <w:p w14:paraId="52515369" w14:textId="77777777" w:rsidR="00732479" w:rsidRPr="00D4359D" w:rsidRDefault="00732479" w:rsidP="00170CCF"/>
        </w:tc>
      </w:tr>
      <w:tr w:rsidR="00732479" w:rsidRPr="00D4359D" w14:paraId="3B0D71C2" w14:textId="77777777" w:rsidTr="00170CCF">
        <w:trPr>
          <w:trHeight w:val="240"/>
          <w:jc w:val="center"/>
        </w:trPr>
        <w:tc>
          <w:tcPr>
            <w:tcW w:w="4876" w:type="dxa"/>
            <w:tcBorders>
              <w:top w:val="nil"/>
              <w:left w:val="nil"/>
              <w:bottom w:val="nil"/>
              <w:right w:val="nil"/>
            </w:tcBorders>
          </w:tcPr>
          <w:p w14:paraId="4A58724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E25612B" w14:textId="77777777" w:rsidR="00732479" w:rsidRPr="00D4359D" w:rsidRDefault="00732479" w:rsidP="00170CCF">
            <w:pPr>
              <w:pStyle w:val="AmColumnHeading"/>
            </w:pPr>
            <w:r w:rsidRPr="00D4359D">
              <w:t>Geänderter Text</w:t>
            </w:r>
          </w:p>
        </w:tc>
      </w:tr>
      <w:tr w:rsidR="00732479" w:rsidRPr="00D4359D" w14:paraId="29FC2878" w14:textId="77777777" w:rsidTr="00170CCF">
        <w:trPr>
          <w:jc w:val="center"/>
        </w:trPr>
        <w:tc>
          <w:tcPr>
            <w:tcW w:w="4876" w:type="dxa"/>
            <w:tcBorders>
              <w:top w:val="nil"/>
              <w:left w:val="nil"/>
              <w:bottom w:val="nil"/>
              <w:right w:val="nil"/>
            </w:tcBorders>
          </w:tcPr>
          <w:p w14:paraId="0DD1EFBA" w14:textId="77777777" w:rsidR="00732479" w:rsidRPr="00D4359D" w:rsidRDefault="00732479" w:rsidP="00170CCF">
            <w:pPr>
              <w:pStyle w:val="Normal6a"/>
            </w:pPr>
            <w:r w:rsidRPr="00D4359D">
              <w:t>10.</w:t>
            </w:r>
            <w:r w:rsidRPr="00D4359D">
              <w:tab/>
              <w:t>erachtet es als wesentlich, dass die Mitgliedstaaten Schulungen zum Thema geschlechtersensible Gesundheitsversorgung in ihre Lehrpläne für Gesundheitsberufe aufnehmen;</w:t>
            </w:r>
          </w:p>
        </w:tc>
        <w:tc>
          <w:tcPr>
            <w:tcW w:w="4876" w:type="dxa"/>
            <w:tcBorders>
              <w:top w:val="nil"/>
              <w:left w:val="nil"/>
              <w:bottom w:val="nil"/>
              <w:right w:val="nil"/>
            </w:tcBorders>
          </w:tcPr>
          <w:p w14:paraId="49E67AA7" w14:textId="77777777" w:rsidR="00732479" w:rsidRPr="00D4359D" w:rsidRDefault="00732479" w:rsidP="00170CCF">
            <w:pPr>
              <w:pStyle w:val="Normal6a"/>
            </w:pPr>
            <w:r w:rsidRPr="00D4359D">
              <w:t>10.</w:t>
            </w:r>
            <w:r w:rsidRPr="00D4359D">
              <w:tab/>
              <w:t>erachtet es als wesentlich, dass die Mitgliedstaaten Schulungen zum Thema geschlechtersensible Gesundheitsversorgung in ihre Lehrpläne für Gesundheitsberufe aufnehmen</w:t>
            </w:r>
            <w:r w:rsidRPr="00D4359D">
              <w:rPr>
                <w:b/>
                <w:i/>
              </w:rPr>
              <w:t>, wenn dies nicht bereits erfolgt ist</w:t>
            </w:r>
            <w:r w:rsidRPr="00D4359D">
              <w:t>;</w:t>
            </w:r>
          </w:p>
        </w:tc>
      </w:tr>
    </w:tbl>
    <w:p w14:paraId="49A9483A"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E44C198" w14:textId="77777777" w:rsidR="00732479" w:rsidRPr="00D4359D" w:rsidRDefault="00732479" w:rsidP="00732479">
      <w:r w:rsidRPr="00D4359D">
        <w:rPr>
          <w:rStyle w:val="HideTWBExt"/>
        </w:rPr>
        <w:t>&lt;/Amend&gt;</w:t>
      </w:r>
    </w:p>
    <w:p w14:paraId="217F4BE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343</w:t>
      </w:r>
      <w:r w:rsidRPr="00D4359D">
        <w:rPr>
          <w:rStyle w:val="HideTWBExt"/>
        </w:rPr>
        <w:t>&lt;/NumAm&gt;</w:t>
      </w:r>
    </w:p>
    <w:p w14:paraId="2B8FC06D"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44D5D177" w14:textId="77777777" w:rsidR="00732479" w:rsidRPr="00D4359D" w:rsidRDefault="00732479" w:rsidP="00732479">
      <w:pPr>
        <w:pStyle w:val="NormalBold"/>
      </w:pPr>
      <w:r w:rsidRPr="00D4359D">
        <w:rPr>
          <w:rStyle w:val="HideTWBExt"/>
          <w:b w:val="0"/>
        </w:rPr>
        <w:t>&lt;/RepeatBlock-By&gt;</w:t>
      </w:r>
    </w:p>
    <w:p w14:paraId="59D1A11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A1DC78B" w14:textId="77777777" w:rsidR="00732479" w:rsidRPr="00D4359D" w:rsidRDefault="00732479" w:rsidP="00732479">
      <w:pPr>
        <w:pStyle w:val="NormalBold"/>
      </w:pPr>
      <w:r w:rsidRPr="00D4359D">
        <w:rPr>
          <w:rStyle w:val="HideTWBExt"/>
        </w:rPr>
        <w:t>&lt;Article&gt;</w:t>
      </w:r>
      <w:r w:rsidRPr="00D4359D">
        <w:t>Ziffer 10</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102558A" w14:textId="77777777" w:rsidTr="00170CCF">
        <w:trPr>
          <w:trHeight w:hRule="exact" w:val="240"/>
          <w:jc w:val="center"/>
        </w:trPr>
        <w:tc>
          <w:tcPr>
            <w:tcW w:w="9752" w:type="dxa"/>
            <w:gridSpan w:val="2"/>
            <w:tcBorders>
              <w:top w:val="nil"/>
              <w:left w:val="nil"/>
              <w:bottom w:val="nil"/>
              <w:right w:val="nil"/>
            </w:tcBorders>
          </w:tcPr>
          <w:p w14:paraId="437D17AE" w14:textId="77777777" w:rsidR="00732479" w:rsidRPr="00D4359D" w:rsidRDefault="00732479" w:rsidP="00170CCF"/>
        </w:tc>
      </w:tr>
      <w:tr w:rsidR="00732479" w:rsidRPr="00D4359D" w14:paraId="63E2305A" w14:textId="77777777" w:rsidTr="00170CCF">
        <w:trPr>
          <w:trHeight w:val="240"/>
          <w:jc w:val="center"/>
        </w:trPr>
        <w:tc>
          <w:tcPr>
            <w:tcW w:w="4876" w:type="dxa"/>
            <w:tcBorders>
              <w:top w:val="nil"/>
              <w:left w:val="nil"/>
              <w:bottom w:val="nil"/>
              <w:right w:val="nil"/>
            </w:tcBorders>
          </w:tcPr>
          <w:p w14:paraId="4198551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C062C67" w14:textId="77777777" w:rsidR="00732479" w:rsidRPr="00D4359D" w:rsidRDefault="00732479" w:rsidP="00170CCF">
            <w:pPr>
              <w:pStyle w:val="AmColumnHeading"/>
            </w:pPr>
            <w:r w:rsidRPr="00D4359D">
              <w:t>Geänderter Text</w:t>
            </w:r>
          </w:p>
        </w:tc>
      </w:tr>
      <w:tr w:rsidR="00732479" w:rsidRPr="00D4359D" w14:paraId="24EEBD78" w14:textId="77777777" w:rsidTr="00170CCF">
        <w:trPr>
          <w:jc w:val="center"/>
        </w:trPr>
        <w:tc>
          <w:tcPr>
            <w:tcW w:w="4876" w:type="dxa"/>
            <w:tcBorders>
              <w:top w:val="nil"/>
              <w:left w:val="nil"/>
              <w:bottom w:val="nil"/>
              <w:right w:val="nil"/>
            </w:tcBorders>
          </w:tcPr>
          <w:p w14:paraId="7765CABA" w14:textId="77777777" w:rsidR="00732479" w:rsidRPr="00D4359D" w:rsidRDefault="00732479" w:rsidP="00170CCF">
            <w:pPr>
              <w:pStyle w:val="Normal6a"/>
            </w:pPr>
            <w:r w:rsidRPr="00D4359D">
              <w:t>10.</w:t>
            </w:r>
            <w:r w:rsidRPr="00D4359D">
              <w:tab/>
              <w:t>erachtet es als wesentlich, dass die Mitgliedstaaten Schulungen zum Thema geschlechtersensible Gesundheitsversorgung in ihre Lehrpläne für Gesundheitsberufe aufnehmen;</w:t>
            </w:r>
          </w:p>
        </w:tc>
        <w:tc>
          <w:tcPr>
            <w:tcW w:w="4876" w:type="dxa"/>
            <w:tcBorders>
              <w:top w:val="nil"/>
              <w:left w:val="nil"/>
              <w:bottom w:val="nil"/>
              <w:right w:val="nil"/>
            </w:tcBorders>
          </w:tcPr>
          <w:p w14:paraId="171F4034" w14:textId="77777777" w:rsidR="00732479" w:rsidRPr="00D4359D" w:rsidRDefault="00732479" w:rsidP="00170CCF">
            <w:pPr>
              <w:pStyle w:val="Normal6a"/>
            </w:pPr>
            <w:r w:rsidRPr="00D4359D">
              <w:t>10.</w:t>
            </w:r>
            <w:r w:rsidRPr="00D4359D">
              <w:tab/>
              <w:t>erachtet es als wesentlich, dass die Mitgliedstaaten Schulungen zum Thema geschlechtersensible Gesundheitsversorgung in</w:t>
            </w:r>
            <w:r w:rsidRPr="00D4359D">
              <w:rPr>
                <w:b/>
                <w:i/>
              </w:rPr>
              <w:t xml:space="preserve"> alle</w:t>
            </w:r>
            <w:r w:rsidRPr="00D4359D">
              <w:t xml:space="preserve"> ihre Lehrpläne für Gesundheitsberufe aufnehmen;</w:t>
            </w:r>
          </w:p>
        </w:tc>
      </w:tr>
    </w:tbl>
    <w:p w14:paraId="75E76F5F"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AA873FE" w14:textId="77777777" w:rsidR="00732479" w:rsidRPr="00D4359D" w:rsidRDefault="00732479" w:rsidP="00732479">
      <w:r w:rsidRPr="00D4359D">
        <w:rPr>
          <w:rStyle w:val="HideTWBExt"/>
        </w:rPr>
        <w:t>&lt;/Amend&gt;</w:t>
      </w:r>
    </w:p>
    <w:p w14:paraId="3213B67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344</w:t>
      </w:r>
      <w:r w:rsidRPr="00D4359D">
        <w:rPr>
          <w:rStyle w:val="HideTWBExt"/>
        </w:rPr>
        <w:t>&lt;/NumAm&gt;</w:t>
      </w:r>
    </w:p>
    <w:p w14:paraId="394AA601"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7FCF3A7E" w14:textId="77777777" w:rsidR="00732479" w:rsidRPr="00D4359D" w:rsidRDefault="00732479" w:rsidP="00732479">
      <w:pPr>
        <w:pStyle w:val="NormalBold"/>
      </w:pPr>
      <w:r w:rsidRPr="00D4359D">
        <w:rPr>
          <w:rStyle w:val="HideTWBExt"/>
          <w:b w:val="0"/>
        </w:rPr>
        <w:t>&lt;/RepeatBlock-By&gt;</w:t>
      </w:r>
    </w:p>
    <w:p w14:paraId="4C03F49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ECA8E88" w14:textId="77777777" w:rsidR="00732479" w:rsidRPr="00D4359D" w:rsidRDefault="00732479" w:rsidP="00732479">
      <w:pPr>
        <w:pStyle w:val="NormalBold"/>
      </w:pPr>
      <w:r w:rsidRPr="00D4359D">
        <w:rPr>
          <w:rStyle w:val="HideTWBExt"/>
        </w:rPr>
        <w:t>&lt;Article&gt;</w:t>
      </w:r>
      <w:r w:rsidRPr="00D4359D">
        <w:t>Ziffer 10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0933AFF" w14:textId="77777777" w:rsidTr="00170CCF">
        <w:trPr>
          <w:trHeight w:hRule="exact" w:val="240"/>
          <w:jc w:val="center"/>
        </w:trPr>
        <w:tc>
          <w:tcPr>
            <w:tcW w:w="9752" w:type="dxa"/>
            <w:gridSpan w:val="2"/>
            <w:tcBorders>
              <w:top w:val="nil"/>
              <w:left w:val="nil"/>
              <w:bottom w:val="nil"/>
              <w:right w:val="nil"/>
            </w:tcBorders>
          </w:tcPr>
          <w:p w14:paraId="4BCADD29" w14:textId="77777777" w:rsidR="00732479" w:rsidRPr="00D4359D" w:rsidRDefault="00732479" w:rsidP="00170CCF"/>
        </w:tc>
      </w:tr>
      <w:tr w:rsidR="00732479" w:rsidRPr="00D4359D" w14:paraId="685F3FE0" w14:textId="77777777" w:rsidTr="00170CCF">
        <w:trPr>
          <w:trHeight w:val="240"/>
          <w:jc w:val="center"/>
        </w:trPr>
        <w:tc>
          <w:tcPr>
            <w:tcW w:w="4876" w:type="dxa"/>
            <w:tcBorders>
              <w:top w:val="nil"/>
              <w:left w:val="nil"/>
              <w:bottom w:val="nil"/>
              <w:right w:val="nil"/>
            </w:tcBorders>
          </w:tcPr>
          <w:p w14:paraId="6B4B1EF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BEF5A12" w14:textId="77777777" w:rsidR="00732479" w:rsidRPr="00D4359D" w:rsidRDefault="00732479" w:rsidP="00170CCF">
            <w:pPr>
              <w:pStyle w:val="AmColumnHeading"/>
            </w:pPr>
            <w:r w:rsidRPr="00D4359D">
              <w:t>Geänderter Text</w:t>
            </w:r>
          </w:p>
        </w:tc>
      </w:tr>
      <w:tr w:rsidR="00732479" w:rsidRPr="00D4359D" w14:paraId="00AE7F8E" w14:textId="77777777" w:rsidTr="00170CCF">
        <w:trPr>
          <w:jc w:val="center"/>
        </w:trPr>
        <w:tc>
          <w:tcPr>
            <w:tcW w:w="4876" w:type="dxa"/>
            <w:tcBorders>
              <w:top w:val="nil"/>
              <w:left w:val="nil"/>
              <w:bottom w:val="nil"/>
              <w:right w:val="nil"/>
            </w:tcBorders>
          </w:tcPr>
          <w:p w14:paraId="29225E53" w14:textId="77777777" w:rsidR="00732479" w:rsidRPr="00D4359D" w:rsidRDefault="00732479" w:rsidP="00170CCF">
            <w:pPr>
              <w:pStyle w:val="Normal6a"/>
            </w:pPr>
          </w:p>
        </w:tc>
        <w:tc>
          <w:tcPr>
            <w:tcW w:w="4876" w:type="dxa"/>
            <w:tcBorders>
              <w:top w:val="nil"/>
              <w:left w:val="nil"/>
              <w:bottom w:val="nil"/>
              <w:right w:val="nil"/>
            </w:tcBorders>
          </w:tcPr>
          <w:p w14:paraId="268969D9" w14:textId="77777777" w:rsidR="00732479" w:rsidRPr="00D4359D" w:rsidRDefault="00732479" w:rsidP="00170CCF">
            <w:pPr>
              <w:pStyle w:val="Normal6a"/>
            </w:pPr>
            <w:r w:rsidRPr="00D4359D">
              <w:rPr>
                <w:b/>
                <w:i/>
              </w:rPr>
              <w:t>10a.</w:t>
            </w:r>
            <w:r w:rsidRPr="00D4359D">
              <w:tab/>
            </w:r>
            <w:r w:rsidRPr="00D4359D">
              <w:rPr>
                <w:b/>
                <w:i/>
              </w:rPr>
              <w:t>fordert die Kommission und die Mitgliedstaaten auf, alle Formen geburtshilflicher und gynäkologischer Gewalt als eine Form geschlechtsspezifischer Gewalt anzuerkennen und zu bekämpfen, darunter auch Misshandlung, Missbrauch, Nötigung, Vernachlässigung oder Verweigerung der Betreuung während gynäkologischer Konsultationen, Schwangerschaften, Abtreibungen, Geburten und der postnatalen Versorgung, Genitalverstümmelung bei Frauen und intersexuellen Personen sowie Zwangssterilisation; fordert sie nachdrücklich auf, klare rechtliche Definitionen und Präventionsstrategien festzulegen, obligatorische Schulungen für Angehörige der Gesundheitsberufe zur einwilligungs- und rechtebasierten Versorgung einzuführen und für eine Stärkung der Patientenrechte zu sorgen; fordert unabhängige Beschwerde-, Melde- und Rechenschaftsmechanismen sowie Datenerhebungssysteme;</w:t>
            </w:r>
          </w:p>
        </w:tc>
      </w:tr>
    </w:tbl>
    <w:p w14:paraId="4160164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E432AF0" w14:textId="77777777" w:rsidR="00732479" w:rsidRPr="00D4359D" w:rsidRDefault="00732479" w:rsidP="00732479">
      <w:r w:rsidRPr="00D4359D">
        <w:rPr>
          <w:rStyle w:val="HideTWBExt"/>
        </w:rPr>
        <w:t>&lt;/Amend&gt;</w:t>
      </w:r>
    </w:p>
    <w:p w14:paraId="6582859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345</w:t>
      </w:r>
      <w:r w:rsidRPr="00D4359D">
        <w:rPr>
          <w:rStyle w:val="HideTWBExt"/>
        </w:rPr>
        <w:t>&lt;/NumAm&gt;</w:t>
      </w:r>
    </w:p>
    <w:p w14:paraId="5B4C7B53"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20240E33" w14:textId="77777777" w:rsidR="00732479" w:rsidRPr="00D4359D" w:rsidRDefault="00732479" w:rsidP="00732479">
      <w:pPr>
        <w:pStyle w:val="NormalBold"/>
      </w:pPr>
      <w:r w:rsidRPr="00D4359D">
        <w:rPr>
          <w:rStyle w:val="HideTWBExt"/>
          <w:b w:val="0"/>
        </w:rPr>
        <w:t>&lt;/RepeatBlock-By&gt;</w:t>
      </w:r>
    </w:p>
    <w:p w14:paraId="2241755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43FA15C" w14:textId="77777777" w:rsidR="00732479" w:rsidRPr="00D4359D" w:rsidRDefault="00732479" w:rsidP="00732479">
      <w:pPr>
        <w:pStyle w:val="NormalBold"/>
      </w:pPr>
      <w:r w:rsidRPr="00D4359D">
        <w:rPr>
          <w:rStyle w:val="HideTWBExt"/>
        </w:rPr>
        <w:t>&lt;Article&gt;</w:t>
      </w:r>
      <w:r w:rsidRPr="00D4359D">
        <w:t>Ziffer 10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96EDD7E" w14:textId="77777777" w:rsidTr="00170CCF">
        <w:trPr>
          <w:trHeight w:hRule="exact" w:val="240"/>
          <w:jc w:val="center"/>
        </w:trPr>
        <w:tc>
          <w:tcPr>
            <w:tcW w:w="9752" w:type="dxa"/>
            <w:gridSpan w:val="2"/>
            <w:tcBorders>
              <w:top w:val="nil"/>
              <w:left w:val="nil"/>
              <w:bottom w:val="nil"/>
              <w:right w:val="nil"/>
            </w:tcBorders>
          </w:tcPr>
          <w:p w14:paraId="581E31F1" w14:textId="77777777" w:rsidR="00732479" w:rsidRPr="00D4359D" w:rsidRDefault="00732479" w:rsidP="00170CCF"/>
        </w:tc>
      </w:tr>
      <w:tr w:rsidR="00732479" w:rsidRPr="00D4359D" w14:paraId="3E0E257B" w14:textId="77777777" w:rsidTr="00170CCF">
        <w:trPr>
          <w:trHeight w:val="240"/>
          <w:jc w:val="center"/>
        </w:trPr>
        <w:tc>
          <w:tcPr>
            <w:tcW w:w="4876" w:type="dxa"/>
            <w:tcBorders>
              <w:top w:val="nil"/>
              <w:left w:val="nil"/>
              <w:bottom w:val="nil"/>
              <w:right w:val="nil"/>
            </w:tcBorders>
          </w:tcPr>
          <w:p w14:paraId="4D33F6AD" w14:textId="77777777" w:rsidR="00732479" w:rsidRPr="00D4359D" w:rsidRDefault="00732479" w:rsidP="00170CCF">
            <w:pPr>
              <w:pStyle w:val="AmColumnHeading"/>
            </w:pPr>
            <w:r w:rsidRPr="00D4359D">
              <w:lastRenderedPageBreak/>
              <w:t>Entschließungsantrag</w:t>
            </w:r>
          </w:p>
        </w:tc>
        <w:tc>
          <w:tcPr>
            <w:tcW w:w="4876" w:type="dxa"/>
            <w:tcBorders>
              <w:top w:val="nil"/>
              <w:left w:val="nil"/>
              <w:bottom w:val="nil"/>
              <w:right w:val="nil"/>
            </w:tcBorders>
          </w:tcPr>
          <w:p w14:paraId="5D8B24C3" w14:textId="77777777" w:rsidR="00732479" w:rsidRPr="00D4359D" w:rsidRDefault="00732479" w:rsidP="00170CCF">
            <w:pPr>
              <w:pStyle w:val="AmColumnHeading"/>
            </w:pPr>
            <w:r w:rsidRPr="00D4359D">
              <w:t>Geänderter Text</w:t>
            </w:r>
          </w:p>
        </w:tc>
      </w:tr>
      <w:tr w:rsidR="00732479" w:rsidRPr="00D4359D" w14:paraId="6F50E9C0" w14:textId="77777777" w:rsidTr="00170CCF">
        <w:trPr>
          <w:jc w:val="center"/>
        </w:trPr>
        <w:tc>
          <w:tcPr>
            <w:tcW w:w="4876" w:type="dxa"/>
            <w:tcBorders>
              <w:top w:val="nil"/>
              <w:left w:val="nil"/>
              <w:bottom w:val="nil"/>
              <w:right w:val="nil"/>
            </w:tcBorders>
          </w:tcPr>
          <w:p w14:paraId="3FC0B4F4" w14:textId="77777777" w:rsidR="00732479" w:rsidRPr="00D4359D" w:rsidRDefault="00732479" w:rsidP="00170CCF">
            <w:pPr>
              <w:pStyle w:val="Normal6a"/>
            </w:pPr>
          </w:p>
        </w:tc>
        <w:tc>
          <w:tcPr>
            <w:tcW w:w="4876" w:type="dxa"/>
            <w:tcBorders>
              <w:top w:val="nil"/>
              <w:left w:val="nil"/>
              <w:bottom w:val="nil"/>
              <w:right w:val="nil"/>
            </w:tcBorders>
          </w:tcPr>
          <w:p w14:paraId="5EEAC33D" w14:textId="77777777" w:rsidR="00732479" w:rsidRPr="00D4359D" w:rsidRDefault="00732479" w:rsidP="00170CCF">
            <w:pPr>
              <w:pStyle w:val="Normal6a"/>
            </w:pPr>
            <w:r w:rsidRPr="00D4359D">
              <w:rPr>
                <w:b/>
                <w:i/>
              </w:rPr>
              <w:t>10a.</w:t>
            </w:r>
            <w:r w:rsidRPr="00D4359D">
              <w:tab/>
            </w:r>
            <w:r w:rsidRPr="00D4359D">
              <w:rPr>
                <w:b/>
                <w:i/>
              </w:rPr>
              <w:t>fordert die Kommission und die Mitgliedstaaten auf, den Rahmen für die Ausbildung, die beruflichen Rechte und den Tätigkeitsbereich von Hebammen in der gesamten EU zu harmonisieren; betont, dass Hebammen in vielen Ländern keine Verschreibungsrechte und keine berufliche Autonomie haben, was ihre Fähigkeit untergräbt, eine rechtzeitige und angemessene Versorgung zu leisten, insbesondere in ländlichen und marginalisierten Gemeinschaften; fordert Leitlinien auf Unionsebene und die gegenseitige Anerkennung von Qualifikationen, um sicherzustellen, dass Hebammen sicher und gegebenenfalls unabhängig praktizieren und hochwertige Dienstleistungen im Bereich der mütterlichen, reproduktiven und sexuellen Gesundheit für alle Frauen erbringen können;</w:t>
            </w:r>
          </w:p>
        </w:tc>
      </w:tr>
    </w:tbl>
    <w:p w14:paraId="0E246EDA"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6BD5DAA" w14:textId="77777777" w:rsidR="00732479" w:rsidRPr="00D4359D" w:rsidRDefault="00732479" w:rsidP="00732479">
      <w:r w:rsidRPr="00D4359D">
        <w:rPr>
          <w:rStyle w:val="HideTWBExt"/>
        </w:rPr>
        <w:t>&lt;/Amend&gt;</w:t>
      </w:r>
    </w:p>
    <w:p w14:paraId="7A16144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346</w:t>
      </w:r>
      <w:r w:rsidRPr="00D4359D">
        <w:rPr>
          <w:rStyle w:val="HideTWBExt"/>
        </w:rPr>
        <w:t>&lt;/NumAm&gt;</w:t>
      </w:r>
    </w:p>
    <w:p w14:paraId="3C151FBE"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Elisabeth Grossmann, Alessandra Moretti, Maria Noichl, Emma Rafowicz, Sabrina Repp, Carla Tavares</w:t>
      </w:r>
      <w:r w:rsidRPr="00D4359D">
        <w:rPr>
          <w:rStyle w:val="HideTWBExt"/>
          <w:b w:val="0"/>
        </w:rPr>
        <w:t>&lt;/Members&gt;</w:t>
      </w:r>
    </w:p>
    <w:p w14:paraId="116F932B" w14:textId="77777777" w:rsidR="00732479" w:rsidRPr="00D4359D" w:rsidRDefault="00732479" w:rsidP="00732479">
      <w:pPr>
        <w:pStyle w:val="NormalBold"/>
      </w:pPr>
      <w:r w:rsidRPr="00D4359D">
        <w:rPr>
          <w:rStyle w:val="HideTWBExt"/>
          <w:b w:val="0"/>
        </w:rPr>
        <w:t>&lt;/RepeatBlock-By&gt;</w:t>
      </w:r>
    </w:p>
    <w:p w14:paraId="006D959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7117C55" w14:textId="77777777" w:rsidR="00732479" w:rsidRPr="00D4359D" w:rsidRDefault="00732479" w:rsidP="00732479">
      <w:pPr>
        <w:pStyle w:val="NormalBold"/>
      </w:pPr>
      <w:r w:rsidRPr="00D4359D">
        <w:rPr>
          <w:rStyle w:val="HideTWBExt"/>
        </w:rPr>
        <w:t>&lt;Article&gt;</w:t>
      </w:r>
      <w:r w:rsidRPr="00D4359D">
        <w:t>Ziffer 10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53B5558" w14:textId="77777777" w:rsidTr="00170CCF">
        <w:trPr>
          <w:trHeight w:hRule="exact" w:val="240"/>
          <w:jc w:val="center"/>
        </w:trPr>
        <w:tc>
          <w:tcPr>
            <w:tcW w:w="9752" w:type="dxa"/>
            <w:gridSpan w:val="2"/>
            <w:tcBorders>
              <w:top w:val="nil"/>
              <w:left w:val="nil"/>
              <w:bottom w:val="nil"/>
              <w:right w:val="nil"/>
            </w:tcBorders>
          </w:tcPr>
          <w:p w14:paraId="44DB899E" w14:textId="77777777" w:rsidR="00732479" w:rsidRPr="00D4359D" w:rsidRDefault="00732479" w:rsidP="00170CCF"/>
        </w:tc>
      </w:tr>
      <w:tr w:rsidR="00732479" w:rsidRPr="00D4359D" w14:paraId="6E07A65F" w14:textId="77777777" w:rsidTr="00170CCF">
        <w:trPr>
          <w:trHeight w:val="240"/>
          <w:jc w:val="center"/>
        </w:trPr>
        <w:tc>
          <w:tcPr>
            <w:tcW w:w="4876" w:type="dxa"/>
            <w:tcBorders>
              <w:top w:val="nil"/>
              <w:left w:val="nil"/>
              <w:bottom w:val="nil"/>
              <w:right w:val="nil"/>
            </w:tcBorders>
          </w:tcPr>
          <w:p w14:paraId="4045D22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19C236B" w14:textId="77777777" w:rsidR="00732479" w:rsidRPr="00D4359D" w:rsidRDefault="00732479" w:rsidP="00170CCF">
            <w:pPr>
              <w:pStyle w:val="AmColumnHeading"/>
            </w:pPr>
            <w:r w:rsidRPr="00D4359D">
              <w:t>Geänderter Text</w:t>
            </w:r>
          </w:p>
        </w:tc>
      </w:tr>
      <w:tr w:rsidR="00732479" w:rsidRPr="00D4359D" w14:paraId="52CF3E4B" w14:textId="77777777" w:rsidTr="00170CCF">
        <w:trPr>
          <w:jc w:val="center"/>
        </w:trPr>
        <w:tc>
          <w:tcPr>
            <w:tcW w:w="4876" w:type="dxa"/>
            <w:tcBorders>
              <w:top w:val="nil"/>
              <w:left w:val="nil"/>
              <w:bottom w:val="nil"/>
              <w:right w:val="nil"/>
            </w:tcBorders>
          </w:tcPr>
          <w:p w14:paraId="368676EF" w14:textId="77777777" w:rsidR="00732479" w:rsidRPr="00D4359D" w:rsidRDefault="00732479" w:rsidP="00170CCF">
            <w:pPr>
              <w:pStyle w:val="Normal6a"/>
            </w:pPr>
          </w:p>
        </w:tc>
        <w:tc>
          <w:tcPr>
            <w:tcW w:w="4876" w:type="dxa"/>
            <w:tcBorders>
              <w:top w:val="nil"/>
              <w:left w:val="nil"/>
              <w:bottom w:val="nil"/>
              <w:right w:val="nil"/>
            </w:tcBorders>
          </w:tcPr>
          <w:p w14:paraId="5F8D825E" w14:textId="77777777" w:rsidR="00732479" w:rsidRPr="00D4359D" w:rsidRDefault="00732479" w:rsidP="00170CCF">
            <w:pPr>
              <w:pStyle w:val="Normal6a"/>
            </w:pPr>
            <w:r w:rsidRPr="00D4359D">
              <w:rPr>
                <w:b/>
                <w:i/>
              </w:rPr>
              <w:t>10a.</w:t>
            </w:r>
            <w:r w:rsidRPr="00D4359D">
              <w:tab/>
            </w:r>
            <w:r w:rsidRPr="00D4359D">
              <w:rPr>
                <w:b/>
                <w:i/>
              </w:rPr>
              <w:t xml:space="preserve">fordert die Kommission und die Mitgliedstaaten auf, dafür zu sorgen, dass die Gesundheitssysteme in der Lage sind, geschlechtsspezifische Gewalt zu verhindern, zu erkennen und darauf zu reagieren, auch durch geschlechtersensible, patientenzentrierte und traumasensible Pflegeansätze; fordert die Mitgliedstaaten auf, klare Wege zwischen Gesundheitsdiensten, </w:t>
            </w:r>
            <w:r w:rsidRPr="00D4359D">
              <w:rPr>
                <w:b/>
                <w:i/>
              </w:rPr>
              <w:lastRenderedPageBreak/>
              <w:t>Sozialdiensten und spezialisierten Unterstützungsdiensten für Opfer geschlechtsspezifischer Gewalt, einschließlich der Verstümmelung weiblicher Genitalien, zu schaffen und die Zugänglichkeit für Migrantinnen, Frauen mit Behinderungen und LGBTQI+-Personen sicherzustellen;</w:t>
            </w:r>
          </w:p>
        </w:tc>
      </w:tr>
    </w:tbl>
    <w:p w14:paraId="73959D88"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DC965E3" w14:textId="77777777" w:rsidR="00732479" w:rsidRPr="00D4359D" w:rsidRDefault="00732479" w:rsidP="00732479">
      <w:r w:rsidRPr="00D4359D">
        <w:rPr>
          <w:rStyle w:val="HideTWBExt"/>
        </w:rPr>
        <w:t>&lt;/Amend&gt;</w:t>
      </w:r>
    </w:p>
    <w:p w14:paraId="4596EDF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347</w:t>
      </w:r>
      <w:r w:rsidRPr="00D4359D">
        <w:rPr>
          <w:rStyle w:val="HideTWBExt"/>
        </w:rPr>
        <w:t>&lt;/NumAm&gt;</w:t>
      </w:r>
    </w:p>
    <w:p w14:paraId="4A338D5F"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36C34649" w14:textId="77777777" w:rsidR="00732479" w:rsidRPr="00D4359D" w:rsidRDefault="00732479" w:rsidP="00732479">
      <w:pPr>
        <w:pStyle w:val="NormalBold"/>
      </w:pPr>
      <w:r w:rsidRPr="00D4359D">
        <w:rPr>
          <w:rStyle w:val="HideTWBExt"/>
          <w:b w:val="0"/>
        </w:rPr>
        <w:t>&lt;/RepeatBlock-By&gt;</w:t>
      </w:r>
    </w:p>
    <w:p w14:paraId="7C6C310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DA13FC4" w14:textId="77777777" w:rsidR="00732479" w:rsidRPr="00D4359D" w:rsidRDefault="00732479" w:rsidP="00732479">
      <w:pPr>
        <w:pStyle w:val="NormalBold"/>
      </w:pPr>
      <w:r w:rsidRPr="00D4359D">
        <w:rPr>
          <w:rStyle w:val="HideTWBExt"/>
        </w:rPr>
        <w:t>&lt;Article&gt;</w:t>
      </w:r>
      <w:r w:rsidRPr="00D4359D">
        <w:t>Ziffer 10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0EF8186" w14:textId="77777777" w:rsidTr="00170CCF">
        <w:trPr>
          <w:trHeight w:hRule="exact" w:val="240"/>
          <w:jc w:val="center"/>
        </w:trPr>
        <w:tc>
          <w:tcPr>
            <w:tcW w:w="9752" w:type="dxa"/>
            <w:gridSpan w:val="2"/>
            <w:tcBorders>
              <w:top w:val="nil"/>
              <w:left w:val="nil"/>
              <w:bottom w:val="nil"/>
              <w:right w:val="nil"/>
            </w:tcBorders>
          </w:tcPr>
          <w:p w14:paraId="0E182FD4" w14:textId="77777777" w:rsidR="00732479" w:rsidRPr="00D4359D" w:rsidRDefault="00732479" w:rsidP="00170CCF"/>
        </w:tc>
      </w:tr>
      <w:tr w:rsidR="00732479" w:rsidRPr="00D4359D" w14:paraId="3A09BA18" w14:textId="77777777" w:rsidTr="00170CCF">
        <w:trPr>
          <w:trHeight w:val="240"/>
          <w:jc w:val="center"/>
        </w:trPr>
        <w:tc>
          <w:tcPr>
            <w:tcW w:w="4876" w:type="dxa"/>
            <w:tcBorders>
              <w:top w:val="nil"/>
              <w:left w:val="nil"/>
              <w:bottom w:val="nil"/>
              <w:right w:val="nil"/>
            </w:tcBorders>
          </w:tcPr>
          <w:p w14:paraId="0F48E3A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A521558" w14:textId="77777777" w:rsidR="00732479" w:rsidRPr="00D4359D" w:rsidRDefault="00732479" w:rsidP="00170CCF">
            <w:pPr>
              <w:pStyle w:val="AmColumnHeading"/>
            </w:pPr>
            <w:r w:rsidRPr="00D4359D">
              <w:t>Geänderter Text</w:t>
            </w:r>
          </w:p>
        </w:tc>
      </w:tr>
      <w:tr w:rsidR="00732479" w:rsidRPr="00D4359D" w14:paraId="11829CE7" w14:textId="77777777" w:rsidTr="00170CCF">
        <w:trPr>
          <w:jc w:val="center"/>
        </w:trPr>
        <w:tc>
          <w:tcPr>
            <w:tcW w:w="4876" w:type="dxa"/>
            <w:tcBorders>
              <w:top w:val="nil"/>
              <w:left w:val="nil"/>
              <w:bottom w:val="nil"/>
              <w:right w:val="nil"/>
            </w:tcBorders>
          </w:tcPr>
          <w:p w14:paraId="2234FE91" w14:textId="77777777" w:rsidR="00732479" w:rsidRPr="00D4359D" w:rsidRDefault="00732479" w:rsidP="00170CCF">
            <w:pPr>
              <w:pStyle w:val="Normal6a"/>
            </w:pPr>
          </w:p>
        </w:tc>
        <w:tc>
          <w:tcPr>
            <w:tcW w:w="4876" w:type="dxa"/>
            <w:tcBorders>
              <w:top w:val="nil"/>
              <w:left w:val="nil"/>
              <w:bottom w:val="nil"/>
              <w:right w:val="nil"/>
            </w:tcBorders>
          </w:tcPr>
          <w:p w14:paraId="6616BDF7" w14:textId="77777777" w:rsidR="00732479" w:rsidRPr="00D4359D" w:rsidRDefault="00732479" w:rsidP="00170CCF">
            <w:pPr>
              <w:pStyle w:val="Normal6a"/>
            </w:pPr>
            <w:r w:rsidRPr="00D4359D">
              <w:rPr>
                <w:b/>
                <w:i/>
              </w:rPr>
              <w:t>10a.</w:t>
            </w:r>
            <w:r w:rsidRPr="00D4359D">
              <w:tab/>
            </w:r>
            <w:r w:rsidRPr="00D4359D">
              <w:rPr>
                <w:b/>
                <w:i/>
              </w:rPr>
              <w:t>fordert die Kommission und die Mitgliedstaaten auf, dafür zu sorgen, dass im Rahmen der Gesundheitssysteme und der medizinischen Ausbildung die aus dem biologischen und dem sozialen Geschlecht resultierenden Unterschiede bei der Darstellung von Krankheiten und der Erkennung geschlechtsspezifischer Symptome uneingeschränkt berücksichtigt werden; betont, dass Frauen bei Erkrankungen wie Herzinfarkten oft andere Symptome aufweisen als Männer, was zu Fehldiagnosen, einer verzögerten Behandlung und im schlimmsten Falle sogar dazu führen kann, dass die Erkrankungen nicht behandelt werden, wenn die Symptome als psychosomatisch diagnostiziert werden;</w:t>
            </w:r>
          </w:p>
        </w:tc>
      </w:tr>
    </w:tbl>
    <w:p w14:paraId="5AC9FA2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18F42ED" w14:textId="77777777" w:rsidR="00732479" w:rsidRPr="00D4359D" w:rsidRDefault="00732479" w:rsidP="00732479">
      <w:r w:rsidRPr="00D4359D">
        <w:rPr>
          <w:rStyle w:val="HideTWBExt"/>
        </w:rPr>
        <w:t>&lt;/Amend&gt;</w:t>
      </w:r>
    </w:p>
    <w:p w14:paraId="67453B8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348</w:t>
      </w:r>
      <w:r w:rsidRPr="00D4359D">
        <w:rPr>
          <w:rStyle w:val="HideTWBExt"/>
        </w:rPr>
        <w:t>&lt;/NumAm&gt;</w:t>
      </w:r>
    </w:p>
    <w:p w14:paraId="6608F045"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7FF6858B" w14:textId="77777777" w:rsidR="00732479" w:rsidRPr="00D4359D" w:rsidRDefault="00732479" w:rsidP="00732479">
      <w:pPr>
        <w:pStyle w:val="NormalBold"/>
      </w:pPr>
      <w:r w:rsidRPr="00D4359D">
        <w:rPr>
          <w:rStyle w:val="HideTWBExt"/>
          <w:b w:val="0"/>
        </w:rPr>
        <w:t>&lt;/RepeatBlock-By&gt;</w:t>
      </w:r>
    </w:p>
    <w:p w14:paraId="2F6E16B7" w14:textId="77777777" w:rsidR="00732479" w:rsidRPr="00D4359D" w:rsidRDefault="00732479" w:rsidP="00732479">
      <w:pPr>
        <w:pStyle w:val="NormalBold"/>
      </w:pPr>
      <w:r w:rsidRPr="00D4359D">
        <w:rPr>
          <w:rStyle w:val="HideTWBExt"/>
        </w:rPr>
        <w:lastRenderedPageBreak/>
        <w:t>&lt;DocAmend&gt;</w:t>
      </w:r>
      <w:r w:rsidRPr="00D4359D">
        <w:t>Entschließungsantrag</w:t>
      </w:r>
      <w:r w:rsidRPr="00D4359D">
        <w:rPr>
          <w:rStyle w:val="HideTWBExt"/>
        </w:rPr>
        <w:t>&lt;/DocAmend&gt;</w:t>
      </w:r>
    </w:p>
    <w:p w14:paraId="2D6A2FA4" w14:textId="77777777" w:rsidR="00732479" w:rsidRPr="00D4359D" w:rsidRDefault="00732479" w:rsidP="00732479">
      <w:pPr>
        <w:pStyle w:val="NormalBold"/>
      </w:pPr>
      <w:r w:rsidRPr="00D4359D">
        <w:rPr>
          <w:rStyle w:val="HideTWBExt"/>
        </w:rPr>
        <w:t>&lt;Article&gt;</w:t>
      </w:r>
      <w:r w:rsidRPr="00D4359D">
        <w:t>Ziffer 10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1F89170" w14:textId="77777777" w:rsidTr="00170CCF">
        <w:trPr>
          <w:trHeight w:hRule="exact" w:val="240"/>
          <w:jc w:val="center"/>
        </w:trPr>
        <w:tc>
          <w:tcPr>
            <w:tcW w:w="9752" w:type="dxa"/>
            <w:gridSpan w:val="2"/>
            <w:tcBorders>
              <w:top w:val="nil"/>
              <w:left w:val="nil"/>
              <w:bottom w:val="nil"/>
              <w:right w:val="nil"/>
            </w:tcBorders>
          </w:tcPr>
          <w:p w14:paraId="5DB27327" w14:textId="77777777" w:rsidR="00732479" w:rsidRPr="00D4359D" w:rsidRDefault="00732479" w:rsidP="00170CCF"/>
        </w:tc>
      </w:tr>
      <w:tr w:rsidR="00732479" w:rsidRPr="00D4359D" w14:paraId="26654ABE" w14:textId="77777777" w:rsidTr="00170CCF">
        <w:trPr>
          <w:trHeight w:val="240"/>
          <w:jc w:val="center"/>
        </w:trPr>
        <w:tc>
          <w:tcPr>
            <w:tcW w:w="4876" w:type="dxa"/>
            <w:tcBorders>
              <w:top w:val="nil"/>
              <w:left w:val="nil"/>
              <w:bottom w:val="nil"/>
              <w:right w:val="nil"/>
            </w:tcBorders>
          </w:tcPr>
          <w:p w14:paraId="57F0293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36AE1CD" w14:textId="77777777" w:rsidR="00732479" w:rsidRPr="00D4359D" w:rsidRDefault="00732479" w:rsidP="00170CCF">
            <w:pPr>
              <w:pStyle w:val="AmColumnHeading"/>
            </w:pPr>
            <w:r w:rsidRPr="00D4359D">
              <w:t>Geänderter Text</w:t>
            </w:r>
          </w:p>
        </w:tc>
      </w:tr>
      <w:tr w:rsidR="00732479" w:rsidRPr="00D4359D" w14:paraId="11DF2BCC" w14:textId="77777777" w:rsidTr="00170CCF">
        <w:trPr>
          <w:jc w:val="center"/>
        </w:trPr>
        <w:tc>
          <w:tcPr>
            <w:tcW w:w="4876" w:type="dxa"/>
            <w:tcBorders>
              <w:top w:val="nil"/>
              <w:left w:val="nil"/>
              <w:bottom w:val="nil"/>
              <w:right w:val="nil"/>
            </w:tcBorders>
          </w:tcPr>
          <w:p w14:paraId="16F129A0" w14:textId="77777777" w:rsidR="00732479" w:rsidRPr="00D4359D" w:rsidRDefault="00732479" w:rsidP="00170CCF">
            <w:pPr>
              <w:pStyle w:val="Normal6a"/>
            </w:pPr>
          </w:p>
        </w:tc>
        <w:tc>
          <w:tcPr>
            <w:tcW w:w="4876" w:type="dxa"/>
            <w:tcBorders>
              <w:top w:val="nil"/>
              <w:left w:val="nil"/>
              <w:bottom w:val="nil"/>
              <w:right w:val="nil"/>
            </w:tcBorders>
          </w:tcPr>
          <w:p w14:paraId="3CD6A75B" w14:textId="77777777" w:rsidR="00732479" w:rsidRPr="00D4359D" w:rsidRDefault="00732479" w:rsidP="00170CCF">
            <w:pPr>
              <w:pStyle w:val="Normal6a"/>
            </w:pPr>
            <w:r w:rsidRPr="00D4359D">
              <w:rPr>
                <w:b/>
                <w:i/>
              </w:rPr>
              <w:t>10a.</w:t>
            </w:r>
            <w:r w:rsidRPr="00D4359D">
              <w:tab/>
            </w:r>
            <w:r w:rsidRPr="00D4359D">
              <w:rPr>
                <w:b/>
                <w:i/>
              </w:rPr>
              <w:t>fordert die Kommission und die Mitgliedstaaten auf, dafür zu sorgen, dass bei der gesamten Umsetzung des EU-Plans für die Gesundheit von Herz und Kreislauf eine geschlechtsspezifische Perspektive berücksichtigt wird, unter anderem durch geschlechtersensible Präventionskampagnen, diagnostische Kriterien und Schulungen für Angehörige der Gesundheitsberufe;</w:t>
            </w:r>
          </w:p>
        </w:tc>
      </w:tr>
    </w:tbl>
    <w:p w14:paraId="399FED8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76730C6" w14:textId="77777777" w:rsidR="00732479" w:rsidRPr="00D4359D" w:rsidRDefault="00732479" w:rsidP="00732479">
      <w:r w:rsidRPr="00D4359D">
        <w:rPr>
          <w:rStyle w:val="HideTWBExt"/>
        </w:rPr>
        <w:t>&lt;/Amend&gt;</w:t>
      </w:r>
    </w:p>
    <w:p w14:paraId="2006149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349</w:t>
      </w:r>
      <w:r w:rsidRPr="00D4359D">
        <w:rPr>
          <w:rStyle w:val="HideTWBExt"/>
        </w:rPr>
        <w:t>&lt;/NumAm&gt;</w:t>
      </w:r>
    </w:p>
    <w:p w14:paraId="24515C32"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604AC2E1" w14:textId="77777777" w:rsidR="00732479" w:rsidRPr="00D4359D" w:rsidRDefault="00732479" w:rsidP="00732479">
      <w:pPr>
        <w:pStyle w:val="NormalBold"/>
      </w:pPr>
      <w:r w:rsidRPr="00D4359D">
        <w:rPr>
          <w:rStyle w:val="HideTWBExt"/>
          <w:b w:val="0"/>
        </w:rPr>
        <w:t>&lt;/RepeatBlock-By&gt;</w:t>
      </w:r>
    </w:p>
    <w:p w14:paraId="2F230DF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EDBFA4C" w14:textId="77777777" w:rsidR="00732479" w:rsidRPr="00D4359D" w:rsidRDefault="00732479" w:rsidP="00732479">
      <w:pPr>
        <w:pStyle w:val="NormalBold"/>
      </w:pPr>
      <w:r w:rsidRPr="00D4359D">
        <w:rPr>
          <w:rStyle w:val="HideTWBExt"/>
        </w:rPr>
        <w:t>&lt;Article&gt;</w:t>
      </w:r>
      <w:r w:rsidRPr="00D4359D">
        <w:t>Ziffer 10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76E1C0F" w14:textId="77777777" w:rsidTr="00170CCF">
        <w:trPr>
          <w:trHeight w:hRule="exact" w:val="240"/>
          <w:jc w:val="center"/>
        </w:trPr>
        <w:tc>
          <w:tcPr>
            <w:tcW w:w="9752" w:type="dxa"/>
            <w:gridSpan w:val="2"/>
            <w:tcBorders>
              <w:top w:val="nil"/>
              <w:left w:val="nil"/>
              <w:bottom w:val="nil"/>
              <w:right w:val="nil"/>
            </w:tcBorders>
          </w:tcPr>
          <w:p w14:paraId="081E2495" w14:textId="77777777" w:rsidR="00732479" w:rsidRPr="00D4359D" w:rsidRDefault="00732479" w:rsidP="00170CCF"/>
        </w:tc>
      </w:tr>
      <w:tr w:rsidR="00732479" w:rsidRPr="00D4359D" w14:paraId="196FBED9" w14:textId="77777777" w:rsidTr="00170CCF">
        <w:trPr>
          <w:trHeight w:val="240"/>
          <w:jc w:val="center"/>
        </w:trPr>
        <w:tc>
          <w:tcPr>
            <w:tcW w:w="4876" w:type="dxa"/>
            <w:tcBorders>
              <w:top w:val="nil"/>
              <w:left w:val="nil"/>
              <w:bottom w:val="nil"/>
              <w:right w:val="nil"/>
            </w:tcBorders>
          </w:tcPr>
          <w:p w14:paraId="26371A3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AF523EB" w14:textId="77777777" w:rsidR="00732479" w:rsidRPr="00D4359D" w:rsidRDefault="00732479" w:rsidP="00170CCF">
            <w:pPr>
              <w:pStyle w:val="AmColumnHeading"/>
            </w:pPr>
            <w:r w:rsidRPr="00D4359D">
              <w:t>Geänderter Text</w:t>
            </w:r>
          </w:p>
        </w:tc>
      </w:tr>
      <w:tr w:rsidR="00732479" w:rsidRPr="00D4359D" w14:paraId="1A052B50" w14:textId="77777777" w:rsidTr="00170CCF">
        <w:trPr>
          <w:jc w:val="center"/>
        </w:trPr>
        <w:tc>
          <w:tcPr>
            <w:tcW w:w="4876" w:type="dxa"/>
            <w:tcBorders>
              <w:top w:val="nil"/>
              <w:left w:val="nil"/>
              <w:bottom w:val="nil"/>
              <w:right w:val="nil"/>
            </w:tcBorders>
          </w:tcPr>
          <w:p w14:paraId="6EF94174" w14:textId="77777777" w:rsidR="00732479" w:rsidRPr="00D4359D" w:rsidRDefault="00732479" w:rsidP="00170CCF">
            <w:pPr>
              <w:pStyle w:val="Normal6a"/>
            </w:pPr>
          </w:p>
        </w:tc>
        <w:tc>
          <w:tcPr>
            <w:tcW w:w="4876" w:type="dxa"/>
            <w:tcBorders>
              <w:top w:val="nil"/>
              <w:left w:val="nil"/>
              <w:bottom w:val="nil"/>
              <w:right w:val="nil"/>
            </w:tcBorders>
          </w:tcPr>
          <w:p w14:paraId="6B50E8F0" w14:textId="77777777" w:rsidR="00732479" w:rsidRPr="00D4359D" w:rsidRDefault="00732479" w:rsidP="00170CCF">
            <w:pPr>
              <w:pStyle w:val="Normal6a"/>
            </w:pPr>
            <w:r w:rsidRPr="00D4359D">
              <w:rPr>
                <w:b/>
                <w:i/>
              </w:rPr>
              <w:t>10a.</w:t>
            </w:r>
            <w:r w:rsidRPr="00D4359D">
              <w:tab/>
            </w:r>
            <w:r w:rsidRPr="00D4359D">
              <w:rPr>
                <w:b/>
                <w:i/>
              </w:rPr>
              <w:t>betont, dass bei der Erarbeitung von Maßnahmen, mit denen Diagnose- und Behandlungsprozesse geschlechtersensibler und geschlechtergerechter gestaltet werden sollen, die tatsächlichen Erfahrungen der Patientinnen und Patienten in vollem Umfang berücksichtigt werden müssen;</w:t>
            </w:r>
          </w:p>
        </w:tc>
      </w:tr>
    </w:tbl>
    <w:p w14:paraId="535B53B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1A82B8F" w14:textId="77777777" w:rsidR="00732479" w:rsidRPr="00D4359D" w:rsidRDefault="00732479" w:rsidP="00732479">
      <w:r w:rsidRPr="00D4359D">
        <w:rPr>
          <w:rStyle w:val="HideTWBExt"/>
        </w:rPr>
        <w:t>&lt;/Amend&gt;</w:t>
      </w:r>
    </w:p>
    <w:p w14:paraId="0E80EFC0" w14:textId="77777777" w:rsidR="00646BAE" w:rsidRDefault="00646BAE" w:rsidP="00732479">
      <w:pPr>
        <w:pStyle w:val="AmNumberTabs"/>
        <w:rPr>
          <w:rStyle w:val="HideTWBExt"/>
          <w:vanish w:val="0"/>
        </w:rPr>
      </w:pPr>
    </w:p>
    <w:p w14:paraId="4AD36C93" w14:textId="38C23BE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350</w:t>
      </w:r>
      <w:r w:rsidRPr="00D4359D">
        <w:rPr>
          <w:rStyle w:val="HideTWBExt"/>
        </w:rPr>
        <w:t>&lt;/NumAm&gt;</w:t>
      </w:r>
    </w:p>
    <w:p w14:paraId="2BF91D18"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0EDDE575" w14:textId="77777777" w:rsidR="00732479" w:rsidRPr="00D4359D" w:rsidRDefault="00732479" w:rsidP="00732479">
      <w:pPr>
        <w:pStyle w:val="NormalBold"/>
      </w:pPr>
      <w:r w:rsidRPr="00D4359D">
        <w:rPr>
          <w:rStyle w:val="HideTWBExt"/>
          <w:b w:val="0"/>
        </w:rPr>
        <w:lastRenderedPageBreak/>
        <w:t>&lt;/RepeatBlock-By&gt;</w:t>
      </w:r>
    </w:p>
    <w:p w14:paraId="71B874C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C649D68" w14:textId="77777777" w:rsidR="00732479" w:rsidRPr="00D4359D" w:rsidRDefault="00732479" w:rsidP="00732479">
      <w:pPr>
        <w:pStyle w:val="NormalBold"/>
      </w:pPr>
      <w:r w:rsidRPr="00D4359D">
        <w:rPr>
          <w:rStyle w:val="HideTWBExt"/>
        </w:rPr>
        <w:t>&lt;Article&gt;</w:t>
      </w:r>
      <w:r w:rsidRPr="00D4359D">
        <w:t>Ziffer 10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1D2C956" w14:textId="77777777" w:rsidTr="00170CCF">
        <w:trPr>
          <w:trHeight w:hRule="exact" w:val="240"/>
          <w:jc w:val="center"/>
        </w:trPr>
        <w:tc>
          <w:tcPr>
            <w:tcW w:w="9752" w:type="dxa"/>
            <w:gridSpan w:val="2"/>
            <w:tcBorders>
              <w:top w:val="nil"/>
              <w:left w:val="nil"/>
              <w:bottom w:val="nil"/>
              <w:right w:val="nil"/>
            </w:tcBorders>
          </w:tcPr>
          <w:p w14:paraId="4AF771BA" w14:textId="77777777" w:rsidR="00732479" w:rsidRPr="00D4359D" w:rsidRDefault="00732479" w:rsidP="00170CCF"/>
        </w:tc>
      </w:tr>
      <w:tr w:rsidR="00732479" w:rsidRPr="00D4359D" w14:paraId="4F785B8F" w14:textId="77777777" w:rsidTr="00170CCF">
        <w:trPr>
          <w:trHeight w:val="240"/>
          <w:jc w:val="center"/>
        </w:trPr>
        <w:tc>
          <w:tcPr>
            <w:tcW w:w="4876" w:type="dxa"/>
            <w:tcBorders>
              <w:top w:val="nil"/>
              <w:left w:val="nil"/>
              <w:bottom w:val="nil"/>
              <w:right w:val="nil"/>
            </w:tcBorders>
          </w:tcPr>
          <w:p w14:paraId="5E8296C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2DEFC0D" w14:textId="77777777" w:rsidR="00732479" w:rsidRPr="00D4359D" w:rsidRDefault="00732479" w:rsidP="00170CCF">
            <w:pPr>
              <w:pStyle w:val="AmColumnHeading"/>
            </w:pPr>
            <w:r w:rsidRPr="00D4359D">
              <w:t>Geänderter Text</w:t>
            </w:r>
          </w:p>
        </w:tc>
      </w:tr>
      <w:tr w:rsidR="00732479" w:rsidRPr="00D4359D" w14:paraId="2B53FE86" w14:textId="77777777" w:rsidTr="00170CCF">
        <w:trPr>
          <w:jc w:val="center"/>
        </w:trPr>
        <w:tc>
          <w:tcPr>
            <w:tcW w:w="4876" w:type="dxa"/>
            <w:tcBorders>
              <w:top w:val="nil"/>
              <w:left w:val="nil"/>
              <w:bottom w:val="nil"/>
              <w:right w:val="nil"/>
            </w:tcBorders>
          </w:tcPr>
          <w:p w14:paraId="575D58CF" w14:textId="77777777" w:rsidR="00732479" w:rsidRPr="00D4359D" w:rsidRDefault="00732479" w:rsidP="00170CCF">
            <w:pPr>
              <w:pStyle w:val="Normal6a"/>
            </w:pPr>
          </w:p>
        </w:tc>
        <w:tc>
          <w:tcPr>
            <w:tcW w:w="4876" w:type="dxa"/>
            <w:tcBorders>
              <w:top w:val="nil"/>
              <w:left w:val="nil"/>
              <w:bottom w:val="nil"/>
              <w:right w:val="nil"/>
            </w:tcBorders>
          </w:tcPr>
          <w:p w14:paraId="3324F190" w14:textId="77777777" w:rsidR="00732479" w:rsidRPr="00D4359D" w:rsidRDefault="00732479" w:rsidP="00170CCF">
            <w:pPr>
              <w:pStyle w:val="Normal6a"/>
            </w:pPr>
            <w:r w:rsidRPr="00D4359D">
              <w:rPr>
                <w:b/>
                <w:i/>
              </w:rPr>
              <w:t>10b.</w:t>
            </w:r>
            <w:r w:rsidRPr="00D4359D">
              <w:tab/>
            </w:r>
            <w:r w:rsidRPr="00D4359D">
              <w:rPr>
                <w:b/>
                <w:i/>
              </w:rPr>
              <w:t>bekräftigt, dass Frauenarzneimitteln bei den Bemühungen der EU um den Schutz vor Engpässen und Versorgungsunterbrechungen keine angemessene Priorität eingeräumt wird, obwohl es in den Mitgliedstaaten unter anderem bei Abortiva und Verhütungsmitteln regelmäßig zu Engpässen kommt; fordert die EMA auf, dafür zu sorgen, dass diese Arzneimittel in die Unionsliste der kritischen Arzneimittel aufgenommen werden; fordert den Rat auf, sich dem Vorschlag des Europäischen Parlaments anzuschließen, Abortiva und Verhütungsmittel im Rechtsakt zu kritischen Arzneimitteln als Arzneimittel von gemeinsamem Interesse anzuerkennen;</w:t>
            </w:r>
          </w:p>
        </w:tc>
      </w:tr>
    </w:tbl>
    <w:p w14:paraId="5058330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2AA2693" w14:textId="77777777" w:rsidR="00732479" w:rsidRPr="00D4359D" w:rsidRDefault="00732479" w:rsidP="00732479">
      <w:r w:rsidRPr="00D4359D">
        <w:rPr>
          <w:rStyle w:val="HideTWBExt"/>
        </w:rPr>
        <w:t>&lt;/Amend&gt;</w:t>
      </w:r>
    </w:p>
    <w:p w14:paraId="7F8DD6C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351</w:t>
      </w:r>
      <w:r w:rsidRPr="00D4359D">
        <w:rPr>
          <w:rStyle w:val="HideTWBExt"/>
        </w:rPr>
        <w:t>&lt;/NumAm&gt;</w:t>
      </w:r>
    </w:p>
    <w:p w14:paraId="7F765960"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7A4FAF15" w14:textId="77777777" w:rsidR="00732479" w:rsidRPr="00D4359D" w:rsidRDefault="00732479" w:rsidP="00732479">
      <w:pPr>
        <w:pStyle w:val="NormalBold"/>
      </w:pPr>
      <w:r w:rsidRPr="00D4359D">
        <w:rPr>
          <w:rStyle w:val="HideTWBExt"/>
          <w:b w:val="0"/>
        </w:rPr>
        <w:t>&lt;/RepeatBlock-By&gt;</w:t>
      </w:r>
    </w:p>
    <w:p w14:paraId="5DFCB88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34015A5" w14:textId="77777777" w:rsidR="00732479" w:rsidRPr="00D4359D" w:rsidRDefault="00732479" w:rsidP="00732479">
      <w:pPr>
        <w:pStyle w:val="NormalBold"/>
      </w:pPr>
      <w:r w:rsidRPr="00D4359D">
        <w:rPr>
          <w:rStyle w:val="HideTWBExt"/>
        </w:rPr>
        <w:t>&lt;Article&gt;</w:t>
      </w:r>
      <w:r w:rsidRPr="00D4359D">
        <w:t>Ziffer 10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12768D7" w14:textId="77777777" w:rsidTr="00170CCF">
        <w:trPr>
          <w:trHeight w:hRule="exact" w:val="240"/>
          <w:jc w:val="center"/>
        </w:trPr>
        <w:tc>
          <w:tcPr>
            <w:tcW w:w="9752" w:type="dxa"/>
            <w:gridSpan w:val="2"/>
            <w:tcBorders>
              <w:top w:val="nil"/>
              <w:left w:val="nil"/>
              <w:bottom w:val="nil"/>
              <w:right w:val="nil"/>
            </w:tcBorders>
          </w:tcPr>
          <w:p w14:paraId="0C8B256C" w14:textId="77777777" w:rsidR="00732479" w:rsidRPr="00D4359D" w:rsidRDefault="00732479" w:rsidP="00170CCF"/>
        </w:tc>
      </w:tr>
      <w:tr w:rsidR="00732479" w:rsidRPr="00D4359D" w14:paraId="4E6A6769" w14:textId="77777777" w:rsidTr="00170CCF">
        <w:trPr>
          <w:trHeight w:val="240"/>
          <w:jc w:val="center"/>
        </w:trPr>
        <w:tc>
          <w:tcPr>
            <w:tcW w:w="4876" w:type="dxa"/>
            <w:tcBorders>
              <w:top w:val="nil"/>
              <w:left w:val="nil"/>
              <w:bottom w:val="nil"/>
              <w:right w:val="nil"/>
            </w:tcBorders>
          </w:tcPr>
          <w:p w14:paraId="6FEDDA5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2DD49F1" w14:textId="77777777" w:rsidR="00732479" w:rsidRPr="00D4359D" w:rsidRDefault="00732479" w:rsidP="00170CCF">
            <w:pPr>
              <w:pStyle w:val="AmColumnHeading"/>
            </w:pPr>
            <w:r w:rsidRPr="00D4359D">
              <w:t>Geänderter Text</w:t>
            </w:r>
          </w:p>
        </w:tc>
      </w:tr>
      <w:tr w:rsidR="00732479" w:rsidRPr="00D4359D" w14:paraId="2A6410C8" w14:textId="77777777" w:rsidTr="00170CCF">
        <w:trPr>
          <w:jc w:val="center"/>
        </w:trPr>
        <w:tc>
          <w:tcPr>
            <w:tcW w:w="4876" w:type="dxa"/>
            <w:tcBorders>
              <w:top w:val="nil"/>
              <w:left w:val="nil"/>
              <w:bottom w:val="nil"/>
              <w:right w:val="nil"/>
            </w:tcBorders>
          </w:tcPr>
          <w:p w14:paraId="630DFE36" w14:textId="77777777" w:rsidR="00732479" w:rsidRPr="00D4359D" w:rsidRDefault="00732479" w:rsidP="00170CCF">
            <w:pPr>
              <w:pStyle w:val="Normal6a"/>
            </w:pPr>
          </w:p>
        </w:tc>
        <w:tc>
          <w:tcPr>
            <w:tcW w:w="4876" w:type="dxa"/>
            <w:tcBorders>
              <w:top w:val="nil"/>
              <w:left w:val="nil"/>
              <w:bottom w:val="nil"/>
              <w:right w:val="nil"/>
            </w:tcBorders>
          </w:tcPr>
          <w:p w14:paraId="2ADE3A01" w14:textId="77777777" w:rsidR="00732479" w:rsidRPr="00D4359D" w:rsidRDefault="00732479" w:rsidP="00170CCF">
            <w:pPr>
              <w:pStyle w:val="Normal6a"/>
            </w:pPr>
            <w:r w:rsidRPr="00D4359D">
              <w:rPr>
                <w:b/>
                <w:i/>
              </w:rPr>
              <w:t>10b.</w:t>
            </w:r>
            <w:r w:rsidRPr="00D4359D">
              <w:tab/>
            </w:r>
            <w:r w:rsidRPr="00D4359D">
              <w:rPr>
                <w:b/>
                <w:i/>
              </w:rPr>
              <w:t>fordert die Mitgliedstaaten nachdrücklich auf, die Zwangssterilisation als Voraussetzung für die rechtliche Anerkennung des Geschlechts abzuschaffen und den Zugang zu geschlechtsangleichenden Behandlungen auf der Grundlage einer Einwilligung nach Aufklärung sicherzustellen;</w:t>
            </w:r>
          </w:p>
        </w:tc>
      </w:tr>
    </w:tbl>
    <w:p w14:paraId="5BE48905"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9695FC7" w14:textId="77777777" w:rsidR="00732479" w:rsidRPr="00D4359D" w:rsidRDefault="00732479" w:rsidP="00732479">
      <w:r w:rsidRPr="00D4359D">
        <w:rPr>
          <w:rStyle w:val="HideTWBExt"/>
        </w:rPr>
        <w:t>&lt;/Amend&gt;</w:t>
      </w:r>
    </w:p>
    <w:p w14:paraId="6646802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352</w:t>
      </w:r>
      <w:r w:rsidRPr="00D4359D">
        <w:rPr>
          <w:rStyle w:val="HideTWBExt"/>
        </w:rPr>
        <w:t>&lt;/NumAm&gt;</w:t>
      </w:r>
    </w:p>
    <w:p w14:paraId="39B04A3D"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3B1CE4B8" w14:textId="77777777" w:rsidR="00732479" w:rsidRPr="00D4359D" w:rsidRDefault="00732479" w:rsidP="00732479">
      <w:pPr>
        <w:pStyle w:val="NormalBold"/>
      </w:pPr>
      <w:r w:rsidRPr="00D4359D">
        <w:rPr>
          <w:rStyle w:val="HideTWBExt"/>
          <w:b w:val="0"/>
        </w:rPr>
        <w:t>&lt;/RepeatBlock-By&gt;</w:t>
      </w:r>
    </w:p>
    <w:p w14:paraId="5E7F498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4347BFC" w14:textId="77777777" w:rsidR="00732479" w:rsidRPr="00D4359D" w:rsidRDefault="00732479" w:rsidP="00732479">
      <w:pPr>
        <w:pStyle w:val="NormalBold"/>
      </w:pPr>
      <w:r w:rsidRPr="00D4359D">
        <w:rPr>
          <w:rStyle w:val="HideTWBExt"/>
        </w:rPr>
        <w:t>&lt;Article&gt;</w:t>
      </w:r>
      <w:r w:rsidRPr="00D4359D">
        <w:t>Ziffer 10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29C2EF2" w14:textId="77777777" w:rsidTr="00170CCF">
        <w:trPr>
          <w:trHeight w:hRule="exact" w:val="240"/>
          <w:jc w:val="center"/>
        </w:trPr>
        <w:tc>
          <w:tcPr>
            <w:tcW w:w="9752" w:type="dxa"/>
            <w:gridSpan w:val="2"/>
            <w:tcBorders>
              <w:top w:val="nil"/>
              <w:left w:val="nil"/>
              <w:bottom w:val="nil"/>
              <w:right w:val="nil"/>
            </w:tcBorders>
          </w:tcPr>
          <w:p w14:paraId="7C85585F" w14:textId="77777777" w:rsidR="00732479" w:rsidRPr="00D4359D" w:rsidRDefault="00732479" w:rsidP="00170CCF"/>
        </w:tc>
      </w:tr>
      <w:tr w:rsidR="00732479" w:rsidRPr="00D4359D" w14:paraId="71D6EF57" w14:textId="77777777" w:rsidTr="00170CCF">
        <w:trPr>
          <w:trHeight w:val="240"/>
          <w:jc w:val="center"/>
        </w:trPr>
        <w:tc>
          <w:tcPr>
            <w:tcW w:w="4876" w:type="dxa"/>
            <w:tcBorders>
              <w:top w:val="nil"/>
              <w:left w:val="nil"/>
              <w:bottom w:val="nil"/>
              <w:right w:val="nil"/>
            </w:tcBorders>
          </w:tcPr>
          <w:p w14:paraId="5CC1CC4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1C5F1B9" w14:textId="77777777" w:rsidR="00732479" w:rsidRPr="00D4359D" w:rsidRDefault="00732479" w:rsidP="00170CCF">
            <w:pPr>
              <w:pStyle w:val="AmColumnHeading"/>
            </w:pPr>
            <w:r w:rsidRPr="00D4359D">
              <w:t>Geänderter Text</w:t>
            </w:r>
          </w:p>
        </w:tc>
      </w:tr>
      <w:tr w:rsidR="00732479" w:rsidRPr="00D4359D" w14:paraId="3A8A9809" w14:textId="77777777" w:rsidTr="00170CCF">
        <w:trPr>
          <w:jc w:val="center"/>
        </w:trPr>
        <w:tc>
          <w:tcPr>
            <w:tcW w:w="4876" w:type="dxa"/>
            <w:tcBorders>
              <w:top w:val="nil"/>
              <w:left w:val="nil"/>
              <w:bottom w:val="nil"/>
              <w:right w:val="nil"/>
            </w:tcBorders>
          </w:tcPr>
          <w:p w14:paraId="5DA8D217" w14:textId="77777777" w:rsidR="00732479" w:rsidRPr="00D4359D" w:rsidRDefault="00732479" w:rsidP="00170CCF">
            <w:pPr>
              <w:pStyle w:val="Normal6a"/>
            </w:pPr>
          </w:p>
        </w:tc>
        <w:tc>
          <w:tcPr>
            <w:tcW w:w="4876" w:type="dxa"/>
            <w:tcBorders>
              <w:top w:val="nil"/>
              <w:left w:val="nil"/>
              <w:bottom w:val="nil"/>
              <w:right w:val="nil"/>
            </w:tcBorders>
          </w:tcPr>
          <w:p w14:paraId="3090B55E" w14:textId="77777777" w:rsidR="00732479" w:rsidRPr="00D4359D" w:rsidRDefault="00732479" w:rsidP="00170CCF">
            <w:pPr>
              <w:pStyle w:val="Normal6a"/>
            </w:pPr>
            <w:r w:rsidRPr="00D4359D">
              <w:rPr>
                <w:b/>
                <w:i/>
              </w:rPr>
              <w:t>10c.</w:t>
            </w:r>
            <w:r w:rsidRPr="00D4359D">
              <w:tab/>
            </w:r>
            <w:r w:rsidRPr="00D4359D">
              <w:rPr>
                <w:b/>
                <w:i/>
              </w:rPr>
              <w:t xml:space="preserve">fordert die Kommission und die Mitgliedstaaten auf, unionsweit die Einrichtung multidisziplinärer Zentren für die Gesundheit von Frauen während ihres gesamten Lebenszyklus (Life Course Women’s Health Centres) zu fördern, um Frauen vom Jugendalter über die Menopause bis ins hohe Alter eine integrierte, geschlechtsspezifische und kontinuierliche Versorgung zu bieten; betont, dass in diesen Zentren Fachwissen in den Bereichen Gynäkologie, Geburtshilfe, Kardiologie, Rheumatologie, Endokrinologie, psychische Gesundheit und Grundversorgung gebündelt werden sollte und in ihnen sowohl frauenspezifische als auch vorwiegend bei Frauen auftretende Erkrankungen und Beschwerden wie Endometriose, das polyzystische Ovarialsyndrom (PCOS), Autoimmunerkrankungen, schwangerschaftsbedingte Komplikationen und Herz-Kreislauf-Erkrankungen, die häufigste Todesursache bei Frauen, behandelt werden sollten; betont, dass die Life Course Women’s Health Centres als Zentren für experimentelle Forschung und Innovation sowie als Exzellenzzentren dienen können, die Wissen generieren und an Angehörige der Gesundheitsberufe und die Gesundheitssysteme aller Mitgliedstaaten weitergeben; fordert die Einrichtung eines Europäischen Referenznetzwerks (ERN) für die Gesundheit von Frauen, </w:t>
            </w:r>
            <w:r w:rsidRPr="00D4359D">
              <w:rPr>
                <w:b/>
                <w:i/>
              </w:rPr>
              <w:lastRenderedPageBreak/>
              <w:t>das auf dem Modell der bestehenden ERN für seltene Krankheiten aufbaut, um die Zusammenarbeit in der Forschung zu stärken, die klinische Praxis zu verbessern und sicherzustellen, dass die spezifischen Gesundheitsbedürfnisse von Frauen unionsweit systematisch berücksichtigt werden;</w:t>
            </w:r>
          </w:p>
        </w:tc>
      </w:tr>
    </w:tbl>
    <w:p w14:paraId="71F776A5"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D8F8EEE" w14:textId="77777777" w:rsidR="00732479" w:rsidRPr="00D4359D" w:rsidRDefault="00732479" w:rsidP="00732479">
      <w:r w:rsidRPr="00D4359D">
        <w:rPr>
          <w:rStyle w:val="HideTWBExt"/>
        </w:rPr>
        <w:t>&lt;/Amend&gt;</w:t>
      </w:r>
    </w:p>
    <w:p w14:paraId="40E5B74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353</w:t>
      </w:r>
      <w:r w:rsidRPr="00D4359D">
        <w:rPr>
          <w:rStyle w:val="HideTWBExt"/>
        </w:rPr>
        <w:t>&lt;/NumAm&gt;</w:t>
      </w:r>
    </w:p>
    <w:p w14:paraId="47B4240F"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64D83F6B" w14:textId="77777777" w:rsidR="00732479" w:rsidRPr="00D4359D" w:rsidRDefault="00732479" w:rsidP="00732479">
      <w:pPr>
        <w:pStyle w:val="NormalBold"/>
      </w:pPr>
      <w:r w:rsidRPr="00D4359D">
        <w:rPr>
          <w:rStyle w:val="HideTWBExt"/>
          <w:b w:val="0"/>
        </w:rPr>
        <w:t>&lt;/RepeatBlock-By&gt;</w:t>
      </w:r>
    </w:p>
    <w:p w14:paraId="5705E24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7C5D785" w14:textId="77777777" w:rsidR="00732479" w:rsidRPr="00D4359D" w:rsidRDefault="00732479" w:rsidP="00732479">
      <w:pPr>
        <w:pStyle w:val="NormalBold"/>
      </w:pPr>
      <w:r w:rsidRPr="00D4359D">
        <w:rPr>
          <w:rStyle w:val="HideTWBExt"/>
        </w:rPr>
        <w:t>&lt;Article&gt;</w:t>
      </w:r>
      <w:r w:rsidRPr="00D4359D">
        <w:t>Ziffer 10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155A568" w14:textId="77777777" w:rsidTr="00170CCF">
        <w:trPr>
          <w:trHeight w:hRule="exact" w:val="240"/>
          <w:jc w:val="center"/>
        </w:trPr>
        <w:tc>
          <w:tcPr>
            <w:tcW w:w="9752" w:type="dxa"/>
            <w:gridSpan w:val="2"/>
            <w:tcBorders>
              <w:top w:val="nil"/>
              <w:left w:val="nil"/>
              <w:bottom w:val="nil"/>
              <w:right w:val="nil"/>
            </w:tcBorders>
          </w:tcPr>
          <w:p w14:paraId="1BE9BF1E" w14:textId="77777777" w:rsidR="00732479" w:rsidRPr="00D4359D" w:rsidRDefault="00732479" w:rsidP="00170CCF"/>
        </w:tc>
      </w:tr>
      <w:tr w:rsidR="00732479" w:rsidRPr="00D4359D" w14:paraId="497731F1" w14:textId="77777777" w:rsidTr="00170CCF">
        <w:trPr>
          <w:trHeight w:val="240"/>
          <w:jc w:val="center"/>
        </w:trPr>
        <w:tc>
          <w:tcPr>
            <w:tcW w:w="4876" w:type="dxa"/>
            <w:tcBorders>
              <w:top w:val="nil"/>
              <w:left w:val="nil"/>
              <w:bottom w:val="nil"/>
              <w:right w:val="nil"/>
            </w:tcBorders>
          </w:tcPr>
          <w:p w14:paraId="7DB779D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2CB39DB" w14:textId="77777777" w:rsidR="00732479" w:rsidRPr="00D4359D" w:rsidRDefault="00732479" w:rsidP="00170CCF">
            <w:pPr>
              <w:pStyle w:val="AmColumnHeading"/>
            </w:pPr>
            <w:r w:rsidRPr="00D4359D">
              <w:t>Geänderter Text</w:t>
            </w:r>
          </w:p>
        </w:tc>
      </w:tr>
      <w:tr w:rsidR="00732479" w:rsidRPr="00D4359D" w14:paraId="4B84082C" w14:textId="77777777" w:rsidTr="00170CCF">
        <w:trPr>
          <w:jc w:val="center"/>
        </w:trPr>
        <w:tc>
          <w:tcPr>
            <w:tcW w:w="4876" w:type="dxa"/>
            <w:tcBorders>
              <w:top w:val="nil"/>
              <w:left w:val="nil"/>
              <w:bottom w:val="nil"/>
              <w:right w:val="nil"/>
            </w:tcBorders>
          </w:tcPr>
          <w:p w14:paraId="7CC3CAE8" w14:textId="77777777" w:rsidR="00732479" w:rsidRPr="00D4359D" w:rsidRDefault="00732479" w:rsidP="00170CCF">
            <w:pPr>
              <w:pStyle w:val="Normal6a"/>
            </w:pPr>
          </w:p>
        </w:tc>
        <w:tc>
          <w:tcPr>
            <w:tcW w:w="4876" w:type="dxa"/>
            <w:tcBorders>
              <w:top w:val="nil"/>
              <w:left w:val="nil"/>
              <w:bottom w:val="nil"/>
              <w:right w:val="nil"/>
            </w:tcBorders>
          </w:tcPr>
          <w:p w14:paraId="7E4C2DC0" w14:textId="77777777" w:rsidR="00732479" w:rsidRPr="00D4359D" w:rsidRDefault="00732479" w:rsidP="00170CCF">
            <w:pPr>
              <w:pStyle w:val="Normal6a"/>
            </w:pPr>
            <w:r w:rsidRPr="00D4359D">
              <w:rPr>
                <w:b/>
                <w:i/>
              </w:rPr>
              <w:t>10c.</w:t>
            </w:r>
            <w:r w:rsidRPr="00D4359D">
              <w:tab/>
            </w:r>
            <w:r w:rsidRPr="00D4359D">
              <w:rPr>
                <w:b/>
                <w:i/>
              </w:rPr>
              <w:t>fordert die Kommission und die Mitgliedstaaten auf, die Einbeziehung einer geschlechtsspezifischen Perspektive in die Maßnahmen für den Gesundheitsschutz am Arbeitsplatz zu stärken, unter anderem durch die Anpassung der Risikopräventions- und Bewertungsinstrumente an die Realitäten der Berufe mit hohem Frauenanteil und durch die Verbesserung des Zugangs von Arbeitnehmerinnen, einschließlich Arbeitnehmerinnen in prekären Beschäftigungsverhältnissen oder Teilzeitbeschäftigung, zu arbeitsmedizinischen Diensten;</w:t>
            </w:r>
          </w:p>
        </w:tc>
      </w:tr>
    </w:tbl>
    <w:p w14:paraId="233A6FB4"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3DC1F90" w14:textId="77777777" w:rsidR="00732479" w:rsidRPr="00D4359D" w:rsidRDefault="00732479" w:rsidP="00732479">
      <w:r w:rsidRPr="00D4359D">
        <w:rPr>
          <w:rStyle w:val="HideTWBExt"/>
        </w:rPr>
        <w:t>&lt;/Amend&gt;</w:t>
      </w:r>
    </w:p>
    <w:p w14:paraId="087F21E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354</w:t>
      </w:r>
      <w:r w:rsidRPr="00D4359D">
        <w:rPr>
          <w:rStyle w:val="HideTWBExt"/>
        </w:rPr>
        <w:t>&lt;/NumAm&gt;</w:t>
      </w:r>
    </w:p>
    <w:p w14:paraId="1045540C"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4EB606C2" w14:textId="77777777" w:rsidR="00732479" w:rsidRPr="00D4359D" w:rsidRDefault="00732479" w:rsidP="00732479">
      <w:pPr>
        <w:pStyle w:val="NormalBold"/>
      </w:pPr>
      <w:r w:rsidRPr="00D4359D">
        <w:rPr>
          <w:rStyle w:val="HideTWBExt"/>
          <w:b w:val="0"/>
        </w:rPr>
        <w:t>&lt;/RepeatBlock-By&gt;</w:t>
      </w:r>
    </w:p>
    <w:p w14:paraId="382E155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AF6AFA2" w14:textId="77777777" w:rsidR="00732479" w:rsidRPr="00D4359D" w:rsidRDefault="00732479" w:rsidP="00732479">
      <w:pPr>
        <w:pStyle w:val="NormalBold"/>
      </w:pPr>
      <w:r w:rsidRPr="00D4359D">
        <w:rPr>
          <w:rStyle w:val="HideTWBExt"/>
        </w:rPr>
        <w:t>&lt;Article&gt;</w:t>
      </w:r>
      <w:r w:rsidRPr="00D4359D">
        <w:t>Ziffer 10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6B959CD" w14:textId="77777777" w:rsidTr="00170CCF">
        <w:trPr>
          <w:trHeight w:hRule="exact" w:val="240"/>
          <w:jc w:val="center"/>
        </w:trPr>
        <w:tc>
          <w:tcPr>
            <w:tcW w:w="9752" w:type="dxa"/>
            <w:gridSpan w:val="2"/>
            <w:tcBorders>
              <w:top w:val="nil"/>
              <w:left w:val="nil"/>
              <w:bottom w:val="nil"/>
              <w:right w:val="nil"/>
            </w:tcBorders>
          </w:tcPr>
          <w:p w14:paraId="44BCB6B0" w14:textId="77777777" w:rsidR="00732479" w:rsidRPr="00D4359D" w:rsidRDefault="00732479" w:rsidP="00170CCF"/>
        </w:tc>
      </w:tr>
      <w:tr w:rsidR="00732479" w:rsidRPr="00D4359D" w14:paraId="1A70DFF7" w14:textId="77777777" w:rsidTr="00170CCF">
        <w:trPr>
          <w:trHeight w:val="240"/>
          <w:jc w:val="center"/>
        </w:trPr>
        <w:tc>
          <w:tcPr>
            <w:tcW w:w="4876" w:type="dxa"/>
            <w:tcBorders>
              <w:top w:val="nil"/>
              <w:left w:val="nil"/>
              <w:bottom w:val="nil"/>
              <w:right w:val="nil"/>
            </w:tcBorders>
          </w:tcPr>
          <w:p w14:paraId="5FB6DB7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50E8E2C" w14:textId="77777777" w:rsidR="00732479" w:rsidRPr="00D4359D" w:rsidRDefault="00732479" w:rsidP="00170CCF">
            <w:pPr>
              <w:pStyle w:val="AmColumnHeading"/>
            </w:pPr>
            <w:r w:rsidRPr="00D4359D">
              <w:t>Geänderter Text</w:t>
            </w:r>
          </w:p>
        </w:tc>
      </w:tr>
      <w:tr w:rsidR="00732479" w:rsidRPr="00D4359D" w14:paraId="24D18EED" w14:textId="77777777" w:rsidTr="00170CCF">
        <w:trPr>
          <w:jc w:val="center"/>
        </w:trPr>
        <w:tc>
          <w:tcPr>
            <w:tcW w:w="4876" w:type="dxa"/>
            <w:tcBorders>
              <w:top w:val="nil"/>
              <w:left w:val="nil"/>
              <w:bottom w:val="nil"/>
              <w:right w:val="nil"/>
            </w:tcBorders>
          </w:tcPr>
          <w:p w14:paraId="774CC01F" w14:textId="77777777" w:rsidR="00732479" w:rsidRPr="00D4359D" w:rsidRDefault="00732479" w:rsidP="00170CCF">
            <w:pPr>
              <w:pStyle w:val="Normal6a"/>
            </w:pPr>
          </w:p>
        </w:tc>
        <w:tc>
          <w:tcPr>
            <w:tcW w:w="4876" w:type="dxa"/>
            <w:tcBorders>
              <w:top w:val="nil"/>
              <w:left w:val="nil"/>
              <w:bottom w:val="nil"/>
              <w:right w:val="nil"/>
            </w:tcBorders>
          </w:tcPr>
          <w:p w14:paraId="56736AB5" w14:textId="77777777" w:rsidR="00732479" w:rsidRPr="00D4359D" w:rsidRDefault="00732479" w:rsidP="00170CCF">
            <w:pPr>
              <w:pStyle w:val="Normal6a"/>
            </w:pPr>
            <w:r w:rsidRPr="00D4359D">
              <w:rPr>
                <w:b/>
                <w:i/>
              </w:rPr>
              <w:t>10c.</w:t>
            </w:r>
            <w:r w:rsidRPr="00D4359D">
              <w:tab/>
            </w:r>
            <w:r w:rsidRPr="00D4359D">
              <w:rPr>
                <w:b/>
                <w:i/>
              </w:rPr>
              <w:t>fordert, dass die Erstattungsregelungen für Arzneimittel geschlechtsneutral sind, indem sichergestellt wird, dass die Erstattungsbeträge die medizinische Notwendigkeit und nicht historische geschlechtsspezifische Verzerrungen widerspiegeln, und indem das System regelmäßig auf mögliche geschlechtsspezifische Auswirkungen geprüft wird;</w:t>
            </w:r>
          </w:p>
        </w:tc>
      </w:tr>
    </w:tbl>
    <w:p w14:paraId="1664E68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7EC8702" w14:textId="77777777" w:rsidR="00732479" w:rsidRPr="00D4359D" w:rsidRDefault="00732479" w:rsidP="00732479">
      <w:r w:rsidRPr="00D4359D">
        <w:rPr>
          <w:rStyle w:val="HideTWBExt"/>
        </w:rPr>
        <w:t>&lt;/Amend&gt;</w:t>
      </w:r>
    </w:p>
    <w:p w14:paraId="052F9FA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355</w:t>
      </w:r>
      <w:r w:rsidRPr="00D4359D">
        <w:rPr>
          <w:rStyle w:val="HideTWBExt"/>
        </w:rPr>
        <w:t>&lt;/NumAm&gt;</w:t>
      </w:r>
    </w:p>
    <w:p w14:paraId="0F0BC4F9"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519043FF" w14:textId="77777777" w:rsidR="00732479" w:rsidRPr="00D4359D" w:rsidRDefault="00732479" w:rsidP="00732479">
      <w:pPr>
        <w:pStyle w:val="NormalBold"/>
      </w:pPr>
      <w:r w:rsidRPr="00D4359D">
        <w:rPr>
          <w:rStyle w:val="HideTWBExt"/>
          <w:b w:val="0"/>
        </w:rPr>
        <w:t>&lt;/RepeatBlock-By&gt;</w:t>
      </w:r>
    </w:p>
    <w:p w14:paraId="268D68A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9F582ED" w14:textId="77777777" w:rsidR="00732479" w:rsidRPr="00D4359D" w:rsidRDefault="00732479" w:rsidP="00732479">
      <w:pPr>
        <w:pStyle w:val="NormalBold"/>
      </w:pPr>
      <w:r w:rsidRPr="00D4359D">
        <w:rPr>
          <w:rStyle w:val="HideTWBExt"/>
        </w:rPr>
        <w:t>&lt;Article&gt;</w:t>
      </w:r>
      <w:r w:rsidRPr="00D4359D">
        <w:t>Ziffer 10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61A943A" w14:textId="77777777" w:rsidTr="00170CCF">
        <w:trPr>
          <w:trHeight w:hRule="exact" w:val="240"/>
          <w:jc w:val="center"/>
        </w:trPr>
        <w:tc>
          <w:tcPr>
            <w:tcW w:w="9752" w:type="dxa"/>
            <w:gridSpan w:val="2"/>
            <w:tcBorders>
              <w:top w:val="nil"/>
              <w:left w:val="nil"/>
              <w:bottom w:val="nil"/>
              <w:right w:val="nil"/>
            </w:tcBorders>
          </w:tcPr>
          <w:p w14:paraId="7AAC7BE9" w14:textId="77777777" w:rsidR="00732479" w:rsidRPr="00D4359D" w:rsidRDefault="00732479" w:rsidP="00170CCF"/>
        </w:tc>
      </w:tr>
      <w:tr w:rsidR="00732479" w:rsidRPr="00D4359D" w14:paraId="7F6345A1" w14:textId="77777777" w:rsidTr="00170CCF">
        <w:trPr>
          <w:trHeight w:val="240"/>
          <w:jc w:val="center"/>
        </w:trPr>
        <w:tc>
          <w:tcPr>
            <w:tcW w:w="4876" w:type="dxa"/>
            <w:tcBorders>
              <w:top w:val="nil"/>
              <w:left w:val="nil"/>
              <w:bottom w:val="nil"/>
              <w:right w:val="nil"/>
            </w:tcBorders>
          </w:tcPr>
          <w:p w14:paraId="04B5553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B928774" w14:textId="77777777" w:rsidR="00732479" w:rsidRPr="00D4359D" w:rsidRDefault="00732479" w:rsidP="00170CCF">
            <w:pPr>
              <w:pStyle w:val="AmColumnHeading"/>
            </w:pPr>
            <w:r w:rsidRPr="00D4359D">
              <w:t>Geänderter Text</w:t>
            </w:r>
          </w:p>
        </w:tc>
      </w:tr>
      <w:tr w:rsidR="00732479" w:rsidRPr="00D4359D" w14:paraId="6C1512DA" w14:textId="77777777" w:rsidTr="00170CCF">
        <w:trPr>
          <w:jc w:val="center"/>
        </w:trPr>
        <w:tc>
          <w:tcPr>
            <w:tcW w:w="4876" w:type="dxa"/>
            <w:tcBorders>
              <w:top w:val="nil"/>
              <w:left w:val="nil"/>
              <w:bottom w:val="nil"/>
              <w:right w:val="nil"/>
            </w:tcBorders>
          </w:tcPr>
          <w:p w14:paraId="1E731F30" w14:textId="77777777" w:rsidR="00732479" w:rsidRPr="00D4359D" w:rsidRDefault="00732479" w:rsidP="00170CCF">
            <w:pPr>
              <w:pStyle w:val="Normal6a"/>
            </w:pPr>
          </w:p>
        </w:tc>
        <w:tc>
          <w:tcPr>
            <w:tcW w:w="4876" w:type="dxa"/>
            <w:tcBorders>
              <w:top w:val="nil"/>
              <w:left w:val="nil"/>
              <w:bottom w:val="nil"/>
              <w:right w:val="nil"/>
            </w:tcBorders>
          </w:tcPr>
          <w:p w14:paraId="418024EB" w14:textId="77777777" w:rsidR="00732479" w:rsidRPr="00D4359D" w:rsidRDefault="00732479" w:rsidP="00170CCF">
            <w:pPr>
              <w:pStyle w:val="Normal6a"/>
            </w:pPr>
            <w:r w:rsidRPr="00D4359D">
              <w:rPr>
                <w:b/>
                <w:i/>
              </w:rPr>
              <w:t>10d.</w:t>
            </w:r>
            <w:r w:rsidRPr="00D4359D">
              <w:tab/>
            </w:r>
            <w:r w:rsidRPr="00D4359D">
              <w:rPr>
                <w:b/>
                <w:i/>
              </w:rPr>
              <w:t>betont, dass die sexuelle und reproduktive Gesundheit und die damit verbundenen Rechte grundlegende Menschenrechte sind, die einen integralen Bestandteil der Gesundheit von Frauen und der Gleichstellung der Geschlechter darstellen; fordert die Kommission auf, Maßnahmen zu ergreifen, um das gesamte Spektrum der sexuellen und reproduktiven Gesundheit und der damit verbundenen Rechte in allen einschlägigen Politikbereichen und Finanzierungsinstrumenten der EU zu fördern;</w:t>
            </w:r>
          </w:p>
        </w:tc>
      </w:tr>
    </w:tbl>
    <w:p w14:paraId="7F8119F8"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6CE4B23" w14:textId="77777777" w:rsidR="00732479" w:rsidRPr="00D4359D" w:rsidRDefault="00732479" w:rsidP="00732479">
      <w:r w:rsidRPr="00D4359D">
        <w:rPr>
          <w:rStyle w:val="HideTWBExt"/>
        </w:rPr>
        <w:t>&lt;/Amend&gt;</w:t>
      </w:r>
    </w:p>
    <w:p w14:paraId="3739544A" w14:textId="77777777" w:rsidR="006A7411" w:rsidRDefault="006A7411" w:rsidP="00732479">
      <w:pPr>
        <w:pStyle w:val="AmNumberTabs"/>
        <w:rPr>
          <w:rStyle w:val="HideTWBExt"/>
          <w:vanish w:val="0"/>
        </w:rPr>
      </w:pPr>
    </w:p>
    <w:p w14:paraId="59C702CB" w14:textId="77777777" w:rsidR="006A7411" w:rsidRDefault="006A7411" w:rsidP="00732479">
      <w:pPr>
        <w:pStyle w:val="AmNumberTabs"/>
        <w:rPr>
          <w:rStyle w:val="HideTWBExt"/>
          <w:vanish w:val="0"/>
        </w:rPr>
      </w:pPr>
    </w:p>
    <w:p w14:paraId="502140A4" w14:textId="2D63692F"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356</w:t>
      </w:r>
      <w:r w:rsidRPr="00D4359D">
        <w:rPr>
          <w:rStyle w:val="HideTWBExt"/>
        </w:rPr>
        <w:t>&lt;/NumAm&gt;</w:t>
      </w:r>
    </w:p>
    <w:p w14:paraId="26B9B36A" w14:textId="77777777" w:rsidR="00732479" w:rsidRPr="00D4359D" w:rsidRDefault="00732479" w:rsidP="00732479">
      <w:pPr>
        <w:pStyle w:val="NormalBold"/>
      </w:pPr>
      <w:r w:rsidRPr="00D4359D">
        <w:rPr>
          <w:rStyle w:val="HideTWBExt"/>
          <w:b w:val="0"/>
        </w:rPr>
        <w:lastRenderedPageBreak/>
        <w:t>&lt;RepeatBlock-By&gt;&lt;Members&gt;</w:t>
      </w:r>
      <w:r w:rsidRPr="00D4359D">
        <w:t>Maria Walsh, Loucas Fourlas, Eleonora Meleti, Jagna Marczułajtis-Walczak, Mirosława Nykiel, Paulo Do Nascimento Cabral, Elżbieta Katarzyna Łukacijewska</w:t>
      </w:r>
      <w:r w:rsidRPr="00D4359D">
        <w:rPr>
          <w:rStyle w:val="HideTWBExt"/>
          <w:b w:val="0"/>
        </w:rPr>
        <w:t>&lt;/Members&gt;</w:t>
      </w:r>
    </w:p>
    <w:p w14:paraId="3D24A933" w14:textId="77777777" w:rsidR="00732479" w:rsidRPr="00D4359D" w:rsidRDefault="00732479" w:rsidP="00732479">
      <w:pPr>
        <w:pStyle w:val="NormalBold"/>
      </w:pPr>
      <w:r w:rsidRPr="00D4359D">
        <w:rPr>
          <w:rStyle w:val="HideTWBExt"/>
          <w:b w:val="0"/>
        </w:rPr>
        <w:t>&lt;/RepeatBlock-By&gt;</w:t>
      </w:r>
    </w:p>
    <w:p w14:paraId="427BCC2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25346EA" w14:textId="77777777" w:rsidR="00732479" w:rsidRPr="00D4359D" w:rsidRDefault="00732479" w:rsidP="00732479">
      <w:pPr>
        <w:pStyle w:val="NormalBold"/>
      </w:pPr>
      <w:r w:rsidRPr="00D4359D">
        <w:rPr>
          <w:rStyle w:val="HideTWBExt"/>
        </w:rPr>
        <w:t>&lt;Article&gt;</w:t>
      </w:r>
      <w:r w:rsidRPr="00D4359D">
        <w:t>Ziffer 10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C4AFD94" w14:textId="77777777" w:rsidTr="00170CCF">
        <w:trPr>
          <w:trHeight w:hRule="exact" w:val="240"/>
          <w:jc w:val="center"/>
        </w:trPr>
        <w:tc>
          <w:tcPr>
            <w:tcW w:w="9752" w:type="dxa"/>
            <w:gridSpan w:val="2"/>
            <w:tcBorders>
              <w:top w:val="nil"/>
              <w:left w:val="nil"/>
              <w:bottom w:val="nil"/>
              <w:right w:val="nil"/>
            </w:tcBorders>
          </w:tcPr>
          <w:p w14:paraId="6FD43D92" w14:textId="77777777" w:rsidR="00732479" w:rsidRPr="00D4359D" w:rsidRDefault="00732479" w:rsidP="00170CCF"/>
        </w:tc>
      </w:tr>
      <w:tr w:rsidR="00732479" w:rsidRPr="00D4359D" w14:paraId="2BEAC054" w14:textId="77777777" w:rsidTr="00170CCF">
        <w:trPr>
          <w:trHeight w:val="240"/>
          <w:jc w:val="center"/>
        </w:trPr>
        <w:tc>
          <w:tcPr>
            <w:tcW w:w="4876" w:type="dxa"/>
            <w:tcBorders>
              <w:top w:val="nil"/>
              <w:left w:val="nil"/>
              <w:bottom w:val="nil"/>
              <w:right w:val="nil"/>
            </w:tcBorders>
          </w:tcPr>
          <w:p w14:paraId="23EEF43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11B35C6" w14:textId="77777777" w:rsidR="00732479" w:rsidRPr="00D4359D" w:rsidRDefault="00732479" w:rsidP="00170CCF">
            <w:pPr>
              <w:pStyle w:val="AmColumnHeading"/>
            </w:pPr>
            <w:r w:rsidRPr="00D4359D">
              <w:t>Geänderter Text</w:t>
            </w:r>
          </w:p>
        </w:tc>
      </w:tr>
      <w:tr w:rsidR="00732479" w:rsidRPr="00D4359D" w14:paraId="11C91403" w14:textId="77777777" w:rsidTr="00170CCF">
        <w:trPr>
          <w:jc w:val="center"/>
        </w:trPr>
        <w:tc>
          <w:tcPr>
            <w:tcW w:w="4876" w:type="dxa"/>
            <w:tcBorders>
              <w:top w:val="nil"/>
              <w:left w:val="nil"/>
              <w:bottom w:val="nil"/>
              <w:right w:val="nil"/>
            </w:tcBorders>
          </w:tcPr>
          <w:p w14:paraId="67E1105C" w14:textId="77777777" w:rsidR="00732479" w:rsidRPr="00D4359D" w:rsidRDefault="00732479" w:rsidP="00170CCF">
            <w:pPr>
              <w:pStyle w:val="Normal6a"/>
            </w:pPr>
          </w:p>
        </w:tc>
        <w:tc>
          <w:tcPr>
            <w:tcW w:w="4876" w:type="dxa"/>
            <w:tcBorders>
              <w:top w:val="nil"/>
              <w:left w:val="nil"/>
              <w:bottom w:val="nil"/>
              <w:right w:val="nil"/>
            </w:tcBorders>
          </w:tcPr>
          <w:p w14:paraId="403D7BF4" w14:textId="77777777" w:rsidR="00732479" w:rsidRPr="00D4359D" w:rsidRDefault="00732479" w:rsidP="00170CCF">
            <w:pPr>
              <w:pStyle w:val="Normal6a"/>
            </w:pPr>
            <w:r w:rsidRPr="00D4359D">
              <w:rPr>
                <w:b/>
                <w:i/>
              </w:rPr>
              <w:t>10a.</w:t>
            </w:r>
            <w:r w:rsidRPr="00D4359D">
              <w:tab/>
            </w:r>
            <w:r w:rsidRPr="00D4359D">
              <w:rPr>
                <w:b/>
                <w:i/>
              </w:rPr>
              <w:t>fordert den Abbau der Doppelregulierung bei der Bewertung von Gesundheitstechnologien, um einen schnelleren Zugang von Frauen zu innovativen Behandlungen sicherzustellen und zugleich die Kosten für die Gesundheitssysteme und die Industrie zu senken;</w:t>
            </w:r>
          </w:p>
        </w:tc>
      </w:tr>
    </w:tbl>
    <w:p w14:paraId="6A117EC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C3A2B6E" w14:textId="77777777" w:rsidR="00732479" w:rsidRPr="00D4359D" w:rsidRDefault="00732479" w:rsidP="00732479">
      <w:r w:rsidRPr="00D4359D">
        <w:rPr>
          <w:rStyle w:val="HideTWBExt"/>
        </w:rPr>
        <w:t>&lt;/Amend&gt;</w:t>
      </w:r>
    </w:p>
    <w:p w14:paraId="082E450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357</w:t>
      </w:r>
      <w:r w:rsidRPr="00D4359D">
        <w:rPr>
          <w:rStyle w:val="HideTWBExt"/>
        </w:rPr>
        <w:t>&lt;/NumAm&gt;</w:t>
      </w:r>
    </w:p>
    <w:p w14:paraId="721B010C"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11040B98" w14:textId="77777777" w:rsidR="00732479" w:rsidRPr="00D4359D" w:rsidRDefault="00732479" w:rsidP="00732479">
      <w:pPr>
        <w:pStyle w:val="NormalBold"/>
      </w:pPr>
      <w:r w:rsidRPr="00D4359D">
        <w:rPr>
          <w:rStyle w:val="HideTWBExt"/>
          <w:b w:val="0"/>
        </w:rPr>
        <w:t>&lt;/RepeatBlock-By&gt;</w:t>
      </w:r>
    </w:p>
    <w:p w14:paraId="633D7EC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935EA8B" w14:textId="77777777" w:rsidR="00732479" w:rsidRPr="00D4359D" w:rsidRDefault="00732479" w:rsidP="00732479">
      <w:pPr>
        <w:pStyle w:val="NormalBold"/>
      </w:pPr>
      <w:r w:rsidRPr="00D4359D">
        <w:rPr>
          <w:rStyle w:val="HideTWBExt"/>
        </w:rPr>
        <w:t>&lt;Article&gt;</w:t>
      </w:r>
      <w:r w:rsidRPr="00D4359D">
        <w:t>Zwischenüberschrift 4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36EF9DD" w14:textId="77777777" w:rsidTr="00170CCF">
        <w:trPr>
          <w:trHeight w:hRule="exact" w:val="240"/>
          <w:jc w:val="center"/>
        </w:trPr>
        <w:tc>
          <w:tcPr>
            <w:tcW w:w="9752" w:type="dxa"/>
            <w:gridSpan w:val="2"/>
            <w:tcBorders>
              <w:top w:val="nil"/>
              <w:left w:val="nil"/>
              <w:bottom w:val="nil"/>
              <w:right w:val="nil"/>
            </w:tcBorders>
          </w:tcPr>
          <w:p w14:paraId="3473A433" w14:textId="77777777" w:rsidR="00732479" w:rsidRPr="00D4359D" w:rsidRDefault="00732479" w:rsidP="00170CCF"/>
        </w:tc>
      </w:tr>
      <w:tr w:rsidR="00732479" w:rsidRPr="00D4359D" w14:paraId="12B19522" w14:textId="77777777" w:rsidTr="00170CCF">
        <w:trPr>
          <w:trHeight w:val="240"/>
          <w:jc w:val="center"/>
        </w:trPr>
        <w:tc>
          <w:tcPr>
            <w:tcW w:w="4876" w:type="dxa"/>
            <w:tcBorders>
              <w:top w:val="nil"/>
              <w:left w:val="nil"/>
              <w:bottom w:val="nil"/>
              <w:right w:val="nil"/>
            </w:tcBorders>
          </w:tcPr>
          <w:p w14:paraId="63747C1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6CA1C6F" w14:textId="77777777" w:rsidR="00732479" w:rsidRPr="00D4359D" w:rsidRDefault="00732479" w:rsidP="00170CCF">
            <w:pPr>
              <w:pStyle w:val="AmColumnHeading"/>
            </w:pPr>
            <w:r w:rsidRPr="00D4359D">
              <w:t>Geänderter Text</w:t>
            </w:r>
          </w:p>
        </w:tc>
      </w:tr>
      <w:tr w:rsidR="00732479" w:rsidRPr="00D4359D" w14:paraId="4BECC0EB" w14:textId="77777777" w:rsidTr="00170CCF">
        <w:trPr>
          <w:jc w:val="center"/>
        </w:trPr>
        <w:tc>
          <w:tcPr>
            <w:tcW w:w="4876" w:type="dxa"/>
            <w:tcBorders>
              <w:top w:val="nil"/>
              <w:left w:val="nil"/>
              <w:bottom w:val="nil"/>
              <w:right w:val="nil"/>
            </w:tcBorders>
          </w:tcPr>
          <w:p w14:paraId="41B305C7" w14:textId="77777777" w:rsidR="00732479" w:rsidRPr="00D4359D" w:rsidRDefault="00732479" w:rsidP="00170CCF">
            <w:pPr>
              <w:pStyle w:val="Normal6a"/>
            </w:pPr>
          </w:p>
        </w:tc>
        <w:tc>
          <w:tcPr>
            <w:tcW w:w="4876" w:type="dxa"/>
            <w:tcBorders>
              <w:top w:val="nil"/>
              <w:left w:val="nil"/>
              <w:bottom w:val="nil"/>
              <w:right w:val="nil"/>
            </w:tcBorders>
          </w:tcPr>
          <w:p w14:paraId="0BF187A0" w14:textId="77777777" w:rsidR="00732479" w:rsidRPr="00D4359D" w:rsidRDefault="00732479" w:rsidP="00170CCF">
            <w:pPr>
              <w:pStyle w:val="Normal6a"/>
            </w:pPr>
            <w:r w:rsidRPr="00D4359D">
              <w:rPr>
                <w:b/>
                <w:i/>
              </w:rPr>
              <w:t>Psychische Gesundheit</w:t>
            </w:r>
          </w:p>
        </w:tc>
      </w:tr>
    </w:tbl>
    <w:p w14:paraId="54B1CF4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46919A7" w14:textId="77777777" w:rsidR="00732479" w:rsidRPr="00D4359D" w:rsidRDefault="00732479" w:rsidP="00732479">
      <w:r w:rsidRPr="00D4359D">
        <w:rPr>
          <w:rStyle w:val="HideTWBExt"/>
        </w:rPr>
        <w:t>&lt;/Amend&gt;</w:t>
      </w:r>
    </w:p>
    <w:p w14:paraId="445BC34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358</w:t>
      </w:r>
      <w:r w:rsidRPr="00D4359D">
        <w:rPr>
          <w:rStyle w:val="HideTWBExt"/>
        </w:rPr>
        <w:t>&lt;/NumAm&gt;</w:t>
      </w:r>
    </w:p>
    <w:p w14:paraId="0F5EAFDE"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3E8D98E9" w14:textId="77777777" w:rsidR="00732479" w:rsidRPr="00D4359D" w:rsidRDefault="00732479" w:rsidP="00732479">
      <w:pPr>
        <w:pStyle w:val="NormalBold"/>
      </w:pPr>
      <w:r w:rsidRPr="00D4359D">
        <w:rPr>
          <w:rStyle w:val="HideTWBExt"/>
          <w:b w:val="0"/>
        </w:rPr>
        <w:t>&lt;/RepeatBlock-By&gt;</w:t>
      </w:r>
    </w:p>
    <w:p w14:paraId="5930048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22984E2" w14:textId="77777777" w:rsidR="00732479" w:rsidRPr="00D4359D" w:rsidRDefault="00732479" w:rsidP="00732479">
      <w:pPr>
        <w:pStyle w:val="NormalBold"/>
      </w:pPr>
      <w:r w:rsidRPr="00D4359D">
        <w:rPr>
          <w:rStyle w:val="HideTWBExt"/>
        </w:rPr>
        <w:t>&lt;Article&gt;</w:t>
      </w:r>
      <w:r w:rsidRPr="00D4359D">
        <w:t>Ziffer 10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C778FB7" w14:textId="77777777" w:rsidTr="00170CCF">
        <w:trPr>
          <w:trHeight w:hRule="exact" w:val="240"/>
          <w:jc w:val="center"/>
        </w:trPr>
        <w:tc>
          <w:tcPr>
            <w:tcW w:w="9752" w:type="dxa"/>
            <w:gridSpan w:val="2"/>
            <w:tcBorders>
              <w:top w:val="nil"/>
              <w:left w:val="nil"/>
              <w:bottom w:val="nil"/>
              <w:right w:val="nil"/>
            </w:tcBorders>
          </w:tcPr>
          <w:p w14:paraId="2DDB9889" w14:textId="77777777" w:rsidR="00732479" w:rsidRPr="00D4359D" w:rsidRDefault="00732479" w:rsidP="00170CCF"/>
        </w:tc>
      </w:tr>
      <w:tr w:rsidR="00732479" w:rsidRPr="00D4359D" w14:paraId="4CBFC0F5" w14:textId="77777777" w:rsidTr="00170CCF">
        <w:trPr>
          <w:trHeight w:val="240"/>
          <w:jc w:val="center"/>
        </w:trPr>
        <w:tc>
          <w:tcPr>
            <w:tcW w:w="4876" w:type="dxa"/>
            <w:tcBorders>
              <w:top w:val="nil"/>
              <w:left w:val="nil"/>
              <w:bottom w:val="nil"/>
              <w:right w:val="nil"/>
            </w:tcBorders>
          </w:tcPr>
          <w:p w14:paraId="71D1586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739BACB" w14:textId="77777777" w:rsidR="00732479" w:rsidRPr="00D4359D" w:rsidRDefault="00732479" w:rsidP="00170CCF">
            <w:pPr>
              <w:pStyle w:val="AmColumnHeading"/>
            </w:pPr>
            <w:r w:rsidRPr="00D4359D">
              <w:t>Geänderter Text</w:t>
            </w:r>
          </w:p>
        </w:tc>
      </w:tr>
      <w:tr w:rsidR="00732479" w:rsidRPr="00D4359D" w14:paraId="0AF5045F" w14:textId="77777777" w:rsidTr="00170CCF">
        <w:trPr>
          <w:jc w:val="center"/>
        </w:trPr>
        <w:tc>
          <w:tcPr>
            <w:tcW w:w="4876" w:type="dxa"/>
            <w:tcBorders>
              <w:top w:val="nil"/>
              <w:left w:val="nil"/>
              <w:bottom w:val="nil"/>
              <w:right w:val="nil"/>
            </w:tcBorders>
          </w:tcPr>
          <w:p w14:paraId="735A4E38" w14:textId="77777777" w:rsidR="00732479" w:rsidRPr="00D4359D" w:rsidRDefault="00732479" w:rsidP="00170CCF">
            <w:pPr>
              <w:pStyle w:val="Normal6a"/>
            </w:pPr>
          </w:p>
        </w:tc>
        <w:tc>
          <w:tcPr>
            <w:tcW w:w="4876" w:type="dxa"/>
            <w:tcBorders>
              <w:top w:val="nil"/>
              <w:left w:val="nil"/>
              <w:bottom w:val="nil"/>
              <w:right w:val="nil"/>
            </w:tcBorders>
          </w:tcPr>
          <w:p w14:paraId="6A77A4AA" w14:textId="77777777" w:rsidR="00732479" w:rsidRPr="00D4359D" w:rsidRDefault="00732479" w:rsidP="00170CCF">
            <w:pPr>
              <w:pStyle w:val="Normal6a"/>
            </w:pPr>
            <w:r w:rsidRPr="00D4359D">
              <w:rPr>
                <w:b/>
                <w:i/>
              </w:rPr>
              <w:t>10a.</w:t>
            </w:r>
            <w:r w:rsidRPr="00D4359D">
              <w:tab/>
            </w:r>
            <w:r w:rsidRPr="00D4359D">
              <w:rPr>
                <w:b/>
                <w:i/>
              </w:rPr>
              <w:t xml:space="preserve">fordert die Kommission und die </w:t>
            </w:r>
            <w:r w:rsidRPr="00D4359D">
              <w:rPr>
                <w:b/>
                <w:i/>
              </w:rPr>
              <w:lastRenderedPageBreak/>
              <w:t>Mitgliedstaaten auf, geschlechtersensible Strategien für die psychische Gesundheit zu erarbeiten; betont, dass sich dies positiv auf die Gleichstellung der Geschlechter auswirken würde;</w:t>
            </w:r>
          </w:p>
        </w:tc>
      </w:tr>
    </w:tbl>
    <w:p w14:paraId="74B57897"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0E02F04" w14:textId="77777777" w:rsidR="00732479" w:rsidRPr="00D4359D" w:rsidRDefault="00732479" w:rsidP="00732479">
      <w:r w:rsidRPr="00D4359D">
        <w:rPr>
          <w:rStyle w:val="HideTWBExt"/>
        </w:rPr>
        <w:t>&lt;/Amend&gt;</w:t>
      </w:r>
    </w:p>
    <w:p w14:paraId="62E44FF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359</w:t>
      </w:r>
      <w:r w:rsidRPr="00D4359D">
        <w:rPr>
          <w:rStyle w:val="HideTWBExt"/>
        </w:rPr>
        <w:t>&lt;/NumAm&gt;</w:t>
      </w:r>
    </w:p>
    <w:p w14:paraId="6BDCA7CC"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0B1E31A0" w14:textId="77777777" w:rsidR="00732479" w:rsidRPr="00D4359D" w:rsidRDefault="00732479" w:rsidP="00732479">
      <w:pPr>
        <w:pStyle w:val="NormalBold"/>
      </w:pPr>
      <w:r w:rsidRPr="00D4359D">
        <w:rPr>
          <w:rStyle w:val="HideTWBExt"/>
          <w:b w:val="0"/>
        </w:rPr>
        <w:t>&lt;/RepeatBlock-By&gt;</w:t>
      </w:r>
    </w:p>
    <w:p w14:paraId="20628BF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FA1199C" w14:textId="77777777" w:rsidR="00732479" w:rsidRPr="00D4359D" w:rsidRDefault="00732479" w:rsidP="00732479">
      <w:pPr>
        <w:pStyle w:val="NormalBold"/>
      </w:pPr>
      <w:r w:rsidRPr="00D4359D">
        <w:rPr>
          <w:rStyle w:val="HideTWBExt"/>
        </w:rPr>
        <w:t>&lt;Article&gt;</w:t>
      </w:r>
      <w:r w:rsidRPr="00D4359D">
        <w:t>Ziffer 10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9F89FBA" w14:textId="77777777" w:rsidTr="00170CCF">
        <w:trPr>
          <w:trHeight w:hRule="exact" w:val="240"/>
          <w:jc w:val="center"/>
        </w:trPr>
        <w:tc>
          <w:tcPr>
            <w:tcW w:w="9752" w:type="dxa"/>
            <w:gridSpan w:val="2"/>
            <w:tcBorders>
              <w:top w:val="nil"/>
              <w:left w:val="nil"/>
              <w:bottom w:val="nil"/>
              <w:right w:val="nil"/>
            </w:tcBorders>
          </w:tcPr>
          <w:p w14:paraId="6260786C" w14:textId="77777777" w:rsidR="00732479" w:rsidRPr="00D4359D" w:rsidRDefault="00732479" w:rsidP="00170CCF"/>
        </w:tc>
      </w:tr>
      <w:tr w:rsidR="00732479" w:rsidRPr="00D4359D" w14:paraId="512A9552" w14:textId="77777777" w:rsidTr="00170CCF">
        <w:trPr>
          <w:trHeight w:val="240"/>
          <w:jc w:val="center"/>
        </w:trPr>
        <w:tc>
          <w:tcPr>
            <w:tcW w:w="4876" w:type="dxa"/>
            <w:tcBorders>
              <w:top w:val="nil"/>
              <w:left w:val="nil"/>
              <w:bottom w:val="nil"/>
              <w:right w:val="nil"/>
            </w:tcBorders>
          </w:tcPr>
          <w:p w14:paraId="421469E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42F99C3" w14:textId="77777777" w:rsidR="00732479" w:rsidRPr="00D4359D" w:rsidRDefault="00732479" w:rsidP="00170CCF">
            <w:pPr>
              <w:pStyle w:val="AmColumnHeading"/>
            </w:pPr>
            <w:r w:rsidRPr="00D4359D">
              <w:t>Geänderter Text</w:t>
            </w:r>
          </w:p>
        </w:tc>
      </w:tr>
      <w:tr w:rsidR="00732479" w:rsidRPr="00D4359D" w14:paraId="7363B051" w14:textId="77777777" w:rsidTr="00170CCF">
        <w:trPr>
          <w:jc w:val="center"/>
        </w:trPr>
        <w:tc>
          <w:tcPr>
            <w:tcW w:w="4876" w:type="dxa"/>
            <w:tcBorders>
              <w:top w:val="nil"/>
              <w:left w:val="nil"/>
              <w:bottom w:val="nil"/>
              <w:right w:val="nil"/>
            </w:tcBorders>
          </w:tcPr>
          <w:p w14:paraId="69AF4F91" w14:textId="77777777" w:rsidR="00732479" w:rsidRPr="00D4359D" w:rsidRDefault="00732479" w:rsidP="00170CCF">
            <w:pPr>
              <w:pStyle w:val="Normal6a"/>
            </w:pPr>
          </w:p>
        </w:tc>
        <w:tc>
          <w:tcPr>
            <w:tcW w:w="4876" w:type="dxa"/>
            <w:tcBorders>
              <w:top w:val="nil"/>
              <w:left w:val="nil"/>
              <w:bottom w:val="nil"/>
              <w:right w:val="nil"/>
            </w:tcBorders>
          </w:tcPr>
          <w:p w14:paraId="058C5348" w14:textId="77777777" w:rsidR="00732479" w:rsidRPr="00D4359D" w:rsidRDefault="00732479" w:rsidP="00170CCF">
            <w:pPr>
              <w:pStyle w:val="Normal6a"/>
            </w:pPr>
            <w:r w:rsidRPr="00D4359D">
              <w:rPr>
                <w:b/>
                <w:i/>
              </w:rPr>
              <w:t>10b.</w:t>
            </w:r>
            <w:r w:rsidRPr="00D4359D">
              <w:tab/>
            </w:r>
            <w:r w:rsidRPr="00D4359D">
              <w:rPr>
                <w:b/>
                <w:i/>
              </w:rPr>
              <w:t>betont, dass die psychische Gesundheit von Frauen angegangen werden muss, indem ihre Auswirkungen auf Familien, Arbeitsplätze und Gemeinschaften anerkannt werden, und fordert verhältnismäßige, faktengestützte Unionsmaßnahmen, die die nationalen Strategien ergänzen;</w:t>
            </w:r>
          </w:p>
        </w:tc>
      </w:tr>
    </w:tbl>
    <w:p w14:paraId="5270185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162F12A" w14:textId="77777777" w:rsidR="00732479" w:rsidRPr="00D4359D" w:rsidRDefault="00732479" w:rsidP="00732479">
      <w:r w:rsidRPr="00D4359D">
        <w:rPr>
          <w:rStyle w:val="HideTWBExt"/>
        </w:rPr>
        <w:t>&lt;/Amend&gt;</w:t>
      </w:r>
    </w:p>
    <w:p w14:paraId="0E5E92D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360</w:t>
      </w:r>
      <w:r w:rsidRPr="00D4359D">
        <w:rPr>
          <w:rStyle w:val="HideTWBExt"/>
        </w:rPr>
        <w:t>&lt;/NumAm&gt;</w:t>
      </w:r>
    </w:p>
    <w:p w14:paraId="5D3305CF"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0972C4A6" w14:textId="77777777" w:rsidR="00732479" w:rsidRPr="00D4359D" w:rsidRDefault="00732479" w:rsidP="00732479">
      <w:pPr>
        <w:pStyle w:val="NormalBold"/>
      </w:pPr>
      <w:r w:rsidRPr="00D4359D">
        <w:rPr>
          <w:rStyle w:val="HideTWBExt"/>
          <w:b w:val="0"/>
        </w:rPr>
        <w:t>&lt;/RepeatBlock-By&gt;</w:t>
      </w:r>
    </w:p>
    <w:p w14:paraId="12EEBDB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BF1E6A8" w14:textId="77777777" w:rsidR="00732479" w:rsidRPr="00D4359D" w:rsidRDefault="00732479" w:rsidP="00732479">
      <w:pPr>
        <w:pStyle w:val="NormalBold"/>
      </w:pPr>
      <w:r w:rsidRPr="00D4359D">
        <w:rPr>
          <w:rStyle w:val="HideTWBExt"/>
        </w:rPr>
        <w:t>&lt;Article&gt;</w:t>
      </w:r>
      <w:r w:rsidRPr="00D4359D">
        <w:t>Zwischenüberschrift 4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0D1676A" w14:textId="77777777" w:rsidTr="00170CCF">
        <w:trPr>
          <w:trHeight w:hRule="exact" w:val="240"/>
          <w:jc w:val="center"/>
        </w:trPr>
        <w:tc>
          <w:tcPr>
            <w:tcW w:w="9752" w:type="dxa"/>
            <w:gridSpan w:val="2"/>
            <w:tcBorders>
              <w:top w:val="nil"/>
              <w:left w:val="nil"/>
              <w:bottom w:val="nil"/>
              <w:right w:val="nil"/>
            </w:tcBorders>
          </w:tcPr>
          <w:p w14:paraId="3A2AA38F" w14:textId="77777777" w:rsidR="00732479" w:rsidRPr="00D4359D" w:rsidRDefault="00732479" w:rsidP="00170CCF"/>
        </w:tc>
      </w:tr>
      <w:tr w:rsidR="00732479" w:rsidRPr="00D4359D" w14:paraId="48CEC648" w14:textId="77777777" w:rsidTr="00170CCF">
        <w:trPr>
          <w:trHeight w:val="240"/>
          <w:jc w:val="center"/>
        </w:trPr>
        <w:tc>
          <w:tcPr>
            <w:tcW w:w="4876" w:type="dxa"/>
            <w:tcBorders>
              <w:top w:val="nil"/>
              <w:left w:val="nil"/>
              <w:bottom w:val="nil"/>
              <w:right w:val="nil"/>
            </w:tcBorders>
          </w:tcPr>
          <w:p w14:paraId="4C79056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9D12D96" w14:textId="77777777" w:rsidR="00732479" w:rsidRPr="00D4359D" w:rsidRDefault="00732479" w:rsidP="00170CCF">
            <w:pPr>
              <w:pStyle w:val="AmColumnHeading"/>
            </w:pPr>
            <w:r w:rsidRPr="00D4359D">
              <w:t>Geänderter Text</w:t>
            </w:r>
          </w:p>
        </w:tc>
      </w:tr>
      <w:tr w:rsidR="00732479" w:rsidRPr="00D4359D" w14:paraId="5CF459C8" w14:textId="77777777" w:rsidTr="00170CCF">
        <w:trPr>
          <w:jc w:val="center"/>
        </w:trPr>
        <w:tc>
          <w:tcPr>
            <w:tcW w:w="4876" w:type="dxa"/>
            <w:tcBorders>
              <w:top w:val="nil"/>
              <w:left w:val="nil"/>
              <w:bottom w:val="nil"/>
              <w:right w:val="nil"/>
            </w:tcBorders>
          </w:tcPr>
          <w:p w14:paraId="3F999C7C" w14:textId="77777777" w:rsidR="00732479" w:rsidRPr="00D4359D" w:rsidRDefault="00732479" w:rsidP="00170CCF">
            <w:pPr>
              <w:pStyle w:val="Normal6a"/>
            </w:pPr>
          </w:p>
        </w:tc>
        <w:tc>
          <w:tcPr>
            <w:tcW w:w="4876" w:type="dxa"/>
            <w:tcBorders>
              <w:top w:val="nil"/>
              <w:left w:val="nil"/>
              <w:bottom w:val="nil"/>
              <w:right w:val="nil"/>
            </w:tcBorders>
          </w:tcPr>
          <w:p w14:paraId="03152335" w14:textId="77777777" w:rsidR="00732479" w:rsidRPr="00D4359D" w:rsidRDefault="00732479" w:rsidP="00170CCF">
            <w:pPr>
              <w:pStyle w:val="Normal6a"/>
            </w:pPr>
            <w:r w:rsidRPr="00D4359D">
              <w:rPr>
                <w:b/>
                <w:i/>
              </w:rPr>
              <w:t>Gynäkologische Gewalt</w:t>
            </w:r>
          </w:p>
        </w:tc>
      </w:tr>
    </w:tbl>
    <w:p w14:paraId="252529F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DC7F78C" w14:textId="77777777" w:rsidR="00732479" w:rsidRPr="00D4359D" w:rsidRDefault="00732479" w:rsidP="00732479">
      <w:r w:rsidRPr="00D4359D">
        <w:rPr>
          <w:rStyle w:val="HideTWBExt"/>
        </w:rPr>
        <w:t>&lt;/Amend&gt;</w:t>
      </w:r>
    </w:p>
    <w:p w14:paraId="16FE42C7"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361</w:t>
      </w:r>
      <w:r w:rsidRPr="00D4359D">
        <w:rPr>
          <w:rStyle w:val="HideTWBExt"/>
        </w:rPr>
        <w:t>&lt;/NumAm&gt;</w:t>
      </w:r>
    </w:p>
    <w:p w14:paraId="33547EDF"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4B93FBCA" w14:textId="77777777" w:rsidR="00732479" w:rsidRPr="00D4359D" w:rsidRDefault="00732479" w:rsidP="00732479">
      <w:pPr>
        <w:pStyle w:val="NormalBold"/>
      </w:pPr>
      <w:r w:rsidRPr="00D4359D">
        <w:rPr>
          <w:rStyle w:val="HideTWBExt"/>
          <w:b w:val="0"/>
        </w:rPr>
        <w:t>&lt;/RepeatBlock-By&gt;</w:t>
      </w:r>
    </w:p>
    <w:p w14:paraId="072F58D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E70E004" w14:textId="77777777" w:rsidR="00732479" w:rsidRPr="00D4359D" w:rsidRDefault="00732479" w:rsidP="00732479">
      <w:pPr>
        <w:pStyle w:val="NormalBold"/>
      </w:pPr>
      <w:r w:rsidRPr="00D4359D">
        <w:rPr>
          <w:rStyle w:val="HideTWBExt"/>
        </w:rPr>
        <w:t>&lt;Article&gt;</w:t>
      </w:r>
      <w:r w:rsidRPr="00D4359D">
        <w:t>Ziffer 11</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885C781" w14:textId="77777777" w:rsidTr="00170CCF">
        <w:trPr>
          <w:trHeight w:hRule="exact" w:val="240"/>
          <w:jc w:val="center"/>
        </w:trPr>
        <w:tc>
          <w:tcPr>
            <w:tcW w:w="9752" w:type="dxa"/>
            <w:gridSpan w:val="2"/>
            <w:tcBorders>
              <w:top w:val="nil"/>
              <w:left w:val="nil"/>
              <w:bottom w:val="nil"/>
              <w:right w:val="nil"/>
            </w:tcBorders>
          </w:tcPr>
          <w:p w14:paraId="0B4EC91B" w14:textId="77777777" w:rsidR="00732479" w:rsidRPr="00D4359D" w:rsidRDefault="00732479" w:rsidP="00170CCF"/>
        </w:tc>
      </w:tr>
      <w:tr w:rsidR="00732479" w:rsidRPr="00D4359D" w14:paraId="241F91BF" w14:textId="77777777" w:rsidTr="00170CCF">
        <w:trPr>
          <w:trHeight w:val="240"/>
          <w:jc w:val="center"/>
        </w:trPr>
        <w:tc>
          <w:tcPr>
            <w:tcW w:w="4876" w:type="dxa"/>
            <w:tcBorders>
              <w:top w:val="nil"/>
              <w:left w:val="nil"/>
              <w:bottom w:val="nil"/>
              <w:right w:val="nil"/>
            </w:tcBorders>
          </w:tcPr>
          <w:p w14:paraId="6F4390A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E10587E" w14:textId="77777777" w:rsidR="00732479" w:rsidRPr="00D4359D" w:rsidRDefault="00732479" w:rsidP="00170CCF">
            <w:pPr>
              <w:pStyle w:val="AmColumnHeading"/>
            </w:pPr>
            <w:r w:rsidRPr="00D4359D">
              <w:t>Geänderter Text</w:t>
            </w:r>
          </w:p>
        </w:tc>
      </w:tr>
      <w:tr w:rsidR="00732479" w:rsidRPr="00D4359D" w14:paraId="62C7CA04" w14:textId="77777777" w:rsidTr="00170CCF">
        <w:trPr>
          <w:jc w:val="center"/>
        </w:trPr>
        <w:tc>
          <w:tcPr>
            <w:tcW w:w="4876" w:type="dxa"/>
            <w:tcBorders>
              <w:top w:val="nil"/>
              <w:left w:val="nil"/>
              <w:bottom w:val="nil"/>
              <w:right w:val="nil"/>
            </w:tcBorders>
          </w:tcPr>
          <w:p w14:paraId="6A271A29" w14:textId="77777777" w:rsidR="00732479" w:rsidRPr="00D4359D" w:rsidRDefault="00732479" w:rsidP="00170CCF">
            <w:pPr>
              <w:pStyle w:val="Normal6a"/>
            </w:pPr>
            <w:r w:rsidRPr="00D4359D">
              <w:rPr>
                <w:b/>
                <w:i/>
              </w:rPr>
              <w:t>11.</w:t>
            </w:r>
            <w:r w:rsidRPr="00D4359D">
              <w:tab/>
            </w:r>
            <w:r w:rsidRPr="00D4359D">
              <w:rPr>
                <w:b/>
                <w:i/>
              </w:rPr>
              <w:t>begrüßt nachdrücklich die Europäische Bürgerinitiative mit dem Titel „My Voice, My Choice“; fordert die Kommission erneut auf, ihre Zuständigkeiten in der Gesundheitspolitik in vollem Umfang zu nutzen, um die Mitgliedstaaten dabei zu unterstützen, für den gleichberechtigten Zugang zu sexueller und reproduktiver Gesundheit und den damit verbundenen Rechten zu sorgen, und die sexuelle und reproduktive Gesundheit und die damit verbundenen Rechte sowie das Recht auf sichere und legale Abtreibung in der Charta der Grundrechte der Europäischen Union zu verankern;</w:t>
            </w:r>
          </w:p>
        </w:tc>
        <w:tc>
          <w:tcPr>
            <w:tcW w:w="4876" w:type="dxa"/>
            <w:tcBorders>
              <w:top w:val="nil"/>
              <w:left w:val="nil"/>
              <w:bottom w:val="nil"/>
              <w:right w:val="nil"/>
            </w:tcBorders>
          </w:tcPr>
          <w:p w14:paraId="7923858F" w14:textId="77777777" w:rsidR="00732479" w:rsidRPr="00D4359D" w:rsidRDefault="00732479" w:rsidP="00170CCF">
            <w:pPr>
              <w:pStyle w:val="Normal6a"/>
            </w:pPr>
            <w:r w:rsidRPr="00D4359D">
              <w:rPr>
                <w:b/>
                <w:i/>
              </w:rPr>
              <w:t>gestrichen</w:t>
            </w:r>
          </w:p>
        </w:tc>
      </w:tr>
    </w:tbl>
    <w:p w14:paraId="259DDA1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33C467A4" w14:textId="77777777" w:rsidR="00732479" w:rsidRPr="00D4359D" w:rsidRDefault="00732479" w:rsidP="00732479">
      <w:r w:rsidRPr="00D4359D">
        <w:rPr>
          <w:rStyle w:val="HideTWBExt"/>
        </w:rPr>
        <w:t>&lt;/Amend&gt;</w:t>
      </w:r>
    </w:p>
    <w:p w14:paraId="060AA7D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362</w:t>
      </w:r>
      <w:r w:rsidRPr="00D4359D">
        <w:rPr>
          <w:rStyle w:val="HideTWBExt"/>
        </w:rPr>
        <w:t>&lt;/NumAm&gt;</w:t>
      </w:r>
    </w:p>
    <w:p w14:paraId="61D57F6D" w14:textId="77777777" w:rsidR="00732479" w:rsidRPr="00D4359D" w:rsidRDefault="00732479" w:rsidP="00732479">
      <w:pPr>
        <w:pStyle w:val="NormalBold"/>
      </w:pPr>
      <w:r w:rsidRPr="00D4359D">
        <w:rPr>
          <w:rStyle w:val="HideTWBExt"/>
          <w:b w:val="0"/>
        </w:rPr>
        <w:t>&lt;RepeatBlock-By&gt;&lt;Members&gt;</w:t>
      </w:r>
      <w:r w:rsidRPr="00D4359D">
        <w:t>Margarita de la Pisa Carrión, Viktória Ferenc, Elisabeth Dieringer</w:t>
      </w:r>
      <w:r w:rsidRPr="00D4359D">
        <w:rPr>
          <w:rStyle w:val="HideTWBExt"/>
          <w:b w:val="0"/>
        </w:rPr>
        <w:t>&lt;/Members&gt;</w:t>
      </w:r>
    </w:p>
    <w:p w14:paraId="56866BC3" w14:textId="77777777" w:rsidR="00732479" w:rsidRPr="00D4359D" w:rsidRDefault="00732479" w:rsidP="00732479">
      <w:pPr>
        <w:pStyle w:val="NormalBold"/>
      </w:pPr>
      <w:r w:rsidRPr="00D4359D">
        <w:rPr>
          <w:rStyle w:val="HideTWBExt"/>
          <w:b w:val="0"/>
        </w:rPr>
        <w:t>&lt;/RepeatBlock-By&gt;</w:t>
      </w:r>
    </w:p>
    <w:p w14:paraId="7DE0F8A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AAFC5DB" w14:textId="77777777" w:rsidR="00732479" w:rsidRPr="00D4359D" w:rsidRDefault="00732479" w:rsidP="00732479">
      <w:pPr>
        <w:pStyle w:val="NormalBold"/>
      </w:pPr>
      <w:r w:rsidRPr="00D4359D">
        <w:rPr>
          <w:rStyle w:val="HideTWBExt"/>
        </w:rPr>
        <w:t>&lt;Article&gt;</w:t>
      </w:r>
      <w:r w:rsidRPr="00D4359D">
        <w:t>Ziffer 11</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587E6BB" w14:textId="77777777" w:rsidTr="00170CCF">
        <w:trPr>
          <w:trHeight w:hRule="exact" w:val="240"/>
          <w:jc w:val="center"/>
        </w:trPr>
        <w:tc>
          <w:tcPr>
            <w:tcW w:w="9752" w:type="dxa"/>
            <w:gridSpan w:val="2"/>
            <w:tcBorders>
              <w:top w:val="nil"/>
              <w:left w:val="nil"/>
              <w:bottom w:val="nil"/>
              <w:right w:val="nil"/>
            </w:tcBorders>
          </w:tcPr>
          <w:p w14:paraId="04463C67" w14:textId="77777777" w:rsidR="00732479" w:rsidRPr="00D4359D" w:rsidRDefault="00732479" w:rsidP="00170CCF"/>
        </w:tc>
      </w:tr>
      <w:tr w:rsidR="00732479" w:rsidRPr="00D4359D" w14:paraId="2FB8A7F9" w14:textId="77777777" w:rsidTr="00170CCF">
        <w:trPr>
          <w:trHeight w:val="240"/>
          <w:jc w:val="center"/>
        </w:trPr>
        <w:tc>
          <w:tcPr>
            <w:tcW w:w="4876" w:type="dxa"/>
            <w:tcBorders>
              <w:top w:val="nil"/>
              <w:left w:val="nil"/>
              <w:bottom w:val="nil"/>
              <w:right w:val="nil"/>
            </w:tcBorders>
          </w:tcPr>
          <w:p w14:paraId="19AB46F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ACE1997" w14:textId="77777777" w:rsidR="00732479" w:rsidRPr="00D4359D" w:rsidRDefault="00732479" w:rsidP="00170CCF">
            <w:pPr>
              <w:pStyle w:val="AmColumnHeading"/>
            </w:pPr>
            <w:r w:rsidRPr="00D4359D">
              <w:t>Geänderter Text</w:t>
            </w:r>
          </w:p>
        </w:tc>
      </w:tr>
      <w:tr w:rsidR="00732479" w:rsidRPr="00D4359D" w14:paraId="69569BC5" w14:textId="77777777" w:rsidTr="00170CCF">
        <w:trPr>
          <w:jc w:val="center"/>
        </w:trPr>
        <w:tc>
          <w:tcPr>
            <w:tcW w:w="4876" w:type="dxa"/>
            <w:tcBorders>
              <w:top w:val="nil"/>
              <w:left w:val="nil"/>
              <w:bottom w:val="nil"/>
              <w:right w:val="nil"/>
            </w:tcBorders>
          </w:tcPr>
          <w:p w14:paraId="5A10C76F" w14:textId="77777777" w:rsidR="00732479" w:rsidRPr="00D4359D" w:rsidRDefault="00732479" w:rsidP="00170CCF">
            <w:pPr>
              <w:pStyle w:val="Normal6a"/>
            </w:pPr>
            <w:r w:rsidRPr="00D4359D">
              <w:rPr>
                <w:b/>
                <w:i/>
              </w:rPr>
              <w:t>11.</w:t>
            </w:r>
            <w:r w:rsidRPr="00D4359D">
              <w:tab/>
            </w:r>
            <w:r w:rsidRPr="00D4359D">
              <w:rPr>
                <w:b/>
                <w:i/>
              </w:rPr>
              <w:t xml:space="preserve">begrüßt nachdrücklich die Europäische Bürgerinitiative mit dem Titel „My Voice, My Choice“; fordert die Kommission erneut auf, ihre Zuständigkeiten in der Gesundheitspolitik in vollem Umfang zu nutzen, um die Mitgliedstaaten dabei zu unterstützen, für den gleichberechtigten Zugang zu sexueller und reproduktiver Gesundheit und den damit verbundenen Rechten zu sorgen, und die sexuelle und reproduktive </w:t>
            </w:r>
            <w:r w:rsidRPr="00D4359D">
              <w:rPr>
                <w:b/>
                <w:i/>
              </w:rPr>
              <w:lastRenderedPageBreak/>
              <w:t>Gesundheit und die damit verbundenen Rechte sowie das Recht auf sichere und legale Abtreibung in der Charta der Grundrechte der Europäischen Union zu verankern;</w:t>
            </w:r>
          </w:p>
        </w:tc>
        <w:tc>
          <w:tcPr>
            <w:tcW w:w="4876" w:type="dxa"/>
            <w:tcBorders>
              <w:top w:val="nil"/>
              <w:left w:val="nil"/>
              <w:bottom w:val="nil"/>
              <w:right w:val="nil"/>
            </w:tcBorders>
          </w:tcPr>
          <w:p w14:paraId="50BFCE35" w14:textId="77777777" w:rsidR="00732479" w:rsidRPr="00D4359D" w:rsidRDefault="00732479" w:rsidP="00170CCF">
            <w:pPr>
              <w:pStyle w:val="Normal6a"/>
            </w:pPr>
            <w:r w:rsidRPr="00D4359D">
              <w:rPr>
                <w:b/>
                <w:i/>
              </w:rPr>
              <w:lastRenderedPageBreak/>
              <w:t>entfällt</w:t>
            </w:r>
          </w:p>
        </w:tc>
      </w:tr>
    </w:tbl>
    <w:p w14:paraId="3AA2D09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328627C" w14:textId="77777777" w:rsidR="00732479" w:rsidRPr="00D4359D" w:rsidRDefault="00732479" w:rsidP="00732479">
      <w:r w:rsidRPr="00D4359D">
        <w:rPr>
          <w:rStyle w:val="HideTWBExt"/>
        </w:rPr>
        <w:t>&lt;/Amend&gt;</w:t>
      </w:r>
    </w:p>
    <w:p w14:paraId="63B4A8F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363</w:t>
      </w:r>
      <w:r w:rsidRPr="00D4359D">
        <w:rPr>
          <w:rStyle w:val="HideTWBExt"/>
        </w:rPr>
        <w:t>&lt;/NumAm&gt;</w:t>
      </w:r>
    </w:p>
    <w:p w14:paraId="24C383D2" w14:textId="77777777" w:rsidR="00732479" w:rsidRPr="00D4359D" w:rsidRDefault="00732479" w:rsidP="00732479">
      <w:pPr>
        <w:pStyle w:val="NormalBold"/>
      </w:pPr>
      <w:r w:rsidRPr="00D4359D">
        <w:rPr>
          <w:rStyle w:val="HideTWBExt"/>
          <w:b w:val="0"/>
        </w:rPr>
        <w:t>&lt;RepeatBlock-By&gt;&lt;Members&gt;</w:t>
      </w:r>
      <w:r w:rsidRPr="00D4359D">
        <w:t>Judita Laššáková, Ondřej Dostál, Erik Kaliňák</w:t>
      </w:r>
      <w:r w:rsidRPr="00D4359D">
        <w:rPr>
          <w:rStyle w:val="HideTWBExt"/>
          <w:b w:val="0"/>
        </w:rPr>
        <w:t>&lt;/Members&gt;</w:t>
      </w:r>
    </w:p>
    <w:p w14:paraId="7BA4D292" w14:textId="77777777" w:rsidR="00732479" w:rsidRPr="00D4359D" w:rsidRDefault="00732479" w:rsidP="00732479">
      <w:pPr>
        <w:pStyle w:val="NormalBold"/>
      </w:pPr>
      <w:r w:rsidRPr="00D4359D">
        <w:rPr>
          <w:rStyle w:val="HideTWBExt"/>
          <w:b w:val="0"/>
        </w:rPr>
        <w:t>&lt;/RepeatBlock-By&gt;</w:t>
      </w:r>
    </w:p>
    <w:p w14:paraId="7D2F2F9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64173C6" w14:textId="77777777" w:rsidR="00732479" w:rsidRPr="00D4359D" w:rsidRDefault="00732479" w:rsidP="00732479">
      <w:pPr>
        <w:pStyle w:val="NormalBold"/>
      </w:pPr>
      <w:r w:rsidRPr="00D4359D">
        <w:rPr>
          <w:rStyle w:val="HideTWBExt"/>
        </w:rPr>
        <w:t>&lt;Article&gt;</w:t>
      </w:r>
      <w:r w:rsidRPr="00D4359D">
        <w:t>Ziffer 11</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B8EF955" w14:textId="77777777" w:rsidTr="00170CCF">
        <w:trPr>
          <w:trHeight w:hRule="exact" w:val="240"/>
          <w:jc w:val="center"/>
        </w:trPr>
        <w:tc>
          <w:tcPr>
            <w:tcW w:w="9752" w:type="dxa"/>
            <w:gridSpan w:val="2"/>
            <w:tcBorders>
              <w:top w:val="nil"/>
              <w:left w:val="nil"/>
              <w:bottom w:val="nil"/>
              <w:right w:val="nil"/>
            </w:tcBorders>
          </w:tcPr>
          <w:p w14:paraId="68032428" w14:textId="77777777" w:rsidR="00732479" w:rsidRPr="00D4359D" w:rsidRDefault="00732479" w:rsidP="00170CCF"/>
        </w:tc>
      </w:tr>
      <w:tr w:rsidR="00732479" w:rsidRPr="00D4359D" w14:paraId="49814489" w14:textId="77777777" w:rsidTr="00170CCF">
        <w:trPr>
          <w:trHeight w:val="240"/>
          <w:jc w:val="center"/>
        </w:trPr>
        <w:tc>
          <w:tcPr>
            <w:tcW w:w="4876" w:type="dxa"/>
            <w:tcBorders>
              <w:top w:val="nil"/>
              <w:left w:val="nil"/>
              <w:bottom w:val="nil"/>
              <w:right w:val="nil"/>
            </w:tcBorders>
          </w:tcPr>
          <w:p w14:paraId="170013D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904D58C" w14:textId="77777777" w:rsidR="00732479" w:rsidRPr="00D4359D" w:rsidRDefault="00732479" w:rsidP="00170CCF">
            <w:pPr>
              <w:pStyle w:val="AmColumnHeading"/>
            </w:pPr>
            <w:r w:rsidRPr="00D4359D">
              <w:t>Geänderter Text</w:t>
            </w:r>
          </w:p>
        </w:tc>
      </w:tr>
      <w:tr w:rsidR="00732479" w:rsidRPr="00D4359D" w14:paraId="597C9222" w14:textId="77777777" w:rsidTr="00170CCF">
        <w:trPr>
          <w:jc w:val="center"/>
        </w:trPr>
        <w:tc>
          <w:tcPr>
            <w:tcW w:w="4876" w:type="dxa"/>
            <w:tcBorders>
              <w:top w:val="nil"/>
              <w:left w:val="nil"/>
              <w:bottom w:val="nil"/>
              <w:right w:val="nil"/>
            </w:tcBorders>
          </w:tcPr>
          <w:p w14:paraId="7F2F0C2A" w14:textId="77777777" w:rsidR="00732479" w:rsidRPr="00D4359D" w:rsidRDefault="00732479" w:rsidP="00170CCF">
            <w:pPr>
              <w:pStyle w:val="Normal6a"/>
            </w:pPr>
            <w:r w:rsidRPr="00D4359D">
              <w:t>11.</w:t>
            </w:r>
            <w:r w:rsidRPr="00D4359D">
              <w:tab/>
              <w:t>begrüßt</w:t>
            </w:r>
            <w:r w:rsidRPr="00D4359D">
              <w:rPr>
                <w:b/>
                <w:i/>
              </w:rPr>
              <w:t xml:space="preserve"> nachdrücklich</w:t>
            </w:r>
            <w:r w:rsidRPr="00D4359D">
              <w:t xml:space="preserve"> die Europäische Bürgerinitiative mit dem Titel „My Voice, My Choice“;</w:t>
            </w:r>
            <w:r w:rsidRPr="00D4359D">
              <w:rPr>
                <w:b/>
                <w:i/>
              </w:rPr>
              <w:t xml:space="preserve"> fordert die Kommission erneut auf, ihre Zuständigkeiten in der</w:t>
            </w:r>
            <w:r w:rsidRPr="00D4359D">
              <w:t xml:space="preserve"> Gesundheitspolitik</w:t>
            </w:r>
            <w:r w:rsidRPr="00D4359D">
              <w:rPr>
                <w:b/>
                <w:i/>
              </w:rPr>
              <w:t xml:space="preserve"> in vollem Umfang zu nutzen, um die Mitgliedstaaten dabei zu unterstützen, für den gleichberechtigten Zugang zu sexueller und reproduktiver Gesundheit und den damit verbundenen Rechten zu sorgen, und die sexuelle und reproduktive</w:t>
            </w:r>
            <w:r w:rsidRPr="00D4359D">
              <w:t xml:space="preserve"> Gesundheit und</w:t>
            </w:r>
            <w:r w:rsidRPr="00D4359D">
              <w:rPr>
                <w:b/>
                <w:i/>
              </w:rPr>
              <w:t xml:space="preserve"> die damit verbundenen Rechte sowie das Recht auf sichere und legale Abtreibung in der Charta der Grundrechte der Europäischen Union zu verankern</w:t>
            </w:r>
            <w:r w:rsidRPr="00D4359D">
              <w:t>;</w:t>
            </w:r>
          </w:p>
        </w:tc>
        <w:tc>
          <w:tcPr>
            <w:tcW w:w="4876" w:type="dxa"/>
            <w:tcBorders>
              <w:top w:val="nil"/>
              <w:left w:val="nil"/>
              <w:bottom w:val="nil"/>
              <w:right w:val="nil"/>
            </w:tcBorders>
          </w:tcPr>
          <w:p w14:paraId="4AF2A3A3" w14:textId="77777777" w:rsidR="00732479" w:rsidRPr="00D4359D" w:rsidRDefault="00732479" w:rsidP="00170CCF">
            <w:pPr>
              <w:pStyle w:val="Normal6a"/>
            </w:pPr>
            <w:r w:rsidRPr="00D4359D">
              <w:t>11.</w:t>
            </w:r>
            <w:r w:rsidRPr="00D4359D">
              <w:tab/>
              <w:t>begrüßt die Europäische Bürgerinitiative mit dem Titel „My Voice, My Choice“;</w:t>
            </w:r>
            <w:r w:rsidRPr="00D4359D">
              <w:rPr>
                <w:b/>
                <w:i/>
              </w:rPr>
              <w:t xml:space="preserve"> weist erneut darauf hin, dass die</w:t>
            </w:r>
            <w:r w:rsidRPr="00D4359D">
              <w:t xml:space="preserve"> Gesundheitspolitik</w:t>
            </w:r>
            <w:r w:rsidRPr="00D4359D">
              <w:rPr>
                <w:b/>
                <w:i/>
              </w:rPr>
              <w:t>, einschließlich der Rechtsvorschriften über die Versorgung im Bereich der reproduktiven</w:t>
            </w:r>
            <w:r w:rsidRPr="00D4359D">
              <w:t xml:space="preserve"> Gesundheit und</w:t>
            </w:r>
            <w:r w:rsidRPr="00D4359D">
              <w:rPr>
                <w:b/>
                <w:i/>
              </w:rPr>
              <w:t xml:space="preserve"> Abtreibungen, nach wie vor in die Zuständigkeit der Mitgliedstaaten fällt, und das Handeln der Union lediglich die Maßnahmen der Mitgliedstaaten unterstützen, koordinieren und ergänzen soll</w:t>
            </w:r>
            <w:r w:rsidRPr="00D4359D">
              <w:t>;</w:t>
            </w:r>
          </w:p>
        </w:tc>
      </w:tr>
    </w:tbl>
    <w:p w14:paraId="1AFF0E1A"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5CCB690" w14:textId="77777777" w:rsidR="00732479" w:rsidRPr="00D4359D" w:rsidRDefault="00732479" w:rsidP="00732479">
      <w:r w:rsidRPr="00D4359D">
        <w:rPr>
          <w:rStyle w:val="HideTWBExt"/>
        </w:rPr>
        <w:t>&lt;/Amend&gt;</w:t>
      </w:r>
    </w:p>
    <w:p w14:paraId="10DF1F7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364</w:t>
      </w:r>
      <w:r w:rsidRPr="00D4359D">
        <w:rPr>
          <w:rStyle w:val="HideTWBExt"/>
        </w:rPr>
        <w:t>&lt;/NumAm&gt;</w:t>
      </w:r>
    </w:p>
    <w:p w14:paraId="5AC619E6"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7CDC8350" w14:textId="77777777" w:rsidR="00732479" w:rsidRPr="00D4359D" w:rsidRDefault="00732479" w:rsidP="00732479">
      <w:pPr>
        <w:pStyle w:val="NormalBold"/>
      </w:pPr>
      <w:r w:rsidRPr="00D4359D">
        <w:rPr>
          <w:rStyle w:val="HideTWBExt"/>
          <w:b w:val="0"/>
        </w:rPr>
        <w:t>&lt;/RepeatBlock-By&gt;</w:t>
      </w:r>
    </w:p>
    <w:p w14:paraId="32A6907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B002CF9" w14:textId="77777777" w:rsidR="00732479" w:rsidRPr="00D4359D" w:rsidRDefault="00732479" w:rsidP="00732479">
      <w:pPr>
        <w:pStyle w:val="NormalBold"/>
      </w:pPr>
      <w:r w:rsidRPr="00D4359D">
        <w:rPr>
          <w:rStyle w:val="HideTWBExt"/>
        </w:rPr>
        <w:t>&lt;Article&gt;</w:t>
      </w:r>
      <w:r w:rsidRPr="00D4359D">
        <w:t>Ziffer 11</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31B4697" w14:textId="77777777" w:rsidTr="00170CCF">
        <w:trPr>
          <w:trHeight w:hRule="exact" w:val="240"/>
          <w:jc w:val="center"/>
        </w:trPr>
        <w:tc>
          <w:tcPr>
            <w:tcW w:w="9752" w:type="dxa"/>
            <w:gridSpan w:val="2"/>
            <w:tcBorders>
              <w:top w:val="nil"/>
              <w:left w:val="nil"/>
              <w:bottom w:val="nil"/>
              <w:right w:val="nil"/>
            </w:tcBorders>
          </w:tcPr>
          <w:p w14:paraId="10CA11D8" w14:textId="77777777" w:rsidR="00732479" w:rsidRPr="00D4359D" w:rsidRDefault="00732479" w:rsidP="00170CCF"/>
        </w:tc>
      </w:tr>
      <w:tr w:rsidR="00732479" w:rsidRPr="00D4359D" w14:paraId="28C07B03" w14:textId="77777777" w:rsidTr="00170CCF">
        <w:trPr>
          <w:trHeight w:val="240"/>
          <w:jc w:val="center"/>
        </w:trPr>
        <w:tc>
          <w:tcPr>
            <w:tcW w:w="4876" w:type="dxa"/>
            <w:tcBorders>
              <w:top w:val="nil"/>
              <w:left w:val="nil"/>
              <w:bottom w:val="nil"/>
              <w:right w:val="nil"/>
            </w:tcBorders>
          </w:tcPr>
          <w:p w14:paraId="386FCE6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44DD3BB" w14:textId="77777777" w:rsidR="00732479" w:rsidRPr="00D4359D" w:rsidRDefault="00732479" w:rsidP="00170CCF">
            <w:pPr>
              <w:pStyle w:val="AmColumnHeading"/>
            </w:pPr>
            <w:r w:rsidRPr="00D4359D">
              <w:t>Geänderter Text</w:t>
            </w:r>
          </w:p>
        </w:tc>
      </w:tr>
      <w:tr w:rsidR="00732479" w:rsidRPr="00D4359D" w14:paraId="629F5DA2" w14:textId="77777777" w:rsidTr="00170CCF">
        <w:trPr>
          <w:jc w:val="center"/>
        </w:trPr>
        <w:tc>
          <w:tcPr>
            <w:tcW w:w="4876" w:type="dxa"/>
            <w:tcBorders>
              <w:top w:val="nil"/>
              <w:left w:val="nil"/>
              <w:bottom w:val="nil"/>
              <w:right w:val="nil"/>
            </w:tcBorders>
          </w:tcPr>
          <w:p w14:paraId="7B3BDFE7" w14:textId="77777777" w:rsidR="00732479" w:rsidRPr="00D4359D" w:rsidRDefault="00732479" w:rsidP="00170CCF">
            <w:pPr>
              <w:pStyle w:val="Normal6a"/>
            </w:pPr>
            <w:r w:rsidRPr="00D4359D">
              <w:t>11.</w:t>
            </w:r>
            <w:r w:rsidRPr="00D4359D">
              <w:tab/>
              <w:t xml:space="preserve">begrüßt nachdrücklich die Europäische Bürgerinitiative mit dem Titel </w:t>
            </w:r>
            <w:r w:rsidRPr="00D4359D">
              <w:lastRenderedPageBreak/>
              <w:t>„My Voice, My Choice“; fordert die Kommission erneut auf, ihre Zuständigkeiten in der Gesundheitspolitik in vollem Umfang zu nutzen, um die Mitgliedstaaten dabei zu unterstützen, für den gleichberechtigten Zugang zu sexueller und reproduktiver Gesundheit und den damit verbundenen Rechten zu sorgen, und die sexuelle und reproduktive Gesundheit und die damit verbundenen Rechte sowie das Recht auf sichere</w:t>
            </w:r>
            <w:r w:rsidRPr="00D4359D">
              <w:rPr>
                <w:b/>
                <w:i/>
              </w:rPr>
              <w:t xml:space="preserve"> und</w:t>
            </w:r>
            <w:r w:rsidRPr="00D4359D">
              <w:t xml:space="preserve"> legale Abtreibung in der Charta der Grundrechte der Europäischen Union zu verankern;</w:t>
            </w:r>
          </w:p>
        </w:tc>
        <w:tc>
          <w:tcPr>
            <w:tcW w:w="4876" w:type="dxa"/>
            <w:tcBorders>
              <w:top w:val="nil"/>
              <w:left w:val="nil"/>
              <w:bottom w:val="nil"/>
              <w:right w:val="nil"/>
            </w:tcBorders>
          </w:tcPr>
          <w:p w14:paraId="43099B80" w14:textId="77777777" w:rsidR="00732479" w:rsidRPr="00D4359D" w:rsidRDefault="00732479" w:rsidP="00170CCF">
            <w:pPr>
              <w:pStyle w:val="Normal6a"/>
            </w:pPr>
            <w:r w:rsidRPr="00D4359D">
              <w:lastRenderedPageBreak/>
              <w:t>11.</w:t>
            </w:r>
            <w:r w:rsidRPr="00D4359D">
              <w:tab/>
              <w:t xml:space="preserve">begrüßt nachdrücklich die Europäische Bürgerinitiative mit dem Titel </w:t>
            </w:r>
            <w:r w:rsidRPr="00D4359D">
              <w:lastRenderedPageBreak/>
              <w:t>„My Voice, My Choice“; fordert die Kommission erneut auf, ihre Zuständigkeiten in der Gesundheitspolitik in vollem Umfang zu nutzen, um die Mitgliedstaaten dabei zu unterstützen, für den gleichberechtigten Zugang zu sexueller und reproduktiver Gesundheit und den damit verbundenen Rechten zu sorgen, und die sexuelle und reproduktive Gesundheit und die damit verbundenen Rechte sowie das Recht auf sichere</w:t>
            </w:r>
            <w:r w:rsidRPr="00D4359D">
              <w:rPr>
                <w:b/>
                <w:i/>
              </w:rPr>
              <w:t>,</w:t>
            </w:r>
            <w:r w:rsidRPr="00D4359D">
              <w:t xml:space="preserve"> legale</w:t>
            </w:r>
            <w:r w:rsidRPr="00D4359D">
              <w:rPr>
                <w:b/>
                <w:i/>
              </w:rPr>
              <w:t xml:space="preserve"> und zugängliche</w:t>
            </w:r>
            <w:r w:rsidRPr="00D4359D">
              <w:t xml:space="preserve"> Abtreibung in der Charta der Grundrechte der Europäischen Union zu verankern;</w:t>
            </w:r>
          </w:p>
        </w:tc>
      </w:tr>
    </w:tbl>
    <w:p w14:paraId="16D7EB6B"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46F19FF" w14:textId="77777777" w:rsidR="00732479" w:rsidRPr="00D4359D" w:rsidRDefault="00732479" w:rsidP="00732479">
      <w:r w:rsidRPr="00D4359D">
        <w:rPr>
          <w:rStyle w:val="HideTWBExt"/>
        </w:rPr>
        <w:t>&lt;/Amend&gt;</w:t>
      </w:r>
    </w:p>
    <w:p w14:paraId="48DC72B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365</w:t>
      </w:r>
      <w:r w:rsidRPr="00D4359D">
        <w:rPr>
          <w:rStyle w:val="HideTWBExt"/>
        </w:rPr>
        <w:t>&lt;/NumAm&gt;</w:t>
      </w:r>
    </w:p>
    <w:p w14:paraId="4C2A0D15" w14:textId="77777777" w:rsidR="00732479" w:rsidRPr="00D4359D" w:rsidRDefault="00732479" w:rsidP="00732479">
      <w:pPr>
        <w:pStyle w:val="NormalBold"/>
      </w:pPr>
      <w:r w:rsidRPr="00D4359D">
        <w:rPr>
          <w:rStyle w:val="HideTWBExt"/>
          <w:b w:val="0"/>
        </w:rPr>
        <w:t>&lt;RepeatBlock-By&gt;&lt;Members&gt;</w:t>
      </w:r>
      <w:r w:rsidRPr="00D4359D">
        <w:t>Maria Walsh, Loucas Fourlas, Jagna Marczułajtis-Walczak, Mirosława Nykiel, Paulo Do Nascimento Cabral, Elżbieta Katarzyna Łukacijewska, Arba Kokalari</w:t>
      </w:r>
      <w:r w:rsidRPr="00D4359D">
        <w:rPr>
          <w:rStyle w:val="HideTWBExt"/>
          <w:b w:val="0"/>
        </w:rPr>
        <w:t>&lt;/Members&gt;</w:t>
      </w:r>
    </w:p>
    <w:p w14:paraId="0444AB5C" w14:textId="77777777" w:rsidR="00732479" w:rsidRPr="00D4359D" w:rsidRDefault="00732479" w:rsidP="00732479">
      <w:pPr>
        <w:pStyle w:val="NormalBold"/>
      </w:pPr>
      <w:r w:rsidRPr="00D4359D">
        <w:rPr>
          <w:rStyle w:val="HideTWBExt"/>
          <w:b w:val="0"/>
        </w:rPr>
        <w:t>&lt;/RepeatBlock-By&gt;</w:t>
      </w:r>
    </w:p>
    <w:p w14:paraId="596E9BE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35F983B" w14:textId="77777777" w:rsidR="00732479" w:rsidRPr="00D4359D" w:rsidRDefault="00732479" w:rsidP="00732479">
      <w:pPr>
        <w:pStyle w:val="NormalBold"/>
      </w:pPr>
      <w:r w:rsidRPr="00D4359D">
        <w:rPr>
          <w:rStyle w:val="HideTWBExt"/>
        </w:rPr>
        <w:t>&lt;Article&gt;</w:t>
      </w:r>
      <w:r w:rsidRPr="00D4359D">
        <w:t>Ziffer 11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5B3F718" w14:textId="77777777" w:rsidTr="00170CCF">
        <w:trPr>
          <w:trHeight w:hRule="exact" w:val="240"/>
          <w:jc w:val="center"/>
        </w:trPr>
        <w:tc>
          <w:tcPr>
            <w:tcW w:w="9752" w:type="dxa"/>
            <w:gridSpan w:val="2"/>
            <w:tcBorders>
              <w:top w:val="nil"/>
              <w:left w:val="nil"/>
              <w:bottom w:val="nil"/>
              <w:right w:val="nil"/>
            </w:tcBorders>
          </w:tcPr>
          <w:p w14:paraId="055FC277" w14:textId="77777777" w:rsidR="00732479" w:rsidRPr="00D4359D" w:rsidRDefault="00732479" w:rsidP="00170CCF"/>
        </w:tc>
      </w:tr>
      <w:tr w:rsidR="00732479" w:rsidRPr="00D4359D" w14:paraId="0CC921B6" w14:textId="77777777" w:rsidTr="00170CCF">
        <w:trPr>
          <w:trHeight w:val="240"/>
          <w:jc w:val="center"/>
        </w:trPr>
        <w:tc>
          <w:tcPr>
            <w:tcW w:w="4876" w:type="dxa"/>
            <w:tcBorders>
              <w:top w:val="nil"/>
              <w:left w:val="nil"/>
              <w:bottom w:val="nil"/>
              <w:right w:val="nil"/>
            </w:tcBorders>
          </w:tcPr>
          <w:p w14:paraId="241B1F7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F9330EF" w14:textId="77777777" w:rsidR="00732479" w:rsidRPr="00D4359D" w:rsidRDefault="00732479" w:rsidP="00170CCF">
            <w:pPr>
              <w:pStyle w:val="AmColumnHeading"/>
            </w:pPr>
            <w:r w:rsidRPr="00D4359D">
              <w:t>Geänderter Text</w:t>
            </w:r>
          </w:p>
        </w:tc>
      </w:tr>
      <w:tr w:rsidR="00732479" w:rsidRPr="00D4359D" w14:paraId="5B1303FB" w14:textId="77777777" w:rsidTr="00170CCF">
        <w:trPr>
          <w:jc w:val="center"/>
        </w:trPr>
        <w:tc>
          <w:tcPr>
            <w:tcW w:w="4876" w:type="dxa"/>
            <w:tcBorders>
              <w:top w:val="nil"/>
              <w:left w:val="nil"/>
              <w:bottom w:val="nil"/>
              <w:right w:val="nil"/>
            </w:tcBorders>
          </w:tcPr>
          <w:p w14:paraId="1B1EF147" w14:textId="77777777" w:rsidR="00732479" w:rsidRPr="00D4359D" w:rsidRDefault="00732479" w:rsidP="00170CCF">
            <w:pPr>
              <w:pStyle w:val="Normal6a"/>
            </w:pPr>
          </w:p>
        </w:tc>
        <w:tc>
          <w:tcPr>
            <w:tcW w:w="4876" w:type="dxa"/>
            <w:tcBorders>
              <w:top w:val="nil"/>
              <w:left w:val="nil"/>
              <w:bottom w:val="nil"/>
              <w:right w:val="nil"/>
            </w:tcBorders>
          </w:tcPr>
          <w:p w14:paraId="0D1AE013" w14:textId="77777777" w:rsidR="00732479" w:rsidRPr="00D4359D" w:rsidRDefault="00732479" w:rsidP="00170CCF">
            <w:pPr>
              <w:pStyle w:val="Normal6a"/>
            </w:pPr>
            <w:r w:rsidRPr="00D4359D">
              <w:rPr>
                <w:b/>
                <w:i/>
              </w:rPr>
              <w:t>11a.</w:t>
            </w:r>
            <w:r w:rsidRPr="00D4359D">
              <w:tab/>
            </w:r>
            <w:r w:rsidRPr="00D4359D">
              <w:rPr>
                <w:b/>
                <w:i/>
              </w:rPr>
              <w:t xml:space="preserve">bedauert, dass die Kommission trotz der jüngsten Veröffentlichungen der EU über die Existenz und Realität von Gewalt in gynäkologischen und geburtshilflichen Einrichtungen und trotz ihrer Zusagen im Rahmen der Strategie für die Gleichstellung der Geschlechter 2020-2025 ihre Empfehlung zur Prävention schädlicher Praktiken gegen Frauen und Mädchen nicht veröffentlicht hat; fordert die Kommission auf, die Empfehlung zeitnah zu veröffentlichen, einschließlich wesentlicher Empfehlungen zur Verhütung und Bekämpfung von Gewalt in gynäkologischen und geburtshilflichen Einrichtungen sowie zur Zwangssterilisation im Einklang mit der Charta der Grundrechte der </w:t>
            </w:r>
            <w:r w:rsidRPr="00D4359D">
              <w:rPr>
                <w:b/>
                <w:i/>
              </w:rPr>
              <w:lastRenderedPageBreak/>
              <w:t>Europäischen Union, insbesondere den Artikeln 1, 3, 21 und 23, und die Mitgliedstaaten im Rahmen ihrer jeweiligen Zuständigkeiten durch Leitlinien zur Prävention, Sensibilisierung und Datenerhebung zu unterstützen;</w:t>
            </w:r>
          </w:p>
        </w:tc>
      </w:tr>
    </w:tbl>
    <w:p w14:paraId="038C8E2D"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2370D98" w14:textId="77777777" w:rsidR="00732479" w:rsidRPr="00D4359D" w:rsidRDefault="00732479" w:rsidP="00732479">
      <w:r w:rsidRPr="00D4359D">
        <w:rPr>
          <w:rStyle w:val="HideTWBExt"/>
        </w:rPr>
        <w:t>&lt;/Amend&gt;</w:t>
      </w:r>
    </w:p>
    <w:p w14:paraId="7411B95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366</w:t>
      </w:r>
      <w:r w:rsidRPr="00D4359D">
        <w:rPr>
          <w:rStyle w:val="HideTWBExt"/>
        </w:rPr>
        <w:t>&lt;/NumAm&gt;</w:t>
      </w:r>
    </w:p>
    <w:p w14:paraId="66FF6943"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6F760D86" w14:textId="77777777" w:rsidR="00732479" w:rsidRPr="00D4359D" w:rsidRDefault="00732479" w:rsidP="00732479">
      <w:pPr>
        <w:pStyle w:val="NormalBold"/>
      </w:pPr>
      <w:r w:rsidRPr="00D4359D">
        <w:rPr>
          <w:rStyle w:val="HideTWBExt"/>
          <w:b w:val="0"/>
        </w:rPr>
        <w:t>&lt;/RepeatBlock-By&gt;</w:t>
      </w:r>
    </w:p>
    <w:p w14:paraId="1EF1B3E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98EB5A6" w14:textId="77777777" w:rsidR="00732479" w:rsidRPr="00D4359D" w:rsidRDefault="00732479" w:rsidP="00732479">
      <w:pPr>
        <w:pStyle w:val="NormalBold"/>
      </w:pPr>
      <w:r w:rsidRPr="00D4359D">
        <w:rPr>
          <w:rStyle w:val="HideTWBExt"/>
        </w:rPr>
        <w:t>&lt;Article&gt;</w:t>
      </w:r>
      <w:r w:rsidRPr="00D4359D">
        <w:t>Ziffer 11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A941AA8" w14:textId="77777777" w:rsidTr="00170CCF">
        <w:trPr>
          <w:trHeight w:hRule="exact" w:val="240"/>
          <w:jc w:val="center"/>
        </w:trPr>
        <w:tc>
          <w:tcPr>
            <w:tcW w:w="9752" w:type="dxa"/>
            <w:gridSpan w:val="2"/>
            <w:tcBorders>
              <w:top w:val="nil"/>
              <w:left w:val="nil"/>
              <w:bottom w:val="nil"/>
              <w:right w:val="nil"/>
            </w:tcBorders>
          </w:tcPr>
          <w:p w14:paraId="32DB8543" w14:textId="77777777" w:rsidR="00732479" w:rsidRPr="00D4359D" w:rsidRDefault="00732479" w:rsidP="00170CCF"/>
        </w:tc>
      </w:tr>
      <w:tr w:rsidR="00732479" w:rsidRPr="00D4359D" w14:paraId="62014DB8" w14:textId="77777777" w:rsidTr="00170CCF">
        <w:trPr>
          <w:trHeight w:val="240"/>
          <w:jc w:val="center"/>
        </w:trPr>
        <w:tc>
          <w:tcPr>
            <w:tcW w:w="4876" w:type="dxa"/>
            <w:tcBorders>
              <w:top w:val="nil"/>
              <w:left w:val="nil"/>
              <w:bottom w:val="nil"/>
              <w:right w:val="nil"/>
            </w:tcBorders>
          </w:tcPr>
          <w:p w14:paraId="0ECF652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568D6B2" w14:textId="77777777" w:rsidR="00732479" w:rsidRPr="00D4359D" w:rsidRDefault="00732479" w:rsidP="00170CCF">
            <w:pPr>
              <w:pStyle w:val="AmColumnHeading"/>
            </w:pPr>
            <w:r w:rsidRPr="00D4359D">
              <w:t>Geänderter Text</w:t>
            </w:r>
          </w:p>
        </w:tc>
      </w:tr>
      <w:tr w:rsidR="00732479" w:rsidRPr="00D4359D" w14:paraId="55B5E30F" w14:textId="77777777" w:rsidTr="00170CCF">
        <w:trPr>
          <w:jc w:val="center"/>
        </w:trPr>
        <w:tc>
          <w:tcPr>
            <w:tcW w:w="4876" w:type="dxa"/>
            <w:tcBorders>
              <w:top w:val="nil"/>
              <w:left w:val="nil"/>
              <w:bottom w:val="nil"/>
              <w:right w:val="nil"/>
            </w:tcBorders>
          </w:tcPr>
          <w:p w14:paraId="670F6AA0" w14:textId="77777777" w:rsidR="00732479" w:rsidRPr="00D4359D" w:rsidRDefault="00732479" w:rsidP="00170CCF">
            <w:pPr>
              <w:pStyle w:val="Normal6a"/>
            </w:pPr>
          </w:p>
        </w:tc>
        <w:tc>
          <w:tcPr>
            <w:tcW w:w="4876" w:type="dxa"/>
            <w:tcBorders>
              <w:top w:val="nil"/>
              <w:left w:val="nil"/>
              <w:bottom w:val="nil"/>
              <w:right w:val="nil"/>
            </w:tcBorders>
          </w:tcPr>
          <w:p w14:paraId="557A73B6" w14:textId="77777777" w:rsidR="00732479" w:rsidRPr="00D4359D" w:rsidRDefault="00732479" w:rsidP="00170CCF">
            <w:pPr>
              <w:pStyle w:val="Normal6a"/>
            </w:pPr>
            <w:r w:rsidRPr="00D4359D">
              <w:rPr>
                <w:b/>
                <w:i/>
              </w:rPr>
              <w:t>11a.</w:t>
            </w:r>
            <w:r w:rsidRPr="00D4359D">
              <w:tab/>
            </w:r>
            <w:r w:rsidRPr="00D4359D">
              <w:rPr>
                <w:b/>
                <w:i/>
              </w:rPr>
              <w:t>bedauert, dass die EU trotz des enormen ungedeckten Bedarfs an Verhütungsmitteln weltweit die Entwicklung neuartiger Verhütungsmittel seit 2021 nicht finanziert hat; stellt fest, dass die physische, finanzielle und psychische Last der Empfängnisverhütung in unverhältnismäßigem Umfang von Frauen getragen wird; fordert die Kommission auf, in die Entwicklung weltweit anwendbarer Verhütungstechnologien für alle Geschlechter, einschließlich Verhütungsmitteln für Männer, zu investieren;</w:t>
            </w:r>
          </w:p>
        </w:tc>
      </w:tr>
    </w:tbl>
    <w:p w14:paraId="3DD49D6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0A741ED" w14:textId="77777777" w:rsidR="00732479" w:rsidRPr="00D4359D" w:rsidRDefault="00732479" w:rsidP="00732479">
      <w:r w:rsidRPr="00D4359D">
        <w:rPr>
          <w:rStyle w:val="HideTWBExt"/>
        </w:rPr>
        <w:t>&lt;/Amend&gt;</w:t>
      </w:r>
    </w:p>
    <w:p w14:paraId="1CC238F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367</w:t>
      </w:r>
      <w:r w:rsidRPr="00D4359D">
        <w:rPr>
          <w:rStyle w:val="HideTWBExt"/>
        </w:rPr>
        <w:t>&lt;/NumAm&gt;</w:t>
      </w:r>
    </w:p>
    <w:p w14:paraId="620F7E71" w14:textId="77777777" w:rsidR="00732479" w:rsidRPr="00D4359D" w:rsidRDefault="00732479" w:rsidP="00732479">
      <w:pPr>
        <w:pStyle w:val="NormalBold"/>
      </w:pPr>
      <w:r w:rsidRPr="00D4359D">
        <w:rPr>
          <w:rStyle w:val="HideTWBExt"/>
          <w:b w:val="0"/>
        </w:rPr>
        <w:t>&lt;RepeatBlock-By&gt;&lt;Members&gt;</w:t>
      </w:r>
      <w:r w:rsidRPr="00D4359D">
        <w:t>Arba Kokalari, Eleonora Meleti, Maria Walsh, Mirosława Nykiel</w:t>
      </w:r>
      <w:r w:rsidRPr="00D4359D">
        <w:rPr>
          <w:rStyle w:val="HideTWBExt"/>
          <w:b w:val="0"/>
        </w:rPr>
        <w:t>&lt;/Members&gt;</w:t>
      </w:r>
    </w:p>
    <w:p w14:paraId="0772AFC9" w14:textId="77777777" w:rsidR="00732479" w:rsidRPr="00D4359D" w:rsidRDefault="00732479" w:rsidP="00732479">
      <w:pPr>
        <w:pStyle w:val="NormalBold"/>
      </w:pPr>
      <w:r w:rsidRPr="00D4359D">
        <w:rPr>
          <w:rStyle w:val="HideTWBExt"/>
          <w:b w:val="0"/>
        </w:rPr>
        <w:t>&lt;/RepeatBlock-By&gt;</w:t>
      </w:r>
    </w:p>
    <w:p w14:paraId="55CE79B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D20A7E3" w14:textId="77777777" w:rsidR="00732479" w:rsidRPr="00D4359D" w:rsidRDefault="00732479" w:rsidP="00732479">
      <w:pPr>
        <w:pStyle w:val="NormalBold"/>
      </w:pPr>
      <w:r w:rsidRPr="00D4359D">
        <w:rPr>
          <w:rStyle w:val="HideTWBExt"/>
        </w:rPr>
        <w:t>&lt;Article&gt;</w:t>
      </w:r>
      <w:r w:rsidRPr="00D4359D">
        <w:t>Ziffer 11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8AA05E7" w14:textId="77777777" w:rsidTr="00170CCF">
        <w:trPr>
          <w:trHeight w:hRule="exact" w:val="240"/>
          <w:jc w:val="center"/>
        </w:trPr>
        <w:tc>
          <w:tcPr>
            <w:tcW w:w="9752" w:type="dxa"/>
            <w:gridSpan w:val="2"/>
            <w:tcBorders>
              <w:top w:val="nil"/>
              <w:left w:val="nil"/>
              <w:bottom w:val="nil"/>
              <w:right w:val="nil"/>
            </w:tcBorders>
          </w:tcPr>
          <w:p w14:paraId="18D5AF12" w14:textId="77777777" w:rsidR="00732479" w:rsidRPr="00D4359D" w:rsidRDefault="00732479" w:rsidP="00170CCF"/>
        </w:tc>
      </w:tr>
      <w:tr w:rsidR="00732479" w:rsidRPr="00D4359D" w14:paraId="019C1B8F" w14:textId="77777777" w:rsidTr="00170CCF">
        <w:trPr>
          <w:trHeight w:val="240"/>
          <w:jc w:val="center"/>
        </w:trPr>
        <w:tc>
          <w:tcPr>
            <w:tcW w:w="4876" w:type="dxa"/>
            <w:tcBorders>
              <w:top w:val="nil"/>
              <w:left w:val="nil"/>
              <w:bottom w:val="nil"/>
              <w:right w:val="nil"/>
            </w:tcBorders>
          </w:tcPr>
          <w:p w14:paraId="0DB149E2" w14:textId="77777777" w:rsidR="00732479" w:rsidRPr="00D4359D" w:rsidRDefault="00732479" w:rsidP="00170CCF">
            <w:pPr>
              <w:pStyle w:val="AmColumnHeading"/>
            </w:pPr>
            <w:r w:rsidRPr="00D4359D">
              <w:lastRenderedPageBreak/>
              <w:t>Entschließungsantrag</w:t>
            </w:r>
          </w:p>
        </w:tc>
        <w:tc>
          <w:tcPr>
            <w:tcW w:w="4876" w:type="dxa"/>
            <w:tcBorders>
              <w:top w:val="nil"/>
              <w:left w:val="nil"/>
              <w:bottom w:val="nil"/>
              <w:right w:val="nil"/>
            </w:tcBorders>
          </w:tcPr>
          <w:p w14:paraId="656C2A35" w14:textId="77777777" w:rsidR="00732479" w:rsidRPr="00D4359D" w:rsidRDefault="00732479" w:rsidP="00170CCF">
            <w:pPr>
              <w:pStyle w:val="AmColumnHeading"/>
            </w:pPr>
            <w:r w:rsidRPr="00D4359D">
              <w:t>Geänderter Text</w:t>
            </w:r>
          </w:p>
        </w:tc>
      </w:tr>
      <w:tr w:rsidR="00732479" w:rsidRPr="00D4359D" w14:paraId="2FC4BFAB" w14:textId="77777777" w:rsidTr="00170CCF">
        <w:trPr>
          <w:jc w:val="center"/>
        </w:trPr>
        <w:tc>
          <w:tcPr>
            <w:tcW w:w="4876" w:type="dxa"/>
            <w:tcBorders>
              <w:top w:val="nil"/>
              <w:left w:val="nil"/>
              <w:bottom w:val="nil"/>
              <w:right w:val="nil"/>
            </w:tcBorders>
          </w:tcPr>
          <w:p w14:paraId="5CD9EA6E" w14:textId="77777777" w:rsidR="00732479" w:rsidRPr="00D4359D" w:rsidRDefault="00732479" w:rsidP="00170CCF">
            <w:pPr>
              <w:pStyle w:val="Normal6a"/>
            </w:pPr>
          </w:p>
        </w:tc>
        <w:tc>
          <w:tcPr>
            <w:tcW w:w="4876" w:type="dxa"/>
            <w:tcBorders>
              <w:top w:val="nil"/>
              <w:left w:val="nil"/>
              <w:bottom w:val="nil"/>
              <w:right w:val="nil"/>
            </w:tcBorders>
          </w:tcPr>
          <w:p w14:paraId="2F03619E" w14:textId="77777777" w:rsidR="00732479" w:rsidRPr="00D4359D" w:rsidRDefault="00732479" w:rsidP="00170CCF">
            <w:pPr>
              <w:pStyle w:val="Normal6a"/>
            </w:pPr>
            <w:r w:rsidRPr="00D4359D">
              <w:rPr>
                <w:b/>
                <w:i/>
              </w:rPr>
              <w:t>11a.</w:t>
            </w:r>
            <w:r w:rsidRPr="00D4359D">
              <w:tab/>
            </w:r>
            <w:r w:rsidRPr="00D4359D">
              <w:rPr>
                <w:b/>
                <w:i/>
              </w:rPr>
              <w:t>betont, dass die Verfügbarkeit von und der Zugang zu Abtreibungen in der gesamten Union verbessert werden müssen;</w:t>
            </w:r>
          </w:p>
        </w:tc>
      </w:tr>
    </w:tbl>
    <w:p w14:paraId="29F9D1B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FEF6E6F" w14:textId="77777777" w:rsidR="00732479" w:rsidRPr="00D4359D" w:rsidRDefault="00732479" w:rsidP="00732479">
      <w:r w:rsidRPr="00D4359D">
        <w:rPr>
          <w:rStyle w:val="HideTWBExt"/>
        </w:rPr>
        <w:t>&lt;/Amend&gt;</w:t>
      </w:r>
    </w:p>
    <w:p w14:paraId="6C6D227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368</w:t>
      </w:r>
      <w:r w:rsidRPr="00D4359D">
        <w:rPr>
          <w:rStyle w:val="HideTWBExt"/>
        </w:rPr>
        <w:t>&lt;/NumAm&gt;</w:t>
      </w:r>
    </w:p>
    <w:p w14:paraId="31D14591"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4466A703" w14:textId="77777777" w:rsidR="00732479" w:rsidRPr="00D4359D" w:rsidRDefault="00732479" w:rsidP="00732479">
      <w:pPr>
        <w:pStyle w:val="NormalBold"/>
      </w:pPr>
      <w:r w:rsidRPr="00D4359D">
        <w:rPr>
          <w:rStyle w:val="HideTWBExt"/>
          <w:b w:val="0"/>
        </w:rPr>
        <w:t>&lt;/RepeatBlock-By&gt;</w:t>
      </w:r>
    </w:p>
    <w:p w14:paraId="3122080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19B3B55" w14:textId="77777777" w:rsidR="00732479" w:rsidRPr="00D4359D" w:rsidRDefault="00732479" w:rsidP="00732479">
      <w:pPr>
        <w:pStyle w:val="NormalBold"/>
      </w:pPr>
      <w:r w:rsidRPr="00D4359D">
        <w:rPr>
          <w:rStyle w:val="HideTWBExt"/>
        </w:rPr>
        <w:t>&lt;Article&gt;</w:t>
      </w:r>
      <w:r w:rsidRPr="00D4359D">
        <w:t>Ziffer 11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BCA5ED9" w14:textId="77777777" w:rsidTr="00170CCF">
        <w:trPr>
          <w:trHeight w:hRule="exact" w:val="240"/>
          <w:jc w:val="center"/>
        </w:trPr>
        <w:tc>
          <w:tcPr>
            <w:tcW w:w="9752" w:type="dxa"/>
            <w:gridSpan w:val="2"/>
            <w:tcBorders>
              <w:top w:val="nil"/>
              <w:left w:val="nil"/>
              <w:bottom w:val="nil"/>
              <w:right w:val="nil"/>
            </w:tcBorders>
          </w:tcPr>
          <w:p w14:paraId="3B3FDB3C" w14:textId="77777777" w:rsidR="00732479" w:rsidRPr="00D4359D" w:rsidRDefault="00732479" w:rsidP="00170CCF"/>
        </w:tc>
      </w:tr>
      <w:tr w:rsidR="00732479" w:rsidRPr="00D4359D" w14:paraId="4EBE48F8" w14:textId="77777777" w:rsidTr="00170CCF">
        <w:trPr>
          <w:trHeight w:val="240"/>
          <w:jc w:val="center"/>
        </w:trPr>
        <w:tc>
          <w:tcPr>
            <w:tcW w:w="4876" w:type="dxa"/>
            <w:tcBorders>
              <w:top w:val="nil"/>
              <w:left w:val="nil"/>
              <w:bottom w:val="nil"/>
              <w:right w:val="nil"/>
            </w:tcBorders>
          </w:tcPr>
          <w:p w14:paraId="3DA565C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D3F4171" w14:textId="77777777" w:rsidR="00732479" w:rsidRPr="00D4359D" w:rsidRDefault="00732479" w:rsidP="00170CCF">
            <w:pPr>
              <w:pStyle w:val="AmColumnHeading"/>
            </w:pPr>
            <w:r w:rsidRPr="00D4359D">
              <w:t>Geänderter Text</w:t>
            </w:r>
          </w:p>
        </w:tc>
      </w:tr>
      <w:tr w:rsidR="00732479" w:rsidRPr="00D4359D" w14:paraId="515A6ADC" w14:textId="77777777" w:rsidTr="00170CCF">
        <w:trPr>
          <w:jc w:val="center"/>
        </w:trPr>
        <w:tc>
          <w:tcPr>
            <w:tcW w:w="4876" w:type="dxa"/>
            <w:tcBorders>
              <w:top w:val="nil"/>
              <w:left w:val="nil"/>
              <w:bottom w:val="nil"/>
              <w:right w:val="nil"/>
            </w:tcBorders>
          </w:tcPr>
          <w:p w14:paraId="75021F6B" w14:textId="77777777" w:rsidR="00732479" w:rsidRPr="00D4359D" w:rsidRDefault="00732479" w:rsidP="00170CCF">
            <w:pPr>
              <w:pStyle w:val="Normal6a"/>
            </w:pPr>
          </w:p>
        </w:tc>
        <w:tc>
          <w:tcPr>
            <w:tcW w:w="4876" w:type="dxa"/>
            <w:tcBorders>
              <w:top w:val="nil"/>
              <w:left w:val="nil"/>
              <w:bottom w:val="nil"/>
              <w:right w:val="nil"/>
            </w:tcBorders>
          </w:tcPr>
          <w:p w14:paraId="6D7C3717" w14:textId="77777777" w:rsidR="00732479" w:rsidRPr="00D4359D" w:rsidRDefault="00732479" w:rsidP="00170CCF">
            <w:pPr>
              <w:pStyle w:val="Normal6a"/>
            </w:pPr>
            <w:r w:rsidRPr="00D4359D">
              <w:rPr>
                <w:b/>
                <w:i/>
              </w:rPr>
              <w:t>11b.</w:t>
            </w:r>
            <w:r w:rsidRPr="00D4359D">
              <w:tab/>
            </w:r>
            <w:r w:rsidRPr="00D4359D">
              <w:rPr>
                <w:b/>
                <w:i/>
              </w:rPr>
              <w:t>fordert die Kommission und die Mitgliedstaaten auf, weltweit für einen universellen Zugang zu erschwinglichen, sicheren und vielfältigen Verhütungsmethoden zu sorgen; betont, dass die Selbstbestimmung von Frauen bei der Wahl der Empfängnisverhütung uneingeschränkt geachtet werden muss, einschließlich ihres Rechts, vollständige und verständliche Informationen über die potenziellen Risiken und Nebenwirkungen von Verhütungspillen und anderen hormonellen Methoden zu erhalten, die eine Einwilligung nach Aufklärung ermöglichen; fordert verstärkte Investitionen in die innovative Forschung und Entwicklung von Verhütungsmitteln für Männer, um eine größere Gleichstellung der Geschlechter und eine gemeinsame Verantwortung bei der Familienplanung zu erreichen; betont, dass eine umfassende, altersgerechte Sexualerziehung und eine unvoreingenommene medizinische Beratung von wesentlicher Bedeutung sind, um Einzelpersonen in die Lage zu versetzen, fundierte, autonome Entscheidungen über ihre reproduktive Gesundheit zu treffen;</w:t>
            </w:r>
          </w:p>
        </w:tc>
      </w:tr>
    </w:tbl>
    <w:p w14:paraId="14C25D5B"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F8420F4" w14:textId="77777777" w:rsidR="00732479" w:rsidRPr="00D4359D" w:rsidRDefault="00732479" w:rsidP="00732479">
      <w:r w:rsidRPr="00D4359D">
        <w:rPr>
          <w:rStyle w:val="HideTWBExt"/>
        </w:rPr>
        <w:t>&lt;/Amend&gt;</w:t>
      </w:r>
    </w:p>
    <w:p w14:paraId="50E1CBFD" w14:textId="77777777" w:rsidR="006A7411" w:rsidRDefault="006A7411" w:rsidP="00732479">
      <w:pPr>
        <w:pStyle w:val="AmNumberTabs"/>
        <w:rPr>
          <w:rStyle w:val="HideTWBExt"/>
          <w:vanish w:val="0"/>
        </w:rPr>
      </w:pPr>
    </w:p>
    <w:p w14:paraId="682BA62E" w14:textId="42C313F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369</w:t>
      </w:r>
      <w:r w:rsidRPr="00D4359D">
        <w:rPr>
          <w:rStyle w:val="HideTWBExt"/>
        </w:rPr>
        <w:t>&lt;/NumAm&gt;</w:t>
      </w:r>
    </w:p>
    <w:p w14:paraId="6D93256C"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410FA3F5" w14:textId="77777777" w:rsidR="00732479" w:rsidRPr="00D4359D" w:rsidRDefault="00732479" w:rsidP="00732479">
      <w:pPr>
        <w:pStyle w:val="NormalBold"/>
      </w:pPr>
      <w:r w:rsidRPr="00D4359D">
        <w:rPr>
          <w:rStyle w:val="HideTWBExt"/>
          <w:b w:val="0"/>
        </w:rPr>
        <w:t>&lt;/RepeatBlock-By&gt;</w:t>
      </w:r>
    </w:p>
    <w:p w14:paraId="1011D46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70F656B" w14:textId="77777777" w:rsidR="00732479" w:rsidRPr="00D4359D" w:rsidRDefault="00732479" w:rsidP="00732479">
      <w:pPr>
        <w:pStyle w:val="NormalBold"/>
      </w:pPr>
      <w:r w:rsidRPr="00D4359D">
        <w:rPr>
          <w:rStyle w:val="HideTWBExt"/>
        </w:rPr>
        <w:t>&lt;Article&gt;</w:t>
      </w:r>
      <w:r w:rsidRPr="00D4359D">
        <w:t>Ziffer 12</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BC384E3" w14:textId="77777777" w:rsidTr="00170CCF">
        <w:trPr>
          <w:trHeight w:hRule="exact" w:val="240"/>
          <w:jc w:val="center"/>
        </w:trPr>
        <w:tc>
          <w:tcPr>
            <w:tcW w:w="9752" w:type="dxa"/>
            <w:gridSpan w:val="2"/>
            <w:tcBorders>
              <w:top w:val="nil"/>
              <w:left w:val="nil"/>
              <w:bottom w:val="nil"/>
              <w:right w:val="nil"/>
            </w:tcBorders>
          </w:tcPr>
          <w:p w14:paraId="44B26B19" w14:textId="77777777" w:rsidR="00732479" w:rsidRPr="00D4359D" w:rsidRDefault="00732479" w:rsidP="00170CCF"/>
        </w:tc>
      </w:tr>
      <w:tr w:rsidR="00732479" w:rsidRPr="00D4359D" w14:paraId="68C52649" w14:textId="77777777" w:rsidTr="00170CCF">
        <w:trPr>
          <w:trHeight w:val="240"/>
          <w:jc w:val="center"/>
        </w:trPr>
        <w:tc>
          <w:tcPr>
            <w:tcW w:w="4876" w:type="dxa"/>
            <w:tcBorders>
              <w:top w:val="nil"/>
              <w:left w:val="nil"/>
              <w:bottom w:val="nil"/>
              <w:right w:val="nil"/>
            </w:tcBorders>
          </w:tcPr>
          <w:p w14:paraId="66CDB40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C808041" w14:textId="77777777" w:rsidR="00732479" w:rsidRPr="00D4359D" w:rsidRDefault="00732479" w:rsidP="00170CCF">
            <w:pPr>
              <w:pStyle w:val="AmColumnHeading"/>
            </w:pPr>
            <w:r w:rsidRPr="00D4359D">
              <w:t>Geänderter Text</w:t>
            </w:r>
          </w:p>
        </w:tc>
      </w:tr>
      <w:tr w:rsidR="00732479" w:rsidRPr="00D4359D" w14:paraId="1C41C2E8" w14:textId="77777777" w:rsidTr="00170CCF">
        <w:trPr>
          <w:jc w:val="center"/>
        </w:trPr>
        <w:tc>
          <w:tcPr>
            <w:tcW w:w="4876" w:type="dxa"/>
            <w:tcBorders>
              <w:top w:val="nil"/>
              <w:left w:val="nil"/>
              <w:bottom w:val="nil"/>
              <w:right w:val="nil"/>
            </w:tcBorders>
          </w:tcPr>
          <w:p w14:paraId="6E5AB547" w14:textId="77777777" w:rsidR="00732479" w:rsidRPr="00D4359D" w:rsidRDefault="00732479" w:rsidP="00170CCF">
            <w:pPr>
              <w:pStyle w:val="Normal6a"/>
            </w:pPr>
            <w:r w:rsidRPr="00D4359D">
              <w:rPr>
                <w:b/>
                <w:i/>
              </w:rPr>
              <w:t>12.</w:t>
            </w:r>
            <w:r w:rsidRPr="00D4359D">
              <w:tab/>
            </w:r>
            <w:r w:rsidRPr="00D4359D">
              <w:rPr>
                <w:b/>
                <w:i/>
              </w:rPr>
              <w:t>fordert die Kommission erneut auf, einen freiwilligen und solidarischen Opt-in-Finanzierungsmechanismus der EU einzurichten, der es den Mitgliedstaaten ermöglichen würde, Menschen, die in ihrem Heimatland keinen Zugang zu Abtreibungen haben, Abtreibungen anzubieten, ohne in nationale Gesetze und Vorschriften einzugreifen; fordert die Kommission ferner auf, einen entsprechenden Vorschlag vorzulegen;</w:t>
            </w:r>
          </w:p>
        </w:tc>
        <w:tc>
          <w:tcPr>
            <w:tcW w:w="4876" w:type="dxa"/>
            <w:tcBorders>
              <w:top w:val="nil"/>
              <w:left w:val="nil"/>
              <w:bottom w:val="nil"/>
              <w:right w:val="nil"/>
            </w:tcBorders>
          </w:tcPr>
          <w:p w14:paraId="28E9612D" w14:textId="77777777" w:rsidR="00732479" w:rsidRPr="00D4359D" w:rsidRDefault="00732479" w:rsidP="00170CCF">
            <w:pPr>
              <w:pStyle w:val="Normal6a"/>
            </w:pPr>
            <w:r w:rsidRPr="00D4359D">
              <w:rPr>
                <w:b/>
                <w:i/>
              </w:rPr>
              <w:t>gestrichen</w:t>
            </w:r>
          </w:p>
        </w:tc>
      </w:tr>
    </w:tbl>
    <w:p w14:paraId="21DF03A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039C723E" w14:textId="77777777" w:rsidR="00732479" w:rsidRPr="00D4359D" w:rsidRDefault="00732479" w:rsidP="00732479">
      <w:r w:rsidRPr="00D4359D">
        <w:rPr>
          <w:rStyle w:val="HideTWBExt"/>
        </w:rPr>
        <w:t>&lt;/Amend&gt;</w:t>
      </w:r>
    </w:p>
    <w:p w14:paraId="34F8BCD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370</w:t>
      </w:r>
      <w:r w:rsidRPr="00D4359D">
        <w:rPr>
          <w:rStyle w:val="HideTWBExt"/>
        </w:rPr>
        <w:t>&lt;/NumAm&gt;</w:t>
      </w:r>
    </w:p>
    <w:p w14:paraId="4571C3D9" w14:textId="77777777" w:rsidR="00732479" w:rsidRPr="00D4359D" w:rsidRDefault="00732479" w:rsidP="00732479">
      <w:pPr>
        <w:pStyle w:val="NormalBold"/>
      </w:pPr>
      <w:r w:rsidRPr="00D4359D">
        <w:rPr>
          <w:rStyle w:val="HideTWBExt"/>
          <w:b w:val="0"/>
        </w:rPr>
        <w:t>&lt;RepeatBlock-By&gt;&lt;Members&gt;</w:t>
      </w:r>
      <w:r w:rsidRPr="00D4359D">
        <w:t>Judita Laššáková, Ondřej Dostál, Erik Kaliňák</w:t>
      </w:r>
      <w:r w:rsidRPr="00D4359D">
        <w:rPr>
          <w:rStyle w:val="HideTWBExt"/>
          <w:b w:val="0"/>
        </w:rPr>
        <w:t>&lt;/Members&gt;</w:t>
      </w:r>
    </w:p>
    <w:p w14:paraId="38732EB4" w14:textId="77777777" w:rsidR="00732479" w:rsidRPr="00D4359D" w:rsidRDefault="00732479" w:rsidP="00732479">
      <w:pPr>
        <w:pStyle w:val="NormalBold"/>
      </w:pPr>
      <w:r w:rsidRPr="00D4359D">
        <w:rPr>
          <w:rStyle w:val="HideTWBExt"/>
          <w:b w:val="0"/>
        </w:rPr>
        <w:t>&lt;/RepeatBlock-By&gt;</w:t>
      </w:r>
    </w:p>
    <w:p w14:paraId="35D3852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EA93518" w14:textId="77777777" w:rsidR="00732479" w:rsidRPr="00D4359D" w:rsidRDefault="00732479" w:rsidP="00732479">
      <w:pPr>
        <w:pStyle w:val="NormalBold"/>
      </w:pPr>
      <w:r w:rsidRPr="00D4359D">
        <w:rPr>
          <w:rStyle w:val="HideTWBExt"/>
        </w:rPr>
        <w:t>&lt;Article&gt;</w:t>
      </w:r>
      <w:r w:rsidRPr="00D4359D">
        <w:t>Ziffer 12</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40D16CD" w14:textId="77777777" w:rsidTr="00170CCF">
        <w:trPr>
          <w:trHeight w:hRule="exact" w:val="240"/>
          <w:jc w:val="center"/>
        </w:trPr>
        <w:tc>
          <w:tcPr>
            <w:tcW w:w="9752" w:type="dxa"/>
            <w:gridSpan w:val="2"/>
            <w:tcBorders>
              <w:top w:val="nil"/>
              <w:left w:val="nil"/>
              <w:bottom w:val="nil"/>
              <w:right w:val="nil"/>
            </w:tcBorders>
          </w:tcPr>
          <w:p w14:paraId="0C66851B" w14:textId="77777777" w:rsidR="00732479" w:rsidRPr="00D4359D" w:rsidRDefault="00732479" w:rsidP="00170CCF"/>
        </w:tc>
      </w:tr>
      <w:tr w:rsidR="00732479" w:rsidRPr="00D4359D" w14:paraId="2641D6AB" w14:textId="77777777" w:rsidTr="00170CCF">
        <w:trPr>
          <w:trHeight w:val="240"/>
          <w:jc w:val="center"/>
        </w:trPr>
        <w:tc>
          <w:tcPr>
            <w:tcW w:w="4876" w:type="dxa"/>
            <w:tcBorders>
              <w:top w:val="nil"/>
              <w:left w:val="nil"/>
              <w:bottom w:val="nil"/>
              <w:right w:val="nil"/>
            </w:tcBorders>
          </w:tcPr>
          <w:p w14:paraId="1530A6F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68137AF" w14:textId="77777777" w:rsidR="00732479" w:rsidRPr="00D4359D" w:rsidRDefault="00732479" w:rsidP="00170CCF">
            <w:pPr>
              <w:pStyle w:val="AmColumnHeading"/>
            </w:pPr>
            <w:r w:rsidRPr="00D4359D">
              <w:t>Geänderter Text</w:t>
            </w:r>
          </w:p>
        </w:tc>
      </w:tr>
      <w:tr w:rsidR="00732479" w:rsidRPr="00D4359D" w14:paraId="744F3CCF" w14:textId="77777777" w:rsidTr="00170CCF">
        <w:trPr>
          <w:jc w:val="center"/>
        </w:trPr>
        <w:tc>
          <w:tcPr>
            <w:tcW w:w="4876" w:type="dxa"/>
            <w:tcBorders>
              <w:top w:val="nil"/>
              <w:left w:val="nil"/>
              <w:bottom w:val="nil"/>
              <w:right w:val="nil"/>
            </w:tcBorders>
          </w:tcPr>
          <w:p w14:paraId="46D52A66" w14:textId="77777777" w:rsidR="00732479" w:rsidRPr="00D4359D" w:rsidRDefault="00732479" w:rsidP="00170CCF">
            <w:pPr>
              <w:pStyle w:val="Normal6a"/>
            </w:pPr>
            <w:r w:rsidRPr="00D4359D">
              <w:rPr>
                <w:b/>
                <w:i/>
              </w:rPr>
              <w:t>12.</w:t>
            </w:r>
            <w:r w:rsidRPr="00D4359D">
              <w:tab/>
            </w:r>
            <w:r w:rsidRPr="00D4359D">
              <w:rPr>
                <w:b/>
                <w:i/>
              </w:rPr>
              <w:t>fordert die Kommission erneut auf, einen freiwilligen und solidarischen Opt-in-Finanzierungsmechanismus der EU einzurichten, der es den Mitgliedstaaten ermöglichen würde, Menschen, die in ihrem Heimatland keinen Zugang zu Abtreibungen haben, Abtreibungen anzubieten, ohne in nationale Gesetze und Vorschriften einzugreifen; fordert die Kommission ferner auf, einen entsprechenden Vorschlag vorzulegen;</w:t>
            </w:r>
          </w:p>
        </w:tc>
        <w:tc>
          <w:tcPr>
            <w:tcW w:w="4876" w:type="dxa"/>
            <w:tcBorders>
              <w:top w:val="nil"/>
              <w:left w:val="nil"/>
              <w:bottom w:val="nil"/>
              <w:right w:val="nil"/>
            </w:tcBorders>
          </w:tcPr>
          <w:p w14:paraId="7AC86172" w14:textId="77777777" w:rsidR="00732479" w:rsidRPr="00D4359D" w:rsidRDefault="00732479" w:rsidP="00170CCF">
            <w:pPr>
              <w:pStyle w:val="Normal6a"/>
            </w:pPr>
            <w:r w:rsidRPr="00D4359D">
              <w:rPr>
                <w:b/>
                <w:i/>
              </w:rPr>
              <w:t>entfällt</w:t>
            </w:r>
          </w:p>
        </w:tc>
      </w:tr>
    </w:tbl>
    <w:p w14:paraId="1EDCCEB5"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7F2B2D3" w14:textId="77777777" w:rsidR="00732479" w:rsidRPr="00D4359D" w:rsidRDefault="00732479" w:rsidP="00732479">
      <w:r w:rsidRPr="00D4359D">
        <w:rPr>
          <w:rStyle w:val="HideTWBExt"/>
        </w:rPr>
        <w:t>&lt;/Amend&gt;</w:t>
      </w:r>
    </w:p>
    <w:p w14:paraId="1AE849D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371</w:t>
      </w:r>
      <w:r w:rsidRPr="00D4359D">
        <w:rPr>
          <w:rStyle w:val="HideTWBExt"/>
        </w:rPr>
        <w:t>&lt;/NumAm&gt;</w:t>
      </w:r>
    </w:p>
    <w:p w14:paraId="5C65EAB7" w14:textId="77777777" w:rsidR="00732479" w:rsidRPr="00D4359D" w:rsidRDefault="00732479" w:rsidP="00732479">
      <w:pPr>
        <w:pStyle w:val="NormalBold"/>
      </w:pPr>
      <w:r w:rsidRPr="00D4359D">
        <w:rPr>
          <w:rStyle w:val="HideTWBExt"/>
          <w:b w:val="0"/>
        </w:rPr>
        <w:t>&lt;RepeatBlock-By&gt;&lt;Members&gt;</w:t>
      </w:r>
      <w:r w:rsidRPr="00D4359D">
        <w:t>Margarita de la Pisa Carrión, Viktória Ferenc, Elisabeth Dieringer</w:t>
      </w:r>
      <w:r w:rsidRPr="00D4359D">
        <w:rPr>
          <w:rStyle w:val="HideTWBExt"/>
          <w:b w:val="0"/>
        </w:rPr>
        <w:t>&lt;/Members&gt;</w:t>
      </w:r>
    </w:p>
    <w:p w14:paraId="4CEA4300" w14:textId="77777777" w:rsidR="00732479" w:rsidRPr="00D4359D" w:rsidRDefault="00732479" w:rsidP="00732479">
      <w:pPr>
        <w:pStyle w:val="NormalBold"/>
      </w:pPr>
      <w:r w:rsidRPr="00D4359D">
        <w:rPr>
          <w:rStyle w:val="HideTWBExt"/>
          <w:b w:val="0"/>
        </w:rPr>
        <w:t>&lt;/RepeatBlock-By&gt;</w:t>
      </w:r>
    </w:p>
    <w:p w14:paraId="52192CA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AD28105" w14:textId="77777777" w:rsidR="00732479" w:rsidRPr="00D4359D" w:rsidRDefault="00732479" w:rsidP="00732479">
      <w:pPr>
        <w:pStyle w:val="NormalBold"/>
      </w:pPr>
      <w:r w:rsidRPr="00D4359D">
        <w:rPr>
          <w:rStyle w:val="HideTWBExt"/>
        </w:rPr>
        <w:t>&lt;Article&gt;</w:t>
      </w:r>
      <w:r w:rsidRPr="00D4359D">
        <w:t>Ziffer 12</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B569C72" w14:textId="77777777" w:rsidTr="00170CCF">
        <w:trPr>
          <w:trHeight w:hRule="exact" w:val="240"/>
          <w:jc w:val="center"/>
        </w:trPr>
        <w:tc>
          <w:tcPr>
            <w:tcW w:w="9752" w:type="dxa"/>
            <w:gridSpan w:val="2"/>
            <w:tcBorders>
              <w:top w:val="nil"/>
              <w:left w:val="nil"/>
              <w:bottom w:val="nil"/>
              <w:right w:val="nil"/>
            </w:tcBorders>
          </w:tcPr>
          <w:p w14:paraId="68AC76CE" w14:textId="77777777" w:rsidR="00732479" w:rsidRPr="00D4359D" w:rsidRDefault="00732479" w:rsidP="00170CCF"/>
        </w:tc>
      </w:tr>
      <w:tr w:rsidR="00732479" w:rsidRPr="00D4359D" w14:paraId="6F207497" w14:textId="77777777" w:rsidTr="00170CCF">
        <w:trPr>
          <w:trHeight w:val="240"/>
          <w:jc w:val="center"/>
        </w:trPr>
        <w:tc>
          <w:tcPr>
            <w:tcW w:w="4876" w:type="dxa"/>
            <w:tcBorders>
              <w:top w:val="nil"/>
              <w:left w:val="nil"/>
              <w:bottom w:val="nil"/>
              <w:right w:val="nil"/>
            </w:tcBorders>
          </w:tcPr>
          <w:p w14:paraId="04BC929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14F6D49" w14:textId="77777777" w:rsidR="00732479" w:rsidRPr="00D4359D" w:rsidRDefault="00732479" w:rsidP="00170CCF">
            <w:pPr>
              <w:pStyle w:val="AmColumnHeading"/>
            </w:pPr>
            <w:r w:rsidRPr="00D4359D">
              <w:t>Geänderter Text</w:t>
            </w:r>
          </w:p>
        </w:tc>
      </w:tr>
      <w:tr w:rsidR="00732479" w:rsidRPr="00D4359D" w14:paraId="7AD31B08" w14:textId="77777777" w:rsidTr="00170CCF">
        <w:trPr>
          <w:jc w:val="center"/>
        </w:trPr>
        <w:tc>
          <w:tcPr>
            <w:tcW w:w="4876" w:type="dxa"/>
            <w:tcBorders>
              <w:top w:val="nil"/>
              <w:left w:val="nil"/>
              <w:bottom w:val="nil"/>
              <w:right w:val="nil"/>
            </w:tcBorders>
          </w:tcPr>
          <w:p w14:paraId="4B25B459" w14:textId="77777777" w:rsidR="00732479" w:rsidRPr="00D4359D" w:rsidRDefault="00732479" w:rsidP="00170CCF">
            <w:pPr>
              <w:pStyle w:val="Normal6a"/>
            </w:pPr>
            <w:r w:rsidRPr="00D4359D">
              <w:rPr>
                <w:b/>
                <w:i/>
              </w:rPr>
              <w:t>12.</w:t>
            </w:r>
            <w:r w:rsidRPr="00D4359D">
              <w:tab/>
            </w:r>
            <w:r w:rsidRPr="00D4359D">
              <w:rPr>
                <w:b/>
                <w:i/>
              </w:rPr>
              <w:t>fordert die Kommission erneut auf, einen freiwilligen und solidarischen Opt-in-Finanzierungsmechanismus der EU einzurichten, der es den Mitgliedstaaten ermöglichen würde, Menschen, die in ihrem Heimatland keinen Zugang zu Abtreibungen haben, Abtreibungen anzubieten, ohne in nationale Gesetze und Vorschriften einzugreifen; fordert die Kommission ferner auf, einen entsprechenden Vorschlag vorzulegen;</w:t>
            </w:r>
          </w:p>
        </w:tc>
        <w:tc>
          <w:tcPr>
            <w:tcW w:w="4876" w:type="dxa"/>
            <w:tcBorders>
              <w:top w:val="nil"/>
              <w:left w:val="nil"/>
              <w:bottom w:val="nil"/>
              <w:right w:val="nil"/>
            </w:tcBorders>
          </w:tcPr>
          <w:p w14:paraId="00849EF7" w14:textId="77777777" w:rsidR="00732479" w:rsidRPr="00D4359D" w:rsidRDefault="00732479" w:rsidP="00170CCF">
            <w:pPr>
              <w:pStyle w:val="Normal6a"/>
            </w:pPr>
            <w:r w:rsidRPr="00D4359D">
              <w:rPr>
                <w:b/>
                <w:i/>
              </w:rPr>
              <w:t>entfällt</w:t>
            </w:r>
          </w:p>
        </w:tc>
      </w:tr>
    </w:tbl>
    <w:p w14:paraId="0FC0EFAE"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7B7A945" w14:textId="77777777" w:rsidR="00732479" w:rsidRPr="00D4359D" w:rsidRDefault="00732479" w:rsidP="00732479">
      <w:r w:rsidRPr="00D4359D">
        <w:rPr>
          <w:rStyle w:val="HideTWBExt"/>
        </w:rPr>
        <w:t>&lt;/Amend&gt;</w:t>
      </w:r>
    </w:p>
    <w:p w14:paraId="0F90B1A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372</w:t>
      </w:r>
      <w:r w:rsidRPr="00D4359D">
        <w:rPr>
          <w:rStyle w:val="HideTWBExt"/>
        </w:rPr>
        <w:t>&lt;/NumAm&gt;</w:t>
      </w:r>
    </w:p>
    <w:p w14:paraId="3CFD15B6"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5436B51E" w14:textId="77777777" w:rsidR="00732479" w:rsidRPr="00D4359D" w:rsidRDefault="00732479" w:rsidP="00732479">
      <w:pPr>
        <w:pStyle w:val="NormalBold"/>
      </w:pPr>
      <w:r w:rsidRPr="00D4359D">
        <w:rPr>
          <w:rStyle w:val="HideTWBExt"/>
          <w:b w:val="0"/>
        </w:rPr>
        <w:t>&lt;/RepeatBlock-By&gt;</w:t>
      </w:r>
    </w:p>
    <w:p w14:paraId="51CF1D1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19C9384" w14:textId="77777777" w:rsidR="00732479" w:rsidRPr="00D4359D" w:rsidRDefault="00732479" w:rsidP="00732479">
      <w:pPr>
        <w:pStyle w:val="NormalBold"/>
      </w:pPr>
      <w:r w:rsidRPr="00D4359D">
        <w:rPr>
          <w:rStyle w:val="HideTWBExt"/>
        </w:rPr>
        <w:t>&lt;Article&gt;</w:t>
      </w:r>
      <w:r w:rsidRPr="00D4359D">
        <w:t>Ziffer 12</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2857D6A" w14:textId="77777777" w:rsidTr="00170CCF">
        <w:trPr>
          <w:trHeight w:hRule="exact" w:val="240"/>
          <w:jc w:val="center"/>
        </w:trPr>
        <w:tc>
          <w:tcPr>
            <w:tcW w:w="9752" w:type="dxa"/>
            <w:gridSpan w:val="2"/>
            <w:tcBorders>
              <w:top w:val="nil"/>
              <w:left w:val="nil"/>
              <w:bottom w:val="nil"/>
              <w:right w:val="nil"/>
            </w:tcBorders>
          </w:tcPr>
          <w:p w14:paraId="3ED3E859" w14:textId="77777777" w:rsidR="00732479" w:rsidRPr="00D4359D" w:rsidRDefault="00732479" w:rsidP="00170CCF"/>
        </w:tc>
      </w:tr>
      <w:tr w:rsidR="00732479" w:rsidRPr="00D4359D" w14:paraId="0BCCE2A8" w14:textId="77777777" w:rsidTr="00170CCF">
        <w:trPr>
          <w:trHeight w:val="240"/>
          <w:jc w:val="center"/>
        </w:trPr>
        <w:tc>
          <w:tcPr>
            <w:tcW w:w="4876" w:type="dxa"/>
            <w:tcBorders>
              <w:top w:val="nil"/>
              <w:left w:val="nil"/>
              <w:bottom w:val="nil"/>
              <w:right w:val="nil"/>
            </w:tcBorders>
          </w:tcPr>
          <w:p w14:paraId="3629389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66D57C4" w14:textId="77777777" w:rsidR="00732479" w:rsidRPr="00D4359D" w:rsidRDefault="00732479" w:rsidP="00170CCF">
            <w:pPr>
              <w:pStyle w:val="AmColumnHeading"/>
            </w:pPr>
            <w:r w:rsidRPr="00D4359D">
              <w:t>Geänderter Text</w:t>
            </w:r>
          </w:p>
        </w:tc>
      </w:tr>
      <w:tr w:rsidR="00732479" w:rsidRPr="00D4359D" w14:paraId="63080F5A" w14:textId="77777777" w:rsidTr="00170CCF">
        <w:trPr>
          <w:jc w:val="center"/>
        </w:trPr>
        <w:tc>
          <w:tcPr>
            <w:tcW w:w="4876" w:type="dxa"/>
            <w:tcBorders>
              <w:top w:val="nil"/>
              <w:left w:val="nil"/>
              <w:bottom w:val="nil"/>
              <w:right w:val="nil"/>
            </w:tcBorders>
          </w:tcPr>
          <w:p w14:paraId="4E200273" w14:textId="77777777" w:rsidR="00732479" w:rsidRPr="00D4359D" w:rsidRDefault="00732479" w:rsidP="00170CCF">
            <w:pPr>
              <w:pStyle w:val="Normal6a"/>
            </w:pPr>
            <w:r w:rsidRPr="00D4359D">
              <w:t>12.</w:t>
            </w:r>
            <w:r w:rsidRPr="00D4359D">
              <w:tab/>
              <w:t xml:space="preserve">fordert die Kommission erneut auf, einen freiwilligen und solidarischen Opt-in-Finanzierungsmechanismus der EU einzurichten, der es den Mitgliedstaaten ermöglichen würde, Menschen, die in ihrem Heimatland keinen Zugang zu Abtreibungen haben, Abtreibungen anzubieten, ohne in nationale Gesetze und Vorschriften einzugreifen; fordert die </w:t>
            </w:r>
            <w:r w:rsidRPr="00D4359D">
              <w:lastRenderedPageBreak/>
              <w:t>Kommission ferner auf, einen entsprechenden Vorschlag vorzulegen;</w:t>
            </w:r>
          </w:p>
        </w:tc>
        <w:tc>
          <w:tcPr>
            <w:tcW w:w="4876" w:type="dxa"/>
            <w:tcBorders>
              <w:top w:val="nil"/>
              <w:left w:val="nil"/>
              <w:bottom w:val="nil"/>
              <w:right w:val="nil"/>
            </w:tcBorders>
          </w:tcPr>
          <w:p w14:paraId="3D0AD131" w14:textId="77777777" w:rsidR="00732479" w:rsidRPr="00D4359D" w:rsidRDefault="00732479" w:rsidP="00170CCF">
            <w:pPr>
              <w:pStyle w:val="Normal6a"/>
            </w:pPr>
            <w:r w:rsidRPr="00D4359D">
              <w:lastRenderedPageBreak/>
              <w:t>12.</w:t>
            </w:r>
            <w:r w:rsidRPr="00D4359D">
              <w:tab/>
              <w:t xml:space="preserve">fordert die Kommission erneut auf, einen freiwilligen und solidarischen Opt-in-Finanzierungsmechanismus der EU einzurichten, der es den Mitgliedstaaten ermöglichen würde, Menschen, die in ihrem Heimatland keinen Zugang zu Abtreibungen haben, Abtreibungen anzubieten, ohne in nationale Gesetze und Vorschriften einzugreifen; fordert die </w:t>
            </w:r>
            <w:r w:rsidRPr="00D4359D">
              <w:lastRenderedPageBreak/>
              <w:t>Kommission ferner auf, einen entsprechenden Vorschlag vorzulegen</w:t>
            </w:r>
            <w:r w:rsidRPr="00D4359D">
              <w:rPr>
                <w:b/>
                <w:i/>
              </w:rPr>
              <w:t xml:space="preserve"> und den Mitgliedstaaten im Einklang mit den Forderungen der Europäischen Bürgerinitiative mit dem Titel „My Voice, My Choice“ spezifische Mittel für die Sicherstellung des Zugangs aller Europäerinnen zu sicheren und legalen Abtreibungsdiensten zuzuweisen</w:t>
            </w:r>
            <w:r w:rsidRPr="00D4359D">
              <w:t>;</w:t>
            </w:r>
          </w:p>
        </w:tc>
      </w:tr>
    </w:tbl>
    <w:p w14:paraId="4741E5A2"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6134DF2" w14:textId="77777777" w:rsidR="00732479" w:rsidRPr="00D4359D" w:rsidRDefault="00732479" w:rsidP="00732479">
      <w:r w:rsidRPr="00D4359D">
        <w:rPr>
          <w:rStyle w:val="HideTWBExt"/>
        </w:rPr>
        <w:t>&lt;/Amend&gt;</w:t>
      </w:r>
    </w:p>
    <w:p w14:paraId="7C0226E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373</w:t>
      </w:r>
      <w:r w:rsidRPr="00D4359D">
        <w:rPr>
          <w:rStyle w:val="HideTWBExt"/>
        </w:rPr>
        <w:t>&lt;/NumAm&gt;</w:t>
      </w:r>
    </w:p>
    <w:p w14:paraId="799BE8A6"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6D391C11" w14:textId="77777777" w:rsidR="00732479" w:rsidRPr="00D4359D" w:rsidRDefault="00732479" w:rsidP="00732479">
      <w:pPr>
        <w:pStyle w:val="NormalBold"/>
      </w:pPr>
      <w:r w:rsidRPr="00D4359D">
        <w:rPr>
          <w:rStyle w:val="HideTWBExt"/>
          <w:b w:val="0"/>
        </w:rPr>
        <w:t>&lt;/RepeatBlock-By&gt;</w:t>
      </w:r>
    </w:p>
    <w:p w14:paraId="42F6AA7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BF58B0B" w14:textId="77777777" w:rsidR="00732479" w:rsidRPr="00D4359D" w:rsidRDefault="00732479" w:rsidP="00732479">
      <w:pPr>
        <w:pStyle w:val="NormalBold"/>
      </w:pPr>
      <w:r w:rsidRPr="00D4359D">
        <w:rPr>
          <w:rStyle w:val="HideTWBExt"/>
        </w:rPr>
        <w:t>&lt;Article&gt;</w:t>
      </w:r>
      <w:r w:rsidRPr="00D4359D">
        <w:t>Ziffer 12</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1D1C1AB" w14:textId="77777777" w:rsidTr="00170CCF">
        <w:trPr>
          <w:trHeight w:hRule="exact" w:val="240"/>
          <w:jc w:val="center"/>
        </w:trPr>
        <w:tc>
          <w:tcPr>
            <w:tcW w:w="9752" w:type="dxa"/>
            <w:gridSpan w:val="2"/>
            <w:tcBorders>
              <w:top w:val="nil"/>
              <w:left w:val="nil"/>
              <w:bottom w:val="nil"/>
              <w:right w:val="nil"/>
            </w:tcBorders>
          </w:tcPr>
          <w:p w14:paraId="65E3DE3D" w14:textId="77777777" w:rsidR="00732479" w:rsidRPr="00D4359D" w:rsidRDefault="00732479" w:rsidP="00170CCF"/>
        </w:tc>
      </w:tr>
      <w:tr w:rsidR="00732479" w:rsidRPr="00D4359D" w14:paraId="1D773FA4" w14:textId="77777777" w:rsidTr="00170CCF">
        <w:trPr>
          <w:trHeight w:val="240"/>
          <w:jc w:val="center"/>
        </w:trPr>
        <w:tc>
          <w:tcPr>
            <w:tcW w:w="4876" w:type="dxa"/>
            <w:tcBorders>
              <w:top w:val="nil"/>
              <w:left w:val="nil"/>
              <w:bottom w:val="nil"/>
              <w:right w:val="nil"/>
            </w:tcBorders>
          </w:tcPr>
          <w:p w14:paraId="16FFB27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A6E1DB9" w14:textId="77777777" w:rsidR="00732479" w:rsidRPr="00D4359D" w:rsidRDefault="00732479" w:rsidP="00170CCF">
            <w:pPr>
              <w:pStyle w:val="AmColumnHeading"/>
            </w:pPr>
            <w:r w:rsidRPr="00D4359D">
              <w:t>Geänderter Text</w:t>
            </w:r>
          </w:p>
        </w:tc>
      </w:tr>
      <w:tr w:rsidR="00732479" w:rsidRPr="00D4359D" w14:paraId="43E6F827" w14:textId="77777777" w:rsidTr="00170CCF">
        <w:trPr>
          <w:jc w:val="center"/>
        </w:trPr>
        <w:tc>
          <w:tcPr>
            <w:tcW w:w="4876" w:type="dxa"/>
            <w:tcBorders>
              <w:top w:val="nil"/>
              <w:left w:val="nil"/>
              <w:bottom w:val="nil"/>
              <w:right w:val="nil"/>
            </w:tcBorders>
          </w:tcPr>
          <w:p w14:paraId="02D12C9B" w14:textId="77777777" w:rsidR="00732479" w:rsidRPr="00D4359D" w:rsidRDefault="00732479" w:rsidP="00170CCF">
            <w:pPr>
              <w:pStyle w:val="Normal6a"/>
            </w:pPr>
            <w:r w:rsidRPr="00D4359D">
              <w:t>12.</w:t>
            </w:r>
            <w:r w:rsidRPr="00D4359D">
              <w:tab/>
              <w:t>fordert die Kommission erneut auf, einen freiwilligen und solidarischen Opt-in-Finanzierungsmechanismus der EU einzurichten, der es den Mitgliedstaaten ermöglichen würde, Menschen, die in ihrem Heimatland keinen Zugang zu Abtreibungen haben, Abtreibungen anzubieten, ohne in nationale Gesetze und Vorschriften einzugreifen; fordert die Kommission ferner auf, einen entsprechenden Vorschlag vorzulegen;</w:t>
            </w:r>
          </w:p>
        </w:tc>
        <w:tc>
          <w:tcPr>
            <w:tcW w:w="4876" w:type="dxa"/>
            <w:tcBorders>
              <w:top w:val="nil"/>
              <w:left w:val="nil"/>
              <w:bottom w:val="nil"/>
              <w:right w:val="nil"/>
            </w:tcBorders>
          </w:tcPr>
          <w:p w14:paraId="2DA8E85D" w14:textId="77777777" w:rsidR="00732479" w:rsidRPr="00D4359D" w:rsidRDefault="00732479" w:rsidP="00170CCF">
            <w:pPr>
              <w:pStyle w:val="Normal6a"/>
            </w:pPr>
            <w:r w:rsidRPr="00D4359D">
              <w:t>12.</w:t>
            </w:r>
            <w:r w:rsidRPr="00D4359D">
              <w:tab/>
              <w:t>fordert die Kommission erneut auf, einen freiwilligen und solidarischen Opt-in-Finanzierungsmechanismus der EU einzurichten, der es den Mitgliedstaaten ermöglichen würde, Menschen, die in ihrem Heimatland keinen Zugang zu Abtreibungen haben,</w:t>
            </w:r>
            <w:r w:rsidRPr="00D4359D">
              <w:rPr>
                <w:b/>
                <w:i/>
              </w:rPr>
              <w:t xml:space="preserve"> unter anderem durch die Bereitstellung von Reise- und Aufenthaltskostenunterstützung</w:t>
            </w:r>
            <w:r w:rsidRPr="00D4359D">
              <w:t xml:space="preserve"> Abtreibungen anzubieten, ohne in nationale Gesetze und Vorschriften einzugreifen; fordert die Kommission ferner auf, einen entsprechenden Vorschlag vorzulegen</w:t>
            </w:r>
            <w:r w:rsidRPr="00D4359D">
              <w:rPr>
                <w:b/>
                <w:i/>
              </w:rPr>
              <w:t xml:space="preserve"> und diesbezüglich angemessene Haushaltsmittel vorzusehen</w:t>
            </w:r>
            <w:r w:rsidRPr="00D4359D">
              <w:t>;</w:t>
            </w:r>
          </w:p>
        </w:tc>
      </w:tr>
    </w:tbl>
    <w:p w14:paraId="0ECABBC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29258F9" w14:textId="77777777" w:rsidR="00732479" w:rsidRPr="00D4359D" w:rsidRDefault="00732479" w:rsidP="00732479">
      <w:r w:rsidRPr="00D4359D">
        <w:rPr>
          <w:rStyle w:val="HideTWBExt"/>
        </w:rPr>
        <w:t>&lt;/Amend&gt;</w:t>
      </w:r>
    </w:p>
    <w:p w14:paraId="321F2E9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374</w:t>
      </w:r>
      <w:r w:rsidRPr="00D4359D">
        <w:rPr>
          <w:rStyle w:val="HideTWBExt"/>
        </w:rPr>
        <w:t>&lt;/NumAm&gt;</w:t>
      </w:r>
    </w:p>
    <w:p w14:paraId="714A19BC"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42CA2FD1" w14:textId="77777777" w:rsidR="00732479" w:rsidRPr="00D4359D" w:rsidRDefault="00732479" w:rsidP="00732479">
      <w:pPr>
        <w:pStyle w:val="NormalBold"/>
      </w:pPr>
      <w:r w:rsidRPr="00D4359D">
        <w:rPr>
          <w:rStyle w:val="HideTWBExt"/>
          <w:b w:val="0"/>
        </w:rPr>
        <w:t>&lt;/RepeatBlock-By&gt;</w:t>
      </w:r>
    </w:p>
    <w:p w14:paraId="61993BC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E96BC0C" w14:textId="77777777" w:rsidR="00732479" w:rsidRPr="00D4359D" w:rsidRDefault="00732479" w:rsidP="00732479">
      <w:pPr>
        <w:pStyle w:val="NormalBold"/>
      </w:pPr>
      <w:r w:rsidRPr="00D4359D">
        <w:rPr>
          <w:rStyle w:val="HideTWBExt"/>
        </w:rPr>
        <w:t>&lt;Article&gt;</w:t>
      </w:r>
      <w:r w:rsidRPr="00D4359D">
        <w:t>Ziffer 12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ED40D51" w14:textId="77777777" w:rsidTr="00170CCF">
        <w:trPr>
          <w:trHeight w:hRule="exact" w:val="240"/>
          <w:jc w:val="center"/>
        </w:trPr>
        <w:tc>
          <w:tcPr>
            <w:tcW w:w="9752" w:type="dxa"/>
            <w:gridSpan w:val="2"/>
            <w:tcBorders>
              <w:top w:val="nil"/>
              <w:left w:val="nil"/>
              <w:bottom w:val="nil"/>
              <w:right w:val="nil"/>
            </w:tcBorders>
          </w:tcPr>
          <w:p w14:paraId="07B8FD24" w14:textId="77777777" w:rsidR="00732479" w:rsidRPr="00D4359D" w:rsidRDefault="00732479" w:rsidP="00170CCF"/>
        </w:tc>
      </w:tr>
      <w:tr w:rsidR="00732479" w:rsidRPr="00D4359D" w14:paraId="475F6335" w14:textId="77777777" w:rsidTr="00170CCF">
        <w:trPr>
          <w:trHeight w:val="240"/>
          <w:jc w:val="center"/>
        </w:trPr>
        <w:tc>
          <w:tcPr>
            <w:tcW w:w="4876" w:type="dxa"/>
            <w:tcBorders>
              <w:top w:val="nil"/>
              <w:left w:val="nil"/>
              <w:bottom w:val="nil"/>
              <w:right w:val="nil"/>
            </w:tcBorders>
          </w:tcPr>
          <w:p w14:paraId="080FC1F5" w14:textId="77777777" w:rsidR="00732479" w:rsidRPr="00D4359D" w:rsidRDefault="00732479" w:rsidP="00170CCF">
            <w:pPr>
              <w:pStyle w:val="AmColumnHeading"/>
            </w:pPr>
            <w:r w:rsidRPr="00D4359D">
              <w:lastRenderedPageBreak/>
              <w:t>Entschließungsantrag</w:t>
            </w:r>
          </w:p>
        </w:tc>
        <w:tc>
          <w:tcPr>
            <w:tcW w:w="4876" w:type="dxa"/>
            <w:tcBorders>
              <w:top w:val="nil"/>
              <w:left w:val="nil"/>
              <w:bottom w:val="nil"/>
              <w:right w:val="nil"/>
            </w:tcBorders>
          </w:tcPr>
          <w:p w14:paraId="5F908C33" w14:textId="77777777" w:rsidR="00732479" w:rsidRPr="00D4359D" w:rsidRDefault="00732479" w:rsidP="00170CCF">
            <w:pPr>
              <w:pStyle w:val="AmColumnHeading"/>
            </w:pPr>
            <w:r w:rsidRPr="00D4359D">
              <w:t>Geänderter Text</w:t>
            </w:r>
          </w:p>
        </w:tc>
      </w:tr>
      <w:tr w:rsidR="00732479" w:rsidRPr="00D4359D" w14:paraId="224A675D" w14:textId="77777777" w:rsidTr="00170CCF">
        <w:trPr>
          <w:jc w:val="center"/>
        </w:trPr>
        <w:tc>
          <w:tcPr>
            <w:tcW w:w="4876" w:type="dxa"/>
            <w:tcBorders>
              <w:top w:val="nil"/>
              <w:left w:val="nil"/>
              <w:bottom w:val="nil"/>
              <w:right w:val="nil"/>
            </w:tcBorders>
          </w:tcPr>
          <w:p w14:paraId="316DCA90" w14:textId="77777777" w:rsidR="00732479" w:rsidRPr="00D4359D" w:rsidRDefault="00732479" w:rsidP="00170CCF">
            <w:pPr>
              <w:pStyle w:val="Normal6a"/>
            </w:pPr>
          </w:p>
        </w:tc>
        <w:tc>
          <w:tcPr>
            <w:tcW w:w="4876" w:type="dxa"/>
            <w:tcBorders>
              <w:top w:val="nil"/>
              <w:left w:val="nil"/>
              <w:bottom w:val="nil"/>
              <w:right w:val="nil"/>
            </w:tcBorders>
          </w:tcPr>
          <w:p w14:paraId="5C00B5C6" w14:textId="77777777" w:rsidR="00732479" w:rsidRPr="00D4359D" w:rsidRDefault="00732479" w:rsidP="00170CCF">
            <w:pPr>
              <w:pStyle w:val="Normal6a"/>
            </w:pPr>
            <w:r w:rsidRPr="00D4359D">
              <w:rPr>
                <w:b/>
                <w:i/>
              </w:rPr>
              <w:t>12a.</w:t>
            </w:r>
            <w:r w:rsidRPr="00D4359D">
              <w:tab/>
            </w:r>
            <w:r w:rsidRPr="00D4359D">
              <w:rPr>
                <w:b/>
                <w:i/>
              </w:rPr>
              <w:t>warnt davor, dass Frauenarzneimitteln bei den Bemühungen der EU um den Schutz vor Engpässen und Versorgungsunterbrechungen keine angemessene Priorität eingeräumt wird, obwohl es in den Mitgliedstaaten unter anderem bei Abortiva und Verhütungsmitteln regelmäßig zu Engpässen kommt; fordert die EMA auf, dafür zu sorgen, dass diese Arzneimittel in die Unionsliste der kritischen Arzneimittel aufgenommen werden, und fordert den Rat auf, sich dem Vorschlag des Europäischen Parlaments anzuschließen, Abortiva und Verhütungsmittel im Rechtsakt zu kritischen Arzneimitteln als Arzneimittel von gemeinsamem Interesse anzuerkennen;</w:t>
            </w:r>
          </w:p>
        </w:tc>
      </w:tr>
    </w:tbl>
    <w:p w14:paraId="1B6C2CF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0067CFE" w14:textId="77777777" w:rsidR="00732479" w:rsidRPr="00D4359D" w:rsidRDefault="00732479" w:rsidP="00732479">
      <w:r w:rsidRPr="00D4359D">
        <w:rPr>
          <w:rStyle w:val="HideTWBExt"/>
        </w:rPr>
        <w:t>&lt;/Amend&gt;</w:t>
      </w:r>
    </w:p>
    <w:p w14:paraId="0E4544B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375</w:t>
      </w:r>
      <w:r w:rsidRPr="00D4359D">
        <w:rPr>
          <w:rStyle w:val="HideTWBExt"/>
        </w:rPr>
        <w:t>&lt;/NumAm&gt;</w:t>
      </w:r>
    </w:p>
    <w:p w14:paraId="1269C293"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7E5A4DAD" w14:textId="77777777" w:rsidR="00732479" w:rsidRPr="00D4359D" w:rsidRDefault="00732479" w:rsidP="00732479">
      <w:pPr>
        <w:pStyle w:val="NormalBold"/>
      </w:pPr>
      <w:r w:rsidRPr="00D4359D">
        <w:rPr>
          <w:rStyle w:val="HideTWBExt"/>
          <w:b w:val="0"/>
        </w:rPr>
        <w:t>&lt;/RepeatBlock-By&gt;</w:t>
      </w:r>
    </w:p>
    <w:p w14:paraId="6962E29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19C186C" w14:textId="77777777" w:rsidR="00732479" w:rsidRPr="00D4359D" w:rsidRDefault="00732479" w:rsidP="00732479">
      <w:pPr>
        <w:pStyle w:val="NormalBold"/>
      </w:pPr>
      <w:r w:rsidRPr="00D4359D">
        <w:rPr>
          <w:rStyle w:val="HideTWBExt"/>
        </w:rPr>
        <w:t>&lt;Article&gt;</w:t>
      </w:r>
      <w:r w:rsidRPr="00D4359D">
        <w:t>Ziffer 12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81CE26B" w14:textId="77777777" w:rsidTr="00170CCF">
        <w:trPr>
          <w:trHeight w:hRule="exact" w:val="240"/>
          <w:jc w:val="center"/>
        </w:trPr>
        <w:tc>
          <w:tcPr>
            <w:tcW w:w="9752" w:type="dxa"/>
            <w:gridSpan w:val="2"/>
            <w:tcBorders>
              <w:top w:val="nil"/>
              <w:left w:val="nil"/>
              <w:bottom w:val="nil"/>
              <w:right w:val="nil"/>
            </w:tcBorders>
          </w:tcPr>
          <w:p w14:paraId="2C619EFC" w14:textId="77777777" w:rsidR="00732479" w:rsidRPr="00D4359D" w:rsidRDefault="00732479" w:rsidP="00170CCF"/>
        </w:tc>
      </w:tr>
      <w:tr w:rsidR="00732479" w:rsidRPr="00D4359D" w14:paraId="5CD2CB51" w14:textId="77777777" w:rsidTr="00170CCF">
        <w:trPr>
          <w:trHeight w:val="240"/>
          <w:jc w:val="center"/>
        </w:trPr>
        <w:tc>
          <w:tcPr>
            <w:tcW w:w="4876" w:type="dxa"/>
            <w:tcBorders>
              <w:top w:val="nil"/>
              <w:left w:val="nil"/>
              <w:bottom w:val="nil"/>
              <w:right w:val="nil"/>
            </w:tcBorders>
          </w:tcPr>
          <w:p w14:paraId="4726F78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CF34CB7" w14:textId="77777777" w:rsidR="00732479" w:rsidRPr="00D4359D" w:rsidRDefault="00732479" w:rsidP="00170CCF">
            <w:pPr>
              <w:pStyle w:val="AmColumnHeading"/>
            </w:pPr>
            <w:r w:rsidRPr="00D4359D">
              <w:t>Geänderter Text</w:t>
            </w:r>
          </w:p>
        </w:tc>
      </w:tr>
      <w:tr w:rsidR="00732479" w:rsidRPr="00D4359D" w14:paraId="542D88F4" w14:textId="77777777" w:rsidTr="00170CCF">
        <w:trPr>
          <w:jc w:val="center"/>
        </w:trPr>
        <w:tc>
          <w:tcPr>
            <w:tcW w:w="4876" w:type="dxa"/>
            <w:tcBorders>
              <w:top w:val="nil"/>
              <w:left w:val="nil"/>
              <w:bottom w:val="nil"/>
              <w:right w:val="nil"/>
            </w:tcBorders>
          </w:tcPr>
          <w:p w14:paraId="1DCEBD2B" w14:textId="77777777" w:rsidR="00732479" w:rsidRPr="00D4359D" w:rsidRDefault="00732479" w:rsidP="00170CCF">
            <w:pPr>
              <w:pStyle w:val="Normal6a"/>
            </w:pPr>
          </w:p>
        </w:tc>
        <w:tc>
          <w:tcPr>
            <w:tcW w:w="4876" w:type="dxa"/>
            <w:tcBorders>
              <w:top w:val="nil"/>
              <w:left w:val="nil"/>
              <w:bottom w:val="nil"/>
              <w:right w:val="nil"/>
            </w:tcBorders>
          </w:tcPr>
          <w:p w14:paraId="1F3BCCD3" w14:textId="77777777" w:rsidR="00732479" w:rsidRPr="00D4359D" w:rsidRDefault="00732479" w:rsidP="00170CCF">
            <w:pPr>
              <w:pStyle w:val="Normal6a"/>
            </w:pPr>
            <w:r w:rsidRPr="00D4359D">
              <w:rPr>
                <w:b/>
                <w:i/>
              </w:rPr>
              <w:t>12a.</w:t>
            </w:r>
            <w:r w:rsidRPr="00D4359D">
              <w:tab/>
            </w:r>
            <w:r w:rsidRPr="00D4359D">
              <w:rPr>
                <w:b/>
                <w:i/>
              </w:rPr>
              <w:t xml:space="preserve">fordert die Mitgliedstaaten auf, einen erschwinglichen universellen Zugang zu umfassenden Dienstleistungen im Bereich der sexuellen und reproduktiven Gesundheit, einschließlich Empfängnisverhütung, der medizinischen Versorgung von Müttern und des Zugangs zu sicheren und legalen Abtreibungen, sicherzustellen; fordert die Kommission auf, gegenüber den Mitgliedstaaten klare Empfehlungen zur sexuellen und reproduktiven Gesundheit und zu den damit verbundenen Rechten auszusprechen, die den Standards für die </w:t>
            </w:r>
            <w:r w:rsidRPr="00D4359D">
              <w:rPr>
                <w:b/>
                <w:i/>
              </w:rPr>
              <w:lastRenderedPageBreak/>
              <w:t>öffentliche Gesundheit und die Menschenrechte entsprechen;</w:t>
            </w:r>
          </w:p>
        </w:tc>
      </w:tr>
    </w:tbl>
    <w:p w14:paraId="71EBCB5C"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DE576A3" w14:textId="77777777" w:rsidR="00732479" w:rsidRPr="00D4359D" w:rsidRDefault="00732479" w:rsidP="00732479">
      <w:r w:rsidRPr="00D4359D">
        <w:rPr>
          <w:rStyle w:val="HideTWBExt"/>
        </w:rPr>
        <w:t>&lt;/Amend&gt;</w:t>
      </w:r>
    </w:p>
    <w:p w14:paraId="2D60A0AF" w14:textId="77777777" w:rsidR="006A7411" w:rsidRDefault="006A7411" w:rsidP="00732479">
      <w:pPr>
        <w:pStyle w:val="AmNumberTabs"/>
        <w:rPr>
          <w:rStyle w:val="HideTWBExt"/>
          <w:vanish w:val="0"/>
        </w:rPr>
      </w:pPr>
    </w:p>
    <w:p w14:paraId="770234B5" w14:textId="015B79E9"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376</w:t>
      </w:r>
      <w:r w:rsidRPr="00D4359D">
        <w:rPr>
          <w:rStyle w:val="HideTWBExt"/>
        </w:rPr>
        <w:t>&lt;/NumAm&gt;</w:t>
      </w:r>
    </w:p>
    <w:p w14:paraId="2AACFEF0" w14:textId="77777777" w:rsidR="00732479" w:rsidRPr="00D4359D" w:rsidRDefault="00732479" w:rsidP="00732479">
      <w:pPr>
        <w:pStyle w:val="NormalBold"/>
      </w:pPr>
      <w:r w:rsidRPr="00D4359D">
        <w:rPr>
          <w:rStyle w:val="HideTWBExt"/>
          <w:b w:val="0"/>
        </w:rPr>
        <w:t>&lt;RepeatBlock-By&gt;&lt;Members&gt;</w:t>
      </w:r>
      <w:r w:rsidRPr="00D4359D">
        <w:t>Maria Walsh, Loucas Fourlas, Arba Kokalari, Eleonora Meleti, Rosa Estaràs Ferragut, Jagna Marczułajtis-Walczak, Mirosława Nykiel, Paulo Do Nascimento Cabral, Elżbieta Katarzyna Łukacijewska</w:t>
      </w:r>
      <w:r w:rsidRPr="00D4359D">
        <w:rPr>
          <w:rStyle w:val="HideTWBExt"/>
          <w:b w:val="0"/>
        </w:rPr>
        <w:t>&lt;/Members&gt;</w:t>
      </w:r>
    </w:p>
    <w:p w14:paraId="49BD0857" w14:textId="77777777" w:rsidR="00732479" w:rsidRPr="00D4359D" w:rsidRDefault="00732479" w:rsidP="00732479">
      <w:pPr>
        <w:pStyle w:val="NormalBold"/>
      </w:pPr>
      <w:r w:rsidRPr="00D4359D">
        <w:rPr>
          <w:rStyle w:val="HideTWBExt"/>
          <w:b w:val="0"/>
        </w:rPr>
        <w:t>&lt;/RepeatBlock-By&gt;</w:t>
      </w:r>
    </w:p>
    <w:p w14:paraId="73F5D28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89BB9CD" w14:textId="77777777" w:rsidR="00732479" w:rsidRPr="00D4359D" w:rsidRDefault="00732479" w:rsidP="00732479">
      <w:pPr>
        <w:pStyle w:val="NormalBold"/>
      </w:pPr>
      <w:r w:rsidRPr="00D4359D">
        <w:rPr>
          <w:rStyle w:val="HideTWBExt"/>
        </w:rPr>
        <w:t>&lt;Article&gt;</w:t>
      </w:r>
      <w:r w:rsidRPr="00D4359D">
        <w:t>Ziffer 12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135E7F5" w14:textId="77777777" w:rsidTr="00170CCF">
        <w:trPr>
          <w:trHeight w:hRule="exact" w:val="240"/>
          <w:jc w:val="center"/>
        </w:trPr>
        <w:tc>
          <w:tcPr>
            <w:tcW w:w="9752" w:type="dxa"/>
            <w:gridSpan w:val="2"/>
            <w:tcBorders>
              <w:top w:val="nil"/>
              <w:left w:val="nil"/>
              <w:bottom w:val="nil"/>
              <w:right w:val="nil"/>
            </w:tcBorders>
          </w:tcPr>
          <w:p w14:paraId="4933BF12" w14:textId="77777777" w:rsidR="00732479" w:rsidRPr="00D4359D" w:rsidRDefault="00732479" w:rsidP="00170CCF"/>
        </w:tc>
      </w:tr>
      <w:tr w:rsidR="00732479" w:rsidRPr="00D4359D" w14:paraId="71AEAC91" w14:textId="77777777" w:rsidTr="00170CCF">
        <w:trPr>
          <w:trHeight w:val="240"/>
          <w:jc w:val="center"/>
        </w:trPr>
        <w:tc>
          <w:tcPr>
            <w:tcW w:w="4876" w:type="dxa"/>
            <w:tcBorders>
              <w:top w:val="nil"/>
              <w:left w:val="nil"/>
              <w:bottom w:val="nil"/>
              <w:right w:val="nil"/>
            </w:tcBorders>
          </w:tcPr>
          <w:p w14:paraId="6C109AB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40C29DC" w14:textId="77777777" w:rsidR="00732479" w:rsidRPr="00D4359D" w:rsidRDefault="00732479" w:rsidP="00170CCF">
            <w:pPr>
              <w:pStyle w:val="AmColumnHeading"/>
            </w:pPr>
            <w:r w:rsidRPr="00D4359D">
              <w:t>Geänderter Text</w:t>
            </w:r>
          </w:p>
        </w:tc>
      </w:tr>
      <w:tr w:rsidR="00732479" w:rsidRPr="00D4359D" w14:paraId="13934994" w14:textId="77777777" w:rsidTr="00170CCF">
        <w:trPr>
          <w:jc w:val="center"/>
        </w:trPr>
        <w:tc>
          <w:tcPr>
            <w:tcW w:w="4876" w:type="dxa"/>
            <w:tcBorders>
              <w:top w:val="nil"/>
              <w:left w:val="nil"/>
              <w:bottom w:val="nil"/>
              <w:right w:val="nil"/>
            </w:tcBorders>
          </w:tcPr>
          <w:p w14:paraId="551F3A19" w14:textId="77777777" w:rsidR="00732479" w:rsidRPr="00D4359D" w:rsidRDefault="00732479" w:rsidP="00170CCF">
            <w:pPr>
              <w:pStyle w:val="Normal6a"/>
            </w:pPr>
          </w:p>
        </w:tc>
        <w:tc>
          <w:tcPr>
            <w:tcW w:w="4876" w:type="dxa"/>
            <w:tcBorders>
              <w:top w:val="nil"/>
              <w:left w:val="nil"/>
              <w:bottom w:val="nil"/>
              <w:right w:val="nil"/>
            </w:tcBorders>
          </w:tcPr>
          <w:p w14:paraId="2A04C200" w14:textId="77777777" w:rsidR="00732479" w:rsidRPr="00D4359D" w:rsidRDefault="00732479" w:rsidP="00170CCF">
            <w:pPr>
              <w:pStyle w:val="Normal6a"/>
            </w:pPr>
            <w:r w:rsidRPr="00D4359D">
              <w:rPr>
                <w:b/>
                <w:i/>
              </w:rPr>
              <w:t>12a.</w:t>
            </w:r>
            <w:r w:rsidRPr="00D4359D">
              <w:tab/>
            </w:r>
            <w:r w:rsidRPr="00D4359D">
              <w:rPr>
                <w:b/>
                <w:i/>
              </w:rPr>
              <w:t>fordert eine verstärkte Zusammenarbeit und einen Austausch bewährter Verfahren auf Unionsebene im Bereich der medizinischen Versorgung von Müttern mit dem Ziel, die Qualitätsstandards zu verbessern, Angehörige der Gesundheitsberufe zu unterstützen und sicherzustellen, dass die vermeidbare Müttersterblichkeit beseitigt wird;</w:t>
            </w:r>
          </w:p>
        </w:tc>
      </w:tr>
    </w:tbl>
    <w:p w14:paraId="147A627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62170AA" w14:textId="77777777" w:rsidR="00732479" w:rsidRPr="00D4359D" w:rsidRDefault="00732479" w:rsidP="00732479">
      <w:r w:rsidRPr="00D4359D">
        <w:rPr>
          <w:rStyle w:val="HideTWBExt"/>
        </w:rPr>
        <w:t>&lt;/Amend&gt;</w:t>
      </w:r>
    </w:p>
    <w:p w14:paraId="2384846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377</w:t>
      </w:r>
      <w:r w:rsidRPr="00D4359D">
        <w:rPr>
          <w:rStyle w:val="HideTWBExt"/>
        </w:rPr>
        <w:t>&lt;/NumAm&gt;</w:t>
      </w:r>
    </w:p>
    <w:p w14:paraId="2DD86126"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6113C0B3" w14:textId="77777777" w:rsidR="00732479" w:rsidRPr="00D4359D" w:rsidRDefault="00732479" w:rsidP="00732479">
      <w:pPr>
        <w:pStyle w:val="NormalBold"/>
      </w:pPr>
      <w:r w:rsidRPr="00D4359D">
        <w:rPr>
          <w:rStyle w:val="HideTWBExt"/>
          <w:b w:val="0"/>
        </w:rPr>
        <w:t>&lt;/RepeatBlock-By&gt;</w:t>
      </w:r>
    </w:p>
    <w:p w14:paraId="4DD4815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C720F03" w14:textId="77777777" w:rsidR="00732479" w:rsidRPr="00D4359D" w:rsidRDefault="00732479" w:rsidP="00732479">
      <w:pPr>
        <w:pStyle w:val="NormalBold"/>
      </w:pPr>
      <w:r w:rsidRPr="00D4359D">
        <w:rPr>
          <w:rStyle w:val="HideTWBExt"/>
        </w:rPr>
        <w:t>&lt;Article&gt;</w:t>
      </w:r>
      <w:r w:rsidRPr="00D4359D">
        <w:t>Ziffer 12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7BC5370" w14:textId="77777777" w:rsidTr="00170CCF">
        <w:trPr>
          <w:trHeight w:hRule="exact" w:val="240"/>
          <w:jc w:val="center"/>
        </w:trPr>
        <w:tc>
          <w:tcPr>
            <w:tcW w:w="9752" w:type="dxa"/>
            <w:gridSpan w:val="2"/>
            <w:tcBorders>
              <w:top w:val="nil"/>
              <w:left w:val="nil"/>
              <w:bottom w:val="nil"/>
              <w:right w:val="nil"/>
            </w:tcBorders>
          </w:tcPr>
          <w:p w14:paraId="6EB6D954" w14:textId="77777777" w:rsidR="00732479" w:rsidRPr="00D4359D" w:rsidRDefault="00732479" w:rsidP="00170CCF"/>
        </w:tc>
      </w:tr>
      <w:tr w:rsidR="00732479" w:rsidRPr="00D4359D" w14:paraId="0B5EDE43" w14:textId="77777777" w:rsidTr="00170CCF">
        <w:trPr>
          <w:trHeight w:val="240"/>
          <w:jc w:val="center"/>
        </w:trPr>
        <w:tc>
          <w:tcPr>
            <w:tcW w:w="4876" w:type="dxa"/>
            <w:tcBorders>
              <w:top w:val="nil"/>
              <w:left w:val="nil"/>
              <w:bottom w:val="nil"/>
              <w:right w:val="nil"/>
            </w:tcBorders>
          </w:tcPr>
          <w:p w14:paraId="0ED9ED7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978D3B6" w14:textId="77777777" w:rsidR="00732479" w:rsidRPr="00D4359D" w:rsidRDefault="00732479" w:rsidP="00170CCF">
            <w:pPr>
              <w:pStyle w:val="AmColumnHeading"/>
            </w:pPr>
            <w:r w:rsidRPr="00D4359D">
              <w:t>Geänderter Text</w:t>
            </w:r>
          </w:p>
        </w:tc>
      </w:tr>
      <w:tr w:rsidR="00732479" w:rsidRPr="00D4359D" w14:paraId="141AF573" w14:textId="77777777" w:rsidTr="00170CCF">
        <w:trPr>
          <w:jc w:val="center"/>
        </w:trPr>
        <w:tc>
          <w:tcPr>
            <w:tcW w:w="4876" w:type="dxa"/>
            <w:tcBorders>
              <w:top w:val="nil"/>
              <w:left w:val="nil"/>
              <w:bottom w:val="nil"/>
              <w:right w:val="nil"/>
            </w:tcBorders>
          </w:tcPr>
          <w:p w14:paraId="51816E74" w14:textId="77777777" w:rsidR="00732479" w:rsidRPr="00D4359D" w:rsidRDefault="00732479" w:rsidP="00170CCF">
            <w:pPr>
              <w:pStyle w:val="Normal6a"/>
            </w:pPr>
          </w:p>
        </w:tc>
        <w:tc>
          <w:tcPr>
            <w:tcW w:w="4876" w:type="dxa"/>
            <w:tcBorders>
              <w:top w:val="nil"/>
              <w:left w:val="nil"/>
              <w:bottom w:val="nil"/>
              <w:right w:val="nil"/>
            </w:tcBorders>
          </w:tcPr>
          <w:p w14:paraId="6D77483B" w14:textId="77777777" w:rsidR="00732479" w:rsidRPr="00D4359D" w:rsidRDefault="00732479" w:rsidP="00170CCF">
            <w:pPr>
              <w:pStyle w:val="Normal6a"/>
            </w:pPr>
            <w:r w:rsidRPr="00D4359D">
              <w:rPr>
                <w:b/>
                <w:i/>
              </w:rPr>
              <w:t>12a.</w:t>
            </w:r>
            <w:r w:rsidRPr="00D4359D">
              <w:tab/>
            </w:r>
            <w:r w:rsidRPr="00D4359D">
              <w:rPr>
                <w:b/>
                <w:i/>
              </w:rPr>
              <w:t xml:space="preserve">betont, dass die Bekämpfung der geschlechtsspezifischen Gewalt eine Priorität der öffentlichen Gesundheit darstellen muss, und fordert die Mitgliedstaaten auf, dafür zu sorgen, dass umfassende Gesundheitsdienste für Überlebende, wie eine traumasensible </w:t>
            </w:r>
            <w:r w:rsidRPr="00D4359D">
              <w:rPr>
                <w:b/>
                <w:i/>
              </w:rPr>
              <w:lastRenderedPageBreak/>
              <w:t>Versorgung und der Zugang zu Notfallverhütung, vorgesehen werden;</w:t>
            </w:r>
          </w:p>
        </w:tc>
      </w:tr>
    </w:tbl>
    <w:p w14:paraId="6946F38C"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1FA3998" w14:textId="77777777" w:rsidR="00732479" w:rsidRPr="00D4359D" w:rsidRDefault="00732479" w:rsidP="00732479">
      <w:r w:rsidRPr="00D4359D">
        <w:rPr>
          <w:rStyle w:val="HideTWBExt"/>
        </w:rPr>
        <w:t>&lt;/Amend&gt;</w:t>
      </w:r>
    </w:p>
    <w:p w14:paraId="1A2FDCEE" w14:textId="77777777" w:rsidR="006A7411" w:rsidRDefault="006A7411" w:rsidP="00732479">
      <w:pPr>
        <w:pStyle w:val="AmNumberTabs"/>
        <w:rPr>
          <w:rStyle w:val="HideTWBExt"/>
          <w:vanish w:val="0"/>
        </w:rPr>
      </w:pPr>
    </w:p>
    <w:p w14:paraId="0EA98D1F" w14:textId="6F012686"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378</w:t>
      </w:r>
      <w:r w:rsidRPr="00D4359D">
        <w:rPr>
          <w:rStyle w:val="HideTWBExt"/>
        </w:rPr>
        <w:t>&lt;/NumAm&gt;</w:t>
      </w:r>
    </w:p>
    <w:p w14:paraId="1997A1A0" w14:textId="77777777" w:rsidR="00732479" w:rsidRPr="00D4359D" w:rsidRDefault="00732479" w:rsidP="00732479">
      <w:pPr>
        <w:pStyle w:val="NormalBold"/>
      </w:pPr>
      <w:r w:rsidRPr="00D4359D">
        <w:rPr>
          <w:rStyle w:val="HideTWBExt"/>
          <w:b w:val="0"/>
        </w:rPr>
        <w:t>&lt;RepeatBlock-By&gt;&lt;Members&gt;</w:t>
      </w:r>
      <w:r w:rsidRPr="00D4359D">
        <w:t>Beatrice Timgren</w:t>
      </w:r>
      <w:r w:rsidRPr="00D4359D">
        <w:rPr>
          <w:rStyle w:val="HideTWBExt"/>
          <w:b w:val="0"/>
        </w:rPr>
        <w:t>&lt;/Members&gt;</w:t>
      </w:r>
    </w:p>
    <w:p w14:paraId="692035EA" w14:textId="77777777" w:rsidR="00732479" w:rsidRPr="00D4359D" w:rsidRDefault="00732479" w:rsidP="00732479">
      <w:pPr>
        <w:pStyle w:val="NormalBold"/>
      </w:pPr>
      <w:r w:rsidRPr="00D4359D">
        <w:rPr>
          <w:rStyle w:val="HideTWBExt"/>
          <w:b w:val="0"/>
        </w:rPr>
        <w:t>&lt;/RepeatBlock-By&gt;</w:t>
      </w:r>
    </w:p>
    <w:p w14:paraId="13C1341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5F82746" w14:textId="77777777" w:rsidR="00732479" w:rsidRPr="00D4359D" w:rsidRDefault="00732479" w:rsidP="00732479">
      <w:pPr>
        <w:pStyle w:val="NormalBold"/>
      </w:pPr>
      <w:r w:rsidRPr="00D4359D">
        <w:rPr>
          <w:rStyle w:val="HideTWBExt"/>
        </w:rPr>
        <w:t>&lt;Article&gt;</w:t>
      </w:r>
      <w:r w:rsidRPr="00D4359D">
        <w:t>Ziffer 12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DDA1537" w14:textId="77777777" w:rsidTr="00170CCF">
        <w:trPr>
          <w:trHeight w:hRule="exact" w:val="240"/>
          <w:jc w:val="center"/>
        </w:trPr>
        <w:tc>
          <w:tcPr>
            <w:tcW w:w="9752" w:type="dxa"/>
            <w:gridSpan w:val="2"/>
            <w:tcBorders>
              <w:top w:val="nil"/>
              <w:left w:val="nil"/>
              <w:bottom w:val="nil"/>
              <w:right w:val="nil"/>
            </w:tcBorders>
          </w:tcPr>
          <w:p w14:paraId="4C07AF3A" w14:textId="77777777" w:rsidR="00732479" w:rsidRPr="00D4359D" w:rsidRDefault="00732479" w:rsidP="00170CCF"/>
        </w:tc>
      </w:tr>
      <w:tr w:rsidR="00732479" w:rsidRPr="00D4359D" w14:paraId="274481A2" w14:textId="77777777" w:rsidTr="00170CCF">
        <w:trPr>
          <w:trHeight w:val="240"/>
          <w:jc w:val="center"/>
        </w:trPr>
        <w:tc>
          <w:tcPr>
            <w:tcW w:w="4876" w:type="dxa"/>
            <w:tcBorders>
              <w:top w:val="nil"/>
              <w:left w:val="nil"/>
              <w:bottom w:val="nil"/>
              <w:right w:val="nil"/>
            </w:tcBorders>
          </w:tcPr>
          <w:p w14:paraId="126CD45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41A127F" w14:textId="77777777" w:rsidR="00732479" w:rsidRPr="00D4359D" w:rsidRDefault="00732479" w:rsidP="00170CCF">
            <w:pPr>
              <w:pStyle w:val="AmColumnHeading"/>
            </w:pPr>
            <w:r w:rsidRPr="00D4359D">
              <w:t>Geänderter Text</w:t>
            </w:r>
          </w:p>
        </w:tc>
      </w:tr>
      <w:tr w:rsidR="00732479" w:rsidRPr="00D4359D" w14:paraId="7F133214" w14:textId="77777777" w:rsidTr="00170CCF">
        <w:trPr>
          <w:jc w:val="center"/>
        </w:trPr>
        <w:tc>
          <w:tcPr>
            <w:tcW w:w="4876" w:type="dxa"/>
            <w:tcBorders>
              <w:top w:val="nil"/>
              <w:left w:val="nil"/>
              <w:bottom w:val="nil"/>
              <w:right w:val="nil"/>
            </w:tcBorders>
          </w:tcPr>
          <w:p w14:paraId="0A2DE21F" w14:textId="77777777" w:rsidR="00732479" w:rsidRPr="00D4359D" w:rsidRDefault="00732479" w:rsidP="00170CCF">
            <w:pPr>
              <w:pStyle w:val="Normal6a"/>
            </w:pPr>
          </w:p>
        </w:tc>
        <w:tc>
          <w:tcPr>
            <w:tcW w:w="4876" w:type="dxa"/>
            <w:tcBorders>
              <w:top w:val="nil"/>
              <w:left w:val="nil"/>
              <w:bottom w:val="nil"/>
              <w:right w:val="nil"/>
            </w:tcBorders>
          </w:tcPr>
          <w:p w14:paraId="1D487091" w14:textId="77777777" w:rsidR="00732479" w:rsidRPr="00D4359D" w:rsidRDefault="00732479" w:rsidP="00170CCF">
            <w:pPr>
              <w:pStyle w:val="Normal6a"/>
            </w:pPr>
            <w:r w:rsidRPr="00D4359D">
              <w:rPr>
                <w:b/>
                <w:i/>
              </w:rPr>
              <w:t>12a.</w:t>
            </w:r>
            <w:r w:rsidRPr="00D4359D">
              <w:tab/>
            </w:r>
            <w:r w:rsidRPr="00D4359D">
              <w:rPr>
                <w:b/>
                <w:i/>
              </w:rPr>
              <w:t>weist darauf hin, dass die Mitgliedstaaten bei der Versorgung im Bereich der reproduktiven Gesundheit unterschiedliche rechtliche, ethische und kulturelle Ansätze verfolgen, die im Einklang mit den Verträgen uneingeschränkt eingehalten werden müssen und auf Unionsebene nicht harmonisiert oder außer Kraft gesetzt werden können;</w:t>
            </w:r>
          </w:p>
        </w:tc>
      </w:tr>
    </w:tbl>
    <w:p w14:paraId="1E752D7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05D0B6A" w14:textId="77777777" w:rsidR="00732479" w:rsidRPr="00D4359D" w:rsidRDefault="00732479" w:rsidP="00732479">
      <w:r w:rsidRPr="00D4359D">
        <w:rPr>
          <w:rStyle w:val="HideTWBExt"/>
        </w:rPr>
        <w:t>&lt;/Amend&gt;</w:t>
      </w:r>
    </w:p>
    <w:p w14:paraId="0C96633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379</w:t>
      </w:r>
      <w:r w:rsidRPr="00D4359D">
        <w:rPr>
          <w:rStyle w:val="HideTWBExt"/>
        </w:rPr>
        <w:t>&lt;/NumAm&gt;</w:t>
      </w:r>
    </w:p>
    <w:p w14:paraId="00689A63"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47F768EF" w14:textId="77777777" w:rsidR="00732479" w:rsidRPr="00D4359D" w:rsidRDefault="00732479" w:rsidP="00732479">
      <w:pPr>
        <w:pStyle w:val="NormalBold"/>
      </w:pPr>
      <w:r w:rsidRPr="00D4359D">
        <w:rPr>
          <w:rStyle w:val="HideTWBExt"/>
          <w:b w:val="0"/>
        </w:rPr>
        <w:t>&lt;/RepeatBlock-By&gt;</w:t>
      </w:r>
    </w:p>
    <w:p w14:paraId="79816FA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5A5C8FC" w14:textId="77777777" w:rsidR="00732479" w:rsidRPr="00D4359D" w:rsidRDefault="00732479" w:rsidP="00732479">
      <w:pPr>
        <w:pStyle w:val="NormalBold"/>
      </w:pPr>
      <w:r w:rsidRPr="00D4359D">
        <w:rPr>
          <w:rStyle w:val="HideTWBExt"/>
        </w:rPr>
        <w:t>&lt;Article&gt;</w:t>
      </w:r>
      <w:r w:rsidRPr="00D4359D">
        <w:t>Ziffer 12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24FEBA3" w14:textId="77777777" w:rsidTr="00170CCF">
        <w:trPr>
          <w:trHeight w:hRule="exact" w:val="240"/>
          <w:jc w:val="center"/>
        </w:trPr>
        <w:tc>
          <w:tcPr>
            <w:tcW w:w="9752" w:type="dxa"/>
            <w:gridSpan w:val="2"/>
            <w:tcBorders>
              <w:top w:val="nil"/>
              <w:left w:val="nil"/>
              <w:bottom w:val="nil"/>
              <w:right w:val="nil"/>
            </w:tcBorders>
          </w:tcPr>
          <w:p w14:paraId="741C720A" w14:textId="77777777" w:rsidR="00732479" w:rsidRPr="00D4359D" w:rsidRDefault="00732479" w:rsidP="00170CCF"/>
        </w:tc>
      </w:tr>
      <w:tr w:rsidR="00732479" w:rsidRPr="00D4359D" w14:paraId="513C028A" w14:textId="77777777" w:rsidTr="00170CCF">
        <w:trPr>
          <w:trHeight w:val="240"/>
          <w:jc w:val="center"/>
        </w:trPr>
        <w:tc>
          <w:tcPr>
            <w:tcW w:w="4876" w:type="dxa"/>
            <w:tcBorders>
              <w:top w:val="nil"/>
              <w:left w:val="nil"/>
              <w:bottom w:val="nil"/>
              <w:right w:val="nil"/>
            </w:tcBorders>
          </w:tcPr>
          <w:p w14:paraId="4F0F856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17CF126" w14:textId="77777777" w:rsidR="00732479" w:rsidRPr="00D4359D" w:rsidRDefault="00732479" w:rsidP="00170CCF">
            <w:pPr>
              <w:pStyle w:val="AmColumnHeading"/>
            </w:pPr>
            <w:r w:rsidRPr="00D4359D">
              <w:t>Geänderter Text</w:t>
            </w:r>
          </w:p>
        </w:tc>
      </w:tr>
      <w:tr w:rsidR="00732479" w:rsidRPr="00D4359D" w14:paraId="1EA93302" w14:textId="77777777" w:rsidTr="00170CCF">
        <w:trPr>
          <w:jc w:val="center"/>
        </w:trPr>
        <w:tc>
          <w:tcPr>
            <w:tcW w:w="4876" w:type="dxa"/>
            <w:tcBorders>
              <w:top w:val="nil"/>
              <w:left w:val="nil"/>
              <w:bottom w:val="nil"/>
              <w:right w:val="nil"/>
            </w:tcBorders>
          </w:tcPr>
          <w:p w14:paraId="063A49C5" w14:textId="77777777" w:rsidR="00732479" w:rsidRPr="00D4359D" w:rsidRDefault="00732479" w:rsidP="00170CCF">
            <w:pPr>
              <w:pStyle w:val="Normal6a"/>
            </w:pPr>
          </w:p>
        </w:tc>
        <w:tc>
          <w:tcPr>
            <w:tcW w:w="4876" w:type="dxa"/>
            <w:tcBorders>
              <w:top w:val="nil"/>
              <w:left w:val="nil"/>
              <w:bottom w:val="nil"/>
              <w:right w:val="nil"/>
            </w:tcBorders>
          </w:tcPr>
          <w:p w14:paraId="052CB1AF" w14:textId="77777777" w:rsidR="00732479" w:rsidRPr="00D4359D" w:rsidRDefault="00732479" w:rsidP="00170CCF">
            <w:pPr>
              <w:pStyle w:val="Normal6a"/>
            </w:pPr>
            <w:r w:rsidRPr="00D4359D">
              <w:rPr>
                <w:b/>
                <w:i/>
              </w:rPr>
              <w:t>12a.</w:t>
            </w:r>
            <w:r w:rsidRPr="00D4359D">
              <w:tab/>
            </w:r>
            <w:r w:rsidRPr="00D4359D">
              <w:rPr>
                <w:b/>
                <w:i/>
              </w:rPr>
              <w:t xml:space="preserve">fordert die Kommission auf, in die anstehende Strategie für die Gleichstellung der Geschlechter 2026-2030 ehrgeizige legislative, politische und finanzielle Zusagen und Anforderungen an die Datenerhebung aufzunehmen, um die sexuelle und reproduktive Gesundheit und die damit verbundenen Rechte zu </w:t>
            </w:r>
            <w:r w:rsidRPr="00D4359D">
              <w:rPr>
                <w:b/>
                <w:i/>
              </w:rPr>
              <w:lastRenderedPageBreak/>
              <w:t>fördern;</w:t>
            </w:r>
          </w:p>
        </w:tc>
      </w:tr>
    </w:tbl>
    <w:p w14:paraId="5C16A28D"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B66D85B" w14:textId="77777777" w:rsidR="00732479" w:rsidRPr="00D4359D" w:rsidRDefault="00732479" w:rsidP="00732479">
      <w:r w:rsidRPr="00D4359D">
        <w:rPr>
          <w:rStyle w:val="HideTWBExt"/>
        </w:rPr>
        <w:t>&lt;/Amend&gt;</w:t>
      </w:r>
    </w:p>
    <w:p w14:paraId="31B017F3" w14:textId="77777777" w:rsidR="006A7411" w:rsidRDefault="006A7411" w:rsidP="00732479">
      <w:pPr>
        <w:pStyle w:val="AmNumberTabs"/>
        <w:rPr>
          <w:rStyle w:val="HideTWBExt"/>
          <w:vanish w:val="0"/>
        </w:rPr>
      </w:pPr>
    </w:p>
    <w:p w14:paraId="75A8BD78" w14:textId="77777777" w:rsidR="006A7411" w:rsidRDefault="006A7411" w:rsidP="00732479">
      <w:pPr>
        <w:pStyle w:val="AmNumberTabs"/>
        <w:rPr>
          <w:rStyle w:val="HideTWBExt"/>
          <w:vanish w:val="0"/>
        </w:rPr>
      </w:pPr>
    </w:p>
    <w:p w14:paraId="600C4BA6" w14:textId="4B9386D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380</w:t>
      </w:r>
      <w:r w:rsidRPr="00D4359D">
        <w:rPr>
          <w:rStyle w:val="HideTWBExt"/>
        </w:rPr>
        <w:t>&lt;/NumAm&gt;</w:t>
      </w:r>
    </w:p>
    <w:p w14:paraId="52BF18C3"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0825DB8B" w14:textId="77777777" w:rsidR="00732479" w:rsidRPr="00D4359D" w:rsidRDefault="00732479" w:rsidP="00732479">
      <w:pPr>
        <w:pStyle w:val="NormalBold"/>
      </w:pPr>
      <w:r w:rsidRPr="00D4359D">
        <w:rPr>
          <w:rStyle w:val="HideTWBExt"/>
          <w:b w:val="0"/>
        </w:rPr>
        <w:t>&lt;/RepeatBlock-By&gt;</w:t>
      </w:r>
    </w:p>
    <w:p w14:paraId="2F6409C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BD836E4" w14:textId="77777777" w:rsidR="00732479" w:rsidRPr="00D4359D" w:rsidRDefault="00732479" w:rsidP="00732479">
      <w:pPr>
        <w:pStyle w:val="NormalBold"/>
      </w:pPr>
      <w:r w:rsidRPr="00D4359D">
        <w:rPr>
          <w:rStyle w:val="HideTWBExt"/>
        </w:rPr>
        <w:t>&lt;Article&gt;</w:t>
      </w:r>
      <w:r w:rsidRPr="00D4359D">
        <w:t>Ziffer 12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BD812C7" w14:textId="77777777" w:rsidTr="00170CCF">
        <w:trPr>
          <w:trHeight w:hRule="exact" w:val="240"/>
          <w:jc w:val="center"/>
        </w:trPr>
        <w:tc>
          <w:tcPr>
            <w:tcW w:w="9752" w:type="dxa"/>
            <w:gridSpan w:val="2"/>
            <w:tcBorders>
              <w:top w:val="nil"/>
              <w:left w:val="nil"/>
              <w:bottom w:val="nil"/>
              <w:right w:val="nil"/>
            </w:tcBorders>
          </w:tcPr>
          <w:p w14:paraId="20BE9EA0" w14:textId="77777777" w:rsidR="00732479" w:rsidRPr="00D4359D" w:rsidRDefault="00732479" w:rsidP="00170CCF"/>
        </w:tc>
      </w:tr>
      <w:tr w:rsidR="00732479" w:rsidRPr="00D4359D" w14:paraId="5C5C7B60" w14:textId="77777777" w:rsidTr="00170CCF">
        <w:trPr>
          <w:trHeight w:val="240"/>
          <w:jc w:val="center"/>
        </w:trPr>
        <w:tc>
          <w:tcPr>
            <w:tcW w:w="4876" w:type="dxa"/>
            <w:tcBorders>
              <w:top w:val="nil"/>
              <w:left w:val="nil"/>
              <w:bottom w:val="nil"/>
              <w:right w:val="nil"/>
            </w:tcBorders>
          </w:tcPr>
          <w:p w14:paraId="3B552E0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DD415FD" w14:textId="77777777" w:rsidR="00732479" w:rsidRPr="00D4359D" w:rsidRDefault="00732479" w:rsidP="00170CCF">
            <w:pPr>
              <w:pStyle w:val="AmColumnHeading"/>
            </w:pPr>
            <w:r w:rsidRPr="00D4359D">
              <w:t>Geänderter Text</w:t>
            </w:r>
          </w:p>
        </w:tc>
      </w:tr>
      <w:tr w:rsidR="00732479" w:rsidRPr="00D4359D" w14:paraId="40F7D096" w14:textId="77777777" w:rsidTr="00170CCF">
        <w:trPr>
          <w:jc w:val="center"/>
        </w:trPr>
        <w:tc>
          <w:tcPr>
            <w:tcW w:w="4876" w:type="dxa"/>
            <w:tcBorders>
              <w:top w:val="nil"/>
              <w:left w:val="nil"/>
              <w:bottom w:val="nil"/>
              <w:right w:val="nil"/>
            </w:tcBorders>
          </w:tcPr>
          <w:p w14:paraId="62F6045D" w14:textId="77777777" w:rsidR="00732479" w:rsidRPr="00D4359D" w:rsidRDefault="00732479" w:rsidP="00170CCF">
            <w:pPr>
              <w:pStyle w:val="Normal6a"/>
            </w:pPr>
          </w:p>
        </w:tc>
        <w:tc>
          <w:tcPr>
            <w:tcW w:w="4876" w:type="dxa"/>
            <w:tcBorders>
              <w:top w:val="nil"/>
              <w:left w:val="nil"/>
              <w:bottom w:val="nil"/>
              <w:right w:val="nil"/>
            </w:tcBorders>
          </w:tcPr>
          <w:p w14:paraId="1312529B" w14:textId="77777777" w:rsidR="00732479" w:rsidRPr="00D4359D" w:rsidRDefault="00732479" w:rsidP="00170CCF">
            <w:pPr>
              <w:pStyle w:val="Normal6a"/>
            </w:pPr>
            <w:r w:rsidRPr="00D4359D">
              <w:rPr>
                <w:b/>
                <w:i/>
              </w:rPr>
              <w:t>12a.</w:t>
            </w:r>
            <w:r w:rsidRPr="00D4359D">
              <w:tab/>
            </w:r>
            <w:r w:rsidRPr="00D4359D">
              <w:rPr>
                <w:b/>
                <w:i/>
              </w:rPr>
              <w:t>betont die Rolle von Bildung, Gesundheitsdiensten und öffentlichen Einrichtungen bei der Verhütung geschlechtsspezifischer Gewalt und der Förderung von Einwilligung, körperlicher Unversehrtheit, Privatsphäre sowie persönlicher Autonomie und Respekt;</w:t>
            </w:r>
          </w:p>
        </w:tc>
      </w:tr>
    </w:tbl>
    <w:p w14:paraId="7E09E0E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C052880" w14:textId="77777777" w:rsidR="00732479" w:rsidRPr="00D4359D" w:rsidRDefault="00732479" w:rsidP="00732479">
      <w:r w:rsidRPr="00D4359D">
        <w:rPr>
          <w:rStyle w:val="HideTWBExt"/>
        </w:rPr>
        <w:t>&lt;/Amend&gt;</w:t>
      </w:r>
    </w:p>
    <w:p w14:paraId="7B8B07B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381</w:t>
      </w:r>
      <w:r w:rsidRPr="00D4359D">
        <w:rPr>
          <w:rStyle w:val="HideTWBExt"/>
        </w:rPr>
        <w:t>&lt;/NumAm&gt;</w:t>
      </w:r>
    </w:p>
    <w:p w14:paraId="1FB536BB" w14:textId="77777777" w:rsidR="00732479" w:rsidRPr="00D4359D" w:rsidRDefault="00732479" w:rsidP="00732479">
      <w:pPr>
        <w:pStyle w:val="NormalBold"/>
      </w:pPr>
      <w:r w:rsidRPr="00D4359D">
        <w:rPr>
          <w:rStyle w:val="HideTWBExt"/>
          <w:b w:val="0"/>
        </w:rPr>
        <w:t>&lt;RepeatBlock-By&gt;&lt;Members&gt;</w:t>
      </w:r>
      <w:r w:rsidRPr="00D4359D">
        <w:t>Arba Kokalari, Eleonora Meleti, Maria Walsh, Mirosława Nykiel</w:t>
      </w:r>
      <w:r w:rsidRPr="00D4359D">
        <w:rPr>
          <w:rStyle w:val="HideTWBExt"/>
          <w:b w:val="0"/>
        </w:rPr>
        <w:t>&lt;/Members&gt;</w:t>
      </w:r>
    </w:p>
    <w:p w14:paraId="06015FA8" w14:textId="77777777" w:rsidR="00732479" w:rsidRPr="00D4359D" w:rsidRDefault="00732479" w:rsidP="00732479">
      <w:pPr>
        <w:pStyle w:val="NormalBold"/>
      </w:pPr>
      <w:r w:rsidRPr="00D4359D">
        <w:rPr>
          <w:rStyle w:val="HideTWBExt"/>
          <w:b w:val="0"/>
        </w:rPr>
        <w:t>&lt;/RepeatBlock-By&gt;</w:t>
      </w:r>
    </w:p>
    <w:p w14:paraId="7DBF5A9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103334A" w14:textId="77777777" w:rsidR="00732479" w:rsidRPr="00D4359D" w:rsidRDefault="00732479" w:rsidP="00732479">
      <w:pPr>
        <w:pStyle w:val="NormalBold"/>
      </w:pPr>
      <w:r w:rsidRPr="00D4359D">
        <w:rPr>
          <w:rStyle w:val="HideTWBExt"/>
        </w:rPr>
        <w:t>&lt;Article&gt;</w:t>
      </w:r>
      <w:r w:rsidRPr="00D4359D">
        <w:t>Ziffer 12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45754E1" w14:textId="77777777" w:rsidTr="00170CCF">
        <w:trPr>
          <w:trHeight w:hRule="exact" w:val="240"/>
          <w:jc w:val="center"/>
        </w:trPr>
        <w:tc>
          <w:tcPr>
            <w:tcW w:w="9752" w:type="dxa"/>
            <w:gridSpan w:val="2"/>
            <w:tcBorders>
              <w:top w:val="nil"/>
              <w:left w:val="nil"/>
              <w:bottom w:val="nil"/>
              <w:right w:val="nil"/>
            </w:tcBorders>
          </w:tcPr>
          <w:p w14:paraId="62D36F07" w14:textId="77777777" w:rsidR="00732479" w:rsidRPr="00D4359D" w:rsidRDefault="00732479" w:rsidP="00170CCF"/>
        </w:tc>
      </w:tr>
      <w:tr w:rsidR="00732479" w:rsidRPr="00D4359D" w14:paraId="0EE2E4EF" w14:textId="77777777" w:rsidTr="00170CCF">
        <w:trPr>
          <w:trHeight w:val="240"/>
          <w:jc w:val="center"/>
        </w:trPr>
        <w:tc>
          <w:tcPr>
            <w:tcW w:w="4876" w:type="dxa"/>
            <w:tcBorders>
              <w:top w:val="nil"/>
              <w:left w:val="nil"/>
              <w:bottom w:val="nil"/>
              <w:right w:val="nil"/>
            </w:tcBorders>
          </w:tcPr>
          <w:p w14:paraId="056026D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4BDC2B1" w14:textId="77777777" w:rsidR="00732479" w:rsidRPr="00D4359D" w:rsidRDefault="00732479" w:rsidP="00170CCF">
            <w:pPr>
              <w:pStyle w:val="AmColumnHeading"/>
            </w:pPr>
            <w:r w:rsidRPr="00D4359D">
              <w:t>Geänderter Text</w:t>
            </w:r>
          </w:p>
        </w:tc>
      </w:tr>
      <w:tr w:rsidR="00732479" w:rsidRPr="00D4359D" w14:paraId="31A0BB81" w14:textId="77777777" w:rsidTr="00170CCF">
        <w:trPr>
          <w:jc w:val="center"/>
        </w:trPr>
        <w:tc>
          <w:tcPr>
            <w:tcW w:w="4876" w:type="dxa"/>
            <w:tcBorders>
              <w:top w:val="nil"/>
              <w:left w:val="nil"/>
              <w:bottom w:val="nil"/>
              <w:right w:val="nil"/>
            </w:tcBorders>
          </w:tcPr>
          <w:p w14:paraId="31755621" w14:textId="77777777" w:rsidR="00732479" w:rsidRPr="00D4359D" w:rsidRDefault="00732479" w:rsidP="00170CCF">
            <w:pPr>
              <w:pStyle w:val="Normal6a"/>
            </w:pPr>
          </w:p>
        </w:tc>
        <w:tc>
          <w:tcPr>
            <w:tcW w:w="4876" w:type="dxa"/>
            <w:tcBorders>
              <w:top w:val="nil"/>
              <w:left w:val="nil"/>
              <w:bottom w:val="nil"/>
              <w:right w:val="nil"/>
            </w:tcBorders>
          </w:tcPr>
          <w:p w14:paraId="7D75F764" w14:textId="77777777" w:rsidR="00732479" w:rsidRPr="00D4359D" w:rsidRDefault="00732479" w:rsidP="00170CCF">
            <w:pPr>
              <w:pStyle w:val="Normal6a"/>
            </w:pPr>
            <w:r w:rsidRPr="00D4359D">
              <w:rPr>
                <w:b/>
                <w:i/>
              </w:rPr>
              <w:t>12a.</w:t>
            </w:r>
            <w:r w:rsidRPr="00D4359D">
              <w:tab/>
            </w:r>
            <w:r w:rsidRPr="00D4359D">
              <w:rPr>
                <w:b/>
                <w:i/>
              </w:rPr>
              <w:t>fordert die Mitgliedstaaten auf, die Geburtenkontrolle zugänglicher und erschwinglicher zu machen, um ungewollte Schwangerschaften zu verhindern;</w:t>
            </w:r>
          </w:p>
        </w:tc>
      </w:tr>
    </w:tbl>
    <w:p w14:paraId="7E460738"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F8FFADC" w14:textId="77777777" w:rsidR="00732479" w:rsidRPr="00D4359D" w:rsidRDefault="00732479" w:rsidP="00732479">
      <w:r w:rsidRPr="00D4359D">
        <w:rPr>
          <w:rStyle w:val="HideTWBExt"/>
        </w:rPr>
        <w:t>&lt;/Amend&gt;</w:t>
      </w:r>
    </w:p>
    <w:p w14:paraId="2A5512B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382</w:t>
      </w:r>
      <w:r w:rsidRPr="00D4359D">
        <w:rPr>
          <w:rStyle w:val="HideTWBExt"/>
        </w:rPr>
        <w:t>&lt;/NumAm&gt;</w:t>
      </w:r>
    </w:p>
    <w:p w14:paraId="1CBC33E7"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7B1FDF95" w14:textId="77777777" w:rsidR="00732479" w:rsidRPr="00D4359D" w:rsidRDefault="00732479" w:rsidP="00732479">
      <w:pPr>
        <w:pStyle w:val="NormalBold"/>
      </w:pPr>
      <w:r w:rsidRPr="00D4359D">
        <w:rPr>
          <w:rStyle w:val="HideTWBExt"/>
          <w:b w:val="0"/>
        </w:rPr>
        <w:t>&lt;/RepeatBlock-By&gt;</w:t>
      </w:r>
    </w:p>
    <w:p w14:paraId="10D15FF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B5ABAD4" w14:textId="77777777" w:rsidR="00732479" w:rsidRPr="00D4359D" w:rsidRDefault="00732479" w:rsidP="00732479">
      <w:pPr>
        <w:pStyle w:val="NormalBold"/>
      </w:pPr>
      <w:r w:rsidRPr="00D4359D">
        <w:rPr>
          <w:rStyle w:val="HideTWBExt"/>
        </w:rPr>
        <w:t>&lt;Article&gt;</w:t>
      </w:r>
      <w:r w:rsidRPr="00D4359D">
        <w:t>Ziffer 12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562335D" w14:textId="77777777" w:rsidTr="00170CCF">
        <w:trPr>
          <w:trHeight w:hRule="exact" w:val="240"/>
          <w:jc w:val="center"/>
        </w:trPr>
        <w:tc>
          <w:tcPr>
            <w:tcW w:w="9752" w:type="dxa"/>
            <w:gridSpan w:val="2"/>
            <w:tcBorders>
              <w:top w:val="nil"/>
              <w:left w:val="nil"/>
              <w:bottom w:val="nil"/>
              <w:right w:val="nil"/>
            </w:tcBorders>
          </w:tcPr>
          <w:p w14:paraId="72BE30C7" w14:textId="77777777" w:rsidR="00732479" w:rsidRPr="00D4359D" w:rsidRDefault="00732479" w:rsidP="00170CCF"/>
        </w:tc>
      </w:tr>
      <w:tr w:rsidR="00732479" w:rsidRPr="00D4359D" w14:paraId="4BC7E103" w14:textId="77777777" w:rsidTr="00170CCF">
        <w:trPr>
          <w:trHeight w:val="240"/>
          <w:jc w:val="center"/>
        </w:trPr>
        <w:tc>
          <w:tcPr>
            <w:tcW w:w="4876" w:type="dxa"/>
            <w:tcBorders>
              <w:top w:val="nil"/>
              <w:left w:val="nil"/>
              <w:bottom w:val="nil"/>
              <w:right w:val="nil"/>
            </w:tcBorders>
          </w:tcPr>
          <w:p w14:paraId="23592E0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F46D78C" w14:textId="77777777" w:rsidR="00732479" w:rsidRPr="00D4359D" w:rsidRDefault="00732479" w:rsidP="00170CCF">
            <w:pPr>
              <w:pStyle w:val="AmColumnHeading"/>
            </w:pPr>
            <w:r w:rsidRPr="00D4359D">
              <w:t>Geänderter Text</w:t>
            </w:r>
          </w:p>
        </w:tc>
      </w:tr>
      <w:tr w:rsidR="00732479" w:rsidRPr="00D4359D" w14:paraId="72745A5A" w14:textId="77777777" w:rsidTr="00170CCF">
        <w:trPr>
          <w:jc w:val="center"/>
        </w:trPr>
        <w:tc>
          <w:tcPr>
            <w:tcW w:w="4876" w:type="dxa"/>
            <w:tcBorders>
              <w:top w:val="nil"/>
              <w:left w:val="nil"/>
              <w:bottom w:val="nil"/>
              <w:right w:val="nil"/>
            </w:tcBorders>
          </w:tcPr>
          <w:p w14:paraId="4E10110C" w14:textId="77777777" w:rsidR="00732479" w:rsidRPr="00D4359D" w:rsidRDefault="00732479" w:rsidP="00170CCF">
            <w:pPr>
              <w:pStyle w:val="Normal6a"/>
            </w:pPr>
          </w:p>
        </w:tc>
        <w:tc>
          <w:tcPr>
            <w:tcW w:w="4876" w:type="dxa"/>
            <w:tcBorders>
              <w:top w:val="nil"/>
              <w:left w:val="nil"/>
              <w:bottom w:val="nil"/>
              <w:right w:val="nil"/>
            </w:tcBorders>
          </w:tcPr>
          <w:p w14:paraId="596AD4D8" w14:textId="77777777" w:rsidR="00732479" w:rsidRPr="00D4359D" w:rsidRDefault="00732479" w:rsidP="00170CCF">
            <w:pPr>
              <w:pStyle w:val="Normal6a"/>
            </w:pPr>
            <w:r w:rsidRPr="00D4359D">
              <w:rPr>
                <w:b/>
                <w:i/>
              </w:rPr>
              <w:t>12b.</w:t>
            </w:r>
            <w:r w:rsidRPr="00D4359D">
              <w:tab/>
            </w:r>
            <w:r w:rsidRPr="00D4359D">
              <w:rPr>
                <w:b/>
                <w:i/>
              </w:rPr>
              <w:t>fordert die Kommission und die Mitgliedstaaten auf, dafür zu sorgen, dass Personen mit unfreiwilliger Unfruchtbarkeit oder nach einem Schwangerschaftsverlust Zugang zu erschwinglichen, hochwertigen und gleichberechtigten Gesundheitsdiensten im Zusammenhang mit Fertilität und Fehlgeburten haben; betont, dass eine integrierte Unterstützung und Beratung im Bereich der psychischen Gesundheit von großer Bedeutung ist, um die emotionalen und psychischen Auswirkungen von Unfruchtbarkeit und Fehlgeburten anzugehen; fordert Strategien im Bereich der öffentlichen Gesundheit, Versicherungsschutz und klinische Leitlinien, mit denen der Autonomie der Patientinnen und Patienten, fundierten Entscheidungen und der umfassenden, nicht stigmatisierenden Versorgung aller Personen, die Unterstützung in Anspruch nehmen möchten, Vorrang eingeräumt wird;</w:t>
            </w:r>
          </w:p>
        </w:tc>
      </w:tr>
    </w:tbl>
    <w:p w14:paraId="74BB208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9DB1822" w14:textId="77777777" w:rsidR="00732479" w:rsidRPr="00D4359D" w:rsidRDefault="00732479" w:rsidP="00732479">
      <w:r w:rsidRPr="00D4359D">
        <w:rPr>
          <w:rStyle w:val="HideTWBExt"/>
        </w:rPr>
        <w:t>&lt;/Amend&gt;</w:t>
      </w:r>
    </w:p>
    <w:p w14:paraId="7178651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383</w:t>
      </w:r>
      <w:r w:rsidRPr="00D4359D">
        <w:rPr>
          <w:rStyle w:val="HideTWBExt"/>
        </w:rPr>
        <w:t>&lt;/NumAm&gt;</w:t>
      </w:r>
    </w:p>
    <w:p w14:paraId="32CBD849"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51353EC3" w14:textId="77777777" w:rsidR="00732479" w:rsidRPr="00D4359D" w:rsidRDefault="00732479" w:rsidP="00732479">
      <w:pPr>
        <w:pStyle w:val="NormalBold"/>
      </w:pPr>
      <w:r w:rsidRPr="00D4359D">
        <w:rPr>
          <w:rStyle w:val="HideTWBExt"/>
          <w:b w:val="0"/>
        </w:rPr>
        <w:t>&lt;/RepeatBlock-By&gt;</w:t>
      </w:r>
    </w:p>
    <w:p w14:paraId="02B59B4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C13B85C" w14:textId="77777777" w:rsidR="00732479" w:rsidRPr="00D4359D" w:rsidRDefault="00732479" w:rsidP="00732479">
      <w:pPr>
        <w:pStyle w:val="NormalBold"/>
      </w:pPr>
      <w:r w:rsidRPr="00D4359D">
        <w:rPr>
          <w:rStyle w:val="HideTWBExt"/>
        </w:rPr>
        <w:t>&lt;Article&gt;</w:t>
      </w:r>
      <w:r w:rsidRPr="00D4359D">
        <w:t>Ziffer 12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5DA3517" w14:textId="77777777" w:rsidTr="00170CCF">
        <w:trPr>
          <w:trHeight w:hRule="exact" w:val="240"/>
          <w:jc w:val="center"/>
        </w:trPr>
        <w:tc>
          <w:tcPr>
            <w:tcW w:w="9752" w:type="dxa"/>
            <w:gridSpan w:val="2"/>
            <w:tcBorders>
              <w:top w:val="nil"/>
              <w:left w:val="nil"/>
              <w:bottom w:val="nil"/>
              <w:right w:val="nil"/>
            </w:tcBorders>
          </w:tcPr>
          <w:p w14:paraId="6B945DAA" w14:textId="77777777" w:rsidR="00732479" w:rsidRPr="00D4359D" w:rsidRDefault="00732479" w:rsidP="00170CCF"/>
        </w:tc>
      </w:tr>
      <w:tr w:rsidR="00732479" w:rsidRPr="00D4359D" w14:paraId="2125A6F1" w14:textId="77777777" w:rsidTr="00170CCF">
        <w:trPr>
          <w:trHeight w:val="240"/>
          <w:jc w:val="center"/>
        </w:trPr>
        <w:tc>
          <w:tcPr>
            <w:tcW w:w="4876" w:type="dxa"/>
            <w:tcBorders>
              <w:top w:val="nil"/>
              <w:left w:val="nil"/>
              <w:bottom w:val="nil"/>
              <w:right w:val="nil"/>
            </w:tcBorders>
          </w:tcPr>
          <w:p w14:paraId="0F33851B" w14:textId="77777777" w:rsidR="00732479" w:rsidRPr="00D4359D" w:rsidRDefault="00732479" w:rsidP="00170CCF">
            <w:pPr>
              <w:pStyle w:val="AmColumnHeading"/>
            </w:pPr>
            <w:r w:rsidRPr="00D4359D">
              <w:lastRenderedPageBreak/>
              <w:t>Entschließungsantrag</w:t>
            </w:r>
          </w:p>
        </w:tc>
        <w:tc>
          <w:tcPr>
            <w:tcW w:w="4876" w:type="dxa"/>
            <w:tcBorders>
              <w:top w:val="nil"/>
              <w:left w:val="nil"/>
              <w:bottom w:val="nil"/>
              <w:right w:val="nil"/>
            </w:tcBorders>
          </w:tcPr>
          <w:p w14:paraId="468616CE" w14:textId="77777777" w:rsidR="00732479" w:rsidRPr="00D4359D" w:rsidRDefault="00732479" w:rsidP="00170CCF">
            <w:pPr>
              <w:pStyle w:val="AmColumnHeading"/>
            </w:pPr>
            <w:r w:rsidRPr="00D4359D">
              <w:t>Geänderter Text</w:t>
            </w:r>
          </w:p>
        </w:tc>
      </w:tr>
      <w:tr w:rsidR="00732479" w:rsidRPr="00D4359D" w14:paraId="6A9E2A65" w14:textId="77777777" w:rsidTr="00170CCF">
        <w:trPr>
          <w:jc w:val="center"/>
        </w:trPr>
        <w:tc>
          <w:tcPr>
            <w:tcW w:w="4876" w:type="dxa"/>
            <w:tcBorders>
              <w:top w:val="nil"/>
              <w:left w:val="nil"/>
              <w:bottom w:val="nil"/>
              <w:right w:val="nil"/>
            </w:tcBorders>
          </w:tcPr>
          <w:p w14:paraId="3C8237AE" w14:textId="77777777" w:rsidR="00732479" w:rsidRPr="00D4359D" w:rsidRDefault="00732479" w:rsidP="00170CCF">
            <w:pPr>
              <w:pStyle w:val="Normal6a"/>
            </w:pPr>
          </w:p>
        </w:tc>
        <w:tc>
          <w:tcPr>
            <w:tcW w:w="4876" w:type="dxa"/>
            <w:tcBorders>
              <w:top w:val="nil"/>
              <w:left w:val="nil"/>
              <w:bottom w:val="nil"/>
              <w:right w:val="nil"/>
            </w:tcBorders>
          </w:tcPr>
          <w:p w14:paraId="6A9ED6AA" w14:textId="77777777" w:rsidR="00732479" w:rsidRPr="00D4359D" w:rsidRDefault="00732479" w:rsidP="00170CCF">
            <w:pPr>
              <w:pStyle w:val="Normal6a"/>
            </w:pPr>
            <w:r w:rsidRPr="00D4359D">
              <w:rPr>
                <w:b/>
                <w:i/>
              </w:rPr>
              <w:t>12b.</w:t>
            </w:r>
            <w:r w:rsidRPr="00D4359D">
              <w:tab/>
            </w:r>
            <w:r w:rsidRPr="00D4359D">
              <w:rPr>
                <w:b/>
                <w:i/>
              </w:rPr>
              <w:t>betont, dass eine umfassende Sexualerziehung im Einklang mit den UNESCO-Standards von wesentlicher Bedeutung ist, um die Einwilligung, die sexuelle und reproduktive Gesundheit und die damit verbundenen Rechte zu fördern, geschlechtsspezifische Gewalt zu verhindern sowie Desinformation und Stigmatisierung im Zusammenhang mit der Gesundheit von Frauen zu bekämpfen; fordert die Kommission auf, Empfehlungen zur Bereitstellung einer umfassenden Sexualerziehung im Einklang mit den UNESCO-Standards an die Mitgliedstaaten zu richten;</w:t>
            </w:r>
          </w:p>
        </w:tc>
      </w:tr>
    </w:tbl>
    <w:p w14:paraId="50CD617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2203CCF" w14:textId="77777777" w:rsidR="00732479" w:rsidRPr="00D4359D" w:rsidRDefault="00732479" w:rsidP="00732479">
      <w:r w:rsidRPr="00D4359D">
        <w:rPr>
          <w:rStyle w:val="HideTWBExt"/>
        </w:rPr>
        <w:t>&lt;/Amend&gt;</w:t>
      </w:r>
    </w:p>
    <w:p w14:paraId="32B6961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384</w:t>
      </w:r>
      <w:r w:rsidRPr="00D4359D">
        <w:rPr>
          <w:rStyle w:val="HideTWBExt"/>
        </w:rPr>
        <w:t>&lt;/NumAm&gt;</w:t>
      </w:r>
    </w:p>
    <w:p w14:paraId="21A8AE8C"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5F3D018E" w14:textId="77777777" w:rsidR="00732479" w:rsidRPr="00D4359D" w:rsidRDefault="00732479" w:rsidP="00732479">
      <w:pPr>
        <w:pStyle w:val="NormalBold"/>
      </w:pPr>
      <w:r w:rsidRPr="00D4359D">
        <w:rPr>
          <w:rStyle w:val="HideTWBExt"/>
          <w:b w:val="0"/>
        </w:rPr>
        <w:t>&lt;/RepeatBlock-By&gt;</w:t>
      </w:r>
    </w:p>
    <w:p w14:paraId="4271967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AA6A3C2" w14:textId="77777777" w:rsidR="00732479" w:rsidRPr="00D4359D" w:rsidRDefault="00732479" w:rsidP="00732479">
      <w:pPr>
        <w:pStyle w:val="NormalBold"/>
      </w:pPr>
      <w:r w:rsidRPr="00D4359D">
        <w:rPr>
          <w:rStyle w:val="HideTWBExt"/>
        </w:rPr>
        <w:t>&lt;Article&gt;</w:t>
      </w:r>
      <w:r w:rsidRPr="00D4359D">
        <w:t>Ziffer 12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FB16CD1" w14:textId="77777777" w:rsidTr="00170CCF">
        <w:trPr>
          <w:trHeight w:hRule="exact" w:val="240"/>
          <w:jc w:val="center"/>
        </w:trPr>
        <w:tc>
          <w:tcPr>
            <w:tcW w:w="9752" w:type="dxa"/>
            <w:gridSpan w:val="2"/>
            <w:tcBorders>
              <w:top w:val="nil"/>
              <w:left w:val="nil"/>
              <w:bottom w:val="nil"/>
              <w:right w:val="nil"/>
            </w:tcBorders>
          </w:tcPr>
          <w:p w14:paraId="05E5105D" w14:textId="77777777" w:rsidR="00732479" w:rsidRPr="00D4359D" w:rsidRDefault="00732479" w:rsidP="00170CCF"/>
        </w:tc>
      </w:tr>
      <w:tr w:rsidR="00732479" w:rsidRPr="00D4359D" w14:paraId="3F46E279" w14:textId="77777777" w:rsidTr="00170CCF">
        <w:trPr>
          <w:trHeight w:val="240"/>
          <w:jc w:val="center"/>
        </w:trPr>
        <w:tc>
          <w:tcPr>
            <w:tcW w:w="4876" w:type="dxa"/>
            <w:tcBorders>
              <w:top w:val="nil"/>
              <w:left w:val="nil"/>
              <w:bottom w:val="nil"/>
              <w:right w:val="nil"/>
            </w:tcBorders>
          </w:tcPr>
          <w:p w14:paraId="14A86E2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C95F0E2" w14:textId="77777777" w:rsidR="00732479" w:rsidRPr="00D4359D" w:rsidRDefault="00732479" w:rsidP="00170CCF">
            <w:pPr>
              <w:pStyle w:val="AmColumnHeading"/>
            </w:pPr>
            <w:r w:rsidRPr="00D4359D">
              <w:t>Geänderter Text</w:t>
            </w:r>
          </w:p>
        </w:tc>
      </w:tr>
      <w:tr w:rsidR="00732479" w:rsidRPr="00D4359D" w14:paraId="7EA42C80" w14:textId="77777777" w:rsidTr="00170CCF">
        <w:trPr>
          <w:jc w:val="center"/>
        </w:trPr>
        <w:tc>
          <w:tcPr>
            <w:tcW w:w="4876" w:type="dxa"/>
            <w:tcBorders>
              <w:top w:val="nil"/>
              <w:left w:val="nil"/>
              <w:bottom w:val="nil"/>
              <w:right w:val="nil"/>
            </w:tcBorders>
          </w:tcPr>
          <w:p w14:paraId="1D6B03AA" w14:textId="77777777" w:rsidR="00732479" w:rsidRPr="00D4359D" w:rsidRDefault="00732479" w:rsidP="00170CCF">
            <w:pPr>
              <w:pStyle w:val="Normal6a"/>
            </w:pPr>
          </w:p>
        </w:tc>
        <w:tc>
          <w:tcPr>
            <w:tcW w:w="4876" w:type="dxa"/>
            <w:tcBorders>
              <w:top w:val="nil"/>
              <w:left w:val="nil"/>
              <w:bottom w:val="nil"/>
              <w:right w:val="nil"/>
            </w:tcBorders>
          </w:tcPr>
          <w:p w14:paraId="2D786414" w14:textId="77777777" w:rsidR="00732479" w:rsidRPr="00D4359D" w:rsidRDefault="00732479" w:rsidP="00170CCF">
            <w:pPr>
              <w:pStyle w:val="Normal6a"/>
            </w:pPr>
            <w:r w:rsidRPr="00D4359D">
              <w:rPr>
                <w:b/>
                <w:i/>
              </w:rPr>
              <w:t>12b.</w:t>
            </w:r>
            <w:r w:rsidRPr="00D4359D">
              <w:tab/>
            </w:r>
            <w:r w:rsidRPr="00D4359D">
              <w:rPr>
                <w:b/>
                <w:i/>
              </w:rPr>
              <w:t>bekräftigt, dass die sexuelle und reproduktive Gesundheit und die damit verbundenen Rechte integraler Bestandteil der Menschenrechts- und Gesundheitspolitik sind; fordert unionsweit eine umfassende, altersgerechte, wissenschaftlich fundierte Aufklärung über Sexualität und Beziehungen als zentrales Instrument zur Verringerung von Ungleichheit, zur Verhütung von Gewalt und zur Stärkung von Frauen und Mädchen;</w:t>
            </w:r>
          </w:p>
        </w:tc>
      </w:tr>
    </w:tbl>
    <w:p w14:paraId="7B4C378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5FA9719" w14:textId="77777777" w:rsidR="00732479" w:rsidRPr="00D4359D" w:rsidRDefault="00732479" w:rsidP="00732479">
      <w:r w:rsidRPr="00D4359D">
        <w:rPr>
          <w:rStyle w:val="HideTWBExt"/>
        </w:rPr>
        <w:lastRenderedPageBreak/>
        <w:t>&lt;/Amend&gt;</w:t>
      </w:r>
    </w:p>
    <w:p w14:paraId="32DA9C6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385</w:t>
      </w:r>
      <w:r w:rsidRPr="00D4359D">
        <w:rPr>
          <w:rStyle w:val="HideTWBExt"/>
        </w:rPr>
        <w:t>&lt;/NumAm&gt;</w:t>
      </w:r>
    </w:p>
    <w:p w14:paraId="07ADF0CF"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36FBF830" w14:textId="77777777" w:rsidR="00732479" w:rsidRPr="00D4359D" w:rsidRDefault="00732479" w:rsidP="00732479">
      <w:pPr>
        <w:pStyle w:val="NormalBold"/>
      </w:pPr>
      <w:r w:rsidRPr="00D4359D">
        <w:rPr>
          <w:rStyle w:val="HideTWBExt"/>
          <w:b w:val="0"/>
        </w:rPr>
        <w:t>&lt;/RepeatBlock-By&gt;</w:t>
      </w:r>
    </w:p>
    <w:p w14:paraId="7B6D0BB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1689513" w14:textId="77777777" w:rsidR="00732479" w:rsidRPr="00D4359D" w:rsidRDefault="00732479" w:rsidP="00732479">
      <w:pPr>
        <w:pStyle w:val="NormalBold"/>
      </w:pPr>
      <w:r w:rsidRPr="00D4359D">
        <w:rPr>
          <w:rStyle w:val="HideTWBExt"/>
        </w:rPr>
        <w:t>&lt;Article&gt;</w:t>
      </w:r>
      <w:r w:rsidRPr="00D4359D">
        <w:t>Ziffer 12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EC90451" w14:textId="77777777" w:rsidTr="00170CCF">
        <w:trPr>
          <w:trHeight w:hRule="exact" w:val="240"/>
          <w:jc w:val="center"/>
        </w:trPr>
        <w:tc>
          <w:tcPr>
            <w:tcW w:w="9752" w:type="dxa"/>
            <w:gridSpan w:val="2"/>
            <w:tcBorders>
              <w:top w:val="nil"/>
              <w:left w:val="nil"/>
              <w:bottom w:val="nil"/>
              <w:right w:val="nil"/>
            </w:tcBorders>
          </w:tcPr>
          <w:p w14:paraId="442BC8F4" w14:textId="77777777" w:rsidR="00732479" w:rsidRPr="00D4359D" w:rsidRDefault="00732479" w:rsidP="00170CCF"/>
        </w:tc>
      </w:tr>
      <w:tr w:rsidR="00732479" w:rsidRPr="00D4359D" w14:paraId="569479AE" w14:textId="77777777" w:rsidTr="00170CCF">
        <w:trPr>
          <w:trHeight w:val="240"/>
          <w:jc w:val="center"/>
        </w:trPr>
        <w:tc>
          <w:tcPr>
            <w:tcW w:w="4876" w:type="dxa"/>
            <w:tcBorders>
              <w:top w:val="nil"/>
              <w:left w:val="nil"/>
              <w:bottom w:val="nil"/>
              <w:right w:val="nil"/>
            </w:tcBorders>
          </w:tcPr>
          <w:p w14:paraId="60B782C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B21B11C" w14:textId="77777777" w:rsidR="00732479" w:rsidRPr="00D4359D" w:rsidRDefault="00732479" w:rsidP="00170CCF">
            <w:pPr>
              <w:pStyle w:val="AmColumnHeading"/>
            </w:pPr>
            <w:r w:rsidRPr="00D4359D">
              <w:t>Geänderter Text</w:t>
            </w:r>
          </w:p>
        </w:tc>
      </w:tr>
      <w:tr w:rsidR="00732479" w:rsidRPr="00D4359D" w14:paraId="7A5552F4" w14:textId="77777777" w:rsidTr="00170CCF">
        <w:trPr>
          <w:jc w:val="center"/>
        </w:trPr>
        <w:tc>
          <w:tcPr>
            <w:tcW w:w="4876" w:type="dxa"/>
            <w:tcBorders>
              <w:top w:val="nil"/>
              <w:left w:val="nil"/>
              <w:bottom w:val="nil"/>
              <w:right w:val="nil"/>
            </w:tcBorders>
          </w:tcPr>
          <w:p w14:paraId="190CE174" w14:textId="77777777" w:rsidR="00732479" w:rsidRPr="00D4359D" w:rsidRDefault="00732479" w:rsidP="00170CCF">
            <w:pPr>
              <w:pStyle w:val="Normal6a"/>
            </w:pPr>
          </w:p>
        </w:tc>
        <w:tc>
          <w:tcPr>
            <w:tcW w:w="4876" w:type="dxa"/>
            <w:tcBorders>
              <w:top w:val="nil"/>
              <w:left w:val="nil"/>
              <w:bottom w:val="nil"/>
              <w:right w:val="nil"/>
            </w:tcBorders>
          </w:tcPr>
          <w:p w14:paraId="1E31DF6E" w14:textId="77777777" w:rsidR="00732479" w:rsidRPr="00D4359D" w:rsidRDefault="00732479" w:rsidP="00170CCF">
            <w:pPr>
              <w:pStyle w:val="Normal6a"/>
            </w:pPr>
            <w:r w:rsidRPr="00D4359D">
              <w:rPr>
                <w:b/>
                <w:i/>
              </w:rPr>
              <w:t>12b.</w:t>
            </w:r>
            <w:r w:rsidRPr="00D4359D">
              <w:tab/>
            </w:r>
            <w:r w:rsidRPr="00D4359D">
              <w:rPr>
                <w:b/>
                <w:i/>
              </w:rPr>
              <w:t>hält es für wesentlich, dass alle Frauen in der EU freien Zugang zu HPV-Impfstoffen haben, um Gebärmutterhalskrebs und präkanzeröse Veränderungen zu verhindern, und fordert die Mitgliedstaaten nachdrücklich auf, allen Frauen kostenlose HPV-Impfstoffe zur Verfügung zu stellen;</w:t>
            </w:r>
          </w:p>
        </w:tc>
      </w:tr>
    </w:tbl>
    <w:p w14:paraId="365C4C3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DE55B5D" w14:textId="77777777" w:rsidR="00732479" w:rsidRPr="00D4359D" w:rsidRDefault="00732479" w:rsidP="00732479">
      <w:r w:rsidRPr="00D4359D">
        <w:rPr>
          <w:rStyle w:val="HideTWBExt"/>
        </w:rPr>
        <w:t>&lt;/Amend&gt;</w:t>
      </w:r>
    </w:p>
    <w:p w14:paraId="79FD735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386</w:t>
      </w:r>
      <w:r w:rsidRPr="00D4359D">
        <w:rPr>
          <w:rStyle w:val="HideTWBExt"/>
        </w:rPr>
        <w:t>&lt;/NumAm&gt;</w:t>
      </w:r>
    </w:p>
    <w:p w14:paraId="0B3F313E"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1250E095" w14:textId="77777777" w:rsidR="00732479" w:rsidRPr="00D4359D" w:rsidRDefault="00732479" w:rsidP="00732479">
      <w:pPr>
        <w:pStyle w:val="NormalBold"/>
      </w:pPr>
      <w:r w:rsidRPr="00D4359D">
        <w:rPr>
          <w:rStyle w:val="HideTWBExt"/>
          <w:b w:val="0"/>
        </w:rPr>
        <w:t>&lt;/RepeatBlock-By&gt;</w:t>
      </w:r>
    </w:p>
    <w:p w14:paraId="43C46B6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15A1062" w14:textId="77777777" w:rsidR="00732479" w:rsidRPr="00D4359D" w:rsidRDefault="00732479" w:rsidP="00732479">
      <w:pPr>
        <w:pStyle w:val="NormalBold"/>
      </w:pPr>
      <w:r w:rsidRPr="00D4359D">
        <w:rPr>
          <w:rStyle w:val="HideTWBExt"/>
        </w:rPr>
        <w:t>&lt;Article&gt;</w:t>
      </w:r>
      <w:r w:rsidRPr="00D4359D">
        <w:t>Ziffer 12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AE953F7" w14:textId="77777777" w:rsidTr="00170CCF">
        <w:trPr>
          <w:trHeight w:hRule="exact" w:val="240"/>
          <w:jc w:val="center"/>
        </w:trPr>
        <w:tc>
          <w:tcPr>
            <w:tcW w:w="9752" w:type="dxa"/>
            <w:gridSpan w:val="2"/>
            <w:tcBorders>
              <w:top w:val="nil"/>
              <w:left w:val="nil"/>
              <w:bottom w:val="nil"/>
              <w:right w:val="nil"/>
            </w:tcBorders>
          </w:tcPr>
          <w:p w14:paraId="57336CFF" w14:textId="77777777" w:rsidR="00732479" w:rsidRPr="00D4359D" w:rsidRDefault="00732479" w:rsidP="00170CCF"/>
        </w:tc>
      </w:tr>
      <w:tr w:rsidR="00732479" w:rsidRPr="00D4359D" w14:paraId="3ADE1E00" w14:textId="77777777" w:rsidTr="00170CCF">
        <w:trPr>
          <w:trHeight w:val="240"/>
          <w:jc w:val="center"/>
        </w:trPr>
        <w:tc>
          <w:tcPr>
            <w:tcW w:w="4876" w:type="dxa"/>
            <w:tcBorders>
              <w:top w:val="nil"/>
              <w:left w:val="nil"/>
              <w:bottom w:val="nil"/>
              <w:right w:val="nil"/>
            </w:tcBorders>
          </w:tcPr>
          <w:p w14:paraId="1447291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8FF07E2" w14:textId="77777777" w:rsidR="00732479" w:rsidRPr="00D4359D" w:rsidRDefault="00732479" w:rsidP="00170CCF">
            <w:pPr>
              <w:pStyle w:val="AmColumnHeading"/>
            </w:pPr>
            <w:r w:rsidRPr="00D4359D">
              <w:t>Geänderter Text</w:t>
            </w:r>
          </w:p>
        </w:tc>
      </w:tr>
      <w:tr w:rsidR="00732479" w:rsidRPr="00D4359D" w14:paraId="3F7D5E58" w14:textId="77777777" w:rsidTr="00170CCF">
        <w:trPr>
          <w:jc w:val="center"/>
        </w:trPr>
        <w:tc>
          <w:tcPr>
            <w:tcW w:w="4876" w:type="dxa"/>
            <w:tcBorders>
              <w:top w:val="nil"/>
              <w:left w:val="nil"/>
              <w:bottom w:val="nil"/>
              <w:right w:val="nil"/>
            </w:tcBorders>
          </w:tcPr>
          <w:p w14:paraId="7631C8FA" w14:textId="77777777" w:rsidR="00732479" w:rsidRPr="00D4359D" w:rsidRDefault="00732479" w:rsidP="00170CCF">
            <w:pPr>
              <w:pStyle w:val="Normal6a"/>
            </w:pPr>
          </w:p>
        </w:tc>
        <w:tc>
          <w:tcPr>
            <w:tcW w:w="4876" w:type="dxa"/>
            <w:tcBorders>
              <w:top w:val="nil"/>
              <w:left w:val="nil"/>
              <w:bottom w:val="nil"/>
              <w:right w:val="nil"/>
            </w:tcBorders>
          </w:tcPr>
          <w:p w14:paraId="6EF81CFF" w14:textId="77777777" w:rsidR="00732479" w:rsidRPr="00D4359D" w:rsidRDefault="00732479" w:rsidP="00170CCF">
            <w:pPr>
              <w:pStyle w:val="Normal6a"/>
            </w:pPr>
            <w:r w:rsidRPr="00D4359D">
              <w:rPr>
                <w:b/>
                <w:i/>
              </w:rPr>
              <w:t>12c.</w:t>
            </w:r>
            <w:r w:rsidRPr="00D4359D">
              <w:tab/>
            </w:r>
            <w:r w:rsidRPr="00D4359D">
              <w:rPr>
                <w:b/>
                <w:i/>
              </w:rPr>
              <w:t xml:space="preserve">fordert die Kommission und die Mitgliedstaaten auf, gynäkologische und geburtshilfliche Gewalt, einschließlich nicht einvernehmlicher, missbräuchlicher oder zwangsweiser medizinischer Verfahren, einer geringschätzigen Behandlung wie der Verzögerung oder Ablehnung von Anliegen im Zusammenhang mit der reproduktiven Gesundheit von Frauen und Verletzungen der körperlichen Autonomie in der gynäkologischen und geburtshilflichen Versorgung, anzuerkennen, zu verhindern und zu bekämpfen; stellt fest, dass beispielsweise auch die Durchführung von Episiotomien während der Geburt ohne ausdrückliche </w:t>
            </w:r>
            <w:r w:rsidRPr="00D4359D">
              <w:rPr>
                <w:b/>
                <w:i/>
              </w:rPr>
              <w:lastRenderedPageBreak/>
              <w:t>Zustimmung oder Einwilligung nach Aufklärung sowie das regelmäßige Ignorieren von Schmerzen oder Symptomen im Bereich der reproduktiven Gesundheit von Frauen Formen der gynäkologischen Gewalt darstellen; stellt fest, dass diese Formen der Gewalt schwerwiegende Auswirkungen auf die physische, psychische und soziale Gesundheit von Frauen haben können;</w:t>
            </w:r>
          </w:p>
        </w:tc>
      </w:tr>
    </w:tbl>
    <w:p w14:paraId="47992B9D"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A2AF11D" w14:textId="77777777" w:rsidR="00732479" w:rsidRPr="00D4359D" w:rsidRDefault="00732479" w:rsidP="00732479">
      <w:r w:rsidRPr="00D4359D">
        <w:rPr>
          <w:rStyle w:val="HideTWBExt"/>
        </w:rPr>
        <w:t>&lt;/Amend&gt;</w:t>
      </w:r>
    </w:p>
    <w:p w14:paraId="05834592" w14:textId="77777777" w:rsidR="006A7411" w:rsidRDefault="006A7411" w:rsidP="00732479">
      <w:pPr>
        <w:pStyle w:val="AmNumberTabs"/>
        <w:rPr>
          <w:rStyle w:val="HideTWBExt"/>
          <w:vanish w:val="0"/>
        </w:rPr>
      </w:pPr>
    </w:p>
    <w:p w14:paraId="54505AF1" w14:textId="65799CDA"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387</w:t>
      </w:r>
      <w:r w:rsidRPr="00D4359D">
        <w:rPr>
          <w:rStyle w:val="HideTWBExt"/>
        </w:rPr>
        <w:t>&lt;/NumAm&gt;</w:t>
      </w:r>
    </w:p>
    <w:p w14:paraId="29BDBBD3"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6EDB532F" w14:textId="77777777" w:rsidR="00732479" w:rsidRPr="00D4359D" w:rsidRDefault="00732479" w:rsidP="00732479">
      <w:pPr>
        <w:pStyle w:val="NormalBold"/>
      </w:pPr>
      <w:r w:rsidRPr="00D4359D">
        <w:rPr>
          <w:rStyle w:val="HideTWBExt"/>
          <w:b w:val="0"/>
        </w:rPr>
        <w:t>&lt;/RepeatBlock-By&gt;</w:t>
      </w:r>
    </w:p>
    <w:p w14:paraId="6F13217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BF8BC82" w14:textId="77777777" w:rsidR="00732479" w:rsidRPr="00D4359D" w:rsidRDefault="00732479" w:rsidP="00732479">
      <w:pPr>
        <w:pStyle w:val="NormalBold"/>
      </w:pPr>
      <w:r w:rsidRPr="00D4359D">
        <w:rPr>
          <w:rStyle w:val="HideTWBExt"/>
        </w:rPr>
        <w:t>&lt;Article&gt;</w:t>
      </w:r>
      <w:r w:rsidRPr="00D4359D">
        <w:t>Ziffer 12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0DCCB54" w14:textId="77777777" w:rsidTr="00170CCF">
        <w:trPr>
          <w:trHeight w:hRule="exact" w:val="240"/>
          <w:jc w:val="center"/>
        </w:trPr>
        <w:tc>
          <w:tcPr>
            <w:tcW w:w="9752" w:type="dxa"/>
            <w:gridSpan w:val="2"/>
            <w:tcBorders>
              <w:top w:val="nil"/>
              <w:left w:val="nil"/>
              <w:bottom w:val="nil"/>
              <w:right w:val="nil"/>
            </w:tcBorders>
          </w:tcPr>
          <w:p w14:paraId="2064AA0F" w14:textId="77777777" w:rsidR="00732479" w:rsidRPr="00D4359D" w:rsidRDefault="00732479" w:rsidP="00170CCF"/>
        </w:tc>
      </w:tr>
      <w:tr w:rsidR="00732479" w:rsidRPr="00D4359D" w14:paraId="6D4E98DB" w14:textId="77777777" w:rsidTr="00170CCF">
        <w:trPr>
          <w:trHeight w:val="240"/>
          <w:jc w:val="center"/>
        </w:trPr>
        <w:tc>
          <w:tcPr>
            <w:tcW w:w="4876" w:type="dxa"/>
            <w:tcBorders>
              <w:top w:val="nil"/>
              <w:left w:val="nil"/>
              <w:bottom w:val="nil"/>
              <w:right w:val="nil"/>
            </w:tcBorders>
          </w:tcPr>
          <w:p w14:paraId="4171331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EC24144" w14:textId="77777777" w:rsidR="00732479" w:rsidRPr="00D4359D" w:rsidRDefault="00732479" w:rsidP="00170CCF">
            <w:pPr>
              <w:pStyle w:val="AmColumnHeading"/>
            </w:pPr>
            <w:r w:rsidRPr="00D4359D">
              <w:t>Geänderter Text</w:t>
            </w:r>
          </w:p>
        </w:tc>
      </w:tr>
      <w:tr w:rsidR="00732479" w:rsidRPr="00D4359D" w14:paraId="00C47165" w14:textId="77777777" w:rsidTr="00170CCF">
        <w:trPr>
          <w:jc w:val="center"/>
        </w:trPr>
        <w:tc>
          <w:tcPr>
            <w:tcW w:w="4876" w:type="dxa"/>
            <w:tcBorders>
              <w:top w:val="nil"/>
              <w:left w:val="nil"/>
              <w:bottom w:val="nil"/>
              <w:right w:val="nil"/>
            </w:tcBorders>
          </w:tcPr>
          <w:p w14:paraId="7B4AEA83" w14:textId="77777777" w:rsidR="00732479" w:rsidRPr="00D4359D" w:rsidRDefault="00732479" w:rsidP="00170CCF">
            <w:pPr>
              <w:pStyle w:val="Normal6a"/>
            </w:pPr>
          </w:p>
        </w:tc>
        <w:tc>
          <w:tcPr>
            <w:tcW w:w="4876" w:type="dxa"/>
            <w:tcBorders>
              <w:top w:val="nil"/>
              <w:left w:val="nil"/>
              <w:bottom w:val="nil"/>
              <w:right w:val="nil"/>
            </w:tcBorders>
          </w:tcPr>
          <w:p w14:paraId="0413A598" w14:textId="77777777" w:rsidR="00732479" w:rsidRPr="00D4359D" w:rsidRDefault="00732479" w:rsidP="00170CCF">
            <w:pPr>
              <w:pStyle w:val="Normal6a"/>
            </w:pPr>
            <w:r w:rsidRPr="00D4359D">
              <w:rPr>
                <w:b/>
                <w:i/>
              </w:rPr>
              <w:t>12c.</w:t>
            </w:r>
            <w:r w:rsidRPr="00D4359D">
              <w:tab/>
            </w:r>
            <w:r w:rsidRPr="00D4359D">
              <w:rPr>
                <w:b/>
                <w:i/>
              </w:rPr>
              <w:t>bedauert, dass die Kommission trotz der jüngsten Veröffentlichungen über die Existenz und Realität von Gewalt in gynäkologischen und geburtshilflichen Einrichtungen und trotz ihrer Zusagen im Rahmen der Strategie für die Gleichstellung der Geschlechter 2020-2025 ihre Empfehlung zur Prävention schädlicher Praktiken gegen Frauen und Mädchen nicht veröffentlicht hat; fordert die Kommission auf, die Empfehlung zeitnah zu veröffentlichen, einschließlich wesentlicher Empfehlungen zur Verhütung und Bekämpfung von Gewalt in gynäkologischen und geburtshilflichen Einrichtungen sowie zur Zwangssterilisation;</w:t>
            </w:r>
          </w:p>
        </w:tc>
      </w:tr>
    </w:tbl>
    <w:p w14:paraId="0B3ED38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444F554" w14:textId="77777777" w:rsidR="00732479" w:rsidRPr="00D4359D" w:rsidRDefault="00732479" w:rsidP="00732479">
      <w:r w:rsidRPr="00D4359D">
        <w:rPr>
          <w:rStyle w:val="HideTWBExt"/>
        </w:rPr>
        <w:t>&lt;/Amend&gt;</w:t>
      </w:r>
    </w:p>
    <w:p w14:paraId="4160D33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388</w:t>
      </w:r>
      <w:r w:rsidRPr="00D4359D">
        <w:rPr>
          <w:rStyle w:val="HideTWBExt"/>
        </w:rPr>
        <w:t>&lt;/NumAm&gt;</w:t>
      </w:r>
    </w:p>
    <w:p w14:paraId="3A94DAA6" w14:textId="77777777" w:rsidR="00732479" w:rsidRPr="00D4359D" w:rsidRDefault="00732479" w:rsidP="00732479">
      <w:pPr>
        <w:pStyle w:val="NormalBold"/>
      </w:pPr>
      <w:r w:rsidRPr="00D4359D">
        <w:rPr>
          <w:rStyle w:val="HideTWBExt"/>
          <w:b w:val="0"/>
        </w:rPr>
        <w:lastRenderedPageBreak/>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7B94E612" w14:textId="77777777" w:rsidR="00732479" w:rsidRPr="00D4359D" w:rsidRDefault="00732479" w:rsidP="00732479">
      <w:pPr>
        <w:pStyle w:val="NormalBold"/>
      </w:pPr>
      <w:r w:rsidRPr="00D4359D">
        <w:rPr>
          <w:rStyle w:val="HideTWBExt"/>
          <w:b w:val="0"/>
        </w:rPr>
        <w:t>&lt;/RepeatBlock-By&gt;</w:t>
      </w:r>
    </w:p>
    <w:p w14:paraId="1A4B439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46CC5DB" w14:textId="77777777" w:rsidR="00732479" w:rsidRPr="00D4359D" w:rsidRDefault="00732479" w:rsidP="00732479">
      <w:pPr>
        <w:pStyle w:val="NormalBold"/>
      </w:pPr>
      <w:r w:rsidRPr="00D4359D">
        <w:rPr>
          <w:rStyle w:val="HideTWBExt"/>
        </w:rPr>
        <w:t>&lt;Article&gt;</w:t>
      </w:r>
      <w:r w:rsidRPr="00D4359D">
        <w:t>Ziffer 12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46E40E8" w14:textId="77777777" w:rsidTr="00170CCF">
        <w:trPr>
          <w:trHeight w:hRule="exact" w:val="240"/>
          <w:jc w:val="center"/>
        </w:trPr>
        <w:tc>
          <w:tcPr>
            <w:tcW w:w="9752" w:type="dxa"/>
            <w:gridSpan w:val="2"/>
            <w:tcBorders>
              <w:top w:val="nil"/>
              <w:left w:val="nil"/>
              <w:bottom w:val="nil"/>
              <w:right w:val="nil"/>
            </w:tcBorders>
          </w:tcPr>
          <w:p w14:paraId="6BEF3FC4" w14:textId="77777777" w:rsidR="00732479" w:rsidRPr="00D4359D" w:rsidRDefault="00732479" w:rsidP="00170CCF"/>
        </w:tc>
      </w:tr>
      <w:tr w:rsidR="00732479" w:rsidRPr="00D4359D" w14:paraId="683DED77" w14:textId="77777777" w:rsidTr="00170CCF">
        <w:trPr>
          <w:trHeight w:val="240"/>
          <w:jc w:val="center"/>
        </w:trPr>
        <w:tc>
          <w:tcPr>
            <w:tcW w:w="4876" w:type="dxa"/>
            <w:tcBorders>
              <w:top w:val="nil"/>
              <w:left w:val="nil"/>
              <w:bottom w:val="nil"/>
              <w:right w:val="nil"/>
            </w:tcBorders>
          </w:tcPr>
          <w:p w14:paraId="24BCE41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D881296" w14:textId="77777777" w:rsidR="00732479" w:rsidRPr="00D4359D" w:rsidRDefault="00732479" w:rsidP="00170CCF">
            <w:pPr>
              <w:pStyle w:val="AmColumnHeading"/>
            </w:pPr>
            <w:r w:rsidRPr="00D4359D">
              <w:t>Geänderter Text</w:t>
            </w:r>
          </w:p>
        </w:tc>
      </w:tr>
      <w:tr w:rsidR="00732479" w:rsidRPr="00D4359D" w14:paraId="79A1AE1B" w14:textId="77777777" w:rsidTr="00170CCF">
        <w:trPr>
          <w:jc w:val="center"/>
        </w:trPr>
        <w:tc>
          <w:tcPr>
            <w:tcW w:w="4876" w:type="dxa"/>
            <w:tcBorders>
              <w:top w:val="nil"/>
              <w:left w:val="nil"/>
              <w:bottom w:val="nil"/>
              <w:right w:val="nil"/>
            </w:tcBorders>
          </w:tcPr>
          <w:p w14:paraId="2ACBDA81" w14:textId="77777777" w:rsidR="00732479" w:rsidRPr="00D4359D" w:rsidRDefault="00732479" w:rsidP="00170CCF">
            <w:pPr>
              <w:pStyle w:val="Normal6a"/>
            </w:pPr>
          </w:p>
        </w:tc>
        <w:tc>
          <w:tcPr>
            <w:tcW w:w="4876" w:type="dxa"/>
            <w:tcBorders>
              <w:top w:val="nil"/>
              <w:left w:val="nil"/>
              <w:bottom w:val="nil"/>
              <w:right w:val="nil"/>
            </w:tcBorders>
          </w:tcPr>
          <w:p w14:paraId="698A4C65" w14:textId="77777777" w:rsidR="00732479" w:rsidRPr="00D4359D" w:rsidRDefault="00732479" w:rsidP="00170CCF">
            <w:pPr>
              <w:pStyle w:val="Normal6a"/>
            </w:pPr>
            <w:r w:rsidRPr="00D4359D">
              <w:rPr>
                <w:b/>
                <w:i/>
              </w:rPr>
              <w:t>12c.</w:t>
            </w:r>
            <w:r w:rsidRPr="00D4359D">
              <w:tab/>
            </w:r>
            <w:r w:rsidRPr="00D4359D">
              <w:rPr>
                <w:b/>
                <w:i/>
              </w:rPr>
              <w:t>betont, dass der Zugang zu Menstruationshygieneprodukten als kostenloser öffentlicher Dienst gewährleistet und unabhängig vom sozioökonomischen Status gewährt werden sollte;</w:t>
            </w:r>
          </w:p>
        </w:tc>
      </w:tr>
    </w:tbl>
    <w:p w14:paraId="4AA145D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800D851" w14:textId="77777777" w:rsidR="00732479" w:rsidRPr="00D4359D" w:rsidRDefault="00732479" w:rsidP="00732479">
      <w:r w:rsidRPr="00D4359D">
        <w:rPr>
          <w:rStyle w:val="HideTWBExt"/>
        </w:rPr>
        <w:t>&lt;/Amend&gt;</w:t>
      </w:r>
    </w:p>
    <w:p w14:paraId="6100CDD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389</w:t>
      </w:r>
      <w:r w:rsidRPr="00D4359D">
        <w:rPr>
          <w:rStyle w:val="HideTWBExt"/>
        </w:rPr>
        <w:t>&lt;/NumAm&gt;</w:t>
      </w:r>
    </w:p>
    <w:p w14:paraId="76E59D86"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61D91783" w14:textId="77777777" w:rsidR="00732479" w:rsidRPr="00D4359D" w:rsidRDefault="00732479" w:rsidP="00732479">
      <w:pPr>
        <w:pStyle w:val="NormalBold"/>
      </w:pPr>
      <w:r w:rsidRPr="00D4359D">
        <w:rPr>
          <w:rStyle w:val="HideTWBExt"/>
          <w:b w:val="0"/>
        </w:rPr>
        <w:t>&lt;/RepeatBlock-By&gt;</w:t>
      </w:r>
    </w:p>
    <w:p w14:paraId="6067E3E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C9F745C" w14:textId="77777777" w:rsidR="00732479" w:rsidRPr="00D4359D" w:rsidRDefault="00732479" w:rsidP="00732479">
      <w:pPr>
        <w:pStyle w:val="NormalBold"/>
      </w:pPr>
      <w:r w:rsidRPr="00D4359D">
        <w:rPr>
          <w:rStyle w:val="HideTWBExt"/>
        </w:rPr>
        <w:t>&lt;Article&gt;</w:t>
      </w:r>
      <w:r w:rsidRPr="00D4359D">
        <w:t>Ziffer 12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E0CC040" w14:textId="77777777" w:rsidTr="00170CCF">
        <w:trPr>
          <w:trHeight w:hRule="exact" w:val="240"/>
          <w:jc w:val="center"/>
        </w:trPr>
        <w:tc>
          <w:tcPr>
            <w:tcW w:w="9752" w:type="dxa"/>
            <w:gridSpan w:val="2"/>
            <w:tcBorders>
              <w:top w:val="nil"/>
              <w:left w:val="nil"/>
              <w:bottom w:val="nil"/>
              <w:right w:val="nil"/>
            </w:tcBorders>
          </w:tcPr>
          <w:p w14:paraId="5C3F938F" w14:textId="77777777" w:rsidR="00732479" w:rsidRPr="00D4359D" w:rsidRDefault="00732479" w:rsidP="00170CCF"/>
        </w:tc>
      </w:tr>
      <w:tr w:rsidR="00732479" w:rsidRPr="00D4359D" w14:paraId="0DED74CB" w14:textId="77777777" w:rsidTr="00170CCF">
        <w:trPr>
          <w:trHeight w:val="240"/>
          <w:jc w:val="center"/>
        </w:trPr>
        <w:tc>
          <w:tcPr>
            <w:tcW w:w="4876" w:type="dxa"/>
            <w:tcBorders>
              <w:top w:val="nil"/>
              <w:left w:val="nil"/>
              <w:bottom w:val="nil"/>
              <w:right w:val="nil"/>
            </w:tcBorders>
          </w:tcPr>
          <w:p w14:paraId="1A380EE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3A14BFF" w14:textId="77777777" w:rsidR="00732479" w:rsidRPr="00D4359D" w:rsidRDefault="00732479" w:rsidP="00170CCF">
            <w:pPr>
              <w:pStyle w:val="AmColumnHeading"/>
            </w:pPr>
            <w:r w:rsidRPr="00D4359D">
              <w:t>Geänderter Text</w:t>
            </w:r>
          </w:p>
        </w:tc>
      </w:tr>
      <w:tr w:rsidR="00732479" w:rsidRPr="00D4359D" w14:paraId="142F87DB" w14:textId="77777777" w:rsidTr="00170CCF">
        <w:trPr>
          <w:jc w:val="center"/>
        </w:trPr>
        <w:tc>
          <w:tcPr>
            <w:tcW w:w="4876" w:type="dxa"/>
            <w:tcBorders>
              <w:top w:val="nil"/>
              <w:left w:val="nil"/>
              <w:bottom w:val="nil"/>
              <w:right w:val="nil"/>
            </w:tcBorders>
          </w:tcPr>
          <w:p w14:paraId="69A64CA9" w14:textId="77777777" w:rsidR="00732479" w:rsidRPr="00D4359D" w:rsidRDefault="00732479" w:rsidP="00170CCF">
            <w:pPr>
              <w:pStyle w:val="Normal6a"/>
            </w:pPr>
          </w:p>
        </w:tc>
        <w:tc>
          <w:tcPr>
            <w:tcW w:w="4876" w:type="dxa"/>
            <w:tcBorders>
              <w:top w:val="nil"/>
              <w:left w:val="nil"/>
              <w:bottom w:val="nil"/>
              <w:right w:val="nil"/>
            </w:tcBorders>
          </w:tcPr>
          <w:p w14:paraId="2BD7E316" w14:textId="77777777" w:rsidR="00732479" w:rsidRPr="00D4359D" w:rsidRDefault="00732479" w:rsidP="00170CCF">
            <w:pPr>
              <w:pStyle w:val="Normal6a"/>
            </w:pPr>
            <w:r w:rsidRPr="00D4359D">
              <w:rPr>
                <w:b/>
                <w:i/>
              </w:rPr>
              <w:t>12d.</w:t>
            </w:r>
            <w:r w:rsidRPr="00D4359D">
              <w:tab/>
            </w:r>
            <w:r w:rsidRPr="00D4359D">
              <w:rPr>
                <w:b/>
                <w:i/>
              </w:rPr>
              <w:t xml:space="preserve">fordert die Kommission und die Mitgliedstaaten auf, dafür zu sorgen, dass alle Frauen und Mädchen, die geschlechtsspezifische Gewalt erfahren haben, zeitnah Zugang zu umfassenden, kostenlosen und traumasensiblen Gesundheitsdiensten haben, einschließlich einer physischen, sexuellen und psychischen Gesundheitsversorgung; betont, dass klare Überweisungswege zwischen Gesundheitsdienstleistern, Sozialdiensten und spezialisierten Unterstützungsorganisationen festgelegt werden müssen; fordert für Angehörige der Gesundheitsberufe, Rettungskräfte und Strafverfolgungsbehörden obligatorische Schulungen, damit diese Fälle geschlechtsspezifischer Gewalt erkennen, geschlechtsspezifisch und opferzentriert darauf reagieren und sie </w:t>
            </w:r>
            <w:r w:rsidRPr="00D4359D">
              <w:rPr>
                <w:b/>
                <w:i/>
              </w:rPr>
              <w:lastRenderedPageBreak/>
              <w:t>entsprechend dokumentieren;</w:t>
            </w:r>
          </w:p>
        </w:tc>
      </w:tr>
    </w:tbl>
    <w:p w14:paraId="7E7B8D42"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4E71FB9" w14:textId="77777777" w:rsidR="00732479" w:rsidRPr="00D4359D" w:rsidRDefault="00732479" w:rsidP="00732479">
      <w:r w:rsidRPr="00D4359D">
        <w:rPr>
          <w:rStyle w:val="HideTWBExt"/>
        </w:rPr>
        <w:t>&lt;/Amend&gt;</w:t>
      </w:r>
    </w:p>
    <w:p w14:paraId="74F54AD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390</w:t>
      </w:r>
      <w:r w:rsidRPr="00D4359D">
        <w:rPr>
          <w:rStyle w:val="HideTWBExt"/>
        </w:rPr>
        <w:t>&lt;/NumAm&gt;</w:t>
      </w:r>
    </w:p>
    <w:p w14:paraId="01457AF8"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618B339D" w14:textId="77777777" w:rsidR="00732479" w:rsidRPr="00D4359D" w:rsidRDefault="00732479" w:rsidP="00732479">
      <w:pPr>
        <w:pStyle w:val="NormalBold"/>
      </w:pPr>
      <w:r w:rsidRPr="00D4359D">
        <w:rPr>
          <w:rStyle w:val="HideTWBExt"/>
          <w:b w:val="0"/>
        </w:rPr>
        <w:t>&lt;/RepeatBlock-By&gt;</w:t>
      </w:r>
    </w:p>
    <w:p w14:paraId="3447FEB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9041211" w14:textId="77777777" w:rsidR="00732479" w:rsidRPr="00D4359D" w:rsidRDefault="00732479" w:rsidP="00732479">
      <w:pPr>
        <w:pStyle w:val="NormalBold"/>
      </w:pPr>
      <w:r w:rsidRPr="00D4359D">
        <w:rPr>
          <w:rStyle w:val="HideTWBExt"/>
        </w:rPr>
        <w:t>&lt;Article&gt;</w:t>
      </w:r>
      <w:r w:rsidRPr="00D4359D">
        <w:t>Ziffer 12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C5C9A16" w14:textId="77777777" w:rsidTr="00170CCF">
        <w:trPr>
          <w:trHeight w:hRule="exact" w:val="240"/>
          <w:jc w:val="center"/>
        </w:trPr>
        <w:tc>
          <w:tcPr>
            <w:tcW w:w="9752" w:type="dxa"/>
            <w:gridSpan w:val="2"/>
            <w:tcBorders>
              <w:top w:val="nil"/>
              <w:left w:val="nil"/>
              <w:bottom w:val="nil"/>
              <w:right w:val="nil"/>
            </w:tcBorders>
          </w:tcPr>
          <w:p w14:paraId="3C35F09D" w14:textId="77777777" w:rsidR="00732479" w:rsidRPr="00D4359D" w:rsidRDefault="00732479" w:rsidP="00170CCF"/>
        </w:tc>
      </w:tr>
      <w:tr w:rsidR="00732479" w:rsidRPr="00D4359D" w14:paraId="137878CA" w14:textId="77777777" w:rsidTr="00170CCF">
        <w:trPr>
          <w:trHeight w:val="240"/>
          <w:jc w:val="center"/>
        </w:trPr>
        <w:tc>
          <w:tcPr>
            <w:tcW w:w="4876" w:type="dxa"/>
            <w:tcBorders>
              <w:top w:val="nil"/>
              <w:left w:val="nil"/>
              <w:bottom w:val="nil"/>
              <w:right w:val="nil"/>
            </w:tcBorders>
          </w:tcPr>
          <w:p w14:paraId="0790432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46C8D60" w14:textId="77777777" w:rsidR="00732479" w:rsidRPr="00D4359D" w:rsidRDefault="00732479" w:rsidP="00170CCF">
            <w:pPr>
              <w:pStyle w:val="AmColumnHeading"/>
            </w:pPr>
            <w:r w:rsidRPr="00D4359D">
              <w:t>Geänderter Text</w:t>
            </w:r>
          </w:p>
        </w:tc>
      </w:tr>
      <w:tr w:rsidR="00732479" w:rsidRPr="00D4359D" w14:paraId="748C587C" w14:textId="77777777" w:rsidTr="00170CCF">
        <w:trPr>
          <w:jc w:val="center"/>
        </w:trPr>
        <w:tc>
          <w:tcPr>
            <w:tcW w:w="4876" w:type="dxa"/>
            <w:tcBorders>
              <w:top w:val="nil"/>
              <w:left w:val="nil"/>
              <w:bottom w:val="nil"/>
              <w:right w:val="nil"/>
            </w:tcBorders>
          </w:tcPr>
          <w:p w14:paraId="0FBE99DA" w14:textId="77777777" w:rsidR="00732479" w:rsidRPr="00D4359D" w:rsidRDefault="00732479" w:rsidP="00170CCF">
            <w:pPr>
              <w:pStyle w:val="Normal6a"/>
            </w:pPr>
          </w:p>
        </w:tc>
        <w:tc>
          <w:tcPr>
            <w:tcW w:w="4876" w:type="dxa"/>
            <w:tcBorders>
              <w:top w:val="nil"/>
              <w:left w:val="nil"/>
              <w:bottom w:val="nil"/>
              <w:right w:val="nil"/>
            </w:tcBorders>
          </w:tcPr>
          <w:p w14:paraId="1E210A14" w14:textId="77777777" w:rsidR="00732479" w:rsidRPr="00D4359D" w:rsidRDefault="00732479" w:rsidP="00170CCF">
            <w:pPr>
              <w:pStyle w:val="Normal6a"/>
            </w:pPr>
            <w:r w:rsidRPr="00D4359D">
              <w:rPr>
                <w:b/>
                <w:i/>
              </w:rPr>
              <w:t>12d.</w:t>
            </w:r>
            <w:r w:rsidRPr="00D4359D">
              <w:tab/>
            </w:r>
            <w:r w:rsidRPr="00D4359D">
              <w:rPr>
                <w:b/>
                <w:i/>
              </w:rPr>
              <w:t>betont, dass der Zugang zu sicherer und legaler Abtreibung, Empfängnisverhütung und Sexualerziehung als kostenloser öffentlicher Dienst sichergestellt werden sollte, der unabhängig vom sozioökonomischen Status gewährt wird;</w:t>
            </w:r>
          </w:p>
        </w:tc>
      </w:tr>
    </w:tbl>
    <w:p w14:paraId="472B883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C160A96" w14:textId="77777777" w:rsidR="00732479" w:rsidRPr="00D4359D" w:rsidRDefault="00732479" w:rsidP="00732479">
      <w:r w:rsidRPr="00D4359D">
        <w:rPr>
          <w:rStyle w:val="HideTWBExt"/>
        </w:rPr>
        <w:t>&lt;/Amend&gt;</w:t>
      </w:r>
    </w:p>
    <w:p w14:paraId="1B864FC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391</w:t>
      </w:r>
      <w:r w:rsidRPr="00D4359D">
        <w:rPr>
          <w:rStyle w:val="HideTWBExt"/>
        </w:rPr>
        <w:t>&lt;/NumAm&gt;</w:t>
      </w:r>
    </w:p>
    <w:p w14:paraId="0AAF8CB1"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0BB51E66" w14:textId="77777777" w:rsidR="00732479" w:rsidRPr="00D4359D" w:rsidRDefault="00732479" w:rsidP="00732479">
      <w:pPr>
        <w:pStyle w:val="NormalBold"/>
      </w:pPr>
      <w:r w:rsidRPr="00D4359D">
        <w:rPr>
          <w:rStyle w:val="HideTWBExt"/>
          <w:b w:val="0"/>
        </w:rPr>
        <w:t>&lt;/RepeatBlock-By&gt;</w:t>
      </w:r>
    </w:p>
    <w:p w14:paraId="3E5BD61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431228B" w14:textId="77777777" w:rsidR="00732479" w:rsidRPr="00D4359D" w:rsidRDefault="00732479" w:rsidP="00732479">
      <w:pPr>
        <w:pStyle w:val="NormalBold"/>
      </w:pPr>
      <w:r w:rsidRPr="00D4359D">
        <w:rPr>
          <w:rStyle w:val="HideTWBExt"/>
        </w:rPr>
        <w:t>&lt;Article&gt;</w:t>
      </w:r>
      <w:r w:rsidRPr="00D4359D">
        <w:t>Ziffer 12 e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98EE699" w14:textId="77777777" w:rsidTr="00170CCF">
        <w:trPr>
          <w:trHeight w:hRule="exact" w:val="240"/>
          <w:jc w:val="center"/>
        </w:trPr>
        <w:tc>
          <w:tcPr>
            <w:tcW w:w="9752" w:type="dxa"/>
            <w:gridSpan w:val="2"/>
            <w:tcBorders>
              <w:top w:val="nil"/>
              <w:left w:val="nil"/>
              <w:bottom w:val="nil"/>
              <w:right w:val="nil"/>
            </w:tcBorders>
          </w:tcPr>
          <w:p w14:paraId="4C0727CE" w14:textId="77777777" w:rsidR="00732479" w:rsidRPr="00D4359D" w:rsidRDefault="00732479" w:rsidP="00170CCF"/>
        </w:tc>
      </w:tr>
      <w:tr w:rsidR="00732479" w:rsidRPr="00D4359D" w14:paraId="2C0E0DE3" w14:textId="77777777" w:rsidTr="00170CCF">
        <w:trPr>
          <w:trHeight w:val="240"/>
          <w:jc w:val="center"/>
        </w:trPr>
        <w:tc>
          <w:tcPr>
            <w:tcW w:w="4876" w:type="dxa"/>
            <w:tcBorders>
              <w:top w:val="nil"/>
              <w:left w:val="nil"/>
              <w:bottom w:val="nil"/>
              <w:right w:val="nil"/>
            </w:tcBorders>
          </w:tcPr>
          <w:p w14:paraId="0A31507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0E92A72" w14:textId="77777777" w:rsidR="00732479" w:rsidRPr="00D4359D" w:rsidRDefault="00732479" w:rsidP="00170CCF">
            <w:pPr>
              <w:pStyle w:val="AmColumnHeading"/>
            </w:pPr>
            <w:r w:rsidRPr="00D4359D">
              <w:t>Geänderter Text</w:t>
            </w:r>
          </w:p>
        </w:tc>
      </w:tr>
      <w:tr w:rsidR="00732479" w:rsidRPr="00D4359D" w14:paraId="58CE1A2A" w14:textId="77777777" w:rsidTr="00170CCF">
        <w:trPr>
          <w:jc w:val="center"/>
        </w:trPr>
        <w:tc>
          <w:tcPr>
            <w:tcW w:w="4876" w:type="dxa"/>
            <w:tcBorders>
              <w:top w:val="nil"/>
              <w:left w:val="nil"/>
              <w:bottom w:val="nil"/>
              <w:right w:val="nil"/>
            </w:tcBorders>
          </w:tcPr>
          <w:p w14:paraId="32379954" w14:textId="77777777" w:rsidR="00732479" w:rsidRPr="00D4359D" w:rsidRDefault="00732479" w:rsidP="00170CCF">
            <w:pPr>
              <w:pStyle w:val="Normal6a"/>
            </w:pPr>
          </w:p>
        </w:tc>
        <w:tc>
          <w:tcPr>
            <w:tcW w:w="4876" w:type="dxa"/>
            <w:tcBorders>
              <w:top w:val="nil"/>
              <w:left w:val="nil"/>
              <w:bottom w:val="nil"/>
              <w:right w:val="nil"/>
            </w:tcBorders>
          </w:tcPr>
          <w:p w14:paraId="1A01F985" w14:textId="77777777" w:rsidR="00732479" w:rsidRPr="00D4359D" w:rsidRDefault="00732479" w:rsidP="00170CCF">
            <w:pPr>
              <w:pStyle w:val="Normal6a"/>
            </w:pPr>
            <w:r w:rsidRPr="00D4359D">
              <w:rPr>
                <w:b/>
                <w:i/>
              </w:rPr>
              <w:t>12e.</w:t>
            </w:r>
            <w:r w:rsidRPr="00D4359D">
              <w:tab/>
            </w:r>
            <w:r w:rsidRPr="00D4359D">
              <w:rPr>
                <w:b/>
                <w:i/>
              </w:rPr>
              <w:t xml:space="preserve">fordert die Kommission und die Mitgliedstaaten auf, geburtshilfliche und gynäkologische Gewalt als eine Form geschlechtsspezifischer Gewalt anzuerkennen und zu bekämpfen, eine respektvolle Mutterschaftsbetreuung zu fördern und Beschwerdemechanismen, eine Datenerhebung und Schulungen für Angehörige der Gesundheitsberufe </w:t>
            </w:r>
            <w:r w:rsidRPr="00D4359D">
              <w:rPr>
                <w:b/>
                <w:i/>
              </w:rPr>
              <w:lastRenderedPageBreak/>
              <w:t>einzurichten;</w:t>
            </w:r>
          </w:p>
        </w:tc>
      </w:tr>
    </w:tbl>
    <w:p w14:paraId="75CE9598"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14DEE58" w14:textId="77777777" w:rsidR="00732479" w:rsidRPr="00D4359D" w:rsidRDefault="00732479" w:rsidP="00732479">
      <w:r w:rsidRPr="00D4359D">
        <w:rPr>
          <w:rStyle w:val="HideTWBExt"/>
        </w:rPr>
        <w:t>&lt;/Amend&gt;</w:t>
      </w:r>
    </w:p>
    <w:p w14:paraId="7C2D2B1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392</w:t>
      </w:r>
      <w:r w:rsidRPr="00D4359D">
        <w:rPr>
          <w:rStyle w:val="HideTWBExt"/>
        </w:rPr>
        <w:t>&lt;/NumAm&gt;</w:t>
      </w:r>
    </w:p>
    <w:p w14:paraId="6BDB81CC"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5F0F6AF7" w14:textId="77777777" w:rsidR="00732479" w:rsidRPr="00D4359D" w:rsidRDefault="00732479" w:rsidP="00732479">
      <w:pPr>
        <w:pStyle w:val="NormalBold"/>
      </w:pPr>
      <w:r w:rsidRPr="00D4359D">
        <w:rPr>
          <w:rStyle w:val="HideTWBExt"/>
          <w:b w:val="0"/>
        </w:rPr>
        <w:t>&lt;/RepeatBlock-By&gt;</w:t>
      </w:r>
    </w:p>
    <w:p w14:paraId="6D87694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EDFE4E5" w14:textId="77777777" w:rsidR="00732479" w:rsidRPr="00D4359D" w:rsidRDefault="00732479" w:rsidP="00732479">
      <w:pPr>
        <w:pStyle w:val="NormalBold"/>
      </w:pPr>
      <w:r w:rsidRPr="00D4359D">
        <w:rPr>
          <w:rStyle w:val="HideTWBExt"/>
        </w:rPr>
        <w:t>&lt;Article&gt;</w:t>
      </w:r>
      <w:r w:rsidRPr="00D4359D">
        <w:t>Ziffer 12 e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692E3E4" w14:textId="77777777" w:rsidTr="00170CCF">
        <w:trPr>
          <w:trHeight w:hRule="exact" w:val="240"/>
          <w:jc w:val="center"/>
        </w:trPr>
        <w:tc>
          <w:tcPr>
            <w:tcW w:w="9752" w:type="dxa"/>
            <w:gridSpan w:val="2"/>
            <w:tcBorders>
              <w:top w:val="nil"/>
              <w:left w:val="nil"/>
              <w:bottom w:val="nil"/>
              <w:right w:val="nil"/>
            </w:tcBorders>
          </w:tcPr>
          <w:p w14:paraId="6E5D264A" w14:textId="77777777" w:rsidR="00732479" w:rsidRPr="00D4359D" w:rsidRDefault="00732479" w:rsidP="00170CCF"/>
        </w:tc>
      </w:tr>
      <w:tr w:rsidR="00732479" w:rsidRPr="00D4359D" w14:paraId="4CA84BAD" w14:textId="77777777" w:rsidTr="00170CCF">
        <w:trPr>
          <w:trHeight w:val="240"/>
          <w:jc w:val="center"/>
        </w:trPr>
        <w:tc>
          <w:tcPr>
            <w:tcW w:w="4876" w:type="dxa"/>
            <w:tcBorders>
              <w:top w:val="nil"/>
              <w:left w:val="nil"/>
              <w:bottom w:val="nil"/>
              <w:right w:val="nil"/>
            </w:tcBorders>
          </w:tcPr>
          <w:p w14:paraId="4C3D50C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751EAC4" w14:textId="77777777" w:rsidR="00732479" w:rsidRPr="00D4359D" w:rsidRDefault="00732479" w:rsidP="00170CCF">
            <w:pPr>
              <w:pStyle w:val="AmColumnHeading"/>
            </w:pPr>
            <w:r w:rsidRPr="00D4359D">
              <w:t>Geänderter Text</w:t>
            </w:r>
          </w:p>
        </w:tc>
      </w:tr>
      <w:tr w:rsidR="00732479" w:rsidRPr="00D4359D" w14:paraId="4DD587E7" w14:textId="77777777" w:rsidTr="00170CCF">
        <w:trPr>
          <w:jc w:val="center"/>
        </w:trPr>
        <w:tc>
          <w:tcPr>
            <w:tcW w:w="4876" w:type="dxa"/>
            <w:tcBorders>
              <w:top w:val="nil"/>
              <w:left w:val="nil"/>
              <w:bottom w:val="nil"/>
              <w:right w:val="nil"/>
            </w:tcBorders>
          </w:tcPr>
          <w:p w14:paraId="6F6C09F4" w14:textId="77777777" w:rsidR="00732479" w:rsidRPr="00D4359D" w:rsidRDefault="00732479" w:rsidP="00170CCF">
            <w:pPr>
              <w:pStyle w:val="Normal6a"/>
            </w:pPr>
          </w:p>
        </w:tc>
        <w:tc>
          <w:tcPr>
            <w:tcW w:w="4876" w:type="dxa"/>
            <w:tcBorders>
              <w:top w:val="nil"/>
              <w:left w:val="nil"/>
              <w:bottom w:val="nil"/>
              <w:right w:val="nil"/>
            </w:tcBorders>
          </w:tcPr>
          <w:p w14:paraId="1EC6DB3D" w14:textId="77777777" w:rsidR="00732479" w:rsidRPr="00D4359D" w:rsidRDefault="00732479" w:rsidP="00170CCF">
            <w:pPr>
              <w:pStyle w:val="Normal6a"/>
            </w:pPr>
            <w:r w:rsidRPr="00D4359D">
              <w:rPr>
                <w:b/>
                <w:i/>
              </w:rPr>
              <w:t>12e.</w:t>
            </w:r>
            <w:r w:rsidRPr="00D4359D">
              <w:tab/>
            </w:r>
            <w:r w:rsidRPr="00D4359D">
              <w:rPr>
                <w:b/>
                <w:i/>
              </w:rPr>
              <w:t>fordert die Kommission und die Mitgliedstaaten auf, sicherzustellen, dass alle Personen bei Bedarf Zugang zu erschwinglichen, hochwertigen und ökologisch nachhaltigen Menstruationsprodukten haben, die keine schädlichen Chemikalien wie Per- und Polyfluoralkylsubstanzen („ewige Chemikalien“) enthalten;</w:t>
            </w:r>
          </w:p>
        </w:tc>
      </w:tr>
    </w:tbl>
    <w:p w14:paraId="13CB9378"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3E52150" w14:textId="77777777" w:rsidR="00732479" w:rsidRPr="00D4359D" w:rsidRDefault="00732479" w:rsidP="00732479">
      <w:r w:rsidRPr="00D4359D">
        <w:rPr>
          <w:rStyle w:val="HideTWBExt"/>
        </w:rPr>
        <w:t>&lt;/Amend&gt;</w:t>
      </w:r>
    </w:p>
    <w:p w14:paraId="6913B15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393</w:t>
      </w:r>
      <w:r w:rsidRPr="00D4359D">
        <w:rPr>
          <w:rStyle w:val="HideTWBExt"/>
        </w:rPr>
        <w:t>&lt;/NumAm&gt;</w:t>
      </w:r>
    </w:p>
    <w:p w14:paraId="33876904"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6CD49571" w14:textId="77777777" w:rsidR="00732479" w:rsidRPr="00D4359D" w:rsidRDefault="00732479" w:rsidP="00732479">
      <w:pPr>
        <w:pStyle w:val="NormalBold"/>
      </w:pPr>
      <w:r w:rsidRPr="00D4359D">
        <w:rPr>
          <w:rStyle w:val="HideTWBExt"/>
          <w:b w:val="0"/>
        </w:rPr>
        <w:t>&lt;/RepeatBlock-By&gt;</w:t>
      </w:r>
    </w:p>
    <w:p w14:paraId="32760BD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5B0C6EA" w14:textId="77777777" w:rsidR="00732479" w:rsidRPr="00D4359D" w:rsidRDefault="00732479" w:rsidP="00732479">
      <w:pPr>
        <w:pStyle w:val="NormalBold"/>
      </w:pPr>
      <w:r w:rsidRPr="00D4359D">
        <w:rPr>
          <w:rStyle w:val="HideTWBExt"/>
        </w:rPr>
        <w:t>&lt;Article&gt;</w:t>
      </w:r>
      <w:r w:rsidRPr="00D4359D">
        <w:t>Ziffer 12 f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E2AD90F" w14:textId="77777777" w:rsidTr="00170CCF">
        <w:trPr>
          <w:trHeight w:hRule="exact" w:val="240"/>
          <w:jc w:val="center"/>
        </w:trPr>
        <w:tc>
          <w:tcPr>
            <w:tcW w:w="9752" w:type="dxa"/>
            <w:gridSpan w:val="2"/>
            <w:tcBorders>
              <w:top w:val="nil"/>
              <w:left w:val="nil"/>
              <w:bottom w:val="nil"/>
              <w:right w:val="nil"/>
            </w:tcBorders>
          </w:tcPr>
          <w:p w14:paraId="19CBE55D" w14:textId="77777777" w:rsidR="00732479" w:rsidRPr="00D4359D" w:rsidRDefault="00732479" w:rsidP="00170CCF"/>
        </w:tc>
      </w:tr>
      <w:tr w:rsidR="00732479" w:rsidRPr="00D4359D" w14:paraId="6D24C5E2" w14:textId="77777777" w:rsidTr="00170CCF">
        <w:trPr>
          <w:trHeight w:val="240"/>
          <w:jc w:val="center"/>
        </w:trPr>
        <w:tc>
          <w:tcPr>
            <w:tcW w:w="4876" w:type="dxa"/>
            <w:tcBorders>
              <w:top w:val="nil"/>
              <w:left w:val="nil"/>
              <w:bottom w:val="nil"/>
              <w:right w:val="nil"/>
            </w:tcBorders>
          </w:tcPr>
          <w:p w14:paraId="0CD5D7B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2C2257C" w14:textId="77777777" w:rsidR="00732479" w:rsidRPr="00D4359D" w:rsidRDefault="00732479" w:rsidP="00170CCF">
            <w:pPr>
              <w:pStyle w:val="AmColumnHeading"/>
            </w:pPr>
            <w:r w:rsidRPr="00D4359D">
              <w:t>Geänderter Text</w:t>
            </w:r>
          </w:p>
        </w:tc>
      </w:tr>
      <w:tr w:rsidR="00732479" w:rsidRPr="00D4359D" w14:paraId="7DE9B4F8" w14:textId="77777777" w:rsidTr="00170CCF">
        <w:trPr>
          <w:jc w:val="center"/>
        </w:trPr>
        <w:tc>
          <w:tcPr>
            <w:tcW w:w="4876" w:type="dxa"/>
            <w:tcBorders>
              <w:top w:val="nil"/>
              <w:left w:val="nil"/>
              <w:bottom w:val="nil"/>
              <w:right w:val="nil"/>
            </w:tcBorders>
          </w:tcPr>
          <w:p w14:paraId="36C86604" w14:textId="77777777" w:rsidR="00732479" w:rsidRPr="00D4359D" w:rsidRDefault="00732479" w:rsidP="00170CCF">
            <w:pPr>
              <w:pStyle w:val="Normal6a"/>
            </w:pPr>
          </w:p>
        </w:tc>
        <w:tc>
          <w:tcPr>
            <w:tcW w:w="4876" w:type="dxa"/>
            <w:tcBorders>
              <w:top w:val="nil"/>
              <w:left w:val="nil"/>
              <w:bottom w:val="nil"/>
              <w:right w:val="nil"/>
            </w:tcBorders>
          </w:tcPr>
          <w:p w14:paraId="40FE7C0C" w14:textId="77777777" w:rsidR="00732479" w:rsidRPr="00D4359D" w:rsidRDefault="00732479" w:rsidP="00170CCF">
            <w:pPr>
              <w:pStyle w:val="Normal6a"/>
            </w:pPr>
            <w:r w:rsidRPr="00D4359D">
              <w:rPr>
                <w:b/>
                <w:i/>
              </w:rPr>
              <w:t>12f.</w:t>
            </w:r>
            <w:r w:rsidRPr="00D4359D">
              <w:tab/>
            </w:r>
            <w:r w:rsidRPr="00D4359D">
              <w:rPr>
                <w:b/>
                <w:i/>
              </w:rPr>
              <w:t xml:space="preserve">fordert die Kommission und die Mitgliedstaaten auf, in die kardiovaskuläre Forschung, die Datenerhebung, Vorsorgeuntersuchungen, Präventionsstrategien und klinische Leitlinien einen geschlechtersensiblen Ansatz zu integrieren, um die Früherkennung zu verbessern, eine gleichberechtigte Versorgung </w:t>
            </w:r>
            <w:r w:rsidRPr="00D4359D">
              <w:rPr>
                <w:b/>
                <w:i/>
              </w:rPr>
              <w:lastRenderedPageBreak/>
              <w:t>sicherzustellen und die vermeidbare Sterblichkeit bei Frauen zu verringern; betont, dass die Tatsache berücksichtigt werden muss, dass sich Herz-Kreislauf-Erkrankungen bei Frauen unterschiedlich darstellen und geschlechtsspezifische biologische, soziale und psychosoziale Risikofaktoren bei der Entwicklung von Herz-Kreislauf-Erkrankungen bei Frauen eine Rolle spielen;</w:t>
            </w:r>
          </w:p>
        </w:tc>
      </w:tr>
    </w:tbl>
    <w:p w14:paraId="09D07B6B"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E1B6BF3" w14:textId="77777777" w:rsidR="00732479" w:rsidRPr="00D4359D" w:rsidRDefault="00732479" w:rsidP="00732479">
      <w:r w:rsidRPr="00D4359D">
        <w:rPr>
          <w:rStyle w:val="HideTWBExt"/>
        </w:rPr>
        <w:t>&lt;/Amend&gt;</w:t>
      </w:r>
    </w:p>
    <w:p w14:paraId="2E19667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394</w:t>
      </w:r>
      <w:r w:rsidRPr="00D4359D">
        <w:rPr>
          <w:rStyle w:val="HideTWBExt"/>
        </w:rPr>
        <w:t>&lt;/NumAm&gt;</w:t>
      </w:r>
    </w:p>
    <w:p w14:paraId="1F7C9283"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090D76AC" w14:textId="77777777" w:rsidR="00732479" w:rsidRPr="00D4359D" w:rsidRDefault="00732479" w:rsidP="00732479">
      <w:pPr>
        <w:pStyle w:val="NormalBold"/>
      </w:pPr>
      <w:r w:rsidRPr="00D4359D">
        <w:rPr>
          <w:rStyle w:val="HideTWBExt"/>
          <w:b w:val="0"/>
        </w:rPr>
        <w:t>&lt;/RepeatBlock-By&gt;</w:t>
      </w:r>
    </w:p>
    <w:p w14:paraId="648E581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3D709C8" w14:textId="77777777" w:rsidR="00732479" w:rsidRPr="00D4359D" w:rsidRDefault="00732479" w:rsidP="00732479">
      <w:pPr>
        <w:pStyle w:val="NormalBold"/>
      </w:pPr>
      <w:r w:rsidRPr="00D4359D">
        <w:rPr>
          <w:rStyle w:val="HideTWBExt"/>
        </w:rPr>
        <w:t>&lt;Article&gt;</w:t>
      </w:r>
      <w:r w:rsidRPr="00D4359D">
        <w:t>Ziffer 12 f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007C3D0" w14:textId="77777777" w:rsidTr="00170CCF">
        <w:trPr>
          <w:trHeight w:hRule="exact" w:val="240"/>
          <w:jc w:val="center"/>
        </w:trPr>
        <w:tc>
          <w:tcPr>
            <w:tcW w:w="9752" w:type="dxa"/>
            <w:gridSpan w:val="2"/>
            <w:tcBorders>
              <w:top w:val="nil"/>
              <w:left w:val="nil"/>
              <w:bottom w:val="nil"/>
              <w:right w:val="nil"/>
            </w:tcBorders>
          </w:tcPr>
          <w:p w14:paraId="2B9F0ECE" w14:textId="77777777" w:rsidR="00732479" w:rsidRPr="00D4359D" w:rsidRDefault="00732479" w:rsidP="00170CCF"/>
        </w:tc>
      </w:tr>
      <w:tr w:rsidR="00732479" w:rsidRPr="00D4359D" w14:paraId="5628FF94" w14:textId="77777777" w:rsidTr="00170CCF">
        <w:trPr>
          <w:trHeight w:val="240"/>
          <w:jc w:val="center"/>
        </w:trPr>
        <w:tc>
          <w:tcPr>
            <w:tcW w:w="4876" w:type="dxa"/>
            <w:tcBorders>
              <w:top w:val="nil"/>
              <w:left w:val="nil"/>
              <w:bottom w:val="nil"/>
              <w:right w:val="nil"/>
            </w:tcBorders>
          </w:tcPr>
          <w:p w14:paraId="14EFC74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DBC918F" w14:textId="77777777" w:rsidR="00732479" w:rsidRPr="00D4359D" w:rsidRDefault="00732479" w:rsidP="00170CCF">
            <w:pPr>
              <w:pStyle w:val="AmColumnHeading"/>
            </w:pPr>
            <w:r w:rsidRPr="00D4359D">
              <w:t>Geänderter Text</w:t>
            </w:r>
          </w:p>
        </w:tc>
      </w:tr>
      <w:tr w:rsidR="00732479" w:rsidRPr="00D4359D" w14:paraId="19A2F0D2" w14:textId="77777777" w:rsidTr="00170CCF">
        <w:trPr>
          <w:jc w:val="center"/>
        </w:trPr>
        <w:tc>
          <w:tcPr>
            <w:tcW w:w="4876" w:type="dxa"/>
            <w:tcBorders>
              <w:top w:val="nil"/>
              <w:left w:val="nil"/>
              <w:bottom w:val="nil"/>
              <w:right w:val="nil"/>
            </w:tcBorders>
          </w:tcPr>
          <w:p w14:paraId="7DE1A86E" w14:textId="77777777" w:rsidR="00732479" w:rsidRPr="00D4359D" w:rsidRDefault="00732479" w:rsidP="00170CCF">
            <w:pPr>
              <w:pStyle w:val="Normal6a"/>
            </w:pPr>
          </w:p>
        </w:tc>
        <w:tc>
          <w:tcPr>
            <w:tcW w:w="4876" w:type="dxa"/>
            <w:tcBorders>
              <w:top w:val="nil"/>
              <w:left w:val="nil"/>
              <w:bottom w:val="nil"/>
              <w:right w:val="nil"/>
            </w:tcBorders>
          </w:tcPr>
          <w:p w14:paraId="550771BB" w14:textId="77777777" w:rsidR="00732479" w:rsidRPr="00D4359D" w:rsidRDefault="00732479" w:rsidP="00170CCF">
            <w:pPr>
              <w:pStyle w:val="Normal6a"/>
            </w:pPr>
            <w:r w:rsidRPr="00D4359D">
              <w:rPr>
                <w:b/>
                <w:i/>
              </w:rPr>
              <w:t>12f.</w:t>
            </w:r>
            <w:r w:rsidRPr="00D4359D">
              <w:tab/>
            </w:r>
            <w:r w:rsidRPr="00D4359D">
              <w:rPr>
                <w:b/>
                <w:i/>
              </w:rPr>
              <w:t>betont, dass Maßnahmen und Bedingungen am Arbeitsplatz erforderlich sind, mit denen Frauen mit spezifischen Erkrankungen und Beschwerden unterstützt werden;</w:t>
            </w:r>
          </w:p>
        </w:tc>
      </w:tr>
    </w:tbl>
    <w:p w14:paraId="1AFD729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822F86F" w14:textId="77777777" w:rsidR="00732479" w:rsidRPr="00D4359D" w:rsidRDefault="00732479" w:rsidP="00732479">
      <w:r w:rsidRPr="00D4359D">
        <w:rPr>
          <w:rStyle w:val="HideTWBExt"/>
        </w:rPr>
        <w:t>&lt;/Amend&gt;</w:t>
      </w:r>
    </w:p>
    <w:p w14:paraId="670F33B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395</w:t>
      </w:r>
      <w:r w:rsidRPr="00D4359D">
        <w:rPr>
          <w:rStyle w:val="HideTWBExt"/>
        </w:rPr>
        <w:t>&lt;/NumAm&gt;</w:t>
      </w:r>
    </w:p>
    <w:p w14:paraId="4D40E134"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4D0C7848" w14:textId="77777777" w:rsidR="00732479" w:rsidRPr="00D4359D" w:rsidRDefault="00732479" w:rsidP="00732479">
      <w:pPr>
        <w:pStyle w:val="NormalBold"/>
      </w:pPr>
      <w:r w:rsidRPr="00D4359D">
        <w:rPr>
          <w:rStyle w:val="HideTWBExt"/>
          <w:b w:val="0"/>
        </w:rPr>
        <w:t>&lt;/RepeatBlock-By&gt;</w:t>
      </w:r>
    </w:p>
    <w:p w14:paraId="726F4DA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303D8CA" w14:textId="77777777" w:rsidR="00732479" w:rsidRPr="00D4359D" w:rsidRDefault="00732479" w:rsidP="00732479">
      <w:pPr>
        <w:pStyle w:val="NormalBold"/>
      </w:pPr>
      <w:r w:rsidRPr="00D4359D">
        <w:rPr>
          <w:rStyle w:val="HideTWBExt"/>
        </w:rPr>
        <w:t>&lt;Article&gt;</w:t>
      </w:r>
      <w:r w:rsidRPr="00D4359D">
        <w:t>Ziffer 12 g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AC54F2C" w14:textId="77777777" w:rsidTr="00170CCF">
        <w:trPr>
          <w:trHeight w:hRule="exact" w:val="240"/>
          <w:jc w:val="center"/>
        </w:trPr>
        <w:tc>
          <w:tcPr>
            <w:tcW w:w="9752" w:type="dxa"/>
            <w:gridSpan w:val="2"/>
            <w:tcBorders>
              <w:top w:val="nil"/>
              <w:left w:val="nil"/>
              <w:bottom w:val="nil"/>
              <w:right w:val="nil"/>
            </w:tcBorders>
          </w:tcPr>
          <w:p w14:paraId="35A08970" w14:textId="77777777" w:rsidR="00732479" w:rsidRPr="00D4359D" w:rsidRDefault="00732479" w:rsidP="00170CCF"/>
        </w:tc>
      </w:tr>
      <w:tr w:rsidR="00732479" w:rsidRPr="00D4359D" w14:paraId="1D4FC736" w14:textId="77777777" w:rsidTr="00170CCF">
        <w:trPr>
          <w:trHeight w:val="240"/>
          <w:jc w:val="center"/>
        </w:trPr>
        <w:tc>
          <w:tcPr>
            <w:tcW w:w="4876" w:type="dxa"/>
            <w:tcBorders>
              <w:top w:val="nil"/>
              <w:left w:val="nil"/>
              <w:bottom w:val="nil"/>
              <w:right w:val="nil"/>
            </w:tcBorders>
          </w:tcPr>
          <w:p w14:paraId="2E7B41B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996127B" w14:textId="77777777" w:rsidR="00732479" w:rsidRPr="00D4359D" w:rsidRDefault="00732479" w:rsidP="00170CCF">
            <w:pPr>
              <w:pStyle w:val="AmColumnHeading"/>
            </w:pPr>
            <w:r w:rsidRPr="00D4359D">
              <w:t>Geänderter Text</w:t>
            </w:r>
          </w:p>
        </w:tc>
      </w:tr>
      <w:tr w:rsidR="00732479" w:rsidRPr="00D4359D" w14:paraId="1FA3B99A" w14:textId="77777777" w:rsidTr="00170CCF">
        <w:trPr>
          <w:jc w:val="center"/>
        </w:trPr>
        <w:tc>
          <w:tcPr>
            <w:tcW w:w="4876" w:type="dxa"/>
            <w:tcBorders>
              <w:top w:val="nil"/>
              <w:left w:val="nil"/>
              <w:bottom w:val="nil"/>
              <w:right w:val="nil"/>
            </w:tcBorders>
          </w:tcPr>
          <w:p w14:paraId="189A23E2" w14:textId="77777777" w:rsidR="00732479" w:rsidRPr="00D4359D" w:rsidRDefault="00732479" w:rsidP="00170CCF">
            <w:pPr>
              <w:pStyle w:val="Normal6a"/>
            </w:pPr>
          </w:p>
        </w:tc>
        <w:tc>
          <w:tcPr>
            <w:tcW w:w="4876" w:type="dxa"/>
            <w:tcBorders>
              <w:top w:val="nil"/>
              <w:left w:val="nil"/>
              <w:bottom w:val="nil"/>
              <w:right w:val="nil"/>
            </w:tcBorders>
          </w:tcPr>
          <w:p w14:paraId="6C5F5098" w14:textId="77777777" w:rsidR="00732479" w:rsidRPr="00D4359D" w:rsidRDefault="00732479" w:rsidP="00170CCF">
            <w:pPr>
              <w:pStyle w:val="Normal6a"/>
            </w:pPr>
            <w:r w:rsidRPr="00D4359D">
              <w:rPr>
                <w:b/>
                <w:i/>
              </w:rPr>
              <w:t>12g.</w:t>
            </w:r>
            <w:r w:rsidRPr="00D4359D">
              <w:tab/>
            </w:r>
            <w:r w:rsidRPr="00D4359D">
              <w:rPr>
                <w:b/>
                <w:i/>
              </w:rPr>
              <w:t xml:space="preserve">fordert eine stärkere Anerkennung geschlechtsspezifischer Verzerrungen bei der Beurteilung und Behandlung von Schmerzen und stellt fest, dass Schmerzen bei Frauen häufiger unterschätzt, ignoriert oder falsch diagnostiziert werden als bei Männern; betont, dass </w:t>
            </w:r>
            <w:r w:rsidRPr="00D4359D">
              <w:rPr>
                <w:b/>
                <w:i/>
              </w:rPr>
              <w:lastRenderedPageBreak/>
              <w:t>dafür gesorgt werden muss, dass eine Schmerzlinderung angeboten wird und zugänglich ist, wann immer dies medizinisch angezeigt ist, und dass die Schmerzen betreffenden Angaben von Frauen in allen Gesundheitseinrichtungen ernst genommen werden; stellt fest, dass chronisch entzündliche Hauterkrankungen, einschließlich atopischer Ekzeme, mit schweren und anhaltenden Symptomen wie Schmerzen und unerträglichem Juckreiz einhergehen, die die Lebensqualität, die psychische Gesundheit sowie den Schlaf erheblich beeinträchtigen und Frauen unverhältnismäßig stark betreffen;</w:t>
            </w:r>
          </w:p>
        </w:tc>
      </w:tr>
    </w:tbl>
    <w:p w14:paraId="67140F73"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7A1AC10" w14:textId="77777777" w:rsidR="00732479" w:rsidRPr="00D4359D" w:rsidRDefault="00732479" w:rsidP="00732479">
      <w:r w:rsidRPr="00D4359D">
        <w:rPr>
          <w:rStyle w:val="HideTWBExt"/>
        </w:rPr>
        <w:t>&lt;/Amend&gt;</w:t>
      </w:r>
    </w:p>
    <w:p w14:paraId="1AD0C80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396</w:t>
      </w:r>
      <w:r w:rsidRPr="00D4359D">
        <w:rPr>
          <w:rStyle w:val="HideTWBExt"/>
        </w:rPr>
        <w:t>&lt;/NumAm&gt;</w:t>
      </w:r>
    </w:p>
    <w:p w14:paraId="569683E4"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674EA960" w14:textId="77777777" w:rsidR="00732479" w:rsidRPr="00D4359D" w:rsidRDefault="00732479" w:rsidP="00732479">
      <w:pPr>
        <w:pStyle w:val="NormalBold"/>
      </w:pPr>
      <w:r w:rsidRPr="00D4359D">
        <w:rPr>
          <w:rStyle w:val="HideTWBExt"/>
          <w:b w:val="0"/>
        </w:rPr>
        <w:t>&lt;/RepeatBlock-By&gt;</w:t>
      </w:r>
    </w:p>
    <w:p w14:paraId="4FC4C92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B64B720" w14:textId="77777777" w:rsidR="00732479" w:rsidRPr="00D4359D" w:rsidRDefault="00732479" w:rsidP="00732479">
      <w:pPr>
        <w:pStyle w:val="NormalBold"/>
      </w:pPr>
      <w:r w:rsidRPr="00D4359D">
        <w:rPr>
          <w:rStyle w:val="HideTWBExt"/>
        </w:rPr>
        <w:t>&lt;Article&gt;</w:t>
      </w:r>
      <w:r w:rsidRPr="00D4359D">
        <w:t>Ziffer 12 h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7FD26D5" w14:textId="77777777" w:rsidTr="00170CCF">
        <w:trPr>
          <w:trHeight w:hRule="exact" w:val="240"/>
          <w:jc w:val="center"/>
        </w:trPr>
        <w:tc>
          <w:tcPr>
            <w:tcW w:w="9752" w:type="dxa"/>
            <w:gridSpan w:val="2"/>
            <w:tcBorders>
              <w:top w:val="nil"/>
              <w:left w:val="nil"/>
              <w:bottom w:val="nil"/>
              <w:right w:val="nil"/>
            </w:tcBorders>
          </w:tcPr>
          <w:p w14:paraId="71D2330B" w14:textId="77777777" w:rsidR="00732479" w:rsidRPr="00D4359D" w:rsidRDefault="00732479" w:rsidP="00170CCF"/>
        </w:tc>
      </w:tr>
      <w:tr w:rsidR="00732479" w:rsidRPr="00D4359D" w14:paraId="52AE2824" w14:textId="77777777" w:rsidTr="00170CCF">
        <w:trPr>
          <w:trHeight w:val="240"/>
          <w:jc w:val="center"/>
        </w:trPr>
        <w:tc>
          <w:tcPr>
            <w:tcW w:w="4876" w:type="dxa"/>
            <w:tcBorders>
              <w:top w:val="nil"/>
              <w:left w:val="nil"/>
              <w:bottom w:val="nil"/>
              <w:right w:val="nil"/>
            </w:tcBorders>
          </w:tcPr>
          <w:p w14:paraId="35C77A5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0AD47F4" w14:textId="77777777" w:rsidR="00732479" w:rsidRPr="00D4359D" w:rsidRDefault="00732479" w:rsidP="00170CCF">
            <w:pPr>
              <w:pStyle w:val="AmColumnHeading"/>
            </w:pPr>
            <w:r w:rsidRPr="00D4359D">
              <w:t>Geänderter Text</w:t>
            </w:r>
          </w:p>
        </w:tc>
      </w:tr>
      <w:tr w:rsidR="00732479" w:rsidRPr="00D4359D" w14:paraId="1AAD9AFD" w14:textId="77777777" w:rsidTr="00170CCF">
        <w:trPr>
          <w:jc w:val="center"/>
        </w:trPr>
        <w:tc>
          <w:tcPr>
            <w:tcW w:w="4876" w:type="dxa"/>
            <w:tcBorders>
              <w:top w:val="nil"/>
              <w:left w:val="nil"/>
              <w:bottom w:val="nil"/>
              <w:right w:val="nil"/>
            </w:tcBorders>
          </w:tcPr>
          <w:p w14:paraId="7E46D85F" w14:textId="77777777" w:rsidR="00732479" w:rsidRPr="00D4359D" w:rsidRDefault="00732479" w:rsidP="00170CCF">
            <w:pPr>
              <w:pStyle w:val="Normal6a"/>
            </w:pPr>
          </w:p>
        </w:tc>
        <w:tc>
          <w:tcPr>
            <w:tcW w:w="4876" w:type="dxa"/>
            <w:tcBorders>
              <w:top w:val="nil"/>
              <w:left w:val="nil"/>
              <w:bottom w:val="nil"/>
              <w:right w:val="nil"/>
            </w:tcBorders>
          </w:tcPr>
          <w:p w14:paraId="7EE7B8E8" w14:textId="77777777" w:rsidR="00732479" w:rsidRPr="00D4359D" w:rsidRDefault="00732479" w:rsidP="00170CCF">
            <w:pPr>
              <w:pStyle w:val="Normal6a"/>
            </w:pPr>
            <w:r w:rsidRPr="00D4359D">
              <w:rPr>
                <w:b/>
                <w:i/>
              </w:rPr>
              <w:t>12h.</w:t>
            </w:r>
            <w:r w:rsidRPr="00D4359D">
              <w:tab/>
            </w:r>
            <w:r w:rsidRPr="00D4359D">
              <w:rPr>
                <w:b/>
                <w:i/>
              </w:rPr>
              <w:t xml:space="preserve">fordert die Kommission und die Mitgliedstaaten auf, unionsweit die Krebsforschung und </w:t>
            </w:r>
            <w:r w:rsidRPr="00D4359D">
              <w:rPr>
                <w:b/>
                <w:i/>
              </w:rPr>
              <w:noBreakHyphen/>
              <w:t>prävention, Vorsorgeuntersuchungen für Krebserkrankungen und die Krebsbehandlung aus einer Geschlechterperspektive zu stärken; betont, dass beispielsweise die Datenerhebung zu metastasiertem Brustkrebs durch harmonisierte nationale Register, eine verstärkte Integration des Europäischen Gesundheitsdatenraums und eine systematische Berichterstattung als Richtschnur für eine faktengestützte Politikgestaltung dringend verbessert werden muss; betont, dass einheitliche Genomtests wichtig für die Bekämpfung von Brustkrebs in der EU sind;</w:t>
            </w:r>
          </w:p>
        </w:tc>
      </w:tr>
    </w:tbl>
    <w:p w14:paraId="111F9562"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3B2904B" w14:textId="77777777" w:rsidR="00732479" w:rsidRPr="00D4359D" w:rsidRDefault="00732479" w:rsidP="00732479">
      <w:r w:rsidRPr="00D4359D">
        <w:rPr>
          <w:rStyle w:val="HideTWBExt"/>
        </w:rPr>
        <w:t>&lt;/Amend&gt;</w:t>
      </w:r>
    </w:p>
    <w:p w14:paraId="2A69494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397</w:t>
      </w:r>
      <w:r w:rsidRPr="00D4359D">
        <w:rPr>
          <w:rStyle w:val="HideTWBExt"/>
        </w:rPr>
        <w:t>&lt;/NumAm&gt;</w:t>
      </w:r>
    </w:p>
    <w:p w14:paraId="242C7C36"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59A5FA88" w14:textId="77777777" w:rsidR="00732479" w:rsidRPr="00D4359D" w:rsidRDefault="00732479" w:rsidP="00732479">
      <w:pPr>
        <w:pStyle w:val="NormalBold"/>
      </w:pPr>
      <w:r w:rsidRPr="00D4359D">
        <w:rPr>
          <w:rStyle w:val="HideTWBExt"/>
          <w:b w:val="0"/>
        </w:rPr>
        <w:t>&lt;/RepeatBlock-By&gt;</w:t>
      </w:r>
    </w:p>
    <w:p w14:paraId="4F89283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BD8CD00" w14:textId="77777777" w:rsidR="00732479" w:rsidRPr="00D4359D" w:rsidRDefault="00732479" w:rsidP="00732479">
      <w:pPr>
        <w:pStyle w:val="NormalBold"/>
      </w:pPr>
      <w:r w:rsidRPr="00D4359D">
        <w:rPr>
          <w:rStyle w:val="HideTWBExt"/>
        </w:rPr>
        <w:t>&lt;Article&gt;</w:t>
      </w:r>
      <w:r w:rsidRPr="00D4359D">
        <w:t>Ziffer 12 i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8717ED3" w14:textId="77777777" w:rsidTr="00170CCF">
        <w:trPr>
          <w:trHeight w:hRule="exact" w:val="240"/>
          <w:jc w:val="center"/>
        </w:trPr>
        <w:tc>
          <w:tcPr>
            <w:tcW w:w="9752" w:type="dxa"/>
            <w:gridSpan w:val="2"/>
            <w:tcBorders>
              <w:top w:val="nil"/>
              <w:left w:val="nil"/>
              <w:bottom w:val="nil"/>
              <w:right w:val="nil"/>
            </w:tcBorders>
          </w:tcPr>
          <w:p w14:paraId="273D5EFB" w14:textId="77777777" w:rsidR="00732479" w:rsidRPr="00D4359D" w:rsidRDefault="00732479" w:rsidP="00170CCF"/>
        </w:tc>
      </w:tr>
      <w:tr w:rsidR="00732479" w:rsidRPr="00D4359D" w14:paraId="75E49ADF" w14:textId="77777777" w:rsidTr="00170CCF">
        <w:trPr>
          <w:trHeight w:val="240"/>
          <w:jc w:val="center"/>
        </w:trPr>
        <w:tc>
          <w:tcPr>
            <w:tcW w:w="4876" w:type="dxa"/>
            <w:tcBorders>
              <w:top w:val="nil"/>
              <w:left w:val="nil"/>
              <w:bottom w:val="nil"/>
              <w:right w:val="nil"/>
            </w:tcBorders>
          </w:tcPr>
          <w:p w14:paraId="351B54F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49792B8" w14:textId="77777777" w:rsidR="00732479" w:rsidRPr="00D4359D" w:rsidRDefault="00732479" w:rsidP="00170CCF">
            <w:pPr>
              <w:pStyle w:val="AmColumnHeading"/>
            </w:pPr>
            <w:r w:rsidRPr="00D4359D">
              <w:t>Geänderter Text</w:t>
            </w:r>
          </w:p>
        </w:tc>
      </w:tr>
      <w:tr w:rsidR="00732479" w:rsidRPr="00D4359D" w14:paraId="3C244A9B" w14:textId="77777777" w:rsidTr="00170CCF">
        <w:trPr>
          <w:jc w:val="center"/>
        </w:trPr>
        <w:tc>
          <w:tcPr>
            <w:tcW w:w="4876" w:type="dxa"/>
            <w:tcBorders>
              <w:top w:val="nil"/>
              <w:left w:val="nil"/>
              <w:bottom w:val="nil"/>
              <w:right w:val="nil"/>
            </w:tcBorders>
          </w:tcPr>
          <w:p w14:paraId="5E164AEE" w14:textId="77777777" w:rsidR="00732479" w:rsidRPr="00D4359D" w:rsidRDefault="00732479" w:rsidP="00170CCF">
            <w:pPr>
              <w:pStyle w:val="Normal6a"/>
            </w:pPr>
          </w:p>
        </w:tc>
        <w:tc>
          <w:tcPr>
            <w:tcW w:w="4876" w:type="dxa"/>
            <w:tcBorders>
              <w:top w:val="nil"/>
              <w:left w:val="nil"/>
              <w:bottom w:val="nil"/>
              <w:right w:val="nil"/>
            </w:tcBorders>
          </w:tcPr>
          <w:p w14:paraId="18457849" w14:textId="77777777" w:rsidR="00732479" w:rsidRPr="00D4359D" w:rsidRDefault="00732479" w:rsidP="00170CCF">
            <w:pPr>
              <w:pStyle w:val="Normal6a"/>
            </w:pPr>
            <w:r w:rsidRPr="00D4359D">
              <w:rPr>
                <w:b/>
                <w:i/>
              </w:rPr>
              <w:t>12i.</w:t>
            </w:r>
            <w:r w:rsidRPr="00D4359D">
              <w:tab/>
            </w:r>
            <w:r w:rsidRPr="00D4359D">
              <w:rPr>
                <w:b/>
                <w:i/>
              </w:rPr>
              <w:t>fordert die Kommission und die Mitgliedstaaten auf, dafür zu sorgen, dass die Präventions-, Diagnose- und Behandlungsstrategien für Herz-Kreislauf- und Herzerkrankungen in der EU eine geschlechtsspezifische Perspektive umfassen; betont, dass Herz-Kreislauf- und Herzerkrankungen nach wie vor die häufigste Todesursache bei Frauen sind, Frauen jedoch aufgrund der Unterschiede bei Symptomen, Risikofaktoren und klinischer Darstellung häufiger unterdiagnostiziert und untertherapiert sind als Männer; fordert Forschungsarbeiten, deren Schwerpunkt auf den für Frauen spezifischen Risiken für Herz-Kreislauf-Erkrankungen – insbesondere nach der Menopause oder während der Schwangerschaft – liegt;</w:t>
            </w:r>
          </w:p>
        </w:tc>
      </w:tr>
    </w:tbl>
    <w:p w14:paraId="574EFE1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C7693C5" w14:textId="77777777" w:rsidR="00732479" w:rsidRPr="00D4359D" w:rsidRDefault="00732479" w:rsidP="00732479">
      <w:r w:rsidRPr="00D4359D">
        <w:rPr>
          <w:rStyle w:val="HideTWBExt"/>
        </w:rPr>
        <w:t>&lt;/Amend&gt;</w:t>
      </w:r>
    </w:p>
    <w:p w14:paraId="1C0E43B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398</w:t>
      </w:r>
      <w:r w:rsidRPr="00D4359D">
        <w:rPr>
          <w:rStyle w:val="HideTWBExt"/>
        </w:rPr>
        <w:t>&lt;/NumAm&gt;</w:t>
      </w:r>
    </w:p>
    <w:p w14:paraId="6A4907DE"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0EBFAC90" w14:textId="77777777" w:rsidR="00732479" w:rsidRPr="00D4359D" w:rsidRDefault="00732479" w:rsidP="00732479">
      <w:pPr>
        <w:pStyle w:val="NormalBold"/>
      </w:pPr>
      <w:r w:rsidRPr="00D4359D">
        <w:rPr>
          <w:rStyle w:val="HideTWBExt"/>
          <w:b w:val="0"/>
        </w:rPr>
        <w:t>&lt;/RepeatBlock-By&gt;</w:t>
      </w:r>
    </w:p>
    <w:p w14:paraId="6A4BCCC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8FBDE88" w14:textId="77777777" w:rsidR="00732479" w:rsidRPr="00D4359D" w:rsidRDefault="00732479" w:rsidP="00732479">
      <w:pPr>
        <w:pStyle w:val="NormalBold"/>
      </w:pPr>
      <w:r w:rsidRPr="00D4359D">
        <w:rPr>
          <w:rStyle w:val="HideTWBExt"/>
        </w:rPr>
        <w:t>&lt;Article&gt;</w:t>
      </w:r>
      <w:r w:rsidRPr="00D4359D">
        <w:t>Ziffer 12 j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DE176F3" w14:textId="77777777" w:rsidTr="00170CCF">
        <w:trPr>
          <w:trHeight w:hRule="exact" w:val="240"/>
          <w:jc w:val="center"/>
        </w:trPr>
        <w:tc>
          <w:tcPr>
            <w:tcW w:w="9752" w:type="dxa"/>
            <w:gridSpan w:val="2"/>
            <w:tcBorders>
              <w:top w:val="nil"/>
              <w:left w:val="nil"/>
              <w:bottom w:val="nil"/>
              <w:right w:val="nil"/>
            </w:tcBorders>
          </w:tcPr>
          <w:p w14:paraId="71950B5A" w14:textId="77777777" w:rsidR="00732479" w:rsidRPr="00D4359D" w:rsidRDefault="00732479" w:rsidP="00170CCF"/>
        </w:tc>
      </w:tr>
      <w:tr w:rsidR="00732479" w:rsidRPr="00D4359D" w14:paraId="6F8EF378" w14:textId="77777777" w:rsidTr="00170CCF">
        <w:trPr>
          <w:trHeight w:val="240"/>
          <w:jc w:val="center"/>
        </w:trPr>
        <w:tc>
          <w:tcPr>
            <w:tcW w:w="4876" w:type="dxa"/>
            <w:tcBorders>
              <w:top w:val="nil"/>
              <w:left w:val="nil"/>
              <w:bottom w:val="nil"/>
              <w:right w:val="nil"/>
            </w:tcBorders>
          </w:tcPr>
          <w:p w14:paraId="4D9D40D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4CD35A0" w14:textId="77777777" w:rsidR="00732479" w:rsidRPr="00D4359D" w:rsidRDefault="00732479" w:rsidP="00170CCF">
            <w:pPr>
              <w:pStyle w:val="AmColumnHeading"/>
            </w:pPr>
            <w:r w:rsidRPr="00D4359D">
              <w:t>Geänderter Text</w:t>
            </w:r>
          </w:p>
        </w:tc>
      </w:tr>
      <w:tr w:rsidR="00732479" w:rsidRPr="00D4359D" w14:paraId="65B171A8" w14:textId="77777777" w:rsidTr="00170CCF">
        <w:trPr>
          <w:jc w:val="center"/>
        </w:trPr>
        <w:tc>
          <w:tcPr>
            <w:tcW w:w="4876" w:type="dxa"/>
            <w:tcBorders>
              <w:top w:val="nil"/>
              <w:left w:val="nil"/>
              <w:bottom w:val="nil"/>
              <w:right w:val="nil"/>
            </w:tcBorders>
          </w:tcPr>
          <w:p w14:paraId="5A1F3336" w14:textId="77777777" w:rsidR="00732479" w:rsidRPr="00D4359D" w:rsidRDefault="00732479" w:rsidP="00170CCF">
            <w:pPr>
              <w:pStyle w:val="Normal6a"/>
            </w:pPr>
          </w:p>
        </w:tc>
        <w:tc>
          <w:tcPr>
            <w:tcW w:w="4876" w:type="dxa"/>
            <w:tcBorders>
              <w:top w:val="nil"/>
              <w:left w:val="nil"/>
              <w:bottom w:val="nil"/>
              <w:right w:val="nil"/>
            </w:tcBorders>
          </w:tcPr>
          <w:p w14:paraId="79FC78C1" w14:textId="77777777" w:rsidR="00732479" w:rsidRPr="00D4359D" w:rsidRDefault="00732479" w:rsidP="00170CCF">
            <w:pPr>
              <w:pStyle w:val="Normal6a"/>
            </w:pPr>
            <w:r w:rsidRPr="00D4359D">
              <w:rPr>
                <w:b/>
                <w:i/>
              </w:rPr>
              <w:t>12j.</w:t>
            </w:r>
            <w:r w:rsidRPr="00D4359D">
              <w:tab/>
            </w:r>
            <w:r w:rsidRPr="00D4359D">
              <w:rPr>
                <w:b/>
                <w:i/>
              </w:rPr>
              <w:t xml:space="preserve">fordert die Kommission und die Mitgliedstaaten auf, in die Erforschung, die Diagnose, die Behandlung und das Management von Diabetes eine geschlechtsspezifische Perspektive </w:t>
            </w:r>
            <w:r w:rsidRPr="00D4359D">
              <w:rPr>
                <w:b/>
                <w:i/>
              </w:rPr>
              <w:lastRenderedPageBreak/>
              <w:t>aufzunehmen; betont, dass geschlechtsspezifische Diagnosekriterien entwickelt und hormonelle Lebensphasen wie Menstruation, Schwangerschaft und Menopause in klinischen Leitlinien und digitalen Gesundheitsinstrumenten berücksichtigt werden müssen; fordert, dass die EU geschlechtsspezifische Technologien und die Einbeziehung der psychischen Gesundheit unterstützt, um eine individuelle Versorgung und Ergebnisse für Frauen mit Diabetes sicherzustellen;</w:t>
            </w:r>
          </w:p>
        </w:tc>
      </w:tr>
    </w:tbl>
    <w:p w14:paraId="63622973"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7DCFE70" w14:textId="77777777" w:rsidR="00732479" w:rsidRPr="00D4359D" w:rsidRDefault="00732479" w:rsidP="00732479">
      <w:r w:rsidRPr="00D4359D">
        <w:rPr>
          <w:rStyle w:val="HideTWBExt"/>
        </w:rPr>
        <w:t>&lt;/Amend&gt;</w:t>
      </w:r>
    </w:p>
    <w:p w14:paraId="3752216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399</w:t>
      </w:r>
      <w:r w:rsidRPr="00D4359D">
        <w:rPr>
          <w:rStyle w:val="HideTWBExt"/>
        </w:rPr>
        <w:t>&lt;/NumAm&gt;</w:t>
      </w:r>
    </w:p>
    <w:p w14:paraId="64D85B4F"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5B33DF4E" w14:textId="77777777" w:rsidR="00732479" w:rsidRPr="00D4359D" w:rsidRDefault="00732479" w:rsidP="00732479">
      <w:pPr>
        <w:pStyle w:val="NormalBold"/>
      </w:pPr>
      <w:r w:rsidRPr="00D4359D">
        <w:rPr>
          <w:rStyle w:val="HideTWBExt"/>
          <w:b w:val="0"/>
        </w:rPr>
        <w:t>&lt;/RepeatBlock-By&gt;</w:t>
      </w:r>
    </w:p>
    <w:p w14:paraId="700AABF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47433DD" w14:textId="77777777" w:rsidR="00732479" w:rsidRPr="00D4359D" w:rsidRDefault="00732479" w:rsidP="00732479">
      <w:pPr>
        <w:pStyle w:val="NormalBold"/>
      </w:pPr>
      <w:r w:rsidRPr="00D4359D">
        <w:rPr>
          <w:rStyle w:val="HideTWBExt"/>
        </w:rPr>
        <w:t>&lt;Article&gt;</w:t>
      </w:r>
      <w:r w:rsidRPr="00D4359D">
        <w:t>Ziffer 12 k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84BC8B1" w14:textId="77777777" w:rsidTr="00170CCF">
        <w:trPr>
          <w:trHeight w:hRule="exact" w:val="240"/>
          <w:jc w:val="center"/>
        </w:trPr>
        <w:tc>
          <w:tcPr>
            <w:tcW w:w="9752" w:type="dxa"/>
            <w:gridSpan w:val="2"/>
            <w:tcBorders>
              <w:top w:val="nil"/>
              <w:left w:val="nil"/>
              <w:bottom w:val="nil"/>
              <w:right w:val="nil"/>
            </w:tcBorders>
          </w:tcPr>
          <w:p w14:paraId="58F69F58" w14:textId="77777777" w:rsidR="00732479" w:rsidRPr="00D4359D" w:rsidRDefault="00732479" w:rsidP="00170CCF"/>
        </w:tc>
      </w:tr>
      <w:tr w:rsidR="00732479" w:rsidRPr="00D4359D" w14:paraId="04E1B87F" w14:textId="77777777" w:rsidTr="00170CCF">
        <w:trPr>
          <w:trHeight w:val="240"/>
          <w:jc w:val="center"/>
        </w:trPr>
        <w:tc>
          <w:tcPr>
            <w:tcW w:w="4876" w:type="dxa"/>
            <w:tcBorders>
              <w:top w:val="nil"/>
              <w:left w:val="nil"/>
              <w:bottom w:val="nil"/>
              <w:right w:val="nil"/>
            </w:tcBorders>
          </w:tcPr>
          <w:p w14:paraId="5E5ED9F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7DD6E69" w14:textId="77777777" w:rsidR="00732479" w:rsidRPr="00D4359D" w:rsidRDefault="00732479" w:rsidP="00170CCF">
            <w:pPr>
              <w:pStyle w:val="AmColumnHeading"/>
            </w:pPr>
            <w:r w:rsidRPr="00D4359D">
              <w:t>Geänderter Text</w:t>
            </w:r>
          </w:p>
        </w:tc>
      </w:tr>
      <w:tr w:rsidR="00732479" w:rsidRPr="00D4359D" w14:paraId="69FE59DB" w14:textId="77777777" w:rsidTr="00170CCF">
        <w:trPr>
          <w:jc w:val="center"/>
        </w:trPr>
        <w:tc>
          <w:tcPr>
            <w:tcW w:w="4876" w:type="dxa"/>
            <w:tcBorders>
              <w:top w:val="nil"/>
              <w:left w:val="nil"/>
              <w:bottom w:val="nil"/>
              <w:right w:val="nil"/>
            </w:tcBorders>
          </w:tcPr>
          <w:p w14:paraId="626F8779" w14:textId="77777777" w:rsidR="00732479" w:rsidRPr="00D4359D" w:rsidRDefault="00732479" w:rsidP="00170CCF">
            <w:pPr>
              <w:pStyle w:val="Normal6a"/>
            </w:pPr>
          </w:p>
        </w:tc>
        <w:tc>
          <w:tcPr>
            <w:tcW w:w="4876" w:type="dxa"/>
            <w:tcBorders>
              <w:top w:val="nil"/>
              <w:left w:val="nil"/>
              <w:bottom w:val="nil"/>
              <w:right w:val="nil"/>
            </w:tcBorders>
          </w:tcPr>
          <w:p w14:paraId="6BAD14A8" w14:textId="77777777" w:rsidR="00732479" w:rsidRPr="00D4359D" w:rsidRDefault="00732479" w:rsidP="00170CCF">
            <w:pPr>
              <w:pStyle w:val="Normal6a"/>
            </w:pPr>
            <w:r w:rsidRPr="00D4359D">
              <w:rPr>
                <w:b/>
                <w:i/>
              </w:rPr>
              <w:t>12k.</w:t>
            </w:r>
            <w:r w:rsidRPr="00D4359D">
              <w:tab/>
            </w:r>
            <w:r w:rsidRPr="00D4359D">
              <w:rPr>
                <w:b/>
                <w:i/>
              </w:rPr>
              <w:t xml:space="preserve">fordert die Kommission und die Mitgliedstaaten auf, sich mit den geschlechtsspezifischen Herausforderungen von rheumatischen Erkrankungen und Muskel-Skelett-Erkrankungen bei Frauen zu befassen; betont, dass auf EU-Ebene mehr Forschung und Innovation erforderlich ist, um besser zu verstehen, warum Frauen unverhältnismäßig stark betroffen sind, mehr Schmerzen haben und unterschiedlich auf Behandlungen reagieren; fordert die Entwicklung von geschlechtersensiblen klinischen Leitlinien, Früherkennungsprogrammen und Schulungen für Angehörige der Gesundheitsberufe, um Fehldiagnosen, diagnostische Verzögerungen und den ungleichen Zugang zu Behandlungen zu verringern; betont, dass geschlechtsspezifische Berufsrisiken erkannt und eingedämmt werden und </w:t>
            </w:r>
            <w:r w:rsidRPr="00D4359D">
              <w:rPr>
                <w:b/>
                <w:i/>
              </w:rPr>
              <w:lastRenderedPageBreak/>
              <w:t>Präventions- und Managementstrategien für Muskel-Skelett-Erkrankungen am Arbeitsplatz gefördert werden müssen, wobei die Auswirkungen dieser Erkrankungen auf die Gesundheit von Frauen, ihre Erwerbsbeteiligung und ihre Lebensqualität insgesamt anerkannt werden müssen;</w:t>
            </w:r>
          </w:p>
        </w:tc>
      </w:tr>
    </w:tbl>
    <w:p w14:paraId="5DCA04E4"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A2A92F8" w14:textId="77777777" w:rsidR="00732479" w:rsidRPr="00D4359D" w:rsidRDefault="00732479" w:rsidP="00732479">
      <w:r w:rsidRPr="00D4359D">
        <w:rPr>
          <w:rStyle w:val="HideTWBExt"/>
        </w:rPr>
        <w:t>&lt;/Amend&gt;</w:t>
      </w:r>
    </w:p>
    <w:p w14:paraId="38D56D2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400</w:t>
      </w:r>
      <w:r w:rsidRPr="00D4359D">
        <w:rPr>
          <w:rStyle w:val="HideTWBExt"/>
        </w:rPr>
        <w:t>&lt;/NumAm&gt;</w:t>
      </w:r>
    </w:p>
    <w:p w14:paraId="6EC897B3"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2070B2E1" w14:textId="77777777" w:rsidR="00732479" w:rsidRPr="00D4359D" w:rsidRDefault="00732479" w:rsidP="00732479">
      <w:pPr>
        <w:pStyle w:val="NormalBold"/>
      </w:pPr>
      <w:r w:rsidRPr="00D4359D">
        <w:rPr>
          <w:rStyle w:val="HideTWBExt"/>
          <w:b w:val="0"/>
        </w:rPr>
        <w:t>&lt;/RepeatBlock-By&gt;</w:t>
      </w:r>
    </w:p>
    <w:p w14:paraId="1E8B172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9046D4A" w14:textId="77777777" w:rsidR="00732479" w:rsidRPr="00D4359D" w:rsidRDefault="00732479" w:rsidP="00732479">
      <w:pPr>
        <w:pStyle w:val="NormalBold"/>
      </w:pPr>
      <w:r w:rsidRPr="00D4359D">
        <w:rPr>
          <w:rStyle w:val="HideTWBExt"/>
        </w:rPr>
        <w:t>&lt;Article&gt;</w:t>
      </w:r>
      <w:r w:rsidRPr="00D4359D">
        <w:t>Ziffer 12 l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D8CC2F1" w14:textId="77777777" w:rsidTr="00170CCF">
        <w:trPr>
          <w:trHeight w:hRule="exact" w:val="240"/>
          <w:jc w:val="center"/>
        </w:trPr>
        <w:tc>
          <w:tcPr>
            <w:tcW w:w="9752" w:type="dxa"/>
            <w:gridSpan w:val="2"/>
            <w:tcBorders>
              <w:top w:val="nil"/>
              <w:left w:val="nil"/>
              <w:bottom w:val="nil"/>
              <w:right w:val="nil"/>
            </w:tcBorders>
          </w:tcPr>
          <w:p w14:paraId="19E19138" w14:textId="77777777" w:rsidR="00732479" w:rsidRPr="00D4359D" w:rsidRDefault="00732479" w:rsidP="00170CCF"/>
        </w:tc>
      </w:tr>
      <w:tr w:rsidR="00732479" w:rsidRPr="00D4359D" w14:paraId="02562E82" w14:textId="77777777" w:rsidTr="00170CCF">
        <w:trPr>
          <w:trHeight w:val="240"/>
          <w:jc w:val="center"/>
        </w:trPr>
        <w:tc>
          <w:tcPr>
            <w:tcW w:w="4876" w:type="dxa"/>
            <w:tcBorders>
              <w:top w:val="nil"/>
              <w:left w:val="nil"/>
              <w:bottom w:val="nil"/>
              <w:right w:val="nil"/>
            </w:tcBorders>
          </w:tcPr>
          <w:p w14:paraId="1C1FA13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477C892" w14:textId="77777777" w:rsidR="00732479" w:rsidRPr="00D4359D" w:rsidRDefault="00732479" w:rsidP="00170CCF">
            <w:pPr>
              <w:pStyle w:val="AmColumnHeading"/>
            </w:pPr>
            <w:r w:rsidRPr="00D4359D">
              <w:t>Geänderter Text</w:t>
            </w:r>
          </w:p>
        </w:tc>
      </w:tr>
      <w:tr w:rsidR="00732479" w:rsidRPr="00D4359D" w14:paraId="69310B43" w14:textId="77777777" w:rsidTr="00170CCF">
        <w:trPr>
          <w:jc w:val="center"/>
        </w:trPr>
        <w:tc>
          <w:tcPr>
            <w:tcW w:w="4876" w:type="dxa"/>
            <w:tcBorders>
              <w:top w:val="nil"/>
              <w:left w:val="nil"/>
              <w:bottom w:val="nil"/>
              <w:right w:val="nil"/>
            </w:tcBorders>
          </w:tcPr>
          <w:p w14:paraId="3F42DDCF" w14:textId="77777777" w:rsidR="00732479" w:rsidRPr="00D4359D" w:rsidRDefault="00732479" w:rsidP="00170CCF">
            <w:pPr>
              <w:pStyle w:val="Normal6a"/>
            </w:pPr>
          </w:p>
        </w:tc>
        <w:tc>
          <w:tcPr>
            <w:tcW w:w="4876" w:type="dxa"/>
            <w:tcBorders>
              <w:top w:val="nil"/>
              <w:left w:val="nil"/>
              <w:bottom w:val="nil"/>
              <w:right w:val="nil"/>
            </w:tcBorders>
          </w:tcPr>
          <w:p w14:paraId="03442AF8" w14:textId="77777777" w:rsidR="00732479" w:rsidRPr="00D4359D" w:rsidRDefault="00732479" w:rsidP="00170CCF">
            <w:pPr>
              <w:pStyle w:val="Normal6a"/>
            </w:pPr>
            <w:r w:rsidRPr="00D4359D">
              <w:rPr>
                <w:b/>
                <w:i/>
              </w:rPr>
              <w:t>12l.</w:t>
            </w:r>
            <w:r w:rsidRPr="00D4359D">
              <w:tab/>
            </w:r>
            <w:r w:rsidRPr="00D4359D">
              <w:rPr>
                <w:b/>
                <w:i/>
              </w:rPr>
              <w:t>fordert die Kommission und die Mitgliedstaaten auf, in die Strategien zur Erforschung, Prävention und Behandlung von demenziellen Erkrankungen wie Alzheimer eine geschlechtsspezifische Perspektive einzubeziehen; betont, dass Frauen aufgrund ihrer längeren durchschnittlichen Lebenszeit eine höhere Prävalenz aufweisen als Männer, diese Erkrankungen aber bei Frauen auch häufiger auftreten als bei gleichaltrigen Männern; stellt fest, dass Menschen mit demenziellen Erkrankungen meistens von Frauen betreut werden;</w:t>
            </w:r>
          </w:p>
        </w:tc>
      </w:tr>
    </w:tbl>
    <w:p w14:paraId="1989F8C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D191F23" w14:textId="77777777" w:rsidR="00732479" w:rsidRPr="00D4359D" w:rsidRDefault="00732479" w:rsidP="00732479">
      <w:r w:rsidRPr="00D4359D">
        <w:rPr>
          <w:rStyle w:val="HideTWBExt"/>
        </w:rPr>
        <w:t>&lt;/Amend&gt;</w:t>
      </w:r>
    </w:p>
    <w:p w14:paraId="1290CB4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401</w:t>
      </w:r>
      <w:r w:rsidRPr="00D4359D">
        <w:rPr>
          <w:rStyle w:val="HideTWBExt"/>
        </w:rPr>
        <w:t>&lt;/NumAm&gt;</w:t>
      </w:r>
    </w:p>
    <w:p w14:paraId="57D35C53"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6289CDD1" w14:textId="77777777" w:rsidR="00732479" w:rsidRPr="00D4359D" w:rsidRDefault="00732479" w:rsidP="00732479">
      <w:pPr>
        <w:pStyle w:val="NormalBold"/>
      </w:pPr>
      <w:r w:rsidRPr="00D4359D">
        <w:rPr>
          <w:rStyle w:val="HideTWBExt"/>
          <w:b w:val="0"/>
        </w:rPr>
        <w:t>&lt;/RepeatBlock-By&gt;</w:t>
      </w:r>
    </w:p>
    <w:p w14:paraId="5BA9B9D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94A8089" w14:textId="77777777" w:rsidR="00732479" w:rsidRPr="00D4359D" w:rsidRDefault="00732479" w:rsidP="00732479">
      <w:pPr>
        <w:pStyle w:val="NormalBold"/>
      </w:pPr>
      <w:r w:rsidRPr="00D4359D">
        <w:rPr>
          <w:rStyle w:val="HideTWBExt"/>
        </w:rPr>
        <w:t>&lt;Article&gt;</w:t>
      </w:r>
      <w:r w:rsidRPr="00D4359D">
        <w:t>Ziffer 12 m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5869C68" w14:textId="77777777" w:rsidTr="00170CCF">
        <w:trPr>
          <w:trHeight w:hRule="exact" w:val="240"/>
          <w:jc w:val="center"/>
        </w:trPr>
        <w:tc>
          <w:tcPr>
            <w:tcW w:w="9752" w:type="dxa"/>
            <w:gridSpan w:val="2"/>
            <w:tcBorders>
              <w:top w:val="nil"/>
              <w:left w:val="nil"/>
              <w:bottom w:val="nil"/>
              <w:right w:val="nil"/>
            </w:tcBorders>
          </w:tcPr>
          <w:p w14:paraId="5A31DA0A" w14:textId="77777777" w:rsidR="00732479" w:rsidRPr="00D4359D" w:rsidRDefault="00732479" w:rsidP="00170CCF"/>
        </w:tc>
      </w:tr>
      <w:tr w:rsidR="00732479" w:rsidRPr="00D4359D" w14:paraId="58DE4ACA" w14:textId="77777777" w:rsidTr="00170CCF">
        <w:trPr>
          <w:trHeight w:val="240"/>
          <w:jc w:val="center"/>
        </w:trPr>
        <w:tc>
          <w:tcPr>
            <w:tcW w:w="4876" w:type="dxa"/>
            <w:tcBorders>
              <w:top w:val="nil"/>
              <w:left w:val="nil"/>
              <w:bottom w:val="nil"/>
              <w:right w:val="nil"/>
            </w:tcBorders>
          </w:tcPr>
          <w:p w14:paraId="582B156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7E0DF2C" w14:textId="77777777" w:rsidR="00732479" w:rsidRPr="00D4359D" w:rsidRDefault="00732479" w:rsidP="00170CCF">
            <w:pPr>
              <w:pStyle w:val="AmColumnHeading"/>
            </w:pPr>
            <w:r w:rsidRPr="00D4359D">
              <w:t>Geänderter Text</w:t>
            </w:r>
          </w:p>
        </w:tc>
      </w:tr>
      <w:tr w:rsidR="00732479" w:rsidRPr="00D4359D" w14:paraId="517799F8" w14:textId="77777777" w:rsidTr="00170CCF">
        <w:trPr>
          <w:jc w:val="center"/>
        </w:trPr>
        <w:tc>
          <w:tcPr>
            <w:tcW w:w="4876" w:type="dxa"/>
            <w:tcBorders>
              <w:top w:val="nil"/>
              <w:left w:val="nil"/>
              <w:bottom w:val="nil"/>
              <w:right w:val="nil"/>
            </w:tcBorders>
          </w:tcPr>
          <w:p w14:paraId="62E7FCE0" w14:textId="77777777" w:rsidR="00732479" w:rsidRPr="00D4359D" w:rsidRDefault="00732479" w:rsidP="00170CCF">
            <w:pPr>
              <w:pStyle w:val="Normal6a"/>
            </w:pPr>
          </w:p>
        </w:tc>
        <w:tc>
          <w:tcPr>
            <w:tcW w:w="4876" w:type="dxa"/>
            <w:tcBorders>
              <w:top w:val="nil"/>
              <w:left w:val="nil"/>
              <w:bottom w:val="nil"/>
              <w:right w:val="nil"/>
            </w:tcBorders>
          </w:tcPr>
          <w:p w14:paraId="78DD00E0" w14:textId="77777777" w:rsidR="00732479" w:rsidRPr="00D4359D" w:rsidRDefault="00732479" w:rsidP="00170CCF">
            <w:pPr>
              <w:pStyle w:val="Normal6a"/>
            </w:pPr>
            <w:r w:rsidRPr="00D4359D">
              <w:rPr>
                <w:b/>
                <w:i/>
              </w:rPr>
              <w:t>12m.</w:t>
            </w:r>
            <w:r w:rsidRPr="00D4359D">
              <w:tab/>
            </w:r>
            <w:r w:rsidRPr="00D4359D">
              <w:rPr>
                <w:b/>
                <w:i/>
              </w:rPr>
              <w:t>fordert die Kommission und die Mitgliedstaaten auf, die geschlechtsspezifischen Elemente bei so weit verbreiteten übertragbaren Krankheiten wie Diabetes, Herz-Kreislauf-Erkrankungen, Allergien und Asthma zu berücksichtigen, die sich auf die allgemeine Lebensqualität von Frauen auswirken, einschließlich ihrer Arbeitsproduktivität und ihrer Fähigkeit, tägliche Tätigkeiten auszuüben; fordert die Kommission und die Mitgliedstaaten auf, Maßnahmen zu ergreifen, um eine bessere diagnostische und therapeutische Stratifizierung zu ermöglichen und damit die Behandlungswege zu verbessern; fordert die Kommission und die Mitgliedstaaten auf, die Forschung zu unterstützen, um die diesen Prävalenzunterschieden zugrunde liegenden Mechanismen besser zu verstehen und einen tieferen Einblick in gemeinsame Begleiterkrankungen zu erhalten; betont, dass geschlechtsspezifische Erwägungen in die Rahmen für die arbeitsmedizinische Überwachung einbezogen werden müssen; betont, dass die geschlechtsspezifischen Unterschiede bei den Ergebnissen im Gesundheitswesen angegangen werden müssen, einschließlich der Gewährleistung der Gleichbehandlung bei klinischen Studien und in Therapien;</w:t>
            </w:r>
          </w:p>
        </w:tc>
      </w:tr>
    </w:tbl>
    <w:p w14:paraId="745A9E0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36D51B3" w14:textId="77777777" w:rsidR="00732479" w:rsidRPr="00D4359D" w:rsidRDefault="00732479" w:rsidP="00732479">
      <w:r w:rsidRPr="00D4359D">
        <w:rPr>
          <w:rStyle w:val="HideTWBExt"/>
        </w:rPr>
        <w:t>&lt;/Amend&gt;</w:t>
      </w:r>
    </w:p>
    <w:p w14:paraId="5830EFA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402</w:t>
      </w:r>
      <w:r w:rsidRPr="00D4359D">
        <w:rPr>
          <w:rStyle w:val="HideTWBExt"/>
        </w:rPr>
        <w:t>&lt;/NumAm&gt;</w:t>
      </w:r>
    </w:p>
    <w:p w14:paraId="6866FBD0"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51D73719" w14:textId="77777777" w:rsidR="00732479" w:rsidRPr="00D4359D" w:rsidRDefault="00732479" w:rsidP="00732479">
      <w:pPr>
        <w:pStyle w:val="NormalBold"/>
      </w:pPr>
      <w:r w:rsidRPr="00D4359D">
        <w:rPr>
          <w:rStyle w:val="HideTWBExt"/>
          <w:b w:val="0"/>
        </w:rPr>
        <w:t>&lt;/RepeatBlock-By&gt;</w:t>
      </w:r>
    </w:p>
    <w:p w14:paraId="4869A06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73CA0D0" w14:textId="77777777" w:rsidR="00732479" w:rsidRPr="00D4359D" w:rsidRDefault="00732479" w:rsidP="00732479">
      <w:pPr>
        <w:pStyle w:val="NormalBold"/>
      </w:pPr>
      <w:r w:rsidRPr="00D4359D">
        <w:rPr>
          <w:rStyle w:val="HideTWBExt"/>
        </w:rPr>
        <w:t>&lt;Article&gt;</w:t>
      </w:r>
      <w:r w:rsidRPr="00D4359D">
        <w:t>Ziffer 12 n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E19D112" w14:textId="77777777" w:rsidTr="00170CCF">
        <w:trPr>
          <w:trHeight w:hRule="exact" w:val="240"/>
          <w:jc w:val="center"/>
        </w:trPr>
        <w:tc>
          <w:tcPr>
            <w:tcW w:w="9752" w:type="dxa"/>
            <w:gridSpan w:val="2"/>
            <w:tcBorders>
              <w:top w:val="nil"/>
              <w:left w:val="nil"/>
              <w:bottom w:val="nil"/>
              <w:right w:val="nil"/>
            </w:tcBorders>
          </w:tcPr>
          <w:p w14:paraId="0BF200EA" w14:textId="77777777" w:rsidR="00732479" w:rsidRPr="00D4359D" w:rsidRDefault="00732479" w:rsidP="00170CCF"/>
        </w:tc>
      </w:tr>
      <w:tr w:rsidR="00732479" w:rsidRPr="00D4359D" w14:paraId="3A779416" w14:textId="77777777" w:rsidTr="00170CCF">
        <w:trPr>
          <w:trHeight w:val="240"/>
          <w:jc w:val="center"/>
        </w:trPr>
        <w:tc>
          <w:tcPr>
            <w:tcW w:w="4876" w:type="dxa"/>
            <w:tcBorders>
              <w:top w:val="nil"/>
              <w:left w:val="nil"/>
              <w:bottom w:val="nil"/>
              <w:right w:val="nil"/>
            </w:tcBorders>
          </w:tcPr>
          <w:p w14:paraId="1F7684F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0D8DBDE" w14:textId="77777777" w:rsidR="00732479" w:rsidRPr="00D4359D" w:rsidRDefault="00732479" w:rsidP="00170CCF">
            <w:pPr>
              <w:pStyle w:val="AmColumnHeading"/>
            </w:pPr>
            <w:r w:rsidRPr="00D4359D">
              <w:t>Geänderter Text</w:t>
            </w:r>
          </w:p>
        </w:tc>
      </w:tr>
      <w:tr w:rsidR="00732479" w:rsidRPr="00D4359D" w14:paraId="7606124D" w14:textId="77777777" w:rsidTr="00170CCF">
        <w:trPr>
          <w:jc w:val="center"/>
        </w:trPr>
        <w:tc>
          <w:tcPr>
            <w:tcW w:w="4876" w:type="dxa"/>
            <w:tcBorders>
              <w:top w:val="nil"/>
              <w:left w:val="nil"/>
              <w:bottom w:val="nil"/>
              <w:right w:val="nil"/>
            </w:tcBorders>
          </w:tcPr>
          <w:p w14:paraId="1878F1ED" w14:textId="77777777" w:rsidR="00732479" w:rsidRPr="00D4359D" w:rsidRDefault="00732479" w:rsidP="00170CCF">
            <w:pPr>
              <w:pStyle w:val="Normal6a"/>
            </w:pPr>
          </w:p>
        </w:tc>
        <w:tc>
          <w:tcPr>
            <w:tcW w:w="4876" w:type="dxa"/>
            <w:tcBorders>
              <w:top w:val="nil"/>
              <w:left w:val="nil"/>
              <w:bottom w:val="nil"/>
              <w:right w:val="nil"/>
            </w:tcBorders>
          </w:tcPr>
          <w:p w14:paraId="72E5D415" w14:textId="77777777" w:rsidR="00732479" w:rsidRPr="00D4359D" w:rsidRDefault="00732479" w:rsidP="00170CCF">
            <w:pPr>
              <w:pStyle w:val="Normal6a"/>
            </w:pPr>
            <w:r w:rsidRPr="00D4359D">
              <w:rPr>
                <w:b/>
                <w:i/>
              </w:rPr>
              <w:t>12n.</w:t>
            </w:r>
            <w:r w:rsidRPr="00D4359D">
              <w:tab/>
            </w:r>
            <w:r w:rsidRPr="00D4359D">
              <w:rPr>
                <w:b/>
                <w:i/>
              </w:rPr>
              <w:t xml:space="preserve">fordert die Kommission und die </w:t>
            </w:r>
            <w:r w:rsidRPr="00D4359D">
              <w:rPr>
                <w:b/>
                <w:i/>
              </w:rPr>
              <w:lastRenderedPageBreak/>
              <w:t>Mitgliedstaaten auf, Long COVID als erhebliche Herausforderung für die öffentliche Gesundheit und die Gleichstellung der Geschlechter anzuerkennen, da Frauen unverhältnismäßig stark davon betroffen sind, ihre Symptome oftmals von Ärzten ignoriert werden und es bei ihnen häufig zu und diagnostischen Verzögerungen kommt; fordert die Kommission auf, das Expertennetz für Long COVID (Network of Expertise on Long COVID – NELC) weiterhin zu unterstützen; stellt fest, dass von COVID-19 betroffene Personen unter Umständen arbeitsunfähig und daher wirtschaftlich gefährdet sind; fordert, dass die Wiedereingliederung von Patientinnen und Patienten in den Arbeitsmarkt durch flexible Beschäftigungs- und Sozialschutzmaßnahmen unterstützt wird;</w:t>
            </w:r>
          </w:p>
        </w:tc>
      </w:tr>
    </w:tbl>
    <w:p w14:paraId="61F90ABB"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A1DA464" w14:textId="77777777" w:rsidR="00732479" w:rsidRPr="00D4359D" w:rsidRDefault="00732479" w:rsidP="00732479">
      <w:r w:rsidRPr="00D4359D">
        <w:rPr>
          <w:rStyle w:val="HideTWBExt"/>
        </w:rPr>
        <w:t>&lt;/Amend&gt;</w:t>
      </w:r>
    </w:p>
    <w:p w14:paraId="6F16510D"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403</w:t>
      </w:r>
      <w:r w:rsidRPr="00D4359D">
        <w:rPr>
          <w:rStyle w:val="HideTWBExt"/>
        </w:rPr>
        <w:t>&lt;/NumAm&gt;</w:t>
      </w:r>
    </w:p>
    <w:p w14:paraId="463042C7"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447EAB3A" w14:textId="77777777" w:rsidR="00732479" w:rsidRPr="00D4359D" w:rsidRDefault="00732479" w:rsidP="00732479">
      <w:pPr>
        <w:pStyle w:val="NormalBold"/>
      </w:pPr>
      <w:r w:rsidRPr="00D4359D">
        <w:rPr>
          <w:rStyle w:val="HideTWBExt"/>
          <w:b w:val="0"/>
        </w:rPr>
        <w:t>&lt;/RepeatBlock-By&gt;</w:t>
      </w:r>
    </w:p>
    <w:p w14:paraId="4A7BAF3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5FE3823" w14:textId="77777777" w:rsidR="00732479" w:rsidRPr="00D4359D" w:rsidRDefault="00732479" w:rsidP="00732479">
      <w:pPr>
        <w:pStyle w:val="NormalBold"/>
      </w:pPr>
      <w:r w:rsidRPr="00D4359D">
        <w:rPr>
          <w:rStyle w:val="HideTWBExt"/>
        </w:rPr>
        <w:t>&lt;Article&gt;</w:t>
      </w:r>
      <w:r w:rsidRPr="00D4359D">
        <w:t>Ziffer 12 o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88AD38C" w14:textId="77777777" w:rsidTr="00170CCF">
        <w:trPr>
          <w:trHeight w:hRule="exact" w:val="240"/>
          <w:jc w:val="center"/>
        </w:trPr>
        <w:tc>
          <w:tcPr>
            <w:tcW w:w="9752" w:type="dxa"/>
            <w:gridSpan w:val="2"/>
            <w:tcBorders>
              <w:top w:val="nil"/>
              <w:left w:val="nil"/>
              <w:bottom w:val="nil"/>
              <w:right w:val="nil"/>
            </w:tcBorders>
          </w:tcPr>
          <w:p w14:paraId="04BC580E" w14:textId="77777777" w:rsidR="00732479" w:rsidRPr="00D4359D" w:rsidRDefault="00732479" w:rsidP="00170CCF"/>
        </w:tc>
      </w:tr>
      <w:tr w:rsidR="00732479" w:rsidRPr="00D4359D" w14:paraId="00C23AF8" w14:textId="77777777" w:rsidTr="00170CCF">
        <w:trPr>
          <w:trHeight w:val="240"/>
          <w:jc w:val="center"/>
        </w:trPr>
        <w:tc>
          <w:tcPr>
            <w:tcW w:w="4876" w:type="dxa"/>
            <w:tcBorders>
              <w:top w:val="nil"/>
              <w:left w:val="nil"/>
              <w:bottom w:val="nil"/>
              <w:right w:val="nil"/>
            </w:tcBorders>
          </w:tcPr>
          <w:p w14:paraId="10E2801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C59EC11" w14:textId="77777777" w:rsidR="00732479" w:rsidRPr="00D4359D" w:rsidRDefault="00732479" w:rsidP="00170CCF">
            <w:pPr>
              <w:pStyle w:val="AmColumnHeading"/>
            </w:pPr>
            <w:r w:rsidRPr="00D4359D">
              <w:t>Geänderter Text</w:t>
            </w:r>
          </w:p>
        </w:tc>
      </w:tr>
      <w:tr w:rsidR="00732479" w:rsidRPr="00D4359D" w14:paraId="081B64AB" w14:textId="77777777" w:rsidTr="00170CCF">
        <w:trPr>
          <w:jc w:val="center"/>
        </w:trPr>
        <w:tc>
          <w:tcPr>
            <w:tcW w:w="4876" w:type="dxa"/>
            <w:tcBorders>
              <w:top w:val="nil"/>
              <w:left w:val="nil"/>
              <w:bottom w:val="nil"/>
              <w:right w:val="nil"/>
            </w:tcBorders>
          </w:tcPr>
          <w:p w14:paraId="365CFA0F" w14:textId="77777777" w:rsidR="00732479" w:rsidRPr="00D4359D" w:rsidRDefault="00732479" w:rsidP="00170CCF">
            <w:pPr>
              <w:pStyle w:val="Normal6a"/>
            </w:pPr>
          </w:p>
        </w:tc>
        <w:tc>
          <w:tcPr>
            <w:tcW w:w="4876" w:type="dxa"/>
            <w:tcBorders>
              <w:top w:val="nil"/>
              <w:left w:val="nil"/>
              <w:bottom w:val="nil"/>
              <w:right w:val="nil"/>
            </w:tcBorders>
          </w:tcPr>
          <w:p w14:paraId="27F1F39C" w14:textId="77777777" w:rsidR="00732479" w:rsidRPr="00D4359D" w:rsidRDefault="00732479" w:rsidP="00170CCF">
            <w:pPr>
              <w:pStyle w:val="Normal6a"/>
            </w:pPr>
            <w:r w:rsidRPr="00D4359D">
              <w:rPr>
                <w:b/>
                <w:i/>
              </w:rPr>
              <w:t>12o.</w:t>
            </w:r>
            <w:r w:rsidRPr="00D4359D">
              <w:tab/>
            </w:r>
            <w:r w:rsidRPr="00D4359D">
              <w:rPr>
                <w:b/>
                <w:i/>
              </w:rPr>
              <w:t xml:space="preserve">fordert die Kommission und die Mitgliedstaaten auf, den Bedürfnissen von Frauen im Bereich der psychischen Gesundheit Rechnung zu tragen und anzuerkennen, dass Frauen ein geringeres Wohlbefinden aufweisen und häufiger unter Depressionen und psychischen Belastungen leiden als Männer; betont, dass geschlechtersensible Präventions-, Frühinterventions- und Unterstützungsdienste wichtig sind, einschließlich einer zugänglichen Versorgung im Bereich der psychischen Gesundheit, gemeindenaher Programme </w:t>
            </w:r>
            <w:r w:rsidRPr="00D4359D">
              <w:rPr>
                <w:b/>
                <w:i/>
              </w:rPr>
              <w:lastRenderedPageBreak/>
              <w:t>und Sensibilisierungskampagnen; fordert die Erhebung geschlechtsspezifischer und nach Geschlecht aufgeschlüsselter Daten und die Erforschung der sozialen und geschlechtsspezifischen Determinanten der psychischen Gesundheit als Grundlage für politische Maßnahmen zur Förderung eines einheitlichen psychischen Wohlbefindens in der gesamten EU; fordert die Kommission und die Mitgliedstaaten auf, sich mit den Auswirkungen von Hetze im Internet auf die psychische Gesundheit, insbesondere von Frauen, zu befassen; betont, dass gegen die Ursachen geschlechtsspezifischer Belästigung und Diskriminierung in den sozialen Medien vorgegangen werden muss; fordert die Kommission nachdrücklich auf, geschlechtsspezifische Belästigung, auch im Internet, rechtlich als unter Strafe stehende Hetze anzuerkennen und die Plattformen zu verpflichten, geschlechtsspezifische Hetze zu identifizieren und zu entfernen;</w:t>
            </w:r>
          </w:p>
        </w:tc>
      </w:tr>
    </w:tbl>
    <w:p w14:paraId="1DF1A20E"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9E2B3D3" w14:textId="77777777" w:rsidR="00732479" w:rsidRPr="00D4359D" w:rsidRDefault="00732479" w:rsidP="00732479">
      <w:r w:rsidRPr="00D4359D">
        <w:rPr>
          <w:rStyle w:val="HideTWBExt"/>
        </w:rPr>
        <w:t>&lt;/Amend&gt;</w:t>
      </w:r>
    </w:p>
    <w:p w14:paraId="593C92A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404</w:t>
      </w:r>
      <w:r w:rsidRPr="00D4359D">
        <w:rPr>
          <w:rStyle w:val="HideTWBExt"/>
        </w:rPr>
        <w:t>&lt;/NumAm&gt;</w:t>
      </w:r>
    </w:p>
    <w:p w14:paraId="03D353B6"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5D3F1953" w14:textId="77777777" w:rsidR="00732479" w:rsidRPr="00D4359D" w:rsidRDefault="00732479" w:rsidP="00732479">
      <w:pPr>
        <w:pStyle w:val="NormalBold"/>
      </w:pPr>
      <w:r w:rsidRPr="00D4359D">
        <w:rPr>
          <w:rStyle w:val="HideTWBExt"/>
          <w:b w:val="0"/>
        </w:rPr>
        <w:t>&lt;/RepeatBlock-By&gt;</w:t>
      </w:r>
    </w:p>
    <w:p w14:paraId="58BB656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82F3CD3" w14:textId="77777777" w:rsidR="00732479" w:rsidRPr="00D4359D" w:rsidRDefault="00732479" w:rsidP="00732479">
      <w:pPr>
        <w:pStyle w:val="NormalBold"/>
      </w:pPr>
      <w:r w:rsidRPr="00D4359D">
        <w:rPr>
          <w:rStyle w:val="HideTWBExt"/>
        </w:rPr>
        <w:t>&lt;Article&gt;</w:t>
      </w:r>
      <w:r w:rsidRPr="00D4359D">
        <w:t>Ziffer 12 p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3097800" w14:textId="77777777" w:rsidTr="00170CCF">
        <w:trPr>
          <w:trHeight w:hRule="exact" w:val="240"/>
          <w:jc w:val="center"/>
        </w:trPr>
        <w:tc>
          <w:tcPr>
            <w:tcW w:w="9752" w:type="dxa"/>
            <w:gridSpan w:val="2"/>
            <w:tcBorders>
              <w:top w:val="nil"/>
              <w:left w:val="nil"/>
              <w:bottom w:val="nil"/>
              <w:right w:val="nil"/>
            </w:tcBorders>
          </w:tcPr>
          <w:p w14:paraId="373D3AE7" w14:textId="77777777" w:rsidR="00732479" w:rsidRPr="00D4359D" w:rsidRDefault="00732479" w:rsidP="00170CCF"/>
        </w:tc>
      </w:tr>
      <w:tr w:rsidR="00732479" w:rsidRPr="00D4359D" w14:paraId="2E3C3C56" w14:textId="77777777" w:rsidTr="00170CCF">
        <w:trPr>
          <w:trHeight w:val="240"/>
          <w:jc w:val="center"/>
        </w:trPr>
        <w:tc>
          <w:tcPr>
            <w:tcW w:w="4876" w:type="dxa"/>
            <w:tcBorders>
              <w:top w:val="nil"/>
              <w:left w:val="nil"/>
              <w:bottom w:val="nil"/>
              <w:right w:val="nil"/>
            </w:tcBorders>
          </w:tcPr>
          <w:p w14:paraId="5D4D67C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D93E81B" w14:textId="77777777" w:rsidR="00732479" w:rsidRPr="00D4359D" w:rsidRDefault="00732479" w:rsidP="00170CCF">
            <w:pPr>
              <w:pStyle w:val="AmColumnHeading"/>
            </w:pPr>
            <w:r w:rsidRPr="00D4359D">
              <w:t>Geänderter Text</w:t>
            </w:r>
          </w:p>
        </w:tc>
      </w:tr>
      <w:tr w:rsidR="00732479" w:rsidRPr="00D4359D" w14:paraId="1D89A17A" w14:textId="77777777" w:rsidTr="00170CCF">
        <w:trPr>
          <w:jc w:val="center"/>
        </w:trPr>
        <w:tc>
          <w:tcPr>
            <w:tcW w:w="4876" w:type="dxa"/>
            <w:tcBorders>
              <w:top w:val="nil"/>
              <w:left w:val="nil"/>
              <w:bottom w:val="nil"/>
              <w:right w:val="nil"/>
            </w:tcBorders>
          </w:tcPr>
          <w:p w14:paraId="57E371B4" w14:textId="77777777" w:rsidR="00732479" w:rsidRPr="00D4359D" w:rsidRDefault="00732479" w:rsidP="00170CCF">
            <w:pPr>
              <w:pStyle w:val="Normal6a"/>
            </w:pPr>
          </w:p>
        </w:tc>
        <w:tc>
          <w:tcPr>
            <w:tcW w:w="4876" w:type="dxa"/>
            <w:tcBorders>
              <w:top w:val="nil"/>
              <w:left w:val="nil"/>
              <w:bottom w:val="nil"/>
              <w:right w:val="nil"/>
            </w:tcBorders>
          </w:tcPr>
          <w:p w14:paraId="4B8DE4A6" w14:textId="77777777" w:rsidR="00732479" w:rsidRPr="00D4359D" w:rsidRDefault="00732479" w:rsidP="00170CCF">
            <w:pPr>
              <w:pStyle w:val="Normal6a"/>
            </w:pPr>
            <w:r w:rsidRPr="00D4359D">
              <w:rPr>
                <w:b/>
                <w:i/>
              </w:rPr>
              <w:t>12p.</w:t>
            </w:r>
            <w:r w:rsidRPr="00D4359D">
              <w:tab/>
            </w:r>
            <w:r w:rsidRPr="00D4359D">
              <w:rPr>
                <w:b/>
                <w:i/>
              </w:rPr>
              <w:t xml:space="preserve">fordert die formelle Anerkennung der persistierenden sexuellen Funktionsstörung nach Absetzen von SSRI/SNRI (Post-SSRI Sexual Dysfunction – PSSD) als schwerwiegende und eindeutige unerwünschte Arzneimittelwirkung, von der Frauen unverhältnismäßig stark betroffen sind; fordert weitere Forschungsarbeiten, um die Prävalenz, die biologischen </w:t>
            </w:r>
            <w:r w:rsidRPr="00D4359D">
              <w:rPr>
                <w:b/>
                <w:i/>
              </w:rPr>
              <w:lastRenderedPageBreak/>
              <w:t>Mechanismen und die Behandlungen von PSSD zu untersuchen; fordert, dass von PSSD betroffene Personen Zugang zu Betreuung, Unterstützung und Rechtsbehelfen haben; fordert die Einrichtung eines Entschädigungssystems für Menschen, die infolge der Einnahme von Antidepressiva unter schweren und möglicherweise dauerhaften Schäden wie PSSD leiden; fordert eine institutionelle Entschuldigung für an PSSD leidende Personen, mit der die systemischen regulatorischen und ethischen Versäumnisse anerkannt werden, die vermeidbares Leid zur Folge hatten;</w:t>
            </w:r>
          </w:p>
        </w:tc>
      </w:tr>
    </w:tbl>
    <w:p w14:paraId="440491BF"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E5830B6" w14:textId="77777777" w:rsidR="00732479" w:rsidRPr="00D4359D" w:rsidRDefault="00732479" w:rsidP="00732479">
      <w:r w:rsidRPr="00D4359D">
        <w:rPr>
          <w:rStyle w:val="HideTWBExt"/>
        </w:rPr>
        <w:t>&lt;/Amend&gt;</w:t>
      </w:r>
    </w:p>
    <w:p w14:paraId="4628EBE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405</w:t>
      </w:r>
      <w:r w:rsidRPr="00D4359D">
        <w:rPr>
          <w:rStyle w:val="HideTWBExt"/>
        </w:rPr>
        <w:t>&lt;/NumAm&gt;</w:t>
      </w:r>
    </w:p>
    <w:p w14:paraId="2AEEC2FA"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24BAC44B" w14:textId="77777777" w:rsidR="00732479" w:rsidRPr="00D4359D" w:rsidRDefault="00732479" w:rsidP="00732479">
      <w:pPr>
        <w:pStyle w:val="NormalBold"/>
      </w:pPr>
      <w:r w:rsidRPr="00D4359D">
        <w:rPr>
          <w:rStyle w:val="HideTWBExt"/>
          <w:b w:val="0"/>
        </w:rPr>
        <w:t>&lt;/RepeatBlock-By&gt;</w:t>
      </w:r>
    </w:p>
    <w:p w14:paraId="2C09321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7D247DB" w14:textId="77777777" w:rsidR="00732479" w:rsidRPr="00D4359D" w:rsidRDefault="00732479" w:rsidP="00732479">
      <w:pPr>
        <w:pStyle w:val="NormalBold"/>
      </w:pPr>
      <w:r w:rsidRPr="00D4359D">
        <w:rPr>
          <w:rStyle w:val="HideTWBExt"/>
        </w:rPr>
        <w:t>&lt;Article&gt;</w:t>
      </w:r>
      <w:r w:rsidRPr="00D4359D">
        <w:t>Ziffer 12 q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2963F62" w14:textId="77777777" w:rsidTr="00170CCF">
        <w:trPr>
          <w:trHeight w:hRule="exact" w:val="240"/>
          <w:jc w:val="center"/>
        </w:trPr>
        <w:tc>
          <w:tcPr>
            <w:tcW w:w="9752" w:type="dxa"/>
            <w:gridSpan w:val="2"/>
            <w:tcBorders>
              <w:top w:val="nil"/>
              <w:left w:val="nil"/>
              <w:bottom w:val="nil"/>
              <w:right w:val="nil"/>
            </w:tcBorders>
          </w:tcPr>
          <w:p w14:paraId="591B97AA" w14:textId="77777777" w:rsidR="00732479" w:rsidRPr="00D4359D" w:rsidRDefault="00732479" w:rsidP="00170CCF"/>
        </w:tc>
      </w:tr>
      <w:tr w:rsidR="00732479" w:rsidRPr="00D4359D" w14:paraId="7E64DA01" w14:textId="77777777" w:rsidTr="00170CCF">
        <w:trPr>
          <w:trHeight w:val="240"/>
          <w:jc w:val="center"/>
        </w:trPr>
        <w:tc>
          <w:tcPr>
            <w:tcW w:w="4876" w:type="dxa"/>
            <w:tcBorders>
              <w:top w:val="nil"/>
              <w:left w:val="nil"/>
              <w:bottom w:val="nil"/>
              <w:right w:val="nil"/>
            </w:tcBorders>
          </w:tcPr>
          <w:p w14:paraId="290A584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CE9BF84" w14:textId="77777777" w:rsidR="00732479" w:rsidRPr="00D4359D" w:rsidRDefault="00732479" w:rsidP="00170CCF">
            <w:pPr>
              <w:pStyle w:val="AmColumnHeading"/>
            </w:pPr>
            <w:r w:rsidRPr="00D4359D">
              <w:t>Geänderter Text</w:t>
            </w:r>
          </w:p>
        </w:tc>
      </w:tr>
      <w:tr w:rsidR="00732479" w:rsidRPr="00D4359D" w14:paraId="5601E7BB" w14:textId="77777777" w:rsidTr="00170CCF">
        <w:trPr>
          <w:jc w:val="center"/>
        </w:trPr>
        <w:tc>
          <w:tcPr>
            <w:tcW w:w="4876" w:type="dxa"/>
            <w:tcBorders>
              <w:top w:val="nil"/>
              <w:left w:val="nil"/>
              <w:bottom w:val="nil"/>
              <w:right w:val="nil"/>
            </w:tcBorders>
          </w:tcPr>
          <w:p w14:paraId="7E0C5B42" w14:textId="77777777" w:rsidR="00732479" w:rsidRPr="00D4359D" w:rsidRDefault="00732479" w:rsidP="00170CCF">
            <w:pPr>
              <w:pStyle w:val="Normal6a"/>
            </w:pPr>
          </w:p>
        </w:tc>
        <w:tc>
          <w:tcPr>
            <w:tcW w:w="4876" w:type="dxa"/>
            <w:tcBorders>
              <w:top w:val="nil"/>
              <w:left w:val="nil"/>
              <w:bottom w:val="nil"/>
              <w:right w:val="nil"/>
            </w:tcBorders>
          </w:tcPr>
          <w:p w14:paraId="3B15FFC4" w14:textId="77777777" w:rsidR="00732479" w:rsidRPr="00D4359D" w:rsidRDefault="00732479" w:rsidP="00170CCF">
            <w:pPr>
              <w:pStyle w:val="Normal6a"/>
            </w:pPr>
            <w:r w:rsidRPr="00D4359D">
              <w:rPr>
                <w:b/>
                <w:i/>
              </w:rPr>
              <w:t>12q.</w:t>
            </w:r>
            <w:r w:rsidRPr="00D4359D">
              <w:tab/>
            </w:r>
            <w:r w:rsidRPr="00D4359D">
              <w:rPr>
                <w:b/>
                <w:i/>
              </w:rPr>
              <w:t xml:space="preserve">fordert die Kommission und die Mitgliedstaaten auf, die Prävention von HIV und sexuell übertragbaren Infektionen sowie die diesbezüglichen Tests und Behandlungen in umfassendere geschlechtersensible Gesundheitsstrategien zu integrieren; betont, dass die spezifischen biologischen und strukturellen Schwachstellen aller Geschlechter angegangen werden müssen, insbesondere von jungen Frauen, Migrantinnen und mobilen Arbeitnehmerinnen, Sexarbeiterinnen, Frauen mit Behinderungen und Überlebenden geschlechtsspezifischer Gewalt; fordert Forschungsarbeiten, in denen das Geschlecht, das Alter, die Sexualität und die ethnische Zugehörigkeit Berücksichtigung finden, eine verbesserte Datenerhebung und </w:t>
            </w:r>
            <w:r w:rsidRPr="00D4359D">
              <w:rPr>
                <w:b/>
                <w:i/>
              </w:rPr>
              <w:lastRenderedPageBreak/>
              <w:noBreakHyphen/>
              <w:t>berichterstattung, einen erschwinglichen Zugang zu Impfungen, Unterstützung im Bereich der psychischen Gesundheit und gemeindenahe Interventionen, um eine gleichberechtigte Prävention und Behandlung im gesamten Lebensverlauf sicherzustellen;</w:t>
            </w:r>
          </w:p>
        </w:tc>
      </w:tr>
    </w:tbl>
    <w:p w14:paraId="2223CF7F"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2DBF774" w14:textId="77777777" w:rsidR="00732479" w:rsidRPr="00D4359D" w:rsidRDefault="00732479" w:rsidP="00732479">
      <w:r w:rsidRPr="00D4359D">
        <w:rPr>
          <w:rStyle w:val="HideTWBExt"/>
        </w:rPr>
        <w:t>&lt;/Amend&gt;</w:t>
      </w:r>
    </w:p>
    <w:p w14:paraId="6AE7301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406</w:t>
      </w:r>
      <w:r w:rsidRPr="00D4359D">
        <w:rPr>
          <w:rStyle w:val="HideTWBExt"/>
        </w:rPr>
        <w:t>&lt;/NumAm&gt;</w:t>
      </w:r>
    </w:p>
    <w:p w14:paraId="422C546B"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39AF6F1A" w14:textId="77777777" w:rsidR="00732479" w:rsidRPr="00D4359D" w:rsidRDefault="00732479" w:rsidP="00732479">
      <w:pPr>
        <w:pStyle w:val="NormalBold"/>
      </w:pPr>
      <w:r w:rsidRPr="00D4359D">
        <w:rPr>
          <w:rStyle w:val="HideTWBExt"/>
          <w:b w:val="0"/>
        </w:rPr>
        <w:t>&lt;/RepeatBlock-By&gt;</w:t>
      </w:r>
    </w:p>
    <w:p w14:paraId="1A46174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DF8E388" w14:textId="77777777" w:rsidR="00732479" w:rsidRPr="00D4359D" w:rsidRDefault="00732479" w:rsidP="00732479">
      <w:pPr>
        <w:pStyle w:val="NormalBold"/>
      </w:pPr>
      <w:r w:rsidRPr="00D4359D">
        <w:rPr>
          <w:rStyle w:val="HideTWBExt"/>
        </w:rPr>
        <w:t>&lt;Article&gt;</w:t>
      </w:r>
      <w:r w:rsidRPr="00D4359D">
        <w:t>Ziffer 12 r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2F89C9C" w14:textId="77777777" w:rsidTr="00170CCF">
        <w:trPr>
          <w:trHeight w:hRule="exact" w:val="240"/>
          <w:jc w:val="center"/>
        </w:trPr>
        <w:tc>
          <w:tcPr>
            <w:tcW w:w="9752" w:type="dxa"/>
            <w:gridSpan w:val="2"/>
            <w:tcBorders>
              <w:top w:val="nil"/>
              <w:left w:val="nil"/>
              <w:bottom w:val="nil"/>
              <w:right w:val="nil"/>
            </w:tcBorders>
          </w:tcPr>
          <w:p w14:paraId="203D83DE" w14:textId="77777777" w:rsidR="00732479" w:rsidRPr="00D4359D" w:rsidRDefault="00732479" w:rsidP="00170CCF"/>
        </w:tc>
      </w:tr>
      <w:tr w:rsidR="00732479" w:rsidRPr="00D4359D" w14:paraId="0DE72B78" w14:textId="77777777" w:rsidTr="00170CCF">
        <w:trPr>
          <w:trHeight w:val="240"/>
          <w:jc w:val="center"/>
        </w:trPr>
        <w:tc>
          <w:tcPr>
            <w:tcW w:w="4876" w:type="dxa"/>
            <w:tcBorders>
              <w:top w:val="nil"/>
              <w:left w:val="nil"/>
              <w:bottom w:val="nil"/>
              <w:right w:val="nil"/>
            </w:tcBorders>
          </w:tcPr>
          <w:p w14:paraId="469CF90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F0A0179" w14:textId="77777777" w:rsidR="00732479" w:rsidRPr="00D4359D" w:rsidRDefault="00732479" w:rsidP="00170CCF">
            <w:pPr>
              <w:pStyle w:val="AmColumnHeading"/>
            </w:pPr>
            <w:r w:rsidRPr="00D4359D">
              <w:t>Geänderter Text</w:t>
            </w:r>
          </w:p>
        </w:tc>
      </w:tr>
      <w:tr w:rsidR="00732479" w:rsidRPr="00D4359D" w14:paraId="4DDBCCE9" w14:textId="77777777" w:rsidTr="00170CCF">
        <w:trPr>
          <w:jc w:val="center"/>
        </w:trPr>
        <w:tc>
          <w:tcPr>
            <w:tcW w:w="4876" w:type="dxa"/>
            <w:tcBorders>
              <w:top w:val="nil"/>
              <w:left w:val="nil"/>
              <w:bottom w:val="nil"/>
              <w:right w:val="nil"/>
            </w:tcBorders>
          </w:tcPr>
          <w:p w14:paraId="787B4A05" w14:textId="77777777" w:rsidR="00732479" w:rsidRPr="00D4359D" w:rsidRDefault="00732479" w:rsidP="00170CCF">
            <w:pPr>
              <w:pStyle w:val="Normal6a"/>
            </w:pPr>
          </w:p>
        </w:tc>
        <w:tc>
          <w:tcPr>
            <w:tcW w:w="4876" w:type="dxa"/>
            <w:tcBorders>
              <w:top w:val="nil"/>
              <w:left w:val="nil"/>
              <w:bottom w:val="nil"/>
              <w:right w:val="nil"/>
            </w:tcBorders>
          </w:tcPr>
          <w:p w14:paraId="2CD3A132" w14:textId="77777777" w:rsidR="00732479" w:rsidRPr="00D4359D" w:rsidRDefault="00732479" w:rsidP="00170CCF">
            <w:pPr>
              <w:pStyle w:val="Normal6a"/>
            </w:pPr>
            <w:r w:rsidRPr="00D4359D">
              <w:rPr>
                <w:b/>
                <w:i/>
              </w:rPr>
              <w:t>12r.</w:t>
            </w:r>
            <w:r w:rsidRPr="00D4359D">
              <w:tab/>
            </w:r>
            <w:r w:rsidRPr="00D4359D">
              <w:rPr>
                <w:b/>
                <w:i/>
              </w:rPr>
              <w:t>fordert die Kommission und die Mitgliedstaaten auf, unionsweit einen gleichberechtigten Zugang zu Impfstoffen sicherzustellen; betont, dass die HPV-Impfung für den Schutz vor Gebärmutterhalskrebs wichtig ist und Influenza- und RSV-Impfungen für den Schutz von Schwangeren und Frauen mit kardiovaskulärem Risiko sowie Impfungen als Instrument zur Verringerung der Belastung durch nicht übertragbare Krankheiten von großer Bedeutung sind; fordert klare EU-Ziele für die Impfquote, eine harmonisierte Überwachung durch das ECDC, eine Aufstockung der Mittel für die Prävention und Forschung zur Gesundheit von Frauen und eine Sensibilisierung der politischen Entscheidungsträger, der Angehörigen der Gesundheitsberufe und der Öffentlichkeit; fordert Maßnahmen zur Bekämpfung von Fehlinformationen über die Nebenwirkungen von Impfstoffen;</w:t>
            </w:r>
          </w:p>
        </w:tc>
      </w:tr>
    </w:tbl>
    <w:p w14:paraId="0450E70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EBADB78" w14:textId="77777777" w:rsidR="00732479" w:rsidRPr="00D4359D" w:rsidRDefault="00732479" w:rsidP="00732479">
      <w:r w:rsidRPr="00D4359D">
        <w:rPr>
          <w:rStyle w:val="HideTWBExt"/>
        </w:rPr>
        <w:t>&lt;/Amend&gt;</w:t>
      </w:r>
    </w:p>
    <w:p w14:paraId="5F0E95F5"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407</w:t>
      </w:r>
      <w:r w:rsidRPr="00D4359D">
        <w:rPr>
          <w:rStyle w:val="HideTWBExt"/>
        </w:rPr>
        <w:t>&lt;/NumAm&gt;</w:t>
      </w:r>
    </w:p>
    <w:p w14:paraId="4D9BCB05"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6CC851AF" w14:textId="77777777" w:rsidR="00732479" w:rsidRPr="00D4359D" w:rsidRDefault="00732479" w:rsidP="00732479">
      <w:pPr>
        <w:pStyle w:val="NormalBold"/>
      </w:pPr>
      <w:r w:rsidRPr="00D4359D">
        <w:rPr>
          <w:rStyle w:val="HideTWBExt"/>
          <w:b w:val="0"/>
        </w:rPr>
        <w:t>&lt;/RepeatBlock-By&gt;</w:t>
      </w:r>
    </w:p>
    <w:p w14:paraId="5BF2A2B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659B907" w14:textId="77777777" w:rsidR="00732479" w:rsidRPr="00D4359D" w:rsidRDefault="00732479" w:rsidP="00732479">
      <w:pPr>
        <w:pStyle w:val="NormalBold"/>
      </w:pPr>
      <w:r w:rsidRPr="00D4359D">
        <w:rPr>
          <w:rStyle w:val="HideTWBExt"/>
        </w:rPr>
        <w:t>&lt;Article&gt;</w:t>
      </w:r>
      <w:r w:rsidRPr="00D4359D">
        <w:t>Ziffer 12 s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A68746E" w14:textId="77777777" w:rsidTr="00170CCF">
        <w:trPr>
          <w:trHeight w:hRule="exact" w:val="240"/>
          <w:jc w:val="center"/>
        </w:trPr>
        <w:tc>
          <w:tcPr>
            <w:tcW w:w="9752" w:type="dxa"/>
            <w:gridSpan w:val="2"/>
            <w:tcBorders>
              <w:top w:val="nil"/>
              <w:left w:val="nil"/>
              <w:bottom w:val="nil"/>
              <w:right w:val="nil"/>
            </w:tcBorders>
          </w:tcPr>
          <w:p w14:paraId="3B1BF3E5" w14:textId="77777777" w:rsidR="00732479" w:rsidRPr="00D4359D" w:rsidRDefault="00732479" w:rsidP="00170CCF"/>
        </w:tc>
      </w:tr>
      <w:tr w:rsidR="00732479" w:rsidRPr="00D4359D" w14:paraId="596FBC3E" w14:textId="77777777" w:rsidTr="00170CCF">
        <w:trPr>
          <w:trHeight w:val="240"/>
          <w:jc w:val="center"/>
        </w:trPr>
        <w:tc>
          <w:tcPr>
            <w:tcW w:w="4876" w:type="dxa"/>
            <w:tcBorders>
              <w:top w:val="nil"/>
              <w:left w:val="nil"/>
              <w:bottom w:val="nil"/>
              <w:right w:val="nil"/>
            </w:tcBorders>
          </w:tcPr>
          <w:p w14:paraId="54476A7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2CB39A8" w14:textId="77777777" w:rsidR="00732479" w:rsidRPr="00D4359D" w:rsidRDefault="00732479" w:rsidP="00170CCF">
            <w:pPr>
              <w:pStyle w:val="AmColumnHeading"/>
            </w:pPr>
            <w:r w:rsidRPr="00D4359D">
              <w:t>Geänderter Text</w:t>
            </w:r>
          </w:p>
        </w:tc>
      </w:tr>
      <w:tr w:rsidR="00732479" w:rsidRPr="00D4359D" w14:paraId="3D6CAFF8" w14:textId="77777777" w:rsidTr="00170CCF">
        <w:trPr>
          <w:jc w:val="center"/>
        </w:trPr>
        <w:tc>
          <w:tcPr>
            <w:tcW w:w="4876" w:type="dxa"/>
            <w:tcBorders>
              <w:top w:val="nil"/>
              <w:left w:val="nil"/>
              <w:bottom w:val="nil"/>
              <w:right w:val="nil"/>
            </w:tcBorders>
          </w:tcPr>
          <w:p w14:paraId="2E958B0A" w14:textId="77777777" w:rsidR="00732479" w:rsidRPr="00D4359D" w:rsidRDefault="00732479" w:rsidP="00170CCF">
            <w:pPr>
              <w:pStyle w:val="Normal6a"/>
            </w:pPr>
          </w:p>
        </w:tc>
        <w:tc>
          <w:tcPr>
            <w:tcW w:w="4876" w:type="dxa"/>
            <w:tcBorders>
              <w:top w:val="nil"/>
              <w:left w:val="nil"/>
              <w:bottom w:val="nil"/>
              <w:right w:val="nil"/>
            </w:tcBorders>
          </w:tcPr>
          <w:p w14:paraId="3A03C36B" w14:textId="77777777" w:rsidR="00732479" w:rsidRPr="00D4359D" w:rsidRDefault="00732479" w:rsidP="00170CCF">
            <w:pPr>
              <w:pStyle w:val="Normal6a"/>
            </w:pPr>
            <w:r w:rsidRPr="00D4359D">
              <w:rPr>
                <w:b/>
                <w:i/>
              </w:rPr>
              <w:t>12s.</w:t>
            </w:r>
            <w:r w:rsidRPr="00D4359D">
              <w:tab/>
            </w:r>
            <w:r w:rsidRPr="00D4359D">
              <w:rPr>
                <w:b/>
                <w:i/>
              </w:rPr>
              <w:t>fordert die Kommission und die Mitgliedstaaten auf, den spezifischen Bedürfnissen von LGBTIQ+-Frauen und gendervarianten Personen im Bereich der Gesundheitsversorgung Rechnung zu tragen, unter anderem in Bezug auf ihren Zugang zu Gesundheitsvorsorge, Behandlungen und einer transgender-spezifischen Gesundheitsversorgung; weist darauf hin, dass Minderheitenstress, Diskriminierung und Voreingenommenheit von Gesundheitsdienstleistern Auswirkungen auf die Gesundheitsergebnisse und den Zugang haben; fordert die Aufnahme von die Gesundheit von LGBTIQ+Personen betreffenden Inhalten in die Lehrpläne medizinischer Bildungseinrichtungen und eine berufliche Fort- und Weiterbildung für Gesundheitsdienstleister; fordert die Unterstützung von Initiativen im Bereich der gemeindenahen Gesundheitsversorgung und EU-finanzierte Forschung im Rahmen der Programme EU4Health und Horizont Europa, um eine inklusive, gleichberechtigte und sichere Gesundheitsversorgung für alle LGBTIQ+-Personen sicherzustellen;</w:t>
            </w:r>
          </w:p>
        </w:tc>
      </w:tr>
    </w:tbl>
    <w:p w14:paraId="0DA79D9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255F4FC" w14:textId="77777777" w:rsidR="00732479" w:rsidRPr="00D4359D" w:rsidRDefault="00732479" w:rsidP="00732479">
      <w:r w:rsidRPr="00D4359D">
        <w:rPr>
          <w:rStyle w:val="HideTWBExt"/>
        </w:rPr>
        <w:t>&lt;/Amend&gt;</w:t>
      </w:r>
    </w:p>
    <w:p w14:paraId="05093AA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408</w:t>
      </w:r>
      <w:r w:rsidRPr="00D4359D">
        <w:rPr>
          <w:rStyle w:val="HideTWBExt"/>
        </w:rPr>
        <w:t>&lt;/NumAm&gt;</w:t>
      </w:r>
    </w:p>
    <w:p w14:paraId="4E1BDDAD"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1E141ADA" w14:textId="77777777" w:rsidR="00732479" w:rsidRPr="00D4359D" w:rsidRDefault="00732479" w:rsidP="00732479">
      <w:pPr>
        <w:pStyle w:val="NormalBold"/>
      </w:pPr>
      <w:r w:rsidRPr="00D4359D">
        <w:rPr>
          <w:rStyle w:val="HideTWBExt"/>
          <w:b w:val="0"/>
        </w:rPr>
        <w:t>&lt;/RepeatBlock-By&gt;</w:t>
      </w:r>
    </w:p>
    <w:p w14:paraId="0456F15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6756FC6" w14:textId="77777777" w:rsidR="00732479" w:rsidRPr="00D4359D" w:rsidRDefault="00732479" w:rsidP="00732479">
      <w:pPr>
        <w:pStyle w:val="NormalBold"/>
      </w:pPr>
      <w:r w:rsidRPr="00D4359D">
        <w:rPr>
          <w:rStyle w:val="HideTWBExt"/>
        </w:rPr>
        <w:t>&lt;Article&gt;</w:t>
      </w:r>
      <w:r w:rsidRPr="00D4359D">
        <w:t>Ziffer 12 t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AA2475D" w14:textId="77777777" w:rsidTr="00170CCF">
        <w:trPr>
          <w:trHeight w:hRule="exact" w:val="240"/>
          <w:jc w:val="center"/>
        </w:trPr>
        <w:tc>
          <w:tcPr>
            <w:tcW w:w="9752" w:type="dxa"/>
            <w:gridSpan w:val="2"/>
            <w:tcBorders>
              <w:top w:val="nil"/>
              <w:left w:val="nil"/>
              <w:bottom w:val="nil"/>
              <w:right w:val="nil"/>
            </w:tcBorders>
          </w:tcPr>
          <w:p w14:paraId="324DB840" w14:textId="77777777" w:rsidR="00732479" w:rsidRPr="00D4359D" w:rsidRDefault="00732479" w:rsidP="00170CCF"/>
        </w:tc>
      </w:tr>
      <w:tr w:rsidR="00732479" w:rsidRPr="00D4359D" w14:paraId="3A8C6C89" w14:textId="77777777" w:rsidTr="00170CCF">
        <w:trPr>
          <w:trHeight w:val="240"/>
          <w:jc w:val="center"/>
        </w:trPr>
        <w:tc>
          <w:tcPr>
            <w:tcW w:w="4876" w:type="dxa"/>
            <w:tcBorders>
              <w:top w:val="nil"/>
              <w:left w:val="nil"/>
              <w:bottom w:val="nil"/>
              <w:right w:val="nil"/>
            </w:tcBorders>
          </w:tcPr>
          <w:p w14:paraId="6E98AC00" w14:textId="77777777" w:rsidR="00732479" w:rsidRPr="00D4359D" w:rsidRDefault="00732479" w:rsidP="00170CCF">
            <w:pPr>
              <w:pStyle w:val="AmColumnHeading"/>
            </w:pPr>
            <w:r w:rsidRPr="00D4359D">
              <w:lastRenderedPageBreak/>
              <w:t>Entschließungsantrag</w:t>
            </w:r>
          </w:p>
        </w:tc>
        <w:tc>
          <w:tcPr>
            <w:tcW w:w="4876" w:type="dxa"/>
            <w:tcBorders>
              <w:top w:val="nil"/>
              <w:left w:val="nil"/>
              <w:bottom w:val="nil"/>
              <w:right w:val="nil"/>
            </w:tcBorders>
          </w:tcPr>
          <w:p w14:paraId="720B6772" w14:textId="77777777" w:rsidR="00732479" w:rsidRPr="00D4359D" w:rsidRDefault="00732479" w:rsidP="00170CCF">
            <w:pPr>
              <w:pStyle w:val="AmColumnHeading"/>
            </w:pPr>
            <w:r w:rsidRPr="00D4359D">
              <w:t>Geänderter Text</w:t>
            </w:r>
          </w:p>
        </w:tc>
      </w:tr>
      <w:tr w:rsidR="00732479" w:rsidRPr="00D4359D" w14:paraId="2403A23D" w14:textId="77777777" w:rsidTr="00170CCF">
        <w:trPr>
          <w:jc w:val="center"/>
        </w:trPr>
        <w:tc>
          <w:tcPr>
            <w:tcW w:w="4876" w:type="dxa"/>
            <w:tcBorders>
              <w:top w:val="nil"/>
              <w:left w:val="nil"/>
              <w:bottom w:val="nil"/>
              <w:right w:val="nil"/>
            </w:tcBorders>
          </w:tcPr>
          <w:p w14:paraId="382CA1CE" w14:textId="77777777" w:rsidR="00732479" w:rsidRPr="00D4359D" w:rsidRDefault="00732479" w:rsidP="00170CCF">
            <w:pPr>
              <w:pStyle w:val="Normal6a"/>
            </w:pPr>
          </w:p>
        </w:tc>
        <w:tc>
          <w:tcPr>
            <w:tcW w:w="4876" w:type="dxa"/>
            <w:tcBorders>
              <w:top w:val="nil"/>
              <w:left w:val="nil"/>
              <w:bottom w:val="nil"/>
              <w:right w:val="nil"/>
            </w:tcBorders>
          </w:tcPr>
          <w:p w14:paraId="2348341B" w14:textId="77777777" w:rsidR="00732479" w:rsidRPr="00D4359D" w:rsidRDefault="00732479" w:rsidP="00170CCF">
            <w:pPr>
              <w:pStyle w:val="Normal6a"/>
            </w:pPr>
            <w:r w:rsidRPr="00D4359D">
              <w:rPr>
                <w:b/>
                <w:i/>
              </w:rPr>
              <w:t>12t.</w:t>
            </w:r>
            <w:r w:rsidRPr="00D4359D">
              <w:tab/>
            </w:r>
            <w:r w:rsidRPr="00D4359D">
              <w:rPr>
                <w:b/>
                <w:i/>
              </w:rPr>
              <w:t>fordert die Kommission und die Mitgliedstaaten auf, in alle Strategien im Zusammenhang mit der planetaren Gesundheit, einschließlich der Anpassung an den Klimawandel, des Umweltschutzes und der öffentlichen Gesundheit, einen geschlechtergerechten und intersektionalen Ansatz zu integrieren; betont, dass Frauen und Mädchen unverhältnismäßig stark von den gesundheitlichen Folgen klimabedingter Ereignisse wie Hitzestress, durch Vektoren übertragenen Krankheiten, Ernährungsunsicherheit und Vertreibung betroffen sind;</w:t>
            </w:r>
          </w:p>
        </w:tc>
      </w:tr>
    </w:tbl>
    <w:p w14:paraId="3A73BB0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4D9DBBA" w14:textId="77777777" w:rsidR="00732479" w:rsidRPr="00D4359D" w:rsidRDefault="00732479" w:rsidP="00732479">
      <w:r w:rsidRPr="00D4359D">
        <w:rPr>
          <w:rStyle w:val="HideTWBExt"/>
        </w:rPr>
        <w:t>&lt;/Amend&gt;</w:t>
      </w:r>
    </w:p>
    <w:p w14:paraId="626748E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409</w:t>
      </w:r>
      <w:r w:rsidRPr="00D4359D">
        <w:rPr>
          <w:rStyle w:val="HideTWBExt"/>
        </w:rPr>
        <w:t>&lt;/NumAm&gt;</w:t>
      </w:r>
    </w:p>
    <w:p w14:paraId="2F65F595"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758B1929" w14:textId="77777777" w:rsidR="00732479" w:rsidRPr="00D4359D" w:rsidRDefault="00732479" w:rsidP="00732479">
      <w:pPr>
        <w:pStyle w:val="NormalBold"/>
      </w:pPr>
      <w:r w:rsidRPr="00D4359D">
        <w:rPr>
          <w:rStyle w:val="HideTWBExt"/>
          <w:b w:val="0"/>
        </w:rPr>
        <w:t>&lt;/RepeatBlock-By&gt;</w:t>
      </w:r>
    </w:p>
    <w:p w14:paraId="7451376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AC7277B" w14:textId="77777777" w:rsidR="00732479" w:rsidRPr="00D4359D" w:rsidRDefault="00732479" w:rsidP="00732479">
      <w:pPr>
        <w:pStyle w:val="NormalBold"/>
      </w:pPr>
      <w:r w:rsidRPr="00D4359D">
        <w:rPr>
          <w:rStyle w:val="HideTWBExt"/>
        </w:rPr>
        <w:t>&lt;Article&gt;</w:t>
      </w:r>
      <w:r w:rsidRPr="00D4359D">
        <w:t>Ziffer 12 u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74FE8A1" w14:textId="77777777" w:rsidTr="00170CCF">
        <w:trPr>
          <w:trHeight w:hRule="exact" w:val="240"/>
          <w:jc w:val="center"/>
        </w:trPr>
        <w:tc>
          <w:tcPr>
            <w:tcW w:w="9752" w:type="dxa"/>
            <w:gridSpan w:val="2"/>
            <w:tcBorders>
              <w:top w:val="nil"/>
              <w:left w:val="nil"/>
              <w:bottom w:val="nil"/>
              <w:right w:val="nil"/>
            </w:tcBorders>
          </w:tcPr>
          <w:p w14:paraId="75429B62" w14:textId="77777777" w:rsidR="00732479" w:rsidRPr="00D4359D" w:rsidRDefault="00732479" w:rsidP="00170CCF"/>
        </w:tc>
      </w:tr>
      <w:tr w:rsidR="00732479" w:rsidRPr="00D4359D" w14:paraId="13A1D3A6" w14:textId="77777777" w:rsidTr="00170CCF">
        <w:trPr>
          <w:trHeight w:val="240"/>
          <w:jc w:val="center"/>
        </w:trPr>
        <w:tc>
          <w:tcPr>
            <w:tcW w:w="4876" w:type="dxa"/>
            <w:tcBorders>
              <w:top w:val="nil"/>
              <w:left w:val="nil"/>
              <w:bottom w:val="nil"/>
              <w:right w:val="nil"/>
            </w:tcBorders>
          </w:tcPr>
          <w:p w14:paraId="6F9C1CD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30C22D9" w14:textId="77777777" w:rsidR="00732479" w:rsidRPr="00D4359D" w:rsidRDefault="00732479" w:rsidP="00170CCF">
            <w:pPr>
              <w:pStyle w:val="AmColumnHeading"/>
            </w:pPr>
            <w:r w:rsidRPr="00D4359D">
              <w:t>Geänderter Text</w:t>
            </w:r>
          </w:p>
        </w:tc>
      </w:tr>
      <w:tr w:rsidR="00732479" w:rsidRPr="00D4359D" w14:paraId="79B0FFF4" w14:textId="77777777" w:rsidTr="00170CCF">
        <w:trPr>
          <w:jc w:val="center"/>
        </w:trPr>
        <w:tc>
          <w:tcPr>
            <w:tcW w:w="4876" w:type="dxa"/>
            <w:tcBorders>
              <w:top w:val="nil"/>
              <w:left w:val="nil"/>
              <w:bottom w:val="nil"/>
              <w:right w:val="nil"/>
            </w:tcBorders>
          </w:tcPr>
          <w:p w14:paraId="42414199" w14:textId="77777777" w:rsidR="00732479" w:rsidRPr="00D4359D" w:rsidRDefault="00732479" w:rsidP="00170CCF">
            <w:pPr>
              <w:pStyle w:val="Normal6a"/>
            </w:pPr>
          </w:p>
        </w:tc>
        <w:tc>
          <w:tcPr>
            <w:tcW w:w="4876" w:type="dxa"/>
            <w:tcBorders>
              <w:top w:val="nil"/>
              <w:left w:val="nil"/>
              <w:bottom w:val="nil"/>
              <w:right w:val="nil"/>
            </w:tcBorders>
          </w:tcPr>
          <w:p w14:paraId="5C7E708F" w14:textId="77777777" w:rsidR="00732479" w:rsidRPr="00D4359D" w:rsidRDefault="00732479" w:rsidP="00170CCF">
            <w:pPr>
              <w:pStyle w:val="Normal6a"/>
            </w:pPr>
            <w:r w:rsidRPr="00D4359D">
              <w:rPr>
                <w:b/>
                <w:i/>
              </w:rPr>
              <w:t>12u.</w:t>
            </w:r>
            <w:r w:rsidRPr="00D4359D">
              <w:tab/>
            </w:r>
            <w:r w:rsidRPr="00D4359D">
              <w:rPr>
                <w:b/>
                <w:i/>
              </w:rPr>
              <w:t xml:space="preserve">fordert die Kommission und die Mitgliedstaaten auf, die Maßnahmen zum Schutz von Frauen und Mädchen vor schädlicher chemischer Exposition zu verstärken und anzuerkennen, dass Frauen aufgrund biologischer, sozialer und beruflicher Faktoren unverhältnismäßig stark betroffen sind; stellt fest, dass Chemikalien in Alltagsprodukten, einschließlich Kosmetika, Menstruationsprodukten und Haushaltsartikeln, die Hormonsysteme stören, das Risiko von Erkrankungen und Beschwerden wie Brustkrebs, Endometriose und Fertilitätsproblemen erhöhen und die Entwicklung des Fötus während der Schwangerschaft beeinträchtigen können; fordert eine </w:t>
            </w:r>
            <w:r w:rsidRPr="00D4359D">
              <w:rPr>
                <w:b/>
                <w:i/>
              </w:rPr>
              <w:lastRenderedPageBreak/>
              <w:t>strengere Regulierung endokriner Disruptoren und persistenter Stoffe sowie eine transparente Kennzeichnung, um sicherzustellen, dass die Verbraucherinnen und Verbraucher fundierte, sichere und nachhaltige Entscheidungen treffen können;</w:t>
            </w:r>
          </w:p>
        </w:tc>
      </w:tr>
    </w:tbl>
    <w:p w14:paraId="165823F6"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E6852A2" w14:textId="77777777" w:rsidR="00732479" w:rsidRPr="00D4359D" w:rsidRDefault="00732479" w:rsidP="00732479">
      <w:r w:rsidRPr="00D4359D">
        <w:rPr>
          <w:rStyle w:val="HideTWBExt"/>
        </w:rPr>
        <w:t>&lt;/Amend&gt;</w:t>
      </w:r>
    </w:p>
    <w:p w14:paraId="419109C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410</w:t>
      </w:r>
      <w:r w:rsidRPr="00D4359D">
        <w:rPr>
          <w:rStyle w:val="HideTWBExt"/>
        </w:rPr>
        <w:t>&lt;/NumAm&gt;</w:t>
      </w:r>
    </w:p>
    <w:p w14:paraId="7430307D"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77C12384" w14:textId="77777777" w:rsidR="00732479" w:rsidRPr="00D4359D" w:rsidRDefault="00732479" w:rsidP="00732479">
      <w:pPr>
        <w:pStyle w:val="NormalBold"/>
      </w:pPr>
      <w:r w:rsidRPr="00D4359D">
        <w:rPr>
          <w:rStyle w:val="HideTWBExt"/>
          <w:b w:val="0"/>
        </w:rPr>
        <w:t>&lt;/RepeatBlock-By&gt;</w:t>
      </w:r>
    </w:p>
    <w:p w14:paraId="477C85C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F23E7E7" w14:textId="77777777" w:rsidR="00732479" w:rsidRPr="00D4359D" w:rsidRDefault="00732479" w:rsidP="00732479">
      <w:pPr>
        <w:pStyle w:val="NormalBold"/>
      </w:pPr>
      <w:r w:rsidRPr="00D4359D">
        <w:rPr>
          <w:rStyle w:val="HideTWBExt"/>
        </w:rPr>
        <w:t>&lt;Article&gt;</w:t>
      </w:r>
      <w:r w:rsidRPr="00D4359D">
        <w:t>Ziffer 13</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D6CF31E" w14:textId="77777777" w:rsidTr="00170CCF">
        <w:trPr>
          <w:trHeight w:hRule="exact" w:val="240"/>
          <w:jc w:val="center"/>
        </w:trPr>
        <w:tc>
          <w:tcPr>
            <w:tcW w:w="9752" w:type="dxa"/>
            <w:gridSpan w:val="2"/>
            <w:tcBorders>
              <w:top w:val="nil"/>
              <w:left w:val="nil"/>
              <w:bottom w:val="nil"/>
              <w:right w:val="nil"/>
            </w:tcBorders>
          </w:tcPr>
          <w:p w14:paraId="6F843187" w14:textId="77777777" w:rsidR="00732479" w:rsidRPr="00D4359D" w:rsidRDefault="00732479" w:rsidP="00170CCF"/>
        </w:tc>
      </w:tr>
      <w:tr w:rsidR="00732479" w:rsidRPr="00D4359D" w14:paraId="43E2AD8B" w14:textId="77777777" w:rsidTr="00170CCF">
        <w:trPr>
          <w:trHeight w:val="240"/>
          <w:jc w:val="center"/>
        </w:trPr>
        <w:tc>
          <w:tcPr>
            <w:tcW w:w="4876" w:type="dxa"/>
            <w:tcBorders>
              <w:top w:val="nil"/>
              <w:left w:val="nil"/>
              <w:bottom w:val="nil"/>
              <w:right w:val="nil"/>
            </w:tcBorders>
          </w:tcPr>
          <w:p w14:paraId="17B78F1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7F9C40A" w14:textId="77777777" w:rsidR="00732479" w:rsidRPr="00D4359D" w:rsidRDefault="00732479" w:rsidP="00170CCF">
            <w:pPr>
              <w:pStyle w:val="AmColumnHeading"/>
            </w:pPr>
            <w:r w:rsidRPr="00D4359D">
              <w:t>Geänderter Text</w:t>
            </w:r>
          </w:p>
        </w:tc>
      </w:tr>
      <w:tr w:rsidR="00732479" w:rsidRPr="00D4359D" w14:paraId="60B807A3" w14:textId="77777777" w:rsidTr="00170CCF">
        <w:trPr>
          <w:jc w:val="center"/>
        </w:trPr>
        <w:tc>
          <w:tcPr>
            <w:tcW w:w="4876" w:type="dxa"/>
            <w:tcBorders>
              <w:top w:val="nil"/>
              <w:left w:val="nil"/>
              <w:bottom w:val="nil"/>
              <w:right w:val="nil"/>
            </w:tcBorders>
          </w:tcPr>
          <w:p w14:paraId="6A28755A" w14:textId="77777777" w:rsidR="00732479" w:rsidRPr="00D4359D" w:rsidRDefault="00732479" w:rsidP="00170CCF">
            <w:pPr>
              <w:pStyle w:val="Normal6a"/>
            </w:pPr>
            <w:r w:rsidRPr="00D4359D">
              <w:t>13.</w:t>
            </w:r>
            <w:r w:rsidRPr="00D4359D">
              <w:tab/>
              <w:t>bedauert, dass es seit der Einrichtung des Informationsdienstes der Gemeinschaft für Forschung und Entwicklung vor fast 40 Jahren nur bei zehn der 145 983 von der EU finanzierten Projekte speziell um Endometriose ging</w:t>
            </w:r>
            <w:r w:rsidRPr="00D4359D">
              <w:rPr>
                <w:vertAlign w:val="superscript"/>
              </w:rPr>
              <w:t>16</w:t>
            </w:r>
            <w:r w:rsidRPr="00D4359D">
              <w:t>;</w:t>
            </w:r>
          </w:p>
        </w:tc>
        <w:tc>
          <w:tcPr>
            <w:tcW w:w="4876" w:type="dxa"/>
            <w:tcBorders>
              <w:top w:val="nil"/>
              <w:left w:val="nil"/>
              <w:bottom w:val="nil"/>
              <w:right w:val="nil"/>
            </w:tcBorders>
          </w:tcPr>
          <w:p w14:paraId="2D2ADEF4" w14:textId="77777777" w:rsidR="00732479" w:rsidRPr="00D4359D" w:rsidRDefault="00732479" w:rsidP="00170CCF">
            <w:pPr>
              <w:pStyle w:val="Normal6a"/>
            </w:pPr>
            <w:r w:rsidRPr="00D4359D">
              <w:t>13.</w:t>
            </w:r>
            <w:r w:rsidRPr="00D4359D">
              <w:tab/>
              <w:t>bedauert, dass es seit der Einrichtung des Informationsdienstes der Gemeinschaft für Forschung und Entwicklung vor fast 40 Jahren nur bei zehn der 145 983 von der EU finanzierten Projekte speziell um Endometriose ging</w:t>
            </w:r>
            <w:r w:rsidRPr="00D4359D">
              <w:rPr>
                <w:vertAlign w:val="superscript"/>
              </w:rPr>
              <w:t>16</w:t>
            </w:r>
            <w:r w:rsidRPr="00D4359D">
              <w:t xml:space="preserve">; </w:t>
            </w:r>
            <w:r w:rsidRPr="00D4359D">
              <w:rPr>
                <w:b/>
                <w:i/>
              </w:rPr>
              <w:t>fordert die Kommission und die Mitgliedstaaten auf, Endometriose als chronische Erkrankung anzuerkennen und durch eine bessere Ausbildung von Angehörigen der medizinischen Grundversorgung, klarere Überweisungswege und eine stärkere Sensibilisierung der Gesundheitsdienstleister dafür zu sorgen, dass sie früher erkannt wird;</w:t>
            </w:r>
          </w:p>
        </w:tc>
      </w:tr>
      <w:tr w:rsidR="00732479" w:rsidRPr="00D4359D" w14:paraId="5AD9AE13" w14:textId="77777777" w:rsidTr="00170CCF">
        <w:trPr>
          <w:jc w:val="center"/>
        </w:trPr>
        <w:tc>
          <w:tcPr>
            <w:tcW w:w="4876" w:type="dxa"/>
            <w:tcBorders>
              <w:top w:val="nil"/>
              <w:left w:val="nil"/>
              <w:bottom w:val="nil"/>
              <w:right w:val="nil"/>
            </w:tcBorders>
          </w:tcPr>
          <w:p w14:paraId="0F09DF9F"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08D47D5A" w14:textId="77777777" w:rsidR="00732479" w:rsidRPr="00D4359D" w:rsidRDefault="00732479" w:rsidP="00170CCF">
            <w:pPr>
              <w:pStyle w:val="Normal6a"/>
            </w:pPr>
            <w:r w:rsidRPr="00D4359D">
              <w:rPr>
                <w:b/>
                <w:i/>
              </w:rPr>
              <w:t>_________________</w:t>
            </w:r>
          </w:p>
        </w:tc>
      </w:tr>
      <w:tr w:rsidR="00732479" w:rsidRPr="00D4359D" w14:paraId="03870209" w14:textId="77777777" w:rsidTr="00170CCF">
        <w:trPr>
          <w:jc w:val="center"/>
        </w:trPr>
        <w:tc>
          <w:tcPr>
            <w:tcW w:w="4876" w:type="dxa"/>
            <w:tcBorders>
              <w:top w:val="nil"/>
              <w:left w:val="nil"/>
              <w:bottom w:val="nil"/>
              <w:right w:val="nil"/>
            </w:tcBorders>
          </w:tcPr>
          <w:p w14:paraId="6BF7FA92" w14:textId="77777777" w:rsidR="00732479" w:rsidRPr="00D4359D" w:rsidRDefault="00732479" w:rsidP="00170CCF">
            <w:pPr>
              <w:pStyle w:val="Normal6a"/>
            </w:pPr>
            <w:r w:rsidRPr="00D4359D">
              <w:rPr>
                <w:vertAlign w:val="superscript"/>
              </w:rPr>
              <w:t>16</w:t>
            </w:r>
            <w:r w:rsidRPr="00D4359D">
              <w:t xml:space="preserve"> Viganò, P., Casalechi, M. und Dolmans, M., „European Union underinvestment in endometriosis research“, Journal of Endometriosis and Uterine Disorders, Bd. 5, 2024, 100058, https://www.sciencedirect.com/science/article/pii/S2949838423000464.</w:t>
            </w:r>
          </w:p>
        </w:tc>
        <w:tc>
          <w:tcPr>
            <w:tcW w:w="4876" w:type="dxa"/>
            <w:tcBorders>
              <w:top w:val="nil"/>
              <w:left w:val="nil"/>
              <w:bottom w:val="nil"/>
              <w:right w:val="nil"/>
            </w:tcBorders>
          </w:tcPr>
          <w:p w14:paraId="2354B3EB" w14:textId="77777777" w:rsidR="00732479" w:rsidRPr="00D4359D" w:rsidRDefault="00732479" w:rsidP="00170CCF">
            <w:pPr>
              <w:pStyle w:val="Normal6a"/>
            </w:pPr>
            <w:r w:rsidRPr="00D4359D">
              <w:rPr>
                <w:vertAlign w:val="superscript"/>
              </w:rPr>
              <w:t>16</w:t>
            </w:r>
            <w:r w:rsidRPr="00D4359D">
              <w:t xml:space="preserve"> Viganò, P., Casalechi, M. und Dolmans, M., „European Union underinvestment in endometriosis research“, Journal of Endometriosis and Uterine Disorders, Bd. 5, 2024, 100058, https://www.sciencedirect.com/science/article/pii/S2949838423000464.</w:t>
            </w:r>
          </w:p>
        </w:tc>
      </w:tr>
    </w:tbl>
    <w:p w14:paraId="6D65C79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4A5FDA2" w14:textId="77777777" w:rsidR="00732479" w:rsidRPr="00D4359D" w:rsidRDefault="00732479" w:rsidP="00732479">
      <w:r w:rsidRPr="00D4359D">
        <w:rPr>
          <w:rStyle w:val="HideTWBExt"/>
        </w:rPr>
        <w:lastRenderedPageBreak/>
        <w:t>&lt;/Amend&gt;</w:t>
      </w:r>
    </w:p>
    <w:p w14:paraId="251226F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411</w:t>
      </w:r>
      <w:r w:rsidRPr="00D4359D">
        <w:rPr>
          <w:rStyle w:val="HideTWBExt"/>
        </w:rPr>
        <w:t>&lt;/NumAm&gt;</w:t>
      </w:r>
    </w:p>
    <w:p w14:paraId="446D1DBB" w14:textId="77777777" w:rsidR="00732479" w:rsidRPr="00D4359D" w:rsidRDefault="00732479" w:rsidP="00732479">
      <w:pPr>
        <w:pStyle w:val="NormalBold"/>
      </w:pPr>
      <w:r w:rsidRPr="00D4359D">
        <w:rPr>
          <w:rStyle w:val="HideTWBExt"/>
          <w:b w:val="0"/>
        </w:rPr>
        <w:t>&lt;RepeatBlock-By&gt;&lt;Members&gt;</w:t>
      </w:r>
      <w:r w:rsidRPr="00D4359D">
        <w:t>Diana Iovanovici Şoşoacă</w:t>
      </w:r>
      <w:r w:rsidRPr="00D4359D">
        <w:rPr>
          <w:rStyle w:val="HideTWBExt"/>
          <w:b w:val="0"/>
        </w:rPr>
        <w:t>&lt;/Members&gt;</w:t>
      </w:r>
    </w:p>
    <w:p w14:paraId="291A6687" w14:textId="77777777" w:rsidR="00732479" w:rsidRPr="00D4359D" w:rsidRDefault="00732479" w:rsidP="00732479">
      <w:pPr>
        <w:pStyle w:val="NormalBold"/>
      </w:pPr>
      <w:r w:rsidRPr="00D4359D">
        <w:rPr>
          <w:rStyle w:val="HideTWBExt"/>
          <w:b w:val="0"/>
        </w:rPr>
        <w:t>&lt;/RepeatBlock-By&gt;</w:t>
      </w:r>
    </w:p>
    <w:p w14:paraId="74DC097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864959E" w14:textId="77777777" w:rsidR="00732479" w:rsidRPr="00D4359D" w:rsidRDefault="00732479" w:rsidP="00732479">
      <w:pPr>
        <w:pStyle w:val="NormalBold"/>
      </w:pPr>
      <w:r w:rsidRPr="00D4359D">
        <w:rPr>
          <w:rStyle w:val="HideTWBExt"/>
        </w:rPr>
        <w:t>&lt;Article&gt;</w:t>
      </w:r>
      <w:r w:rsidRPr="00D4359D">
        <w:t>Ziffer 13</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3F52526" w14:textId="77777777" w:rsidTr="00170CCF">
        <w:trPr>
          <w:trHeight w:hRule="exact" w:val="240"/>
          <w:jc w:val="center"/>
        </w:trPr>
        <w:tc>
          <w:tcPr>
            <w:tcW w:w="9752" w:type="dxa"/>
            <w:gridSpan w:val="2"/>
            <w:tcBorders>
              <w:top w:val="nil"/>
              <w:left w:val="nil"/>
              <w:bottom w:val="nil"/>
              <w:right w:val="nil"/>
            </w:tcBorders>
          </w:tcPr>
          <w:p w14:paraId="05CC9177" w14:textId="77777777" w:rsidR="00732479" w:rsidRPr="00D4359D" w:rsidRDefault="00732479" w:rsidP="00170CCF"/>
        </w:tc>
      </w:tr>
      <w:tr w:rsidR="00732479" w:rsidRPr="00D4359D" w14:paraId="333A7353" w14:textId="77777777" w:rsidTr="00170CCF">
        <w:trPr>
          <w:trHeight w:val="240"/>
          <w:jc w:val="center"/>
        </w:trPr>
        <w:tc>
          <w:tcPr>
            <w:tcW w:w="4876" w:type="dxa"/>
            <w:tcBorders>
              <w:top w:val="nil"/>
              <w:left w:val="nil"/>
              <w:bottom w:val="nil"/>
              <w:right w:val="nil"/>
            </w:tcBorders>
          </w:tcPr>
          <w:p w14:paraId="3E9EEF0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243EF26" w14:textId="77777777" w:rsidR="00732479" w:rsidRPr="00D4359D" w:rsidRDefault="00732479" w:rsidP="00170CCF">
            <w:pPr>
              <w:pStyle w:val="AmColumnHeading"/>
            </w:pPr>
            <w:r w:rsidRPr="00D4359D">
              <w:t>Geänderter Text</w:t>
            </w:r>
          </w:p>
        </w:tc>
      </w:tr>
      <w:tr w:rsidR="00732479" w:rsidRPr="00D4359D" w14:paraId="2ACDDEAE" w14:textId="77777777" w:rsidTr="00170CCF">
        <w:trPr>
          <w:jc w:val="center"/>
        </w:trPr>
        <w:tc>
          <w:tcPr>
            <w:tcW w:w="4876" w:type="dxa"/>
            <w:tcBorders>
              <w:top w:val="nil"/>
              <w:left w:val="nil"/>
              <w:bottom w:val="nil"/>
              <w:right w:val="nil"/>
            </w:tcBorders>
          </w:tcPr>
          <w:p w14:paraId="64670DFE" w14:textId="77777777" w:rsidR="00732479" w:rsidRPr="00D4359D" w:rsidRDefault="00732479" w:rsidP="00170CCF">
            <w:pPr>
              <w:pStyle w:val="Normal6a"/>
            </w:pPr>
            <w:r w:rsidRPr="00D4359D">
              <w:t>13.</w:t>
            </w:r>
            <w:r w:rsidRPr="00D4359D">
              <w:tab/>
              <w:t>bedauert, dass es seit der Einrichtung des Informationsdienstes der Gemeinschaft für Forschung und Entwicklung vor fast 40 Jahren nur bei zehn der 145 983 von der EU finanzierten Projekte speziell um Endometriose ging</w:t>
            </w:r>
            <w:r w:rsidRPr="00D4359D">
              <w:rPr>
                <w:vertAlign w:val="superscript"/>
              </w:rPr>
              <w:t>16</w:t>
            </w:r>
            <w:r w:rsidRPr="00D4359D">
              <w:t>;</w:t>
            </w:r>
          </w:p>
        </w:tc>
        <w:tc>
          <w:tcPr>
            <w:tcW w:w="4876" w:type="dxa"/>
            <w:tcBorders>
              <w:top w:val="nil"/>
              <w:left w:val="nil"/>
              <w:bottom w:val="nil"/>
              <w:right w:val="nil"/>
            </w:tcBorders>
          </w:tcPr>
          <w:p w14:paraId="6090B71E" w14:textId="77777777" w:rsidR="00732479" w:rsidRPr="00D4359D" w:rsidRDefault="00732479" w:rsidP="00170CCF">
            <w:pPr>
              <w:pStyle w:val="Normal6a"/>
            </w:pPr>
            <w:r w:rsidRPr="00D4359D">
              <w:t>13.</w:t>
            </w:r>
            <w:r w:rsidRPr="00D4359D">
              <w:tab/>
              <w:t>bedauert, dass es seit der Einrichtung des Informationsdienstes der Gemeinschaft für Forschung und Entwicklung vor fast 40 Jahren nur bei zehn der 145 983 von der EU finanzierten Projekte speziell um Endometriose ging</w:t>
            </w:r>
            <w:r w:rsidRPr="00D4359D">
              <w:rPr>
                <w:vertAlign w:val="superscript"/>
              </w:rPr>
              <w:t>16</w:t>
            </w:r>
            <w:r w:rsidRPr="00D4359D">
              <w:rPr>
                <w:b/>
                <w:i/>
              </w:rPr>
              <w:t>, obwohl sich diese Erkrankung in den vergangenen Jahren auch unter heranwachsenden Mädchen immer weiter ausgebreitet hat, und ist der Auffassung, dass der derzeitige Stand der Forschung im Hinblick auf die medizinischen und sozialen Auswirkungen der Erkrankung nicht ausreichend ist</w:t>
            </w:r>
            <w:r w:rsidRPr="00D4359D">
              <w:t>;</w:t>
            </w:r>
          </w:p>
        </w:tc>
      </w:tr>
      <w:tr w:rsidR="00732479" w:rsidRPr="00D4359D" w14:paraId="3BEAC3E5" w14:textId="77777777" w:rsidTr="00170CCF">
        <w:trPr>
          <w:jc w:val="center"/>
        </w:trPr>
        <w:tc>
          <w:tcPr>
            <w:tcW w:w="4876" w:type="dxa"/>
            <w:tcBorders>
              <w:top w:val="nil"/>
              <w:left w:val="nil"/>
              <w:bottom w:val="nil"/>
              <w:right w:val="nil"/>
            </w:tcBorders>
          </w:tcPr>
          <w:p w14:paraId="36E47874" w14:textId="77777777" w:rsidR="00732479" w:rsidRPr="00D4359D" w:rsidRDefault="00732479" w:rsidP="00170CCF">
            <w:pPr>
              <w:pStyle w:val="Normal6a"/>
            </w:pPr>
            <w:r w:rsidRPr="00D4359D">
              <w:rPr>
                <w:b/>
                <w:i/>
              </w:rPr>
              <w:t>_________________</w:t>
            </w:r>
          </w:p>
        </w:tc>
        <w:tc>
          <w:tcPr>
            <w:tcW w:w="4876" w:type="dxa"/>
            <w:tcBorders>
              <w:top w:val="nil"/>
              <w:left w:val="nil"/>
              <w:bottom w:val="nil"/>
              <w:right w:val="nil"/>
            </w:tcBorders>
          </w:tcPr>
          <w:p w14:paraId="75EDB94D" w14:textId="77777777" w:rsidR="00732479" w:rsidRPr="00D4359D" w:rsidRDefault="00732479" w:rsidP="00170CCF">
            <w:pPr>
              <w:pStyle w:val="Normal6a"/>
            </w:pPr>
            <w:r w:rsidRPr="00D4359D">
              <w:rPr>
                <w:b/>
                <w:i/>
              </w:rPr>
              <w:t>_________________</w:t>
            </w:r>
          </w:p>
        </w:tc>
      </w:tr>
      <w:tr w:rsidR="00732479" w:rsidRPr="00D4359D" w14:paraId="4189B009" w14:textId="77777777" w:rsidTr="00170CCF">
        <w:trPr>
          <w:jc w:val="center"/>
        </w:trPr>
        <w:tc>
          <w:tcPr>
            <w:tcW w:w="4876" w:type="dxa"/>
            <w:tcBorders>
              <w:top w:val="nil"/>
              <w:left w:val="nil"/>
              <w:bottom w:val="nil"/>
              <w:right w:val="nil"/>
            </w:tcBorders>
          </w:tcPr>
          <w:p w14:paraId="386A0B06" w14:textId="77777777" w:rsidR="00732479" w:rsidRPr="00D4359D" w:rsidRDefault="00732479" w:rsidP="00170CCF">
            <w:pPr>
              <w:pStyle w:val="Normal6a"/>
            </w:pPr>
            <w:r w:rsidRPr="00D4359D">
              <w:rPr>
                <w:vertAlign w:val="superscript"/>
              </w:rPr>
              <w:t>16</w:t>
            </w:r>
            <w:r w:rsidRPr="00D4359D">
              <w:t xml:space="preserve"> Viganò, P., Casalechi, M. und Dolmans, M., „European Union underinvestment in endometriosis research“, Journal of Endometriosis and Uterine Disorders, Bd. 5, 2024, 100058, https://www.sciencedirect.com/science/article/pii/S2949838423000464.</w:t>
            </w:r>
          </w:p>
        </w:tc>
        <w:tc>
          <w:tcPr>
            <w:tcW w:w="4876" w:type="dxa"/>
            <w:tcBorders>
              <w:top w:val="nil"/>
              <w:left w:val="nil"/>
              <w:bottom w:val="nil"/>
              <w:right w:val="nil"/>
            </w:tcBorders>
          </w:tcPr>
          <w:p w14:paraId="5735AF0F" w14:textId="77777777" w:rsidR="00732479" w:rsidRPr="00D4359D" w:rsidRDefault="00732479" w:rsidP="00170CCF">
            <w:pPr>
              <w:pStyle w:val="Normal6a"/>
            </w:pPr>
            <w:r w:rsidRPr="00D4359D">
              <w:rPr>
                <w:vertAlign w:val="superscript"/>
              </w:rPr>
              <w:t>16</w:t>
            </w:r>
            <w:r w:rsidRPr="00D4359D">
              <w:t xml:space="preserve"> Viganò, P., Casalechi, M. und Dolmans, M., „European Union underinvestment in endometriosis research“, Journal of Endometriosis and Uterine Disorders, Bd. 5, 2024, 100058, https://www.sciencedirect.com/science/article/pii/S2949838423000464.</w:t>
            </w:r>
          </w:p>
        </w:tc>
      </w:tr>
    </w:tbl>
    <w:p w14:paraId="5A331E1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{RO}</w:t>
      </w:r>
      <w:r w:rsidRPr="00D4359D">
        <w:t>ro</w:t>
      </w:r>
      <w:r w:rsidRPr="00D4359D">
        <w:rPr>
          <w:rStyle w:val="HideTWBExt"/>
        </w:rPr>
        <w:t>&lt;/Original&gt;</w:t>
      </w:r>
    </w:p>
    <w:p w14:paraId="76162381" w14:textId="77777777" w:rsidR="00732479" w:rsidRPr="00D4359D" w:rsidRDefault="00732479" w:rsidP="00732479">
      <w:r w:rsidRPr="00D4359D">
        <w:rPr>
          <w:rStyle w:val="HideTWBExt"/>
        </w:rPr>
        <w:t>&lt;/Amend&gt;</w:t>
      </w:r>
    </w:p>
    <w:p w14:paraId="2DD7AA5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412</w:t>
      </w:r>
      <w:r w:rsidRPr="00D4359D">
        <w:rPr>
          <w:rStyle w:val="HideTWBExt"/>
        </w:rPr>
        <w:t>&lt;/NumAm&gt;</w:t>
      </w:r>
    </w:p>
    <w:p w14:paraId="45AF68DC"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755686CD" w14:textId="77777777" w:rsidR="00732479" w:rsidRPr="00D4359D" w:rsidRDefault="00732479" w:rsidP="00732479">
      <w:pPr>
        <w:pStyle w:val="NormalBold"/>
      </w:pPr>
      <w:r w:rsidRPr="00D4359D">
        <w:rPr>
          <w:rStyle w:val="HideTWBExt"/>
          <w:b w:val="0"/>
        </w:rPr>
        <w:t>&lt;/RepeatBlock-By&gt;</w:t>
      </w:r>
    </w:p>
    <w:p w14:paraId="137E603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23E97B7" w14:textId="77777777" w:rsidR="00732479" w:rsidRPr="00D4359D" w:rsidRDefault="00732479" w:rsidP="00732479">
      <w:pPr>
        <w:pStyle w:val="NormalBold"/>
      </w:pPr>
      <w:r w:rsidRPr="00D4359D">
        <w:rPr>
          <w:rStyle w:val="HideTWBExt"/>
        </w:rPr>
        <w:t>&lt;Article&gt;</w:t>
      </w:r>
      <w:r w:rsidRPr="00D4359D">
        <w:t>Ziffer 13</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716DD70" w14:textId="77777777" w:rsidTr="00170CCF">
        <w:trPr>
          <w:trHeight w:hRule="exact" w:val="240"/>
          <w:jc w:val="center"/>
        </w:trPr>
        <w:tc>
          <w:tcPr>
            <w:tcW w:w="9752" w:type="dxa"/>
            <w:gridSpan w:val="2"/>
            <w:tcBorders>
              <w:top w:val="nil"/>
              <w:left w:val="nil"/>
              <w:bottom w:val="nil"/>
              <w:right w:val="nil"/>
            </w:tcBorders>
          </w:tcPr>
          <w:p w14:paraId="664F30FA" w14:textId="77777777" w:rsidR="00732479" w:rsidRPr="00D4359D" w:rsidRDefault="00732479" w:rsidP="00170CCF"/>
        </w:tc>
      </w:tr>
      <w:tr w:rsidR="00732479" w:rsidRPr="00D4359D" w14:paraId="69E654C3" w14:textId="77777777" w:rsidTr="00170CCF">
        <w:trPr>
          <w:trHeight w:val="240"/>
          <w:jc w:val="center"/>
        </w:trPr>
        <w:tc>
          <w:tcPr>
            <w:tcW w:w="4876" w:type="dxa"/>
            <w:tcBorders>
              <w:top w:val="nil"/>
              <w:left w:val="nil"/>
              <w:bottom w:val="nil"/>
              <w:right w:val="nil"/>
            </w:tcBorders>
          </w:tcPr>
          <w:p w14:paraId="1339B36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7A46C95" w14:textId="77777777" w:rsidR="00732479" w:rsidRPr="00D4359D" w:rsidRDefault="00732479" w:rsidP="00170CCF">
            <w:pPr>
              <w:pStyle w:val="AmColumnHeading"/>
            </w:pPr>
            <w:r w:rsidRPr="00D4359D">
              <w:t>Geänderter Text</w:t>
            </w:r>
          </w:p>
        </w:tc>
      </w:tr>
      <w:tr w:rsidR="00732479" w:rsidRPr="00D4359D" w14:paraId="3C826410" w14:textId="77777777" w:rsidTr="00170CCF">
        <w:trPr>
          <w:jc w:val="center"/>
        </w:trPr>
        <w:tc>
          <w:tcPr>
            <w:tcW w:w="4876" w:type="dxa"/>
            <w:tcBorders>
              <w:top w:val="nil"/>
              <w:left w:val="nil"/>
              <w:bottom w:val="nil"/>
              <w:right w:val="nil"/>
            </w:tcBorders>
          </w:tcPr>
          <w:p w14:paraId="444EA55D" w14:textId="77777777" w:rsidR="00732479" w:rsidRPr="00D4359D" w:rsidRDefault="00732479" w:rsidP="00170CCF">
            <w:pPr>
              <w:pStyle w:val="Normal6a"/>
            </w:pPr>
            <w:r w:rsidRPr="00D4359D">
              <w:t>13.</w:t>
            </w:r>
            <w:r w:rsidRPr="00D4359D">
              <w:tab/>
              <w:t xml:space="preserve">bedauert, dass es seit der Einrichtung des Informationsdienstes der Gemeinschaft für Forschung und </w:t>
            </w:r>
            <w:r w:rsidRPr="00D4359D">
              <w:lastRenderedPageBreak/>
              <w:t>Entwicklung vor fast 40 Jahren nur bei zehn der 145 983 von der EU finanzierten Projekte speziell um Endometriose ging</w:t>
            </w:r>
            <w:r w:rsidRPr="00D4359D">
              <w:rPr>
                <w:vertAlign w:val="superscript"/>
              </w:rPr>
              <w:t>16</w:t>
            </w:r>
            <w:r w:rsidRPr="00D4359D">
              <w:t>;</w:t>
            </w:r>
          </w:p>
        </w:tc>
        <w:tc>
          <w:tcPr>
            <w:tcW w:w="4876" w:type="dxa"/>
            <w:tcBorders>
              <w:top w:val="nil"/>
              <w:left w:val="nil"/>
              <w:bottom w:val="nil"/>
              <w:right w:val="nil"/>
            </w:tcBorders>
          </w:tcPr>
          <w:p w14:paraId="182AC98A" w14:textId="77777777" w:rsidR="00732479" w:rsidRPr="00D4359D" w:rsidRDefault="00732479" w:rsidP="00170CCF">
            <w:pPr>
              <w:pStyle w:val="Normal6a"/>
            </w:pPr>
            <w:r w:rsidRPr="00D4359D">
              <w:lastRenderedPageBreak/>
              <w:t>13.</w:t>
            </w:r>
            <w:r w:rsidRPr="00D4359D">
              <w:tab/>
              <w:t xml:space="preserve">bedauert, dass es seit der Einrichtung des Informationsdienstes der Gemeinschaft für Forschung und </w:t>
            </w:r>
            <w:r w:rsidRPr="00D4359D">
              <w:lastRenderedPageBreak/>
              <w:t>Entwicklung vor fast 40 Jahren nur bei zehn der 145 983 von der EU finanzierten Projekte speziell um Endometriose ging</w:t>
            </w:r>
            <w:r w:rsidRPr="00D4359D">
              <w:rPr>
                <w:vertAlign w:val="superscript"/>
              </w:rPr>
              <w:t>16</w:t>
            </w:r>
            <w:r w:rsidRPr="00D4359D">
              <w:rPr>
                <w:b/>
                <w:i/>
              </w:rPr>
              <w:t>, und fordert die Kommission und die Mitgliedstaaten auf, einen unionsweiten Aktionsplan für Endometriose zu erarbeiten, einschließlich spezieller Überweisungswege und Zielwerten für die Verringerung der diagnostischen Verzögerung</w:t>
            </w:r>
            <w:r w:rsidRPr="00D4359D">
              <w:t>;</w:t>
            </w:r>
          </w:p>
        </w:tc>
      </w:tr>
      <w:tr w:rsidR="00732479" w:rsidRPr="00D4359D" w14:paraId="575475D4" w14:textId="77777777" w:rsidTr="00170CCF">
        <w:trPr>
          <w:jc w:val="center"/>
        </w:trPr>
        <w:tc>
          <w:tcPr>
            <w:tcW w:w="4876" w:type="dxa"/>
            <w:tcBorders>
              <w:top w:val="nil"/>
              <w:left w:val="nil"/>
              <w:bottom w:val="nil"/>
              <w:right w:val="nil"/>
            </w:tcBorders>
          </w:tcPr>
          <w:p w14:paraId="714584BD" w14:textId="77777777" w:rsidR="00732479" w:rsidRPr="00D4359D" w:rsidRDefault="00732479" w:rsidP="00170CCF">
            <w:pPr>
              <w:pStyle w:val="Normal6a"/>
            </w:pPr>
            <w:r w:rsidRPr="00D4359D">
              <w:rPr>
                <w:b/>
                <w:i/>
              </w:rPr>
              <w:lastRenderedPageBreak/>
              <w:t>_________________</w:t>
            </w:r>
          </w:p>
        </w:tc>
        <w:tc>
          <w:tcPr>
            <w:tcW w:w="4876" w:type="dxa"/>
            <w:tcBorders>
              <w:top w:val="nil"/>
              <w:left w:val="nil"/>
              <w:bottom w:val="nil"/>
              <w:right w:val="nil"/>
            </w:tcBorders>
          </w:tcPr>
          <w:p w14:paraId="13023914" w14:textId="77777777" w:rsidR="00732479" w:rsidRPr="00D4359D" w:rsidRDefault="00732479" w:rsidP="00170CCF">
            <w:pPr>
              <w:pStyle w:val="Normal6a"/>
            </w:pPr>
            <w:r w:rsidRPr="00D4359D">
              <w:rPr>
                <w:b/>
                <w:i/>
              </w:rPr>
              <w:t>_________________</w:t>
            </w:r>
          </w:p>
        </w:tc>
      </w:tr>
      <w:tr w:rsidR="00732479" w:rsidRPr="00D4359D" w14:paraId="5184986E" w14:textId="77777777" w:rsidTr="00170CCF">
        <w:trPr>
          <w:jc w:val="center"/>
        </w:trPr>
        <w:tc>
          <w:tcPr>
            <w:tcW w:w="4876" w:type="dxa"/>
            <w:tcBorders>
              <w:top w:val="nil"/>
              <w:left w:val="nil"/>
              <w:bottom w:val="nil"/>
              <w:right w:val="nil"/>
            </w:tcBorders>
          </w:tcPr>
          <w:p w14:paraId="5E391D61" w14:textId="77777777" w:rsidR="00732479" w:rsidRPr="00D4359D" w:rsidRDefault="00732479" w:rsidP="00170CCF">
            <w:pPr>
              <w:pStyle w:val="Normal6a"/>
            </w:pPr>
            <w:r w:rsidRPr="00D4359D">
              <w:rPr>
                <w:vertAlign w:val="superscript"/>
              </w:rPr>
              <w:t>16</w:t>
            </w:r>
            <w:r w:rsidRPr="00D4359D">
              <w:t xml:space="preserve"> Viganò, P., Casalechi, M. und Dolmans, M., „European Union underinvestment in endometriosis research“, Journal of Endometriosis and Uterine Disorders, Bd. 5, 2024, 100058, https://www.sciencedirect.com/science/article/pii/S2949838423000464.</w:t>
            </w:r>
          </w:p>
        </w:tc>
        <w:tc>
          <w:tcPr>
            <w:tcW w:w="4876" w:type="dxa"/>
            <w:tcBorders>
              <w:top w:val="nil"/>
              <w:left w:val="nil"/>
              <w:bottom w:val="nil"/>
              <w:right w:val="nil"/>
            </w:tcBorders>
          </w:tcPr>
          <w:p w14:paraId="50290A7F" w14:textId="77777777" w:rsidR="00732479" w:rsidRPr="00D4359D" w:rsidRDefault="00732479" w:rsidP="00170CCF">
            <w:pPr>
              <w:pStyle w:val="Normal6a"/>
            </w:pPr>
            <w:r w:rsidRPr="00D4359D">
              <w:rPr>
                <w:vertAlign w:val="superscript"/>
              </w:rPr>
              <w:t>16</w:t>
            </w:r>
            <w:r w:rsidRPr="00D4359D">
              <w:t xml:space="preserve"> Viganò, P., Casalechi, M. und Dolmans, M., „European Union underinvestment in endometriosis research“, Journal of Endometriosis and Uterine Disorders, Bd. 5, 2024, 100058, https://www.sciencedirect.com/science/article/pii/S2949838423000464.</w:t>
            </w:r>
          </w:p>
        </w:tc>
      </w:tr>
    </w:tbl>
    <w:p w14:paraId="66D89C2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EECAA51" w14:textId="77777777" w:rsidR="00732479" w:rsidRPr="00D4359D" w:rsidRDefault="00732479" w:rsidP="00732479">
      <w:r w:rsidRPr="00D4359D">
        <w:rPr>
          <w:rStyle w:val="HideTWBExt"/>
        </w:rPr>
        <w:t>&lt;/Amend&gt;</w:t>
      </w:r>
    </w:p>
    <w:p w14:paraId="42CCC3D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413</w:t>
      </w:r>
      <w:r w:rsidRPr="00D4359D">
        <w:rPr>
          <w:rStyle w:val="HideTWBExt"/>
        </w:rPr>
        <w:t>&lt;/NumAm&gt;</w:t>
      </w:r>
    </w:p>
    <w:p w14:paraId="44819CD1" w14:textId="77777777" w:rsidR="00732479" w:rsidRPr="00D4359D" w:rsidRDefault="00732479" w:rsidP="00732479">
      <w:pPr>
        <w:pStyle w:val="NormalBold"/>
      </w:pPr>
      <w:r w:rsidRPr="00D4359D">
        <w:rPr>
          <w:rStyle w:val="HideTWBExt"/>
          <w:b w:val="0"/>
        </w:rPr>
        <w:t>&lt;RepeatBlock-By&gt;&lt;Members&gt;</w:t>
      </w:r>
      <w:r w:rsidRPr="00D4359D">
        <w:t>Paulo Do Nascimento Cabral, Maria Walsh, Eleonora Meleti</w:t>
      </w:r>
      <w:r w:rsidRPr="00D4359D">
        <w:rPr>
          <w:rStyle w:val="HideTWBExt"/>
          <w:b w:val="0"/>
        </w:rPr>
        <w:t>&lt;/Members&gt;</w:t>
      </w:r>
    </w:p>
    <w:p w14:paraId="3B69E0FB" w14:textId="77777777" w:rsidR="00732479" w:rsidRPr="00D4359D" w:rsidRDefault="00732479" w:rsidP="00732479">
      <w:pPr>
        <w:pStyle w:val="NormalBold"/>
      </w:pPr>
      <w:r w:rsidRPr="00D4359D">
        <w:rPr>
          <w:rStyle w:val="HideTWBExt"/>
          <w:b w:val="0"/>
        </w:rPr>
        <w:t>&lt;/RepeatBlock-By&gt;</w:t>
      </w:r>
    </w:p>
    <w:p w14:paraId="67E8DBF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B4B8A50" w14:textId="77777777" w:rsidR="00732479" w:rsidRPr="00D4359D" w:rsidRDefault="00732479" w:rsidP="00732479">
      <w:pPr>
        <w:pStyle w:val="NormalBold"/>
      </w:pPr>
      <w:r w:rsidRPr="00D4359D">
        <w:rPr>
          <w:rStyle w:val="HideTWBExt"/>
        </w:rPr>
        <w:t>&lt;Article&gt;</w:t>
      </w:r>
      <w:r w:rsidRPr="00D4359D">
        <w:t>Ziffer 13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154CC2D" w14:textId="77777777" w:rsidTr="00170CCF">
        <w:trPr>
          <w:trHeight w:hRule="exact" w:val="240"/>
          <w:jc w:val="center"/>
        </w:trPr>
        <w:tc>
          <w:tcPr>
            <w:tcW w:w="9752" w:type="dxa"/>
            <w:gridSpan w:val="2"/>
            <w:tcBorders>
              <w:top w:val="nil"/>
              <w:left w:val="nil"/>
              <w:bottom w:val="nil"/>
              <w:right w:val="nil"/>
            </w:tcBorders>
          </w:tcPr>
          <w:p w14:paraId="4C061B5E" w14:textId="77777777" w:rsidR="00732479" w:rsidRPr="00D4359D" w:rsidRDefault="00732479" w:rsidP="00170CCF"/>
        </w:tc>
      </w:tr>
      <w:tr w:rsidR="00732479" w:rsidRPr="00D4359D" w14:paraId="3D08C23B" w14:textId="77777777" w:rsidTr="00170CCF">
        <w:trPr>
          <w:trHeight w:val="240"/>
          <w:jc w:val="center"/>
        </w:trPr>
        <w:tc>
          <w:tcPr>
            <w:tcW w:w="4876" w:type="dxa"/>
            <w:tcBorders>
              <w:top w:val="nil"/>
              <w:left w:val="nil"/>
              <w:bottom w:val="nil"/>
              <w:right w:val="nil"/>
            </w:tcBorders>
          </w:tcPr>
          <w:p w14:paraId="4D29AAD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28B1746" w14:textId="77777777" w:rsidR="00732479" w:rsidRPr="00D4359D" w:rsidRDefault="00732479" w:rsidP="00170CCF">
            <w:pPr>
              <w:pStyle w:val="AmColumnHeading"/>
            </w:pPr>
            <w:r w:rsidRPr="00D4359D">
              <w:t>Geänderter Text</w:t>
            </w:r>
          </w:p>
        </w:tc>
      </w:tr>
      <w:tr w:rsidR="00732479" w:rsidRPr="00D4359D" w14:paraId="3BFC5A23" w14:textId="77777777" w:rsidTr="00170CCF">
        <w:trPr>
          <w:jc w:val="center"/>
        </w:trPr>
        <w:tc>
          <w:tcPr>
            <w:tcW w:w="4876" w:type="dxa"/>
            <w:tcBorders>
              <w:top w:val="nil"/>
              <w:left w:val="nil"/>
              <w:bottom w:val="nil"/>
              <w:right w:val="nil"/>
            </w:tcBorders>
          </w:tcPr>
          <w:p w14:paraId="14101732" w14:textId="77777777" w:rsidR="00732479" w:rsidRPr="00D4359D" w:rsidRDefault="00732479" w:rsidP="00170CCF">
            <w:pPr>
              <w:pStyle w:val="Normal6a"/>
            </w:pPr>
          </w:p>
        </w:tc>
        <w:tc>
          <w:tcPr>
            <w:tcW w:w="4876" w:type="dxa"/>
            <w:tcBorders>
              <w:top w:val="nil"/>
              <w:left w:val="nil"/>
              <w:bottom w:val="nil"/>
              <w:right w:val="nil"/>
            </w:tcBorders>
          </w:tcPr>
          <w:p w14:paraId="485690C3" w14:textId="77777777" w:rsidR="00732479" w:rsidRPr="00D4359D" w:rsidRDefault="00732479" w:rsidP="00170CCF">
            <w:pPr>
              <w:pStyle w:val="Normal6a"/>
            </w:pPr>
            <w:r w:rsidRPr="00D4359D">
              <w:rPr>
                <w:b/>
                <w:i/>
              </w:rPr>
              <w:t>13a.</w:t>
            </w:r>
            <w:r w:rsidRPr="00D4359D">
              <w:tab/>
            </w:r>
            <w:r w:rsidRPr="00D4359D">
              <w:rPr>
                <w:b/>
                <w:i/>
              </w:rPr>
              <w:t xml:space="preserve">betont, dass die EU im Rahmen ihrer Zuständigkeiten und unter uneingeschränkter Achtung des Subsidiaritätsprinzips Maßnahmen ergreifen muss, um das geschlechtsspezifische Gesundheitsgefälle zu verringern, indem sie zum einen geschlechtsspezifische Gesundheitsbedürfnisse und </w:t>
            </w:r>
            <w:r w:rsidRPr="00D4359D">
              <w:rPr>
                <w:b/>
                <w:i/>
              </w:rPr>
              <w:noBreakHyphen/>
              <w:t xml:space="preserve">risiken anerkennt und in Angriff nimmt, da bestimmte Erkrankungen und Beschwerden, darunter auch Diabetes, Frauen und Männer unterschiedlich betreffen, und zum anderen den Zugang zu einer hochwertigen, patienten- und </w:t>
            </w:r>
            <w:r w:rsidRPr="00D4359D">
              <w:rPr>
                <w:b/>
                <w:i/>
              </w:rPr>
              <w:lastRenderedPageBreak/>
              <w:t>ergebnisorientierten Gesundheitsversorgung sicherstellt;</w:t>
            </w:r>
          </w:p>
        </w:tc>
      </w:tr>
    </w:tbl>
    <w:p w14:paraId="5B1ACDA0"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E4F55F5" w14:textId="77777777" w:rsidR="00732479" w:rsidRPr="00D4359D" w:rsidRDefault="00732479" w:rsidP="00732479">
      <w:r w:rsidRPr="00D4359D">
        <w:rPr>
          <w:rStyle w:val="HideTWBExt"/>
        </w:rPr>
        <w:t>&lt;/Amend&gt;</w:t>
      </w:r>
    </w:p>
    <w:p w14:paraId="54E2F62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414</w:t>
      </w:r>
      <w:r w:rsidRPr="00D4359D">
        <w:rPr>
          <w:rStyle w:val="HideTWBExt"/>
        </w:rPr>
        <w:t>&lt;/NumAm&gt;</w:t>
      </w:r>
    </w:p>
    <w:p w14:paraId="2209E53A"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70AB983E" w14:textId="77777777" w:rsidR="00732479" w:rsidRPr="00D4359D" w:rsidRDefault="00732479" w:rsidP="00732479">
      <w:pPr>
        <w:pStyle w:val="NormalBold"/>
      </w:pPr>
      <w:r w:rsidRPr="00D4359D">
        <w:rPr>
          <w:rStyle w:val="HideTWBExt"/>
          <w:b w:val="0"/>
        </w:rPr>
        <w:t>&lt;/RepeatBlock-By&gt;</w:t>
      </w:r>
    </w:p>
    <w:p w14:paraId="01FC68E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B503802" w14:textId="77777777" w:rsidR="00732479" w:rsidRPr="00D4359D" w:rsidRDefault="00732479" w:rsidP="00732479">
      <w:pPr>
        <w:pStyle w:val="NormalBold"/>
      </w:pPr>
      <w:r w:rsidRPr="00D4359D">
        <w:rPr>
          <w:rStyle w:val="HideTWBExt"/>
        </w:rPr>
        <w:t>&lt;Article&gt;</w:t>
      </w:r>
      <w:r w:rsidRPr="00D4359D">
        <w:t>Ziffer 13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83FEE11" w14:textId="77777777" w:rsidTr="00170CCF">
        <w:trPr>
          <w:trHeight w:hRule="exact" w:val="240"/>
          <w:jc w:val="center"/>
        </w:trPr>
        <w:tc>
          <w:tcPr>
            <w:tcW w:w="9752" w:type="dxa"/>
            <w:gridSpan w:val="2"/>
            <w:tcBorders>
              <w:top w:val="nil"/>
              <w:left w:val="nil"/>
              <w:bottom w:val="nil"/>
              <w:right w:val="nil"/>
            </w:tcBorders>
          </w:tcPr>
          <w:p w14:paraId="5F818E60" w14:textId="77777777" w:rsidR="00732479" w:rsidRPr="00D4359D" w:rsidRDefault="00732479" w:rsidP="00170CCF"/>
        </w:tc>
      </w:tr>
      <w:tr w:rsidR="00732479" w:rsidRPr="00D4359D" w14:paraId="50AEAB2F" w14:textId="77777777" w:rsidTr="00170CCF">
        <w:trPr>
          <w:trHeight w:val="240"/>
          <w:jc w:val="center"/>
        </w:trPr>
        <w:tc>
          <w:tcPr>
            <w:tcW w:w="4876" w:type="dxa"/>
            <w:tcBorders>
              <w:top w:val="nil"/>
              <w:left w:val="nil"/>
              <w:bottom w:val="nil"/>
              <w:right w:val="nil"/>
            </w:tcBorders>
          </w:tcPr>
          <w:p w14:paraId="179CB8F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27013A6" w14:textId="77777777" w:rsidR="00732479" w:rsidRPr="00D4359D" w:rsidRDefault="00732479" w:rsidP="00170CCF">
            <w:pPr>
              <w:pStyle w:val="AmColumnHeading"/>
            </w:pPr>
            <w:r w:rsidRPr="00D4359D">
              <w:t>Geänderter Text</w:t>
            </w:r>
          </w:p>
        </w:tc>
      </w:tr>
      <w:tr w:rsidR="00732479" w:rsidRPr="00D4359D" w14:paraId="0D32AE63" w14:textId="77777777" w:rsidTr="00170CCF">
        <w:trPr>
          <w:jc w:val="center"/>
        </w:trPr>
        <w:tc>
          <w:tcPr>
            <w:tcW w:w="4876" w:type="dxa"/>
            <w:tcBorders>
              <w:top w:val="nil"/>
              <w:left w:val="nil"/>
              <w:bottom w:val="nil"/>
              <w:right w:val="nil"/>
            </w:tcBorders>
          </w:tcPr>
          <w:p w14:paraId="57EA08DB" w14:textId="77777777" w:rsidR="00732479" w:rsidRPr="00D4359D" w:rsidRDefault="00732479" w:rsidP="00170CCF">
            <w:pPr>
              <w:pStyle w:val="Normal6a"/>
            </w:pPr>
          </w:p>
        </w:tc>
        <w:tc>
          <w:tcPr>
            <w:tcW w:w="4876" w:type="dxa"/>
            <w:tcBorders>
              <w:top w:val="nil"/>
              <w:left w:val="nil"/>
              <w:bottom w:val="nil"/>
              <w:right w:val="nil"/>
            </w:tcBorders>
          </w:tcPr>
          <w:p w14:paraId="4862B125" w14:textId="77777777" w:rsidR="00732479" w:rsidRPr="00D4359D" w:rsidRDefault="00732479" w:rsidP="00170CCF">
            <w:pPr>
              <w:pStyle w:val="Normal6a"/>
            </w:pPr>
            <w:r w:rsidRPr="00D4359D">
              <w:rPr>
                <w:b/>
                <w:i/>
              </w:rPr>
              <w:t>13a.</w:t>
            </w:r>
            <w:r w:rsidRPr="00D4359D">
              <w:tab/>
            </w:r>
            <w:r w:rsidRPr="00D4359D">
              <w:rPr>
                <w:b/>
                <w:i/>
              </w:rPr>
              <w:t>fordert die Mitgliedstaaten auf, in Abstimmung miteinander und mit Unterstützung der Union nationale Aktionspläne zur Endometriose auszuarbeiten und umzusetzen, die insbesondere darauf abzielen, die öffentlichen Investitionen in die Forschung zu erhöhen, um eine Finanzierung sicherzustellen, die der gesundheitlichen und wirtschaftlichen Belastung durch diese Krankheit entspricht, die mit 30 Mrd. EUR jährlich veranschlagt wird;</w:t>
            </w:r>
          </w:p>
        </w:tc>
      </w:tr>
    </w:tbl>
    <w:p w14:paraId="6C58CC8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5AC2D18" w14:textId="77777777" w:rsidR="00732479" w:rsidRPr="00D4359D" w:rsidRDefault="00732479" w:rsidP="00732479">
      <w:r w:rsidRPr="00D4359D">
        <w:rPr>
          <w:rStyle w:val="HideTWBExt"/>
        </w:rPr>
        <w:t>&lt;/Amend&gt;</w:t>
      </w:r>
    </w:p>
    <w:p w14:paraId="6F17ADA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415</w:t>
      </w:r>
      <w:r w:rsidRPr="00D4359D">
        <w:rPr>
          <w:rStyle w:val="HideTWBExt"/>
        </w:rPr>
        <w:t>&lt;/NumAm&gt;</w:t>
      </w:r>
    </w:p>
    <w:p w14:paraId="7A6E6012"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7768828E" w14:textId="77777777" w:rsidR="00732479" w:rsidRPr="00D4359D" w:rsidRDefault="00732479" w:rsidP="00732479">
      <w:pPr>
        <w:pStyle w:val="NormalBold"/>
      </w:pPr>
      <w:r w:rsidRPr="00D4359D">
        <w:rPr>
          <w:rStyle w:val="HideTWBExt"/>
          <w:b w:val="0"/>
        </w:rPr>
        <w:t>&lt;/RepeatBlock-By&gt;</w:t>
      </w:r>
    </w:p>
    <w:p w14:paraId="7F6570B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1A1919D" w14:textId="77777777" w:rsidR="00732479" w:rsidRPr="00D4359D" w:rsidRDefault="00732479" w:rsidP="00732479">
      <w:pPr>
        <w:pStyle w:val="NormalBold"/>
      </w:pPr>
      <w:r w:rsidRPr="00D4359D">
        <w:rPr>
          <w:rStyle w:val="HideTWBExt"/>
        </w:rPr>
        <w:t>&lt;Article&gt;</w:t>
      </w:r>
      <w:r w:rsidRPr="00D4359D">
        <w:t>Ziffer 13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05E7027" w14:textId="77777777" w:rsidTr="00170CCF">
        <w:trPr>
          <w:trHeight w:hRule="exact" w:val="240"/>
          <w:jc w:val="center"/>
        </w:trPr>
        <w:tc>
          <w:tcPr>
            <w:tcW w:w="9752" w:type="dxa"/>
            <w:gridSpan w:val="2"/>
            <w:tcBorders>
              <w:top w:val="nil"/>
              <w:left w:val="nil"/>
              <w:bottom w:val="nil"/>
              <w:right w:val="nil"/>
            </w:tcBorders>
          </w:tcPr>
          <w:p w14:paraId="5E5C2759" w14:textId="77777777" w:rsidR="00732479" w:rsidRPr="00D4359D" w:rsidRDefault="00732479" w:rsidP="00170CCF"/>
        </w:tc>
      </w:tr>
      <w:tr w:rsidR="00732479" w:rsidRPr="00D4359D" w14:paraId="2FFB1C3C" w14:textId="77777777" w:rsidTr="00170CCF">
        <w:trPr>
          <w:trHeight w:val="240"/>
          <w:jc w:val="center"/>
        </w:trPr>
        <w:tc>
          <w:tcPr>
            <w:tcW w:w="4876" w:type="dxa"/>
            <w:tcBorders>
              <w:top w:val="nil"/>
              <w:left w:val="nil"/>
              <w:bottom w:val="nil"/>
              <w:right w:val="nil"/>
            </w:tcBorders>
          </w:tcPr>
          <w:p w14:paraId="1201547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8116FCE" w14:textId="77777777" w:rsidR="00732479" w:rsidRPr="00D4359D" w:rsidRDefault="00732479" w:rsidP="00170CCF">
            <w:pPr>
              <w:pStyle w:val="AmColumnHeading"/>
            </w:pPr>
            <w:r w:rsidRPr="00D4359D">
              <w:t>Geänderter Text</w:t>
            </w:r>
          </w:p>
        </w:tc>
      </w:tr>
      <w:tr w:rsidR="00732479" w:rsidRPr="00D4359D" w14:paraId="7BABDAC9" w14:textId="77777777" w:rsidTr="00170CCF">
        <w:trPr>
          <w:jc w:val="center"/>
        </w:trPr>
        <w:tc>
          <w:tcPr>
            <w:tcW w:w="4876" w:type="dxa"/>
            <w:tcBorders>
              <w:top w:val="nil"/>
              <w:left w:val="nil"/>
              <w:bottom w:val="nil"/>
              <w:right w:val="nil"/>
            </w:tcBorders>
          </w:tcPr>
          <w:p w14:paraId="4F7700F0" w14:textId="77777777" w:rsidR="00732479" w:rsidRPr="00D4359D" w:rsidRDefault="00732479" w:rsidP="00170CCF">
            <w:pPr>
              <w:pStyle w:val="Normal6a"/>
            </w:pPr>
          </w:p>
        </w:tc>
        <w:tc>
          <w:tcPr>
            <w:tcW w:w="4876" w:type="dxa"/>
            <w:tcBorders>
              <w:top w:val="nil"/>
              <w:left w:val="nil"/>
              <w:bottom w:val="nil"/>
              <w:right w:val="nil"/>
            </w:tcBorders>
          </w:tcPr>
          <w:p w14:paraId="236BDA8B" w14:textId="77777777" w:rsidR="00732479" w:rsidRPr="00D4359D" w:rsidRDefault="00732479" w:rsidP="00170CCF">
            <w:pPr>
              <w:pStyle w:val="Normal6a"/>
            </w:pPr>
            <w:r w:rsidRPr="00D4359D">
              <w:rPr>
                <w:b/>
                <w:i/>
              </w:rPr>
              <w:t>13a.</w:t>
            </w:r>
            <w:r w:rsidRPr="00D4359D">
              <w:tab/>
            </w:r>
            <w:r w:rsidRPr="00D4359D">
              <w:rPr>
                <w:b/>
                <w:i/>
              </w:rPr>
              <w:t xml:space="preserve">betont, dass eine unzureichende Aufklärung über die Menstruation zu einer unsicheren Menstruationspflege und damit zu schweren Erkrankungen führen kann; betont ferner, dass </w:t>
            </w:r>
            <w:r w:rsidRPr="00D4359D">
              <w:rPr>
                <w:b/>
                <w:i/>
              </w:rPr>
              <w:lastRenderedPageBreak/>
              <w:t>Kampagnen zur Sensibilisierung der Öffentlichkeit für die Menstruationsgesundheit finanziert werden müssen und darüber hinaus die Erforschung der Erkrankungen und Beschwerden im Zusammenhang mit der Menstruation intensiviert werden muss;</w:t>
            </w:r>
          </w:p>
        </w:tc>
      </w:tr>
    </w:tbl>
    <w:p w14:paraId="0AF55E7D"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236927E" w14:textId="77777777" w:rsidR="00732479" w:rsidRPr="00D4359D" w:rsidRDefault="00732479" w:rsidP="00732479">
      <w:r w:rsidRPr="00D4359D">
        <w:rPr>
          <w:rStyle w:val="HideTWBExt"/>
        </w:rPr>
        <w:t>&lt;/Amend&gt;</w:t>
      </w:r>
    </w:p>
    <w:p w14:paraId="7DE48ED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416</w:t>
      </w:r>
      <w:r w:rsidRPr="00D4359D">
        <w:rPr>
          <w:rStyle w:val="HideTWBExt"/>
        </w:rPr>
        <w:t>&lt;/NumAm&gt;</w:t>
      </w:r>
    </w:p>
    <w:p w14:paraId="4447FDB5"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18DCE67E" w14:textId="77777777" w:rsidR="00732479" w:rsidRPr="00D4359D" w:rsidRDefault="00732479" w:rsidP="00732479">
      <w:pPr>
        <w:pStyle w:val="NormalBold"/>
      </w:pPr>
      <w:r w:rsidRPr="00D4359D">
        <w:rPr>
          <w:rStyle w:val="HideTWBExt"/>
          <w:b w:val="0"/>
        </w:rPr>
        <w:t>&lt;/RepeatBlock-By&gt;</w:t>
      </w:r>
    </w:p>
    <w:p w14:paraId="6D832C2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C423088" w14:textId="77777777" w:rsidR="00732479" w:rsidRPr="00D4359D" w:rsidRDefault="00732479" w:rsidP="00732479">
      <w:pPr>
        <w:pStyle w:val="NormalBold"/>
      </w:pPr>
      <w:r w:rsidRPr="00D4359D">
        <w:rPr>
          <w:rStyle w:val="HideTWBExt"/>
        </w:rPr>
        <w:t>&lt;Article&gt;</w:t>
      </w:r>
      <w:r w:rsidRPr="00D4359D">
        <w:t>Ziffer 13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38313DB" w14:textId="77777777" w:rsidTr="00170CCF">
        <w:trPr>
          <w:trHeight w:hRule="exact" w:val="240"/>
          <w:jc w:val="center"/>
        </w:trPr>
        <w:tc>
          <w:tcPr>
            <w:tcW w:w="9752" w:type="dxa"/>
            <w:gridSpan w:val="2"/>
            <w:tcBorders>
              <w:top w:val="nil"/>
              <w:left w:val="nil"/>
              <w:bottom w:val="nil"/>
              <w:right w:val="nil"/>
            </w:tcBorders>
          </w:tcPr>
          <w:p w14:paraId="724CB32F" w14:textId="77777777" w:rsidR="00732479" w:rsidRPr="00D4359D" w:rsidRDefault="00732479" w:rsidP="00170CCF"/>
        </w:tc>
      </w:tr>
      <w:tr w:rsidR="00732479" w:rsidRPr="00D4359D" w14:paraId="77CBA33E" w14:textId="77777777" w:rsidTr="00170CCF">
        <w:trPr>
          <w:trHeight w:val="240"/>
          <w:jc w:val="center"/>
        </w:trPr>
        <w:tc>
          <w:tcPr>
            <w:tcW w:w="4876" w:type="dxa"/>
            <w:tcBorders>
              <w:top w:val="nil"/>
              <w:left w:val="nil"/>
              <w:bottom w:val="nil"/>
              <w:right w:val="nil"/>
            </w:tcBorders>
          </w:tcPr>
          <w:p w14:paraId="569D5CB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DFC0152" w14:textId="77777777" w:rsidR="00732479" w:rsidRPr="00D4359D" w:rsidRDefault="00732479" w:rsidP="00170CCF">
            <w:pPr>
              <w:pStyle w:val="AmColumnHeading"/>
            </w:pPr>
            <w:r w:rsidRPr="00D4359D">
              <w:t>Geänderter Text</w:t>
            </w:r>
          </w:p>
        </w:tc>
      </w:tr>
      <w:tr w:rsidR="00732479" w:rsidRPr="00D4359D" w14:paraId="1C598E30" w14:textId="77777777" w:rsidTr="00170CCF">
        <w:trPr>
          <w:jc w:val="center"/>
        </w:trPr>
        <w:tc>
          <w:tcPr>
            <w:tcW w:w="4876" w:type="dxa"/>
            <w:tcBorders>
              <w:top w:val="nil"/>
              <w:left w:val="nil"/>
              <w:bottom w:val="nil"/>
              <w:right w:val="nil"/>
            </w:tcBorders>
          </w:tcPr>
          <w:p w14:paraId="5A42767C" w14:textId="77777777" w:rsidR="00732479" w:rsidRPr="00D4359D" w:rsidRDefault="00732479" w:rsidP="00170CCF">
            <w:pPr>
              <w:pStyle w:val="Normal6a"/>
            </w:pPr>
          </w:p>
        </w:tc>
        <w:tc>
          <w:tcPr>
            <w:tcW w:w="4876" w:type="dxa"/>
            <w:tcBorders>
              <w:top w:val="nil"/>
              <w:left w:val="nil"/>
              <w:bottom w:val="nil"/>
              <w:right w:val="nil"/>
            </w:tcBorders>
          </w:tcPr>
          <w:p w14:paraId="42C861B7" w14:textId="77777777" w:rsidR="00732479" w:rsidRPr="00D4359D" w:rsidRDefault="00732479" w:rsidP="00170CCF">
            <w:pPr>
              <w:pStyle w:val="Normal6a"/>
            </w:pPr>
            <w:r w:rsidRPr="00D4359D">
              <w:rPr>
                <w:b/>
                <w:i/>
              </w:rPr>
              <w:t>13b.</w:t>
            </w:r>
            <w:r w:rsidRPr="00D4359D">
              <w:tab/>
            </w:r>
            <w:r w:rsidRPr="00D4359D">
              <w:rPr>
                <w:b/>
                <w:i/>
              </w:rPr>
              <w:t>fordert die Mitgliedstaaten nachdrücklich auf, ihre nationalen Protokolle für die Diagnose von Endometriose auf der Grundlage der überarbeiteten ESHRE-Leitlinien (2024) zu harmonisieren, systematisch moderne Bildgebungsinstrumente und validierte Biomarker in die Primär- und Sekundärversorgung zu integrieren und in jeder Region mindestens ein multidisziplinäres Exzellenzzentrum einzurichten, um die durchschnittliche Diagnosezeit auf drei Jahre zu verkürzen, landesweit einen gleichberechtigten Zugang zu fachärztlicher Versorgung sicherzustellen und die Einrichtung eines Netzes von etwa 20 Exzellenzzentren mit angemessener öffentlicher Finanzierung zu unterstützen;</w:t>
            </w:r>
          </w:p>
        </w:tc>
      </w:tr>
    </w:tbl>
    <w:p w14:paraId="32B07FB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8202C67" w14:textId="77777777" w:rsidR="00732479" w:rsidRPr="00D4359D" w:rsidRDefault="00732479" w:rsidP="00732479">
      <w:r w:rsidRPr="00D4359D">
        <w:rPr>
          <w:rStyle w:val="HideTWBExt"/>
        </w:rPr>
        <w:t>&lt;/Amend&gt;</w:t>
      </w:r>
    </w:p>
    <w:p w14:paraId="24FEF00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417</w:t>
      </w:r>
      <w:r w:rsidRPr="00D4359D">
        <w:rPr>
          <w:rStyle w:val="HideTWBExt"/>
        </w:rPr>
        <w:t>&lt;/NumAm&gt;</w:t>
      </w:r>
    </w:p>
    <w:p w14:paraId="634AE18E"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4ABBFA73" w14:textId="77777777" w:rsidR="00732479" w:rsidRPr="00D4359D" w:rsidRDefault="00732479" w:rsidP="00732479">
      <w:pPr>
        <w:pStyle w:val="NormalBold"/>
      </w:pPr>
      <w:r w:rsidRPr="00D4359D">
        <w:rPr>
          <w:rStyle w:val="HideTWBExt"/>
          <w:b w:val="0"/>
        </w:rPr>
        <w:t>&lt;/RepeatBlock-By&gt;</w:t>
      </w:r>
    </w:p>
    <w:p w14:paraId="2883DCE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5BE5C90" w14:textId="77777777" w:rsidR="00732479" w:rsidRPr="00D4359D" w:rsidRDefault="00732479" w:rsidP="00732479">
      <w:pPr>
        <w:pStyle w:val="NormalBold"/>
      </w:pPr>
      <w:r w:rsidRPr="00D4359D">
        <w:rPr>
          <w:rStyle w:val="HideTWBExt"/>
        </w:rPr>
        <w:lastRenderedPageBreak/>
        <w:t>&lt;Article&gt;</w:t>
      </w:r>
      <w:r w:rsidRPr="00D4359D">
        <w:t>Ziffer 14</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54D64B1" w14:textId="77777777" w:rsidTr="00170CCF">
        <w:trPr>
          <w:trHeight w:hRule="exact" w:val="240"/>
          <w:jc w:val="center"/>
        </w:trPr>
        <w:tc>
          <w:tcPr>
            <w:tcW w:w="9752" w:type="dxa"/>
            <w:gridSpan w:val="2"/>
            <w:tcBorders>
              <w:top w:val="nil"/>
              <w:left w:val="nil"/>
              <w:bottom w:val="nil"/>
              <w:right w:val="nil"/>
            </w:tcBorders>
          </w:tcPr>
          <w:p w14:paraId="52F1E790" w14:textId="77777777" w:rsidR="00732479" w:rsidRPr="00D4359D" w:rsidRDefault="00732479" w:rsidP="00170CCF"/>
        </w:tc>
      </w:tr>
      <w:tr w:rsidR="00732479" w:rsidRPr="00D4359D" w14:paraId="4963B096" w14:textId="77777777" w:rsidTr="00170CCF">
        <w:trPr>
          <w:trHeight w:val="240"/>
          <w:jc w:val="center"/>
        </w:trPr>
        <w:tc>
          <w:tcPr>
            <w:tcW w:w="4876" w:type="dxa"/>
            <w:tcBorders>
              <w:top w:val="nil"/>
              <w:left w:val="nil"/>
              <w:bottom w:val="nil"/>
              <w:right w:val="nil"/>
            </w:tcBorders>
          </w:tcPr>
          <w:p w14:paraId="251CAAE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7D60AA8" w14:textId="77777777" w:rsidR="00732479" w:rsidRPr="00D4359D" w:rsidRDefault="00732479" w:rsidP="00170CCF">
            <w:pPr>
              <w:pStyle w:val="AmColumnHeading"/>
            </w:pPr>
            <w:r w:rsidRPr="00D4359D">
              <w:t>Geänderter Text</w:t>
            </w:r>
          </w:p>
        </w:tc>
      </w:tr>
      <w:tr w:rsidR="00732479" w:rsidRPr="00D4359D" w14:paraId="188F04D8" w14:textId="77777777" w:rsidTr="00170CCF">
        <w:trPr>
          <w:jc w:val="center"/>
        </w:trPr>
        <w:tc>
          <w:tcPr>
            <w:tcW w:w="4876" w:type="dxa"/>
            <w:tcBorders>
              <w:top w:val="nil"/>
              <w:left w:val="nil"/>
              <w:bottom w:val="nil"/>
              <w:right w:val="nil"/>
            </w:tcBorders>
          </w:tcPr>
          <w:p w14:paraId="107A575E" w14:textId="77777777" w:rsidR="00732479" w:rsidRPr="00D4359D" w:rsidRDefault="00732479" w:rsidP="00170CCF">
            <w:pPr>
              <w:pStyle w:val="Normal6a"/>
            </w:pPr>
            <w:r w:rsidRPr="00D4359D">
              <w:t>14.</w:t>
            </w:r>
            <w:r w:rsidRPr="00D4359D">
              <w:tab/>
              <w:t>bedauert, dass die Menopause immer noch nicht routinemäßig in der medizinischen Grundversorgung berücksichtigt wird und nach wie vor Gegenstand sozialer Stigmatisierung ist, obwohl viele Frauen an durch die Menopause bedingten Beschwerden leiden;</w:t>
            </w:r>
          </w:p>
        </w:tc>
        <w:tc>
          <w:tcPr>
            <w:tcW w:w="4876" w:type="dxa"/>
            <w:tcBorders>
              <w:top w:val="nil"/>
              <w:left w:val="nil"/>
              <w:bottom w:val="nil"/>
              <w:right w:val="nil"/>
            </w:tcBorders>
          </w:tcPr>
          <w:p w14:paraId="407661B4" w14:textId="77777777" w:rsidR="00732479" w:rsidRPr="00D4359D" w:rsidRDefault="00732479" w:rsidP="00170CCF">
            <w:pPr>
              <w:pStyle w:val="Normal6a"/>
            </w:pPr>
            <w:r w:rsidRPr="00D4359D">
              <w:t>14.</w:t>
            </w:r>
            <w:r w:rsidRPr="00D4359D">
              <w:tab/>
              <w:t xml:space="preserve">bedauert, dass die Menopause immer noch nicht routinemäßig in der medizinischen Grundversorgung berücksichtigt wird und nach wie vor Gegenstand sozialer Stigmatisierung ist, obwohl viele Frauen an durch die Menopause bedingten Beschwerden leiden; </w:t>
            </w:r>
            <w:r w:rsidRPr="00D4359D">
              <w:rPr>
                <w:b/>
                <w:i/>
              </w:rPr>
              <w:t>fordert die Kommission und die Mitgliedstaaten auf, dafür zu sorgen, dass die Menopause als bedeutendes Problem der öffentlichen Gesundheit anerkannt und vollständig in die routinemäßige medizinische Grundversorgung integriert wird; betont, dass umfassende Aufklärungs- und Sensibilisierungskampagnen durchgeführt werden müssen, um gesellschaftliche Stigmatisierung und Fehlinformationen zu überwinden und es Frauen zu ermöglichen, eine rechtzeitige und angemessene Versorgung in Anspruch zu nehmen; fordert eine verstärkte Erforschung und Entwicklung wirksamer, sicherer und gut verträglicher nichthormoneller Behandlungsmöglichkeiten für durch die Menopause bedingte Beschwerden, wobei anzuerkennen ist, dass hormonelle Behandlungen nicht für alle Frauen geeignet sind, insbesondere nicht für Frauen mit hormonempfindlichen Erkrankungen wie Brustkrebs; betont, dass Angehörige der Gesundheitsberufe in Bezug auf das Menopause-Management ausgebildet werden müssen, sodass sie Frauen während der Menopause eine kohärente, evidenzbasierte und patientenzentrierte Unterstützung bieten können;</w:t>
            </w:r>
          </w:p>
        </w:tc>
      </w:tr>
    </w:tbl>
    <w:p w14:paraId="41B98CC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659FAD2" w14:textId="77777777" w:rsidR="00732479" w:rsidRPr="00D4359D" w:rsidRDefault="00732479" w:rsidP="00732479">
      <w:r w:rsidRPr="00D4359D">
        <w:rPr>
          <w:rStyle w:val="HideTWBExt"/>
        </w:rPr>
        <w:t>&lt;/Amend&gt;</w:t>
      </w:r>
    </w:p>
    <w:p w14:paraId="3AC687F6"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418</w:t>
      </w:r>
      <w:r w:rsidRPr="00D4359D">
        <w:rPr>
          <w:rStyle w:val="HideTWBExt"/>
        </w:rPr>
        <w:t>&lt;/NumAm&gt;</w:t>
      </w:r>
    </w:p>
    <w:p w14:paraId="6D5AB205"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4B6C58DC" w14:textId="77777777" w:rsidR="00732479" w:rsidRPr="00D4359D" w:rsidRDefault="00732479" w:rsidP="00732479">
      <w:pPr>
        <w:pStyle w:val="NormalBold"/>
      </w:pPr>
      <w:r w:rsidRPr="00D4359D">
        <w:rPr>
          <w:rStyle w:val="HideTWBExt"/>
          <w:b w:val="0"/>
        </w:rPr>
        <w:t>&lt;/RepeatBlock-By&gt;</w:t>
      </w:r>
    </w:p>
    <w:p w14:paraId="1699D14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5FD8295" w14:textId="77777777" w:rsidR="00732479" w:rsidRPr="00D4359D" w:rsidRDefault="00732479" w:rsidP="00732479">
      <w:pPr>
        <w:pStyle w:val="NormalBold"/>
      </w:pPr>
      <w:r w:rsidRPr="00D4359D">
        <w:rPr>
          <w:rStyle w:val="HideTWBExt"/>
        </w:rPr>
        <w:t>&lt;Article&gt;</w:t>
      </w:r>
      <w:r w:rsidRPr="00D4359D">
        <w:t>Ziffer 14</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656D8B0" w14:textId="77777777" w:rsidTr="00170CCF">
        <w:trPr>
          <w:trHeight w:hRule="exact" w:val="240"/>
          <w:jc w:val="center"/>
        </w:trPr>
        <w:tc>
          <w:tcPr>
            <w:tcW w:w="9752" w:type="dxa"/>
            <w:gridSpan w:val="2"/>
            <w:tcBorders>
              <w:top w:val="nil"/>
              <w:left w:val="nil"/>
              <w:bottom w:val="nil"/>
              <w:right w:val="nil"/>
            </w:tcBorders>
          </w:tcPr>
          <w:p w14:paraId="09874B0D" w14:textId="77777777" w:rsidR="00732479" w:rsidRPr="00D4359D" w:rsidRDefault="00732479" w:rsidP="00170CCF"/>
        </w:tc>
      </w:tr>
      <w:tr w:rsidR="00732479" w:rsidRPr="00D4359D" w14:paraId="1F303BE3" w14:textId="77777777" w:rsidTr="00170CCF">
        <w:trPr>
          <w:trHeight w:val="240"/>
          <w:jc w:val="center"/>
        </w:trPr>
        <w:tc>
          <w:tcPr>
            <w:tcW w:w="4876" w:type="dxa"/>
            <w:tcBorders>
              <w:top w:val="nil"/>
              <w:left w:val="nil"/>
              <w:bottom w:val="nil"/>
              <w:right w:val="nil"/>
            </w:tcBorders>
          </w:tcPr>
          <w:p w14:paraId="6CC39CC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763152E" w14:textId="77777777" w:rsidR="00732479" w:rsidRPr="00D4359D" w:rsidRDefault="00732479" w:rsidP="00170CCF">
            <w:pPr>
              <w:pStyle w:val="AmColumnHeading"/>
            </w:pPr>
            <w:r w:rsidRPr="00D4359D">
              <w:t>Geänderter Text</w:t>
            </w:r>
          </w:p>
        </w:tc>
      </w:tr>
      <w:tr w:rsidR="00732479" w:rsidRPr="00D4359D" w14:paraId="781720D6" w14:textId="77777777" w:rsidTr="00170CCF">
        <w:trPr>
          <w:jc w:val="center"/>
        </w:trPr>
        <w:tc>
          <w:tcPr>
            <w:tcW w:w="4876" w:type="dxa"/>
            <w:tcBorders>
              <w:top w:val="nil"/>
              <w:left w:val="nil"/>
              <w:bottom w:val="nil"/>
              <w:right w:val="nil"/>
            </w:tcBorders>
          </w:tcPr>
          <w:p w14:paraId="18763375" w14:textId="77777777" w:rsidR="00732479" w:rsidRPr="00D4359D" w:rsidRDefault="00732479" w:rsidP="00170CCF">
            <w:pPr>
              <w:pStyle w:val="Normal6a"/>
            </w:pPr>
            <w:r w:rsidRPr="00D4359D">
              <w:t>14.</w:t>
            </w:r>
            <w:r w:rsidRPr="00D4359D">
              <w:tab/>
              <w:t>bedauert, dass die Menopause immer noch nicht routinemäßig in der medizinischen Grundversorgung berücksichtigt wird und nach wie vor Gegenstand sozialer Stigmatisierung ist, obwohl viele Frauen an durch die Menopause bedingten Beschwerden leiden;</w:t>
            </w:r>
          </w:p>
        </w:tc>
        <w:tc>
          <w:tcPr>
            <w:tcW w:w="4876" w:type="dxa"/>
            <w:tcBorders>
              <w:top w:val="nil"/>
              <w:left w:val="nil"/>
              <w:bottom w:val="nil"/>
              <w:right w:val="nil"/>
            </w:tcBorders>
          </w:tcPr>
          <w:p w14:paraId="09A0C7A1" w14:textId="77777777" w:rsidR="00732479" w:rsidRPr="00D4359D" w:rsidRDefault="00732479" w:rsidP="00170CCF">
            <w:pPr>
              <w:pStyle w:val="Normal6a"/>
            </w:pPr>
            <w:r w:rsidRPr="00D4359D">
              <w:t>14.</w:t>
            </w:r>
            <w:r w:rsidRPr="00D4359D">
              <w:tab/>
              <w:t xml:space="preserve">bedauert, dass die Menopause immer noch nicht routinemäßig in der medizinischen Grundversorgung berücksichtigt wird und nach wie vor Gegenstand sozialer Stigmatisierung ist, obwohl viele Frauen an durch die Menopause bedingten Beschwerden leiden; </w:t>
            </w:r>
            <w:r w:rsidRPr="00D4359D">
              <w:rPr>
                <w:b/>
                <w:i/>
              </w:rPr>
              <w:t>empfiehlt, dass die Mitgliedstaaten systematisch die Menopause betreffende Vorsorgeuntersuchungen und Bewertungen in die medizinische Grundversorgung von Frauen über 40 integrieren und validierte klinische Instrumente einsetzen, um die Erstausbildung und Weiterbildung von Ärztinnen und Ärzten sowie Pflegepersonal zu Symptomen und verfügbaren Behandlungsmöglichkeiten zu stärken, den Zugang zu Hormonersatztherapien und evidenzbasierten Alternativen sicherzustellen und nationale Sensibilisierungsinitiativen zur Bekämpfung der anhaltenden sozialen Stigmatisierung im Zusammenhang mit der Menopause zu unterstützen;</w:t>
            </w:r>
          </w:p>
        </w:tc>
      </w:tr>
    </w:tbl>
    <w:p w14:paraId="2A53982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4018F26" w14:textId="77777777" w:rsidR="00732479" w:rsidRPr="00D4359D" w:rsidRDefault="00732479" w:rsidP="00732479">
      <w:r w:rsidRPr="00D4359D">
        <w:rPr>
          <w:rStyle w:val="HideTWBExt"/>
        </w:rPr>
        <w:t>&lt;/Amend&gt;</w:t>
      </w:r>
    </w:p>
    <w:p w14:paraId="43C4606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419</w:t>
      </w:r>
      <w:r w:rsidRPr="00D4359D">
        <w:rPr>
          <w:rStyle w:val="HideTWBExt"/>
        </w:rPr>
        <w:t>&lt;/NumAm&gt;</w:t>
      </w:r>
    </w:p>
    <w:p w14:paraId="5FB33159"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78790CAE" w14:textId="77777777" w:rsidR="00732479" w:rsidRPr="00D4359D" w:rsidRDefault="00732479" w:rsidP="00732479">
      <w:pPr>
        <w:pStyle w:val="NormalBold"/>
      </w:pPr>
      <w:r w:rsidRPr="00D4359D">
        <w:rPr>
          <w:rStyle w:val="HideTWBExt"/>
          <w:b w:val="0"/>
        </w:rPr>
        <w:t>&lt;/RepeatBlock-By&gt;</w:t>
      </w:r>
    </w:p>
    <w:p w14:paraId="56E857E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A806FDD" w14:textId="77777777" w:rsidR="00732479" w:rsidRPr="00D4359D" w:rsidRDefault="00732479" w:rsidP="00732479">
      <w:pPr>
        <w:pStyle w:val="NormalBold"/>
      </w:pPr>
      <w:r w:rsidRPr="00D4359D">
        <w:rPr>
          <w:rStyle w:val="HideTWBExt"/>
        </w:rPr>
        <w:t>&lt;Article&gt;</w:t>
      </w:r>
      <w:r w:rsidRPr="00D4359D">
        <w:t>Ziffer 14</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ECC42E4" w14:textId="77777777" w:rsidTr="00170CCF">
        <w:trPr>
          <w:trHeight w:hRule="exact" w:val="240"/>
          <w:jc w:val="center"/>
        </w:trPr>
        <w:tc>
          <w:tcPr>
            <w:tcW w:w="9752" w:type="dxa"/>
            <w:gridSpan w:val="2"/>
            <w:tcBorders>
              <w:top w:val="nil"/>
              <w:left w:val="nil"/>
              <w:bottom w:val="nil"/>
              <w:right w:val="nil"/>
            </w:tcBorders>
          </w:tcPr>
          <w:p w14:paraId="1C50474E" w14:textId="77777777" w:rsidR="00732479" w:rsidRPr="00D4359D" w:rsidRDefault="00732479" w:rsidP="00170CCF"/>
        </w:tc>
      </w:tr>
      <w:tr w:rsidR="00732479" w:rsidRPr="00D4359D" w14:paraId="2E109C01" w14:textId="77777777" w:rsidTr="00170CCF">
        <w:trPr>
          <w:trHeight w:val="240"/>
          <w:jc w:val="center"/>
        </w:trPr>
        <w:tc>
          <w:tcPr>
            <w:tcW w:w="4876" w:type="dxa"/>
            <w:tcBorders>
              <w:top w:val="nil"/>
              <w:left w:val="nil"/>
              <w:bottom w:val="nil"/>
              <w:right w:val="nil"/>
            </w:tcBorders>
          </w:tcPr>
          <w:p w14:paraId="0D2F109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19BB8E2" w14:textId="77777777" w:rsidR="00732479" w:rsidRPr="00D4359D" w:rsidRDefault="00732479" w:rsidP="00170CCF">
            <w:pPr>
              <w:pStyle w:val="AmColumnHeading"/>
            </w:pPr>
            <w:r w:rsidRPr="00D4359D">
              <w:t>Geänderter Text</w:t>
            </w:r>
          </w:p>
        </w:tc>
      </w:tr>
      <w:tr w:rsidR="00732479" w:rsidRPr="00D4359D" w14:paraId="2F95C3F4" w14:textId="77777777" w:rsidTr="00170CCF">
        <w:trPr>
          <w:jc w:val="center"/>
        </w:trPr>
        <w:tc>
          <w:tcPr>
            <w:tcW w:w="4876" w:type="dxa"/>
            <w:tcBorders>
              <w:top w:val="nil"/>
              <w:left w:val="nil"/>
              <w:bottom w:val="nil"/>
              <w:right w:val="nil"/>
            </w:tcBorders>
          </w:tcPr>
          <w:p w14:paraId="4E3DAD67" w14:textId="77777777" w:rsidR="00732479" w:rsidRPr="00D4359D" w:rsidRDefault="00732479" w:rsidP="00170CCF">
            <w:pPr>
              <w:pStyle w:val="Normal6a"/>
            </w:pPr>
            <w:r w:rsidRPr="00D4359D">
              <w:lastRenderedPageBreak/>
              <w:t>14.</w:t>
            </w:r>
            <w:r w:rsidRPr="00D4359D">
              <w:tab/>
              <w:t>bedauert, dass die Menopause immer noch nicht routinemäßig in der medizinischen Grundversorgung berücksichtigt wird und nach wie vor Gegenstand sozialer Stigmatisierung ist, obwohl viele Frauen an durch die Menopause bedingten Beschwerden leiden;</w:t>
            </w:r>
          </w:p>
        </w:tc>
        <w:tc>
          <w:tcPr>
            <w:tcW w:w="4876" w:type="dxa"/>
            <w:tcBorders>
              <w:top w:val="nil"/>
              <w:left w:val="nil"/>
              <w:bottom w:val="nil"/>
              <w:right w:val="nil"/>
            </w:tcBorders>
          </w:tcPr>
          <w:p w14:paraId="2F32167F" w14:textId="77777777" w:rsidR="00732479" w:rsidRPr="00D4359D" w:rsidRDefault="00732479" w:rsidP="00170CCF">
            <w:pPr>
              <w:pStyle w:val="Normal6a"/>
            </w:pPr>
            <w:r w:rsidRPr="00D4359D">
              <w:t>14.</w:t>
            </w:r>
            <w:r w:rsidRPr="00D4359D">
              <w:tab/>
              <w:t xml:space="preserve">bedauert, dass die Menopause immer noch nicht routinemäßig in der medizinischen Grundversorgung berücksichtigt wird und nach wie vor Gegenstand sozialer Stigmatisierung ist, obwohl viele Frauen an durch die Menopause bedingten Beschwerden leiden; </w:t>
            </w:r>
            <w:r w:rsidRPr="00D4359D">
              <w:rPr>
                <w:b/>
                <w:i/>
              </w:rPr>
              <w:t>stellt fest, dass die meisten verfügbaren Behandlungen hormonell und daher nicht für alle Patientinnen geeignet sind; betont, dass neben wirksameren und allgemein verfügbaren hormonellen Behandlungen auch nichthormonelle Behandlungen entwickelt werden müssen; betont, dass der Schwerpunkt der aktuellen medizinischen Forschung größtenteils auf den fruchtbaren Jahren liegt, wobei Pubertät, Perimenopause und Menopause außer Acht gelassen werden, und bei klinischen Prüfungen ein inklusiverer und repräsentativerer Ansatz verfolgt werden muss;</w:t>
            </w:r>
          </w:p>
        </w:tc>
      </w:tr>
    </w:tbl>
    <w:p w14:paraId="1F8B3BD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B84470E" w14:textId="77777777" w:rsidR="00732479" w:rsidRPr="00D4359D" w:rsidRDefault="00732479" w:rsidP="00732479">
      <w:r w:rsidRPr="00D4359D">
        <w:rPr>
          <w:rStyle w:val="HideTWBExt"/>
        </w:rPr>
        <w:t>&lt;/Amend&gt;</w:t>
      </w:r>
    </w:p>
    <w:p w14:paraId="612B376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420</w:t>
      </w:r>
      <w:r w:rsidRPr="00D4359D">
        <w:rPr>
          <w:rStyle w:val="HideTWBExt"/>
        </w:rPr>
        <w:t>&lt;/NumAm&gt;</w:t>
      </w:r>
    </w:p>
    <w:p w14:paraId="51FA979B"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1596FFEF" w14:textId="77777777" w:rsidR="00732479" w:rsidRPr="00D4359D" w:rsidRDefault="00732479" w:rsidP="00732479">
      <w:pPr>
        <w:pStyle w:val="NormalBold"/>
      </w:pPr>
      <w:r w:rsidRPr="00D4359D">
        <w:rPr>
          <w:rStyle w:val="HideTWBExt"/>
          <w:b w:val="0"/>
        </w:rPr>
        <w:t>&lt;/RepeatBlock-By&gt;</w:t>
      </w:r>
    </w:p>
    <w:p w14:paraId="5CE5398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0DC0737" w14:textId="77777777" w:rsidR="00732479" w:rsidRPr="00D4359D" w:rsidRDefault="00732479" w:rsidP="00732479">
      <w:pPr>
        <w:pStyle w:val="NormalBold"/>
      </w:pPr>
      <w:r w:rsidRPr="00D4359D">
        <w:rPr>
          <w:rStyle w:val="HideTWBExt"/>
        </w:rPr>
        <w:t>&lt;Article&gt;</w:t>
      </w:r>
      <w:r w:rsidRPr="00D4359D">
        <w:t>Ziffer 14</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F424960" w14:textId="77777777" w:rsidTr="00170CCF">
        <w:trPr>
          <w:trHeight w:hRule="exact" w:val="240"/>
          <w:jc w:val="center"/>
        </w:trPr>
        <w:tc>
          <w:tcPr>
            <w:tcW w:w="9752" w:type="dxa"/>
            <w:gridSpan w:val="2"/>
            <w:tcBorders>
              <w:top w:val="nil"/>
              <w:left w:val="nil"/>
              <w:bottom w:val="nil"/>
              <w:right w:val="nil"/>
            </w:tcBorders>
          </w:tcPr>
          <w:p w14:paraId="740DC4C2" w14:textId="77777777" w:rsidR="00732479" w:rsidRPr="00D4359D" w:rsidRDefault="00732479" w:rsidP="00170CCF"/>
        </w:tc>
      </w:tr>
      <w:tr w:rsidR="00732479" w:rsidRPr="00D4359D" w14:paraId="781C3E30" w14:textId="77777777" w:rsidTr="00170CCF">
        <w:trPr>
          <w:trHeight w:val="240"/>
          <w:jc w:val="center"/>
        </w:trPr>
        <w:tc>
          <w:tcPr>
            <w:tcW w:w="4876" w:type="dxa"/>
            <w:tcBorders>
              <w:top w:val="nil"/>
              <w:left w:val="nil"/>
              <w:bottom w:val="nil"/>
              <w:right w:val="nil"/>
            </w:tcBorders>
          </w:tcPr>
          <w:p w14:paraId="3D05CE4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2C8456D" w14:textId="77777777" w:rsidR="00732479" w:rsidRPr="00D4359D" w:rsidRDefault="00732479" w:rsidP="00170CCF">
            <w:pPr>
              <w:pStyle w:val="AmColumnHeading"/>
            </w:pPr>
            <w:r w:rsidRPr="00D4359D">
              <w:t>Geänderter Text</w:t>
            </w:r>
          </w:p>
        </w:tc>
      </w:tr>
      <w:tr w:rsidR="00732479" w:rsidRPr="00D4359D" w14:paraId="3A7097C8" w14:textId="77777777" w:rsidTr="00170CCF">
        <w:trPr>
          <w:jc w:val="center"/>
        </w:trPr>
        <w:tc>
          <w:tcPr>
            <w:tcW w:w="4876" w:type="dxa"/>
            <w:tcBorders>
              <w:top w:val="nil"/>
              <w:left w:val="nil"/>
              <w:bottom w:val="nil"/>
              <w:right w:val="nil"/>
            </w:tcBorders>
          </w:tcPr>
          <w:p w14:paraId="6E8A9E3D" w14:textId="77777777" w:rsidR="00732479" w:rsidRPr="00D4359D" w:rsidRDefault="00732479" w:rsidP="00170CCF">
            <w:pPr>
              <w:pStyle w:val="Normal6a"/>
            </w:pPr>
            <w:r w:rsidRPr="00D4359D">
              <w:t>14.</w:t>
            </w:r>
            <w:r w:rsidRPr="00D4359D">
              <w:tab/>
              <w:t>bedauert, dass die Menopause immer noch nicht routinemäßig in der medizinischen Grundversorgung berücksichtigt wird und nach wie vor Gegenstand sozialer Stigmatisierung ist, obwohl viele Frauen an durch die Menopause bedingten Beschwerden leiden;</w:t>
            </w:r>
          </w:p>
        </w:tc>
        <w:tc>
          <w:tcPr>
            <w:tcW w:w="4876" w:type="dxa"/>
            <w:tcBorders>
              <w:top w:val="nil"/>
              <w:left w:val="nil"/>
              <w:bottom w:val="nil"/>
              <w:right w:val="nil"/>
            </w:tcBorders>
          </w:tcPr>
          <w:p w14:paraId="56E56C17" w14:textId="77777777" w:rsidR="00732479" w:rsidRPr="00D4359D" w:rsidRDefault="00732479" w:rsidP="00170CCF">
            <w:pPr>
              <w:pStyle w:val="Normal6a"/>
            </w:pPr>
            <w:r w:rsidRPr="00D4359D">
              <w:t>14.</w:t>
            </w:r>
            <w:r w:rsidRPr="00D4359D">
              <w:tab/>
              <w:t xml:space="preserve">bedauert, dass die Menopause immer noch nicht routinemäßig in der medizinischen Grundversorgung berücksichtigt wird und nach wie vor Gegenstand sozialer Stigmatisierung ist, obwohl viele Frauen an durch die Menopause bedingten Beschwerden leiden; </w:t>
            </w:r>
            <w:r w:rsidRPr="00D4359D">
              <w:rPr>
                <w:b/>
                <w:i/>
              </w:rPr>
              <w:t xml:space="preserve">stellt fest, dass hormonelle Übergänge den Beginn, die Schwere und das Management anderer chronischer Erkrankungen und Beschwerden, von denen Frauen im Vergleich zu Männern </w:t>
            </w:r>
            <w:r w:rsidRPr="00D4359D">
              <w:rPr>
                <w:b/>
                <w:i/>
              </w:rPr>
              <w:lastRenderedPageBreak/>
              <w:t>unverhältnismäßig stark betroffen sind, wie entzündlicher Hauterkrankungen, beeinflussen können; stellt fest, dass die hormonellen Veränderungen dazu führen, dass Frauen anfälliger für Schübe atopischer Dermatitis, insbesondere während der prämenstruellen Phase und der Schwangerschaft, sowie für Psoriasis während der Pubertät und der Menopause sind;</w:t>
            </w:r>
          </w:p>
        </w:tc>
      </w:tr>
    </w:tbl>
    <w:p w14:paraId="0C7B9CF1"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D406F63" w14:textId="77777777" w:rsidR="00732479" w:rsidRPr="00D4359D" w:rsidRDefault="00732479" w:rsidP="00732479">
      <w:r w:rsidRPr="00D4359D">
        <w:rPr>
          <w:rStyle w:val="HideTWBExt"/>
        </w:rPr>
        <w:t>&lt;/Amend&gt;</w:t>
      </w:r>
    </w:p>
    <w:p w14:paraId="53C4F7B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421</w:t>
      </w:r>
      <w:r w:rsidRPr="00D4359D">
        <w:rPr>
          <w:rStyle w:val="HideTWBExt"/>
        </w:rPr>
        <w:t>&lt;/NumAm&gt;</w:t>
      </w:r>
    </w:p>
    <w:p w14:paraId="465F94E6" w14:textId="77777777" w:rsidR="00732479" w:rsidRPr="00D4359D" w:rsidRDefault="00732479" w:rsidP="00732479">
      <w:pPr>
        <w:pStyle w:val="NormalBold"/>
      </w:pPr>
      <w:r w:rsidRPr="00D4359D">
        <w:rPr>
          <w:rStyle w:val="HideTWBExt"/>
          <w:b w:val="0"/>
        </w:rPr>
        <w:t>&lt;RepeatBlock-By&gt;&lt;Members&gt;</w:t>
      </w:r>
      <w:r w:rsidRPr="00D4359D">
        <w:t>Ewa Kopacz, Elżbieta Katarzyna Łukacijewska, Mirosława Nykiel, Jagna Marczułajtis-Walczak</w:t>
      </w:r>
      <w:r w:rsidRPr="00D4359D">
        <w:rPr>
          <w:rStyle w:val="HideTWBExt"/>
          <w:b w:val="0"/>
        </w:rPr>
        <w:t>&lt;/Members&gt;</w:t>
      </w:r>
    </w:p>
    <w:p w14:paraId="5BE01398" w14:textId="77777777" w:rsidR="00732479" w:rsidRPr="00D4359D" w:rsidRDefault="00732479" w:rsidP="00732479">
      <w:pPr>
        <w:pStyle w:val="NormalBold"/>
      </w:pPr>
      <w:r w:rsidRPr="00D4359D">
        <w:rPr>
          <w:rStyle w:val="HideTWBExt"/>
          <w:b w:val="0"/>
        </w:rPr>
        <w:t>&lt;/RepeatBlock-By&gt;</w:t>
      </w:r>
    </w:p>
    <w:p w14:paraId="3E5C987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151FCCE" w14:textId="77777777" w:rsidR="00732479" w:rsidRPr="00D4359D" w:rsidRDefault="00732479" w:rsidP="00732479">
      <w:pPr>
        <w:pStyle w:val="NormalBold"/>
      </w:pPr>
      <w:r w:rsidRPr="00D4359D">
        <w:rPr>
          <w:rStyle w:val="HideTWBExt"/>
        </w:rPr>
        <w:t>&lt;Article&gt;</w:t>
      </w:r>
      <w:r w:rsidRPr="00D4359D">
        <w:t>Ziffer 14</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2ED384E" w14:textId="77777777" w:rsidTr="00170CCF">
        <w:trPr>
          <w:trHeight w:hRule="exact" w:val="240"/>
          <w:jc w:val="center"/>
        </w:trPr>
        <w:tc>
          <w:tcPr>
            <w:tcW w:w="9752" w:type="dxa"/>
            <w:gridSpan w:val="2"/>
            <w:tcBorders>
              <w:top w:val="nil"/>
              <w:left w:val="nil"/>
              <w:bottom w:val="nil"/>
              <w:right w:val="nil"/>
            </w:tcBorders>
          </w:tcPr>
          <w:p w14:paraId="415C09B5" w14:textId="77777777" w:rsidR="00732479" w:rsidRPr="00D4359D" w:rsidRDefault="00732479" w:rsidP="00170CCF"/>
        </w:tc>
      </w:tr>
      <w:tr w:rsidR="00732479" w:rsidRPr="00D4359D" w14:paraId="480943D0" w14:textId="77777777" w:rsidTr="00170CCF">
        <w:trPr>
          <w:trHeight w:val="240"/>
          <w:jc w:val="center"/>
        </w:trPr>
        <w:tc>
          <w:tcPr>
            <w:tcW w:w="4876" w:type="dxa"/>
            <w:tcBorders>
              <w:top w:val="nil"/>
              <w:left w:val="nil"/>
              <w:bottom w:val="nil"/>
              <w:right w:val="nil"/>
            </w:tcBorders>
          </w:tcPr>
          <w:p w14:paraId="6195B53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755F79E" w14:textId="77777777" w:rsidR="00732479" w:rsidRPr="00D4359D" w:rsidRDefault="00732479" w:rsidP="00170CCF">
            <w:pPr>
              <w:pStyle w:val="AmColumnHeading"/>
            </w:pPr>
            <w:r w:rsidRPr="00D4359D">
              <w:t>Geänderter Text</w:t>
            </w:r>
          </w:p>
        </w:tc>
      </w:tr>
      <w:tr w:rsidR="00732479" w:rsidRPr="00D4359D" w14:paraId="33A4C30D" w14:textId="77777777" w:rsidTr="00170CCF">
        <w:trPr>
          <w:jc w:val="center"/>
        </w:trPr>
        <w:tc>
          <w:tcPr>
            <w:tcW w:w="4876" w:type="dxa"/>
            <w:tcBorders>
              <w:top w:val="nil"/>
              <w:left w:val="nil"/>
              <w:bottom w:val="nil"/>
              <w:right w:val="nil"/>
            </w:tcBorders>
          </w:tcPr>
          <w:p w14:paraId="267B4D1E" w14:textId="77777777" w:rsidR="00732479" w:rsidRPr="00D4359D" w:rsidRDefault="00732479" w:rsidP="00170CCF">
            <w:pPr>
              <w:pStyle w:val="Normal6a"/>
            </w:pPr>
            <w:r w:rsidRPr="00D4359D">
              <w:t>14.</w:t>
            </w:r>
            <w:r w:rsidRPr="00D4359D">
              <w:tab/>
              <w:t>bedauert, dass die Menopause immer noch nicht routinemäßig in der medizinischen Grundversorgung berücksichtigt wird und nach wie vor Gegenstand sozialer Stigmatisierung ist, obwohl viele Frauen an durch die Menopause bedingten Beschwerden leiden;</w:t>
            </w:r>
          </w:p>
        </w:tc>
        <w:tc>
          <w:tcPr>
            <w:tcW w:w="4876" w:type="dxa"/>
            <w:tcBorders>
              <w:top w:val="nil"/>
              <w:left w:val="nil"/>
              <w:bottom w:val="nil"/>
              <w:right w:val="nil"/>
            </w:tcBorders>
          </w:tcPr>
          <w:p w14:paraId="634A4778" w14:textId="77777777" w:rsidR="00732479" w:rsidRPr="00D4359D" w:rsidRDefault="00732479" w:rsidP="00170CCF">
            <w:pPr>
              <w:pStyle w:val="Normal6a"/>
            </w:pPr>
            <w:r w:rsidRPr="00D4359D">
              <w:t>14.</w:t>
            </w:r>
            <w:r w:rsidRPr="00D4359D">
              <w:tab/>
              <w:t xml:space="preserve">bedauert, dass die Menopause immer noch nicht routinemäßig in der medizinischen Grundversorgung berücksichtigt wird und nach wie vor Gegenstand sozialer Stigmatisierung ist, obwohl viele Frauen an durch die Menopause bedingten Beschwerden leiden; </w:t>
            </w:r>
            <w:r w:rsidRPr="00D4359D">
              <w:rPr>
                <w:b/>
                <w:i/>
              </w:rPr>
              <w:t>weist auch darauf hin, dass die Symptome der Perimenopause nicht ausreichend bekannt sind;</w:t>
            </w:r>
            <w:r w:rsidRPr="00D4359D">
              <w:t xml:space="preserve"> </w:t>
            </w:r>
            <w:r w:rsidRPr="00D4359D">
              <w:rPr>
                <w:b/>
                <w:i/>
              </w:rPr>
              <w:t>weist darauf hin, dass hormonelle Veränderungen im Zusammenhang mit diesen Zeiträumen den Schweregrad und die Behandlung anderer chronischer Erkrankungen beeinflussen können;</w:t>
            </w:r>
            <w:r w:rsidRPr="00D4359D">
              <w:t xml:space="preserve"> </w:t>
            </w:r>
            <w:r w:rsidRPr="00D4359D">
              <w:rPr>
                <w:b/>
                <w:i/>
              </w:rPr>
              <w:t>weist darauf hin, dass Veränderungen während des prämenstruellen Zeitraums und der Schwangerschaft entzündliche Hautkrankheiten wie atopische Dermatitis verschlimmern, und Veränderungen während der Pubertät und der Menopause den Schweregrad der Psoriasis beeinflussen können;</w:t>
            </w:r>
          </w:p>
        </w:tc>
      </w:tr>
    </w:tbl>
    <w:p w14:paraId="52DB983F"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{PL}</w:t>
      </w:r>
      <w:r w:rsidRPr="00D4359D">
        <w:t>pl</w:t>
      </w:r>
      <w:r w:rsidRPr="00D4359D">
        <w:rPr>
          <w:rStyle w:val="HideTWBExt"/>
        </w:rPr>
        <w:t>&lt;/Original&gt;</w:t>
      </w:r>
    </w:p>
    <w:p w14:paraId="4D6C9083" w14:textId="77777777" w:rsidR="00732479" w:rsidRPr="00D4359D" w:rsidRDefault="00732479" w:rsidP="00732479">
      <w:r w:rsidRPr="00D4359D">
        <w:rPr>
          <w:rStyle w:val="HideTWBExt"/>
        </w:rPr>
        <w:t>&lt;/Amend&gt;</w:t>
      </w:r>
    </w:p>
    <w:p w14:paraId="06D6DC0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422</w:t>
      </w:r>
      <w:r w:rsidRPr="00D4359D">
        <w:rPr>
          <w:rStyle w:val="HideTWBExt"/>
        </w:rPr>
        <w:t>&lt;/NumAm&gt;</w:t>
      </w:r>
    </w:p>
    <w:p w14:paraId="7BC41464"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2C4F3957" w14:textId="77777777" w:rsidR="00732479" w:rsidRPr="00D4359D" w:rsidRDefault="00732479" w:rsidP="00732479">
      <w:pPr>
        <w:pStyle w:val="NormalBold"/>
      </w:pPr>
      <w:r w:rsidRPr="00D4359D">
        <w:rPr>
          <w:rStyle w:val="HideTWBExt"/>
          <w:b w:val="0"/>
        </w:rPr>
        <w:t>&lt;/RepeatBlock-By&gt;</w:t>
      </w:r>
    </w:p>
    <w:p w14:paraId="76577F9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5C5CA06" w14:textId="77777777" w:rsidR="00732479" w:rsidRPr="00D4359D" w:rsidRDefault="00732479" w:rsidP="00732479">
      <w:pPr>
        <w:pStyle w:val="NormalBold"/>
      </w:pPr>
      <w:r w:rsidRPr="00D4359D">
        <w:rPr>
          <w:rStyle w:val="HideTWBExt"/>
        </w:rPr>
        <w:t>&lt;Article&gt;</w:t>
      </w:r>
      <w:r w:rsidRPr="00D4359D">
        <w:t>Ziffer 14</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C000240" w14:textId="77777777" w:rsidTr="00170CCF">
        <w:trPr>
          <w:trHeight w:hRule="exact" w:val="240"/>
          <w:jc w:val="center"/>
        </w:trPr>
        <w:tc>
          <w:tcPr>
            <w:tcW w:w="9752" w:type="dxa"/>
            <w:gridSpan w:val="2"/>
            <w:tcBorders>
              <w:top w:val="nil"/>
              <w:left w:val="nil"/>
              <w:bottom w:val="nil"/>
              <w:right w:val="nil"/>
            </w:tcBorders>
          </w:tcPr>
          <w:p w14:paraId="5FE414D4" w14:textId="77777777" w:rsidR="00732479" w:rsidRPr="00D4359D" w:rsidRDefault="00732479" w:rsidP="00170CCF"/>
        </w:tc>
      </w:tr>
      <w:tr w:rsidR="00732479" w:rsidRPr="00D4359D" w14:paraId="5FD006D6" w14:textId="77777777" w:rsidTr="00170CCF">
        <w:trPr>
          <w:trHeight w:val="240"/>
          <w:jc w:val="center"/>
        </w:trPr>
        <w:tc>
          <w:tcPr>
            <w:tcW w:w="4876" w:type="dxa"/>
            <w:tcBorders>
              <w:top w:val="nil"/>
              <w:left w:val="nil"/>
              <w:bottom w:val="nil"/>
              <w:right w:val="nil"/>
            </w:tcBorders>
          </w:tcPr>
          <w:p w14:paraId="3763270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1DDAA02" w14:textId="77777777" w:rsidR="00732479" w:rsidRPr="00D4359D" w:rsidRDefault="00732479" w:rsidP="00170CCF">
            <w:pPr>
              <w:pStyle w:val="AmColumnHeading"/>
            </w:pPr>
            <w:r w:rsidRPr="00D4359D">
              <w:t>Geänderter Text</w:t>
            </w:r>
          </w:p>
        </w:tc>
      </w:tr>
      <w:tr w:rsidR="00732479" w:rsidRPr="00D4359D" w14:paraId="41260A3E" w14:textId="77777777" w:rsidTr="00170CCF">
        <w:trPr>
          <w:jc w:val="center"/>
        </w:trPr>
        <w:tc>
          <w:tcPr>
            <w:tcW w:w="4876" w:type="dxa"/>
            <w:tcBorders>
              <w:top w:val="nil"/>
              <w:left w:val="nil"/>
              <w:bottom w:val="nil"/>
              <w:right w:val="nil"/>
            </w:tcBorders>
          </w:tcPr>
          <w:p w14:paraId="4AA3202D" w14:textId="77777777" w:rsidR="00732479" w:rsidRPr="00D4359D" w:rsidRDefault="00732479" w:rsidP="00170CCF">
            <w:pPr>
              <w:pStyle w:val="Normal6a"/>
            </w:pPr>
            <w:r w:rsidRPr="00D4359D">
              <w:t>14.</w:t>
            </w:r>
            <w:r w:rsidRPr="00D4359D">
              <w:tab/>
              <w:t>bedauert, dass die Menopause immer noch nicht routinemäßig in der medizinischen Grundversorgung berücksichtigt wird und nach wie vor Gegenstand sozialer Stigmatisierung ist, obwohl viele Frauen an durch die Menopause bedingten Beschwerden leiden;</w:t>
            </w:r>
          </w:p>
        </w:tc>
        <w:tc>
          <w:tcPr>
            <w:tcW w:w="4876" w:type="dxa"/>
            <w:tcBorders>
              <w:top w:val="nil"/>
              <w:left w:val="nil"/>
              <w:bottom w:val="nil"/>
              <w:right w:val="nil"/>
            </w:tcBorders>
          </w:tcPr>
          <w:p w14:paraId="6F162F6B" w14:textId="77777777" w:rsidR="00732479" w:rsidRPr="00D4359D" w:rsidRDefault="00732479" w:rsidP="00170CCF">
            <w:pPr>
              <w:pStyle w:val="Normal6a"/>
            </w:pPr>
            <w:r w:rsidRPr="00D4359D">
              <w:t>14.</w:t>
            </w:r>
            <w:r w:rsidRPr="00D4359D">
              <w:tab/>
              <w:t>bedauert, dass die Menopause</w:t>
            </w:r>
            <w:r w:rsidRPr="00D4359D">
              <w:rPr>
                <w:b/>
                <w:i/>
              </w:rPr>
              <w:t xml:space="preserve"> in der Union</w:t>
            </w:r>
            <w:r w:rsidRPr="00D4359D">
              <w:t xml:space="preserve"> immer noch nicht routinemäßig in der medizinischen Grundversorgung</w:t>
            </w:r>
            <w:r w:rsidRPr="00D4359D">
              <w:rPr>
                <w:b/>
                <w:i/>
              </w:rPr>
              <w:t>, arbeitsmedizinischen Maßnahmen und Strategien für die Gesundheit am Arbeitsplatz</w:t>
            </w:r>
            <w:r w:rsidRPr="00D4359D">
              <w:t xml:space="preserve"> berücksichtigt wird und nach wie vor Gegenstand sozialer Stigmatisierung ist, obwohl viele Frauen an</w:t>
            </w:r>
            <w:r w:rsidRPr="00D4359D">
              <w:rPr>
                <w:b/>
                <w:i/>
              </w:rPr>
              <w:t xml:space="preserve"> gravierenden</w:t>
            </w:r>
            <w:r w:rsidRPr="00D4359D">
              <w:t xml:space="preserve"> durch die Menopause</w:t>
            </w:r>
            <w:r w:rsidRPr="00D4359D">
              <w:rPr>
                <w:b/>
                <w:i/>
              </w:rPr>
              <w:t xml:space="preserve"> und die Perimenopause</w:t>
            </w:r>
            <w:r w:rsidRPr="00D4359D">
              <w:t xml:space="preserve"> bedingten Beschwerden leiden; </w:t>
            </w:r>
            <w:r w:rsidRPr="00D4359D">
              <w:rPr>
                <w:b/>
                <w:i/>
              </w:rPr>
              <w:t>fordert die Kommission und die Mitgliedstaaten auf, auf Unionsebene Leitlinien zur Versorgung und Aufklärung im Zusammenhang mit der Menopause und Perimenopause zu erarbeiten;</w:t>
            </w:r>
          </w:p>
        </w:tc>
      </w:tr>
    </w:tbl>
    <w:p w14:paraId="6B63B56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B340CAF" w14:textId="77777777" w:rsidR="00732479" w:rsidRPr="00D4359D" w:rsidRDefault="00732479" w:rsidP="00732479">
      <w:r w:rsidRPr="00D4359D">
        <w:rPr>
          <w:rStyle w:val="HideTWBExt"/>
        </w:rPr>
        <w:t>&lt;/Amend&gt;</w:t>
      </w:r>
    </w:p>
    <w:p w14:paraId="0BD35F4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423</w:t>
      </w:r>
      <w:r w:rsidRPr="00D4359D">
        <w:rPr>
          <w:rStyle w:val="HideTWBExt"/>
        </w:rPr>
        <w:t>&lt;/NumAm&gt;</w:t>
      </w:r>
    </w:p>
    <w:p w14:paraId="46FA3175"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07481E1D" w14:textId="77777777" w:rsidR="00732479" w:rsidRPr="00D4359D" w:rsidRDefault="00732479" w:rsidP="00732479">
      <w:pPr>
        <w:pStyle w:val="NormalBold"/>
      </w:pPr>
      <w:r w:rsidRPr="00D4359D">
        <w:rPr>
          <w:rStyle w:val="HideTWBExt"/>
          <w:b w:val="0"/>
        </w:rPr>
        <w:t>&lt;/RepeatBlock-By&gt;</w:t>
      </w:r>
    </w:p>
    <w:p w14:paraId="74B7F26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FDA8E1D" w14:textId="77777777" w:rsidR="00732479" w:rsidRPr="00D4359D" w:rsidRDefault="00732479" w:rsidP="00732479">
      <w:pPr>
        <w:pStyle w:val="NormalBold"/>
      </w:pPr>
      <w:r w:rsidRPr="00D4359D">
        <w:rPr>
          <w:rStyle w:val="HideTWBExt"/>
        </w:rPr>
        <w:t>&lt;Article&gt;</w:t>
      </w:r>
      <w:r w:rsidRPr="00D4359D">
        <w:t>Ziffer 14</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FD0BE8A" w14:textId="77777777" w:rsidTr="00170CCF">
        <w:trPr>
          <w:trHeight w:hRule="exact" w:val="240"/>
          <w:jc w:val="center"/>
        </w:trPr>
        <w:tc>
          <w:tcPr>
            <w:tcW w:w="9752" w:type="dxa"/>
            <w:gridSpan w:val="2"/>
            <w:tcBorders>
              <w:top w:val="nil"/>
              <w:left w:val="nil"/>
              <w:bottom w:val="nil"/>
              <w:right w:val="nil"/>
            </w:tcBorders>
          </w:tcPr>
          <w:p w14:paraId="0E8AD9C3" w14:textId="77777777" w:rsidR="00732479" w:rsidRPr="00D4359D" w:rsidRDefault="00732479" w:rsidP="00170CCF"/>
        </w:tc>
      </w:tr>
      <w:tr w:rsidR="00732479" w:rsidRPr="00D4359D" w14:paraId="1406928E" w14:textId="77777777" w:rsidTr="00170CCF">
        <w:trPr>
          <w:trHeight w:val="240"/>
          <w:jc w:val="center"/>
        </w:trPr>
        <w:tc>
          <w:tcPr>
            <w:tcW w:w="4876" w:type="dxa"/>
            <w:tcBorders>
              <w:top w:val="nil"/>
              <w:left w:val="nil"/>
              <w:bottom w:val="nil"/>
              <w:right w:val="nil"/>
            </w:tcBorders>
          </w:tcPr>
          <w:p w14:paraId="062AB6E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FB6D498" w14:textId="77777777" w:rsidR="00732479" w:rsidRPr="00D4359D" w:rsidRDefault="00732479" w:rsidP="00170CCF">
            <w:pPr>
              <w:pStyle w:val="AmColumnHeading"/>
            </w:pPr>
            <w:r w:rsidRPr="00D4359D">
              <w:t>Geänderter Text</w:t>
            </w:r>
          </w:p>
        </w:tc>
      </w:tr>
      <w:tr w:rsidR="00732479" w:rsidRPr="00D4359D" w14:paraId="7BFDCACE" w14:textId="77777777" w:rsidTr="00170CCF">
        <w:trPr>
          <w:jc w:val="center"/>
        </w:trPr>
        <w:tc>
          <w:tcPr>
            <w:tcW w:w="4876" w:type="dxa"/>
            <w:tcBorders>
              <w:top w:val="nil"/>
              <w:left w:val="nil"/>
              <w:bottom w:val="nil"/>
              <w:right w:val="nil"/>
            </w:tcBorders>
          </w:tcPr>
          <w:p w14:paraId="5B310210" w14:textId="77777777" w:rsidR="00732479" w:rsidRPr="00D4359D" w:rsidRDefault="00732479" w:rsidP="00170CCF">
            <w:pPr>
              <w:pStyle w:val="Normal6a"/>
            </w:pPr>
            <w:r w:rsidRPr="00D4359D">
              <w:t>14.</w:t>
            </w:r>
            <w:r w:rsidRPr="00D4359D">
              <w:tab/>
              <w:t xml:space="preserve">bedauert, dass die Menopause immer noch nicht routinemäßig in der medizinischen Grundversorgung berücksichtigt wird und nach wie vor Gegenstand sozialer Stigmatisierung ist, </w:t>
            </w:r>
            <w:r w:rsidRPr="00D4359D">
              <w:lastRenderedPageBreak/>
              <w:t>obwohl viele Frauen an durch die Menopause bedingten Beschwerden leiden;</w:t>
            </w:r>
          </w:p>
        </w:tc>
        <w:tc>
          <w:tcPr>
            <w:tcW w:w="4876" w:type="dxa"/>
            <w:tcBorders>
              <w:top w:val="nil"/>
              <w:left w:val="nil"/>
              <w:bottom w:val="nil"/>
              <w:right w:val="nil"/>
            </w:tcBorders>
          </w:tcPr>
          <w:p w14:paraId="02290DA9" w14:textId="77777777" w:rsidR="00732479" w:rsidRPr="00D4359D" w:rsidRDefault="00732479" w:rsidP="00170CCF">
            <w:pPr>
              <w:pStyle w:val="Normal6a"/>
            </w:pPr>
            <w:r w:rsidRPr="00D4359D">
              <w:lastRenderedPageBreak/>
              <w:t>14.</w:t>
            </w:r>
            <w:r w:rsidRPr="00D4359D">
              <w:tab/>
              <w:t xml:space="preserve">bedauert, dass die Menopause immer noch nicht routinemäßig in der medizinischen Grundversorgung berücksichtigt wird und nach wie vor Gegenstand sozialer Stigmatisierung ist, </w:t>
            </w:r>
            <w:r w:rsidRPr="00D4359D">
              <w:lastRenderedPageBreak/>
              <w:t>obwohl viele Frauen an durch die Menopause bedingten Beschwerden leiden</w:t>
            </w:r>
            <w:r w:rsidRPr="00D4359D">
              <w:rPr>
                <w:b/>
                <w:i/>
              </w:rPr>
              <w:t>, und fordert die Mitgliedstaaten auf, für einen rechtzeitigen Zugang zur Versorgung während der Menopause zu sorgen, indem sie unter anderem spezialisierte Dienste und klare klinische Leitlinien bereitstellen</w:t>
            </w:r>
            <w:r w:rsidRPr="00D4359D">
              <w:t>;</w:t>
            </w:r>
          </w:p>
        </w:tc>
      </w:tr>
    </w:tbl>
    <w:p w14:paraId="525A4CCE"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D415113" w14:textId="77777777" w:rsidR="00732479" w:rsidRPr="00D4359D" w:rsidRDefault="00732479" w:rsidP="00732479">
      <w:r w:rsidRPr="00D4359D">
        <w:rPr>
          <w:rStyle w:val="HideTWBExt"/>
        </w:rPr>
        <w:t>&lt;/Amend&gt;</w:t>
      </w:r>
    </w:p>
    <w:p w14:paraId="6FBCFF0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424</w:t>
      </w:r>
      <w:r w:rsidRPr="00D4359D">
        <w:rPr>
          <w:rStyle w:val="HideTWBExt"/>
        </w:rPr>
        <w:t>&lt;/NumAm&gt;</w:t>
      </w:r>
    </w:p>
    <w:p w14:paraId="409037B6"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77B6134F" w14:textId="77777777" w:rsidR="00732479" w:rsidRPr="00D4359D" w:rsidRDefault="00732479" w:rsidP="00732479">
      <w:pPr>
        <w:pStyle w:val="NormalBold"/>
      </w:pPr>
      <w:r w:rsidRPr="00D4359D">
        <w:rPr>
          <w:rStyle w:val="HideTWBExt"/>
          <w:b w:val="0"/>
        </w:rPr>
        <w:t>&lt;/RepeatBlock-By&gt;</w:t>
      </w:r>
    </w:p>
    <w:p w14:paraId="1F0FC7D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B736764" w14:textId="77777777" w:rsidR="00732479" w:rsidRPr="00D4359D" w:rsidRDefault="00732479" w:rsidP="00732479">
      <w:pPr>
        <w:pStyle w:val="NormalBold"/>
      </w:pPr>
      <w:r w:rsidRPr="00D4359D">
        <w:rPr>
          <w:rStyle w:val="HideTWBExt"/>
        </w:rPr>
        <w:t>&lt;Article&gt;</w:t>
      </w:r>
      <w:r w:rsidRPr="00D4359D">
        <w:t>Ziffer 14</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DE31414" w14:textId="77777777" w:rsidTr="00170CCF">
        <w:trPr>
          <w:trHeight w:hRule="exact" w:val="240"/>
          <w:jc w:val="center"/>
        </w:trPr>
        <w:tc>
          <w:tcPr>
            <w:tcW w:w="9752" w:type="dxa"/>
            <w:gridSpan w:val="2"/>
            <w:tcBorders>
              <w:top w:val="nil"/>
              <w:left w:val="nil"/>
              <w:bottom w:val="nil"/>
              <w:right w:val="nil"/>
            </w:tcBorders>
          </w:tcPr>
          <w:p w14:paraId="555235B4" w14:textId="77777777" w:rsidR="00732479" w:rsidRPr="00D4359D" w:rsidRDefault="00732479" w:rsidP="00170CCF"/>
        </w:tc>
      </w:tr>
      <w:tr w:rsidR="00732479" w:rsidRPr="00D4359D" w14:paraId="2D731859" w14:textId="77777777" w:rsidTr="00170CCF">
        <w:trPr>
          <w:trHeight w:val="240"/>
          <w:jc w:val="center"/>
        </w:trPr>
        <w:tc>
          <w:tcPr>
            <w:tcW w:w="4876" w:type="dxa"/>
            <w:tcBorders>
              <w:top w:val="nil"/>
              <w:left w:val="nil"/>
              <w:bottom w:val="nil"/>
              <w:right w:val="nil"/>
            </w:tcBorders>
          </w:tcPr>
          <w:p w14:paraId="1B862D5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5872A6C" w14:textId="77777777" w:rsidR="00732479" w:rsidRPr="00D4359D" w:rsidRDefault="00732479" w:rsidP="00170CCF">
            <w:pPr>
              <w:pStyle w:val="AmColumnHeading"/>
            </w:pPr>
            <w:r w:rsidRPr="00D4359D">
              <w:t>Geänderter Text</w:t>
            </w:r>
          </w:p>
        </w:tc>
      </w:tr>
      <w:tr w:rsidR="00732479" w:rsidRPr="00D4359D" w14:paraId="57ED71B2" w14:textId="77777777" w:rsidTr="00170CCF">
        <w:trPr>
          <w:jc w:val="center"/>
        </w:trPr>
        <w:tc>
          <w:tcPr>
            <w:tcW w:w="4876" w:type="dxa"/>
            <w:tcBorders>
              <w:top w:val="nil"/>
              <w:left w:val="nil"/>
              <w:bottom w:val="nil"/>
              <w:right w:val="nil"/>
            </w:tcBorders>
          </w:tcPr>
          <w:p w14:paraId="3379E121" w14:textId="77777777" w:rsidR="00732479" w:rsidRPr="00D4359D" w:rsidRDefault="00732479" w:rsidP="00170CCF">
            <w:pPr>
              <w:pStyle w:val="Normal6a"/>
            </w:pPr>
            <w:r w:rsidRPr="00D4359D">
              <w:t>14.</w:t>
            </w:r>
            <w:r w:rsidRPr="00D4359D">
              <w:tab/>
              <w:t>bedauert, dass die Menopause immer noch nicht routinemäßig in der medizinischen Grundversorgung berücksichtigt wird und nach wie vor Gegenstand sozialer Stigmatisierung ist, obwohl viele Frauen an durch die Menopause bedingten Beschwerden leiden;</w:t>
            </w:r>
          </w:p>
        </w:tc>
        <w:tc>
          <w:tcPr>
            <w:tcW w:w="4876" w:type="dxa"/>
            <w:tcBorders>
              <w:top w:val="nil"/>
              <w:left w:val="nil"/>
              <w:bottom w:val="nil"/>
              <w:right w:val="nil"/>
            </w:tcBorders>
          </w:tcPr>
          <w:p w14:paraId="65BE7DD0" w14:textId="77777777" w:rsidR="00732479" w:rsidRPr="00D4359D" w:rsidRDefault="00732479" w:rsidP="00170CCF">
            <w:pPr>
              <w:pStyle w:val="Normal6a"/>
            </w:pPr>
            <w:r w:rsidRPr="00D4359D">
              <w:t>14.</w:t>
            </w:r>
            <w:r w:rsidRPr="00D4359D">
              <w:tab/>
              <w:t xml:space="preserve">bedauert, dass die Menopause immer noch nicht routinemäßig in der medizinischen Grundversorgung berücksichtigt wird und nach wie vor Gegenstand sozialer Stigmatisierung ist, obwohl viele Frauen an durch die Menopause bedingten Beschwerden leiden; </w:t>
            </w:r>
            <w:r w:rsidRPr="00D4359D">
              <w:rPr>
                <w:b/>
                <w:i/>
              </w:rPr>
              <w:t>nimmt jedoch eine Kehrtwende bei den Narrativen wahr und stellt fest, dass die Menopause zu Recht zu einem offen diskutierten Thema der öffentlichen Gesundheit wird;</w:t>
            </w:r>
          </w:p>
        </w:tc>
      </w:tr>
    </w:tbl>
    <w:p w14:paraId="4B2FB16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7FB579EE" w14:textId="77777777" w:rsidR="00732479" w:rsidRPr="00D4359D" w:rsidRDefault="00732479" w:rsidP="00732479">
      <w:r w:rsidRPr="00D4359D">
        <w:rPr>
          <w:rStyle w:val="HideTWBExt"/>
        </w:rPr>
        <w:t>&lt;/Amend&gt;</w:t>
      </w:r>
    </w:p>
    <w:p w14:paraId="1315029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425</w:t>
      </w:r>
      <w:r w:rsidRPr="00D4359D">
        <w:rPr>
          <w:rStyle w:val="HideTWBExt"/>
        </w:rPr>
        <w:t>&lt;/NumAm&gt;</w:t>
      </w:r>
    </w:p>
    <w:p w14:paraId="2811DF3C"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50ADBBFD" w14:textId="77777777" w:rsidR="00732479" w:rsidRPr="00D4359D" w:rsidRDefault="00732479" w:rsidP="00732479">
      <w:pPr>
        <w:pStyle w:val="NormalBold"/>
      </w:pPr>
      <w:r w:rsidRPr="00D4359D">
        <w:rPr>
          <w:rStyle w:val="HideTWBExt"/>
          <w:b w:val="0"/>
        </w:rPr>
        <w:t>&lt;/RepeatBlock-By&gt;</w:t>
      </w:r>
    </w:p>
    <w:p w14:paraId="3411C5C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8DD6093" w14:textId="77777777" w:rsidR="00732479" w:rsidRPr="00D4359D" w:rsidRDefault="00732479" w:rsidP="00732479">
      <w:pPr>
        <w:pStyle w:val="NormalBold"/>
      </w:pPr>
      <w:r w:rsidRPr="00D4359D">
        <w:rPr>
          <w:rStyle w:val="HideTWBExt"/>
        </w:rPr>
        <w:t>&lt;Article&gt;</w:t>
      </w:r>
      <w:r w:rsidRPr="00D4359D">
        <w:t>Ziffer 14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8234CDA" w14:textId="77777777" w:rsidTr="00170CCF">
        <w:trPr>
          <w:trHeight w:hRule="exact" w:val="240"/>
          <w:jc w:val="center"/>
        </w:trPr>
        <w:tc>
          <w:tcPr>
            <w:tcW w:w="9752" w:type="dxa"/>
            <w:gridSpan w:val="2"/>
            <w:tcBorders>
              <w:top w:val="nil"/>
              <w:left w:val="nil"/>
              <w:bottom w:val="nil"/>
              <w:right w:val="nil"/>
            </w:tcBorders>
          </w:tcPr>
          <w:p w14:paraId="4FCEB5DA" w14:textId="77777777" w:rsidR="00732479" w:rsidRPr="00D4359D" w:rsidRDefault="00732479" w:rsidP="00170CCF"/>
        </w:tc>
      </w:tr>
      <w:tr w:rsidR="00732479" w:rsidRPr="00D4359D" w14:paraId="1F20243B" w14:textId="77777777" w:rsidTr="00170CCF">
        <w:trPr>
          <w:trHeight w:val="240"/>
          <w:jc w:val="center"/>
        </w:trPr>
        <w:tc>
          <w:tcPr>
            <w:tcW w:w="4876" w:type="dxa"/>
            <w:tcBorders>
              <w:top w:val="nil"/>
              <w:left w:val="nil"/>
              <w:bottom w:val="nil"/>
              <w:right w:val="nil"/>
            </w:tcBorders>
          </w:tcPr>
          <w:p w14:paraId="0D482D2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4F9D2FE" w14:textId="77777777" w:rsidR="00732479" w:rsidRPr="00D4359D" w:rsidRDefault="00732479" w:rsidP="00170CCF">
            <w:pPr>
              <w:pStyle w:val="AmColumnHeading"/>
            </w:pPr>
            <w:r w:rsidRPr="00D4359D">
              <w:t>Geänderter Text</w:t>
            </w:r>
          </w:p>
        </w:tc>
      </w:tr>
      <w:tr w:rsidR="00732479" w:rsidRPr="00D4359D" w14:paraId="2F397D2E" w14:textId="77777777" w:rsidTr="00170CCF">
        <w:trPr>
          <w:jc w:val="center"/>
        </w:trPr>
        <w:tc>
          <w:tcPr>
            <w:tcW w:w="4876" w:type="dxa"/>
            <w:tcBorders>
              <w:top w:val="nil"/>
              <w:left w:val="nil"/>
              <w:bottom w:val="nil"/>
              <w:right w:val="nil"/>
            </w:tcBorders>
          </w:tcPr>
          <w:p w14:paraId="2F1AA9A0" w14:textId="77777777" w:rsidR="00732479" w:rsidRPr="00D4359D" w:rsidRDefault="00732479" w:rsidP="00170CCF">
            <w:pPr>
              <w:pStyle w:val="Normal6a"/>
            </w:pPr>
          </w:p>
        </w:tc>
        <w:tc>
          <w:tcPr>
            <w:tcW w:w="4876" w:type="dxa"/>
            <w:tcBorders>
              <w:top w:val="nil"/>
              <w:left w:val="nil"/>
              <w:bottom w:val="nil"/>
              <w:right w:val="nil"/>
            </w:tcBorders>
          </w:tcPr>
          <w:p w14:paraId="2CEA2FD3" w14:textId="77777777" w:rsidR="00732479" w:rsidRPr="00D4359D" w:rsidRDefault="00732479" w:rsidP="00170CCF">
            <w:pPr>
              <w:pStyle w:val="Normal6a"/>
            </w:pPr>
            <w:r w:rsidRPr="00D4359D">
              <w:rPr>
                <w:b/>
                <w:i/>
              </w:rPr>
              <w:t>14a.</w:t>
            </w:r>
            <w:r w:rsidRPr="00D4359D">
              <w:tab/>
            </w:r>
            <w:r w:rsidRPr="00D4359D">
              <w:rPr>
                <w:b/>
                <w:i/>
              </w:rPr>
              <w:t xml:space="preserve">fordert die EU und die Mitgliedstaaten auf, Kampagnen zur Bekämpfung von Tabus und Stereotypen </w:t>
            </w:r>
            <w:r w:rsidRPr="00D4359D">
              <w:rPr>
                <w:b/>
                <w:i/>
              </w:rPr>
              <w:lastRenderedPageBreak/>
              <w:t>im Zusammenhang mit der Menstruationsgesundheit zu fördern; nimmt zur Kenntnis, dass die Menstruationsgesundheit integraler Bestandteil der Maßnahmen im Bereich der öffentlichen Gesundheit und der Gleichstellung der Geschlechter ist; fordert die Mitgliedstaaten auf, für den Zugang zu sicheren, kostenlosen und geeigneten Menstruationsprodukten zu sorgen, der für die Sicherstellung der Würde, der Gesundheit und der sozialen Inklusion aller Menstruierenden von wesentlicher Bedeutung ist;</w:t>
            </w:r>
          </w:p>
        </w:tc>
      </w:tr>
    </w:tbl>
    <w:p w14:paraId="4B842B25"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87817B0" w14:textId="77777777" w:rsidR="00732479" w:rsidRPr="00D4359D" w:rsidRDefault="00732479" w:rsidP="00732479">
      <w:r w:rsidRPr="00D4359D">
        <w:rPr>
          <w:rStyle w:val="HideTWBExt"/>
        </w:rPr>
        <w:t>&lt;/Amend&gt;</w:t>
      </w:r>
    </w:p>
    <w:p w14:paraId="7894633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426</w:t>
      </w:r>
      <w:r w:rsidRPr="00D4359D">
        <w:rPr>
          <w:rStyle w:val="HideTWBExt"/>
        </w:rPr>
        <w:t>&lt;/NumAm&gt;</w:t>
      </w:r>
    </w:p>
    <w:p w14:paraId="6FAEB880" w14:textId="77777777" w:rsidR="00732479" w:rsidRPr="00D4359D" w:rsidRDefault="00732479" w:rsidP="00732479">
      <w:pPr>
        <w:pStyle w:val="NormalBold"/>
      </w:pPr>
      <w:r w:rsidRPr="00D4359D">
        <w:rPr>
          <w:rStyle w:val="HideTWBExt"/>
          <w:b w:val="0"/>
        </w:rPr>
        <w:t>&lt;RepeatBlock-By&gt;&lt;Members&gt;</w:t>
      </w:r>
      <w:r w:rsidRPr="00D4359D">
        <w:t>Margarita de la Pisa Carrión, Elisabeth Dieringer</w:t>
      </w:r>
      <w:r w:rsidRPr="00D4359D">
        <w:rPr>
          <w:rStyle w:val="HideTWBExt"/>
          <w:b w:val="0"/>
        </w:rPr>
        <w:t>&lt;/Members&gt;</w:t>
      </w:r>
    </w:p>
    <w:p w14:paraId="1CE8F506" w14:textId="77777777" w:rsidR="00732479" w:rsidRPr="00D4359D" w:rsidRDefault="00732479" w:rsidP="00732479">
      <w:pPr>
        <w:pStyle w:val="NormalBold"/>
      </w:pPr>
      <w:r w:rsidRPr="00D4359D">
        <w:rPr>
          <w:rStyle w:val="HideTWBExt"/>
          <w:b w:val="0"/>
        </w:rPr>
        <w:t>&lt;/RepeatBlock-By&gt;</w:t>
      </w:r>
    </w:p>
    <w:p w14:paraId="300C97A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E22F5E0" w14:textId="77777777" w:rsidR="00732479" w:rsidRPr="00D4359D" w:rsidRDefault="00732479" w:rsidP="00732479">
      <w:pPr>
        <w:pStyle w:val="NormalBold"/>
      </w:pPr>
      <w:r w:rsidRPr="00D4359D">
        <w:rPr>
          <w:rStyle w:val="HideTWBExt"/>
        </w:rPr>
        <w:t>&lt;Article&gt;</w:t>
      </w:r>
      <w:r w:rsidRPr="00D4359D">
        <w:t>Ziffer 14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3CAF8D8" w14:textId="77777777" w:rsidTr="00170CCF">
        <w:trPr>
          <w:trHeight w:hRule="exact" w:val="240"/>
          <w:jc w:val="center"/>
        </w:trPr>
        <w:tc>
          <w:tcPr>
            <w:tcW w:w="9752" w:type="dxa"/>
            <w:gridSpan w:val="2"/>
            <w:tcBorders>
              <w:top w:val="nil"/>
              <w:left w:val="nil"/>
              <w:bottom w:val="nil"/>
              <w:right w:val="nil"/>
            </w:tcBorders>
          </w:tcPr>
          <w:p w14:paraId="4E3F7727" w14:textId="77777777" w:rsidR="00732479" w:rsidRPr="00D4359D" w:rsidRDefault="00732479" w:rsidP="00170CCF"/>
        </w:tc>
      </w:tr>
      <w:tr w:rsidR="00732479" w:rsidRPr="00D4359D" w14:paraId="1C0CECAE" w14:textId="77777777" w:rsidTr="00170CCF">
        <w:trPr>
          <w:trHeight w:val="240"/>
          <w:jc w:val="center"/>
        </w:trPr>
        <w:tc>
          <w:tcPr>
            <w:tcW w:w="4876" w:type="dxa"/>
            <w:tcBorders>
              <w:top w:val="nil"/>
              <w:left w:val="nil"/>
              <w:bottom w:val="nil"/>
              <w:right w:val="nil"/>
            </w:tcBorders>
          </w:tcPr>
          <w:p w14:paraId="4CB962F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F16782A" w14:textId="77777777" w:rsidR="00732479" w:rsidRPr="00D4359D" w:rsidRDefault="00732479" w:rsidP="00170CCF">
            <w:pPr>
              <w:pStyle w:val="AmColumnHeading"/>
            </w:pPr>
            <w:r w:rsidRPr="00D4359D">
              <w:t>Geänderter Text</w:t>
            </w:r>
          </w:p>
        </w:tc>
      </w:tr>
      <w:tr w:rsidR="00732479" w:rsidRPr="00D4359D" w14:paraId="689B39A0" w14:textId="77777777" w:rsidTr="00170CCF">
        <w:trPr>
          <w:jc w:val="center"/>
        </w:trPr>
        <w:tc>
          <w:tcPr>
            <w:tcW w:w="4876" w:type="dxa"/>
            <w:tcBorders>
              <w:top w:val="nil"/>
              <w:left w:val="nil"/>
              <w:bottom w:val="nil"/>
              <w:right w:val="nil"/>
            </w:tcBorders>
          </w:tcPr>
          <w:p w14:paraId="36E087C8" w14:textId="77777777" w:rsidR="00732479" w:rsidRPr="00D4359D" w:rsidRDefault="00732479" w:rsidP="00170CCF">
            <w:pPr>
              <w:pStyle w:val="Normal6a"/>
            </w:pPr>
          </w:p>
        </w:tc>
        <w:tc>
          <w:tcPr>
            <w:tcW w:w="4876" w:type="dxa"/>
            <w:tcBorders>
              <w:top w:val="nil"/>
              <w:left w:val="nil"/>
              <w:bottom w:val="nil"/>
              <w:right w:val="nil"/>
            </w:tcBorders>
          </w:tcPr>
          <w:p w14:paraId="5EC5E2D0" w14:textId="77777777" w:rsidR="00732479" w:rsidRPr="00D4359D" w:rsidRDefault="00732479" w:rsidP="00170CCF">
            <w:pPr>
              <w:pStyle w:val="Normal6a"/>
            </w:pPr>
            <w:r w:rsidRPr="00D4359D">
              <w:rPr>
                <w:b/>
                <w:i/>
              </w:rPr>
              <w:t>14a.</w:t>
            </w:r>
            <w:r w:rsidRPr="00D4359D">
              <w:tab/>
            </w:r>
            <w:r w:rsidRPr="00D4359D">
              <w:rPr>
                <w:b/>
                <w:i/>
              </w:rPr>
              <w:t>ist besorgt darüber, dass Frauen unter dem Deckmantel der Gleichstellung zunehmend dazu angehalten werden, während ihrer gesamten reproduktiven Lebensphase kontinuierlich oder systematisch Verhütungsmethoden anzuwenden, statt ein Modell der Gleichheit zu fördern, das auf der Anerkennung, Achtung und Akzeptanz des inhärenten Wertes und der spezifischen Realitäten der biologischen und reproduktiven Fähigkeiten von Frauen beruht;</w:t>
            </w:r>
          </w:p>
        </w:tc>
      </w:tr>
    </w:tbl>
    <w:p w14:paraId="25FE96D4"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2ED057A" w14:textId="77777777" w:rsidR="00732479" w:rsidRPr="00D4359D" w:rsidRDefault="00732479" w:rsidP="00732479">
      <w:r w:rsidRPr="00D4359D">
        <w:rPr>
          <w:rStyle w:val="HideTWBExt"/>
        </w:rPr>
        <w:t>&lt;/Amend&gt;</w:t>
      </w:r>
    </w:p>
    <w:p w14:paraId="25E007C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427</w:t>
      </w:r>
      <w:r w:rsidRPr="00D4359D">
        <w:rPr>
          <w:rStyle w:val="HideTWBExt"/>
        </w:rPr>
        <w:t>&lt;/NumAm&gt;</w:t>
      </w:r>
    </w:p>
    <w:p w14:paraId="1E9799BD" w14:textId="77777777" w:rsidR="00732479" w:rsidRPr="00D4359D" w:rsidRDefault="00732479" w:rsidP="00732479">
      <w:pPr>
        <w:pStyle w:val="NormalBold"/>
      </w:pPr>
      <w:r w:rsidRPr="00D4359D">
        <w:rPr>
          <w:rStyle w:val="HideTWBExt"/>
          <w:b w:val="0"/>
        </w:rPr>
        <w:t>&lt;RepeatBlock-By&gt;&lt;Members&gt;</w:t>
      </w:r>
      <w:r w:rsidRPr="00D4359D">
        <w:t>Ewa Kopacz, Elżbieta Katarzyna Łukacijewska, Mirosława Nykiel, Jagna Marczułajtis-Walczak</w:t>
      </w:r>
      <w:r w:rsidRPr="00D4359D">
        <w:rPr>
          <w:rStyle w:val="HideTWBExt"/>
          <w:b w:val="0"/>
        </w:rPr>
        <w:t>&lt;/Members&gt;</w:t>
      </w:r>
    </w:p>
    <w:p w14:paraId="38F1BAD5" w14:textId="77777777" w:rsidR="00732479" w:rsidRPr="00D4359D" w:rsidRDefault="00732479" w:rsidP="00732479">
      <w:pPr>
        <w:pStyle w:val="NormalBold"/>
      </w:pPr>
      <w:r w:rsidRPr="00D4359D">
        <w:rPr>
          <w:rStyle w:val="HideTWBExt"/>
          <w:b w:val="0"/>
        </w:rPr>
        <w:t>&lt;/RepeatBlock-By&gt;</w:t>
      </w:r>
    </w:p>
    <w:p w14:paraId="2C9948AF" w14:textId="77777777" w:rsidR="00732479" w:rsidRPr="00D4359D" w:rsidRDefault="00732479" w:rsidP="00732479">
      <w:pPr>
        <w:pStyle w:val="NormalBold"/>
      </w:pPr>
      <w:r w:rsidRPr="00D4359D">
        <w:rPr>
          <w:rStyle w:val="HideTWBExt"/>
        </w:rPr>
        <w:lastRenderedPageBreak/>
        <w:t>&lt;DocAmend&gt;</w:t>
      </w:r>
      <w:r w:rsidRPr="00D4359D">
        <w:t>Entschließungsantrag</w:t>
      </w:r>
      <w:r w:rsidRPr="00D4359D">
        <w:rPr>
          <w:rStyle w:val="HideTWBExt"/>
        </w:rPr>
        <w:t>&lt;/DocAmend&gt;</w:t>
      </w:r>
    </w:p>
    <w:p w14:paraId="0F862A1C" w14:textId="77777777" w:rsidR="00732479" w:rsidRPr="00D4359D" w:rsidRDefault="00732479" w:rsidP="00732479">
      <w:pPr>
        <w:pStyle w:val="NormalBold"/>
      </w:pPr>
      <w:r w:rsidRPr="00D4359D">
        <w:rPr>
          <w:rStyle w:val="HideTWBExt"/>
        </w:rPr>
        <w:t>&lt;Article&gt;</w:t>
      </w:r>
      <w:r w:rsidRPr="00D4359D">
        <w:t>Ziffer 14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4A2E85C" w14:textId="77777777" w:rsidTr="00170CCF">
        <w:trPr>
          <w:trHeight w:hRule="exact" w:val="240"/>
          <w:jc w:val="center"/>
        </w:trPr>
        <w:tc>
          <w:tcPr>
            <w:tcW w:w="9752" w:type="dxa"/>
            <w:gridSpan w:val="2"/>
            <w:tcBorders>
              <w:top w:val="nil"/>
              <w:left w:val="nil"/>
              <w:bottom w:val="nil"/>
              <w:right w:val="nil"/>
            </w:tcBorders>
          </w:tcPr>
          <w:p w14:paraId="290A210E" w14:textId="77777777" w:rsidR="00732479" w:rsidRPr="00D4359D" w:rsidRDefault="00732479" w:rsidP="00170CCF"/>
        </w:tc>
      </w:tr>
      <w:tr w:rsidR="00732479" w:rsidRPr="00D4359D" w14:paraId="48086EC0" w14:textId="77777777" w:rsidTr="00170CCF">
        <w:trPr>
          <w:trHeight w:val="240"/>
          <w:jc w:val="center"/>
        </w:trPr>
        <w:tc>
          <w:tcPr>
            <w:tcW w:w="4876" w:type="dxa"/>
            <w:tcBorders>
              <w:top w:val="nil"/>
              <w:left w:val="nil"/>
              <w:bottom w:val="nil"/>
              <w:right w:val="nil"/>
            </w:tcBorders>
          </w:tcPr>
          <w:p w14:paraId="78B8D5D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5F01FFF" w14:textId="77777777" w:rsidR="00732479" w:rsidRPr="00D4359D" w:rsidRDefault="00732479" w:rsidP="00170CCF">
            <w:pPr>
              <w:pStyle w:val="AmColumnHeading"/>
            </w:pPr>
            <w:r w:rsidRPr="00D4359D">
              <w:t>Geänderter Text</w:t>
            </w:r>
          </w:p>
        </w:tc>
      </w:tr>
      <w:tr w:rsidR="00732479" w:rsidRPr="00D4359D" w14:paraId="759E36C9" w14:textId="77777777" w:rsidTr="00170CCF">
        <w:trPr>
          <w:jc w:val="center"/>
        </w:trPr>
        <w:tc>
          <w:tcPr>
            <w:tcW w:w="4876" w:type="dxa"/>
            <w:tcBorders>
              <w:top w:val="nil"/>
              <w:left w:val="nil"/>
              <w:bottom w:val="nil"/>
              <w:right w:val="nil"/>
            </w:tcBorders>
          </w:tcPr>
          <w:p w14:paraId="068D91EC" w14:textId="77777777" w:rsidR="00732479" w:rsidRPr="00D4359D" w:rsidRDefault="00732479" w:rsidP="00170CCF">
            <w:pPr>
              <w:pStyle w:val="Normal6a"/>
            </w:pPr>
          </w:p>
        </w:tc>
        <w:tc>
          <w:tcPr>
            <w:tcW w:w="4876" w:type="dxa"/>
            <w:tcBorders>
              <w:top w:val="nil"/>
              <w:left w:val="nil"/>
              <w:bottom w:val="nil"/>
              <w:right w:val="nil"/>
            </w:tcBorders>
          </w:tcPr>
          <w:p w14:paraId="0023B9DE" w14:textId="77777777" w:rsidR="00732479" w:rsidRPr="00D4359D" w:rsidRDefault="00732479" w:rsidP="00170CCF">
            <w:pPr>
              <w:pStyle w:val="Normal6a"/>
            </w:pPr>
            <w:r w:rsidRPr="00D4359D">
              <w:rPr>
                <w:b/>
                <w:i/>
              </w:rPr>
              <w:t>14a.</w:t>
            </w:r>
            <w:r w:rsidRPr="00D4359D">
              <w:tab/>
            </w:r>
            <w:r w:rsidRPr="00D4359D">
              <w:rPr>
                <w:b/>
                <w:i/>
              </w:rPr>
              <w:t>weist darauf hin, dass die Nutzung von Sonnenbänken mit einem starken Anstieg des Auftretens von Melanomen bei jungen Frauen einhergeht, insbesondere wenn die Nutzung von Sonnenbänken vor dem 30. Lebensjahr erfolgt; fordert die Kommission auf, Maßnahmen zur Beschränkung des Zugangs zu Sonnenbänken, insbesondere für junge Menschen, einzuführen, um die Verbreitung von Melanomen in Europa einzudämmen;</w:t>
            </w:r>
          </w:p>
        </w:tc>
      </w:tr>
    </w:tbl>
    <w:p w14:paraId="51A8C59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{PL}</w:t>
      </w:r>
      <w:r w:rsidRPr="00D4359D">
        <w:t>pl</w:t>
      </w:r>
      <w:r w:rsidRPr="00D4359D">
        <w:rPr>
          <w:rStyle w:val="HideTWBExt"/>
        </w:rPr>
        <w:t>&lt;/Original&gt;</w:t>
      </w:r>
    </w:p>
    <w:p w14:paraId="52B2055B" w14:textId="77777777" w:rsidR="00732479" w:rsidRPr="00D4359D" w:rsidRDefault="00732479" w:rsidP="00732479">
      <w:r w:rsidRPr="00D4359D">
        <w:rPr>
          <w:rStyle w:val="HideTWBExt"/>
        </w:rPr>
        <w:t>&lt;/Amend&gt;</w:t>
      </w:r>
    </w:p>
    <w:p w14:paraId="49A8044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428</w:t>
      </w:r>
      <w:r w:rsidRPr="00D4359D">
        <w:rPr>
          <w:rStyle w:val="HideTWBExt"/>
        </w:rPr>
        <w:t>&lt;/NumAm&gt;</w:t>
      </w:r>
    </w:p>
    <w:p w14:paraId="4DB8A0DC"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3EFFF0F0" w14:textId="77777777" w:rsidR="00732479" w:rsidRPr="00D4359D" w:rsidRDefault="00732479" w:rsidP="00732479">
      <w:pPr>
        <w:pStyle w:val="NormalBold"/>
      </w:pPr>
      <w:r w:rsidRPr="00D4359D">
        <w:rPr>
          <w:rStyle w:val="HideTWBExt"/>
          <w:b w:val="0"/>
        </w:rPr>
        <w:t>&lt;/RepeatBlock-By&gt;</w:t>
      </w:r>
    </w:p>
    <w:p w14:paraId="7BCAF8E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4BCC92F" w14:textId="77777777" w:rsidR="00732479" w:rsidRPr="00D4359D" w:rsidRDefault="00732479" w:rsidP="00732479">
      <w:pPr>
        <w:pStyle w:val="NormalBold"/>
      </w:pPr>
      <w:r w:rsidRPr="00D4359D">
        <w:rPr>
          <w:rStyle w:val="HideTWBExt"/>
        </w:rPr>
        <w:t>&lt;Article&gt;</w:t>
      </w:r>
      <w:r w:rsidRPr="00D4359D">
        <w:t>Ziffer 14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28AA295" w14:textId="77777777" w:rsidTr="00170CCF">
        <w:trPr>
          <w:trHeight w:hRule="exact" w:val="240"/>
          <w:jc w:val="center"/>
        </w:trPr>
        <w:tc>
          <w:tcPr>
            <w:tcW w:w="9752" w:type="dxa"/>
            <w:gridSpan w:val="2"/>
            <w:tcBorders>
              <w:top w:val="nil"/>
              <w:left w:val="nil"/>
              <w:bottom w:val="nil"/>
              <w:right w:val="nil"/>
            </w:tcBorders>
          </w:tcPr>
          <w:p w14:paraId="497EDA54" w14:textId="77777777" w:rsidR="00732479" w:rsidRPr="00D4359D" w:rsidRDefault="00732479" w:rsidP="00170CCF"/>
        </w:tc>
      </w:tr>
      <w:tr w:rsidR="00732479" w:rsidRPr="00D4359D" w14:paraId="709F6FFC" w14:textId="77777777" w:rsidTr="00170CCF">
        <w:trPr>
          <w:trHeight w:val="240"/>
          <w:jc w:val="center"/>
        </w:trPr>
        <w:tc>
          <w:tcPr>
            <w:tcW w:w="4876" w:type="dxa"/>
            <w:tcBorders>
              <w:top w:val="nil"/>
              <w:left w:val="nil"/>
              <w:bottom w:val="nil"/>
              <w:right w:val="nil"/>
            </w:tcBorders>
          </w:tcPr>
          <w:p w14:paraId="3B8BEE5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2437300" w14:textId="77777777" w:rsidR="00732479" w:rsidRPr="00D4359D" w:rsidRDefault="00732479" w:rsidP="00170CCF">
            <w:pPr>
              <w:pStyle w:val="AmColumnHeading"/>
            </w:pPr>
            <w:r w:rsidRPr="00D4359D">
              <w:t>Geänderter Text</w:t>
            </w:r>
          </w:p>
        </w:tc>
      </w:tr>
      <w:tr w:rsidR="00732479" w:rsidRPr="00D4359D" w14:paraId="01416BC4" w14:textId="77777777" w:rsidTr="00170CCF">
        <w:trPr>
          <w:jc w:val="center"/>
        </w:trPr>
        <w:tc>
          <w:tcPr>
            <w:tcW w:w="4876" w:type="dxa"/>
            <w:tcBorders>
              <w:top w:val="nil"/>
              <w:left w:val="nil"/>
              <w:bottom w:val="nil"/>
              <w:right w:val="nil"/>
            </w:tcBorders>
          </w:tcPr>
          <w:p w14:paraId="2F97FE1A" w14:textId="77777777" w:rsidR="00732479" w:rsidRPr="00D4359D" w:rsidRDefault="00732479" w:rsidP="00170CCF">
            <w:pPr>
              <w:pStyle w:val="Normal6a"/>
            </w:pPr>
          </w:p>
        </w:tc>
        <w:tc>
          <w:tcPr>
            <w:tcW w:w="4876" w:type="dxa"/>
            <w:tcBorders>
              <w:top w:val="nil"/>
              <w:left w:val="nil"/>
              <w:bottom w:val="nil"/>
              <w:right w:val="nil"/>
            </w:tcBorders>
          </w:tcPr>
          <w:p w14:paraId="74FBF70C" w14:textId="77777777" w:rsidR="00732479" w:rsidRPr="00D4359D" w:rsidRDefault="00732479" w:rsidP="00170CCF">
            <w:pPr>
              <w:pStyle w:val="Normal6a"/>
            </w:pPr>
            <w:r w:rsidRPr="00D4359D">
              <w:rPr>
                <w:b/>
                <w:i/>
              </w:rPr>
              <w:t>14a.</w:t>
            </w:r>
            <w:r w:rsidRPr="00D4359D">
              <w:tab/>
            </w:r>
            <w:r w:rsidRPr="00D4359D">
              <w:rPr>
                <w:b/>
                <w:i/>
              </w:rPr>
              <w:t>bedauert, dass die Kommission ihre Empfehlung zur Prävention schädlicher Praktiken gegen Frauen und Mädchen noch nicht veröffentlicht hat; fordert die Kommission auf, die Empfehlung zeitnah zu veröffentlichen, einschließlich wesentlicher Empfehlungen zur Verhütung und Bekämpfung von Gewalt in gynäkologischen und geburtshilflichen Einrichtungen sowie der Zwangssterilisation;</w:t>
            </w:r>
          </w:p>
        </w:tc>
      </w:tr>
    </w:tbl>
    <w:p w14:paraId="45D000F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7C1D780" w14:textId="77777777" w:rsidR="00732479" w:rsidRPr="00D4359D" w:rsidRDefault="00732479" w:rsidP="00732479">
      <w:r w:rsidRPr="00D4359D">
        <w:rPr>
          <w:rStyle w:val="HideTWBExt"/>
        </w:rPr>
        <w:t>&lt;/Amend&gt;</w:t>
      </w:r>
    </w:p>
    <w:p w14:paraId="04A80A79"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429</w:t>
      </w:r>
      <w:r w:rsidRPr="00D4359D">
        <w:rPr>
          <w:rStyle w:val="HideTWBExt"/>
        </w:rPr>
        <w:t>&lt;/NumAm&gt;</w:t>
      </w:r>
    </w:p>
    <w:p w14:paraId="3DA68465"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3831F8A0" w14:textId="77777777" w:rsidR="00732479" w:rsidRPr="00D4359D" w:rsidRDefault="00732479" w:rsidP="00732479">
      <w:pPr>
        <w:pStyle w:val="NormalBold"/>
      </w:pPr>
      <w:r w:rsidRPr="00D4359D">
        <w:rPr>
          <w:rStyle w:val="HideTWBExt"/>
          <w:b w:val="0"/>
        </w:rPr>
        <w:t>&lt;/RepeatBlock-By&gt;</w:t>
      </w:r>
    </w:p>
    <w:p w14:paraId="701BD51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6CB7BD8" w14:textId="77777777" w:rsidR="00732479" w:rsidRPr="00D4359D" w:rsidRDefault="00732479" w:rsidP="00732479">
      <w:pPr>
        <w:pStyle w:val="NormalBold"/>
      </w:pPr>
      <w:r w:rsidRPr="00D4359D">
        <w:rPr>
          <w:rStyle w:val="HideTWBExt"/>
        </w:rPr>
        <w:t>&lt;Article&gt;</w:t>
      </w:r>
      <w:r w:rsidRPr="00D4359D">
        <w:t>Ziffer 14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9BE2186" w14:textId="77777777" w:rsidTr="00170CCF">
        <w:trPr>
          <w:trHeight w:hRule="exact" w:val="240"/>
          <w:jc w:val="center"/>
        </w:trPr>
        <w:tc>
          <w:tcPr>
            <w:tcW w:w="9752" w:type="dxa"/>
            <w:gridSpan w:val="2"/>
            <w:tcBorders>
              <w:top w:val="nil"/>
              <w:left w:val="nil"/>
              <w:bottom w:val="nil"/>
              <w:right w:val="nil"/>
            </w:tcBorders>
          </w:tcPr>
          <w:p w14:paraId="775B043A" w14:textId="77777777" w:rsidR="00732479" w:rsidRPr="00D4359D" w:rsidRDefault="00732479" w:rsidP="00170CCF"/>
        </w:tc>
      </w:tr>
      <w:tr w:rsidR="00732479" w:rsidRPr="00D4359D" w14:paraId="0E164598" w14:textId="77777777" w:rsidTr="00170CCF">
        <w:trPr>
          <w:trHeight w:val="240"/>
          <w:jc w:val="center"/>
        </w:trPr>
        <w:tc>
          <w:tcPr>
            <w:tcW w:w="4876" w:type="dxa"/>
            <w:tcBorders>
              <w:top w:val="nil"/>
              <w:left w:val="nil"/>
              <w:bottom w:val="nil"/>
              <w:right w:val="nil"/>
            </w:tcBorders>
          </w:tcPr>
          <w:p w14:paraId="0E1906A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120B03F" w14:textId="77777777" w:rsidR="00732479" w:rsidRPr="00D4359D" w:rsidRDefault="00732479" w:rsidP="00170CCF">
            <w:pPr>
              <w:pStyle w:val="AmColumnHeading"/>
            </w:pPr>
            <w:r w:rsidRPr="00D4359D">
              <w:t>Geänderter Text</w:t>
            </w:r>
          </w:p>
        </w:tc>
      </w:tr>
      <w:tr w:rsidR="00732479" w:rsidRPr="00D4359D" w14:paraId="78051EA2" w14:textId="77777777" w:rsidTr="00170CCF">
        <w:trPr>
          <w:jc w:val="center"/>
        </w:trPr>
        <w:tc>
          <w:tcPr>
            <w:tcW w:w="4876" w:type="dxa"/>
            <w:tcBorders>
              <w:top w:val="nil"/>
              <w:left w:val="nil"/>
              <w:bottom w:val="nil"/>
              <w:right w:val="nil"/>
            </w:tcBorders>
          </w:tcPr>
          <w:p w14:paraId="0778907E" w14:textId="77777777" w:rsidR="00732479" w:rsidRPr="00D4359D" w:rsidRDefault="00732479" w:rsidP="00170CCF">
            <w:pPr>
              <w:pStyle w:val="Normal6a"/>
            </w:pPr>
          </w:p>
        </w:tc>
        <w:tc>
          <w:tcPr>
            <w:tcW w:w="4876" w:type="dxa"/>
            <w:tcBorders>
              <w:top w:val="nil"/>
              <w:left w:val="nil"/>
              <w:bottom w:val="nil"/>
              <w:right w:val="nil"/>
            </w:tcBorders>
          </w:tcPr>
          <w:p w14:paraId="374BF50F" w14:textId="77777777" w:rsidR="00732479" w:rsidRPr="00D4359D" w:rsidRDefault="00732479" w:rsidP="00170CCF">
            <w:pPr>
              <w:pStyle w:val="Normal6a"/>
            </w:pPr>
            <w:r w:rsidRPr="00D4359D">
              <w:rPr>
                <w:b/>
                <w:i/>
              </w:rPr>
              <w:t>14a.</w:t>
            </w:r>
            <w:r w:rsidRPr="00D4359D">
              <w:tab/>
            </w:r>
            <w:r w:rsidRPr="00D4359D">
              <w:rPr>
                <w:b/>
                <w:i/>
              </w:rPr>
              <w:t>fordert die Kommission und die Mitgliedstaaten auf, die Kontinenzversorgung als wichtigen, aber oft übersehenen Aspekt der öffentlichen Gesundheit anzuerkennen, von dem Frauen unverhältnismäßig stark betroffen sind, insbesondere während der Schwangerschaft, nach Geburten und in der Menopause; betont, dass der Zugang zu erschwinglichen, hochwertigen und ökologisch nachhaltigen Kontinenzprodukten sichergestellt werden muss;</w:t>
            </w:r>
          </w:p>
        </w:tc>
      </w:tr>
    </w:tbl>
    <w:p w14:paraId="7775130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168D0A2" w14:textId="77777777" w:rsidR="00732479" w:rsidRPr="00D4359D" w:rsidRDefault="00732479" w:rsidP="00732479">
      <w:r w:rsidRPr="00D4359D">
        <w:rPr>
          <w:rStyle w:val="HideTWBExt"/>
        </w:rPr>
        <w:t>&lt;/Amend&gt;</w:t>
      </w:r>
    </w:p>
    <w:p w14:paraId="2C6CB98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430</w:t>
      </w:r>
      <w:r w:rsidRPr="00D4359D">
        <w:rPr>
          <w:rStyle w:val="HideTWBExt"/>
        </w:rPr>
        <w:t>&lt;/NumAm&gt;</w:t>
      </w:r>
    </w:p>
    <w:p w14:paraId="621753BA"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33F3E9ED" w14:textId="77777777" w:rsidR="00732479" w:rsidRPr="00D4359D" w:rsidRDefault="00732479" w:rsidP="00732479">
      <w:pPr>
        <w:pStyle w:val="NormalBold"/>
      </w:pPr>
      <w:r w:rsidRPr="00D4359D">
        <w:rPr>
          <w:rStyle w:val="HideTWBExt"/>
          <w:b w:val="0"/>
        </w:rPr>
        <w:t>&lt;/RepeatBlock-By&gt;</w:t>
      </w:r>
    </w:p>
    <w:p w14:paraId="2F61FD6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D42CC6E" w14:textId="77777777" w:rsidR="00732479" w:rsidRPr="00D4359D" w:rsidRDefault="00732479" w:rsidP="00732479">
      <w:pPr>
        <w:pStyle w:val="NormalBold"/>
      </w:pPr>
      <w:r w:rsidRPr="00D4359D">
        <w:rPr>
          <w:rStyle w:val="HideTWBExt"/>
        </w:rPr>
        <w:t>&lt;Article&gt;</w:t>
      </w:r>
      <w:r w:rsidRPr="00D4359D">
        <w:t>Ziffer 14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D239B49" w14:textId="77777777" w:rsidTr="00170CCF">
        <w:trPr>
          <w:trHeight w:hRule="exact" w:val="240"/>
          <w:jc w:val="center"/>
        </w:trPr>
        <w:tc>
          <w:tcPr>
            <w:tcW w:w="9752" w:type="dxa"/>
            <w:gridSpan w:val="2"/>
            <w:tcBorders>
              <w:top w:val="nil"/>
              <w:left w:val="nil"/>
              <w:bottom w:val="nil"/>
              <w:right w:val="nil"/>
            </w:tcBorders>
          </w:tcPr>
          <w:p w14:paraId="66A96F66" w14:textId="77777777" w:rsidR="00732479" w:rsidRPr="00D4359D" w:rsidRDefault="00732479" w:rsidP="00170CCF"/>
        </w:tc>
      </w:tr>
      <w:tr w:rsidR="00732479" w:rsidRPr="00D4359D" w14:paraId="2178C641" w14:textId="77777777" w:rsidTr="00170CCF">
        <w:trPr>
          <w:trHeight w:val="240"/>
          <w:jc w:val="center"/>
        </w:trPr>
        <w:tc>
          <w:tcPr>
            <w:tcW w:w="4876" w:type="dxa"/>
            <w:tcBorders>
              <w:top w:val="nil"/>
              <w:left w:val="nil"/>
              <w:bottom w:val="nil"/>
              <w:right w:val="nil"/>
            </w:tcBorders>
          </w:tcPr>
          <w:p w14:paraId="2A09035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6D1961E" w14:textId="77777777" w:rsidR="00732479" w:rsidRPr="00D4359D" w:rsidRDefault="00732479" w:rsidP="00170CCF">
            <w:pPr>
              <w:pStyle w:val="AmColumnHeading"/>
            </w:pPr>
            <w:r w:rsidRPr="00D4359D">
              <w:t>Geänderter Text</w:t>
            </w:r>
          </w:p>
        </w:tc>
      </w:tr>
      <w:tr w:rsidR="00732479" w:rsidRPr="00D4359D" w14:paraId="697F28AE" w14:textId="77777777" w:rsidTr="00170CCF">
        <w:trPr>
          <w:jc w:val="center"/>
        </w:trPr>
        <w:tc>
          <w:tcPr>
            <w:tcW w:w="4876" w:type="dxa"/>
            <w:tcBorders>
              <w:top w:val="nil"/>
              <w:left w:val="nil"/>
              <w:bottom w:val="nil"/>
              <w:right w:val="nil"/>
            </w:tcBorders>
          </w:tcPr>
          <w:p w14:paraId="315A7EC9" w14:textId="77777777" w:rsidR="00732479" w:rsidRPr="00D4359D" w:rsidRDefault="00732479" w:rsidP="00170CCF">
            <w:pPr>
              <w:pStyle w:val="Normal6a"/>
            </w:pPr>
          </w:p>
        </w:tc>
        <w:tc>
          <w:tcPr>
            <w:tcW w:w="4876" w:type="dxa"/>
            <w:tcBorders>
              <w:top w:val="nil"/>
              <w:left w:val="nil"/>
              <w:bottom w:val="nil"/>
              <w:right w:val="nil"/>
            </w:tcBorders>
          </w:tcPr>
          <w:p w14:paraId="77BEB052" w14:textId="77777777" w:rsidR="00732479" w:rsidRPr="00D4359D" w:rsidRDefault="00732479" w:rsidP="00170CCF">
            <w:pPr>
              <w:pStyle w:val="Normal6a"/>
            </w:pPr>
            <w:r w:rsidRPr="00D4359D">
              <w:rPr>
                <w:b/>
                <w:i/>
              </w:rPr>
              <w:t>14a.</w:t>
            </w:r>
            <w:r w:rsidRPr="00D4359D">
              <w:tab/>
            </w:r>
            <w:r w:rsidRPr="00D4359D">
              <w:rPr>
                <w:b/>
                <w:i/>
              </w:rPr>
              <w:t>fordert die Mitgliedstaaten auf, die Gesundheitsversorgung im Zusammenhang mit der Menopause in die medizinische Grundversorgung zu integrieren, unter anderem durch eine angemessene Ausbildung von Angehörigen der Gesundheitsberufe, um die langfristige Gesundheit und die fortgesetzte Erwerbsbeteiligung von Frauen zu unterstützen;</w:t>
            </w:r>
          </w:p>
        </w:tc>
      </w:tr>
    </w:tbl>
    <w:p w14:paraId="4E4894D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1820E8F" w14:textId="77777777" w:rsidR="00732479" w:rsidRPr="00D4359D" w:rsidRDefault="00732479" w:rsidP="00732479">
      <w:r w:rsidRPr="00D4359D">
        <w:rPr>
          <w:rStyle w:val="HideTWBExt"/>
        </w:rPr>
        <w:t>&lt;/Amend&gt;</w:t>
      </w:r>
    </w:p>
    <w:p w14:paraId="1F8EF66B"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431</w:t>
      </w:r>
      <w:r w:rsidRPr="00D4359D">
        <w:rPr>
          <w:rStyle w:val="HideTWBExt"/>
        </w:rPr>
        <w:t>&lt;/NumAm&gt;</w:t>
      </w:r>
    </w:p>
    <w:p w14:paraId="4A901733" w14:textId="77777777" w:rsidR="00732479" w:rsidRPr="00D4359D" w:rsidRDefault="00732479" w:rsidP="00732479">
      <w:pPr>
        <w:pStyle w:val="NormalBold"/>
      </w:pPr>
      <w:r w:rsidRPr="00D4359D">
        <w:rPr>
          <w:rStyle w:val="HideTWBExt"/>
          <w:b w:val="0"/>
        </w:rPr>
        <w:t>&lt;RepeatBlock-By&gt;&lt;Members&gt;</w:t>
      </w:r>
      <w:r w:rsidRPr="00D4359D">
        <w:t>Hanna Gedin, Carolina Morace, Kathleen Funchion, Elena Kountoura, Irene Montero</w:t>
      </w:r>
      <w:r w:rsidRPr="00D4359D">
        <w:rPr>
          <w:rStyle w:val="HideTWBExt"/>
          <w:b w:val="0"/>
        </w:rPr>
        <w:t>&lt;/Members&gt;</w:t>
      </w:r>
    </w:p>
    <w:p w14:paraId="14D6DF70" w14:textId="77777777" w:rsidR="00732479" w:rsidRPr="00D4359D" w:rsidRDefault="00732479" w:rsidP="00732479">
      <w:pPr>
        <w:pStyle w:val="NormalBold"/>
      </w:pPr>
      <w:r w:rsidRPr="00D4359D">
        <w:rPr>
          <w:rStyle w:val="HideTWBExt"/>
          <w:b w:val="0"/>
        </w:rPr>
        <w:t>&lt;/RepeatBlock-By&gt;</w:t>
      </w:r>
    </w:p>
    <w:p w14:paraId="1246925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8691ED3" w14:textId="77777777" w:rsidR="00732479" w:rsidRPr="00D4359D" w:rsidRDefault="00732479" w:rsidP="00732479">
      <w:pPr>
        <w:pStyle w:val="NormalBold"/>
      </w:pPr>
      <w:r w:rsidRPr="00D4359D">
        <w:rPr>
          <w:rStyle w:val="HideTWBExt"/>
        </w:rPr>
        <w:t>&lt;Article&gt;</w:t>
      </w:r>
      <w:r w:rsidRPr="00D4359D">
        <w:t>Ziffer 14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8D4BB54" w14:textId="77777777" w:rsidTr="00170CCF">
        <w:trPr>
          <w:trHeight w:hRule="exact" w:val="240"/>
          <w:jc w:val="center"/>
        </w:trPr>
        <w:tc>
          <w:tcPr>
            <w:tcW w:w="9752" w:type="dxa"/>
            <w:gridSpan w:val="2"/>
            <w:tcBorders>
              <w:top w:val="nil"/>
              <w:left w:val="nil"/>
              <w:bottom w:val="nil"/>
              <w:right w:val="nil"/>
            </w:tcBorders>
          </w:tcPr>
          <w:p w14:paraId="33D04ADC" w14:textId="77777777" w:rsidR="00732479" w:rsidRPr="00D4359D" w:rsidRDefault="00732479" w:rsidP="00170CCF"/>
        </w:tc>
      </w:tr>
      <w:tr w:rsidR="00732479" w:rsidRPr="00D4359D" w14:paraId="5999BB09" w14:textId="77777777" w:rsidTr="00170CCF">
        <w:trPr>
          <w:trHeight w:val="240"/>
          <w:jc w:val="center"/>
        </w:trPr>
        <w:tc>
          <w:tcPr>
            <w:tcW w:w="4876" w:type="dxa"/>
            <w:tcBorders>
              <w:top w:val="nil"/>
              <w:left w:val="nil"/>
              <w:bottom w:val="nil"/>
              <w:right w:val="nil"/>
            </w:tcBorders>
          </w:tcPr>
          <w:p w14:paraId="7423647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CD16EF1" w14:textId="77777777" w:rsidR="00732479" w:rsidRPr="00D4359D" w:rsidRDefault="00732479" w:rsidP="00170CCF">
            <w:pPr>
              <w:pStyle w:val="AmColumnHeading"/>
            </w:pPr>
            <w:r w:rsidRPr="00D4359D">
              <w:t>Geänderter Text</w:t>
            </w:r>
          </w:p>
        </w:tc>
      </w:tr>
      <w:tr w:rsidR="00732479" w:rsidRPr="00D4359D" w14:paraId="08BE765F" w14:textId="77777777" w:rsidTr="00170CCF">
        <w:trPr>
          <w:jc w:val="center"/>
        </w:trPr>
        <w:tc>
          <w:tcPr>
            <w:tcW w:w="4876" w:type="dxa"/>
            <w:tcBorders>
              <w:top w:val="nil"/>
              <w:left w:val="nil"/>
              <w:bottom w:val="nil"/>
              <w:right w:val="nil"/>
            </w:tcBorders>
          </w:tcPr>
          <w:p w14:paraId="79A93DE7" w14:textId="77777777" w:rsidR="00732479" w:rsidRPr="00D4359D" w:rsidRDefault="00732479" w:rsidP="00170CCF">
            <w:pPr>
              <w:pStyle w:val="Normal6a"/>
            </w:pPr>
          </w:p>
        </w:tc>
        <w:tc>
          <w:tcPr>
            <w:tcW w:w="4876" w:type="dxa"/>
            <w:tcBorders>
              <w:top w:val="nil"/>
              <w:left w:val="nil"/>
              <w:bottom w:val="nil"/>
              <w:right w:val="nil"/>
            </w:tcBorders>
          </w:tcPr>
          <w:p w14:paraId="6CB8CDDD" w14:textId="77777777" w:rsidR="00732479" w:rsidRPr="00D4359D" w:rsidRDefault="00732479" w:rsidP="00170CCF">
            <w:pPr>
              <w:pStyle w:val="Normal6a"/>
            </w:pPr>
            <w:r w:rsidRPr="00D4359D">
              <w:rPr>
                <w:b/>
                <w:i/>
              </w:rPr>
              <w:t>14a.</w:t>
            </w:r>
            <w:r w:rsidRPr="00D4359D">
              <w:tab/>
            </w:r>
            <w:r w:rsidRPr="00D4359D">
              <w:rPr>
                <w:b/>
                <w:i/>
              </w:rPr>
              <w:t>fordert die Mitgliedstaaten nachdrücklich auf, dafür zu sorgen, dass Schwangere unabhängig von ihrem Wohnort Zugang zu hochwertiger Mutterschaftsbetreuung und Entbindungseinrichtungen haben;</w:t>
            </w:r>
          </w:p>
        </w:tc>
      </w:tr>
    </w:tbl>
    <w:p w14:paraId="0DCFE15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B03D336" w14:textId="77777777" w:rsidR="00732479" w:rsidRPr="00D4359D" w:rsidRDefault="00732479" w:rsidP="00732479">
      <w:r w:rsidRPr="00D4359D">
        <w:rPr>
          <w:rStyle w:val="HideTWBExt"/>
        </w:rPr>
        <w:t>&lt;/Amend&gt;</w:t>
      </w:r>
    </w:p>
    <w:p w14:paraId="7C76F7B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432</w:t>
      </w:r>
      <w:r w:rsidRPr="00D4359D">
        <w:rPr>
          <w:rStyle w:val="HideTWBExt"/>
        </w:rPr>
        <w:t>&lt;/NumAm&gt;</w:t>
      </w:r>
    </w:p>
    <w:p w14:paraId="7B09A3BB"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3BDB3A24" w14:textId="77777777" w:rsidR="00732479" w:rsidRPr="00D4359D" w:rsidRDefault="00732479" w:rsidP="00732479">
      <w:pPr>
        <w:pStyle w:val="NormalBold"/>
      </w:pPr>
      <w:r w:rsidRPr="00D4359D">
        <w:rPr>
          <w:rStyle w:val="HideTWBExt"/>
          <w:b w:val="0"/>
        </w:rPr>
        <w:t>&lt;/RepeatBlock-By&gt;</w:t>
      </w:r>
    </w:p>
    <w:p w14:paraId="64523EA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239B899" w14:textId="77777777" w:rsidR="00732479" w:rsidRPr="00D4359D" w:rsidRDefault="00732479" w:rsidP="00732479">
      <w:pPr>
        <w:pStyle w:val="NormalBold"/>
      </w:pPr>
      <w:r w:rsidRPr="00D4359D">
        <w:rPr>
          <w:rStyle w:val="HideTWBExt"/>
        </w:rPr>
        <w:t>&lt;Article&gt;</w:t>
      </w:r>
      <w:r w:rsidRPr="00D4359D">
        <w:t>Ziffer 14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BF4F6B7" w14:textId="77777777" w:rsidTr="00170CCF">
        <w:trPr>
          <w:trHeight w:hRule="exact" w:val="240"/>
          <w:jc w:val="center"/>
        </w:trPr>
        <w:tc>
          <w:tcPr>
            <w:tcW w:w="9752" w:type="dxa"/>
            <w:gridSpan w:val="2"/>
            <w:tcBorders>
              <w:top w:val="nil"/>
              <w:left w:val="nil"/>
              <w:bottom w:val="nil"/>
              <w:right w:val="nil"/>
            </w:tcBorders>
          </w:tcPr>
          <w:p w14:paraId="3B6BA710" w14:textId="77777777" w:rsidR="00732479" w:rsidRPr="00D4359D" w:rsidRDefault="00732479" w:rsidP="00170CCF"/>
        </w:tc>
      </w:tr>
      <w:tr w:rsidR="00732479" w:rsidRPr="00D4359D" w14:paraId="57EBB9A8" w14:textId="77777777" w:rsidTr="00170CCF">
        <w:trPr>
          <w:trHeight w:val="240"/>
          <w:jc w:val="center"/>
        </w:trPr>
        <w:tc>
          <w:tcPr>
            <w:tcW w:w="4876" w:type="dxa"/>
            <w:tcBorders>
              <w:top w:val="nil"/>
              <w:left w:val="nil"/>
              <w:bottom w:val="nil"/>
              <w:right w:val="nil"/>
            </w:tcBorders>
          </w:tcPr>
          <w:p w14:paraId="6FA9A58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A3FAD64" w14:textId="77777777" w:rsidR="00732479" w:rsidRPr="00D4359D" w:rsidRDefault="00732479" w:rsidP="00170CCF">
            <w:pPr>
              <w:pStyle w:val="AmColumnHeading"/>
            </w:pPr>
            <w:r w:rsidRPr="00D4359D">
              <w:t>Geänderter Text</w:t>
            </w:r>
          </w:p>
        </w:tc>
      </w:tr>
      <w:tr w:rsidR="00732479" w:rsidRPr="00D4359D" w14:paraId="60CE1BD3" w14:textId="77777777" w:rsidTr="00170CCF">
        <w:trPr>
          <w:jc w:val="center"/>
        </w:trPr>
        <w:tc>
          <w:tcPr>
            <w:tcW w:w="4876" w:type="dxa"/>
            <w:tcBorders>
              <w:top w:val="nil"/>
              <w:left w:val="nil"/>
              <w:bottom w:val="nil"/>
              <w:right w:val="nil"/>
            </w:tcBorders>
          </w:tcPr>
          <w:p w14:paraId="093E4431" w14:textId="77777777" w:rsidR="00732479" w:rsidRPr="00D4359D" w:rsidRDefault="00732479" w:rsidP="00170CCF">
            <w:pPr>
              <w:pStyle w:val="Normal6a"/>
            </w:pPr>
          </w:p>
        </w:tc>
        <w:tc>
          <w:tcPr>
            <w:tcW w:w="4876" w:type="dxa"/>
            <w:tcBorders>
              <w:top w:val="nil"/>
              <w:left w:val="nil"/>
              <w:bottom w:val="nil"/>
              <w:right w:val="nil"/>
            </w:tcBorders>
          </w:tcPr>
          <w:p w14:paraId="34CABD54" w14:textId="77777777" w:rsidR="00732479" w:rsidRPr="00D4359D" w:rsidRDefault="00732479" w:rsidP="00170CCF">
            <w:pPr>
              <w:pStyle w:val="Normal6a"/>
            </w:pPr>
            <w:r w:rsidRPr="00D4359D">
              <w:rPr>
                <w:b/>
                <w:i/>
              </w:rPr>
              <w:t>14b.</w:t>
            </w:r>
            <w:r w:rsidRPr="00D4359D">
              <w:tab/>
            </w:r>
            <w:r w:rsidRPr="00D4359D">
              <w:rPr>
                <w:b/>
                <w:i/>
              </w:rPr>
              <w:t>fordert die Kommission und die Mitgliedstaaten auf, geschlechtergerechte Maßnahmen in der Pflege älterer Menschen zu stärken und anzuerkennen, dass Frauen die Mehrheit der älteren, pflegebedürftigen Menschen ausmachen; betont, dass zugängliche, erschwingliche und hochwertige Langzeitpflegedienste sichergestellt werden müssen, in deren Rahmen die Würde, Autonomie und Gesundheit älterer Frauen geachtet werden;</w:t>
            </w:r>
          </w:p>
        </w:tc>
      </w:tr>
    </w:tbl>
    <w:p w14:paraId="5E0E657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9574AB6" w14:textId="77777777" w:rsidR="00732479" w:rsidRPr="00D4359D" w:rsidRDefault="00732479" w:rsidP="00732479">
      <w:r w:rsidRPr="00D4359D">
        <w:rPr>
          <w:rStyle w:val="HideTWBExt"/>
        </w:rPr>
        <w:t>&lt;/Amend&gt;</w:t>
      </w:r>
    </w:p>
    <w:p w14:paraId="056F83D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433</w:t>
      </w:r>
      <w:r w:rsidRPr="00D4359D">
        <w:rPr>
          <w:rStyle w:val="HideTWBExt"/>
        </w:rPr>
        <w:t>&lt;/NumAm&gt;</w:t>
      </w:r>
    </w:p>
    <w:p w14:paraId="2222AEBF"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279699B9" w14:textId="77777777" w:rsidR="00732479" w:rsidRPr="00D4359D" w:rsidRDefault="00732479" w:rsidP="00732479">
      <w:pPr>
        <w:pStyle w:val="NormalBold"/>
      </w:pPr>
      <w:r w:rsidRPr="00D4359D">
        <w:rPr>
          <w:rStyle w:val="HideTWBExt"/>
          <w:b w:val="0"/>
        </w:rPr>
        <w:t>&lt;/RepeatBlock-By&gt;</w:t>
      </w:r>
    </w:p>
    <w:p w14:paraId="57941AD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7D73CCA" w14:textId="77777777" w:rsidR="00732479" w:rsidRPr="00D4359D" w:rsidRDefault="00732479" w:rsidP="00732479">
      <w:pPr>
        <w:pStyle w:val="NormalBold"/>
      </w:pPr>
      <w:r w:rsidRPr="00D4359D">
        <w:rPr>
          <w:rStyle w:val="HideTWBExt"/>
        </w:rPr>
        <w:lastRenderedPageBreak/>
        <w:t>&lt;Article&gt;</w:t>
      </w:r>
      <w:r w:rsidRPr="00D4359D">
        <w:t>Ziffer 14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8C84026" w14:textId="77777777" w:rsidTr="00170CCF">
        <w:trPr>
          <w:trHeight w:hRule="exact" w:val="240"/>
          <w:jc w:val="center"/>
        </w:trPr>
        <w:tc>
          <w:tcPr>
            <w:tcW w:w="9752" w:type="dxa"/>
            <w:gridSpan w:val="2"/>
            <w:tcBorders>
              <w:top w:val="nil"/>
              <w:left w:val="nil"/>
              <w:bottom w:val="nil"/>
              <w:right w:val="nil"/>
            </w:tcBorders>
          </w:tcPr>
          <w:p w14:paraId="47440D8A" w14:textId="77777777" w:rsidR="00732479" w:rsidRPr="00D4359D" w:rsidRDefault="00732479" w:rsidP="00170CCF"/>
        </w:tc>
      </w:tr>
      <w:tr w:rsidR="00732479" w:rsidRPr="00D4359D" w14:paraId="59CC963B" w14:textId="77777777" w:rsidTr="00170CCF">
        <w:trPr>
          <w:trHeight w:val="240"/>
          <w:jc w:val="center"/>
        </w:trPr>
        <w:tc>
          <w:tcPr>
            <w:tcW w:w="4876" w:type="dxa"/>
            <w:tcBorders>
              <w:top w:val="nil"/>
              <w:left w:val="nil"/>
              <w:bottom w:val="nil"/>
              <w:right w:val="nil"/>
            </w:tcBorders>
          </w:tcPr>
          <w:p w14:paraId="5551C38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CC7D895" w14:textId="77777777" w:rsidR="00732479" w:rsidRPr="00D4359D" w:rsidRDefault="00732479" w:rsidP="00170CCF">
            <w:pPr>
              <w:pStyle w:val="AmColumnHeading"/>
            </w:pPr>
            <w:r w:rsidRPr="00D4359D">
              <w:t>Geänderter Text</w:t>
            </w:r>
          </w:p>
        </w:tc>
      </w:tr>
      <w:tr w:rsidR="00732479" w:rsidRPr="00D4359D" w14:paraId="2FA46EDD" w14:textId="77777777" w:rsidTr="00170CCF">
        <w:trPr>
          <w:jc w:val="center"/>
        </w:trPr>
        <w:tc>
          <w:tcPr>
            <w:tcW w:w="4876" w:type="dxa"/>
            <w:tcBorders>
              <w:top w:val="nil"/>
              <w:left w:val="nil"/>
              <w:bottom w:val="nil"/>
              <w:right w:val="nil"/>
            </w:tcBorders>
          </w:tcPr>
          <w:p w14:paraId="18AC47ED" w14:textId="77777777" w:rsidR="00732479" w:rsidRPr="00D4359D" w:rsidRDefault="00732479" w:rsidP="00170CCF">
            <w:pPr>
              <w:pStyle w:val="Normal6a"/>
            </w:pPr>
          </w:p>
        </w:tc>
        <w:tc>
          <w:tcPr>
            <w:tcW w:w="4876" w:type="dxa"/>
            <w:tcBorders>
              <w:top w:val="nil"/>
              <w:left w:val="nil"/>
              <w:bottom w:val="nil"/>
              <w:right w:val="nil"/>
            </w:tcBorders>
          </w:tcPr>
          <w:p w14:paraId="2450178E" w14:textId="77777777" w:rsidR="00732479" w:rsidRPr="00D4359D" w:rsidRDefault="00732479" w:rsidP="00170CCF">
            <w:pPr>
              <w:pStyle w:val="Normal6a"/>
            </w:pPr>
            <w:r w:rsidRPr="00D4359D">
              <w:rPr>
                <w:b/>
                <w:i/>
              </w:rPr>
              <w:t>14b.</w:t>
            </w:r>
            <w:r w:rsidRPr="00D4359D">
              <w:tab/>
            </w:r>
            <w:r w:rsidRPr="00D4359D">
              <w:rPr>
                <w:b/>
                <w:i/>
              </w:rPr>
              <w:t>fordert die Mitgliedstaaten nachdrücklich auf, die breite Verfügbarkeit toxinfreier und wiederverwendbarer Menstruationsprodukte zu fördern, insbesondere in großen Einzelhandelsgeschäften und Apotheken im ganzen Land, begleitet von Sensibilisierungsmaßnahmen für die Vorteile wiederverwendbarer Menstruationsprodukte im Vergleich zu Einwegprodukten;</w:t>
            </w:r>
          </w:p>
        </w:tc>
      </w:tr>
    </w:tbl>
    <w:p w14:paraId="523DEAA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C60D93F" w14:textId="77777777" w:rsidR="00732479" w:rsidRPr="00D4359D" w:rsidRDefault="00732479" w:rsidP="00732479">
      <w:r w:rsidRPr="00D4359D">
        <w:rPr>
          <w:rStyle w:val="HideTWBExt"/>
        </w:rPr>
        <w:t>&lt;/Amend&gt;</w:t>
      </w:r>
    </w:p>
    <w:p w14:paraId="532D1A4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434</w:t>
      </w:r>
      <w:r w:rsidRPr="00D4359D">
        <w:rPr>
          <w:rStyle w:val="HideTWBExt"/>
        </w:rPr>
        <w:t>&lt;/NumAm&gt;</w:t>
      </w:r>
    </w:p>
    <w:p w14:paraId="045734D3"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20923A40" w14:textId="77777777" w:rsidR="00732479" w:rsidRPr="00D4359D" w:rsidRDefault="00732479" w:rsidP="00732479">
      <w:pPr>
        <w:pStyle w:val="NormalBold"/>
      </w:pPr>
      <w:r w:rsidRPr="00D4359D">
        <w:rPr>
          <w:rStyle w:val="HideTWBExt"/>
          <w:b w:val="0"/>
        </w:rPr>
        <w:t>&lt;/RepeatBlock-By&gt;</w:t>
      </w:r>
    </w:p>
    <w:p w14:paraId="24D17A8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35729C6" w14:textId="77777777" w:rsidR="00732479" w:rsidRPr="00D4359D" w:rsidRDefault="00732479" w:rsidP="00732479">
      <w:pPr>
        <w:pStyle w:val="NormalBold"/>
      </w:pPr>
      <w:r w:rsidRPr="00D4359D">
        <w:rPr>
          <w:rStyle w:val="HideTWBExt"/>
        </w:rPr>
        <w:t>&lt;Article&gt;</w:t>
      </w:r>
      <w:r w:rsidRPr="00D4359D">
        <w:t>Ziffer 14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4A80BEF" w14:textId="77777777" w:rsidTr="00170CCF">
        <w:trPr>
          <w:trHeight w:hRule="exact" w:val="240"/>
          <w:jc w:val="center"/>
        </w:trPr>
        <w:tc>
          <w:tcPr>
            <w:tcW w:w="9752" w:type="dxa"/>
            <w:gridSpan w:val="2"/>
            <w:tcBorders>
              <w:top w:val="nil"/>
              <w:left w:val="nil"/>
              <w:bottom w:val="nil"/>
              <w:right w:val="nil"/>
            </w:tcBorders>
          </w:tcPr>
          <w:p w14:paraId="11EA4D66" w14:textId="77777777" w:rsidR="00732479" w:rsidRPr="00D4359D" w:rsidRDefault="00732479" w:rsidP="00170CCF"/>
        </w:tc>
      </w:tr>
      <w:tr w:rsidR="00732479" w:rsidRPr="00D4359D" w14:paraId="1E80F3E3" w14:textId="77777777" w:rsidTr="00170CCF">
        <w:trPr>
          <w:trHeight w:val="240"/>
          <w:jc w:val="center"/>
        </w:trPr>
        <w:tc>
          <w:tcPr>
            <w:tcW w:w="4876" w:type="dxa"/>
            <w:tcBorders>
              <w:top w:val="nil"/>
              <w:left w:val="nil"/>
              <w:bottom w:val="nil"/>
              <w:right w:val="nil"/>
            </w:tcBorders>
          </w:tcPr>
          <w:p w14:paraId="1DDEAD6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2AF69F8" w14:textId="77777777" w:rsidR="00732479" w:rsidRPr="00D4359D" w:rsidRDefault="00732479" w:rsidP="00170CCF">
            <w:pPr>
              <w:pStyle w:val="AmColumnHeading"/>
            </w:pPr>
            <w:r w:rsidRPr="00D4359D">
              <w:t>Geänderter Text</w:t>
            </w:r>
          </w:p>
        </w:tc>
      </w:tr>
      <w:tr w:rsidR="00732479" w:rsidRPr="00D4359D" w14:paraId="2C0F6902" w14:textId="77777777" w:rsidTr="00170CCF">
        <w:trPr>
          <w:jc w:val="center"/>
        </w:trPr>
        <w:tc>
          <w:tcPr>
            <w:tcW w:w="4876" w:type="dxa"/>
            <w:tcBorders>
              <w:top w:val="nil"/>
              <w:left w:val="nil"/>
              <w:bottom w:val="nil"/>
              <w:right w:val="nil"/>
            </w:tcBorders>
          </w:tcPr>
          <w:p w14:paraId="5419060F" w14:textId="77777777" w:rsidR="00732479" w:rsidRPr="00D4359D" w:rsidRDefault="00732479" w:rsidP="00170CCF">
            <w:pPr>
              <w:pStyle w:val="Normal6a"/>
            </w:pPr>
          </w:p>
        </w:tc>
        <w:tc>
          <w:tcPr>
            <w:tcW w:w="4876" w:type="dxa"/>
            <w:tcBorders>
              <w:top w:val="nil"/>
              <w:left w:val="nil"/>
              <w:bottom w:val="nil"/>
              <w:right w:val="nil"/>
            </w:tcBorders>
          </w:tcPr>
          <w:p w14:paraId="5F0A5FF0" w14:textId="77777777" w:rsidR="00732479" w:rsidRPr="00D4359D" w:rsidRDefault="00732479" w:rsidP="00170CCF">
            <w:pPr>
              <w:pStyle w:val="Normal6a"/>
            </w:pPr>
            <w:r w:rsidRPr="00D4359D">
              <w:rPr>
                <w:b/>
                <w:i/>
              </w:rPr>
              <w:t>14c.</w:t>
            </w:r>
            <w:r w:rsidRPr="00D4359D">
              <w:tab/>
            </w:r>
            <w:r w:rsidRPr="00D4359D">
              <w:rPr>
                <w:b/>
                <w:i/>
              </w:rPr>
              <w:t xml:space="preserve">fordert die Kommission und die Mitgliedstaaten auf, die Gesundheitsrisiken anzuerkennen und anzugehen, denen informelle Pflegekräfte und die überwiegend weiblichen Langzeitpflegekräfte ausgesetzt sind; betont, dass anhaltende physische und emotionale Anforderungen, chronischer Stress, soziale Isolation und die Vernachlässigung der Selbstfürsorge die Pflegekräfte einem erhöhten Risiko psychischer und physischer Gesundheitsprobleme aussetzen; betont, dass sichergestellt werden muss, dass Pflegekräften, bei denen es sich überwiegend um Frauen handelt, finanzielle Unterstützung, flexible Arbeitszeitregelungen, Pflegeurlaub und Zugang zu angemessenen, ergänzenden Pflegediensten, einschließlich gezielter, </w:t>
            </w:r>
            <w:r w:rsidRPr="00D4359D">
              <w:rPr>
                <w:b/>
                <w:i/>
              </w:rPr>
              <w:lastRenderedPageBreak/>
              <w:t>fachspezifischer und kontinuierlicher Gesundheitsprogramme mit regelmäßigen Kontrolluntersuchungen, Beratung, Peer-to-Peer-Unterstützung sowie Rehabilitation sowohl für die Pflegekraft als auch für die pflegebedürftige Person erhalten; weist darauf hin, dass der Rechtsanspruch von Pflege- und Betreuungspersonen auf angemessene Freizeit und die Förderung ihrer persönlichen Entwicklung und Entscheidungsfreiheit durch persönliche Budgetierung und gemeindenahe Pflege sichergestellt werden muss;</w:t>
            </w:r>
          </w:p>
        </w:tc>
      </w:tr>
    </w:tbl>
    <w:p w14:paraId="663C3E00"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02382C2" w14:textId="77777777" w:rsidR="00732479" w:rsidRPr="00D4359D" w:rsidRDefault="00732479" w:rsidP="00732479">
      <w:r w:rsidRPr="00D4359D">
        <w:rPr>
          <w:rStyle w:val="HideTWBExt"/>
        </w:rPr>
        <w:t>&lt;/Amend&gt;</w:t>
      </w:r>
    </w:p>
    <w:p w14:paraId="6D7E18E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435</w:t>
      </w:r>
      <w:r w:rsidRPr="00D4359D">
        <w:rPr>
          <w:rStyle w:val="HideTWBExt"/>
        </w:rPr>
        <w:t>&lt;/NumAm&gt;</w:t>
      </w:r>
    </w:p>
    <w:p w14:paraId="198D4E60"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5D047C3C" w14:textId="77777777" w:rsidR="00732479" w:rsidRPr="00D4359D" w:rsidRDefault="00732479" w:rsidP="00732479">
      <w:pPr>
        <w:pStyle w:val="NormalBold"/>
      </w:pPr>
      <w:r w:rsidRPr="00D4359D">
        <w:rPr>
          <w:rStyle w:val="HideTWBExt"/>
          <w:b w:val="0"/>
        </w:rPr>
        <w:t>&lt;/RepeatBlock-By&gt;</w:t>
      </w:r>
    </w:p>
    <w:p w14:paraId="101EEEF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DC1C25D" w14:textId="77777777" w:rsidR="00732479" w:rsidRPr="00D4359D" w:rsidRDefault="00732479" w:rsidP="00732479">
      <w:pPr>
        <w:pStyle w:val="NormalBold"/>
      </w:pPr>
      <w:r w:rsidRPr="00D4359D">
        <w:rPr>
          <w:rStyle w:val="HideTWBExt"/>
        </w:rPr>
        <w:t>&lt;Article&gt;</w:t>
      </w:r>
      <w:r w:rsidRPr="00D4359D">
        <w:t>Ziffer 15</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DFB5466" w14:textId="77777777" w:rsidTr="00170CCF">
        <w:trPr>
          <w:trHeight w:hRule="exact" w:val="240"/>
          <w:jc w:val="center"/>
        </w:trPr>
        <w:tc>
          <w:tcPr>
            <w:tcW w:w="9752" w:type="dxa"/>
            <w:gridSpan w:val="2"/>
            <w:tcBorders>
              <w:top w:val="nil"/>
              <w:left w:val="nil"/>
              <w:bottom w:val="nil"/>
              <w:right w:val="nil"/>
            </w:tcBorders>
          </w:tcPr>
          <w:p w14:paraId="5D4A1458" w14:textId="77777777" w:rsidR="00732479" w:rsidRPr="00D4359D" w:rsidRDefault="00732479" w:rsidP="00170CCF"/>
        </w:tc>
      </w:tr>
      <w:tr w:rsidR="00732479" w:rsidRPr="00D4359D" w14:paraId="18BDCA3B" w14:textId="77777777" w:rsidTr="00170CCF">
        <w:trPr>
          <w:trHeight w:val="240"/>
          <w:jc w:val="center"/>
        </w:trPr>
        <w:tc>
          <w:tcPr>
            <w:tcW w:w="4876" w:type="dxa"/>
            <w:tcBorders>
              <w:top w:val="nil"/>
              <w:left w:val="nil"/>
              <w:bottom w:val="nil"/>
              <w:right w:val="nil"/>
            </w:tcBorders>
          </w:tcPr>
          <w:p w14:paraId="2DE1C47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93BDDEE" w14:textId="77777777" w:rsidR="00732479" w:rsidRPr="00D4359D" w:rsidRDefault="00732479" w:rsidP="00170CCF">
            <w:pPr>
              <w:pStyle w:val="AmColumnHeading"/>
            </w:pPr>
            <w:r w:rsidRPr="00D4359D">
              <w:t>Geänderter Text</w:t>
            </w:r>
          </w:p>
        </w:tc>
      </w:tr>
      <w:tr w:rsidR="00732479" w:rsidRPr="00D4359D" w14:paraId="65848DCA" w14:textId="77777777" w:rsidTr="00170CCF">
        <w:trPr>
          <w:jc w:val="center"/>
        </w:trPr>
        <w:tc>
          <w:tcPr>
            <w:tcW w:w="4876" w:type="dxa"/>
            <w:tcBorders>
              <w:top w:val="nil"/>
              <w:left w:val="nil"/>
              <w:bottom w:val="nil"/>
              <w:right w:val="nil"/>
            </w:tcBorders>
          </w:tcPr>
          <w:p w14:paraId="4403F9F2" w14:textId="77777777" w:rsidR="00732479" w:rsidRPr="00D4359D" w:rsidRDefault="00732479" w:rsidP="00170CCF">
            <w:pPr>
              <w:pStyle w:val="Normal6a"/>
            </w:pPr>
            <w:r w:rsidRPr="00D4359D">
              <w:t>15.</w:t>
            </w:r>
            <w:r w:rsidRPr="00D4359D">
              <w:tab/>
              <w:t>fordert die Kommission nachdrücklich auf, die künftige Strategie für die Gleichstellung der Geschlechter 2026-2030 zu nutzen, um konkrete Maßnahmen vorzuschlagen, mit denen Investitionen auf dem Gebiet der geschlechtsspezifischen Erkrankungen und Beschwerden Vorrang eingeräumt wird; betont, dass bei Investitionen auf dem Gebiet der geschlechtsspezifischen Erkrankungen und Beschwerden deren Schwere und Prävalenz berücksichtigt werden sollten;</w:t>
            </w:r>
          </w:p>
        </w:tc>
        <w:tc>
          <w:tcPr>
            <w:tcW w:w="4876" w:type="dxa"/>
            <w:tcBorders>
              <w:top w:val="nil"/>
              <w:left w:val="nil"/>
              <w:bottom w:val="nil"/>
              <w:right w:val="nil"/>
            </w:tcBorders>
          </w:tcPr>
          <w:p w14:paraId="6798A1D0" w14:textId="77777777" w:rsidR="00732479" w:rsidRPr="00D4359D" w:rsidRDefault="00732479" w:rsidP="00170CCF">
            <w:pPr>
              <w:pStyle w:val="Normal6a"/>
            </w:pPr>
            <w:r w:rsidRPr="00D4359D">
              <w:t>15.</w:t>
            </w:r>
            <w:r w:rsidRPr="00D4359D">
              <w:tab/>
              <w:t>fordert die Kommission nachdrücklich auf, die künftige Strategie für die Gleichstellung der Geschlechter 2026-2030 zu nutzen, um konkrete Maßnahmen vorzuschlagen, mit denen</w:t>
            </w:r>
            <w:r w:rsidRPr="00D4359D">
              <w:rPr>
                <w:b/>
                <w:i/>
              </w:rPr>
              <w:t xml:space="preserve"> spezifischen und gezielten</w:t>
            </w:r>
            <w:r w:rsidRPr="00D4359D">
              <w:t xml:space="preserve"> Investitionen auf dem Gebiet der geschlechtsspezifischen Erkrankungen und Beschwerden Vorrang eingeräumt wird; betont, dass bei Investitionen auf dem Gebiet der geschlechtsspezifischen Erkrankungen und Beschwerden deren Schwere und Prävalenz berücksichtigt werden sollten;</w:t>
            </w:r>
            <w:r w:rsidRPr="00D4359D">
              <w:rPr>
                <w:b/>
                <w:i/>
              </w:rPr>
              <w:t xml:space="preserve"> fordert die Kommission nachdrücklich auf, spezifische Maßnahmen zur Förderung des gesamten Spektrums der sexuellen und reproduktiven Gesundheit und der damit verbundenen Rechte zu ergreifen, indem sie unter anderem Empfehlungen zur sexuellen und reproduktiven Gesundheit </w:t>
            </w:r>
            <w:r w:rsidRPr="00D4359D">
              <w:rPr>
                <w:b/>
                <w:i/>
              </w:rPr>
              <w:lastRenderedPageBreak/>
              <w:t>und den damit verbundenen Rechten, zum Zugang zu Fertilitätsbehandlungen, zur Bekämpfung aller Formen schädlicher Praktiken und geburtshilflicher und gynäkologischer Gewalt sowie zur Bereitstellung einer umfassenden Sexualerziehung im Einklang mit den internationalen Normen der WHO und der UNESCO im Bereich der Menschenrechte und der öffentlichen Gesundheit an die Mitgliedstaaten richten;</w:t>
            </w:r>
          </w:p>
        </w:tc>
      </w:tr>
    </w:tbl>
    <w:p w14:paraId="2940676F"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6CCDA21" w14:textId="77777777" w:rsidR="00732479" w:rsidRPr="00D4359D" w:rsidRDefault="00732479" w:rsidP="00732479">
      <w:r w:rsidRPr="00D4359D">
        <w:rPr>
          <w:rStyle w:val="HideTWBExt"/>
        </w:rPr>
        <w:t>&lt;/Amend&gt;</w:t>
      </w:r>
    </w:p>
    <w:p w14:paraId="36F6161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436</w:t>
      </w:r>
      <w:r w:rsidRPr="00D4359D">
        <w:rPr>
          <w:rStyle w:val="HideTWBExt"/>
        </w:rPr>
        <w:t>&lt;/NumAm&gt;</w:t>
      </w:r>
    </w:p>
    <w:p w14:paraId="19BAC3A8" w14:textId="77777777" w:rsidR="00732479" w:rsidRPr="00D4359D" w:rsidRDefault="00732479" w:rsidP="00732479">
      <w:pPr>
        <w:pStyle w:val="NormalBold"/>
      </w:pPr>
      <w:r w:rsidRPr="00D4359D">
        <w:rPr>
          <w:rStyle w:val="HideTWBExt"/>
          <w:b w:val="0"/>
        </w:rPr>
        <w:t>&lt;RepeatBlock-By&gt;&lt;Members&gt;</w:t>
      </w:r>
      <w:r w:rsidRPr="00D4359D">
        <w:t>Ewa Kopacz, Elżbieta Katarzyna Łukacijewska, Mirosława Nykiel, Jagna Marczułajtis-Walczak</w:t>
      </w:r>
      <w:r w:rsidRPr="00D4359D">
        <w:rPr>
          <w:rStyle w:val="HideTWBExt"/>
          <w:b w:val="0"/>
        </w:rPr>
        <w:t>&lt;/Members&gt;</w:t>
      </w:r>
    </w:p>
    <w:p w14:paraId="2CF0C033" w14:textId="77777777" w:rsidR="00732479" w:rsidRPr="00D4359D" w:rsidRDefault="00732479" w:rsidP="00732479">
      <w:pPr>
        <w:pStyle w:val="NormalBold"/>
      </w:pPr>
      <w:r w:rsidRPr="00D4359D">
        <w:rPr>
          <w:rStyle w:val="HideTWBExt"/>
          <w:b w:val="0"/>
        </w:rPr>
        <w:t>&lt;/RepeatBlock-By&gt;</w:t>
      </w:r>
    </w:p>
    <w:p w14:paraId="2B0A38E6"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2359743" w14:textId="77777777" w:rsidR="00732479" w:rsidRPr="00D4359D" w:rsidRDefault="00732479" w:rsidP="00732479">
      <w:pPr>
        <w:pStyle w:val="NormalBold"/>
      </w:pPr>
      <w:r w:rsidRPr="00D4359D">
        <w:rPr>
          <w:rStyle w:val="HideTWBExt"/>
        </w:rPr>
        <w:t>&lt;Article&gt;</w:t>
      </w:r>
      <w:r w:rsidRPr="00D4359D">
        <w:t>Ziffer 15</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CD104A3" w14:textId="77777777" w:rsidTr="00170CCF">
        <w:trPr>
          <w:trHeight w:hRule="exact" w:val="240"/>
          <w:jc w:val="center"/>
        </w:trPr>
        <w:tc>
          <w:tcPr>
            <w:tcW w:w="9752" w:type="dxa"/>
            <w:gridSpan w:val="2"/>
            <w:tcBorders>
              <w:top w:val="nil"/>
              <w:left w:val="nil"/>
              <w:bottom w:val="nil"/>
              <w:right w:val="nil"/>
            </w:tcBorders>
          </w:tcPr>
          <w:p w14:paraId="1CF8B8AA" w14:textId="77777777" w:rsidR="00732479" w:rsidRPr="00D4359D" w:rsidRDefault="00732479" w:rsidP="00170CCF"/>
        </w:tc>
      </w:tr>
      <w:tr w:rsidR="00732479" w:rsidRPr="00D4359D" w14:paraId="686AB426" w14:textId="77777777" w:rsidTr="00170CCF">
        <w:trPr>
          <w:trHeight w:val="240"/>
          <w:jc w:val="center"/>
        </w:trPr>
        <w:tc>
          <w:tcPr>
            <w:tcW w:w="4876" w:type="dxa"/>
            <w:tcBorders>
              <w:top w:val="nil"/>
              <w:left w:val="nil"/>
              <w:bottom w:val="nil"/>
              <w:right w:val="nil"/>
            </w:tcBorders>
          </w:tcPr>
          <w:p w14:paraId="49ABA18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85FA5DB" w14:textId="77777777" w:rsidR="00732479" w:rsidRPr="00D4359D" w:rsidRDefault="00732479" w:rsidP="00170CCF">
            <w:pPr>
              <w:pStyle w:val="AmColumnHeading"/>
            </w:pPr>
            <w:r w:rsidRPr="00D4359D">
              <w:t>Geänderter Text</w:t>
            </w:r>
          </w:p>
        </w:tc>
      </w:tr>
      <w:tr w:rsidR="00732479" w:rsidRPr="00D4359D" w14:paraId="700349DE" w14:textId="77777777" w:rsidTr="00170CCF">
        <w:trPr>
          <w:jc w:val="center"/>
        </w:trPr>
        <w:tc>
          <w:tcPr>
            <w:tcW w:w="4876" w:type="dxa"/>
            <w:tcBorders>
              <w:top w:val="nil"/>
              <w:left w:val="nil"/>
              <w:bottom w:val="nil"/>
              <w:right w:val="nil"/>
            </w:tcBorders>
          </w:tcPr>
          <w:p w14:paraId="608DFDBB" w14:textId="77777777" w:rsidR="00732479" w:rsidRPr="00D4359D" w:rsidRDefault="00732479" w:rsidP="00170CCF">
            <w:pPr>
              <w:pStyle w:val="Normal6a"/>
            </w:pPr>
            <w:r w:rsidRPr="00D4359D">
              <w:t>15.</w:t>
            </w:r>
            <w:r w:rsidRPr="00D4359D">
              <w:tab/>
              <w:t>fordert die Kommission nachdrücklich auf, die künftige Strategie für die Gleichstellung der Geschlechter 2026-2030 zu nutzen, um konkrete Maßnahmen vorzuschlagen, mit denen Investitionen auf dem Gebiet der geschlechtsspezifischen Erkrankungen und Beschwerden Vorrang eingeräumt wird; betont, dass bei Investitionen auf dem Gebiet der geschlechtsspezifischen Erkrankungen und Beschwerden deren Schwere und Prävalenz berücksichtigt werden sollten;</w:t>
            </w:r>
          </w:p>
        </w:tc>
        <w:tc>
          <w:tcPr>
            <w:tcW w:w="4876" w:type="dxa"/>
            <w:tcBorders>
              <w:top w:val="nil"/>
              <w:left w:val="nil"/>
              <w:bottom w:val="nil"/>
              <w:right w:val="nil"/>
            </w:tcBorders>
          </w:tcPr>
          <w:p w14:paraId="424BC64D" w14:textId="77777777" w:rsidR="00732479" w:rsidRPr="00D4359D" w:rsidRDefault="00732479" w:rsidP="00170CCF">
            <w:pPr>
              <w:pStyle w:val="Normal6a"/>
            </w:pPr>
            <w:r w:rsidRPr="00D4359D">
              <w:t>15.</w:t>
            </w:r>
            <w:r w:rsidRPr="00D4359D">
              <w:tab/>
              <w:t xml:space="preserve">fordert die Kommission nachdrücklich auf, die künftige Strategie für die Gleichstellung der Geschlechter 2026-2030 zu nutzen, um konkrete Maßnahmen vorzuschlagen, mit denen Investitionen auf dem Gebiet der geschlechtsspezifischen Erkrankungen und Beschwerden Vorrang eingeräumt wird; betont, dass bei Investitionen auf dem Gebiet der geschlechtsspezifischen Erkrankungen und Beschwerden deren Schwere und Prävalenz berücksichtigt werden sollten; </w:t>
            </w:r>
            <w:r w:rsidRPr="00D4359D">
              <w:rPr>
                <w:b/>
                <w:i/>
              </w:rPr>
              <w:t>hebt ferner hervor, dass bei Frauen ein Zusammenhang zwischen körperlichem und psychischem Wohlergehen besteht;</w:t>
            </w:r>
            <w:r w:rsidRPr="00D4359D">
              <w:t xml:space="preserve"> </w:t>
            </w:r>
            <w:r w:rsidRPr="00D4359D">
              <w:rPr>
                <w:b/>
                <w:i/>
              </w:rPr>
              <w:t xml:space="preserve">betont, dass die Lebensqualität von Frauen durch sichtbare, chronische und wiederkehrende Erkrankungen oft erheblich beeinträchtigt wird und dass diese Erkrankungen aufgrund ihrer Stigmatisierung mit Depressionen und </w:t>
            </w:r>
            <w:r w:rsidRPr="00D4359D">
              <w:rPr>
                <w:b/>
                <w:i/>
              </w:rPr>
              <w:lastRenderedPageBreak/>
              <w:t>sozialem Rückzug einhergehen;</w:t>
            </w:r>
            <w:r w:rsidRPr="00D4359D">
              <w:t xml:space="preserve"> </w:t>
            </w:r>
            <w:r w:rsidRPr="00D4359D">
              <w:rPr>
                <w:b/>
                <w:i/>
              </w:rPr>
              <w:t>weist darauf hin, dass die Strategie einen integrierten Pflegeansatz und das Ziel der Verbesserung der körperlichen und psychischen Gesundheit beinhalten muss;</w:t>
            </w:r>
          </w:p>
        </w:tc>
      </w:tr>
    </w:tbl>
    <w:p w14:paraId="4935B7F1"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{PL}</w:t>
      </w:r>
      <w:r w:rsidRPr="00D4359D">
        <w:t>pl</w:t>
      </w:r>
      <w:r w:rsidRPr="00D4359D">
        <w:rPr>
          <w:rStyle w:val="HideTWBExt"/>
        </w:rPr>
        <w:t>&lt;/Original&gt;</w:t>
      </w:r>
    </w:p>
    <w:p w14:paraId="2CDE80C7" w14:textId="77777777" w:rsidR="00732479" w:rsidRPr="00D4359D" w:rsidRDefault="00732479" w:rsidP="00732479">
      <w:r w:rsidRPr="00D4359D">
        <w:rPr>
          <w:rStyle w:val="HideTWBExt"/>
        </w:rPr>
        <w:t>&lt;/Amend&gt;</w:t>
      </w:r>
    </w:p>
    <w:p w14:paraId="598CD17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437</w:t>
      </w:r>
      <w:r w:rsidRPr="00D4359D">
        <w:rPr>
          <w:rStyle w:val="HideTWBExt"/>
        </w:rPr>
        <w:t>&lt;/NumAm&gt;</w:t>
      </w:r>
    </w:p>
    <w:p w14:paraId="0A4C7C9A"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3354E687" w14:textId="77777777" w:rsidR="00732479" w:rsidRPr="00D4359D" w:rsidRDefault="00732479" w:rsidP="00732479">
      <w:pPr>
        <w:pStyle w:val="NormalBold"/>
      </w:pPr>
      <w:r w:rsidRPr="00D4359D">
        <w:rPr>
          <w:rStyle w:val="HideTWBExt"/>
          <w:b w:val="0"/>
        </w:rPr>
        <w:t>&lt;/RepeatBlock-By&gt;</w:t>
      </w:r>
    </w:p>
    <w:p w14:paraId="5B1CA6E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53CC2C9" w14:textId="77777777" w:rsidR="00732479" w:rsidRPr="00D4359D" w:rsidRDefault="00732479" w:rsidP="00732479">
      <w:pPr>
        <w:pStyle w:val="NormalBold"/>
      </w:pPr>
      <w:r w:rsidRPr="00D4359D">
        <w:rPr>
          <w:rStyle w:val="HideTWBExt"/>
        </w:rPr>
        <w:t>&lt;Article&gt;</w:t>
      </w:r>
      <w:r w:rsidRPr="00D4359D">
        <w:t>Ziffer 15</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75BE50B" w14:textId="77777777" w:rsidTr="00170CCF">
        <w:trPr>
          <w:trHeight w:hRule="exact" w:val="240"/>
          <w:jc w:val="center"/>
        </w:trPr>
        <w:tc>
          <w:tcPr>
            <w:tcW w:w="9752" w:type="dxa"/>
            <w:gridSpan w:val="2"/>
            <w:tcBorders>
              <w:top w:val="nil"/>
              <w:left w:val="nil"/>
              <w:bottom w:val="nil"/>
              <w:right w:val="nil"/>
            </w:tcBorders>
          </w:tcPr>
          <w:p w14:paraId="3709A06A" w14:textId="77777777" w:rsidR="00732479" w:rsidRPr="00D4359D" w:rsidRDefault="00732479" w:rsidP="00170CCF"/>
        </w:tc>
      </w:tr>
      <w:tr w:rsidR="00732479" w:rsidRPr="00D4359D" w14:paraId="070D68F0" w14:textId="77777777" w:rsidTr="00170CCF">
        <w:trPr>
          <w:trHeight w:val="240"/>
          <w:jc w:val="center"/>
        </w:trPr>
        <w:tc>
          <w:tcPr>
            <w:tcW w:w="4876" w:type="dxa"/>
            <w:tcBorders>
              <w:top w:val="nil"/>
              <w:left w:val="nil"/>
              <w:bottom w:val="nil"/>
              <w:right w:val="nil"/>
            </w:tcBorders>
          </w:tcPr>
          <w:p w14:paraId="6B6E850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9F13F13" w14:textId="77777777" w:rsidR="00732479" w:rsidRPr="00D4359D" w:rsidRDefault="00732479" w:rsidP="00170CCF">
            <w:pPr>
              <w:pStyle w:val="AmColumnHeading"/>
            </w:pPr>
            <w:r w:rsidRPr="00D4359D">
              <w:t>Geänderter Text</w:t>
            </w:r>
          </w:p>
        </w:tc>
      </w:tr>
      <w:tr w:rsidR="00732479" w:rsidRPr="00D4359D" w14:paraId="35C43F0F" w14:textId="77777777" w:rsidTr="00170CCF">
        <w:trPr>
          <w:jc w:val="center"/>
        </w:trPr>
        <w:tc>
          <w:tcPr>
            <w:tcW w:w="4876" w:type="dxa"/>
            <w:tcBorders>
              <w:top w:val="nil"/>
              <w:left w:val="nil"/>
              <w:bottom w:val="nil"/>
              <w:right w:val="nil"/>
            </w:tcBorders>
          </w:tcPr>
          <w:p w14:paraId="287F7909" w14:textId="77777777" w:rsidR="00732479" w:rsidRPr="00D4359D" w:rsidRDefault="00732479" w:rsidP="00170CCF">
            <w:pPr>
              <w:pStyle w:val="Normal6a"/>
            </w:pPr>
            <w:r w:rsidRPr="00D4359D">
              <w:t>15.</w:t>
            </w:r>
            <w:r w:rsidRPr="00D4359D">
              <w:tab/>
              <w:t>fordert die Kommission nachdrücklich auf, die künftige Strategie für die Gleichstellung der Geschlechter 2026-2030 zu nutzen, um konkrete Maßnahmen vorzuschlagen, mit denen Investitionen auf dem Gebiet der geschlechtsspezifischen Erkrankungen und Beschwerden Vorrang eingeräumt wird; betont, dass bei Investitionen auf dem Gebiet der geschlechtsspezifischen Erkrankungen und Beschwerden deren Schwere und Prävalenz berücksichtigt werden sollten;</w:t>
            </w:r>
          </w:p>
        </w:tc>
        <w:tc>
          <w:tcPr>
            <w:tcW w:w="4876" w:type="dxa"/>
            <w:tcBorders>
              <w:top w:val="nil"/>
              <w:left w:val="nil"/>
              <w:bottom w:val="nil"/>
              <w:right w:val="nil"/>
            </w:tcBorders>
          </w:tcPr>
          <w:p w14:paraId="3D530A70" w14:textId="77777777" w:rsidR="00732479" w:rsidRPr="00D4359D" w:rsidRDefault="00732479" w:rsidP="00170CCF">
            <w:pPr>
              <w:pStyle w:val="Normal6a"/>
            </w:pPr>
            <w:r w:rsidRPr="00D4359D">
              <w:t>15.</w:t>
            </w:r>
            <w:r w:rsidRPr="00D4359D">
              <w:tab/>
              <w:t>fordert die Kommission nachdrücklich auf, die künftige Strategie für die Gleichstellung der Geschlechter 2026-2030 zu nutzen, um konkrete Maßnahmen vorzuschlagen, mit denen Investitionen auf dem Gebiet der geschlechtsspezifischen Erkrankungen und Beschwerden</w:t>
            </w:r>
            <w:r w:rsidRPr="00D4359D">
              <w:rPr>
                <w:b/>
                <w:i/>
              </w:rPr>
              <w:t xml:space="preserve"> sowie der sexuellen und reproduktiven Gesundheit und der damit verbundenen Rechte</w:t>
            </w:r>
            <w:r w:rsidRPr="00D4359D">
              <w:t xml:space="preserve"> Vorrang eingeräumt wird; betont, dass bei Investitionen auf dem Gebiet der geschlechtsspezifischen Erkrankungen und Beschwerden deren Schwere und Prävalenz berücksichtigt werden sollten</w:t>
            </w:r>
            <w:r w:rsidRPr="00D4359D">
              <w:rPr>
                <w:b/>
                <w:i/>
              </w:rPr>
              <w:t xml:space="preserve"> und unter Umständen konkrete Maßnahmen im Bereich der sexuellen und reproduktiven Gesundheit und der damit verbundenen Rechte erforderlich sind, um Fortschritte im Hinblick auf die im Fahrplan für Frauenrechte verankerte Vision zu erzielen</w:t>
            </w:r>
            <w:r w:rsidRPr="00D4359D">
              <w:t>;</w:t>
            </w:r>
          </w:p>
        </w:tc>
      </w:tr>
    </w:tbl>
    <w:p w14:paraId="44B3EA28"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52AD3DA" w14:textId="77777777" w:rsidR="00732479" w:rsidRPr="00D4359D" w:rsidRDefault="00732479" w:rsidP="00732479">
      <w:r w:rsidRPr="00D4359D">
        <w:rPr>
          <w:rStyle w:val="HideTWBExt"/>
        </w:rPr>
        <w:t>&lt;/Amend&gt;</w:t>
      </w:r>
    </w:p>
    <w:p w14:paraId="2EFCA9E8"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438</w:t>
      </w:r>
      <w:r w:rsidRPr="00D4359D">
        <w:rPr>
          <w:rStyle w:val="HideTWBExt"/>
        </w:rPr>
        <w:t>&lt;/NumAm&gt;</w:t>
      </w:r>
    </w:p>
    <w:p w14:paraId="2E0EEC9B" w14:textId="77777777" w:rsidR="00732479" w:rsidRPr="00D4359D" w:rsidRDefault="00732479" w:rsidP="00732479">
      <w:pPr>
        <w:pStyle w:val="NormalBold"/>
      </w:pPr>
      <w:r w:rsidRPr="00D4359D">
        <w:rPr>
          <w:rStyle w:val="HideTWBExt"/>
          <w:b w:val="0"/>
        </w:rPr>
        <w:t>&lt;RepeatBlock-By&gt;&lt;Members&gt;</w:t>
      </w:r>
      <w:r w:rsidRPr="00D4359D">
        <w:t>Diana Iovanovici Şoşoacă</w:t>
      </w:r>
      <w:r w:rsidRPr="00D4359D">
        <w:rPr>
          <w:rStyle w:val="HideTWBExt"/>
          <w:b w:val="0"/>
        </w:rPr>
        <w:t>&lt;/Members&gt;</w:t>
      </w:r>
    </w:p>
    <w:p w14:paraId="0D97C4CD" w14:textId="77777777" w:rsidR="00732479" w:rsidRPr="00D4359D" w:rsidRDefault="00732479" w:rsidP="00732479">
      <w:pPr>
        <w:pStyle w:val="NormalBold"/>
      </w:pPr>
      <w:r w:rsidRPr="00D4359D">
        <w:rPr>
          <w:rStyle w:val="HideTWBExt"/>
          <w:b w:val="0"/>
        </w:rPr>
        <w:t>&lt;/RepeatBlock-By&gt;</w:t>
      </w:r>
    </w:p>
    <w:p w14:paraId="1265971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E615E46" w14:textId="77777777" w:rsidR="00732479" w:rsidRPr="00D4359D" w:rsidRDefault="00732479" w:rsidP="00732479">
      <w:pPr>
        <w:pStyle w:val="NormalBold"/>
      </w:pPr>
      <w:r w:rsidRPr="00D4359D">
        <w:rPr>
          <w:rStyle w:val="HideTWBExt"/>
        </w:rPr>
        <w:t>&lt;Article&gt;</w:t>
      </w:r>
      <w:r w:rsidRPr="00D4359D">
        <w:t>Ziffer 15</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995135C" w14:textId="77777777" w:rsidTr="00170CCF">
        <w:trPr>
          <w:trHeight w:hRule="exact" w:val="240"/>
          <w:jc w:val="center"/>
        </w:trPr>
        <w:tc>
          <w:tcPr>
            <w:tcW w:w="9752" w:type="dxa"/>
            <w:gridSpan w:val="2"/>
            <w:tcBorders>
              <w:top w:val="nil"/>
              <w:left w:val="nil"/>
              <w:bottom w:val="nil"/>
              <w:right w:val="nil"/>
            </w:tcBorders>
          </w:tcPr>
          <w:p w14:paraId="586A859F" w14:textId="77777777" w:rsidR="00732479" w:rsidRPr="00D4359D" w:rsidRDefault="00732479" w:rsidP="00170CCF"/>
        </w:tc>
      </w:tr>
      <w:tr w:rsidR="00732479" w:rsidRPr="00D4359D" w14:paraId="0F7F4CC7" w14:textId="77777777" w:rsidTr="00170CCF">
        <w:trPr>
          <w:trHeight w:val="240"/>
          <w:jc w:val="center"/>
        </w:trPr>
        <w:tc>
          <w:tcPr>
            <w:tcW w:w="4876" w:type="dxa"/>
            <w:tcBorders>
              <w:top w:val="nil"/>
              <w:left w:val="nil"/>
              <w:bottom w:val="nil"/>
              <w:right w:val="nil"/>
            </w:tcBorders>
          </w:tcPr>
          <w:p w14:paraId="371467C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4DEB981" w14:textId="77777777" w:rsidR="00732479" w:rsidRPr="00D4359D" w:rsidRDefault="00732479" w:rsidP="00170CCF">
            <w:pPr>
              <w:pStyle w:val="AmColumnHeading"/>
            </w:pPr>
            <w:r w:rsidRPr="00D4359D">
              <w:t>Geänderter Text</w:t>
            </w:r>
          </w:p>
        </w:tc>
      </w:tr>
      <w:tr w:rsidR="00732479" w:rsidRPr="00D4359D" w14:paraId="55B2F011" w14:textId="77777777" w:rsidTr="00170CCF">
        <w:trPr>
          <w:jc w:val="center"/>
        </w:trPr>
        <w:tc>
          <w:tcPr>
            <w:tcW w:w="4876" w:type="dxa"/>
            <w:tcBorders>
              <w:top w:val="nil"/>
              <w:left w:val="nil"/>
              <w:bottom w:val="nil"/>
              <w:right w:val="nil"/>
            </w:tcBorders>
          </w:tcPr>
          <w:p w14:paraId="21B129A3" w14:textId="77777777" w:rsidR="00732479" w:rsidRPr="00D4359D" w:rsidRDefault="00732479" w:rsidP="00170CCF">
            <w:pPr>
              <w:pStyle w:val="Normal6a"/>
            </w:pPr>
            <w:r w:rsidRPr="00D4359D">
              <w:t>15.</w:t>
            </w:r>
            <w:r w:rsidRPr="00D4359D">
              <w:tab/>
              <w:t>fordert die Kommission nachdrücklich auf, die künftige Strategie für die Gleichstellung der Geschlechter 2026-2030 zu nutzen, um konkrete Maßnahmen vorzuschlagen, mit denen Investitionen auf dem Gebiet der geschlechtsspezifischen Erkrankungen und Beschwerden Vorrang eingeräumt wird; betont, dass bei Investitionen auf dem Gebiet der geschlechtsspezifischen Erkrankungen und Beschwerden deren Schwere und Prävalenz berücksichtigt werden sollten;</w:t>
            </w:r>
          </w:p>
        </w:tc>
        <w:tc>
          <w:tcPr>
            <w:tcW w:w="4876" w:type="dxa"/>
            <w:tcBorders>
              <w:top w:val="nil"/>
              <w:left w:val="nil"/>
              <w:bottom w:val="nil"/>
              <w:right w:val="nil"/>
            </w:tcBorders>
          </w:tcPr>
          <w:p w14:paraId="249726A9" w14:textId="77777777" w:rsidR="00732479" w:rsidRPr="00D4359D" w:rsidRDefault="00732479" w:rsidP="00170CCF">
            <w:pPr>
              <w:pStyle w:val="Normal6a"/>
            </w:pPr>
            <w:r w:rsidRPr="00D4359D">
              <w:t>15.</w:t>
            </w:r>
            <w:r w:rsidRPr="00D4359D">
              <w:tab/>
            </w:r>
            <w:r w:rsidRPr="00D4359D">
              <w:rPr>
                <w:b/>
                <w:i/>
              </w:rPr>
              <w:t>fordert die Kommission nachdrücklich auf, die Erhebung von nach Geschlecht aufgeschlüsselten Gesundheitsdaten zu verbessern, um die Entwicklung gerechter und personalisierter medizinischer Maßnahmen zu ermöglichen;</w:t>
            </w:r>
            <w:r w:rsidRPr="00D4359D">
              <w:t xml:space="preserve"> fordert die Kommission nachdrücklich auf, die künftige Strategie für die Gleichstellung der Geschlechter 2026-2030 zu nutzen, um konkrete Maßnahmen vorzuschlagen, mit denen Investitionen auf dem Gebiet der geschlechtsspezifischen Erkrankungen und Beschwerden Vorrang eingeräumt wird; betont, dass bei Investitionen auf dem Gebiet der geschlechtsspezifischen Erkrankungen und Beschwerden deren Schwere und Prävalenz berücksichtigt werden sollten;</w:t>
            </w:r>
          </w:p>
        </w:tc>
      </w:tr>
    </w:tbl>
    <w:p w14:paraId="4CB0B1B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{RO}</w:t>
      </w:r>
      <w:r w:rsidRPr="00D4359D">
        <w:t>ro</w:t>
      </w:r>
      <w:r w:rsidRPr="00D4359D">
        <w:rPr>
          <w:rStyle w:val="HideTWBExt"/>
        </w:rPr>
        <w:t>&lt;/Original&gt;</w:t>
      </w:r>
    </w:p>
    <w:p w14:paraId="319F7947" w14:textId="77777777" w:rsidR="00732479" w:rsidRPr="00D4359D" w:rsidRDefault="00732479" w:rsidP="00732479">
      <w:r w:rsidRPr="00D4359D">
        <w:rPr>
          <w:rStyle w:val="HideTWBExt"/>
        </w:rPr>
        <w:t>&lt;/Amend&gt;</w:t>
      </w:r>
    </w:p>
    <w:p w14:paraId="040AFE0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439</w:t>
      </w:r>
      <w:r w:rsidRPr="00D4359D">
        <w:rPr>
          <w:rStyle w:val="HideTWBExt"/>
        </w:rPr>
        <w:t>&lt;/NumAm&gt;</w:t>
      </w:r>
    </w:p>
    <w:p w14:paraId="34BF2708"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2449405D" w14:textId="77777777" w:rsidR="00732479" w:rsidRPr="00D4359D" w:rsidRDefault="00732479" w:rsidP="00732479">
      <w:pPr>
        <w:pStyle w:val="NormalBold"/>
      </w:pPr>
      <w:r w:rsidRPr="00D4359D">
        <w:rPr>
          <w:rStyle w:val="HideTWBExt"/>
          <w:b w:val="0"/>
        </w:rPr>
        <w:t>&lt;/RepeatBlock-By&gt;</w:t>
      </w:r>
    </w:p>
    <w:p w14:paraId="2936FD3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D9BE644" w14:textId="77777777" w:rsidR="00732479" w:rsidRPr="00D4359D" w:rsidRDefault="00732479" w:rsidP="00732479">
      <w:pPr>
        <w:pStyle w:val="NormalBold"/>
      </w:pPr>
      <w:r w:rsidRPr="00D4359D">
        <w:rPr>
          <w:rStyle w:val="HideTWBExt"/>
        </w:rPr>
        <w:t>&lt;Article&gt;</w:t>
      </w:r>
      <w:r w:rsidRPr="00D4359D">
        <w:t>Ziffer 15</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F296A10" w14:textId="77777777" w:rsidTr="00170CCF">
        <w:trPr>
          <w:trHeight w:hRule="exact" w:val="240"/>
          <w:jc w:val="center"/>
        </w:trPr>
        <w:tc>
          <w:tcPr>
            <w:tcW w:w="9752" w:type="dxa"/>
            <w:gridSpan w:val="2"/>
            <w:tcBorders>
              <w:top w:val="nil"/>
              <w:left w:val="nil"/>
              <w:bottom w:val="nil"/>
              <w:right w:val="nil"/>
            </w:tcBorders>
          </w:tcPr>
          <w:p w14:paraId="20DD91A7" w14:textId="77777777" w:rsidR="00732479" w:rsidRPr="00D4359D" w:rsidRDefault="00732479" w:rsidP="00170CCF"/>
        </w:tc>
      </w:tr>
      <w:tr w:rsidR="00732479" w:rsidRPr="00D4359D" w14:paraId="1AB33F1B" w14:textId="77777777" w:rsidTr="00170CCF">
        <w:trPr>
          <w:trHeight w:val="240"/>
          <w:jc w:val="center"/>
        </w:trPr>
        <w:tc>
          <w:tcPr>
            <w:tcW w:w="4876" w:type="dxa"/>
            <w:tcBorders>
              <w:top w:val="nil"/>
              <w:left w:val="nil"/>
              <w:bottom w:val="nil"/>
              <w:right w:val="nil"/>
            </w:tcBorders>
          </w:tcPr>
          <w:p w14:paraId="22D6E31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8D1FBBD" w14:textId="77777777" w:rsidR="00732479" w:rsidRPr="00D4359D" w:rsidRDefault="00732479" w:rsidP="00170CCF">
            <w:pPr>
              <w:pStyle w:val="AmColumnHeading"/>
            </w:pPr>
            <w:r w:rsidRPr="00D4359D">
              <w:t>Geänderter Text</w:t>
            </w:r>
          </w:p>
        </w:tc>
      </w:tr>
      <w:tr w:rsidR="00732479" w:rsidRPr="00D4359D" w14:paraId="03AF4841" w14:textId="77777777" w:rsidTr="00170CCF">
        <w:trPr>
          <w:jc w:val="center"/>
        </w:trPr>
        <w:tc>
          <w:tcPr>
            <w:tcW w:w="4876" w:type="dxa"/>
            <w:tcBorders>
              <w:top w:val="nil"/>
              <w:left w:val="nil"/>
              <w:bottom w:val="nil"/>
              <w:right w:val="nil"/>
            </w:tcBorders>
          </w:tcPr>
          <w:p w14:paraId="6988A02F" w14:textId="77777777" w:rsidR="00732479" w:rsidRPr="00D4359D" w:rsidRDefault="00732479" w:rsidP="00170CCF">
            <w:pPr>
              <w:pStyle w:val="Normal6a"/>
            </w:pPr>
            <w:r w:rsidRPr="00D4359D">
              <w:t>15.</w:t>
            </w:r>
            <w:r w:rsidRPr="00D4359D">
              <w:tab/>
              <w:t xml:space="preserve">fordert die Kommission nachdrücklich auf, die künftige Strategie für die Gleichstellung der Geschlechter 2026-2030 zu nutzen, um konkrete Maßnahmen vorzuschlagen, mit denen Investitionen auf dem Gebiet der geschlechtsspezifischen Erkrankungen und Beschwerden Vorrang eingeräumt wird; </w:t>
            </w:r>
            <w:r w:rsidRPr="00D4359D">
              <w:lastRenderedPageBreak/>
              <w:t>betont, dass bei Investitionen auf dem Gebiet der geschlechtsspezifischen Erkrankungen und Beschwerden deren Schwere und Prävalenz berücksichtigt werden sollten;</w:t>
            </w:r>
          </w:p>
        </w:tc>
        <w:tc>
          <w:tcPr>
            <w:tcW w:w="4876" w:type="dxa"/>
            <w:tcBorders>
              <w:top w:val="nil"/>
              <w:left w:val="nil"/>
              <w:bottom w:val="nil"/>
              <w:right w:val="nil"/>
            </w:tcBorders>
          </w:tcPr>
          <w:p w14:paraId="39761FD0" w14:textId="77777777" w:rsidR="00732479" w:rsidRPr="00D4359D" w:rsidRDefault="00732479" w:rsidP="00170CCF">
            <w:pPr>
              <w:pStyle w:val="Normal6a"/>
            </w:pPr>
            <w:r w:rsidRPr="00D4359D">
              <w:lastRenderedPageBreak/>
              <w:t>15.</w:t>
            </w:r>
            <w:r w:rsidRPr="00D4359D">
              <w:tab/>
              <w:t>fordert die Kommission nachdrücklich auf, die künftige Strategie für die Gleichstellung der Geschlechter 2026-2030</w:t>
            </w:r>
            <w:r w:rsidRPr="00D4359D">
              <w:rPr>
                <w:b/>
                <w:i/>
              </w:rPr>
              <w:t xml:space="preserve"> und den vorgeschlagenen Europäischen Fonds für Wettbewerbsfähigkeit</w:t>
            </w:r>
            <w:r w:rsidRPr="00D4359D">
              <w:t xml:space="preserve"> zu nutzen, um konkrete Maßnahmen vorzuschlagen, mit denen Investitionen auf dem Gebiet der</w:t>
            </w:r>
            <w:r w:rsidRPr="00D4359D">
              <w:rPr>
                <w:b/>
                <w:i/>
              </w:rPr>
              <w:t xml:space="preserve"> </w:t>
            </w:r>
            <w:r w:rsidRPr="00D4359D">
              <w:rPr>
                <w:b/>
                <w:i/>
              </w:rPr>
              <w:lastRenderedPageBreak/>
              <w:t>Gesundheit der Frauen sowie der</w:t>
            </w:r>
            <w:r w:rsidRPr="00D4359D">
              <w:t xml:space="preserve"> geschlechtsspezifischen Erkrankungen und Beschwerden</w:t>
            </w:r>
            <w:r w:rsidRPr="00D4359D">
              <w:rPr>
                <w:b/>
                <w:i/>
              </w:rPr>
              <w:t>, wie beispielsweise Endometriose und der Menopause,</w:t>
            </w:r>
            <w:r w:rsidRPr="00D4359D">
              <w:t xml:space="preserve"> Vorrang eingeräumt wird; betont, dass bei Investitionen auf dem Gebiet der geschlechtsspezifischen Erkrankungen und Beschwerden deren Schwere und Prävalenz berücksichtigt werden sollten;</w:t>
            </w:r>
          </w:p>
        </w:tc>
      </w:tr>
    </w:tbl>
    <w:p w14:paraId="7673A958"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E349CF7" w14:textId="77777777" w:rsidR="00732479" w:rsidRPr="00D4359D" w:rsidRDefault="00732479" w:rsidP="00732479">
      <w:r w:rsidRPr="00D4359D">
        <w:rPr>
          <w:rStyle w:val="HideTWBExt"/>
        </w:rPr>
        <w:t>&lt;/Amend&gt;</w:t>
      </w:r>
    </w:p>
    <w:p w14:paraId="6A4CDA5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440</w:t>
      </w:r>
      <w:r w:rsidRPr="00D4359D">
        <w:rPr>
          <w:rStyle w:val="HideTWBExt"/>
        </w:rPr>
        <w:t>&lt;/NumAm&gt;</w:t>
      </w:r>
    </w:p>
    <w:p w14:paraId="21603A48" w14:textId="77777777" w:rsidR="00732479" w:rsidRPr="00D4359D" w:rsidRDefault="00732479" w:rsidP="00732479">
      <w:pPr>
        <w:pStyle w:val="NormalBold"/>
      </w:pPr>
      <w:r w:rsidRPr="00D4359D">
        <w:rPr>
          <w:rStyle w:val="HideTWBExt"/>
          <w:b w:val="0"/>
        </w:rPr>
        <w:t>&lt;RepeatBlock-By&gt;&lt;Members&gt;</w:t>
      </w:r>
      <w:r w:rsidRPr="00D4359D">
        <w:t>Judita Laššáková, Ondřej Dostál, Erik Kaliňák</w:t>
      </w:r>
      <w:r w:rsidRPr="00D4359D">
        <w:rPr>
          <w:rStyle w:val="HideTWBExt"/>
          <w:b w:val="0"/>
        </w:rPr>
        <w:t>&lt;/Members&gt;</w:t>
      </w:r>
    </w:p>
    <w:p w14:paraId="03A8A25E" w14:textId="77777777" w:rsidR="00732479" w:rsidRPr="00D4359D" w:rsidRDefault="00732479" w:rsidP="00732479">
      <w:pPr>
        <w:pStyle w:val="NormalBold"/>
      </w:pPr>
      <w:r w:rsidRPr="00D4359D">
        <w:rPr>
          <w:rStyle w:val="HideTWBExt"/>
          <w:b w:val="0"/>
        </w:rPr>
        <w:t>&lt;/RepeatBlock-By&gt;</w:t>
      </w:r>
    </w:p>
    <w:p w14:paraId="7769AB3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BD955BD" w14:textId="77777777" w:rsidR="00732479" w:rsidRPr="00D4359D" w:rsidRDefault="00732479" w:rsidP="00732479">
      <w:pPr>
        <w:pStyle w:val="NormalBold"/>
      </w:pPr>
      <w:r w:rsidRPr="00D4359D">
        <w:rPr>
          <w:rStyle w:val="HideTWBExt"/>
        </w:rPr>
        <w:t>&lt;Article&gt;</w:t>
      </w:r>
      <w:r w:rsidRPr="00D4359D">
        <w:t>Ziffer 15</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D10F213" w14:textId="77777777" w:rsidTr="00170CCF">
        <w:trPr>
          <w:trHeight w:hRule="exact" w:val="240"/>
          <w:jc w:val="center"/>
        </w:trPr>
        <w:tc>
          <w:tcPr>
            <w:tcW w:w="9752" w:type="dxa"/>
            <w:gridSpan w:val="2"/>
            <w:tcBorders>
              <w:top w:val="nil"/>
              <w:left w:val="nil"/>
              <w:bottom w:val="nil"/>
              <w:right w:val="nil"/>
            </w:tcBorders>
          </w:tcPr>
          <w:p w14:paraId="4BBAEC88" w14:textId="77777777" w:rsidR="00732479" w:rsidRPr="00D4359D" w:rsidRDefault="00732479" w:rsidP="00170CCF"/>
        </w:tc>
      </w:tr>
      <w:tr w:rsidR="00732479" w:rsidRPr="00D4359D" w14:paraId="4206A9D7" w14:textId="77777777" w:rsidTr="00170CCF">
        <w:trPr>
          <w:trHeight w:val="240"/>
          <w:jc w:val="center"/>
        </w:trPr>
        <w:tc>
          <w:tcPr>
            <w:tcW w:w="4876" w:type="dxa"/>
            <w:tcBorders>
              <w:top w:val="nil"/>
              <w:left w:val="nil"/>
              <w:bottom w:val="nil"/>
              <w:right w:val="nil"/>
            </w:tcBorders>
          </w:tcPr>
          <w:p w14:paraId="6E23A67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8B6A5E1" w14:textId="77777777" w:rsidR="00732479" w:rsidRPr="00D4359D" w:rsidRDefault="00732479" w:rsidP="00170CCF">
            <w:pPr>
              <w:pStyle w:val="AmColumnHeading"/>
            </w:pPr>
            <w:r w:rsidRPr="00D4359D">
              <w:t>Geänderter Text</w:t>
            </w:r>
          </w:p>
        </w:tc>
      </w:tr>
      <w:tr w:rsidR="00732479" w:rsidRPr="00D4359D" w14:paraId="068192BF" w14:textId="77777777" w:rsidTr="00170CCF">
        <w:trPr>
          <w:jc w:val="center"/>
        </w:trPr>
        <w:tc>
          <w:tcPr>
            <w:tcW w:w="4876" w:type="dxa"/>
            <w:tcBorders>
              <w:top w:val="nil"/>
              <w:left w:val="nil"/>
              <w:bottom w:val="nil"/>
              <w:right w:val="nil"/>
            </w:tcBorders>
          </w:tcPr>
          <w:p w14:paraId="14AE75AC" w14:textId="77777777" w:rsidR="00732479" w:rsidRPr="00D4359D" w:rsidRDefault="00732479" w:rsidP="00170CCF">
            <w:pPr>
              <w:pStyle w:val="Normal6a"/>
            </w:pPr>
            <w:r w:rsidRPr="00D4359D">
              <w:t>15.</w:t>
            </w:r>
            <w:r w:rsidRPr="00D4359D">
              <w:tab/>
              <w:t>fordert die Kommission nachdrücklich auf,</w:t>
            </w:r>
            <w:r w:rsidRPr="00D4359D">
              <w:rPr>
                <w:b/>
                <w:i/>
              </w:rPr>
              <w:t xml:space="preserve"> die künftige Strategie für die Gleichstellung der Geschlechter 2026-2030 zu nutzen, um konkrete Maßnahmen vorzuschlagen, mit denen Investitionen auf dem Gebiet der geschlechtsspezifischen</w:t>
            </w:r>
            <w:r w:rsidRPr="00D4359D">
              <w:t xml:space="preserve"> Erkrankungen und Beschwerden Vorrang</w:t>
            </w:r>
            <w:r w:rsidRPr="00D4359D">
              <w:rPr>
                <w:b/>
                <w:i/>
              </w:rPr>
              <w:t xml:space="preserve"> eingeräumt wird; betont, dass bei Investitionen auf dem Gebiet der geschlechtsspezifischen Erkrankungen und Beschwerden deren Schwere und Prävalenz berücksichtigt werden sollten</w:t>
            </w:r>
            <w:r w:rsidRPr="00D4359D">
              <w:t>;</w:t>
            </w:r>
          </w:p>
        </w:tc>
        <w:tc>
          <w:tcPr>
            <w:tcW w:w="4876" w:type="dxa"/>
            <w:tcBorders>
              <w:top w:val="nil"/>
              <w:left w:val="nil"/>
              <w:bottom w:val="nil"/>
              <w:right w:val="nil"/>
            </w:tcBorders>
          </w:tcPr>
          <w:p w14:paraId="03E515CA" w14:textId="77777777" w:rsidR="00732479" w:rsidRPr="00D4359D" w:rsidRDefault="00732479" w:rsidP="00170CCF">
            <w:pPr>
              <w:pStyle w:val="Normal6a"/>
            </w:pPr>
            <w:r w:rsidRPr="00D4359D">
              <w:t>15.</w:t>
            </w:r>
            <w:r w:rsidRPr="00D4359D">
              <w:tab/>
              <w:t>fordert die Kommission nachdrücklich auf,</w:t>
            </w:r>
            <w:r w:rsidRPr="00D4359D">
              <w:rPr>
                <w:b/>
                <w:i/>
              </w:rPr>
              <w:t xml:space="preserve"> der Erforschung geschlechtsspezifischer</w:t>
            </w:r>
            <w:r w:rsidRPr="00D4359D">
              <w:t xml:space="preserve"> Erkrankungen und Beschwerden</w:t>
            </w:r>
            <w:r w:rsidRPr="00D4359D">
              <w:rPr>
                <w:b/>
                <w:i/>
              </w:rPr>
              <w:t>, die bei Frauen auftreten, im Einklang mit deren Prävalenz, der Krankheitslast und den wissenschaftlichen Erkenntnissen</w:t>
            </w:r>
            <w:r w:rsidRPr="00D4359D">
              <w:t xml:space="preserve"> Vorrang</w:t>
            </w:r>
            <w:r w:rsidRPr="00D4359D">
              <w:rPr>
                <w:b/>
                <w:i/>
              </w:rPr>
              <w:t xml:space="preserve"> einzuräumen</w:t>
            </w:r>
            <w:r w:rsidRPr="00D4359D">
              <w:t>;</w:t>
            </w:r>
          </w:p>
        </w:tc>
      </w:tr>
    </w:tbl>
    <w:p w14:paraId="33E74AE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B307AFF" w14:textId="77777777" w:rsidR="00732479" w:rsidRPr="00D4359D" w:rsidRDefault="00732479" w:rsidP="00732479">
      <w:r w:rsidRPr="00D4359D">
        <w:rPr>
          <w:rStyle w:val="HideTWBExt"/>
        </w:rPr>
        <w:t>&lt;/Amend&gt;</w:t>
      </w:r>
    </w:p>
    <w:p w14:paraId="391CF0A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441</w:t>
      </w:r>
      <w:r w:rsidRPr="00D4359D">
        <w:rPr>
          <w:rStyle w:val="HideTWBExt"/>
        </w:rPr>
        <w:t>&lt;/NumAm&gt;</w:t>
      </w:r>
    </w:p>
    <w:p w14:paraId="2649118F"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5C335B16" w14:textId="77777777" w:rsidR="00732479" w:rsidRPr="00D4359D" w:rsidRDefault="00732479" w:rsidP="00732479">
      <w:pPr>
        <w:pStyle w:val="NormalBold"/>
      </w:pPr>
      <w:r w:rsidRPr="00D4359D">
        <w:rPr>
          <w:rStyle w:val="HideTWBExt"/>
          <w:b w:val="0"/>
        </w:rPr>
        <w:t>&lt;/RepeatBlock-By&gt;</w:t>
      </w:r>
    </w:p>
    <w:p w14:paraId="393A476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BD280FB" w14:textId="77777777" w:rsidR="00732479" w:rsidRPr="00D4359D" w:rsidRDefault="00732479" w:rsidP="00732479">
      <w:pPr>
        <w:pStyle w:val="NormalBold"/>
      </w:pPr>
      <w:r w:rsidRPr="00D4359D">
        <w:rPr>
          <w:rStyle w:val="HideTWBExt"/>
        </w:rPr>
        <w:t>&lt;Article&gt;</w:t>
      </w:r>
      <w:r w:rsidRPr="00D4359D">
        <w:t>Ziffer 15</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7135E0C" w14:textId="77777777" w:rsidTr="00170CCF">
        <w:trPr>
          <w:trHeight w:hRule="exact" w:val="240"/>
          <w:jc w:val="center"/>
        </w:trPr>
        <w:tc>
          <w:tcPr>
            <w:tcW w:w="9752" w:type="dxa"/>
            <w:gridSpan w:val="2"/>
            <w:tcBorders>
              <w:top w:val="nil"/>
              <w:left w:val="nil"/>
              <w:bottom w:val="nil"/>
              <w:right w:val="nil"/>
            </w:tcBorders>
          </w:tcPr>
          <w:p w14:paraId="25AADE00" w14:textId="77777777" w:rsidR="00732479" w:rsidRPr="00D4359D" w:rsidRDefault="00732479" w:rsidP="00170CCF"/>
        </w:tc>
      </w:tr>
      <w:tr w:rsidR="00732479" w:rsidRPr="00D4359D" w14:paraId="78326759" w14:textId="77777777" w:rsidTr="00170CCF">
        <w:trPr>
          <w:trHeight w:val="240"/>
          <w:jc w:val="center"/>
        </w:trPr>
        <w:tc>
          <w:tcPr>
            <w:tcW w:w="4876" w:type="dxa"/>
            <w:tcBorders>
              <w:top w:val="nil"/>
              <w:left w:val="nil"/>
              <w:bottom w:val="nil"/>
              <w:right w:val="nil"/>
            </w:tcBorders>
          </w:tcPr>
          <w:p w14:paraId="2D0BC71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7E21AFF" w14:textId="77777777" w:rsidR="00732479" w:rsidRPr="00D4359D" w:rsidRDefault="00732479" w:rsidP="00170CCF">
            <w:pPr>
              <w:pStyle w:val="AmColumnHeading"/>
            </w:pPr>
            <w:r w:rsidRPr="00D4359D">
              <w:t>Geänderter Text</w:t>
            </w:r>
          </w:p>
        </w:tc>
      </w:tr>
      <w:tr w:rsidR="00732479" w:rsidRPr="00D4359D" w14:paraId="3DBDAE95" w14:textId="77777777" w:rsidTr="00170CCF">
        <w:trPr>
          <w:jc w:val="center"/>
        </w:trPr>
        <w:tc>
          <w:tcPr>
            <w:tcW w:w="4876" w:type="dxa"/>
            <w:tcBorders>
              <w:top w:val="nil"/>
              <w:left w:val="nil"/>
              <w:bottom w:val="nil"/>
              <w:right w:val="nil"/>
            </w:tcBorders>
          </w:tcPr>
          <w:p w14:paraId="40B3C2CF" w14:textId="77777777" w:rsidR="00732479" w:rsidRPr="00D4359D" w:rsidRDefault="00732479" w:rsidP="00170CCF">
            <w:pPr>
              <w:pStyle w:val="Normal6a"/>
            </w:pPr>
            <w:r w:rsidRPr="00D4359D">
              <w:lastRenderedPageBreak/>
              <w:t>15.</w:t>
            </w:r>
            <w:r w:rsidRPr="00D4359D">
              <w:tab/>
              <w:t>fordert die</w:t>
            </w:r>
            <w:r w:rsidRPr="00D4359D">
              <w:rPr>
                <w:b/>
                <w:i/>
              </w:rPr>
              <w:t xml:space="preserve"> Kommission</w:t>
            </w:r>
            <w:r w:rsidRPr="00D4359D">
              <w:t xml:space="preserve"> nachdrücklich auf, die künftige Strategie für die Gleichstellung der Geschlechter 2026-2030 zu nutzen, um konkrete Maßnahmen</w:t>
            </w:r>
            <w:r w:rsidRPr="00D4359D">
              <w:rPr>
                <w:b/>
                <w:i/>
              </w:rPr>
              <w:t xml:space="preserve"> vorzuschlagen</w:t>
            </w:r>
            <w:r w:rsidRPr="00D4359D">
              <w:t>, mit denen Investitionen auf dem Gebiet der geschlechtsspezifischen Erkrankungen und Beschwerden Vorrang eingeräumt wird; betont, dass bei Investitionen auf dem Gebiet der geschlechtsspezifischen Erkrankungen und Beschwerden deren Schwere und Prävalenz berücksichtigt werden sollten;</w:t>
            </w:r>
          </w:p>
        </w:tc>
        <w:tc>
          <w:tcPr>
            <w:tcW w:w="4876" w:type="dxa"/>
            <w:tcBorders>
              <w:top w:val="nil"/>
              <w:left w:val="nil"/>
              <w:bottom w:val="nil"/>
              <w:right w:val="nil"/>
            </w:tcBorders>
          </w:tcPr>
          <w:p w14:paraId="4B45543E" w14:textId="77777777" w:rsidR="00732479" w:rsidRPr="00D4359D" w:rsidRDefault="00732479" w:rsidP="00170CCF">
            <w:pPr>
              <w:pStyle w:val="Normal6a"/>
            </w:pPr>
            <w:r w:rsidRPr="00D4359D">
              <w:t>15.</w:t>
            </w:r>
            <w:r w:rsidRPr="00D4359D">
              <w:tab/>
              <w:t>fordert die</w:t>
            </w:r>
            <w:r w:rsidRPr="00D4359D">
              <w:rPr>
                <w:b/>
                <w:i/>
              </w:rPr>
              <w:t xml:space="preserve"> Mitgliedstaaten</w:t>
            </w:r>
            <w:r w:rsidRPr="00D4359D">
              <w:t xml:space="preserve"> nachdrücklich auf, die künftige Strategie für die Gleichstellung der Geschlechter 2026-2030 zu nutzen, um konkrete Maßnahmen</w:t>
            </w:r>
            <w:r w:rsidRPr="00D4359D">
              <w:rPr>
                <w:b/>
                <w:i/>
              </w:rPr>
              <w:t xml:space="preserve"> durchzuführen und zu finanzieren</w:t>
            </w:r>
            <w:r w:rsidRPr="00D4359D">
              <w:t>, mit denen Investitionen auf dem Gebiet der geschlechtsspezifischen Erkrankungen und Beschwerden Vorrang eingeräumt wird; betont, dass bei Investitionen auf dem Gebiet der geschlechtsspezifischen Erkrankungen und Beschwerden deren Schwere und Prävalenz berücksichtigt werden sollten;</w:t>
            </w:r>
          </w:p>
        </w:tc>
      </w:tr>
    </w:tbl>
    <w:p w14:paraId="30DF5EB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441BBD3" w14:textId="77777777" w:rsidR="00732479" w:rsidRPr="00D4359D" w:rsidRDefault="00732479" w:rsidP="00732479">
      <w:r w:rsidRPr="00D4359D">
        <w:rPr>
          <w:rStyle w:val="HideTWBExt"/>
        </w:rPr>
        <w:t>&lt;/Amend&gt;</w:t>
      </w:r>
    </w:p>
    <w:p w14:paraId="367EFA9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442</w:t>
      </w:r>
      <w:r w:rsidRPr="00D4359D">
        <w:rPr>
          <w:rStyle w:val="HideTWBExt"/>
        </w:rPr>
        <w:t>&lt;/NumAm&gt;</w:t>
      </w:r>
    </w:p>
    <w:p w14:paraId="406166E0"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73B4734B" w14:textId="77777777" w:rsidR="00732479" w:rsidRPr="00D4359D" w:rsidRDefault="00732479" w:rsidP="00732479">
      <w:pPr>
        <w:pStyle w:val="NormalBold"/>
      </w:pPr>
      <w:r w:rsidRPr="00D4359D">
        <w:rPr>
          <w:rStyle w:val="HideTWBExt"/>
          <w:b w:val="0"/>
        </w:rPr>
        <w:t>&lt;/RepeatBlock-By&gt;</w:t>
      </w:r>
    </w:p>
    <w:p w14:paraId="6CB7EED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753A6C5" w14:textId="77777777" w:rsidR="00732479" w:rsidRPr="00D4359D" w:rsidRDefault="00732479" w:rsidP="00732479">
      <w:pPr>
        <w:pStyle w:val="NormalBold"/>
      </w:pPr>
      <w:r w:rsidRPr="00D4359D">
        <w:rPr>
          <w:rStyle w:val="HideTWBExt"/>
        </w:rPr>
        <w:t>&lt;Article&gt;</w:t>
      </w:r>
      <w:r w:rsidRPr="00D4359D">
        <w:t>Ziffer 15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0773937" w14:textId="77777777" w:rsidTr="00170CCF">
        <w:trPr>
          <w:trHeight w:hRule="exact" w:val="240"/>
          <w:jc w:val="center"/>
        </w:trPr>
        <w:tc>
          <w:tcPr>
            <w:tcW w:w="9752" w:type="dxa"/>
            <w:gridSpan w:val="2"/>
            <w:tcBorders>
              <w:top w:val="nil"/>
              <w:left w:val="nil"/>
              <w:bottom w:val="nil"/>
              <w:right w:val="nil"/>
            </w:tcBorders>
          </w:tcPr>
          <w:p w14:paraId="0F31B19B" w14:textId="77777777" w:rsidR="00732479" w:rsidRPr="00D4359D" w:rsidRDefault="00732479" w:rsidP="00170CCF"/>
        </w:tc>
      </w:tr>
      <w:tr w:rsidR="00732479" w:rsidRPr="00D4359D" w14:paraId="18D6E0CF" w14:textId="77777777" w:rsidTr="00170CCF">
        <w:trPr>
          <w:trHeight w:val="240"/>
          <w:jc w:val="center"/>
        </w:trPr>
        <w:tc>
          <w:tcPr>
            <w:tcW w:w="4876" w:type="dxa"/>
            <w:tcBorders>
              <w:top w:val="nil"/>
              <w:left w:val="nil"/>
              <w:bottom w:val="nil"/>
              <w:right w:val="nil"/>
            </w:tcBorders>
          </w:tcPr>
          <w:p w14:paraId="78DAA56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70869FC" w14:textId="77777777" w:rsidR="00732479" w:rsidRPr="00D4359D" w:rsidRDefault="00732479" w:rsidP="00170CCF">
            <w:pPr>
              <w:pStyle w:val="AmColumnHeading"/>
            </w:pPr>
            <w:r w:rsidRPr="00D4359D">
              <w:t>Geänderter Text</w:t>
            </w:r>
          </w:p>
        </w:tc>
      </w:tr>
      <w:tr w:rsidR="00732479" w:rsidRPr="00D4359D" w14:paraId="1F22FBC0" w14:textId="77777777" w:rsidTr="00170CCF">
        <w:trPr>
          <w:jc w:val="center"/>
        </w:trPr>
        <w:tc>
          <w:tcPr>
            <w:tcW w:w="4876" w:type="dxa"/>
            <w:tcBorders>
              <w:top w:val="nil"/>
              <w:left w:val="nil"/>
              <w:bottom w:val="nil"/>
              <w:right w:val="nil"/>
            </w:tcBorders>
          </w:tcPr>
          <w:p w14:paraId="067B2D36" w14:textId="77777777" w:rsidR="00732479" w:rsidRPr="00D4359D" w:rsidRDefault="00732479" w:rsidP="00170CCF">
            <w:pPr>
              <w:pStyle w:val="Normal6a"/>
            </w:pPr>
          </w:p>
        </w:tc>
        <w:tc>
          <w:tcPr>
            <w:tcW w:w="4876" w:type="dxa"/>
            <w:tcBorders>
              <w:top w:val="nil"/>
              <w:left w:val="nil"/>
              <w:bottom w:val="nil"/>
              <w:right w:val="nil"/>
            </w:tcBorders>
          </w:tcPr>
          <w:p w14:paraId="3E821316" w14:textId="77777777" w:rsidR="00732479" w:rsidRPr="00D4359D" w:rsidRDefault="00732479" w:rsidP="00170CCF">
            <w:pPr>
              <w:pStyle w:val="Normal6a"/>
            </w:pPr>
            <w:r w:rsidRPr="00D4359D">
              <w:rPr>
                <w:b/>
                <w:i/>
              </w:rPr>
              <w:t>15a.</w:t>
            </w:r>
            <w:r w:rsidRPr="00D4359D">
              <w:tab/>
            </w:r>
            <w:r w:rsidRPr="00D4359D">
              <w:rPr>
                <w:b/>
                <w:i/>
              </w:rPr>
              <w:t xml:space="preserve">fordert die Kommission auf, in die vorgeschlagene Strategie für die Gleichstellung der Geschlechter einen eigenen Abschnitt über ältere Frauen aufzunehmen und damit anzuerkennen, dass ältere Frauen häufig untertherapiert sind und die Geschlechterperspektiven in ihrer Gesundheitsversorgung keine hinreichende Anwendung finden; fordert die Kommission auf, sicherzustellen, dass die Strategie Verfahren zur Entwicklung und zum Austausch bewährter Verfahren für die Herstellung von Geschlechtergerechtigkeit bei der Gesundheitsförderung sowie der Prävention und Behandlung älterer Frauen umfasst, einschließlich vorbeugender Maßnahmen wie angemessener Ernährung und Bewegung, rechtzeitiger Diagnose und Behandlung von Krankheiten sowie maßgeschneiderter Ansätze für </w:t>
            </w:r>
            <w:r w:rsidRPr="00D4359D">
              <w:rPr>
                <w:b/>
                <w:i/>
              </w:rPr>
              <w:lastRenderedPageBreak/>
              <w:t>institutionalisierte Frauen und Frauen mit demenziellen Erkrankungen, die unter Umständen Schwierigkeiten haben, ihre Bedürfnisse, Vorlieben und Symptome zum Ausdruck zu bringen; betont, dass die Gewährleistung einer aktiven Betreuung, eines gesunden Lebens und eines gleichberechtigten Zugangs zu Behandlung für ältere Frauen, auch in Pflegeeinrichtungen, ein grundlegendes Menschenrecht und ein wesentlicher Bestandteil einer umfassenden Strategie für die Gesundheit von Frauen ist;</w:t>
            </w:r>
          </w:p>
        </w:tc>
      </w:tr>
    </w:tbl>
    <w:p w14:paraId="1C20B68A"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E07920B" w14:textId="77777777" w:rsidR="00732479" w:rsidRPr="00D4359D" w:rsidRDefault="00732479" w:rsidP="00732479">
      <w:r w:rsidRPr="00D4359D">
        <w:rPr>
          <w:rStyle w:val="HideTWBExt"/>
        </w:rPr>
        <w:t>&lt;/Amend&gt;</w:t>
      </w:r>
    </w:p>
    <w:p w14:paraId="189CFC7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443</w:t>
      </w:r>
      <w:r w:rsidRPr="00D4359D">
        <w:rPr>
          <w:rStyle w:val="HideTWBExt"/>
        </w:rPr>
        <w:t>&lt;/NumAm&gt;</w:t>
      </w:r>
    </w:p>
    <w:p w14:paraId="598DE25A" w14:textId="77777777" w:rsidR="00732479" w:rsidRPr="00D4359D" w:rsidRDefault="00732479" w:rsidP="00732479">
      <w:pPr>
        <w:pStyle w:val="NormalBold"/>
      </w:pPr>
      <w:r w:rsidRPr="00D4359D">
        <w:rPr>
          <w:rStyle w:val="HideTWBExt"/>
          <w:b w:val="0"/>
        </w:rPr>
        <w:t>&lt;RepeatBlock-By&gt;&lt;Members&gt;</w:t>
      </w:r>
      <w:r w:rsidRPr="00D4359D">
        <w:t>Ewa Kopacz, Elżbieta Katarzyna Łukacijewska, Mirosława Nykiel, Jagna Marczułajtis-Walczak</w:t>
      </w:r>
      <w:r w:rsidRPr="00D4359D">
        <w:rPr>
          <w:rStyle w:val="HideTWBExt"/>
          <w:b w:val="0"/>
        </w:rPr>
        <w:t>&lt;/Members&gt;</w:t>
      </w:r>
    </w:p>
    <w:p w14:paraId="33318C55" w14:textId="77777777" w:rsidR="00732479" w:rsidRPr="00D4359D" w:rsidRDefault="00732479" w:rsidP="00732479">
      <w:pPr>
        <w:pStyle w:val="NormalBold"/>
      </w:pPr>
      <w:r w:rsidRPr="00D4359D">
        <w:rPr>
          <w:rStyle w:val="HideTWBExt"/>
          <w:b w:val="0"/>
        </w:rPr>
        <w:t>&lt;/RepeatBlock-By&gt;</w:t>
      </w:r>
    </w:p>
    <w:p w14:paraId="0EE1797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AFD82DF" w14:textId="77777777" w:rsidR="00732479" w:rsidRPr="00D4359D" w:rsidRDefault="00732479" w:rsidP="00732479">
      <w:pPr>
        <w:pStyle w:val="NormalBold"/>
      </w:pPr>
      <w:r w:rsidRPr="00D4359D">
        <w:rPr>
          <w:rStyle w:val="HideTWBExt"/>
        </w:rPr>
        <w:t>&lt;Article&gt;</w:t>
      </w:r>
      <w:r w:rsidRPr="00D4359D">
        <w:t>Ziffer 15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8B06B85" w14:textId="77777777" w:rsidTr="00170CCF">
        <w:trPr>
          <w:trHeight w:hRule="exact" w:val="240"/>
          <w:jc w:val="center"/>
        </w:trPr>
        <w:tc>
          <w:tcPr>
            <w:tcW w:w="9752" w:type="dxa"/>
            <w:gridSpan w:val="2"/>
            <w:tcBorders>
              <w:top w:val="nil"/>
              <w:left w:val="nil"/>
              <w:bottom w:val="nil"/>
              <w:right w:val="nil"/>
            </w:tcBorders>
          </w:tcPr>
          <w:p w14:paraId="6A92B180" w14:textId="77777777" w:rsidR="00732479" w:rsidRPr="00D4359D" w:rsidRDefault="00732479" w:rsidP="00170CCF"/>
        </w:tc>
      </w:tr>
      <w:tr w:rsidR="00732479" w:rsidRPr="00D4359D" w14:paraId="4F3C9A51" w14:textId="77777777" w:rsidTr="00170CCF">
        <w:trPr>
          <w:trHeight w:val="240"/>
          <w:jc w:val="center"/>
        </w:trPr>
        <w:tc>
          <w:tcPr>
            <w:tcW w:w="4876" w:type="dxa"/>
            <w:tcBorders>
              <w:top w:val="nil"/>
              <w:left w:val="nil"/>
              <w:bottom w:val="nil"/>
              <w:right w:val="nil"/>
            </w:tcBorders>
          </w:tcPr>
          <w:p w14:paraId="431995F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79C38D2" w14:textId="77777777" w:rsidR="00732479" w:rsidRPr="00D4359D" w:rsidRDefault="00732479" w:rsidP="00170CCF">
            <w:pPr>
              <w:pStyle w:val="AmColumnHeading"/>
            </w:pPr>
            <w:r w:rsidRPr="00D4359D">
              <w:t>Geänderter Text</w:t>
            </w:r>
          </w:p>
        </w:tc>
      </w:tr>
      <w:tr w:rsidR="00732479" w:rsidRPr="00D4359D" w14:paraId="54933B76" w14:textId="77777777" w:rsidTr="00170CCF">
        <w:trPr>
          <w:jc w:val="center"/>
        </w:trPr>
        <w:tc>
          <w:tcPr>
            <w:tcW w:w="4876" w:type="dxa"/>
            <w:tcBorders>
              <w:top w:val="nil"/>
              <w:left w:val="nil"/>
              <w:bottom w:val="nil"/>
              <w:right w:val="nil"/>
            </w:tcBorders>
          </w:tcPr>
          <w:p w14:paraId="62F900F2" w14:textId="77777777" w:rsidR="00732479" w:rsidRPr="00D4359D" w:rsidRDefault="00732479" w:rsidP="00170CCF">
            <w:pPr>
              <w:pStyle w:val="Normal6a"/>
            </w:pPr>
          </w:p>
        </w:tc>
        <w:tc>
          <w:tcPr>
            <w:tcW w:w="4876" w:type="dxa"/>
            <w:tcBorders>
              <w:top w:val="nil"/>
              <w:left w:val="nil"/>
              <w:bottom w:val="nil"/>
              <w:right w:val="nil"/>
            </w:tcBorders>
          </w:tcPr>
          <w:p w14:paraId="05A636DC" w14:textId="77777777" w:rsidR="00732479" w:rsidRPr="00D4359D" w:rsidRDefault="00732479" w:rsidP="00170CCF">
            <w:pPr>
              <w:pStyle w:val="Normal6a"/>
            </w:pPr>
            <w:r w:rsidRPr="00D4359D">
              <w:rPr>
                <w:b/>
                <w:i/>
              </w:rPr>
              <w:t>15a.</w:t>
            </w:r>
            <w:r w:rsidRPr="00D4359D">
              <w:tab/>
            </w:r>
            <w:r w:rsidRPr="00D4359D">
              <w:rPr>
                <w:b/>
                <w:i/>
              </w:rPr>
              <w:t>betont, dass die psychische Gesundheit von Frauen und Mädchen besonders wichtig ist und dass die Gleichstellung der Geschlechter bei Maßnahmen und Programmen im Bereich der psychischen Gesundheit berücksichtigt werden muss;</w:t>
            </w:r>
            <w:r w:rsidRPr="00D4359D">
              <w:t xml:space="preserve"> </w:t>
            </w:r>
            <w:r w:rsidRPr="00D4359D">
              <w:rPr>
                <w:b/>
                <w:i/>
              </w:rPr>
              <w:t xml:space="preserve">fordert die Kommission auf, die geschlechtsspezifische Dimension in der EU-Strategie für die Förderung der psychischen Gesundheit 2023 zu berücksichtigen, unter anderem indem für den Zugang zu einer angemessenen psychologischen und psychiatrischen Versorgung Sorge getragen wird, die auf die Bedürfnisse von Frauen (z. B. während der Schwangerschaft und nach der Geburt sowie für Opfer geschlechtsspezifischer Gewalt) zugeschnitten ist, und indem das </w:t>
            </w:r>
            <w:r w:rsidRPr="00D4359D">
              <w:rPr>
                <w:b/>
                <w:i/>
              </w:rPr>
              <w:lastRenderedPageBreak/>
              <w:t>Bewusstsein des medizinischen Personals für geschlechtsspezifische Unterschiede bei den Symptomen und der Behandlung von psychischen Störungen geschärft wird;</w:t>
            </w:r>
            <w:r w:rsidRPr="00D4359D">
              <w:t xml:space="preserve"> </w:t>
            </w:r>
            <w:r w:rsidRPr="00D4359D">
              <w:rPr>
                <w:b/>
                <w:i/>
              </w:rPr>
              <w:t>fordert, dass der Zugang zu Dienstleistungen im Bereich der psychischen Gesundheit für Mädchen und junge Frauen, insbesondere in Schulen und im Rahmen der medizinischen Grundversorgung, verbessert wird, damit sie schon in jungen Jahren die ihren Bedürfnissen entsprechende Unterstützung erhalten;</w:t>
            </w:r>
          </w:p>
        </w:tc>
      </w:tr>
    </w:tbl>
    <w:p w14:paraId="2F5CF7C8"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{PL}</w:t>
      </w:r>
      <w:r w:rsidRPr="00D4359D">
        <w:t>pl</w:t>
      </w:r>
      <w:r w:rsidRPr="00D4359D">
        <w:rPr>
          <w:rStyle w:val="HideTWBExt"/>
        </w:rPr>
        <w:t>&lt;/Original&gt;</w:t>
      </w:r>
    </w:p>
    <w:p w14:paraId="1C9A8C4D" w14:textId="77777777" w:rsidR="00732479" w:rsidRPr="00D4359D" w:rsidRDefault="00732479" w:rsidP="00732479">
      <w:r w:rsidRPr="00D4359D">
        <w:rPr>
          <w:rStyle w:val="HideTWBExt"/>
        </w:rPr>
        <w:t>&lt;/Amend&gt;</w:t>
      </w:r>
    </w:p>
    <w:p w14:paraId="77A0D60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444</w:t>
      </w:r>
      <w:r w:rsidRPr="00D4359D">
        <w:rPr>
          <w:rStyle w:val="HideTWBExt"/>
        </w:rPr>
        <w:t>&lt;/NumAm&gt;</w:t>
      </w:r>
    </w:p>
    <w:p w14:paraId="70404E18" w14:textId="77777777" w:rsidR="00732479" w:rsidRPr="00D4359D" w:rsidRDefault="00732479" w:rsidP="00732479">
      <w:pPr>
        <w:pStyle w:val="NormalBold"/>
      </w:pPr>
      <w:r w:rsidRPr="00D4359D">
        <w:rPr>
          <w:rStyle w:val="HideTWBExt"/>
          <w:b w:val="0"/>
        </w:rPr>
        <w:t>&lt;RepeatBlock-By&gt;&lt;Members&gt;</w:t>
      </w:r>
      <w:r w:rsidRPr="00D4359D">
        <w:t>Paulo Do Nascimento Cabral, Maria Walsh, Eleonora Meleti</w:t>
      </w:r>
      <w:r w:rsidRPr="00D4359D">
        <w:rPr>
          <w:rStyle w:val="HideTWBExt"/>
          <w:b w:val="0"/>
        </w:rPr>
        <w:t>&lt;/Members&gt;</w:t>
      </w:r>
    </w:p>
    <w:p w14:paraId="6E00D059" w14:textId="77777777" w:rsidR="00732479" w:rsidRPr="00D4359D" w:rsidRDefault="00732479" w:rsidP="00732479">
      <w:pPr>
        <w:pStyle w:val="NormalBold"/>
      </w:pPr>
      <w:r w:rsidRPr="00D4359D">
        <w:rPr>
          <w:rStyle w:val="HideTWBExt"/>
          <w:b w:val="0"/>
        </w:rPr>
        <w:t>&lt;/RepeatBlock-By&gt;</w:t>
      </w:r>
    </w:p>
    <w:p w14:paraId="3045DA3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2D27CBB" w14:textId="77777777" w:rsidR="00732479" w:rsidRPr="00D4359D" w:rsidRDefault="00732479" w:rsidP="00732479">
      <w:pPr>
        <w:pStyle w:val="NormalBold"/>
      </w:pPr>
      <w:r w:rsidRPr="00D4359D">
        <w:rPr>
          <w:rStyle w:val="HideTWBExt"/>
        </w:rPr>
        <w:t>&lt;Article&gt;</w:t>
      </w:r>
      <w:r w:rsidRPr="00D4359D">
        <w:t>Ziffer 15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3F3CCEB" w14:textId="77777777" w:rsidTr="00170CCF">
        <w:trPr>
          <w:trHeight w:hRule="exact" w:val="240"/>
          <w:jc w:val="center"/>
        </w:trPr>
        <w:tc>
          <w:tcPr>
            <w:tcW w:w="9752" w:type="dxa"/>
            <w:gridSpan w:val="2"/>
            <w:tcBorders>
              <w:top w:val="nil"/>
              <w:left w:val="nil"/>
              <w:bottom w:val="nil"/>
              <w:right w:val="nil"/>
            </w:tcBorders>
          </w:tcPr>
          <w:p w14:paraId="6007BD3E" w14:textId="77777777" w:rsidR="00732479" w:rsidRPr="00D4359D" w:rsidRDefault="00732479" w:rsidP="00170CCF"/>
        </w:tc>
      </w:tr>
      <w:tr w:rsidR="00732479" w:rsidRPr="00D4359D" w14:paraId="4CAF01A2" w14:textId="77777777" w:rsidTr="00170CCF">
        <w:trPr>
          <w:trHeight w:val="240"/>
          <w:jc w:val="center"/>
        </w:trPr>
        <w:tc>
          <w:tcPr>
            <w:tcW w:w="4876" w:type="dxa"/>
            <w:tcBorders>
              <w:top w:val="nil"/>
              <w:left w:val="nil"/>
              <w:bottom w:val="nil"/>
              <w:right w:val="nil"/>
            </w:tcBorders>
          </w:tcPr>
          <w:p w14:paraId="5B09123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60D70DA" w14:textId="77777777" w:rsidR="00732479" w:rsidRPr="00D4359D" w:rsidRDefault="00732479" w:rsidP="00170CCF">
            <w:pPr>
              <w:pStyle w:val="AmColumnHeading"/>
            </w:pPr>
            <w:r w:rsidRPr="00D4359D">
              <w:t>Geänderter Text</w:t>
            </w:r>
          </w:p>
        </w:tc>
      </w:tr>
      <w:tr w:rsidR="00732479" w:rsidRPr="00D4359D" w14:paraId="02F461C2" w14:textId="77777777" w:rsidTr="00170CCF">
        <w:trPr>
          <w:jc w:val="center"/>
        </w:trPr>
        <w:tc>
          <w:tcPr>
            <w:tcW w:w="4876" w:type="dxa"/>
            <w:tcBorders>
              <w:top w:val="nil"/>
              <w:left w:val="nil"/>
              <w:bottom w:val="nil"/>
              <w:right w:val="nil"/>
            </w:tcBorders>
          </w:tcPr>
          <w:p w14:paraId="70DE84A8" w14:textId="77777777" w:rsidR="00732479" w:rsidRPr="00D4359D" w:rsidRDefault="00732479" w:rsidP="00170CCF">
            <w:pPr>
              <w:pStyle w:val="Normal6a"/>
            </w:pPr>
          </w:p>
        </w:tc>
        <w:tc>
          <w:tcPr>
            <w:tcW w:w="4876" w:type="dxa"/>
            <w:tcBorders>
              <w:top w:val="nil"/>
              <w:left w:val="nil"/>
              <w:bottom w:val="nil"/>
              <w:right w:val="nil"/>
            </w:tcBorders>
          </w:tcPr>
          <w:p w14:paraId="239414F3" w14:textId="77777777" w:rsidR="00732479" w:rsidRPr="00D4359D" w:rsidRDefault="00732479" w:rsidP="00170CCF">
            <w:pPr>
              <w:pStyle w:val="Normal6a"/>
            </w:pPr>
            <w:r w:rsidRPr="00D4359D">
              <w:rPr>
                <w:b/>
                <w:i/>
              </w:rPr>
              <w:t>15a.</w:t>
            </w:r>
            <w:r w:rsidRPr="00D4359D">
              <w:tab/>
            </w:r>
            <w:r w:rsidRPr="00D4359D">
              <w:rPr>
                <w:b/>
                <w:i/>
              </w:rPr>
              <w:t>betont, dass Frauen mit Diabetes und anderen Stoffwechselerkrankungen im Durchschnitt bis zu 4,5 Jahre später diagnostiziert werden als Männer und ein um etwa 30 % höheres Risiko tragen, an einer Herz-Kreislauf-Erkrankung zu sterben; betont, dass eine späte Diagnose den Zugang zu rechtzeitiger und angemessener Versorgung verzögert, wodurch das Risiko kardiovaskulärer Komplikationen weiter steigt und bestehende Ungleichheiten im Bereich der Gesundheit von Herz und Kreislauf bei Frauen verschärft werden;</w:t>
            </w:r>
          </w:p>
        </w:tc>
      </w:tr>
    </w:tbl>
    <w:p w14:paraId="7456FAC8"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7DFCA69" w14:textId="77777777" w:rsidR="00732479" w:rsidRPr="00D4359D" w:rsidRDefault="00732479" w:rsidP="00732479">
      <w:r w:rsidRPr="00D4359D">
        <w:rPr>
          <w:rStyle w:val="HideTWBExt"/>
        </w:rPr>
        <w:t>&lt;/Amend&gt;</w:t>
      </w:r>
    </w:p>
    <w:p w14:paraId="5C154DE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445</w:t>
      </w:r>
      <w:r w:rsidRPr="00D4359D">
        <w:rPr>
          <w:rStyle w:val="HideTWBExt"/>
        </w:rPr>
        <w:t>&lt;/NumAm&gt;</w:t>
      </w:r>
    </w:p>
    <w:p w14:paraId="3859BCEE" w14:textId="77777777" w:rsidR="00732479" w:rsidRPr="00D4359D" w:rsidRDefault="00732479" w:rsidP="00732479">
      <w:pPr>
        <w:pStyle w:val="NormalBold"/>
      </w:pPr>
      <w:r w:rsidRPr="00D4359D">
        <w:rPr>
          <w:rStyle w:val="HideTWBExt"/>
          <w:b w:val="0"/>
        </w:rPr>
        <w:lastRenderedPageBreak/>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65B1CA87" w14:textId="77777777" w:rsidR="00732479" w:rsidRPr="00D4359D" w:rsidRDefault="00732479" w:rsidP="00732479">
      <w:pPr>
        <w:pStyle w:val="NormalBold"/>
      </w:pPr>
      <w:r w:rsidRPr="00D4359D">
        <w:rPr>
          <w:rStyle w:val="HideTWBExt"/>
          <w:b w:val="0"/>
        </w:rPr>
        <w:t>&lt;/RepeatBlock-By&gt;</w:t>
      </w:r>
    </w:p>
    <w:p w14:paraId="70B3959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47F18C0" w14:textId="77777777" w:rsidR="00732479" w:rsidRPr="00D4359D" w:rsidRDefault="00732479" w:rsidP="00732479">
      <w:pPr>
        <w:pStyle w:val="NormalBold"/>
      </w:pPr>
      <w:r w:rsidRPr="00D4359D">
        <w:rPr>
          <w:rStyle w:val="HideTWBExt"/>
        </w:rPr>
        <w:t>&lt;Article&gt;</w:t>
      </w:r>
      <w:r w:rsidRPr="00D4359D">
        <w:t>Ziffer 15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B0D9127" w14:textId="77777777" w:rsidTr="00170CCF">
        <w:trPr>
          <w:trHeight w:hRule="exact" w:val="240"/>
          <w:jc w:val="center"/>
        </w:trPr>
        <w:tc>
          <w:tcPr>
            <w:tcW w:w="9752" w:type="dxa"/>
            <w:gridSpan w:val="2"/>
            <w:tcBorders>
              <w:top w:val="nil"/>
              <w:left w:val="nil"/>
              <w:bottom w:val="nil"/>
              <w:right w:val="nil"/>
            </w:tcBorders>
          </w:tcPr>
          <w:p w14:paraId="0AE5557F" w14:textId="77777777" w:rsidR="00732479" w:rsidRPr="00D4359D" w:rsidRDefault="00732479" w:rsidP="00170CCF"/>
        </w:tc>
      </w:tr>
      <w:tr w:rsidR="00732479" w:rsidRPr="00D4359D" w14:paraId="789703A4" w14:textId="77777777" w:rsidTr="00170CCF">
        <w:trPr>
          <w:trHeight w:val="240"/>
          <w:jc w:val="center"/>
        </w:trPr>
        <w:tc>
          <w:tcPr>
            <w:tcW w:w="4876" w:type="dxa"/>
            <w:tcBorders>
              <w:top w:val="nil"/>
              <w:left w:val="nil"/>
              <w:bottom w:val="nil"/>
              <w:right w:val="nil"/>
            </w:tcBorders>
          </w:tcPr>
          <w:p w14:paraId="7286387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23223E0" w14:textId="77777777" w:rsidR="00732479" w:rsidRPr="00D4359D" w:rsidRDefault="00732479" w:rsidP="00170CCF">
            <w:pPr>
              <w:pStyle w:val="AmColumnHeading"/>
            </w:pPr>
            <w:r w:rsidRPr="00D4359D">
              <w:t>Geänderter Text</w:t>
            </w:r>
          </w:p>
        </w:tc>
      </w:tr>
      <w:tr w:rsidR="00732479" w:rsidRPr="00D4359D" w14:paraId="4996CBB0" w14:textId="77777777" w:rsidTr="00170CCF">
        <w:trPr>
          <w:jc w:val="center"/>
        </w:trPr>
        <w:tc>
          <w:tcPr>
            <w:tcW w:w="4876" w:type="dxa"/>
            <w:tcBorders>
              <w:top w:val="nil"/>
              <w:left w:val="nil"/>
              <w:bottom w:val="nil"/>
              <w:right w:val="nil"/>
            </w:tcBorders>
          </w:tcPr>
          <w:p w14:paraId="54739E6B" w14:textId="77777777" w:rsidR="00732479" w:rsidRPr="00D4359D" w:rsidRDefault="00732479" w:rsidP="00170CCF">
            <w:pPr>
              <w:pStyle w:val="Normal6a"/>
            </w:pPr>
          </w:p>
        </w:tc>
        <w:tc>
          <w:tcPr>
            <w:tcW w:w="4876" w:type="dxa"/>
            <w:tcBorders>
              <w:top w:val="nil"/>
              <w:left w:val="nil"/>
              <w:bottom w:val="nil"/>
              <w:right w:val="nil"/>
            </w:tcBorders>
          </w:tcPr>
          <w:p w14:paraId="729141D0" w14:textId="77777777" w:rsidR="00732479" w:rsidRPr="00D4359D" w:rsidRDefault="00732479" w:rsidP="00170CCF">
            <w:pPr>
              <w:pStyle w:val="Normal6a"/>
            </w:pPr>
            <w:r w:rsidRPr="00D4359D">
              <w:rPr>
                <w:b/>
                <w:i/>
              </w:rPr>
              <w:t>15a.</w:t>
            </w:r>
            <w:r w:rsidRPr="00D4359D">
              <w:tab/>
            </w:r>
            <w:r w:rsidRPr="00D4359D">
              <w:rPr>
                <w:b/>
                <w:i/>
              </w:rPr>
              <w:t>fordert die Mitgliedstaaten auf, mit Unterstützung der Kommission durch Leitlinien, Datenerhebung und den Austausch bewährter Verfahren den rechtzeitigen und gleichberechtigten Zugang zur Fertilitätsbehandlungen sowie faktengestützte, verlässliche öffentliche Informationen über die Fertilität sicherzustellen, indem sie einen rechtebasierten Ansatz verfolgt, mit dem die reproduktive Autonomie gefördert wird;</w:t>
            </w:r>
          </w:p>
        </w:tc>
      </w:tr>
    </w:tbl>
    <w:p w14:paraId="3910F3F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A6CC43E" w14:textId="77777777" w:rsidR="00732479" w:rsidRPr="00D4359D" w:rsidRDefault="00732479" w:rsidP="00732479">
      <w:r w:rsidRPr="00D4359D">
        <w:rPr>
          <w:rStyle w:val="HideTWBExt"/>
        </w:rPr>
        <w:t>&lt;/Amend&gt;</w:t>
      </w:r>
    </w:p>
    <w:p w14:paraId="1B1301B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446</w:t>
      </w:r>
      <w:r w:rsidRPr="00D4359D">
        <w:rPr>
          <w:rStyle w:val="HideTWBExt"/>
        </w:rPr>
        <w:t>&lt;/NumAm&gt;</w:t>
      </w:r>
    </w:p>
    <w:p w14:paraId="4335491B" w14:textId="77777777" w:rsidR="00732479" w:rsidRPr="00D4359D" w:rsidRDefault="00732479" w:rsidP="00732479">
      <w:pPr>
        <w:pStyle w:val="NormalBold"/>
      </w:pPr>
      <w:r w:rsidRPr="00D4359D">
        <w:rPr>
          <w:rStyle w:val="HideTWBExt"/>
          <w:b w:val="0"/>
        </w:rPr>
        <w:t>&lt;RepeatBlock-By&gt;&lt;Members&gt;</w:t>
      </w:r>
      <w:r w:rsidRPr="00D4359D">
        <w:t>Mathilde Androuët</w:t>
      </w:r>
      <w:r w:rsidRPr="00D4359D">
        <w:rPr>
          <w:rStyle w:val="HideTWBExt"/>
          <w:b w:val="0"/>
        </w:rPr>
        <w:t>&lt;/Members&gt;</w:t>
      </w:r>
    </w:p>
    <w:p w14:paraId="6E426E2B" w14:textId="77777777" w:rsidR="00732479" w:rsidRPr="00D4359D" w:rsidRDefault="00732479" w:rsidP="00732479">
      <w:pPr>
        <w:pStyle w:val="NormalBold"/>
      </w:pPr>
      <w:r w:rsidRPr="00D4359D">
        <w:rPr>
          <w:rStyle w:val="HideTWBExt"/>
          <w:b w:val="0"/>
        </w:rPr>
        <w:t>&lt;/RepeatBlock-By&gt;</w:t>
      </w:r>
    </w:p>
    <w:p w14:paraId="05894DE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F7E4824" w14:textId="77777777" w:rsidR="00732479" w:rsidRPr="00D4359D" w:rsidRDefault="00732479" w:rsidP="00732479">
      <w:pPr>
        <w:pStyle w:val="NormalBold"/>
      </w:pPr>
      <w:r w:rsidRPr="00D4359D">
        <w:rPr>
          <w:rStyle w:val="HideTWBExt"/>
        </w:rPr>
        <w:t>&lt;Article&gt;</w:t>
      </w:r>
      <w:r w:rsidRPr="00D4359D">
        <w:t>Ziffer 15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B041E75" w14:textId="77777777" w:rsidTr="00170CCF">
        <w:trPr>
          <w:trHeight w:hRule="exact" w:val="240"/>
          <w:jc w:val="center"/>
        </w:trPr>
        <w:tc>
          <w:tcPr>
            <w:tcW w:w="9752" w:type="dxa"/>
            <w:gridSpan w:val="2"/>
            <w:tcBorders>
              <w:top w:val="nil"/>
              <w:left w:val="nil"/>
              <w:bottom w:val="nil"/>
              <w:right w:val="nil"/>
            </w:tcBorders>
          </w:tcPr>
          <w:p w14:paraId="2AA29A3F" w14:textId="77777777" w:rsidR="00732479" w:rsidRPr="00D4359D" w:rsidRDefault="00732479" w:rsidP="00170CCF"/>
        </w:tc>
      </w:tr>
      <w:tr w:rsidR="00732479" w:rsidRPr="00D4359D" w14:paraId="5D932950" w14:textId="77777777" w:rsidTr="00170CCF">
        <w:trPr>
          <w:trHeight w:val="240"/>
          <w:jc w:val="center"/>
        </w:trPr>
        <w:tc>
          <w:tcPr>
            <w:tcW w:w="4876" w:type="dxa"/>
            <w:tcBorders>
              <w:top w:val="nil"/>
              <w:left w:val="nil"/>
              <w:bottom w:val="nil"/>
              <w:right w:val="nil"/>
            </w:tcBorders>
          </w:tcPr>
          <w:p w14:paraId="2811317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6A47116" w14:textId="77777777" w:rsidR="00732479" w:rsidRPr="00D4359D" w:rsidRDefault="00732479" w:rsidP="00170CCF">
            <w:pPr>
              <w:pStyle w:val="AmColumnHeading"/>
            </w:pPr>
            <w:r w:rsidRPr="00D4359D">
              <w:t>Geänderter Text</w:t>
            </w:r>
          </w:p>
        </w:tc>
      </w:tr>
      <w:tr w:rsidR="00732479" w:rsidRPr="00D4359D" w14:paraId="6876D828" w14:textId="77777777" w:rsidTr="00170CCF">
        <w:trPr>
          <w:jc w:val="center"/>
        </w:trPr>
        <w:tc>
          <w:tcPr>
            <w:tcW w:w="4876" w:type="dxa"/>
            <w:tcBorders>
              <w:top w:val="nil"/>
              <w:left w:val="nil"/>
              <w:bottom w:val="nil"/>
              <w:right w:val="nil"/>
            </w:tcBorders>
          </w:tcPr>
          <w:p w14:paraId="71A4D779" w14:textId="77777777" w:rsidR="00732479" w:rsidRPr="00D4359D" w:rsidRDefault="00732479" w:rsidP="00170CCF">
            <w:pPr>
              <w:pStyle w:val="Normal6a"/>
            </w:pPr>
          </w:p>
        </w:tc>
        <w:tc>
          <w:tcPr>
            <w:tcW w:w="4876" w:type="dxa"/>
            <w:tcBorders>
              <w:top w:val="nil"/>
              <w:left w:val="nil"/>
              <w:bottom w:val="nil"/>
              <w:right w:val="nil"/>
            </w:tcBorders>
          </w:tcPr>
          <w:p w14:paraId="5BEB2EFF" w14:textId="77777777" w:rsidR="00732479" w:rsidRPr="00D4359D" w:rsidRDefault="00732479" w:rsidP="00170CCF">
            <w:pPr>
              <w:pStyle w:val="Normal6a"/>
            </w:pPr>
            <w:r w:rsidRPr="00D4359D">
              <w:rPr>
                <w:b/>
                <w:i/>
              </w:rPr>
              <w:t>15a.</w:t>
            </w:r>
            <w:r w:rsidRPr="00D4359D">
              <w:tab/>
            </w:r>
            <w:r w:rsidRPr="00D4359D">
              <w:rPr>
                <w:b/>
                <w:i/>
              </w:rPr>
              <w:t>weist darauf hin, dass Frauen im Durchschnitt fünf Jahre länger leben als Männer (nach Angaben von Eurostat belief sich ihre Lebenserwartung 2024 auf 84,4 Jahre, gegenüber 79,2 Jahren bei Männern) und ältere Frauen aufgrund der Gesamtalterung der Bevölkerung bis 2050 einen erheblichen Teil der Bevölkerung ausmachen und besondere Bedürfnisse haben werden;</w:t>
            </w:r>
          </w:p>
        </w:tc>
      </w:tr>
    </w:tbl>
    <w:p w14:paraId="324F697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B8E12DC" w14:textId="77777777" w:rsidR="00732479" w:rsidRPr="00D4359D" w:rsidRDefault="00732479" w:rsidP="00732479">
      <w:r w:rsidRPr="00D4359D">
        <w:rPr>
          <w:rStyle w:val="HideTWBExt"/>
        </w:rPr>
        <w:t>&lt;/Amend&gt;</w:t>
      </w:r>
    </w:p>
    <w:p w14:paraId="620108D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447</w:t>
      </w:r>
      <w:r w:rsidRPr="00D4359D">
        <w:rPr>
          <w:rStyle w:val="HideTWBExt"/>
        </w:rPr>
        <w:t>&lt;/NumAm&gt;</w:t>
      </w:r>
    </w:p>
    <w:p w14:paraId="5CBC491D" w14:textId="77777777" w:rsidR="00732479" w:rsidRPr="00D4359D" w:rsidRDefault="00732479" w:rsidP="00732479">
      <w:pPr>
        <w:pStyle w:val="NormalBold"/>
      </w:pPr>
      <w:r w:rsidRPr="00D4359D">
        <w:rPr>
          <w:rStyle w:val="HideTWBExt"/>
          <w:b w:val="0"/>
        </w:rPr>
        <w:lastRenderedPageBreak/>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3E4DBBCC" w14:textId="77777777" w:rsidR="00732479" w:rsidRPr="00D4359D" w:rsidRDefault="00732479" w:rsidP="00732479">
      <w:pPr>
        <w:pStyle w:val="NormalBold"/>
      </w:pPr>
      <w:r w:rsidRPr="00D4359D">
        <w:rPr>
          <w:rStyle w:val="HideTWBExt"/>
          <w:b w:val="0"/>
        </w:rPr>
        <w:t>&lt;/RepeatBlock-By&gt;</w:t>
      </w:r>
    </w:p>
    <w:p w14:paraId="472A47E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C15CECC" w14:textId="77777777" w:rsidR="00732479" w:rsidRPr="00D4359D" w:rsidRDefault="00732479" w:rsidP="00732479">
      <w:pPr>
        <w:pStyle w:val="NormalBold"/>
      </w:pPr>
      <w:r w:rsidRPr="00D4359D">
        <w:rPr>
          <w:rStyle w:val="HideTWBExt"/>
        </w:rPr>
        <w:t>&lt;Article&gt;</w:t>
      </w:r>
      <w:r w:rsidRPr="00D4359D">
        <w:t>Ziffer 15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5A046D7" w14:textId="77777777" w:rsidTr="00170CCF">
        <w:trPr>
          <w:trHeight w:hRule="exact" w:val="240"/>
          <w:jc w:val="center"/>
        </w:trPr>
        <w:tc>
          <w:tcPr>
            <w:tcW w:w="9752" w:type="dxa"/>
            <w:gridSpan w:val="2"/>
            <w:tcBorders>
              <w:top w:val="nil"/>
              <w:left w:val="nil"/>
              <w:bottom w:val="nil"/>
              <w:right w:val="nil"/>
            </w:tcBorders>
          </w:tcPr>
          <w:p w14:paraId="2BAB4C71" w14:textId="77777777" w:rsidR="00732479" w:rsidRPr="00D4359D" w:rsidRDefault="00732479" w:rsidP="00170CCF"/>
        </w:tc>
      </w:tr>
      <w:tr w:rsidR="00732479" w:rsidRPr="00D4359D" w14:paraId="4E83B2BE" w14:textId="77777777" w:rsidTr="00170CCF">
        <w:trPr>
          <w:trHeight w:val="240"/>
          <w:jc w:val="center"/>
        </w:trPr>
        <w:tc>
          <w:tcPr>
            <w:tcW w:w="4876" w:type="dxa"/>
            <w:tcBorders>
              <w:top w:val="nil"/>
              <w:left w:val="nil"/>
              <w:bottom w:val="nil"/>
              <w:right w:val="nil"/>
            </w:tcBorders>
          </w:tcPr>
          <w:p w14:paraId="50CAA45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91039BD" w14:textId="77777777" w:rsidR="00732479" w:rsidRPr="00D4359D" w:rsidRDefault="00732479" w:rsidP="00170CCF">
            <w:pPr>
              <w:pStyle w:val="AmColumnHeading"/>
            </w:pPr>
            <w:r w:rsidRPr="00D4359D">
              <w:t>Geänderter Text</w:t>
            </w:r>
          </w:p>
        </w:tc>
      </w:tr>
      <w:tr w:rsidR="00732479" w:rsidRPr="00D4359D" w14:paraId="39692493" w14:textId="77777777" w:rsidTr="00170CCF">
        <w:trPr>
          <w:jc w:val="center"/>
        </w:trPr>
        <w:tc>
          <w:tcPr>
            <w:tcW w:w="4876" w:type="dxa"/>
            <w:tcBorders>
              <w:top w:val="nil"/>
              <w:left w:val="nil"/>
              <w:bottom w:val="nil"/>
              <w:right w:val="nil"/>
            </w:tcBorders>
          </w:tcPr>
          <w:p w14:paraId="2D6D0DDF" w14:textId="77777777" w:rsidR="00732479" w:rsidRPr="00D4359D" w:rsidRDefault="00732479" w:rsidP="00170CCF">
            <w:pPr>
              <w:pStyle w:val="Normal6a"/>
            </w:pPr>
          </w:p>
        </w:tc>
        <w:tc>
          <w:tcPr>
            <w:tcW w:w="4876" w:type="dxa"/>
            <w:tcBorders>
              <w:top w:val="nil"/>
              <w:left w:val="nil"/>
              <w:bottom w:val="nil"/>
              <w:right w:val="nil"/>
            </w:tcBorders>
          </w:tcPr>
          <w:p w14:paraId="4BB9FE9A" w14:textId="77777777" w:rsidR="00732479" w:rsidRPr="00D4359D" w:rsidRDefault="00732479" w:rsidP="00170CCF">
            <w:pPr>
              <w:pStyle w:val="Normal6a"/>
            </w:pPr>
            <w:r w:rsidRPr="00D4359D">
              <w:rPr>
                <w:b/>
                <w:i/>
              </w:rPr>
              <w:t>15a.</w:t>
            </w:r>
            <w:r w:rsidRPr="00D4359D">
              <w:tab/>
            </w:r>
            <w:r w:rsidRPr="00D4359D">
              <w:rPr>
                <w:b/>
                <w:i/>
              </w:rPr>
              <w:t>fordert die Kommission und die Mitgliedstaaten auf, auf Unionsebene klinische Behandlungspfade und Mindeststandards für die Versorgung wichtiger geschlechtsspezifischer Erkrankungen und Beschwerden zu entwickeln, um eine frühzeitige Diagnose, eine multidisziplinäre Behandlung und einen gleichberechtigten Zugang unabhängig vom sozioökonomischen Status oder Wohnort sicherzustellen;</w:t>
            </w:r>
          </w:p>
        </w:tc>
      </w:tr>
    </w:tbl>
    <w:p w14:paraId="11ACF1F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2CAA2E3" w14:textId="77777777" w:rsidR="00732479" w:rsidRPr="00D4359D" w:rsidRDefault="00732479" w:rsidP="00732479">
      <w:r w:rsidRPr="00D4359D">
        <w:rPr>
          <w:rStyle w:val="HideTWBExt"/>
        </w:rPr>
        <w:t>&lt;/Amend&gt;</w:t>
      </w:r>
    </w:p>
    <w:p w14:paraId="0F0289C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448</w:t>
      </w:r>
      <w:r w:rsidRPr="00D4359D">
        <w:rPr>
          <w:rStyle w:val="HideTWBExt"/>
        </w:rPr>
        <w:t>&lt;/NumAm&gt;</w:t>
      </w:r>
    </w:p>
    <w:p w14:paraId="6F6CAD39"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373E4F4E" w14:textId="77777777" w:rsidR="00732479" w:rsidRPr="00D4359D" w:rsidRDefault="00732479" w:rsidP="00732479">
      <w:pPr>
        <w:pStyle w:val="NormalBold"/>
      </w:pPr>
      <w:r w:rsidRPr="00D4359D">
        <w:rPr>
          <w:rStyle w:val="HideTWBExt"/>
          <w:b w:val="0"/>
        </w:rPr>
        <w:t>&lt;/RepeatBlock-By&gt;</w:t>
      </w:r>
    </w:p>
    <w:p w14:paraId="6C7536E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7C743E1" w14:textId="77777777" w:rsidR="00732479" w:rsidRPr="00D4359D" w:rsidRDefault="00732479" w:rsidP="00732479">
      <w:pPr>
        <w:pStyle w:val="NormalBold"/>
      </w:pPr>
      <w:r w:rsidRPr="00D4359D">
        <w:rPr>
          <w:rStyle w:val="HideTWBExt"/>
        </w:rPr>
        <w:t>&lt;Article&gt;</w:t>
      </w:r>
      <w:r w:rsidRPr="00D4359D">
        <w:t>Ziffer 15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F55042F" w14:textId="77777777" w:rsidTr="00170CCF">
        <w:trPr>
          <w:trHeight w:hRule="exact" w:val="240"/>
          <w:jc w:val="center"/>
        </w:trPr>
        <w:tc>
          <w:tcPr>
            <w:tcW w:w="9752" w:type="dxa"/>
            <w:gridSpan w:val="2"/>
            <w:tcBorders>
              <w:top w:val="nil"/>
              <w:left w:val="nil"/>
              <w:bottom w:val="nil"/>
              <w:right w:val="nil"/>
            </w:tcBorders>
          </w:tcPr>
          <w:p w14:paraId="62840F8A" w14:textId="77777777" w:rsidR="00732479" w:rsidRPr="00D4359D" w:rsidRDefault="00732479" w:rsidP="00170CCF"/>
        </w:tc>
      </w:tr>
      <w:tr w:rsidR="00732479" w:rsidRPr="00D4359D" w14:paraId="53D11359" w14:textId="77777777" w:rsidTr="00170CCF">
        <w:trPr>
          <w:trHeight w:val="240"/>
          <w:jc w:val="center"/>
        </w:trPr>
        <w:tc>
          <w:tcPr>
            <w:tcW w:w="4876" w:type="dxa"/>
            <w:tcBorders>
              <w:top w:val="nil"/>
              <w:left w:val="nil"/>
              <w:bottom w:val="nil"/>
              <w:right w:val="nil"/>
            </w:tcBorders>
          </w:tcPr>
          <w:p w14:paraId="7B8E843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5735002" w14:textId="77777777" w:rsidR="00732479" w:rsidRPr="00D4359D" w:rsidRDefault="00732479" w:rsidP="00170CCF">
            <w:pPr>
              <w:pStyle w:val="AmColumnHeading"/>
            </w:pPr>
            <w:r w:rsidRPr="00D4359D">
              <w:t>Geänderter Text</w:t>
            </w:r>
          </w:p>
        </w:tc>
      </w:tr>
      <w:tr w:rsidR="00732479" w:rsidRPr="00D4359D" w14:paraId="234C5522" w14:textId="77777777" w:rsidTr="00170CCF">
        <w:trPr>
          <w:jc w:val="center"/>
        </w:trPr>
        <w:tc>
          <w:tcPr>
            <w:tcW w:w="4876" w:type="dxa"/>
            <w:tcBorders>
              <w:top w:val="nil"/>
              <w:left w:val="nil"/>
              <w:bottom w:val="nil"/>
              <w:right w:val="nil"/>
            </w:tcBorders>
          </w:tcPr>
          <w:p w14:paraId="16E02722" w14:textId="77777777" w:rsidR="00732479" w:rsidRPr="00D4359D" w:rsidRDefault="00732479" w:rsidP="00170CCF">
            <w:pPr>
              <w:pStyle w:val="Normal6a"/>
            </w:pPr>
          </w:p>
        </w:tc>
        <w:tc>
          <w:tcPr>
            <w:tcW w:w="4876" w:type="dxa"/>
            <w:tcBorders>
              <w:top w:val="nil"/>
              <w:left w:val="nil"/>
              <w:bottom w:val="nil"/>
              <w:right w:val="nil"/>
            </w:tcBorders>
          </w:tcPr>
          <w:p w14:paraId="304A091C" w14:textId="77777777" w:rsidR="00732479" w:rsidRPr="00D4359D" w:rsidRDefault="00732479" w:rsidP="00170CCF">
            <w:pPr>
              <w:pStyle w:val="Normal6a"/>
            </w:pPr>
            <w:r w:rsidRPr="00D4359D">
              <w:rPr>
                <w:b/>
                <w:i/>
              </w:rPr>
              <w:t>15a.</w:t>
            </w:r>
            <w:r w:rsidRPr="00D4359D">
              <w:tab/>
            </w:r>
            <w:r w:rsidRPr="00D4359D">
              <w:rPr>
                <w:b/>
                <w:i/>
              </w:rPr>
              <w:t>fordert spezielle, zweckgebundene und nachvollziehbare EU-Finanzierungslinien für geschlechtsspezifische Erkrankungen und Beschwerden, darunter auch für Endometriose und die Versorgung während der Menopause, sowie Projekte zur Schließung der im Hinblick auf das biologische und das soziale Geschlecht bestehenden Datenlücken;</w:t>
            </w:r>
          </w:p>
        </w:tc>
      </w:tr>
    </w:tbl>
    <w:p w14:paraId="426ACAA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5ED1F38" w14:textId="77777777" w:rsidR="00732479" w:rsidRPr="00D4359D" w:rsidRDefault="00732479" w:rsidP="00732479">
      <w:r w:rsidRPr="00D4359D">
        <w:rPr>
          <w:rStyle w:val="HideTWBExt"/>
        </w:rPr>
        <w:t>&lt;/Amend&gt;</w:t>
      </w:r>
    </w:p>
    <w:p w14:paraId="10A01127"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449</w:t>
      </w:r>
      <w:r w:rsidRPr="00D4359D">
        <w:rPr>
          <w:rStyle w:val="HideTWBExt"/>
        </w:rPr>
        <w:t>&lt;/NumAm&gt;</w:t>
      </w:r>
    </w:p>
    <w:p w14:paraId="67BEB4F8" w14:textId="77777777" w:rsidR="00732479" w:rsidRPr="00D4359D" w:rsidRDefault="00732479" w:rsidP="00732479">
      <w:pPr>
        <w:pStyle w:val="NormalBold"/>
      </w:pPr>
      <w:r w:rsidRPr="00D4359D">
        <w:rPr>
          <w:rStyle w:val="HideTWBExt"/>
          <w:b w:val="0"/>
        </w:rPr>
        <w:t>&lt;RepeatBlock-By&gt;&lt;Members&gt;</w:t>
      </w:r>
      <w:r w:rsidRPr="00D4359D">
        <w:t>Emma Rafowicz, Cecilia Strada, Christophe Clergeau</w:t>
      </w:r>
      <w:r w:rsidRPr="00D4359D">
        <w:rPr>
          <w:rStyle w:val="HideTWBExt"/>
          <w:b w:val="0"/>
        </w:rPr>
        <w:t>&lt;/Members&gt;</w:t>
      </w:r>
    </w:p>
    <w:p w14:paraId="1A3189F4" w14:textId="77777777" w:rsidR="00732479" w:rsidRPr="00D4359D" w:rsidRDefault="00732479" w:rsidP="00732479">
      <w:pPr>
        <w:pStyle w:val="NormalBold"/>
      </w:pPr>
      <w:r w:rsidRPr="00D4359D">
        <w:rPr>
          <w:rStyle w:val="HideTWBExt"/>
          <w:b w:val="0"/>
        </w:rPr>
        <w:t>&lt;/RepeatBlock-By&gt;</w:t>
      </w:r>
    </w:p>
    <w:p w14:paraId="798612C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78B64E4" w14:textId="77777777" w:rsidR="00732479" w:rsidRPr="00D4359D" w:rsidRDefault="00732479" w:rsidP="00732479">
      <w:pPr>
        <w:pStyle w:val="NormalBold"/>
      </w:pPr>
      <w:r w:rsidRPr="00D4359D">
        <w:rPr>
          <w:rStyle w:val="HideTWBExt"/>
        </w:rPr>
        <w:t>&lt;Article&gt;</w:t>
      </w:r>
      <w:r w:rsidRPr="00D4359D">
        <w:t>Ziffer 15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21C2338" w14:textId="77777777" w:rsidTr="00170CCF">
        <w:trPr>
          <w:trHeight w:hRule="exact" w:val="240"/>
          <w:jc w:val="center"/>
        </w:trPr>
        <w:tc>
          <w:tcPr>
            <w:tcW w:w="9752" w:type="dxa"/>
            <w:gridSpan w:val="2"/>
            <w:tcBorders>
              <w:top w:val="nil"/>
              <w:left w:val="nil"/>
              <w:bottom w:val="nil"/>
              <w:right w:val="nil"/>
            </w:tcBorders>
          </w:tcPr>
          <w:p w14:paraId="29AA3767" w14:textId="77777777" w:rsidR="00732479" w:rsidRPr="00D4359D" w:rsidRDefault="00732479" w:rsidP="00170CCF"/>
        </w:tc>
      </w:tr>
      <w:tr w:rsidR="00732479" w:rsidRPr="00D4359D" w14:paraId="21FE0E77" w14:textId="77777777" w:rsidTr="00170CCF">
        <w:trPr>
          <w:trHeight w:val="240"/>
          <w:jc w:val="center"/>
        </w:trPr>
        <w:tc>
          <w:tcPr>
            <w:tcW w:w="4876" w:type="dxa"/>
            <w:tcBorders>
              <w:top w:val="nil"/>
              <w:left w:val="nil"/>
              <w:bottom w:val="nil"/>
              <w:right w:val="nil"/>
            </w:tcBorders>
          </w:tcPr>
          <w:p w14:paraId="0C7FC2A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C5C74EB" w14:textId="77777777" w:rsidR="00732479" w:rsidRPr="00D4359D" w:rsidRDefault="00732479" w:rsidP="00170CCF">
            <w:pPr>
              <w:pStyle w:val="AmColumnHeading"/>
            </w:pPr>
            <w:r w:rsidRPr="00D4359D">
              <w:t>Geänderter Text</w:t>
            </w:r>
          </w:p>
        </w:tc>
      </w:tr>
      <w:tr w:rsidR="00732479" w:rsidRPr="00D4359D" w14:paraId="1179C00A" w14:textId="77777777" w:rsidTr="00170CCF">
        <w:trPr>
          <w:jc w:val="center"/>
        </w:trPr>
        <w:tc>
          <w:tcPr>
            <w:tcW w:w="4876" w:type="dxa"/>
            <w:tcBorders>
              <w:top w:val="nil"/>
              <w:left w:val="nil"/>
              <w:bottom w:val="nil"/>
              <w:right w:val="nil"/>
            </w:tcBorders>
          </w:tcPr>
          <w:p w14:paraId="2A7DB12D" w14:textId="77777777" w:rsidR="00732479" w:rsidRPr="00D4359D" w:rsidRDefault="00732479" w:rsidP="00170CCF">
            <w:pPr>
              <w:pStyle w:val="Normal6a"/>
            </w:pPr>
          </w:p>
        </w:tc>
        <w:tc>
          <w:tcPr>
            <w:tcW w:w="4876" w:type="dxa"/>
            <w:tcBorders>
              <w:top w:val="nil"/>
              <w:left w:val="nil"/>
              <w:bottom w:val="nil"/>
              <w:right w:val="nil"/>
            </w:tcBorders>
          </w:tcPr>
          <w:p w14:paraId="3302E78C" w14:textId="77777777" w:rsidR="00732479" w:rsidRPr="00D4359D" w:rsidRDefault="00732479" w:rsidP="00170CCF">
            <w:pPr>
              <w:pStyle w:val="Normal6a"/>
            </w:pPr>
            <w:r w:rsidRPr="00D4359D">
              <w:rPr>
                <w:b/>
                <w:i/>
              </w:rPr>
              <w:t>15a.</w:t>
            </w:r>
            <w:r w:rsidRPr="00D4359D">
              <w:tab/>
            </w:r>
            <w:r w:rsidRPr="00D4359D">
              <w:rPr>
                <w:b/>
                <w:i/>
              </w:rPr>
              <w:t>fordert die Entwicklung und Einführung von Programmen für die präventive Krebsimpfung und regelmäßige Vorsorgeuntersuchungen, insbesondere auf das humane Papillomavirus (HPV) und das Hepatitis-B-Virus (HBV);</w:t>
            </w:r>
          </w:p>
        </w:tc>
      </w:tr>
    </w:tbl>
    <w:p w14:paraId="06C8F71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6BD13EC" w14:textId="77777777" w:rsidR="00732479" w:rsidRPr="00D4359D" w:rsidRDefault="00732479" w:rsidP="00732479">
      <w:r w:rsidRPr="00D4359D">
        <w:rPr>
          <w:rStyle w:val="HideTWBExt"/>
        </w:rPr>
        <w:t>&lt;/Amend&gt;</w:t>
      </w:r>
    </w:p>
    <w:p w14:paraId="5FF890F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450</w:t>
      </w:r>
      <w:r w:rsidRPr="00D4359D">
        <w:rPr>
          <w:rStyle w:val="HideTWBExt"/>
        </w:rPr>
        <w:t>&lt;/NumAm&gt;</w:t>
      </w:r>
    </w:p>
    <w:p w14:paraId="5DDEDD80" w14:textId="77777777" w:rsidR="00732479" w:rsidRPr="00D4359D" w:rsidRDefault="00732479" w:rsidP="00732479">
      <w:pPr>
        <w:pStyle w:val="NormalBold"/>
      </w:pPr>
      <w:r w:rsidRPr="00D4359D">
        <w:rPr>
          <w:rStyle w:val="HideTWBExt"/>
          <w:b w:val="0"/>
        </w:rPr>
        <w:t>&lt;RepeatBlock-By&gt;&lt;Members&gt;</w:t>
      </w:r>
      <w:r w:rsidRPr="00D4359D">
        <w:t>Arba Kokalari, Eleonora Meleti, Maria Walsh, Mirosława Nykiel</w:t>
      </w:r>
      <w:r w:rsidRPr="00D4359D">
        <w:rPr>
          <w:rStyle w:val="HideTWBExt"/>
          <w:b w:val="0"/>
        </w:rPr>
        <w:t>&lt;/Members&gt;</w:t>
      </w:r>
    </w:p>
    <w:p w14:paraId="49E45C0E" w14:textId="77777777" w:rsidR="00732479" w:rsidRPr="00D4359D" w:rsidRDefault="00732479" w:rsidP="00732479">
      <w:pPr>
        <w:pStyle w:val="NormalBold"/>
      </w:pPr>
      <w:r w:rsidRPr="00D4359D">
        <w:rPr>
          <w:rStyle w:val="HideTWBExt"/>
          <w:b w:val="0"/>
        </w:rPr>
        <w:t>&lt;/RepeatBlock-By&gt;</w:t>
      </w:r>
    </w:p>
    <w:p w14:paraId="58AC55C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663CB8C" w14:textId="77777777" w:rsidR="00732479" w:rsidRPr="00D4359D" w:rsidRDefault="00732479" w:rsidP="00732479">
      <w:pPr>
        <w:pStyle w:val="NormalBold"/>
      </w:pPr>
      <w:r w:rsidRPr="00D4359D">
        <w:rPr>
          <w:rStyle w:val="HideTWBExt"/>
        </w:rPr>
        <w:t>&lt;Article&gt;</w:t>
      </w:r>
      <w:r w:rsidRPr="00D4359D">
        <w:t>Ziffer 15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2AD057F" w14:textId="77777777" w:rsidTr="00170CCF">
        <w:trPr>
          <w:trHeight w:hRule="exact" w:val="240"/>
          <w:jc w:val="center"/>
        </w:trPr>
        <w:tc>
          <w:tcPr>
            <w:tcW w:w="9752" w:type="dxa"/>
            <w:gridSpan w:val="2"/>
            <w:tcBorders>
              <w:top w:val="nil"/>
              <w:left w:val="nil"/>
              <w:bottom w:val="nil"/>
              <w:right w:val="nil"/>
            </w:tcBorders>
          </w:tcPr>
          <w:p w14:paraId="1D84974C" w14:textId="77777777" w:rsidR="00732479" w:rsidRPr="00D4359D" w:rsidRDefault="00732479" w:rsidP="00170CCF"/>
        </w:tc>
      </w:tr>
      <w:tr w:rsidR="00732479" w:rsidRPr="00D4359D" w14:paraId="6706618C" w14:textId="77777777" w:rsidTr="00170CCF">
        <w:trPr>
          <w:trHeight w:val="240"/>
          <w:jc w:val="center"/>
        </w:trPr>
        <w:tc>
          <w:tcPr>
            <w:tcW w:w="4876" w:type="dxa"/>
            <w:tcBorders>
              <w:top w:val="nil"/>
              <w:left w:val="nil"/>
              <w:bottom w:val="nil"/>
              <w:right w:val="nil"/>
            </w:tcBorders>
          </w:tcPr>
          <w:p w14:paraId="42B8862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BFFFFD5" w14:textId="77777777" w:rsidR="00732479" w:rsidRPr="00D4359D" w:rsidRDefault="00732479" w:rsidP="00170CCF">
            <w:pPr>
              <w:pStyle w:val="AmColumnHeading"/>
            </w:pPr>
            <w:r w:rsidRPr="00D4359D">
              <w:t>Geänderter Text</w:t>
            </w:r>
          </w:p>
        </w:tc>
      </w:tr>
      <w:tr w:rsidR="00732479" w:rsidRPr="00D4359D" w14:paraId="3B5922A6" w14:textId="77777777" w:rsidTr="00170CCF">
        <w:trPr>
          <w:jc w:val="center"/>
        </w:trPr>
        <w:tc>
          <w:tcPr>
            <w:tcW w:w="4876" w:type="dxa"/>
            <w:tcBorders>
              <w:top w:val="nil"/>
              <w:left w:val="nil"/>
              <w:bottom w:val="nil"/>
              <w:right w:val="nil"/>
            </w:tcBorders>
          </w:tcPr>
          <w:p w14:paraId="7AD92986" w14:textId="77777777" w:rsidR="00732479" w:rsidRPr="00D4359D" w:rsidRDefault="00732479" w:rsidP="00170CCF">
            <w:pPr>
              <w:pStyle w:val="Normal6a"/>
            </w:pPr>
          </w:p>
        </w:tc>
        <w:tc>
          <w:tcPr>
            <w:tcW w:w="4876" w:type="dxa"/>
            <w:tcBorders>
              <w:top w:val="nil"/>
              <w:left w:val="nil"/>
              <w:bottom w:val="nil"/>
              <w:right w:val="nil"/>
            </w:tcBorders>
          </w:tcPr>
          <w:p w14:paraId="781AE892" w14:textId="77777777" w:rsidR="00732479" w:rsidRPr="00D4359D" w:rsidRDefault="00732479" w:rsidP="00170CCF">
            <w:pPr>
              <w:pStyle w:val="Normal6a"/>
            </w:pPr>
            <w:r w:rsidRPr="00D4359D">
              <w:rPr>
                <w:b/>
                <w:i/>
              </w:rPr>
              <w:t>15a.</w:t>
            </w:r>
            <w:r w:rsidRPr="00D4359D">
              <w:tab/>
            </w:r>
            <w:r w:rsidRPr="00D4359D">
              <w:rPr>
                <w:b/>
                <w:i/>
              </w:rPr>
              <w:t>fordert die Mitgliedstaaten auf, Maßnahmen zur Verhütung und Behandlung der Genitalverstümmelung zu ergreifen, insbesondere um sicherzustellen, dass das Gesundheitspersonal über ausreichende Kenntnisse darüber verfügt;</w:t>
            </w:r>
          </w:p>
        </w:tc>
      </w:tr>
    </w:tbl>
    <w:p w14:paraId="65930CA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5592E0B" w14:textId="77777777" w:rsidR="00732479" w:rsidRPr="00D4359D" w:rsidRDefault="00732479" w:rsidP="00732479">
      <w:r w:rsidRPr="00D4359D">
        <w:rPr>
          <w:rStyle w:val="HideTWBExt"/>
        </w:rPr>
        <w:t>&lt;/Amend&gt;</w:t>
      </w:r>
    </w:p>
    <w:p w14:paraId="74C1DCD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451</w:t>
      </w:r>
      <w:r w:rsidRPr="00D4359D">
        <w:rPr>
          <w:rStyle w:val="HideTWBExt"/>
        </w:rPr>
        <w:t>&lt;/NumAm&gt;</w:t>
      </w:r>
    </w:p>
    <w:p w14:paraId="4C428317"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2EABF8C6" w14:textId="77777777" w:rsidR="00732479" w:rsidRPr="00D4359D" w:rsidRDefault="00732479" w:rsidP="00732479">
      <w:pPr>
        <w:pStyle w:val="NormalBold"/>
      </w:pPr>
      <w:r w:rsidRPr="00D4359D">
        <w:rPr>
          <w:rStyle w:val="HideTWBExt"/>
          <w:b w:val="0"/>
        </w:rPr>
        <w:t>&lt;/RepeatBlock-By&gt;</w:t>
      </w:r>
    </w:p>
    <w:p w14:paraId="1673A19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D0AF9A4" w14:textId="77777777" w:rsidR="00732479" w:rsidRPr="00D4359D" w:rsidRDefault="00732479" w:rsidP="00732479">
      <w:pPr>
        <w:pStyle w:val="NormalBold"/>
      </w:pPr>
      <w:r w:rsidRPr="00D4359D">
        <w:rPr>
          <w:rStyle w:val="HideTWBExt"/>
        </w:rPr>
        <w:t>&lt;Article&gt;</w:t>
      </w:r>
      <w:r w:rsidRPr="00D4359D">
        <w:t>Ziffer 15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74432CB" w14:textId="77777777" w:rsidTr="00170CCF">
        <w:trPr>
          <w:trHeight w:hRule="exact" w:val="240"/>
          <w:jc w:val="center"/>
        </w:trPr>
        <w:tc>
          <w:tcPr>
            <w:tcW w:w="9752" w:type="dxa"/>
            <w:gridSpan w:val="2"/>
            <w:tcBorders>
              <w:top w:val="nil"/>
              <w:left w:val="nil"/>
              <w:bottom w:val="nil"/>
              <w:right w:val="nil"/>
            </w:tcBorders>
          </w:tcPr>
          <w:p w14:paraId="5917F5F9" w14:textId="77777777" w:rsidR="00732479" w:rsidRPr="00D4359D" w:rsidRDefault="00732479" w:rsidP="00170CCF"/>
        </w:tc>
      </w:tr>
      <w:tr w:rsidR="00732479" w:rsidRPr="00D4359D" w14:paraId="45C8C85C" w14:textId="77777777" w:rsidTr="00170CCF">
        <w:trPr>
          <w:trHeight w:val="240"/>
          <w:jc w:val="center"/>
        </w:trPr>
        <w:tc>
          <w:tcPr>
            <w:tcW w:w="4876" w:type="dxa"/>
            <w:tcBorders>
              <w:top w:val="nil"/>
              <w:left w:val="nil"/>
              <w:bottom w:val="nil"/>
              <w:right w:val="nil"/>
            </w:tcBorders>
          </w:tcPr>
          <w:p w14:paraId="5E5D4759" w14:textId="77777777" w:rsidR="00732479" w:rsidRPr="00D4359D" w:rsidRDefault="00732479" w:rsidP="00170CCF">
            <w:pPr>
              <w:pStyle w:val="AmColumnHeading"/>
            </w:pPr>
            <w:r w:rsidRPr="00D4359D">
              <w:lastRenderedPageBreak/>
              <w:t>Entschließungsantrag</w:t>
            </w:r>
          </w:p>
        </w:tc>
        <w:tc>
          <w:tcPr>
            <w:tcW w:w="4876" w:type="dxa"/>
            <w:tcBorders>
              <w:top w:val="nil"/>
              <w:left w:val="nil"/>
              <w:bottom w:val="nil"/>
              <w:right w:val="nil"/>
            </w:tcBorders>
          </w:tcPr>
          <w:p w14:paraId="3B87049D" w14:textId="77777777" w:rsidR="00732479" w:rsidRPr="00D4359D" w:rsidRDefault="00732479" w:rsidP="00170CCF">
            <w:pPr>
              <w:pStyle w:val="AmColumnHeading"/>
            </w:pPr>
            <w:r w:rsidRPr="00D4359D">
              <w:t>Geänderter Text</w:t>
            </w:r>
          </w:p>
        </w:tc>
      </w:tr>
      <w:tr w:rsidR="00732479" w:rsidRPr="00D4359D" w14:paraId="6740121C" w14:textId="77777777" w:rsidTr="00170CCF">
        <w:trPr>
          <w:jc w:val="center"/>
        </w:trPr>
        <w:tc>
          <w:tcPr>
            <w:tcW w:w="4876" w:type="dxa"/>
            <w:tcBorders>
              <w:top w:val="nil"/>
              <w:left w:val="nil"/>
              <w:bottom w:val="nil"/>
              <w:right w:val="nil"/>
            </w:tcBorders>
          </w:tcPr>
          <w:p w14:paraId="42BB5CA5" w14:textId="77777777" w:rsidR="00732479" w:rsidRPr="00D4359D" w:rsidRDefault="00732479" w:rsidP="00170CCF">
            <w:pPr>
              <w:pStyle w:val="Normal6a"/>
            </w:pPr>
          </w:p>
        </w:tc>
        <w:tc>
          <w:tcPr>
            <w:tcW w:w="4876" w:type="dxa"/>
            <w:tcBorders>
              <w:top w:val="nil"/>
              <w:left w:val="nil"/>
              <w:bottom w:val="nil"/>
              <w:right w:val="nil"/>
            </w:tcBorders>
          </w:tcPr>
          <w:p w14:paraId="28DDFD03" w14:textId="77777777" w:rsidR="00732479" w:rsidRPr="00D4359D" w:rsidRDefault="00732479" w:rsidP="00170CCF">
            <w:pPr>
              <w:pStyle w:val="Normal6a"/>
            </w:pPr>
            <w:r w:rsidRPr="00D4359D">
              <w:rPr>
                <w:b/>
                <w:i/>
              </w:rPr>
              <w:t>15b.</w:t>
            </w:r>
            <w:r w:rsidRPr="00D4359D">
              <w:tab/>
            </w:r>
            <w:r w:rsidRPr="00D4359D">
              <w:rPr>
                <w:b/>
                <w:i/>
              </w:rPr>
              <w:t>betont, dass Krebs die zweithäufigste Todesursache in der EU ist und im Durchschnitt Männer häufiger betrifft als Frauen; stellt fest, dass sich einige Krebsarten bei Männern anders darstellen als bei Frauen und einige Krebsarten ausschließlich oder häufiger bei einem bestimmten Geschlecht auftreten; ist besorgt darüber, dass Krebs bei Frauen durchschnittlich zweieinhalb Jahre später diagnostiziert wird als bei Männern</w:t>
            </w:r>
            <w:r w:rsidRPr="00D4359D">
              <w:rPr>
                <w:b/>
                <w:i/>
                <w:vertAlign w:val="superscript"/>
              </w:rPr>
              <w:t>1a</w:t>
            </w:r>
            <w:r w:rsidRPr="00D4359D">
              <w:rPr>
                <w:b/>
                <w:i/>
              </w:rPr>
              <w:t>; betont, dass in Bezug auf die Auswirkungen von das biologische/soziale Geschlecht betreffenden Faktoren auf das Auftreten von Krebs, seine Erscheinungsformen und die Reaktion auf die verfügbaren Behandlungen mehr Forschungen angestellt werden müssen;</w:t>
            </w:r>
          </w:p>
        </w:tc>
      </w:tr>
      <w:tr w:rsidR="00732479" w:rsidRPr="00D4359D" w14:paraId="773C7853" w14:textId="77777777" w:rsidTr="00170CCF">
        <w:trPr>
          <w:jc w:val="center"/>
        </w:trPr>
        <w:tc>
          <w:tcPr>
            <w:tcW w:w="4876" w:type="dxa"/>
            <w:tcBorders>
              <w:top w:val="nil"/>
              <w:left w:val="nil"/>
              <w:bottom w:val="nil"/>
              <w:right w:val="nil"/>
            </w:tcBorders>
          </w:tcPr>
          <w:p w14:paraId="2003BAF4" w14:textId="77777777" w:rsidR="00732479" w:rsidRPr="00D4359D" w:rsidRDefault="00732479" w:rsidP="00170CCF"/>
        </w:tc>
        <w:tc>
          <w:tcPr>
            <w:tcW w:w="4876" w:type="dxa"/>
            <w:tcBorders>
              <w:top w:val="nil"/>
              <w:left w:val="nil"/>
              <w:bottom w:val="nil"/>
              <w:right w:val="nil"/>
            </w:tcBorders>
          </w:tcPr>
          <w:p w14:paraId="4A27E301" w14:textId="77777777" w:rsidR="00732479" w:rsidRPr="00D4359D" w:rsidRDefault="00732479" w:rsidP="00170CCF">
            <w:pPr>
              <w:pStyle w:val="Normal6a"/>
            </w:pPr>
            <w:r w:rsidRPr="00D4359D">
              <w:rPr>
                <w:b/>
                <w:i/>
              </w:rPr>
              <w:t>_________________</w:t>
            </w:r>
          </w:p>
        </w:tc>
      </w:tr>
      <w:tr w:rsidR="00732479" w:rsidRPr="00D4359D" w14:paraId="48D3C287" w14:textId="77777777" w:rsidTr="00170CCF">
        <w:trPr>
          <w:jc w:val="center"/>
        </w:trPr>
        <w:tc>
          <w:tcPr>
            <w:tcW w:w="4876" w:type="dxa"/>
            <w:tcBorders>
              <w:top w:val="nil"/>
              <w:left w:val="nil"/>
              <w:bottom w:val="nil"/>
              <w:right w:val="nil"/>
            </w:tcBorders>
          </w:tcPr>
          <w:p w14:paraId="65E0F59F" w14:textId="77777777" w:rsidR="00732479" w:rsidRPr="00D4359D" w:rsidRDefault="00732479" w:rsidP="00170CCF"/>
        </w:tc>
        <w:tc>
          <w:tcPr>
            <w:tcW w:w="4876" w:type="dxa"/>
            <w:tcBorders>
              <w:top w:val="nil"/>
              <w:left w:val="nil"/>
              <w:bottom w:val="nil"/>
              <w:right w:val="nil"/>
            </w:tcBorders>
          </w:tcPr>
          <w:p w14:paraId="023BBD24" w14:textId="77777777" w:rsidR="00732479" w:rsidRPr="00D4359D" w:rsidRDefault="00732479" w:rsidP="00170CCF">
            <w:pPr>
              <w:pStyle w:val="Normal6a"/>
            </w:pPr>
            <w:r w:rsidRPr="00D4359D">
              <w:rPr>
                <w:b/>
                <w:i/>
                <w:vertAlign w:val="superscript"/>
              </w:rPr>
              <w:t>1a</w:t>
            </w:r>
            <w:r w:rsidRPr="00D4359D">
              <w:t xml:space="preserve"> </w:t>
            </w:r>
            <w:r w:rsidRPr="00D4359D">
              <w:rPr>
                <w:b/>
                <w:i/>
              </w:rPr>
              <w:t>Westergaard, D., Moseley, P., Sørup, F. K. H., Baldi, P. und Brunak, S., „Population-wide analysis of differences in disease progression patterns in men and women“, in: Nature Communications, Bd. 10, Nr. 666, 2019, https://www.nature.com/articles/s41467-019-08475-9.</w:t>
            </w:r>
          </w:p>
        </w:tc>
      </w:tr>
    </w:tbl>
    <w:p w14:paraId="7EDA949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282D2F3" w14:textId="77777777" w:rsidR="00732479" w:rsidRPr="00D4359D" w:rsidRDefault="00732479" w:rsidP="00732479">
      <w:r w:rsidRPr="00D4359D">
        <w:rPr>
          <w:rStyle w:val="HideTWBExt"/>
        </w:rPr>
        <w:t>&lt;/Amend&gt;</w:t>
      </w:r>
    </w:p>
    <w:p w14:paraId="733F211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452</w:t>
      </w:r>
      <w:r w:rsidRPr="00D4359D">
        <w:rPr>
          <w:rStyle w:val="HideTWBExt"/>
        </w:rPr>
        <w:t>&lt;/NumAm&gt;</w:t>
      </w:r>
    </w:p>
    <w:p w14:paraId="57E47033"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71B14B70" w14:textId="77777777" w:rsidR="00732479" w:rsidRPr="00D4359D" w:rsidRDefault="00732479" w:rsidP="00732479">
      <w:pPr>
        <w:pStyle w:val="NormalBold"/>
      </w:pPr>
      <w:r w:rsidRPr="00D4359D">
        <w:rPr>
          <w:rStyle w:val="HideTWBExt"/>
          <w:b w:val="0"/>
        </w:rPr>
        <w:t>&lt;/RepeatBlock-By&gt;</w:t>
      </w:r>
    </w:p>
    <w:p w14:paraId="39A7EBA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A07D867" w14:textId="77777777" w:rsidR="00732479" w:rsidRPr="00D4359D" w:rsidRDefault="00732479" w:rsidP="00732479">
      <w:pPr>
        <w:pStyle w:val="NormalBold"/>
      </w:pPr>
      <w:r w:rsidRPr="00D4359D">
        <w:rPr>
          <w:rStyle w:val="HideTWBExt"/>
        </w:rPr>
        <w:t>&lt;Article&gt;</w:t>
      </w:r>
      <w:r w:rsidRPr="00D4359D">
        <w:t>Ziffer 15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EB63A8A" w14:textId="77777777" w:rsidTr="00170CCF">
        <w:trPr>
          <w:trHeight w:hRule="exact" w:val="240"/>
          <w:jc w:val="center"/>
        </w:trPr>
        <w:tc>
          <w:tcPr>
            <w:tcW w:w="9752" w:type="dxa"/>
            <w:gridSpan w:val="2"/>
            <w:tcBorders>
              <w:top w:val="nil"/>
              <w:left w:val="nil"/>
              <w:bottom w:val="nil"/>
              <w:right w:val="nil"/>
            </w:tcBorders>
          </w:tcPr>
          <w:p w14:paraId="1A05E1DA" w14:textId="77777777" w:rsidR="00732479" w:rsidRPr="00D4359D" w:rsidRDefault="00732479" w:rsidP="00170CCF"/>
        </w:tc>
      </w:tr>
      <w:tr w:rsidR="00732479" w:rsidRPr="00D4359D" w14:paraId="72F4F93D" w14:textId="77777777" w:rsidTr="00170CCF">
        <w:trPr>
          <w:trHeight w:val="240"/>
          <w:jc w:val="center"/>
        </w:trPr>
        <w:tc>
          <w:tcPr>
            <w:tcW w:w="4876" w:type="dxa"/>
            <w:tcBorders>
              <w:top w:val="nil"/>
              <w:left w:val="nil"/>
              <w:bottom w:val="nil"/>
              <w:right w:val="nil"/>
            </w:tcBorders>
          </w:tcPr>
          <w:p w14:paraId="5FF0B1D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FE4AE06" w14:textId="77777777" w:rsidR="00732479" w:rsidRPr="00D4359D" w:rsidRDefault="00732479" w:rsidP="00170CCF">
            <w:pPr>
              <w:pStyle w:val="AmColumnHeading"/>
            </w:pPr>
            <w:r w:rsidRPr="00D4359D">
              <w:t>Geänderter Text</w:t>
            </w:r>
          </w:p>
        </w:tc>
      </w:tr>
      <w:tr w:rsidR="00732479" w:rsidRPr="00D4359D" w14:paraId="051D4A4B" w14:textId="77777777" w:rsidTr="00170CCF">
        <w:trPr>
          <w:jc w:val="center"/>
        </w:trPr>
        <w:tc>
          <w:tcPr>
            <w:tcW w:w="4876" w:type="dxa"/>
            <w:tcBorders>
              <w:top w:val="nil"/>
              <w:left w:val="nil"/>
              <w:bottom w:val="nil"/>
              <w:right w:val="nil"/>
            </w:tcBorders>
          </w:tcPr>
          <w:p w14:paraId="3B0A89EE" w14:textId="77777777" w:rsidR="00732479" w:rsidRPr="00D4359D" w:rsidRDefault="00732479" w:rsidP="00170CCF">
            <w:pPr>
              <w:pStyle w:val="Normal6a"/>
            </w:pPr>
          </w:p>
        </w:tc>
        <w:tc>
          <w:tcPr>
            <w:tcW w:w="4876" w:type="dxa"/>
            <w:tcBorders>
              <w:top w:val="nil"/>
              <w:left w:val="nil"/>
              <w:bottom w:val="nil"/>
              <w:right w:val="nil"/>
            </w:tcBorders>
          </w:tcPr>
          <w:p w14:paraId="1E5A312D" w14:textId="77777777" w:rsidR="00732479" w:rsidRPr="00D4359D" w:rsidRDefault="00732479" w:rsidP="00170CCF">
            <w:pPr>
              <w:pStyle w:val="Normal6a"/>
            </w:pPr>
            <w:r w:rsidRPr="00D4359D">
              <w:rPr>
                <w:b/>
                <w:i/>
              </w:rPr>
              <w:t>15b.</w:t>
            </w:r>
            <w:r w:rsidRPr="00D4359D">
              <w:tab/>
            </w:r>
            <w:r w:rsidRPr="00D4359D">
              <w:rPr>
                <w:b/>
                <w:i/>
              </w:rPr>
              <w:t xml:space="preserve">fordert, dass in den künftigen Rechtsakt zu kritischen Arzneimitteln ein geschlechtersensibler Ansatz aufgenommen wird, mit dem sichergestellt wird, dass die Ermittlung und Priorisierung kritischer Arzneimittel den </w:t>
            </w:r>
            <w:r w:rsidRPr="00D4359D">
              <w:rPr>
                <w:b/>
                <w:i/>
              </w:rPr>
              <w:lastRenderedPageBreak/>
              <w:t>spezifischen gesundheitlichen Bedürfnissen von Frauen in all ihrer Vielfalt Rechnung trägt; betont, dass ein gleichberechtigter und ununterbrochener Zugang zu unentbehrlichen Arzneimitteln, einschließlich Arzneimitteln im Zusammenhang mit der reproduktiven, mütterlichen und psychischen Gesundheit, sowie zur Behandlung von Krankheiten, von denen vorwiegend oder unverhältnismäßig häufig Frauen betroffen sind, sichergestellt werden muss;</w:t>
            </w:r>
          </w:p>
        </w:tc>
      </w:tr>
    </w:tbl>
    <w:p w14:paraId="4FB7C289"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7AEF0D0" w14:textId="77777777" w:rsidR="00732479" w:rsidRPr="00D4359D" w:rsidRDefault="00732479" w:rsidP="00732479">
      <w:r w:rsidRPr="00D4359D">
        <w:rPr>
          <w:rStyle w:val="HideTWBExt"/>
        </w:rPr>
        <w:t>&lt;/Amend&gt;</w:t>
      </w:r>
    </w:p>
    <w:p w14:paraId="2BFCEAD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453</w:t>
      </w:r>
      <w:r w:rsidRPr="00D4359D">
        <w:rPr>
          <w:rStyle w:val="HideTWBExt"/>
        </w:rPr>
        <w:t>&lt;/NumAm&gt;</w:t>
      </w:r>
    </w:p>
    <w:p w14:paraId="20CB16F9"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Elisabeth Grossmann, Alessandra Moretti, Maria Noichl, Emma Rafowicz, Sabrina Repp, Carla Tavares</w:t>
      </w:r>
      <w:r w:rsidRPr="00D4359D">
        <w:rPr>
          <w:rStyle w:val="HideTWBExt"/>
          <w:b w:val="0"/>
        </w:rPr>
        <w:t>&lt;/Members&gt;</w:t>
      </w:r>
    </w:p>
    <w:p w14:paraId="2A3D1D82" w14:textId="77777777" w:rsidR="00732479" w:rsidRPr="00D4359D" w:rsidRDefault="00732479" w:rsidP="00732479">
      <w:pPr>
        <w:pStyle w:val="NormalBold"/>
      </w:pPr>
      <w:r w:rsidRPr="00D4359D">
        <w:rPr>
          <w:rStyle w:val="HideTWBExt"/>
          <w:b w:val="0"/>
        </w:rPr>
        <w:t>&lt;/RepeatBlock-By&gt;</w:t>
      </w:r>
    </w:p>
    <w:p w14:paraId="05A1CFE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BB1BC4B" w14:textId="77777777" w:rsidR="00732479" w:rsidRPr="00D4359D" w:rsidRDefault="00732479" w:rsidP="00732479">
      <w:pPr>
        <w:pStyle w:val="NormalBold"/>
      </w:pPr>
      <w:r w:rsidRPr="00D4359D">
        <w:rPr>
          <w:rStyle w:val="HideTWBExt"/>
        </w:rPr>
        <w:t>&lt;Article&gt;</w:t>
      </w:r>
      <w:r w:rsidRPr="00D4359D">
        <w:t>Ziffer 15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C7FA39C" w14:textId="77777777" w:rsidTr="00170CCF">
        <w:trPr>
          <w:trHeight w:hRule="exact" w:val="240"/>
          <w:jc w:val="center"/>
        </w:trPr>
        <w:tc>
          <w:tcPr>
            <w:tcW w:w="9752" w:type="dxa"/>
            <w:gridSpan w:val="2"/>
            <w:tcBorders>
              <w:top w:val="nil"/>
              <w:left w:val="nil"/>
              <w:bottom w:val="nil"/>
              <w:right w:val="nil"/>
            </w:tcBorders>
          </w:tcPr>
          <w:p w14:paraId="5C9147E2" w14:textId="77777777" w:rsidR="00732479" w:rsidRPr="00D4359D" w:rsidRDefault="00732479" w:rsidP="00170CCF"/>
        </w:tc>
      </w:tr>
      <w:tr w:rsidR="00732479" w:rsidRPr="00D4359D" w14:paraId="4992AAB7" w14:textId="77777777" w:rsidTr="00170CCF">
        <w:trPr>
          <w:trHeight w:val="240"/>
          <w:jc w:val="center"/>
        </w:trPr>
        <w:tc>
          <w:tcPr>
            <w:tcW w:w="4876" w:type="dxa"/>
            <w:tcBorders>
              <w:top w:val="nil"/>
              <w:left w:val="nil"/>
              <w:bottom w:val="nil"/>
              <w:right w:val="nil"/>
            </w:tcBorders>
          </w:tcPr>
          <w:p w14:paraId="57B470D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059A16D" w14:textId="77777777" w:rsidR="00732479" w:rsidRPr="00D4359D" w:rsidRDefault="00732479" w:rsidP="00170CCF">
            <w:pPr>
              <w:pStyle w:val="AmColumnHeading"/>
            </w:pPr>
            <w:r w:rsidRPr="00D4359D">
              <w:t>Geänderter Text</w:t>
            </w:r>
          </w:p>
        </w:tc>
      </w:tr>
      <w:tr w:rsidR="00732479" w:rsidRPr="00D4359D" w14:paraId="7136E51F" w14:textId="77777777" w:rsidTr="00170CCF">
        <w:trPr>
          <w:jc w:val="center"/>
        </w:trPr>
        <w:tc>
          <w:tcPr>
            <w:tcW w:w="4876" w:type="dxa"/>
            <w:tcBorders>
              <w:top w:val="nil"/>
              <w:left w:val="nil"/>
              <w:bottom w:val="nil"/>
              <w:right w:val="nil"/>
            </w:tcBorders>
          </w:tcPr>
          <w:p w14:paraId="1AABF956" w14:textId="77777777" w:rsidR="00732479" w:rsidRPr="00D4359D" w:rsidRDefault="00732479" w:rsidP="00170CCF">
            <w:pPr>
              <w:pStyle w:val="Normal6a"/>
            </w:pPr>
          </w:p>
        </w:tc>
        <w:tc>
          <w:tcPr>
            <w:tcW w:w="4876" w:type="dxa"/>
            <w:tcBorders>
              <w:top w:val="nil"/>
              <w:left w:val="nil"/>
              <w:bottom w:val="nil"/>
              <w:right w:val="nil"/>
            </w:tcBorders>
          </w:tcPr>
          <w:p w14:paraId="52891D53" w14:textId="77777777" w:rsidR="00732479" w:rsidRPr="00D4359D" w:rsidRDefault="00732479" w:rsidP="00170CCF">
            <w:pPr>
              <w:pStyle w:val="Normal6a"/>
            </w:pPr>
            <w:r w:rsidRPr="00D4359D">
              <w:rPr>
                <w:b/>
                <w:i/>
              </w:rPr>
              <w:t>15b.</w:t>
            </w:r>
            <w:r w:rsidRPr="00D4359D">
              <w:tab/>
            </w:r>
            <w:r w:rsidRPr="00D4359D">
              <w:rPr>
                <w:b/>
                <w:i/>
              </w:rPr>
              <w:t>fordert die Mitgliedstaaten auf, mit Unterstützung der Kommission durch Leitlinien, Datenerhebung und den Austausch bewährter Verfahren den rechtzeitigen, gleichberechtigten und diskriminierungsfreien Zugang zu Fertilitätsbehandlungen, insbesondere für alleinstehende Frauen und weibliche gleichgeschlechtliche Paare, sowie faktengestützte, verlässliche öffentliche Informationen über die Fertilität sicherzustellen, indem sie einen rechtebasierten Ansatz verfolgt, mit dem die reproduktive Autonomie gefördert wird;</w:t>
            </w:r>
          </w:p>
        </w:tc>
      </w:tr>
    </w:tbl>
    <w:p w14:paraId="6200CCA6"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3B7D5D8" w14:textId="77777777" w:rsidR="00732479" w:rsidRPr="00D4359D" w:rsidRDefault="00732479" w:rsidP="00732479">
      <w:r w:rsidRPr="00D4359D">
        <w:rPr>
          <w:rStyle w:val="HideTWBExt"/>
        </w:rPr>
        <w:t>&lt;/Amend&gt;</w:t>
      </w:r>
    </w:p>
    <w:p w14:paraId="4F1E07FB" w14:textId="77777777" w:rsidR="006A7411" w:rsidRDefault="006A7411" w:rsidP="00732479">
      <w:pPr>
        <w:pStyle w:val="AmNumberTabs"/>
        <w:rPr>
          <w:rStyle w:val="HideTWBExt"/>
          <w:vanish w:val="0"/>
        </w:rPr>
      </w:pPr>
    </w:p>
    <w:p w14:paraId="060521F8" w14:textId="18109482"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454</w:t>
      </w:r>
      <w:r w:rsidRPr="00D4359D">
        <w:rPr>
          <w:rStyle w:val="HideTWBExt"/>
        </w:rPr>
        <w:t>&lt;/NumAm&gt;</w:t>
      </w:r>
    </w:p>
    <w:p w14:paraId="0DF4CFDC"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03D6D735" w14:textId="77777777" w:rsidR="00732479" w:rsidRPr="00D4359D" w:rsidRDefault="00732479" w:rsidP="00732479">
      <w:pPr>
        <w:pStyle w:val="NormalBold"/>
      </w:pPr>
      <w:r w:rsidRPr="00D4359D">
        <w:rPr>
          <w:rStyle w:val="HideTWBExt"/>
          <w:b w:val="0"/>
        </w:rPr>
        <w:t>&lt;/RepeatBlock-By&gt;</w:t>
      </w:r>
    </w:p>
    <w:p w14:paraId="640ACD2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D6CC376" w14:textId="77777777" w:rsidR="00732479" w:rsidRPr="00D4359D" w:rsidRDefault="00732479" w:rsidP="00732479">
      <w:pPr>
        <w:pStyle w:val="NormalBold"/>
      </w:pPr>
      <w:r w:rsidRPr="00D4359D">
        <w:rPr>
          <w:rStyle w:val="HideTWBExt"/>
        </w:rPr>
        <w:t>&lt;Article&gt;</w:t>
      </w:r>
      <w:r w:rsidRPr="00D4359D">
        <w:t>Ziffer 15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9AA268C" w14:textId="77777777" w:rsidTr="00170CCF">
        <w:trPr>
          <w:trHeight w:hRule="exact" w:val="240"/>
          <w:jc w:val="center"/>
        </w:trPr>
        <w:tc>
          <w:tcPr>
            <w:tcW w:w="9752" w:type="dxa"/>
            <w:gridSpan w:val="2"/>
            <w:tcBorders>
              <w:top w:val="nil"/>
              <w:left w:val="nil"/>
              <w:bottom w:val="nil"/>
              <w:right w:val="nil"/>
            </w:tcBorders>
          </w:tcPr>
          <w:p w14:paraId="20933021" w14:textId="77777777" w:rsidR="00732479" w:rsidRPr="00D4359D" w:rsidRDefault="00732479" w:rsidP="00170CCF"/>
        </w:tc>
      </w:tr>
      <w:tr w:rsidR="00732479" w:rsidRPr="00D4359D" w14:paraId="5C510D27" w14:textId="77777777" w:rsidTr="00170CCF">
        <w:trPr>
          <w:trHeight w:val="240"/>
          <w:jc w:val="center"/>
        </w:trPr>
        <w:tc>
          <w:tcPr>
            <w:tcW w:w="4876" w:type="dxa"/>
            <w:tcBorders>
              <w:top w:val="nil"/>
              <w:left w:val="nil"/>
              <w:bottom w:val="nil"/>
              <w:right w:val="nil"/>
            </w:tcBorders>
          </w:tcPr>
          <w:p w14:paraId="1F95AA6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BB79161" w14:textId="77777777" w:rsidR="00732479" w:rsidRPr="00D4359D" w:rsidRDefault="00732479" w:rsidP="00170CCF">
            <w:pPr>
              <w:pStyle w:val="AmColumnHeading"/>
            </w:pPr>
            <w:r w:rsidRPr="00D4359D">
              <w:t>Geänderter Text</w:t>
            </w:r>
          </w:p>
        </w:tc>
      </w:tr>
      <w:tr w:rsidR="00732479" w:rsidRPr="00D4359D" w14:paraId="282DF416" w14:textId="77777777" w:rsidTr="00170CCF">
        <w:trPr>
          <w:jc w:val="center"/>
        </w:trPr>
        <w:tc>
          <w:tcPr>
            <w:tcW w:w="4876" w:type="dxa"/>
            <w:tcBorders>
              <w:top w:val="nil"/>
              <w:left w:val="nil"/>
              <w:bottom w:val="nil"/>
              <w:right w:val="nil"/>
            </w:tcBorders>
          </w:tcPr>
          <w:p w14:paraId="2C7285FC" w14:textId="77777777" w:rsidR="00732479" w:rsidRPr="00D4359D" w:rsidRDefault="00732479" w:rsidP="00170CCF">
            <w:pPr>
              <w:pStyle w:val="Normal6a"/>
            </w:pPr>
          </w:p>
        </w:tc>
        <w:tc>
          <w:tcPr>
            <w:tcW w:w="4876" w:type="dxa"/>
            <w:tcBorders>
              <w:top w:val="nil"/>
              <w:left w:val="nil"/>
              <w:bottom w:val="nil"/>
              <w:right w:val="nil"/>
            </w:tcBorders>
          </w:tcPr>
          <w:p w14:paraId="408ACED7" w14:textId="77777777" w:rsidR="00732479" w:rsidRPr="00D4359D" w:rsidRDefault="00732479" w:rsidP="00170CCF">
            <w:pPr>
              <w:pStyle w:val="Normal6a"/>
            </w:pPr>
            <w:r w:rsidRPr="00D4359D">
              <w:rPr>
                <w:b/>
                <w:i/>
              </w:rPr>
              <w:t>15b.</w:t>
            </w:r>
            <w:r w:rsidRPr="00D4359D">
              <w:tab/>
            </w:r>
            <w:r w:rsidRPr="00D4359D">
              <w:rPr>
                <w:b/>
                <w:i/>
              </w:rPr>
              <w:t>fordert die Mitgliedstaaten nachdrücklich auf, den Zugang von Transgender-Personen und nichtbinären Personen zu einem umfassenden Spektrum von Gesundheitsdiensten, darunter auch im Bereich der sexuellen und reproduktiven Gesundheit und der diesbezüglichen Arzneimittel, sicherzustellen und alle Zwangsmaßnahmen und unnötigen medizinischen Anforderungen wie Sterilisation oder Operation zu beseitigen, die den Zugang zur rechtlichen Anerkennung oder zu reproduktiven Dienstleistungen behindern;</w:t>
            </w:r>
          </w:p>
        </w:tc>
      </w:tr>
    </w:tbl>
    <w:p w14:paraId="05F9ABA4"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63A562B" w14:textId="77777777" w:rsidR="00732479" w:rsidRPr="00D4359D" w:rsidRDefault="00732479" w:rsidP="00732479">
      <w:r w:rsidRPr="00D4359D">
        <w:rPr>
          <w:rStyle w:val="HideTWBExt"/>
        </w:rPr>
        <w:t>&lt;/Amend&gt;</w:t>
      </w:r>
    </w:p>
    <w:p w14:paraId="5466C49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455</w:t>
      </w:r>
      <w:r w:rsidRPr="00D4359D">
        <w:rPr>
          <w:rStyle w:val="HideTWBExt"/>
        </w:rPr>
        <w:t>&lt;/NumAm&gt;</w:t>
      </w:r>
    </w:p>
    <w:p w14:paraId="05904221" w14:textId="77777777" w:rsidR="00732479" w:rsidRPr="00D4359D" w:rsidRDefault="00732479" w:rsidP="00732479">
      <w:pPr>
        <w:pStyle w:val="NormalBold"/>
      </w:pPr>
      <w:r w:rsidRPr="00D4359D">
        <w:rPr>
          <w:rStyle w:val="HideTWBExt"/>
          <w:b w:val="0"/>
        </w:rPr>
        <w:t>&lt;RepeatBlock-By&gt;&lt;Members&gt;</w:t>
      </w:r>
      <w:r w:rsidRPr="00D4359D">
        <w:t>Paulo Do Nascimento Cabral, Maria Walsh, Eleonora Meleti</w:t>
      </w:r>
      <w:r w:rsidRPr="00D4359D">
        <w:rPr>
          <w:rStyle w:val="HideTWBExt"/>
          <w:b w:val="0"/>
        </w:rPr>
        <w:t>&lt;/Members&gt;</w:t>
      </w:r>
    </w:p>
    <w:p w14:paraId="0A458FBC" w14:textId="77777777" w:rsidR="00732479" w:rsidRPr="00D4359D" w:rsidRDefault="00732479" w:rsidP="00732479">
      <w:pPr>
        <w:pStyle w:val="NormalBold"/>
      </w:pPr>
      <w:r w:rsidRPr="00D4359D">
        <w:rPr>
          <w:rStyle w:val="HideTWBExt"/>
          <w:b w:val="0"/>
        </w:rPr>
        <w:t>&lt;/RepeatBlock-By&gt;</w:t>
      </w:r>
    </w:p>
    <w:p w14:paraId="29A7C51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43FBF45" w14:textId="77777777" w:rsidR="00732479" w:rsidRPr="00D4359D" w:rsidRDefault="00732479" w:rsidP="00732479">
      <w:pPr>
        <w:pStyle w:val="NormalBold"/>
      </w:pPr>
      <w:r w:rsidRPr="00D4359D">
        <w:rPr>
          <w:rStyle w:val="HideTWBExt"/>
        </w:rPr>
        <w:t>&lt;Article&gt;</w:t>
      </w:r>
      <w:r w:rsidRPr="00D4359D">
        <w:t>Ziffer 15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8C3B45C" w14:textId="77777777" w:rsidTr="00170CCF">
        <w:trPr>
          <w:trHeight w:hRule="exact" w:val="240"/>
          <w:jc w:val="center"/>
        </w:trPr>
        <w:tc>
          <w:tcPr>
            <w:tcW w:w="9752" w:type="dxa"/>
            <w:gridSpan w:val="2"/>
            <w:tcBorders>
              <w:top w:val="nil"/>
              <w:left w:val="nil"/>
              <w:bottom w:val="nil"/>
              <w:right w:val="nil"/>
            </w:tcBorders>
          </w:tcPr>
          <w:p w14:paraId="3C998658" w14:textId="77777777" w:rsidR="00732479" w:rsidRPr="00D4359D" w:rsidRDefault="00732479" w:rsidP="00170CCF"/>
        </w:tc>
      </w:tr>
      <w:tr w:rsidR="00732479" w:rsidRPr="00D4359D" w14:paraId="65802150" w14:textId="77777777" w:rsidTr="00170CCF">
        <w:trPr>
          <w:trHeight w:val="240"/>
          <w:jc w:val="center"/>
        </w:trPr>
        <w:tc>
          <w:tcPr>
            <w:tcW w:w="4876" w:type="dxa"/>
            <w:tcBorders>
              <w:top w:val="nil"/>
              <w:left w:val="nil"/>
              <w:bottom w:val="nil"/>
              <w:right w:val="nil"/>
            </w:tcBorders>
          </w:tcPr>
          <w:p w14:paraId="36EB17D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3FDAA6E" w14:textId="77777777" w:rsidR="00732479" w:rsidRPr="00D4359D" w:rsidRDefault="00732479" w:rsidP="00170CCF">
            <w:pPr>
              <w:pStyle w:val="AmColumnHeading"/>
            </w:pPr>
            <w:r w:rsidRPr="00D4359D">
              <w:t>Geänderter Text</w:t>
            </w:r>
          </w:p>
        </w:tc>
      </w:tr>
      <w:tr w:rsidR="00732479" w:rsidRPr="00D4359D" w14:paraId="1DA5784A" w14:textId="77777777" w:rsidTr="00170CCF">
        <w:trPr>
          <w:jc w:val="center"/>
        </w:trPr>
        <w:tc>
          <w:tcPr>
            <w:tcW w:w="4876" w:type="dxa"/>
            <w:tcBorders>
              <w:top w:val="nil"/>
              <w:left w:val="nil"/>
              <w:bottom w:val="nil"/>
              <w:right w:val="nil"/>
            </w:tcBorders>
          </w:tcPr>
          <w:p w14:paraId="7F8AF4DE" w14:textId="77777777" w:rsidR="00732479" w:rsidRPr="00D4359D" w:rsidRDefault="00732479" w:rsidP="00170CCF">
            <w:pPr>
              <w:pStyle w:val="Normal6a"/>
            </w:pPr>
          </w:p>
        </w:tc>
        <w:tc>
          <w:tcPr>
            <w:tcW w:w="4876" w:type="dxa"/>
            <w:tcBorders>
              <w:top w:val="nil"/>
              <w:left w:val="nil"/>
              <w:bottom w:val="nil"/>
              <w:right w:val="nil"/>
            </w:tcBorders>
          </w:tcPr>
          <w:p w14:paraId="10E0DDB1" w14:textId="77777777" w:rsidR="00732479" w:rsidRPr="00D4359D" w:rsidRDefault="00732479" w:rsidP="00170CCF">
            <w:pPr>
              <w:pStyle w:val="Normal6a"/>
            </w:pPr>
            <w:r w:rsidRPr="00D4359D">
              <w:rPr>
                <w:b/>
                <w:i/>
              </w:rPr>
              <w:t>15b.</w:t>
            </w:r>
            <w:r w:rsidRPr="00D4359D">
              <w:tab/>
            </w:r>
            <w:r w:rsidRPr="00D4359D">
              <w:rPr>
                <w:b/>
                <w:i/>
              </w:rPr>
              <w:t>betont, dass Betreuungspflichten in der gesamten EU unverhältnismäßig häufig von Frauen wahrgenommen werden und dies zu Ungleichheit und zur Verstärkung des geschlechtsspezifischen Pflegegefälles beiträgt, die Erwerbsbeteiligung und die Verdienstmöglichkeiten von Frauen einschränkt und sie stressbedingten Gesundheitsrisiken aussetzt;</w:t>
            </w:r>
          </w:p>
        </w:tc>
      </w:tr>
    </w:tbl>
    <w:p w14:paraId="70047011"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54C3D6D" w14:textId="77777777" w:rsidR="00732479" w:rsidRPr="00D4359D" w:rsidRDefault="00732479" w:rsidP="00732479">
      <w:r w:rsidRPr="00D4359D">
        <w:rPr>
          <w:rStyle w:val="HideTWBExt"/>
        </w:rPr>
        <w:t>&lt;/Amend&gt;</w:t>
      </w:r>
    </w:p>
    <w:p w14:paraId="692AD65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456</w:t>
      </w:r>
      <w:r w:rsidRPr="00D4359D">
        <w:rPr>
          <w:rStyle w:val="HideTWBExt"/>
        </w:rPr>
        <w:t>&lt;/NumAm&gt;</w:t>
      </w:r>
    </w:p>
    <w:p w14:paraId="2B6E3EF2" w14:textId="77777777" w:rsidR="00732479" w:rsidRPr="00D4359D" w:rsidRDefault="00732479" w:rsidP="00732479">
      <w:pPr>
        <w:pStyle w:val="NormalBold"/>
      </w:pPr>
      <w:r w:rsidRPr="00D4359D">
        <w:rPr>
          <w:rStyle w:val="HideTWBExt"/>
          <w:b w:val="0"/>
        </w:rPr>
        <w:t>&lt;RepeatBlock-By&gt;&lt;Members&gt;</w:t>
      </w:r>
      <w:r w:rsidRPr="00D4359D">
        <w:t>Emma Rafowicz, Cecilia Strada, Christophe Clergeau</w:t>
      </w:r>
      <w:r w:rsidRPr="00D4359D">
        <w:rPr>
          <w:rStyle w:val="HideTWBExt"/>
          <w:b w:val="0"/>
        </w:rPr>
        <w:t>&lt;/Members&gt;</w:t>
      </w:r>
    </w:p>
    <w:p w14:paraId="3F71943E" w14:textId="77777777" w:rsidR="00732479" w:rsidRPr="00D4359D" w:rsidRDefault="00732479" w:rsidP="00732479">
      <w:pPr>
        <w:pStyle w:val="NormalBold"/>
      </w:pPr>
      <w:r w:rsidRPr="00D4359D">
        <w:rPr>
          <w:rStyle w:val="HideTWBExt"/>
          <w:b w:val="0"/>
        </w:rPr>
        <w:t>&lt;/RepeatBlock-By&gt;</w:t>
      </w:r>
    </w:p>
    <w:p w14:paraId="0350EF8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302FD0A" w14:textId="77777777" w:rsidR="00732479" w:rsidRPr="00D4359D" w:rsidRDefault="00732479" w:rsidP="00732479">
      <w:pPr>
        <w:pStyle w:val="NormalBold"/>
      </w:pPr>
      <w:r w:rsidRPr="00D4359D">
        <w:rPr>
          <w:rStyle w:val="HideTWBExt"/>
        </w:rPr>
        <w:t>&lt;Article&gt;</w:t>
      </w:r>
      <w:r w:rsidRPr="00D4359D">
        <w:t>Ziffer 15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98F97E3" w14:textId="77777777" w:rsidTr="00170CCF">
        <w:trPr>
          <w:trHeight w:hRule="exact" w:val="240"/>
          <w:jc w:val="center"/>
        </w:trPr>
        <w:tc>
          <w:tcPr>
            <w:tcW w:w="9752" w:type="dxa"/>
            <w:gridSpan w:val="2"/>
            <w:tcBorders>
              <w:top w:val="nil"/>
              <w:left w:val="nil"/>
              <w:bottom w:val="nil"/>
              <w:right w:val="nil"/>
            </w:tcBorders>
          </w:tcPr>
          <w:p w14:paraId="34B25C66" w14:textId="77777777" w:rsidR="00732479" w:rsidRPr="00D4359D" w:rsidRDefault="00732479" w:rsidP="00170CCF"/>
        </w:tc>
      </w:tr>
      <w:tr w:rsidR="00732479" w:rsidRPr="00D4359D" w14:paraId="2C228668" w14:textId="77777777" w:rsidTr="00170CCF">
        <w:trPr>
          <w:trHeight w:val="240"/>
          <w:jc w:val="center"/>
        </w:trPr>
        <w:tc>
          <w:tcPr>
            <w:tcW w:w="4876" w:type="dxa"/>
            <w:tcBorders>
              <w:top w:val="nil"/>
              <w:left w:val="nil"/>
              <w:bottom w:val="nil"/>
              <w:right w:val="nil"/>
            </w:tcBorders>
          </w:tcPr>
          <w:p w14:paraId="54C2A95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AE7728E" w14:textId="77777777" w:rsidR="00732479" w:rsidRPr="00D4359D" w:rsidRDefault="00732479" w:rsidP="00170CCF">
            <w:pPr>
              <w:pStyle w:val="AmColumnHeading"/>
            </w:pPr>
            <w:r w:rsidRPr="00D4359D">
              <w:t>Geänderter Text</w:t>
            </w:r>
          </w:p>
        </w:tc>
      </w:tr>
      <w:tr w:rsidR="00732479" w:rsidRPr="00D4359D" w14:paraId="59A51F24" w14:textId="77777777" w:rsidTr="00170CCF">
        <w:trPr>
          <w:jc w:val="center"/>
        </w:trPr>
        <w:tc>
          <w:tcPr>
            <w:tcW w:w="4876" w:type="dxa"/>
            <w:tcBorders>
              <w:top w:val="nil"/>
              <w:left w:val="nil"/>
              <w:bottom w:val="nil"/>
              <w:right w:val="nil"/>
            </w:tcBorders>
          </w:tcPr>
          <w:p w14:paraId="438B0EEF" w14:textId="77777777" w:rsidR="00732479" w:rsidRPr="00D4359D" w:rsidRDefault="00732479" w:rsidP="00170CCF">
            <w:pPr>
              <w:pStyle w:val="Normal6a"/>
            </w:pPr>
          </w:p>
        </w:tc>
        <w:tc>
          <w:tcPr>
            <w:tcW w:w="4876" w:type="dxa"/>
            <w:tcBorders>
              <w:top w:val="nil"/>
              <w:left w:val="nil"/>
              <w:bottom w:val="nil"/>
              <w:right w:val="nil"/>
            </w:tcBorders>
          </w:tcPr>
          <w:p w14:paraId="48C8C7C8" w14:textId="77777777" w:rsidR="00732479" w:rsidRPr="00D4359D" w:rsidRDefault="00732479" w:rsidP="00170CCF">
            <w:pPr>
              <w:pStyle w:val="Normal6a"/>
            </w:pPr>
            <w:r w:rsidRPr="00D4359D">
              <w:rPr>
                <w:b/>
                <w:i/>
              </w:rPr>
              <w:t>15b.</w:t>
            </w:r>
            <w:r w:rsidRPr="00D4359D">
              <w:tab/>
            </w:r>
            <w:r w:rsidRPr="00D4359D">
              <w:rPr>
                <w:b/>
                <w:i/>
              </w:rPr>
              <w:t>fordert die Kommission auf, die weitere Erforschung der Menstruationsgesundheit zu unterstützen und die Entwicklung umfassender Bildungsprogramme zur Verbesserung der Menstruationsgesundheit und zur Verringerung der Stigmatisierung zu fördern;</w:t>
            </w:r>
          </w:p>
        </w:tc>
      </w:tr>
    </w:tbl>
    <w:p w14:paraId="2EA89FF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60D9230" w14:textId="77777777" w:rsidR="00732479" w:rsidRPr="00D4359D" w:rsidRDefault="00732479" w:rsidP="00732479">
      <w:r w:rsidRPr="00D4359D">
        <w:rPr>
          <w:rStyle w:val="HideTWBExt"/>
        </w:rPr>
        <w:t>&lt;/Amend&gt;</w:t>
      </w:r>
    </w:p>
    <w:p w14:paraId="550DAFE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457</w:t>
      </w:r>
      <w:r w:rsidRPr="00D4359D">
        <w:rPr>
          <w:rStyle w:val="HideTWBExt"/>
        </w:rPr>
        <w:t>&lt;/NumAm&gt;</w:t>
      </w:r>
    </w:p>
    <w:p w14:paraId="0922BDC4"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w:t>
      </w:r>
      <w:r w:rsidRPr="00D4359D">
        <w:rPr>
          <w:rStyle w:val="HideTWBExt"/>
          <w:b w:val="0"/>
        </w:rPr>
        <w:t>&lt;/Members&gt;</w:t>
      </w:r>
    </w:p>
    <w:p w14:paraId="14D6B131" w14:textId="77777777" w:rsidR="00732479" w:rsidRPr="00D4359D" w:rsidRDefault="00732479" w:rsidP="00732479">
      <w:pPr>
        <w:pStyle w:val="NormalBold"/>
      </w:pPr>
      <w:r w:rsidRPr="00D4359D">
        <w:rPr>
          <w:rStyle w:val="HideTWBExt"/>
          <w:b w:val="0"/>
        </w:rPr>
        <w:t>&lt;/RepeatBlock-By&gt;</w:t>
      </w:r>
    </w:p>
    <w:p w14:paraId="0B5865F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94D75CC" w14:textId="77777777" w:rsidR="00732479" w:rsidRPr="00D4359D" w:rsidRDefault="00732479" w:rsidP="00732479">
      <w:pPr>
        <w:pStyle w:val="NormalBold"/>
      </w:pPr>
      <w:r w:rsidRPr="00D4359D">
        <w:rPr>
          <w:rStyle w:val="HideTWBExt"/>
        </w:rPr>
        <w:t>&lt;Article&gt;</w:t>
      </w:r>
      <w:r w:rsidRPr="00D4359D">
        <w:t>Ziffer 15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5F0C219" w14:textId="77777777" w:rsidTr="00170CCF">
        <w:trPr>
          <w:trHeight w:hRule="exact" w:val="240"/>
          <w:jc w:val="center"/>
        </w:trPr>
        <w:tc>
          <w:tcPr>
            <w:tcW w:w="9752" w:type="dxa"/>
            <w:gridSpan w:val="2"/>
            <w:tcBorders>
              <w:top w:val="nil"/>
              <w:left w:val="nil"/>
              <w:bottom w:val="nil"/>
              <w:right w:val="nil"/>
            </w:tcBorders>
          </w:tcPr>
          <w:p w14:paraId="0BACF99D" w14:textId="77777777" w:rsidR="00732479" w:rsidRPr="00D4359D" w:rsidRDefault="00732479" w:rsidP="00170CCF"/>
        </w:tc>
      </w:tr>
      <w:tr w:rsidR="00732479" w:rsidRPr="00D4359D" w14:paraId="7BE5B371" w14:textId="77777777" w:rsidTr="00170CCF">
        <w:trPr>
          <w:trHeight w:val="240"/>
          <w:jc w:val="center"/>
        </w:trPr>
        <w:tc>
          <w:tcPr>
            <w:tcW w:w="4876" w:type="dxa"/>
            <w:tcBorders>
              <w:top w:val="nil"/>
              <w:left w:val="nil"/>
              <w:bottom w:val="nil"/>
              <w:right w:val="nil"/>
            </w:tcBorders>
          </w:tcPr>
          <w:p w14:paraId="0052E63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755A69E" w14:textId="77777777" w:rsidR="00732479" w:rsidRPr="00D4359D" w:rsidRDefault="00732479" w:rsidP="00170CCF">
            <w:pPr>
              <w:pStyle w:val="AmColumnHeading"/>
            </w:pPr>
            <w:r w:rsidRPr="00D4359D">
              <w:t>Geänderter Text</w:t>
            </w:r>
          </w:p>
        </w:tc>
      </w:tr>
      <w:tr w:rsidR="00732479" w:rsidRPr="00D4359D" w14:paraId="45202C09" w14:textId="77777777" w:rsidTr="00170CCF">
        <w:trPr>
          <w:jc w:val="center"/>
        </w:trPr>
        <w:tc>
          <w:tcPr>
            <w:tcW w:w="4876" w:type="dxa"/>
            <w:tcBorders>
              <w:top w:val="nil"/>
              <w:left w:val="nil"/>
              <w:bottom w:val="nil"/>
              <w:right w:val="nil"/>
            </w:tcBorders>
          </w:tcPr>
          <w:p w14:paraId="3621FF89" w14:textId="77777777" w:rsidR="00732479" w:rsidRPr="00D4359D" w:rsidRDefault="00732479" w:rsidP="00170CCF">
            <w:pPr>
              <w:pStyle w:val="Normal6a"/>
            </w:pPr>
          </w:p>
        </w:tc>
        <w:tc>
          <w:tcPr>
            <w:tcW w:w="4876" w:type="dxa"/>
            <w:tcBorders>
              <w:top w:val="nil"/>
              <w:left w:val="nil"/>
              <w:bottom w:val="nil"/>
              <w:right w:val="nil"/>
            </w:tcBorders>
          </w:tcPr>
          <w:p w14:paraId="51550150" w14:textId="77777777" w:rsidR="00732479" w:rsidRPr="00D4359D" w:rsidRDefault="00732479" w:rsidP="00170CCF">
            <w:pPr>
              <w:pStyle w:val="Normal6a"/>
            </w:pPr>
            <w:r w:rsidRPr="00D4359D">
              <w:rPr>
                <w:b/>
                <w:i/>
              </w:rPr>
              <w:t>15c.</w:t>
            </w:r>
            <w:r w:rsidRPr="00D4359D">
              <w:tab/>
            </w:r>
            <w:r w:rsidRPr="00D4359D">
              <w:rPr>
                <w:b/>
                <w:i/>
              </w:rPr>
              <w:t xml:space="preserve">weist darauf hin, dass viele Krebsfälle, wie HPV-bedingte Krebserkrankungen einschließlich Gebärmutterhalskrebs, durch Verhaltens- und Umweltveränderungen sowie Frühinterventionsmaßnahmen vermieden werden können, und betont, dass Investitionen in präventive Maßnahmen eine Priorität der Union sein sollten; regt weitere Investitionen in innovative Diagnoseinstrumente wie Biomarkertests an und fordert die Kommission auf, Hindernisse zu beseitigen, damit diese Instrumente gegebenenfalls weithin </w:t>
            </w:r>
            <w:r w:rsidRPr="00D4359D">
              <w:rPr>
                <w:b/>
                <w:i/>
              </w:rPr>
              <w:lastRenderedPageBreak/>
              <w:t>eingesetzt werden können; betont, dass das Angebot einer präventiven Gesundheitsversorgung auf biologischen Indikationen beruhen muss und nicht auf Merkmalen des biologischen/sozialen Geschlechts;</w:t>
            </w:r>
          </w:p>
        </w:tc>
      </w:tr>
    </w:tbl>
    <w:p w14:paraId="7E46242A"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3E669B9" w14:textId="77777777" w:rsidR="00732479" w:rsidRPr="00D4359D" w:rsidRDefault="00732479" w:rsidP="00732479">
      <w:r w:rsidRPr="00D4359D">
        <w:rPr>
          <w:rStyle w:val="HideTWBExt"/>
        </w:rPr>
        <w:t>&lt;/Amend&gt;</w:t>
      </w:r>
    </w:p>
    <w:p w14:paraId="576C196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458</w:t>
      </w:r>
      <w:r w:rsidRPr="00D4359D">
        <w:rPr>
          <w:rStyle w:val="HideTWBExt"/>
        </w:rPr>
        <w:t>&lt;/NumAm&gt;</w:t>
      </w:r>
    </w:p>
    <w:p w14:paraId="69177EB3" w14:textId="77777777" w:rsidR="00732479" w:rsidRPr="00D4359D" w:rsidRDefault="00732479" w:rsidP="00732479">
      <w:pPr>
        <w:pStyle w:val="NormalBold"/>
      </w:pPr>
      <w:r w:rsidRPr="00D4359D">
        <w:rPr>
          <w:rStyle w:val="HideTWBExt"/>
          <w:b w:val="0"/>
        </w:rPr>
        <w:t>&lt;RepeatBlock-By&gt;&lt;Members&gt;</w:t>
      </w:r>
      <w:r w:rsidRPr="00D4359D">
        <w:t>Paulo Do Nascimento Cabral, Maria Walsh, Eleonora Meleti</w:t>
      </w:r>
      <w:r w:rsidRPr="00D4359D">
        <w:rPr>
          <w:rStyle w:val="HideTWBExt"/>
          <w:b w:val="0"/>
        </w:rPr>
        <w:t>&lt;/Members&gt;</w:t>
      </w:r>
    </w:p>
    <w:p w14:paraId="45648F1D" w14:textId="77777777" w:rsidR="00732479" w:rsidRPr="00D4359D" w:rsidRDefault="00732479" w:rsidP="00732479">
      <w:pPr>
        <w:pStyle w:val="NormalBold"/>
      </w:pPr>
      <w:r w:rsidRPr="00D4359D">
        <w:rPr>
          <w:rStyle w:val="HideTWBExt"/>
          <w:b w:val="0"/>
        </w:rPr>
        <w:t>&lt;/RepeatBlock-By&gt;</w:t>
      </w:r>
    </w:p>
    <w:p w14:paraId="3DD32F9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9D493F5" w14:textId="77777777" w:rsidR="00732479" w:rsidRPr="00D4359D" w:rsidRDefault="00732479" w:rsidP="00732479">
      <w:pPr>
        <w:pStyle w:val="NormalBold"/>
      </w:pPr>
      <w:r w:rsidRPr="00D4359D">
        <w:rPr>
          <w:rStyle w:val="HideTWBExt"/>
        </w:rPr>
        <w:t>&lt;Article&gt;</w:t>
      </w:r>
      <w:r w:rsidRPr="00D4359D">
        <w:t>Ziffer 15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F2A920E" w14:textId="77777777" w:rsidTr="00170CCF">
        <w:trPr>
          <w:trHeight w:hRule="exact" w:val="240"/>
          <w:jc w:val="center"/>
        </w:trPr>
        <w:tc>
          <w:tcPr>
            <w:tcW w:w="9752" w:type="dxa"/>
            <w:gridSpan w:val="2"/>
            <w:tcBorders>
              <w:top w:val="nil"/>
              <w:left w:val="nil"/>
              <w:bottom w:val="nil"/>
              <w:right w:val="nil"/>
            </w:tcBorders>
          </w:tcPr>
          <w:p w14:paraId="1B3D0662" w14:textId="77777777" w:rsidR="00732479" w:rsidRPr="00D4359D" w:rsidRDefault="00732479" w:rsidP="00170CCF"/>
        </w:tc>
      </w:tr>
      <w:tr w:rsidR="00732479" w:rsidRPr="00D4359D" w14:paraId="11B5C3C8" w14:textId="77777777" w:rsidTr="00170CCF">
        <w:trPr>
          <w:trHeight w:val="240"/>
          <w:jc w:val="center"/>
        </w:trPr>
        <w:tc>
          <w:tcPr>
            <w:tcW w:w="4876" w:type="dxa"/>
            <w:tcBorders>
              <w:top w:val="nil"/>
              <w:left w:val="nil"/>
              <w:bottom w:val="nil"/>
              <w:right w:val="nil"/>
            </w:tcBorders>
          </w:tcPr>
          <w:p w14:paraId="6F31DC4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6DB9A27" w14:textId="77777777" w:rsidR="00732479" w:rsidRPr="00D4359D" w:rsidRDefault="00732479" w:rsidP="00170CCF">
            <w:pPr>
              <w:pStyle w:val="AmColumnHeading"/>
            </w:pPr>
            <w:r w:rsidRPr="00D4359D">
              <w:t>Geänderter Text</w:t>
            </w:r>
          </w:p>
        </w:tc>
      </w:tr>
      <w:tr w:rsidR="00732479" w:rsidRPr="00D4359D" w14:paraId="52E5D59D" w14:textId="77777777" w:rsidTr="00170CCF">
        <w:trPr>
          <w:jc w:val="center"/>
        </w:trPr>
        <w:tc>
          <w:tcPr>
            <w:tcW w:w="4876" w:type="dxa"/>
            <w:tcBorders>
              <w:top w:val="nil"/>
              <w:left w:val="nil"/>
              <w:bottom w:val="nil"/>
              <w:right w:val="nil"/>
            </w:tcBorders>
          </w:tcPr>
          <w:p w14:paraId="05247B91" w14:textId="77777777" w:rsidR="00732479" w:rsidRPr="00D4359D" w:rsidRDefault="00732479" w:rsidP="00170CCF">
            <w:pPr>
              <w:pStyle w:val="Normal6a"/>
            </w:pPr>
          </w:p>
        </w:tc>
        <w:tc>
          <w:tcPr>
            <w:tcW w:w="4876" w:type="dxa"/>
            <w:tcBorders>
              <w:top w:val="nil"/>
              <w:left w:val="nil"/>
              <w:bottom w:val="nil"/>
              <w:right w:val="nil"/>
            </w:tcBorders>
          </w:tcPr>
          <w:p w14:paraId="63A52E15" w14:textId="77777777" w:rsidR="00732479" w:rsidRPr="00D4359D" w:rsidRDefault="00732479" w:rsidP="00170CCF">
            <w:pPr>
              <w:pStyle w:val="Normal6a"/>
            </w:pPr>
            <w:r w:rsidRPr="00D4359D">
              <w:rPr>
                <w:b/>
                <w:i/>
              </w:rPr>
              <w:t>15c.</w:t>
            </w:r>
            <w:r w:rsidRPr="00D4359D">
              <w:tab/>
            </w:r>
            <w:r w:rsidRPr="00D4359D">
              <w:rPr>
                <w:b/>
                <w:i/>
              </w:rPr>
              <w:t>fordert die Entwicklung gemeinsamer europäischer Standards für die Gesundheitsversorgung von Müttern, die Ermöglichung des Austauschs einschlägiger bewährter Verfahren zwischen den Angehörigen der Gesundheitsberufe und die weitere Zusammenarbeit mit den Mitgliedstaaten, um das Stillen zu erleichtern, sowie die Schaffung eines EU-Rahmens für die sichere Anwendung von Arzneimitteln während der Schwangerschaft und Stillzeit;</w:t>
            </w:r>
          </w:p>
        </w:tc>
      </w:tr>
    </w:tbl>
    <w:p w14:paraId="5640B6C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BB11331" w14:textId="77777777" w:rsidR="00732479" w:rsidRPr="00D4359D" w:rsidRDefault="00732479" w:rsidP="00732479">
      <w:r w:rsidRPr="00D4359D">
        <w:rPr>
          <w:rStyle w:val="HideTWBExt"/>
        </w:rPr>
        <w:t>&lt;/Amend&gt;</w:t>
      </w:r>
    </w:p>
    <w:p w14:paraId="2011FA1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459</w:t>
      </w:r>
      <w:r w:rsidRPr="00D4359D">
        <w:rPr>
          <w:rStyle w:val="HideTWBExt"/>
        </w:rPr>
        <w:t>&lt;/NumAm&gt;</w:t>
      </w:r>
    </w:p>
    <w:p w14:paraId="6CB355AF"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36EB0FEA" w14:textId="77777777" w:rsidR="00732479" w:rsidRPr="00D4359D" w:rsidRDefault="00732479" w:rsidP="00732479">
      <w:pPr>
        <w:pStyle w:val="NormalBold"/>
      </w:pPr>
      <w:r w:rsidRPr="00D4359D">
        <w:rPr>
          <w:rStyle w:val="HideTWBExt"/>
          <w:b w:val="0"/>
        </w:rPr>
        <w:t>&lt;/RepeatBlock-By&gt;</w:t>
      </w:r>
    </w:p>
    <w:p w14:paraId="72CE48D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ECE43B6" w14:textId="77777777" w:rsidR="00732479" w:rsidRPr="00D4359D" w:rsidRDefault="00732479" w:rsidP="00732479">
      <w:pPr>
        <w:pStyle w:val="NormalBold"/>
      </w:pPr>
      <w:r w:rsidRPr="00D4359D">
        <w:rPr>
          <w:rStyle w:val="HideTWBExt"/>
        </w:rPr>
        <w:t>&lt;Article&gt;</w:t>
      </w:r>
      <w:r w:rsidRPr="00D4359D">
        <w:t>Ziffer 15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7EF9FE2" w14:textId="77777777" w:rsidTr="00170CCF">
        <w:trPr>
          <w:trHeight w:hRule="exact" w:val="240"/>
          <w:jc w:val="center"/>
        </w:trPr>
        <w:tc>
          <w:tcPr>
            <w:tcW w:w="9752" w:type="dxa"/>
            <w:gridSpan w:val="2"/>
            <w:tcBorders>
              <w:top w:val="nil"/>
              <w:left w:val="nil"/>
              <w:bottom w:val="nil"/>
              <w:right w:val="nil"/>
            </w:tcBorders>
          </w:tcPr>
          <w:p w14:paraId="7A08A004" w14:textId="77777777" w:rsidR="00732479" w:rsidRPr="00D4359D" w:rsidRDefault="00732479" w:rsidP="00170CCF"/>
        </w:tc>
      </w:tr>
      <w:tr w:rsidR="00732479" w:rsidRPr="00D4359D" w14:paraId="1C19C02C" w14:textId="77777777" w:rsidTr="00170CCF">
        <w:trPr>
          <w:trHeight w:val="240"/>
          <w:jc w:val="center"/>
        </w:trPr>
        <w:tc>
          <w:tcPr>
            <w:tcW w:w="4876" w:type="dxa"/>
            <w:tcBorders>
              <w:top w:val="nil"/>
              <w:left w:val="nil"/>
              <w:bottom w:val="nil"/>
              <w:right w:val="nil"/>
            </w:tcBorders>
          </w:tcPr>
          <w:p w14:paraId="7ED5604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ADAEF43" w14:textId="77777777" w:rsidR="00732479" w:rsidRPr="00D4359D" w:rsidRDefault="00732479" w:rsidP="00170CCF">
            <w:pPr>
              <w:pStyle w:val="AmColumnHeading"/>
            </w:pPr>
            <w:r w:rsidRPr="00D4359D">
              <w:t>Geänderter Text</w:t>
            </w:r>
          </w:p>
        </w:tc>
      </w:tr>
      <w:tr w:rsidR="00732479" w:rsidRPr="00D4359D" w14:paraId="287957D5" w14:textId="77777777" w:rsidTr="00170CCF">
        <w:trPr>
          <w:jc w:val="center"/>
        </w:trPr>
        <w:tc>
          <w:tcPr>
            <w:tcW w:w="4876" w:type="dxa"/>
            <w:tcBorders>
              <w:top w:val="nil"/>
              <w:left w:val="nil"/>
              <w:bottom w:val="nil"/>
              <w:right w:val="nil"/>
            </w:tcBorders>
          </w:tcPr>
          <w:p w14:paraId="22EE21DE" w14:textId="77777777" w:rsidR="00732479" w:rsidRPr="00D4359D" w:rsidRDefault="00732479" w:rsidP="00170CCF">
            <w:pPr>
              <w:pStyle w:val="Normal6a"/>
            </w:pPr>
          </w:p>
        </w:tc>
        <w:tc>
          <w:tcPr>
            <w:tcW w:w="4876" w:type="dxa"/>
            <w:tcBorders>
              <w:top w:val="nil"/>
              <w:left w:val="nil"/>
              <w:bottom w:val="nil"/>
              <w:right w:val="nil"/>
            </w:tcBorders>
          </w:tcPr>
          <w:p w14:paraId="2495F8DF" w14:textId="77777777" w:rsidR="00732479" w:rsidRPr="00D4359D" w:rsidRDefault="00732479" w:rsidP="00170CCF">
            <w:pPr>
              <w:pStyle w:val="Normal6a"/>
            </w:pPr>
            <w:r w:rsidRPr="00D4359D">
              <w:rPr>
                <w:b/>
                <w:i/>
              </w:rPr>
              <w:t>15b.</w:t>
            </w:r>
            <w:r w:rsidRPr="00D4359D">
              <w:tab/>
            </w:r>
            <w:r w:rsidRPr="00D4359D">
              <w:rPr>
                <w:b/>
                <w:i/>
              </w:rPr>
              <w:t>fordert die Kommission und die Mitgliedstaaten auf, Kampagnen zur Sensibilisierung der Öffentlichkeit in die Wege zu leiten, um geschlechtsspezifische Gesundheitsprobleme, die von der Menstruations- und Kontinenzgesundheit bis hin zur psychischen Gesundheit von Männern reichen, zu entstigmatisieren und damit sicherzustellen, dass die Symptome nicht von den Patientinnen und Patienten oder Gesundheitsdienstleistern ignoriert werden;</w:t>
            </w:r>
          </w:p>
        </w:tc>
      </w:tr>
    </w:tbl>
    <w:p w14:paraId="522B5188"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2E3AF5D" w14:textId="77777777" w:rsidR="00732479" w:rsidRPr="00D4359D" w:rsidRDefault="00732479" w:rsidP="00732479">
      <w:r w:rsidRPr="00D4359D">
        <w:rPr>
          <w:rStyle w:val="HideTWBExt"/>
        </w:rPr>
        <w:t>&lt;/Amend&gt;</w:t>
      </w:r>
    </w:p>
    <w:p w14:paraId="010C6D0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460</w:t>
      </w:r>
      <w:r w:rsidRPr="00D4359D">
        <w:rPr>
          <w:rStyle w:val="HideTWBExt"/>
        </w:rPr>
        <w:t>&lt;/NumAm&gt;</w:t>
      </w:r>
    </w:p>
    <w:p w14:paraId="54BF3A99"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4737DAFF" w14:textId="77777777" w:rsidR="00732479" w:rsidRPr="00D4359D" w:rsidRDefault="00732479" w:rsidP="00732479">
      <w:pPr>
        <w:pStyle w:val="NormalBold"/>
      </w:pPr>
      <w:r w:rsidRPr="00D4359D">
        <w:rPr>
          <w:rStyle w:val="HideTWBExt"/>
          <w:b w:val="0"/>
        </w:rPr>
        <w:t>&lt;/RepeatBlock-By&gt;</w:t>
      </w:r>
    </w:p>
    <w:p w14:paraId="44D93EA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D457A96" w14:textId="77777777" w:rsidR="00732479" w:rsidRPr="00D4359D" w:rsidRDefault="00732479" w:rsidP="00732479">
      <w:pPr>
        <w:pStyle w:val="NormalBold"/>
      </w:pPr>
      <w:r w:rsidRPr="00D4359D">
        <w:rPr>
          <w:rStyle w:val="HideTWBExt"/>
        </w:rPr>
        <w:t>&lt;Article&gt;</w:t>
      </w:r>
      <w:r w:rsidRPr="00D4359D">
        <w:t>Ziffer 15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4B4DDA4" w14:textId="77777777" w:rsidTr="00170CCF">
        <w:trPr>
          <w:trHeight w:hRule="exact" w:val="240"/>
          <w:jc w:val="center"/>
        </w:trPr>
        <w:tc>
          <w:tcPr>
            <w:tcW w:w="9752" w:type="dxa"/>
            <w:gridSpan w:val="2"/>
            <w:tcBorders>
              <w:top w:val="nil"/>
              <w:left w:val="nil"/>
              <w:bottom w:val="nil"/>
              <w:right w:val="nil"/>
            </w:tcBorders>
          </w:tcPr>
          <w:p w14:paraId="4D7CB83D" w14:textId="77777777" w:rsidR="00732479" w:rsidRPr="00D4359D" w:rsidRDefault="00732479" w:rsidP="00170CCF"/>
        </w:tc>
      </w:tr>
      <w:tr w:rsidR="00732479" w:rsidRPr="00D4359D" w14:paraId="274D5E49" w14:textId="77777777" w:rsidTr="00170CCF">
        <w:trPr>
          <w:trHeight w:val="240"/>
          <w:jc w:val="center"/>
        </w:trPr>
        <w:tc>
          <w:tcPr>
            <w:tcW w:w="4876" w:type="dxa"/>
            <w:tcBorders>
              <w:top w:val="nil"/>
              <w:left w:val="nil"/>
              <w:bottom w:val="nil"/>
              <w:right w:val="nil"/>
            </w:tcBorders>
          </w:tcPr>
          <w:p w14:paraId="69A7C27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3DCC3B8" w14:textId="77777777" w:rsidR="00732479" w:rsidRPr="00D4359D" w:rsidRDefault="00732479" w:rsidP="00170CCF">
            <w:pPr>
              <w:pStyle w:val="AmColumnHeading"/>
            </w:pPr>
            <w:r w:rsidRPr="00D4359D">
              <w:t>Geänderter Text</w:t>
            </w:r>
          </w:p>
        </w:tc>
      </w:tr>
      <w:tr w:rsidR="00732479" w:rsidRPr="00D4359D" w14:paraId="07A07E01" w14:textId="77777777" w:rsidTr="00170CCF">
        <w:trPr>
          <w:jc w:val="center"/>
        </w:trPr>
        <w:tc>
          <w:tcPr>
            <w:tcW w:w="4876" w:type="dxa"/>
            <w:tcBorders>
              <w:top w:val="nil"/>
              <w:left w:val="nil"/>
              <w:bottom w:val="nil"/>
              <w:right w:val="nil"/>
            </w:tcBorders>
          </w:tcPr>
          <w:p w14:paraId="5E26D455" w14:textId="77777777" w:rsidR="00732479" w:rsidRPr="00D4359D" w:rsidRDefault="00732479" w:rsidP="00170CCF">
            <w:pPr>
              <w:pStyle w:val="Normal6a"/>
            </w:pPr>
          </w:p>
        </w:tc>
        <w:tc>
          <w:tcPr>
            <w:tcW w:w="4876" w:type="dxa"/>
            <w:tcBorders>
              <w:top w:val="nil"/>
              <w:left w:val="nil"/>
              <w:bottom w:val="nil"/>
              <w:right w:val="nil"/>
            </w:tcBorders>
          </w:tcPr>
          <w:p w14:paraId="12ACBB77" w14:textId="77777777" w:rsidR="00732479" w:rsidRPr="00D4359D" w:rsidRDefault="00732479" w:rsidP="00170CCF">
            <w:pPr>
              <w:pStyle w:val="Normal6a"/>
            </w:pPr>
            <w:r w:rsidRPr="00D4359D">
              <w:rPr>
                <w:b/>
                <w:i/>
              </w:rPr>
              <w:t>15c.</w:t>
            </w:r>
            <w:r w:rsidRPr="00D4359D">
              <w:tab/>
            </w:r>
            <w:r w:rsidRPr="00D4359D">
              <w:rPr>
                <w:b/>
                <w:i/>
              </w:rPr>
              <w:t>fordert die Kommission und die Mitgliedstaaten auf, dafür zu sorgen, dass Europas Plan gegen den Krebs, die anstehende EU-Strategie für Herz-Kreislauf-Erkrankungen und der EU-Aktionsplan für seltene Krankheiten mit einer starken geschlechtsspezifischen Perspektive konzipiert und umgesetzt werden;</w:t>
            </w:r>
          </w:p>
        </w:tc>
      </w:tr>
    </w:tbl>
    <w:p w14:paraId="330EA190"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358E9CD" w14:textId="77777777" w:rsidR="00732479" w:rsidRPr="00D4359D" w:rsidRDefault="00732479" w:rsidP="00732479">
      <w:r w:rsidRPr="00D4359D">
        <w:rPr>
          <w:rStyle w:val="HideTWBExt"/>
        </w:rPr>
        <w:t>&lt;/Amend&gt;</w:t>
      </w:r>
    </w:p>
    <w:p w14:paraId="11938BD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461</w:t>
      </w:r>
      <w:r w:rsidRPr="00D4359D">
        <w:rPr>
          <w:rStyle w:val="HideTWBExt"/>
        </w:rPr>
        <w:t>&lt;/NumAm&gt;</w:t>
      </w:r>
    </w:p>
    <w:p w14:paraId="6468E2D7"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26D3383C" w14:textId="77777777" w:rsidR="00732479" w:rsidRPr="00D4359D" w:rsidRDefault="00732479" w:rsidP="00732479">
      <w:pPr>
        <w:pStyle w:val="NormalBold"/>
      </w:pPr>
      <w:r w:rsidRPr="00D4359D">
        <w:rPr>
          <w:rStyle w:val="HideTWBExt"/>
          <w:b w:val="0"/>
        </w:rPr>
        <w:t>&lt;/RepeatBlock-By&gt;</w:t>
      </w:r>
    </w:p>
    <w:p w14:paraId="10211F6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1BD8DF3" w14:textId="77777777" w:rsidR="00732479" w:rsidRPr="00D4359D" w:rsidRDefault="00732479" w:rsidP="00732479">
      <w:pPr>
        <w:pStyle w:val="NormalBold"/>
      </w:pPr>
      <w:r w:rsidRPr="00D4359D">
        <w:rPr>
          <w:rStyle w:val="HideTWBExt"/>
        </w:rPr>
        <w:t>&lt;Article&gt;</w:t>
      </w:r>
      <w:r w:rsidRPr="00D4359D">
        <w:t>Ziffer 15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FB385C9" w14:textId="77777777" w:rsidTr="00170CCF">
        <w:trPr>
          <w:trHeight w:hRule="exact" w:val="240"/>
          <w:jc w:val="center"/>
        </w:trPr>
        <w:tc>
          <w:tcPr>
            <w:tcW w:w="9752" w:type="dxa"/>
            <w:gridSpan w:val="2"/>
            <w:tcBorders>
              <w:top w:val="nil"/>
              <w:left w:val="nil"/>
              <w:bottom w:val="nil"/>
              <w:right w:val="nil"/>
            </w:tcBorders>
          </w:tcPr>
          <w:p w14:paraId="3FFB8895" w14:textId="77777777" w:rsidR="00732479" w:rsidRPr="00D4359D" w:rsidRDefault="00732479" w:rsidP="00170CCF"/>
        </w:tc>
      </w:tr>
      <w:tr w:rsidR="00732479" w:rsidRPr="00D4359D" w14:paraId="04DD3DA6" w14:textId="77777777" w:rsidTr="00170CCF">
        <w:trPr>
          <w:trHeight w:val="240"/>
          <w:jc w:val="center"/>
        </w:trPr>
        <w:tc>
          <w:tcPr>
            <w:tcW w:w="4876" w:type="dxa"/>
            <w:tcBorders>
              <w:top w:val="nil"/>
              <w:left w:val="nil"/>
              <w:bottom w:val="nil"/>
              <w:right w:val="nil"/>
            </w:tcBorders>
          </w:tcPr>
          <w:p w14:paraId="152038B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02C0C36" w14:textId="77777777" w:rsidR="00732479" w:rsidRPr="00D4359D" w:rsidRDefault="00732479" w:rsidP="00170CCF">
            <w:pPr>
              <w:pStyle w:val="AmColumnHeading"/>
            </w:pPr>
            <w:r w:rsidRPr="00D4359D">
              <w:t>Geänderter Text</w:t>
            </w:r>
          </w:p>
        </w:tc>
      </w:tr>
      <w:tr w:rsidR="00732479" w:rsidRPr="00D4359D" w14:paraId="6E8C0C19" w14:textId="77777777" w:rsidTr="00170CCF">
        <w:trPr>
          <w:jc w:val="center"/>
        </w:trPr>
        <w:tc>
          <w:tcPr>
            <w:tcW w:w="4876" w:type="dxa"/>
            <w:tcBorders>
              <w:top w:val="nil"/>
              <w:left w:val="nil"/>
              <w:bottom w:val="nil"/>
              <w:right w:val="nil"/>
            </w:tcBorders>
          </w:tcPr>
          <w:p w14:paraId="3692CE77" w14:textId="77777777" w:rsidR="00732479" w:rsidRPr="00D4359D" w:rsidRDefault="00732479" w:rsidP="00170CCF">
            <w:pPr>
              <w:pStyle w:val="Normal6a"/>
            </w:pPr>
          </w:p>
        </w:tc>
        <w:tc>
          <w:tcPr>
            <w:tcW w:w="4876" w:type="dxa"/>
            <w:tcBorders>
              <w:top w:val="nil"/>
              <w:left w:val="nil"/>
              <w:bottom w:val="nil"/>
              <w:right w:val="nil"/>
            </w:tcBorders>
          </w:tcPr>
          <w:p w14:paraId="390777CF" w14:textId="77777777" w:rsidR="00732479" w:rsidRPr="00D4359D" w:rsidRDefault="00732479" w:rsidP="00170CCF">
            <w:pPr>
              <w:pStyle w:val="Normal6a"/>
            </w:pPr>
            <w:r w:rsidRPr="00D4359D">
              <w:rPr>
                <w:b/>
                <w:i/>
              </w:rPr>
              <w:t>15c.</w:t>
            </w:r>
            <w:r w:rsidRPr="00D4359D">
              <w:tab/>
            </w:r>
            <w:r w:rsidRPr="00D4359D">
              <w:rPr>
                <w:b/>
                <w:i/>
              </w:rPr>
              <w:t xml:space="preserve">fordert, dass sichergestellt wird, dass für Transgender-Personen und nichtbinäre Personen geeignete Maßnahmen zur Krebserkennung, </w:t>
            </w:r>
            <w:r w:rsidRPr="00D4359D">
              <w:rPr>
                <w:b/>
                <w:i/>
              </w:rPr>
              <w:noBreakHyphen/>
              <w:t xml:space="preserve">prävention und </w:t>
            </w:r>
            <w:r w:rsidRPr="00D4359D">
              <w:rPr>
                <w:b/>
                <w:i/>
              </w:rPr>
              <w:noBreakHyphen/>
              <w:t>behandlung durchgeführt werden, die auf ihre gesundheitlichen Bedürfnisse abgestimmt sind und unabhängig von der rechtlichen Anerkennung des Geschlechts erfolgen;</w:t>
            </w:r>
          </w:p>
        </w:tc>
      </w:tr>
    </w:tbl>
    <w:p w14:paraId="0DB91B5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15B7111" w14:textId="77777777" w:rsidR="00732479" w:rsidRPr="00D4359D" w:rsidRDefault="00732479" w:rsidP="00732479">
      <w:r w:rsidRPr="00D4359D">
        <w:rPr>
          <w:rStyle w:val="HideTWBExt"/>
        </w:rPr>
        <w:t>&lt;/Amend&gt;</w:t>
      </w:r>
    </w:p>
    <w:p w14:paraId="791DBD2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462</w:t>
      </w:r>
      <w:r w:rsidRPr="00D4359D">
        <w:rPr>
          <w:rStyle w:val="HideTWBExt"/>
        </w:rPr>
        <w:t>&lt;/NumAm&gt;</w:t>
      </w:r>
    </w:p>
    <w:p w14:paraId="04EE5F0F" w14:textId="77777777" w:rsidR="00732479" w:rsidRPr="00D4359D" w:rsidRDefault="00732479" w:rsidP="00732479">
      <w:pPr>
        <w:pStyle w:val="NormalBold"/>
      </w:pPr>
      <w:r w:rsidRPr="00D4359D">
        <w:rPr>
          <w:rStyle w:val="HideTWBExt"/>
          <w:b w:val="0"/>
        </w:rPr>
        <w:t>&lt;RepeatBlock-By&gt;&lt;Members&gt;</w:t>
      </w:r>
      <w:r w:rsidRPr="00D4359D">
        <w:t>Emma Rafowicz, Cecilia Strada, Christophe Clergeau</w:t>
      </w:r>
      <w:r w:rsidRPr="00D4359D">
        <w:rPr>
          <w:rStyle w:val="HideTWBExt"/>
          <w:b w:val="0"/>
        </w:rPr>
        <w:t>&lt;/Members&gt;</w:t>
      </w:r>
    </w:p>
    <w:p w14:paraId="47C1667D" w14:textId="77777777" w:rsidR="00732479" w:rsidRPr="00D4359D" w:rsidRDefault="00732479" w:rsidP="00732479">
      <w:pPr>
        <w:pStyle w:val="NormalBold"/>
      </w:pPr>
      <w:r w:rsidRPr="00D4359D">
        <w:rPr>
          <w:rStyle w:val="HideTWBExt"/>
          <w:b w:val="0"/>
        </w:rPr>
        <w:t>&lt;/RepeatBlock-By&gt;</w:t>
      </w:r>
    </w:p>
    <w:p w14:paraId="6185B16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0F3E77A" w14:textId="77777777" w:rsidR="00732479" w:rsidRPr="00D4359D" w:rsidRDefault="00732479" w:rsidP="00732479">
      <w:pPr>
        <w:pStyle w:val="NormalBold"/>
      </w:pPr>
      <w:r w:rsidRPr="00D4359D">
        <w:rPr>
          <w:rStyle w:val="HideTWBExt"/>
        </w:rPr>
        <w:t>&lt;Article&gt;</w:t>
      </w:r>
      <w:r w:rsidRPr="00D4359D">
        <w:t>Ziffer 15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26AA22D" w14:textId="77777777" w:rsidTr="00170CCF">
        <w:trPr>
          <w:trHeight w:hRule="exact" w:val="240"/>
          <w:jc w:val="center"/>
        </w:trPr>
        <w:tc>
          <w:tcPr>
            <w:tcW w:w="9752" w:type="dxa"/>
            <w:gridSpan w:val="2"/>
            <w:tcBorders>
              <w:top w:val="nil"/>
              <w:left w:val="nil"/>
              <w:bottom w:val="nil"/>
              <w:right w:val="nil"/>
            </w:tcBorders>
          </w:tcPr>
          <w:p w14:paraId="08042777" w14:textId="77777777" w:rsidR="00732479" w:rsidRPr="00D4359D" w:rsidRDefault="00732479" w:rsidP="00170CCF"/>
        </w:tc>
      </w:tr>
      <w:tr w:rsidR="00732479" w:rsidRPr="00D4359D" w14:paraId="7515D6C3" w14:textId="77777777" w:rsidTr="00170CCF">
        <w:trPr>
          <w:trHeight w:val="240"/>
          <w:jc w:val="center"/>
        </w:trPr>
        <w:tc>
          <w:tcPr>
            <w:tcW w:w="4876" w:type="dxa"/>
            <w:tcBorders>
              <w:top w:val="nil"/>
              <w:left w:val="nil"/>
              <w:bottom w:val="nil"/>
              <w:right w:val="nil"/>
            </w:tcBorders>
          </w:tcPr>
          <w:p w14:paraId="6FDC56A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2F67C92" w14:textId="77777777" w:rsidR="00732479" w:rsidRPr="00D4359D" w:rsidRDefault="00732479" w:rsidP="00170CCF">
            <w:pPr>
              <w:pStyle w:val="AmColumnHeading"/>
            </w:pPr>
            <w:r w:rsidRPr="00D4359D">
              <w:t>Geänderter Text</w:t>
            </w:r>
          </w:p>
        </w:tc>
      </w:tr>
      <w:tr w:rsidR="00732479" w:rsidRPr="00D4359D" w14:paraId="43E89ABE" w14:textId="77777777" w:rsidTr="00170CCF">
        <w:trPr>
          <w:jc w:val="center"/>
        </w:trPr>
        <w:tc>
          <w:tcPr>
            <w:tcW w:w="4876" w:type="dxa"/>
            <w:tcBorders>
              <w:top w:val="nil"/>
              <w:left w:val="nil"/>
              <w:bottom w:val="nil"/>
              <w:right w:val="nil"/>
            </w:tcBorders>
          </w:tcPr>
          <w:p w14:paraId="61DCDC11" w14:textId="77777777" w:rsidR="00732479" w:rsidRPr="00D4359D" w:rsidRDefault="00732479" w:rsidP="00170CCF">
            <w:pPr>
              <w:pStyle w:val="Normal6a"/>
            </w:pPr>
          </w:p>
        </w:tc>
        <w:tc>
          <w:tcPr>
            <w:tcW w:w="4876" w:type="dxa"/>
            <w:tcBorders>
              <w:top w:val="nil"/>
              <w:left w:val="nil"/>
              <w:bottom w:val="nil"/>
              <w:right w:val="nil"/>
            </w:tcBorders>
          </w:tcPr>
          <w:p w14:paraId="70F3614C" w14:textId="77777777" w:rsidR="00732479" w:rsidRPr="00D4359D" w:rsidRDefault="00732479" w:rsidP="00170CCF">
            <w:pPr>
              <w:pStyle w:val="Normal6a"/>
            </w:pPr>
            <w:r w:rsidRPr="00D4359D">
              <w:rPr>
                <w:b/>
                <w:i/>
              </w:rPr>
              <w:t>15c.</w:t>
            </w:r>
            <w:r w:rsidRPr="00D4359D">
              <w:tab/>
            </w:r>
            <w:r w:rsidRPr="00D4359D">
              <w:rPr>
                <w:b/>
                <w:i/>
              </w:rPr>
              <w:t>betont, dass auf EU-Ebene Initiativen durchgeführt werden müssen, die speziell die postpartale Depression (PPD) und die psychische Gesundheit sowie das Wohlbefinden von Müttern zum Gegenstand haben;</w:t>
            </w:r>
          </w:p>
        </w:tc>
      </w:tr>
    </w:tbl>
    <w:p w14:paraId="4D8547D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D229ECA" w14:textId="77777777" w:rsidR="00732479" w:rsidRPr="00D4359D" w:rsidRDefault="00732479" w:rsidP="00732479">
      <w:r w:rsidRPr="00D4359D">
        <w:rPr>
          <w:rStyle w:val="HideTWBExt"/>
        </w:rPr>
        <w:t>&lt;/Amend&gt;</w:t>
      </w:r>
    </w:p>
    <w:p w14:paraId="4831273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463</w:t>
      </w:r>
      <w:r w:rsidRPr="00D4359D">
        <w:rPr>
          <w:rStyle w:val="HideTWBExt"/>
        </w:rPr>
        <w:t>&lt;/NumAm&gt;</w:t>
      </w:r>
    </w:p>
    <w:p w14:paraId="20B92B1D" w14:textId="77777777" w:rsidR="00732479" w:rsidRPr="00D4359D" w:rsidRDefault="00732479" w:rsidP="00732479">
      <w:pPr>
        <w:pStyle w:val="NormalBold"/>
      </w:pPr>
      <w:r w:rsidRPr="00D4359D">
        <w:rPr>
          <w:rStyle w:val="HideTWBExt"/>
          <w:b w:val="0"/>
        </w:rPr>
        <w:t>&lt;RepeatBlock-By&gt;&lt;Members&gt;</w:t>
      </w:r>
      <w:r w:rsidRPr="00D4359D">
        <w:t>Paulo Do Nascimento Cabral, Maria Walsh, Eleonora Meleti</w:t>
      </w:r>
      <w:r w:rsidRPr="00D4359D">
        <w:rPr>
          <w:rStyle w:val="HideTWBExt"/>
          <w:b w:val="0"/>
        </w:rPr>
        <w:t>&lt;/Members&gt;</w:t>
      </w:r>
    </w:p>
    <w:p w14:paraId="7AB7C6BB" w14:textId="77777777" w:rsidR="00732479" w:rsidRPr="00D4359D" w:rsidRDefault="00732479" w:rsidP="00732479">
      <w:pPr>
        <w:pStyle w:val="NormalBold"/>
      </w:pPr>
      <w:r w:rsidRPr="00D4359D">
        <w:rPr>
          <w:rStyle w:val="HideTWBExt"/>
          <w:b w:val="0"/>
        </w:rPr>
        <w:t>&lt;/RepeatBlock-By&gt;</w:t>
      </w:r>
    </w:p>
    <w:p w14:paraId="774FF3E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14D14C6" w14:textId="77777777" w:rsidR="00732479" w:rsidRPr="00D4359D" w:rsidRDefault="00732479" w:rsidP="00732479">
      <w:pPr>
        <w:pStyle w:val="NormalBold"/>
      </w:pPr>
      <w:r w:rsidRPr="00D4359D">
        <w:rPr>
          <w:rStyle w:val="HideTWBExt"/>
        </w:rPr>
        <w:t>&lt;Article&gt;</w:t>
      </w:r>
      <w:r w:rsidRPr="00D4359D">
        <w:t>Ziffer 15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46F478B" w14:textId="77777777" w:rsidTr="00170CCF">
        <w:trPr>
          <w:trHeight w:hRule="exact" w:val="240"/>
          <w:jc w:val="center"/>
        </w:trPr>
        <w:tc>
          <w:tcPr>
            <w:tcW w:w="9752" w:type="dxa"/>
            <w:gridSpan w:val="2"/>
            <w:tcBorders>
              <w:top w:val="nil"/>
              <w:left w:val="nil"/>
              <w:bottom w:val="nil"/>
              <w:right w:val="nil"/>
            </w:tcBorders>
          </w:tcPr>
          <w:p w14:paraId="1522D5C3" w14:textId="77777777" w:rsidR="00732479" w:rsidRPr="00D4359D" w:rsidRDefault="00732479" w:rsidP="00170CCF"/>
        </w:tc>
      </w:tr>
      <w:tr w:rsidR="00732479" w:rsidRPr="00D4359D" w14:paraId="1892C684" w14:textId="77777777" w:rsidTr="00170CCF">
        <w:trPr>
          <w:trHeight w:val="240"/>
          <w:jc w:val="center"/>
        </w:trPr>
        <w:tc>
          <w:tcPr>
            <w:tcW w:w="4876" w:type="dxa"/>
            <w:tcBorders>
              <w:top w:val="nil"/>
              <w:left w:val="nil"/>
              <w:bottom w:val="nil"/>
              <w:right w:val="nil"/>
            </w:tcBorders>
          </w:tcPr>
          <w:p w14:paraId="6C18980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68E34F8" w14:textId="77777777" w:rsidR="00732479" w:rsidRPr="00D4359D" w:rsidRDefault="00732479" w:rsidP="00170CCF">
            <w:pPr>
              <w:pStyle w:val="AmColumnHeading"/>
            </w:pPr>
            <w:r w:rsidRPr="00D4359D">
              <w:t>Geänderter Text</w:t>
            </w:r>
          </w:p>
        </w:tc>
      </w:tr>
      <w:tr w:rsidR="00732479" w:rsidRPr="00D4359D" w14:paraId="3547C0D6" w14:textId="77777777" w:rsidTr="00170CCF">
        <w:trPr>
          <w:jc w:val="center"/>
        </w:trPr>
        <w:tc>
          <w:tcPr>
            <w:tcW w:w="4876" w:type="dxa"/>
            <w:tcBorders>
              <w:top w:val="nil"/>
              <w:left w:val="nil"/>
              <w:bottom w:val="nil"/>
              <w:right w:val="nil"/>
            </w:tcBorders>
          </w:tcPr>
          <w:p w14:paraId="51D6872D" w14:textId="77777777" w:rsidR="00732479" w:rsidRPr="00D4359D" w:rsidRDefault="00732479" w:rsidP="00170CCF">
            <w:pPr>
              <w:pStyle w:val="Normal6a"/>
            </w:pPr>
          </w:p>
        </w:tc>
        <w:tc>
          <w:tcPr>
            <w:tcW w:w="4876" w:type="dxa"/>
            <w:tcBorders>
              <w:top w:val="nil"/>
              <w:left w:val="nil"/>
              <w:bottom w:val="nil"/>
              <w:right w:val="nil"/>
            </w:tcBorders>
          </w:tcPr>
          <w:p w14:paraId="2E0C9F4B" w14:textId="77777777" w:rsidR="00732479" w:rsidRPr="00D4359D" w:rsidRDefault="00732479" w:rsidP="00170CCF">
            <w:pPr>
              <w:pStyle w:val="Normal6a"/>
            </w:pPr>
            <w:r w:rsidRPr="00D4359D">
              <w:rPr>
                <w:b/>
                <w:i/>
              </w:rPr>
              <w:t>15d.</w:t>
            </w:r>
            <w:r w:rsidRPr="00D4359D">
              <w:tab/>
            </w:r>
            <w:r w:rsidRPr="00D4359D">
              <w:rPr>
                <w:b/>
                <w:i/>
              </w:rPr>
              <w:t xml:space="preserve">fordert die Kommission nachdrücklich auf, die psychische Gesundheit und ihre geschlechtsspezifischen Herausforderungen bei allen einschlägigen gesundheitsbezogenen </w:t>
            </w:r>
            <w:r w:rsidRPr="00D4359D">
              <w:rPr>
                <w:b/>
                <w:i/>
              </w:rPr>
              <w:lastRenderedPageBreak/>
              <w:t>Maßnahmen zu berücksichtigen; betont, dass Frauen aufgrund biologischer und sozialer Faktoren häufiger an bestimmten psychischen Erkrankungen wie Depressionen, Angstzuständen, posttraumatischen Belastungsstörungen (PTBS) und Essstörungen leiden;</w:t>
            </w:r>
          </w:p>
        </w:tc>
      </w:tr>
    </w:tbl>
    <w:p w14:paraId="1CBD9B40"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0F9A0FF" w14:textId="77777777" w:rsidR="00732479" w:rsidRPr="00D4359D" w:rsidRDefault="00732479" w:rsidP="00732479">
      <w:r w:rsidRPr="00D4359D">
        <w:rPr>
          <w:rStyle w:val="HideTWBExt"/>
        </w:rPr>
        <w:t>&lt;/Amend&gt;</w:t>
      </w:r>
    </w:p>
    <w:p w14:paraId="3D9A863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464</w:t>
      </w:r>
      <w:r w:rsidRPr="00D4359D">
        <w:rPr>
          <w:rStyle w:val="HideTWBExt"/>
        </w:rPr>
        <w:t>&lt;/NumAm&gt;</w:t>
      </w:r>
    </w:p>
    <w:p w14:paraId="6C1C39CE"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11E292C5" w14:textId="77777777" w:rsidR="00732479" w:rsidRPr="00D4359D" w:rsidRDefault="00732479" w:rsidP="00732479">
      <w:pPr>
        <w:pStyle w:val="NormalBold"/>
      </w:pPr>
      <w:r w:rsidRPr="00D4359D">
        <w:rPr>
          <w:rStyle w:val="HideTWBExt"/>
          <w:b w:val="0"/>
        </w:rPr>
        <w:t>&lt;/RepeatBlock-By&gt;</w:t>
      </w:r>
    </w:p>
    <w:p w14:paraId="3C2537A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AD4E252" w14:textId="77777777" w:rsidR="00732479" w:rsidRPr="00D4359D" w:rsidRDefault="00732479" w:rsidP="00732479">
      <w:pPr>
        <w:pStyle w:val="NormalBold"/>
      </w:pPr>
      <w:r w:rsidRPr="00D4359D">
        <w:rPr>
          <w:rStyle w:val="HideTWBExt"/>
        </w:rPr>
        <w:t>&lt;Article&gt;</w:t>
      </w:r>
      <w:r w:rsidRPr="00D4359D">
        <w:t>Ziffer 15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0098411" w14:textId="77777777" w:rsidTr="00170CCF">
        <w:trPr>
          <w:trHeight w:hRule="exact" w:val="240"/>
          <w:jc w:val="center"/>
        </w:trPr>
        <w:tc>
          <w:tcPr>
            <w:tcW w:w="9752" w:type="dxa"/>
            <w:gridSpan w:val="2"/>
            <w:tcBorders>
              <w:top w:val="nil"/>
              <w:left w:val="nil"/>
              <w:bottom w:val="nil"/>
              <w:right w:val="nil"/>
            </w:tcBorders>
          </w:tcPr>
          <w:p w14:paraId="53FB7021" w14:textId="77777777" w:rsidR="00732479" w:rsidRPr="00D4359D" w:rsidRDefault="00732479" w:rsidP="00170CCF"/>
        </w:tc>
      </w:tr>
      <w:tr w:rsidR="00732479" w:rsidRPr="00D4359D" w14:paraId="59A0BD0B" w14:textId="77777777" w:rsidTr="00170CCF">
        <w:trPr>
          <w:trHeight w:val="240"/>
          <w:jc w:val="center"/>
        </w:trPr>
        <w:tc>
          <w:tcPr>
            <w:tcW w:w="4876" w:type="dxa"/>
            <w:tcBorders>
              <w:top w:val="nil"/>
              <w:left w:val="nil"/>
              <w:bottom w:val="nil"/>
              <w:right w:val="nil"/>
            </w:tcBorders>
          </w:tcPr>
          <w:p w14:paraId="381C777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71FCA4D" w14:textId="77777777" w:rsidR="00732479" w:rsidRPr="00D4359D" w:rsidRDefault="00732479" w:rsidP="00170CCF">
            <w:pPr>
              <w:pStyle w:val="AmColumnHeading"/>
            </w:pPr>
            <w:r w:rsidRPr="00D4359D">
              <w:t>Geänderter Text</w:t>
            </w:r>
          </w:p>
        </w:tc>
      </w:tr>
      <w:tr w:rsidR="00732479" w:rsidRPr="00D4359D" w14:paraId="796AF0F0" w14:textId="77777777" w:rsidTr="00170CCF">
        <w:trPr>
          <w:jc w:val="center"/>
        </w:trPr>
        <w:tc>
          <w:tcPr>
            <w:tcW w:w="4876" w:type="dxa"/>
            <w:tcBorders>
              <w:top w:val="nil"/>
              <w:left w:val="nil"/>
              <w:bottom w:val="nil"/>
              <w:right w:val="nil"/>
            </w:tcBorders>
          </w:tcPr>
          <w:p w14:paraId="06813D5F" w14:textId="77777777" w:rsidR="00732479" w:rsidRPr="00D4359D" w:rsidRDefault="00732479" w:rsidP="00170CCF">
            <w:pPr>
              <w:pStyle w:val="Normal6a"/>
            </w:pPr>
          </w:p>
        </w:tc>
        <w:tc>
          <w:tcPr>
            <w:tcW w:w="4876" w:type="dxa"/>
            <w:tcBorders>
              <w:top w:val="nil"/>
              <w:left w:val="nil"/>
              <w:bottom w:val="nil"/>
              <w:right w:val="nil"/>
            </w:tcBorders>
          </w:tcPr>
          <w:p w14:paraId="271C07FB" w14:textId="77777777" w:rsidR="00732479" w:rsidRPr="00D4359D" w:rsidRDefault="00732479" w:rsidP="00170CCF">
            <w:pPr>
              <w:pStyle w:val="Normal6a"/>
            </w:pPr>
            <w:r w:rsidRPr="00D4359D">
              <w:rPr>
                <w:b/>
                <w:i/>
              </w:rPr>
              <w:t>15d.</w:t>
            </w:r>
            <w:r w:rsidRPr="00D4359D">
              <w:tab/>
            </w:r>
            <w:r w:rsidRPr="00D4359D">
              <w:rPr>
                <w:b/>
                <w:i/>
              </w:rPr>
              <w:t>fordert die Kommission auf, auf EU-Ebene eine spezifische Strategie für die Gesundheit von Frauen zu entwickeln und einzuführen, die in allen Mitgliedstaaten umzusetzen ist, einschließlich spezifischer Indikatoren und der Berichterstattung über die Fortschritte bei der Strategie für die Gesundheit von Frauen; betont, dass eine angemessene Finanzierung erforderlich ist, um Forschung, Innovation und Bildung im Bereich der Gesundheit von Frauen zu unterstützen;</w:t>
            </w:r>
          </w:p>
        </w:tc>
      </w:tr>
    </w:tbl>
    <w:p w14:paraId="16AA0F5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51B42AB" w14:textId="77777777" w:rsidR="00732479" w:rsidRPr="00D4359D" w:rsidRDefault="00732479" w:rsidP="00732479">
      <w:r w:rsidRPr="00D4359D">
        <w:rPr>
          <w:rStyle w:val="HideTWBExt"/>
        </w:rPr>
        <w:t>&lt;/Amend&gt;</w:t>
      </w:r>
    </w:p>
    <w:p w14:paraId="4AB35C3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465</w:t>
      </w:r>
      <w:r w:rsidRPr="00D4359D">
        <w:rPr>
          <w:rStyle w:val="HideTWBExt"/>
        </w:rPr>
        <w:t>&lt;/NumAm&gt;</w:t>
      </w:r>
    </w:p>
    <w:p w14:paraId="5DE534C5"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3D264966" w14:textId="77777777" w:rsidR="00732479" w:rsidRPr="00D4359D" w:rsidRDefault="00732479" w:rsidP="00732479">
      <w:pPr>
        <w:pStyle w:val="NormalBold"/>
      </w:pPr>
      <w:r w:rsidRPr="00D4359D">
        <w:rPr>
          <w:rStyle w:val="HideTWBExt"/>
          <w:b w:val="0"/>
        </w:rPr>
        <w:t>&lt;/RepeatBlock-By&gt;</w:t>
      </w:r>
    </w:p>
    <w:p w14:paraId="00DAB41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13C58C8" w14:textId="77777777" w:rsidR="00732479" w:rsidRPr="00D4359D" w:rsidRDefault="00732479" w:rsidP="00732479">
      <w:pPr>
        <w:pStyle w:val="NormalBold"/>
      </w:pPr>
      <w:r w:rsidRPr="00D4359D">
        <w:rPr>
          <w:rStyle w:val="HideTWBExt"/>
        </w:rPr>
        <w:t>&lt;Article&gt;</w:t>
      </w:r>
      <w:r w:rsidRPr="00D4359D">
        <w:t>Ziffer 15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4F38796" w14:textId="77777777" w:rsidTr="00170CCF">
        <w:trPr>
          <w:trHeight w:hRule="exact" w:val="240"/>
          <w:jc w:val="center"/>
        </w:trPr>
        <w:tc>
          <w:tcPr>
            <w:tcW w:w="9752" w:type="dxa"/>
            <w:gridSpan w:val="2"/>
            <w:tcBorders>
              <w:top w:val="nil"/>
              <w:left w:val="nil"/>
              <w:bottom w:val="nil"/>
              <w:right w:val="nil"/>
            </w:tcBorders>
          </w:tcPr>
          <w:p w14:paraId="6326DCDA" w14:textId="77777777" w:rsidR="00732479" w:rsidRPr="00D4359D" w:rsidRDefault="00732479" w:rsidP="00170CCF"/>
        </w:tc>
      </w:tr>
      <w:tr w:rsidR="00732479" w:rsidRPr="00D4359D" w14:paraId="7662C5F5" w14:textId="77777777" w:rsidTr="00170CCF">
        <w:trPr>
          <w:trHeight w:val="240"/>
          <w:jc w:val="center"/>
        </w:trPr>
        <w:tc>
          <w:tcPr>
            <w:tcW w:w="4876" w:type="dxa"/>
            <w:tcBorders>
              <w:top w:val="nil"/>
              <w:left w:val="nil"/>
              <w:bottom w:val="nil"/>
              <w:right w:val="nil"/>
            </w:tcBorders>
          </w:tcPr>
          <w:p w14:paraId="6DA5710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EED7307" w14:textId="77777777" w:rsidR="00732479" w:rsidRPr="00D4359D" w:rsidRDefault="00732479" w:rsidP="00170CCF">
            <w:pPr>
              <w:pStyle w:val="AmColumnHeading"/>
            </w:pPr>
            <w:r w:rsidRPr="00D4359D">
              <w:t>Geänderter Text</w:t>
            </w:r>
          </w:p>
        </w:tc>
      </w:tr>
      <w:tr w:rsidR="00732479" w:rsidRPr="00D4359D" w14:paraId="65653AC8" w14:textId="77777777" w:rsidTr="00170CCF">
        <w:trPr>
          <w:jc w:val="center"/>
        </w:trPr>
        <w:tc>
          <w:tcPr>
            <w:tcW w:w="4876" w:type="dxa"/>
            <w:tcBorders>
              <w:top w:val="nil"/>
              <w:left w:val="nil"/>
              <w:bottom w:val="nil"/>
              <w:right w:val="nil"/>
            </w:tcBorders>
          </w:tcPr>
          <w:p w14:paraId="46512FEE" w14:textId="77777777" w:rsidR="00732479" w:rsidRPr="00D4359D" w:rsidRDefault="00732479" w:rsidP="00170CCF">
            <w:pPr>
              <w:pStyle w:val="Normal6a"/>
            </w:pPr>
          </w:p>
        </w:tc>
        <w:tc>
          <w:tcPr>
            <w:tcW w:w="4876" w:type="dxa"/>
            <w:tcBorders>
              <w:top w:val="nil"/>
              <w:left w:val="nil"/>
              <w:bottom w:val="nil"/>
              <w:right w:val="nil"/>
            </w:tcBorders>
          </w:tcPr>
          <w:p w14:paraId="33A894E7" w14:textId="77777777" w:rsidR="00732479" w:rsidRPr="00D4359D" w:rsidRDefault="00732479" w:rsidP="00170CCF">
            <w:pPr>
              <w:pStyle w:val="Normal6a"/>
            </w:pPr>
            <w:r w:rsidRPr="00D4359D">
              <w:rPr>
                <w:b/>
                <w:i/>
              </w:rPr>
              <w:t>15d.</w:t>
            </w:r>
            <w:r w:rsidRPr="00D4359D">
              <w:tab/>
            </w:r>
            <w:r w:rsidRPr="00D4359D">
              <w:rPr>
                <w:b/>
                <w:i/>
              </w:rPr>
              <w:t>ist besorgt darüber, dass trotz der Prävalenz von Herz-Kreislauf-</w:t>
            </w:r>
            <w:r w:rsidRPr="00D4359D">
              <w:rPr>
                <w:b/>
                <w:i/>
              </w:rPr>
              <w:lastRenderedPageBreak/>
              <w:t>Erkrankungen und ihrer Sterblichkeitsrate bei Frauen die Wahrscheinlichkeit einer Fehldiagnose bei Frauen doppelt so hoch ist, was zum Teil darauf zurückzuführen ist, dass Frauen andere Symptome aufweisen als Männer</w:t>
            </w:r>
            <w:r w:rsidRPr="00D4359D">
              <w:rPr>
                <w:b/>
                <w:i/>
                <w:vertAlign w:val="superscript"/>
              </w:rPr>
              <w:t>1a</w:t>
            </w:r>
            <w:r w:rsidRPr="00D4359D">
              <w:rPr>
                <w:b/>
                <w:i/>
              </w:rPr>
              <w:t>;</w:t>
            </w:r>
          </w:p>
        </w:tc>
      </w:tr>
      <w:tr w:rsidR="00732479" w:rsidRPr="00D4359D" w14:paraId="15DCE3C2" w14:textId="77777777" w:rsidTr="00170CCF">
        <w:trPr>
          <w:jc w:val="center"/>
        </w:trPr>
        <w:tc>
          <w:tcPr>
            <w:tcW w:w="4876" w:type="dxa"/>
            <w:tcBorders>
              <w:top w:val="nil"/>
              <w:left w:val="nil"/>
              <w:bottom w:val="nil"/>
              <w:right w:val="nil"/>
            </w:tcBorders>
          </w:tcPr>
          <w:p w14:paraId="778CF4D4" w14:textId="77777777" w:rsidR="00732479" w:rsidRPr="00D4359D" w:rsidRDefault="00732479" w:rsidP="00170CCF"/>
        </w:tc>
        <w:tc>
          <w:tcPr>
            <w:tcW w:w="4876" w:type="dxa"/>
            <w:tcBorders>
              <w:top w:val="nil"/>
              <w:left w:val="nil"/>
              <w:bottom w:val="nil"/>
              <w:right w:val="nil"/>
            </w:tcBorders>
          </w:tcPr>
          <w:p w14:paraId="7599519D" w14:textId="77777777" w:rsidR="00732479" w:rsidRPr="00D4359D" w:rsidRDefault="00732479" w:rsidP="00170CCF">
            <w:pPr>
              <w:pStyle w:val="Normal6a"/>
            </w:pPr>
            <w:r w:rsidRPr="00D4359D">
              <w:rPr>
                <w:b/>
                <w:i/>
              </w:rPr>
              <w:t>_________________</w:t>
            </w:r>
          </w:p>
        </w:tc>
      </w:tr>
      <w:tr w:rsidR="00732479" w:rsidRPr="00D4359D" w14:paraId="25462613" w14:textId="77777777" w:rsidTr="00170CCF">
        <w:trPr>
          <w:jc w:val="center"/>
        </w:trPr>
        <w:tc>
          <w:tcPr>
            <w:tcW w:w="4876" w:type="dxa"/>
            <w:tcBorders>
              <w:top w:val="nil"/>
              <w:left w:val="nil"/>
              <w:bottom w:val="nil"/>
              <w:right w:val="nil"/>
            </w:tcBorders>
          </w:tcPr>
          <w:p w14:paraId="561A365C" w14:textId="77777777" w:rsidR="00732479" w:rsidRPr="00D4359D" w:rsidRDefault="00732479" w:rsidP="00170CCF"/>
        </w:tc>
        <w:tc>
          <w:tcPr>
            <w:tcW w:w="4876" w:type="dxa"/>
            <w:tcBorders>
              <w:top w:val="nil"/>
              <w:left w:val="nil"/>
              <w:bottom w:val="nil"/>
              <w:right w:val="nil"/>
            </w:tcBorders>
          </w:tcPr>
          <w:p w14:paraId="46A439B1" w14:textId="77777777" w:rsidR="00732479" w:rsidRPr="00D4359D" w:rsidRDefault="00732479" w:rsidP="00170CCF">
            <w:pPr>
              <w:pStyle w:val="Normal6a"/>
            </w:pPr>
            <w:r w:rsidRPr="00D4359D">
              <w:rPr>
                <w:b/>
                <w:i/>
                <w:vertAlign w:val="superscript"/>
              </w:rPr>
              <w:t>1a</w:t>
            </w:r>
            <w:r w:rsidRPr="00D4359D">
              <w:t xml:space="preserve"> </w:t>
            </w:r>
            <w:r w:rsidRPr="00D4359D">
              <w:rPr>
                <w:b/>
                <w:i/>
              </w:rPr>
              <w:t>Roche Diagnostics Limited (2020), „Heart failure: The hidden costs of late diagnosis“, August 2020, https://hfreport.roche.com/image/6721401/Roche%20HF%20report%20portrait%20final.pdf.</w:t>
            </w:r>
          </w:p>
        </w:tc>
      </w:tr>
    </w:tbl>
    <w:p w14:paraId="0F2F7A8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B7C356E" w14:textId="77777777" w:rsidR="00732479" w:rsidRPr="00D4359D" w:rsidRDefault="00732479" w:rsidP="00732479">
      <w:r w:rsidRPr="00D4359D">
        <w:rPr>
          <w:rStyle w:val="HideTWBExt"/>
        </w:rPr>
        <w:t>&lt;/Amend&gt;</w:t>
      </w:r>
    </w:p>
    <w:p w14:paraId="555209C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466</w:t>
      </w:r>
      <w:r w:rsidRPr="00D4359D">
        <w:rPr>
          <w:rStyle w:val="HideTWBExt"/>
        </w:rPr>
        <w:t>&lt;/NumAm&gt;</w:t>
      </w:r>
    </w:p>
    <w:p w14:paraId="474E420E" w14:textId="77777777" w:rsidR="00732479" w:rsidRPr="00D4359D" w:rsidRDefault="00732479" w:rsidP="00732479">
      <w:pPr>
        <w:pStyle w:val="NormalBold"/>
      </w:pPr>
      <w:r w:rsidRPr="00D4359D">
        <w:rPr>
          <w:rStyle w:val="HideTWBExt"/>
          <w:b w:val="0"/>
        </w:rPr>
        <w:t>&lt;RepeatBlock-By&gt;&lt;Members&gt;</w:t>
      </w:r>
      <w:r w:rsidRPr="00D4359D">
        <w:t>Emma Rafowicz, Cecilia Strada, Christophe Clergeau</w:t>
      </w:r>
      <w:r w:rsidRPr="00D4359D">
        <w:rPr>
          <w:rStyle w:val="HideTWBExt"/>
          <w:b w:val="0"/>
        </w:rPr>
        <w:t>&lt;/Members&gt;</w:t>
      </w:r>
    </w:p>
    <w:p w14:paraId="2048EB5B" w14:textId="77777777" w:rsidR="00732479" w:rsidRPr="00D4359D" w:rsidRDefault="00732479" w:rsidP="00732479">
      <w:pPr>
        <w:pStyle w:val="NormalBold"/>
      </w:pPr>
      <w:r w:rsidRPr="00D4359D">
        <w:rPr>
          <w:rStyle w:val="HideTWBExt"/>
          <w:b w:val="0"/>
        </w:rPr>
        <w:t>&lt;/RepeatBlock-By&gt;</w:t>
      </w:r>
    </w:p>
    <w:p w14:paraId="2879B47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00DDC40" w14:textId="77777777" w:rsidR="00732479" w:rsidRPr="00D4359D" w:rsidRDefault="00732479" w:rsidP="00732479">
      <w:pPr>
        <w:pStyle w:val="NormalBold"/>
      </w:pPr>
      <w:r w:rsidRPr="00D4359D">
        <w:rPr>
          <w:rStyle w:val="HideTWBExt"/>
        </w:rPr>
        <w:t>&lt;Article&gt;</w:t>
      </w:r>
      <w:r w:rsidRPr="00D4359D">
        <w:t>Ziffer 15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41F6C71" w14:textId="77777777" w:rsidTr="00170CCF">
        <w:trPr>
          <w:trHeight w:hRule="exact" w:val="240"/>
          <w:jc w:val="center"/>
        </w:trPr>
        <w:tc>
          <w:tcPr>
            <w:tcW w:w="9752" w:type="dxa"/>
            <w:gridSpan w:val="2"/>
            <w:tcBorders>
              <w:top w:val="nil"/>
              <w:left w:val="nil"/>
              <w:bottom w:val="nil"/>
              <w:right w:val="nil"/>
            </w:tcBorders>
          </w:tcPr>
          <w:p w14:paraId="0EC76FF9" w14:textId="77777777" w:rsidR="00732479" w:rsidRPr="00D4359D" w:rsidRDefault="00732479" w:rsidP="00170CCF"/>
        </w:tc>
      </w:tr>
      <w:tr w:rsidR="00732479" w:rsidRPr="00D4359D" w14:paraId="443F9076" w14:textId="77777777" w:rsidTr="00170CCF">
        <w:trPr>
          <w:trHeight w:val="240"/>
          <w:jc w:val="center"/>
        </w:trPr>
        <w:tc>
          <w:tcPr>
            <w:tcW w:w="4876" w:type="dxa"/>
            <w:tcBorders>
              <w:top w:val="nil"/>
              <w:left w:val="nil"/>
              <w:bottom w:val="nil"/>
              <w:right w:val="nil"/>
            </w:tcBorders>
          </w:tcPr>
          <w:p w14:paraId="148FDB6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DDFF825" w14:textId="77777777" w:rsidR="00732479" w:rsidRPr="00D4359D" w:rsidRDefault="00732479" w:rsidP="00170CCF">
            <w:pPr>
              <w:pStyle w:val="AmColumnHeading"/>
            </w:pPr>
            <w:r w:rsidRPr="00D4359D">
              <w:t>Geänderter Text</w:t>
            </w:r>
          </w:p>
        </w:tc>
      </w:tr>
      <w:tr w:rsidR="00732479" w:rsidRPr="00D4359D" w14:paraId="22398BCF" w14:textId="77777777" w:rsidTr="00170CCF">
        <w:trPr>
          <w:jc w:val="center"/>
        </w:trPr>
        <w:tc>
          <w:tcPr>
            <w:tcW w:w="4876" w:type="dxa"/>
            <w:tcBorders>
              <w:top w:val="nil"/>
              <w:left w:val="nil"/>
              <w:bottom w:val="nil"/>
              <w:right w:val="nil"/>
            </w:tcBorders>
          </w:tcPr>
          <w:p w14:paraId="5595E3CB" w14:textId="77777777" w:rsidR="00732479" w:rsidRPr="00D4359D" w:rsidRDefault="00732479" w:rsidP="00170CCF">
            <w:pPr>
              <w:pStyle w:val="Normal6a"/>
            </w:pPr>
          </w:p>
        </w:tc>
        <w:tc>
          <w:tcPr>
            <w:tcW w:w="4876" w:type="dxa"/>
            <w:tcBorders>
              <w:top w:val="nil"/>
              <w:left w:val="nil"/>
              <w:bottom w:val="nil"/>
              <w:right w:val="nil"/>
            </w:tcBorders>
          </w:tcPr>
          <w:p w14:paraId="7250D648" w14:textId="77777777" w:rsidR="00732479" w:rsidRPr="00D4359D" w:rsidRDefault="00732479" w:rsidP="00170CCF">
            <w:pPr>
              <w:pStyle w:val="Normal6a"/>
            </w:pPr>
            <w:r w:rsidRPr="00D4359D">
              <w:rPr>
                <w:b/>
                <w:i/>
              </w:rPr>
              <w:t>15d.</w:t>
            </w:r>
            <w:r w:rsidRPr="00D4359D">
              <w:tab/>
            </w:r>
            <w:r w:rsidRPr="00D4359D">
              <w:rPr>
                <w:b/>
                <w:i/>
              </w:rPr>
              <w:t>fordert die Mitgliedstaaten auf, Epidemien sexuell übertragbarer Infektionen wirksam einzudämmen, indem sie ihre nationalen Strategien aktualisieren, Hindernisse für Tests beseitigen und verstärkt Daten über die Überwachung sexuell übertragbarer Infektionen sowie über die Reichweite von Interventionen zu erheben, um die Präventionsbemühungen gezielter zu gestalten und zu verbessern;</w:t>
            </w:r>
          </w:p>
        </w:tc>
      </w:tr>
    </w:tbl>
    <w:p w14:paraId="14B53D3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7FA6FF4" w14:textId="77777777" w:rsidR="00732479" w:rsidRPr="00D4359D" w:rsidRDefault="00732479" w:rsidP="00732479">
      <w:r w:rsidRPr="00D4359D">
        <w:rPr>
          <w:rStyle w:val="HideTWBExt"/>
        </w:rPr>
        <w:t>&lt;/Amend&gt;</w:t>
      </w:r>
    </w:p>
    <w:p w14:paraId="44D9AAE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467</w:t>
      </w:r>
      <w:r w:rsidRPr="00D4359D">
        <w:rPr>
          <w:rStyle w:val="HideTWBExt"/>
        </w:rPr>
        <w:t>&lt;/NumAm&gt;</w:t>
      </w:r>
    </w:p>
    <w:p w14:paraId="6D7E8655"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29F454FB" w14:textId="77777777" w:rsidR="00732479" w:rsidRPr="00D4359D" w:rsidRDefault="00732479" w:rsidP="00732479">
      <w:pPr>
        <w:pStyle w:val="NormalBold"/>
      </w:pPr>
      <w:r w:rsidRPr="00D4359D">
        <w:rPr>
          <w:rStyle w:val="HideTWBExt"/>
          <w:b w:val="0"/>
        </w:rPr>
        <w:lastRenderedPageBreak/>
        <w:t>&lt;/RepeatBlock-By&gt;</w:t>
      </w:r>
    </w:p>
    <w:p w14:paraId="1D6CDC7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4521B9D" w14:textId="77777777" w:rsidR="00732479" w:rsidRPr="00D4359D" w:rsidRDefault="00732479" w:rsidP="00732479">
      <w:pPr>
        <w:pStyle w:val="NormalBold"/>
      </w:pPr>
      <w:r w:rsidRPr="00D4359D">
        <w:rPr>
          <w:rStyle w:val="HideTWBExt"/>
        </w:rPr>
        <w:t>&lt;Article&gt;</w:t>
      </w:r>
      <w:r w:rsidRPr="00D4359D">
        <w:t>Ziffer 15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9BD000F" w14:textId="77777777" w:rsidTr="00170CCF">
        <w:trPr>
          <w:trHeight w:hRule="exact" w:val="240"/>
          <w:jc w:val="center"/>
        </w:trPr>
        <w:tc>
          <w:tcPr>
            <w:tcW w:w="9752" w:type="dxa"/>
            <w:gridSpan w:val="2"/>
            <w:tcBorders>
              <w:top w:val="nil"/>
              <w:left w:val="nil"/>
              <w:bottom w:val="nil"/>
              <w:right w:val="nil"/>
            </w:tcBorders>
          </w:tcPr>
          <w:p w14:paraId="0CFA4F33" w14:textId="77777777" w:rsidR="00732479" w:rsidRPr="00D4359D" w:rsidRDefault="00732479" w:rsidP="00170CCF"/>
        </w:tc>
      </w:tr>
      <w:tr w:rsidR="00732479" w:rsidRPr="00D4359D" w14:paraId="23C47D05" w14:textId="77777777" w:rsidTr="00170CCF">
        <w:trPr>
          <w:trHeight w:val="240"/>
          <w:jc w:val="center"/>
        </w:trPr>
        <w:tc>
          <w:tcPr>
            <w:tcW w:w="4876" w:type="dxa"/>
            <w:tcBorders>
              <w:top w:val="nil"/>
              <w:left w:val="nil"/>
              <w:bottom w:val="nil"/>
              <w:right w:val="nil"/>
            </w:tcBorders>
          </w:tcPr>
          <w:p w14:paraId="62B849E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2F8899F" w14:textId="77777777" w:rsidR="00732479" w:rsidRPr="00D4359D" w:rsidRDefault="00732479" w:rsidP="00170CCF">
            <w:pPr>
              <w:pStyle w:val="AmColumnHeading"/>
            </w:pPr>
            <w:r w:rsidRPr="00D4359D">
              <w:t>Geänderter Text</w:t>
            </w:r>
          </w:p>
        </w:tc>
      </w:tr>
      <w:tr w:rsidR="00732479" w:rsidRPr="00D4359D" w14:paraId="79E954CA" w14:textId="77777777" w:rsidTr="00170CCF">
        <w:trPr>
          <w:jc w:val="center"/>
        </w:trPr>
        <w:tc>
          <w:tcPr>
            <w:tcW w:w="4876" w:type="dxa"/>
            <w:tcBorders>
              <w:top w:val="nil"/>
              <w:left w:val="nil"/>
              <w:bottom w:val="nil"/>
              <w:right w:val="nil"/>
            </w:tcBorders>
          </w:tcPr>
          <w:p w14:paraId="43FCDDA4" w14:textId="77777777" w:rsidR="00732479" w:rsidRPr="00D4359D" w:rsidRDefault="00732479" w:rsidP="00170CCF">
            <w:pPr>
              <w:pStyle w:val="Normal6a"/>
            </w:pPr>
          </w:p>
        </w:tc>
        <w:tc>
          <w:tcPr>
            <w:tcW w:w="4876" w:type="dxa"/>
            <w:tcBorders>
              <w:top w:val="nil"/>
              <w:left w:val="nil"/>
              <w:bottom w:val="nil"/>
              <w:right w:val="nil"/>
            </w:tcBorders>
          </w:tcPr>
          <w:p w14:paraId="56CFB897" w14:textId="77777777" w:rsidR="00732479" w:rsidRPr="00D4359D" w:rsidRDefault="00732479" w:rsidP="00170CCF">
            <w:pPr>
              <w:pStyle w:val="Normal6a"/>
            </w:pPr>
            <w:r w:rsidRPr="00D4359D">
              <w:rPr>
                <w:b/>
                <w:i/>
              </w:rPr>
              <w:t>15d.</w:t>
            </w:r>
            <w:r w:rsidRPr="00D4359D">
              <w:tab/>
            </w:r>
            <w:r w:rsidRPr="00D4359D">
              <w:rPr>
                <w:b/>
                <w:i/>
              </w:rPr>
              <w:t>unterstützt einen starken europäischen Rahmen für die Bekämpfung schwerer Krankheiten, einschließlich Krebs und Herz-Kreislauf-Erkrankungen, mit dem sichergestellt wird, dass Frauen gleichberechtigten Zugang zu Prävention, Früherkennung, Behandlung und Langzeitnachsorge haben;</w:t>
            </w:r>
          </w:p>
        </w:tc>
      </w:tr>
    </w:tbl>
    <w:p w14:paraId="0766C4B8"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C9579B9" w14:textId="77777777" w:rsidR="00732479" w:rsidRPr="00D4359D" w:rsidRDefault="00732479" w:rsidP="00732479">
      <w:r w:rsidRPr="00D4359D">
        <w:rPr>
          <w:rStyle w:val="HideTWBExt"/>
        </w:rPr>
        <w:t>&lt;/Amend&gt;</w:t>
      </w:r>
    </w:p>
    <w:p w14:paraId="6D617A2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468</w:t>
      </w:r>
      <w:r w:rsidRPr="00D4359D">
        <w:rPr>
          <w:rStyle w:val="HideTWBExt"/>
        </w:rPr>
        <w:t>&lt;/NumAm&gt;</w:t>
      </w:r>
    </w:p>
    <w:p w14:paraId="4F97FB51" w14:textId="77777777" w:rsidR="00732479" w:rsidRPr="00D4359D" w:rsidRDefault="00732479" w:rsidP="00732479">
      <w:pPr>
        <w:pStyle w:val="NormalBold"/>
      </w:pPr>
      <w:r w:rsidRPr="00D4359D">
        <w:rPr>
          <w:rStyle w:val="HideTWBExt"/>
          <w:b w:val="0"/>
        </w:rPr>
        <w:t>&lt;RepeatBlock-By&gt;&lt;Members&gt;</w:t>
      </w:r>
      <w:r w:rsidRPr="00D4359D">
        <w:t>Paulo Do Nascimento Cabral, Maria Walsh, Eleonora Meleti</w:t>
      </w:r>
      <w:r w:rsidRPr="00D4359D">
        <w:rPr>
          <w:rStyle w:val="HideTWBExt"/>
          <w:b w:val="0"/>
        </w:rPr>
        <w:t>&lt;/Members&gt;</w:t>
      </w:r>
    </w:p>
    <w:p w14:paraId="1491217A" w14:textId="77777777" w:rsidR="00732479" w:rsidRPr="00D4359D" w:rsidRDefault="00732479" w:rsidP="00732479">
      <w:pPr>
        <w:pStyle w:val="NormalBold"/>
      </w:pPr>
      <w:r w:rsidRPr="00D4359D">
        <w:rPr>
          <w:rStyle w:val="HideTWBExt"/>
          <w:b w:val="0"/>
        </w:rPr>
        <w:t>&lt;/RepeatBlock-By&gt;</w:t>
      </w:r>
    </w:p>
    <w:p w14:paraId="1EBE110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C9EF201" w14:textId="77777777" w:rsidR="00732479" w:rsidRPr="00D4359D" w:rsidRDefault="00732479" w:rsidP="00732479">
      <w:pPr>
        <w:pStyle w:val="NormalBold"/>
      </w:pPr>
      <w:r w:rsidRPr="00D4359D">
        <w:rPr>
          <w:rStyle w:val="HideTWBExt"/>
        </w:rPr>
        <w:t>&lt;Article&gt;</w:t>
      </w:r>
      <w:r w:rsidRPr="00D4359D">
        <w:t>Ziffer 15 e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3AFA915" w14:textId="77777777" w:rsidTr="00170CCF">
        <w:trPr>
          <w:trHeight w:hRule="exact" w:val="240"/>
          <w:jc w:val="center"/>
        </w:trPr>
        <w:tc>
          <w:tcPr>
            <w:tcW w:w="9752" w:type="dxa"/>
            <w:gridSpan w:val="2"/>
            <w:tcBorders>
              <w:top w:val="nil"/>
              <w:left w:val="nil"/>
              <w:bottom w:val="nil"/>
              <w:right w:val="nil"/>
            </w:tcBorders>
          </w:tcPr>
          <w:p w14:paraId="78B71BBA" w14:textId="77777777" w:rsidR="00732479" w:rsidRPr="00D4359D" w:rsidRDefault="00732479" w:rsidP="00170CCF"/>
        </w:tc>
      </w:tr>
      <w:tr w:rsidR="00732479" w:rsidRPr="00D4359D" w14:paraId="11F6EFF3" w14:textId="77777777" w:rsidTr="00170CCF">
        <w:trPr>
          <w:trHeight w:val="240"/>
          <w:jc w:val="center"/>
        </w:trPr>
        <w:tc>
          <w:tcPr>
            <w:tcW w:w="4876" w:type="dxa"/>
            <w:tcBorders>
              <w:top w:val="nil"/>
              <w:left w:val="nil"/>
              <w:bottom w:val="nil"/>
              <w:right w:val="nil"/>
            </w:tcBorders>
          </w:tcPr>
          <w:p w14:paraId="24F63D8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5A26485" w14:textId="77777777" w:rsidR="00732479" w:rsidRPr="00D4359D" w:rsidRDefault="00732479" w:rsidP="00170CCF">
            <w:pPr>
              <w:pStyle w:val="AmColumnHeading"/>
            </w:pPr>
            <w:r w:rsidRPr="00D4359D">
              <w:t>Geänderter Text</w:t>
            </w:r>
          </w:p>
        </w:tc>
      </w:tr>
      <w:tr w:rsidR="00732479" w:rsidRPr="00D4359D" w14:paraId="391730C0" w14:textId="77777777" w:rsidTr="00170CCF">
        <w:trPr>
          <w:jc w:val="center"/>
        </w:trPr>
        <w:tc>
          <w:tcPr>
            <w:tcW w:w="4876" w:type="dxa"/>
            <w:tcBorders>
              <w:top w:val="nil"/>
              <w:left w:val="nil"/>
              <w:bottom w:val="nil"/>
              <w:right w:val="nil"/>
            </w:tcBorders>
          </w:tcPr>
          <w:p w14:paraId="49600881" w14:textId="77777777" w:rsidR="00732479" w:rsidRPr="00D4359D" w:rsidRDefault="00732479" w:rsidP="00170CCF">
            <w:pPr>
              <w:pStyle w:val="Normal6a"/>
            </w:pPr>
          </w:p>
        </w:tc>
        <w:tc>
          <w:tcPr>
            <w:tcW w:w="4876" w:type="dxa"/>
            <w:tcBorders>
              <w:top w:val="nil"/>
              <w:left w:val="nil"/>
              <w:bottom w:val="nil"/>
              <w:right w:val="nil"/>
            </w:tcBorders>
          </w:tcPr>
          <w:p w14:paraId="043324CB" w14:textId="77777777" w:rsidR="00732479" w:rsidRPr="00D4359D" w:rsidRDefault="00732479" w:rsidP="00170CCF">
            <w:pPr>
              <w:pStyle w:val="Normal6a"/>
            </w:pPr>
            <w:r w:rsidRPr="00D4359D">
              <w:rPr>
                <w:b/>
                <w:i/>
              </w:rPr>
              <w:t>15e.</w:t>
            </w:r>
            <w:r w:rsidRPr="00D4359D">
              <w:tab/>
            </w:r>
            <w:r w:rsidRPr="00D4359D">
              <w:rPr>
                <w:b/>
                <w:i/>
              </w:rPr>
              <w:t>stellt fest, dass die Fertilität ein kritischer Aspekt der Gesundheit von Frauen ist, und betont, dass die vielfältigen Faktoren und Herausforderungen im Zusammenhang mit der Fertilität, wie etwa der unzureichende Zugang zu Gesundheitsversorgung und Behandlungen im Bereich der Fertilität oder das Fehlen von Informationen und Unterstützungsdiensten, ebenso wie die Auswirkungen von durch den Lebensstil oder das Alter bedingten Faktoren oder der Umweltexposition gegenüber Toxinen, endokrinen Disruptoren und Schadstoffen proaktiv angegangen werden müssen;</w:t>
            </w:r>
          </w:p>
        </w:tc>
      </w:tr>
    </w:tbl>
    <w:p w14:paraId="49B607A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750333C" w14:textId="77777777" w:rsidR="00732479" w:rsidRPr="00D4359D" w:rsidRDefault="00732479" w:rsidP="00732479">
      <w:r w:rsidRPr="00D4359D">
        <w:rPr>
          <w:rStyle w:val="HideTWBExt"/>
        </w:rPr>
        <w:lastRenderedPageBreak/>
        <w:t>&lt;/Amend&gt;</w:t>
      </w:r>
    </w:p>
    <w:p w14:paraId="08C4BEE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469</w:t>
      </w:r>
      <w:r w:rsidRPr="00D4359D">
        <w:rPr>
          <w:rStyle w:val="HideTWBExt"/>
        </w:rPr>
        <w:t>&lt;/NumAm&gt;</w:t>
      </w:r>
    </w:p>
    <w:p w14:paraId="7EDC8133"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6C558732" w14:textId="77777777" w:rsidR="00732479" w:rsidRPr="00D4359D" w:rsidRDefault="00732479" w:rsidP="00732479">
      <w:pPr>
        <w:pStyle w:val="NormalBold"/>
      </w:pPr>
      <w:r w:rsidRPr="00D4359D">
        <w:rPr>
          <w:rStyle w:val="HideTWBExt"/>
          <w:b w:val="0"/>
        </w:rPr>
        <w:t>&lt;/RepeatBlock-By&gt;</w:t>
      </w:r>
    </w:p>
    <w:p w14:paraId="28308B2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957A9CA" w14:textId="77777777" w:rsidR="00732479" w:rsidRPr="00D4359D" w:rsidRDefault="00732479" w:rsidP="00732479">
      <w:pPr>
        <w:pStyle w:val="NormalBold"/>
      </w:pPr>
      <w:r w:rsidRPr="00D4359D">
        <w:rPr>
          <w:rStyle w:val="HideTWBExt"/>
        </w:rPr>
        <w:t>&lt;Article&gt;</w:t>
      </w:r>
      <w:r w:rsidRPr="00D4359D">
        <w:t>Ziffer 15 e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8594931" w14:textId="77777777" w:rsidTr="00170CCF">
        <w:trPr>
          <w:trHeight w:hRule="exact" w:val="240"/>
          <w:jc w:val="center"/>
        </w:trPr>
        <w:tc>
          <w:tcPr>
            <w:tcW w:w="9752" w:type="dxa"/>
            <w:gridSpan w:val="2"/>
            <w:tcBorders>
              <w:top w:val="nil"/>
              <w:left w:val="nil"/>
              <w:bottom w:val="nil"/>
              <w:right w:val="nil"/>
            </w:tcBorders>
          </w:tcPr>
          <w:p w14:paraId="63199AEC" w14:textId="77777777" w:rsidR="00732479" w:rsidRPr="00D4359D" w:rsidRDefault="00732479" w:rsidP="00170CCF"/>
        </w:tc>
      </w:tr>
      <w:tr w:rsidR="00732479" w:rsidRPr="00D4359D" w14:paraId="205B190A" w14:textId="77777777" w:rsidTr="00170CCF">
        <w:trPr>
          <w:trHeight w:val="240"/>
          <w:jc w:val="center"/>
        </w:trPr>
        <w:tc>
          <w:tcPr>
            <w:tcW w:w="4876" w:type="dxa"/>
            <w:tcBorders>
              <w:top w:val="nil"/>
              <w:left w:val="nil"/>
              <w:bottom w:val="nil"/>
              <w:right w:val="nil"/>
            </w:tcBorders>
          </w:tcPr>
          <w:p w14:paraId="4459C78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3474627" w14:textId="77777777" w:rsidR="00732479" w:rsidRPr="00D4359D" w:rsidRDefault="00732479" w:rsidP="00170CCF">
            <w:pPr>
              <w:pStyle w:val="AmColumnHeading"/>
            </w:pPr>
            <w:r w:rsidRPr="00D4359D">
              <w:t>Geänderter Text</w:t>
            </w:r>
          </w:p>
        </w:tc>
      </w:tr>
      <w:tr w:rsidR="00732479" w:rsidRPr="00D4359D" w14:paraId="6FE348C8" w14:textId="77777777" w:rsidTr="00170CCF">
        <w:trPr>
          <w:jc w:val="center"/>
        </w:trPr>
        <w:tc>
          <w:tcPr>
            <w:tcW w:w="4876" w:type="dxa"/>
            <w:tcBorders>
              <w:top w:val="nil"/>
              <w:left w:val="nil"/>
              <w:bottom w:val="nil"/>
              <w:right w:val="nil"/>
            </w:tcBorders>
          </w:tcPr>
          <w:p w14:paraId="61DC6A6D" w14:textId="77777777" w:rsidR="00732479" w:rsidRPr="00D4359D" w:rsidRDefault="00732479" w:rsidP="00170CCF">
            <w:pPr>
              <w:pStyle w:val="Normal6a"/>
            </w:pPr>
          </w:p>
        </w:tc>
        <w:tc>
          <w:tcPr>
            <w:tcW w:w="4876" w:type="dxa"/>
            <w:tcBorders>
              <w:top w:val="nil"/>
              <w:left w:val="nil"/>
              <w:bottom w:val="nil"/>
              <w:right w:val="nil"/>
            </w:tcBorders>
          </w:tcPr>
          <w:p w14:paraId="5FEBB09C" w14:textId="77777777" w:rsidR="00732479" w:rsidRPr="00D4359D" w:rsidRDefault="00732479" w:rsidP="00170CCF">
            <w:pPr>
              <w:pStyle w:val="Normal6a"/>
            </w:pPr>
            <w:r w:rsidRPr="00D4359D">
              <w:rPr>
                <w:b/>
                <w:i/>
              </w:rPr>
              <w:t>15e.</w:t>
            </w:r>
            <w:r w:rsidRPr="00D4359D">
              <w:tab/>
            </w:r>
            <w:r w:rsidRPr="00D4359D">
              <w:rPr>
                <w:b/>
                <w:i/>
              </w:rPr>
              <w:t>fordert die Kommission und die Mitgliedstaaten auf, sich an Kampagnen zu beteiligen, um das Bewusstsein für Herz-Kreislauf-Erkrankungen zu schärfen und das Missverständnis auszuräumen, dass es sich dabei um „Männerkrankheiten“ handelt; begrüßt, dass die Kommission in ihrer Mitteilung vom Dezember 2025 über „einen EU-Plan für die Gesundheit von Herz und Kreislauf: Plan zum Schutz der Herzgesundheit“ zugesagt hat, in die Forschung zu investieren, um das Verständnis der geschlechtsspezifischen Mechanismen von Herz-Kreislauf-Erkrankungen zu verbessern;</w:t>
            </w:r>
          </w:p>
        </w:tc>
      </w:tr>
    </w:tbl>
    <w:p w14:paraId="7D6C010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36FC0B5" w14:textId="77777777" w:rsidR="00732479" w:rsidRPr="00D4359D" w:rsidRDefault="00732479" w:rsidP="00732479">
      <w:r w:rsidRPr="00D4359D">
        <w:rPr>
          <w:rStyle w:val="HideTWBExt"/>
        </w:rPr>
        <w:t>&lt;/Amend&gt;</w:t>
      </w:r>
    </w:p>
    <w:p w14:paraId="18378BD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470</w:t>
      </w:r>
      <w:r w:rsidRPr="00D4359D">
        <w:rPr>
          <w:rStyle w:val="HideTWBExt"/>
        </w:rPr>
        <w:t>&lt;/NumAm&gt;</w:t>
      </w:r>
    </w:p>
    <w:p w14:paraId="25FCB61C"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6AE32570" w14:textId="77777777" w:rsidR="00732479" w:rsidRPr="00D4359D" w:rsidRDefault="00732479" w:rsidP="00732479">
      <w:pPr>
        <w:pStyle w:val="NormalBold"/>
      </w:pPr>
      <w:r w:rsidRPr="00D4359D">
        <w:rPr>
          <w:rStyle w:val="HideTWBExt"/>
          <w:b w:val="0"/>
        </w:rPr>
        <w:t>&lt;/RepeatBlock-By&gt;</w:t>
      </w:r>
    </w:p>
    <w:p w14:paraId="27202EA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8AA84FA" w14:textId="77777777" w:rsidR="00732479" w:rsidRPr="00D4359D" w:rsidRDefault="00732479" w:rsidP="00732479">
      <w:pPr>
        <w:pStyle w:val="NormalBold"/>
      </w:pPr>
      <w:r w:rsidRPr="00D4359D">
        <w:rPr>
          <w:rStyle w:val="HideTWBExt"/>
        </w:rPr>
        <w:t>&lt;Article&gt;</w:t>
      </w:r>
      <w:r w:rsidRPr="00D4359D">
        <w:t>Ziffer 15 e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D83E888" w14:textId="77777777" w:rsidTr="00170CCF">
        <w:trPr>
          <w:trHeight w:hRule="exact" w:val="240"/>
          <w:jc w:val="center"/>
        </w:trPr>
        <w:tc>
          <w:tcPr>
            <w:tcW w:w="9752" w:type="dxa"/>
            <w:gridSpan w:val="2"/>
            <w:tcBorders>
              <w:top w:val="nil"/>
              <w:left w:val="nil"/>
              <w:bottom w:val="nil"/>
              <w:right w:val="nil"/>
            </w:tcBorders>
          </w:tcPr>
          <w:p w14:paraId="60BC2929" w14:textId="77777777" w:rsidR="00732479" w:rsidRPr="00D4359D" w:rsidRDefault="00732479" w:rsidP="00170CCF"/>
        </w:tc>
      </w:tr>
      <w:tr w:rsidR="00732479" w:rsidRPr="00D4359D" w14:paraId="1AB39B40" w14:textId="77777777" w:rsidTr="00170CCF">
        <w:trPr>
          <w:trHeight w:val="240"/>
          <w:jc w:val="center"/>
        </w:trPr>
        <w:tc>
          <w:tcPr>
            <w:tcW w:w="4876" w:type="dxa"/>
            <w:tcBorders>
              <w:top w:val="nil"/>
              <w:left w:val="nil"/>
              <w:bottom w:val="nil"/>
              <w:right w:val="nil"/>
            </w:tcBorders>
          </w:tcPr>
          <w:p w14:paraId="387C6CB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862A07D" w14:textId="77777777" w:rsidR="00732479" w:rsidRPr="00D4359D" w:rsidRDefault="00732479" w:rsidP="00170CCF">
            <w:pPr>
              <w:pStyle w:val="AmColumnHeading"/>
            </w:pPr>
            <w:r w:rsidRPr="00D4359D">
              <w:t>Geänderter Text</w:t>
            </w:r>
          </w:p>
        </w:tc>
      </w:tr>
      <w:tr w:rsidR="00732479" w:rsidRPr="00D4359D" w14:paraId="2C990FA4" w14:textId="77777777" w:rsidTr="00170CCF">
        <w:trPr>
          <w:jc w:val="center"/>
        </w:trPr>
        <w:tc>
          <w:tcPr>
            <w:tcW w:w="4876" w:type="dxa"/>
            <w:tcBorders>
              <w:top w:val="nil"/>
              <w:left w:val="nil"/>
              <w:bottom w:val="nil"/>
              <w:right w:val="nil"/>
            </w:tcBorders>
          </w:tcPr>
          <w:p w14:paraId="7757B6CB" w14:textId="77777777" w:rsidR="00732479" w:rsidRPr="00D4359D" w:rsidRDefault="00732479" w:rsidP="00170CCF">
            <w:pPr>
              <w:pStyle w:val="Normal6a"/>
            </w:pPr>
          </w:p>
        </w:tc>
        <w:tc>
          <w:tcPr>
            <w:tcW w:w="4876" w:type="dxa"/>
            <w:tcBorders>
              <w:top w:val="nil"/>
              <w:left w:val="nil"/>
              <w:bottom w:val="nil"/>
              <w:right w:val="nil"/>
            </w:tcBorders>
          </w:tcPr>
          <w:p w14:paraId="7B0C940F" w14:textId="77777777" w:rsidR="00732479" w:rsidRPr="00D4359D" w:rsidRDefault="00732479" w:rsidP="00170CCF">
            <w:pPr>
              <w:pStyle w:val="Normal6a"/>
            </w:pPr>
            <w:r w:rsidRPr="00D4359D">
              <w:rPr>
                <w:b/>
                <w:i/>
              </w:rPr>
              <w:t>15e.</w:t>
            </w:r>
            <w:r w:rsidRPr="00D4359D">
              <w:tab/>
            </w:r>
            <w:r w:rsidRPr="00D4359D">
              <w:rPr>
                <w:b/>
                <w:i/>
              </w:rPr>
              <w:t xml:space="preserve">betont den Stellenwert einer Politik des gesunden Alterns, stellt fest, dass Frauen die Mehrheit der älteren europäischen Bevölkerung bilden, und fordert Lösungen, mit denen Unabhängigkeit, Würde und Wahlfreiheit gefördert werden, einschließlich der </w:t>
            </w:r>
            <w:r w:rsidRPr="00D4359D">
              <w:rPr>
                <w:b/>
                <w:i/>
              </w:rPr>
              <w:lastRenderedPageBreak/>
              <w:t>häuslichen und gemeindenahen Pflege;</w:t>
            </w:r>
          </w:p>
        </w:tc>
      </w:tr>
    </w:tbl>
    <w:p w14:paraId="06F9DABA"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A48C45F" w14:textId="77777777" w:rsidR="00732479" w:rsidRPr="00D4359D" w:rsidRDefault="00732479" w:rsidP="00732479">
      <w:r w:rsidRPr="00D4359D">
        <w:rPr>
          <w:rStyle w:val="HideTWBExt"/>
        </w:rPr>
        <w:t>&lt;/Amend&gt;</w:t>
      </w:r>
    </w:p>
    <w:p w14:paraId="341B1D4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471</w:t>
      </w:r>
      <w:r w:rsidRPr="00D4359D">
        <w:rPr>
          <w:rStyle w:val="HideTWBExt"/>
        </w:rPr>
        <w:t>&lt;/NumAm&gt;</w:t>
      </w:r>
    </w:p>
    <w:p w14:paraId="0F3EF673"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7D816274" w14:textId="77777777" w:rsidR="00732479" w:rsidRPr="00D4359D" w:rsidRDefault="00732479" w:rsidP="00732479">
      <w:pPr>
        <w:pStyle w:val="NormalBold"/>
      </w:pPr>
      <w:r w:rsidRPr="00D4359D">
        <w:rPr>
          <w:rStyle w:val="HideTWBExt"/>
          <w:b w:val="0"/>
        </w:rPr>
        <w:t>&lt;/RepeatBlock-By&gt;</w:t>
      </w:r>
    </w:p>
    <w:p w14:paraId="67AB03A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6B9410B" w14:textId="77777777" w:rsidR="00732479" w:rsidRPr="00D4359D" w:rsidRDefault="00732479" w:rsidP="00732479">
      <w:pPr>
        <w:pStyle w:val="NormalBold"/>
      </w:pPr>
      <w:r w:rsidRPr="00D4359D">
        <w:rPr>
          <w:rStyle w:val="HideTWBExt"/>
        </w:rPr>
        <w:t>&lt;Article&gt;</w:t>
      </w:r>
      <w:r w:rsidRPr="00D4359D">
        <w:t>Zwischenüberschrift 4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FAE0715" w14:textId="77777777" w:rsidTr="00170CCF">
        <w:trPr>
          <w:trHeight w:hRule="exact" w:val="240"/>
          <w:jc w:val="center"/>
        </w:trPr>
        <w:tc>
          <w:tcPr>
            <w:tcW w:w="9752" w:type="dxa"/>
            <w:gridSpan w:val="2"/>
            <w:tcBorders>
              <w:top w:val="nil"/>
              <w:left w:val="nil"/>
              <w:bottom w:val="nil"/>
              <w:right w:val="nil"/>
            </w:tcBorders>
          </w:tcPr>
          <w:p w14:paraId="2C010F20" w14:textId="77777777" w:rsidR="00732479" w:rsidRPr="00D4359D" w:rsidRDefault="00732479" w:rsidP="00170CCF"/>
        </w:tc>
      </w:tr>
      <w:tr w:rsidR="00732479" w:rsidRPr="00D4359D" w14:paraId="589CFEE2" w14:textId="77777777" w:rsidTr="00170CCF">
        <w:trPr>
          <w:trHeight w:val="240"/>
          <w:jc w:val="center"/>
        </w:trPr>
        <w:tc>
          <w:tcPr>
            <w:tcW w:w="4876" w:type="dxa"/>
            <w:tcBorders>
              <w:top w:val="nil"/>
              <w:left w:val="nil"/>
              <w:bottom w:val="nil"/>
              <w:right w:val="nil"/>
            </w:tcBorders>
          </w:tcPr>
          <w:p w14:paraId="12527CE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18EA6AD" w14:textId="77777777" w:rsidR="00732479" w:rsidRPr="00D4359D" w:rsidRDefault="00732479" w:rsidP="00170CCF">
            <w:pPr>
              <w:pStyle w:val="AmColumnHeading"/>
            </w:pPr>
            <w:r w:rsidRPr="00D4359D">
              <w:t>Geänderter Text</w:t>
            </w:r>
          </w:p>
        </w:tc>
      </w:tr>
      <w:tr w:rsidR="00732479" w:rsidRPr="00D4359D" w14:paraId="5870C43F" w14:textId="77777777" w:rsidTr="00170CCF">
        <w:trPr>
          <w:jc w:val="center"/>
        </w:trPr>
        <w:tc>
          <w:tcPr>
            <w:tcW w:w="4876" w:type="dxa"/>
            <w:tcBorders>
              <w:top w:val="nil"/>
              <w:left w:val="nil"/>
              <w:bottom w:val="nil"/>
              <w:right w:val="nil"/>
            </w:tcBorders>
          </w:tcPr>
          <w:p w14:paraId="19EAFB3F" w14:textId="77777777" w:rsidR="00732479" w:rsidRPr="00D4359D" w:rsidRDefault="00732479" w:rsidP="00170CCF">
            <w:pPr>
              <w:pStyle w:val="Normal6a"/>
            </w:pPr>
          </w:p>
        </w:tc>
        <w:tc>
          <w:tcPr>
            <w:tcW w:w="4876" w:type="dxa"/>
            <w:tcBorders>
              <w:top w:val="nil"/>
              <w:left w:val="nil"/>
              <w:bottom w:val="nil"/>
              <w:right w:val="nil"/>
            </w:tcBorders>
          </w:tcPr>
          <w:p w14:paraId="66B56857" w14:textId="77777777" w:rsidR="00732479" w:rsidRPr="00D4359D" w:rsidRDefault="00732479" w:rsidP="00170CCF">
            <w:pPr>
              <w:pStyle w:val="Normal6a"/>
            </w:pPr>
            <w:r w:rsidRPr="00D4359D">
              <w:rPr>
                <w:b/>
                <w:i/>
              </w:rPr>
              <w:t>Globale Gesundheit</w:t>
            </w:r>
          </w:p>
        </w:tc>
      </w:tr>
    </w:tbl>
    <w:p w14:paraId="79257B4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DF73D31" w14:textId="77777777" w:rsidR="00732479" w:rsidRPr="00D4359D" w:rsidRDefault="00732479" w:rsidP="00732479">
      <w:r w:rsidRPr="00D4359D">
        <w:rPr>
          <w:rStyle w:val="HideTWBExt"/>
        </w:rPr>
        <w:t>&lt;/Amend&gt;</w:t>
      </w:r>
    </w:p>
    <w:p w14:paraId="587AE7E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472</w:t>
      </w:r>
      <w:r w:rsidRPr="00D4359D">
        <w:rPr>
          <w:rStyle w:val="HideTWBExt"/>
        </w:rPr>
        <w:t>&lt;/NumAm&gt;</w:t>
      </w:r>
    </w:p>
    <w:p w14:paraId="7E201C6D" w14:textId="77777777" w:rsidR="00732479" w:rsidRPr="00D4359D" w:rsidRDefault="00732479" w:rsidP="00732479">
      <w:pPr>
        <w:pStyle w:val="NormalBold"/>
      </w:pPr>
      <w:r w:rsidRPr="00D4359D">
        <w:rPr>
          <w:rStyle w:val="HideTWBExt"/>
          <w:b w:val="0"/>
        </w:rPr>
        <w:t>&lt;RepeatBlock-By&gt;&lt;Members&gt;</w:t>
      </w:r>
      <w:r w:rsidRPr="00D4359D">
        <w:t>Maria Walsh, Loucas Fourlas, Paulo Do Nascimento Cabral, Elżbieta Katarzyna Łukacijewska</w:t>
      </w:r>
      <w:r w:rsidRPr="00D4359D">
        <w:rPr>
          <w:rStyle w:val="HideTWBExt"/>
          <w:b w:val="0"/>
        </w:rPr>
        <w:t>&lt;/Members&gt;</w:t>
      </w:r>
    </w:p>
    <w:p w14:paraId="30EF7DAE" w14:textId="77777777" w:rsidR="00732479" w:rsidRPr="00D4359D" w:rsidRDefault="00732479" w:rsidP="00732479">
      <w:pPr>
        <w:pStyle w:val="NormalBold"/>
      </w:pPr>
      <w:r w:rsidRPr="00D4359D">
        <w:rPr>
          <w:rStyle w:val="HideTWBExt"/>
          <w:b w:val="0"/>
        </w:rPr>
        <w:t>&lt;/RepeatBlock-By&gt;</w:t>
      </w:r>
    </w:p>
    <w:p w14:paraId="6EB54E4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C880FD8" w14:textId="77777777" w:rsidR="00732479" w:rsidRPr="00D4359D" w:rsidRDefault="00732479" w:rsidP="00732479">
      <w:pPr>
        <w:pStyle w:val="NormalBold"/>
      </w:pPr>
      <w:r w:rsidRPr="00D4359D">
        <w:rPr>
          <w:rStyle w:val="HideTWBExt"/>
        </w:rPr>
        <w:t>&lt;Article&gt;</w:t>
      </w:r>
      <w:r w:rsidRPr="00D4359D">
        <w:t>Ziffer 15 f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CAE3C82" w14:textId="77777777" w:rsidTr="00170CCF">
        <w:trPr>
          <w:trHeight w:hRule="exact" w:val="240"/>
          <w:jc w:val="center"/>
        </w:trPr>
        <w:tc>
          <w:tcPr>
            <w:tcW w:w="9752" w:type="dxa"/>
            <w:gridSpan w:val="2"/>
            <w:tcBorders>
              <w:top w:val="nil"/>
              <w:left w:val="nil"/>
              <w:bottom w:val="nil"/>
              <w:right w:val="nil"/>
            </w:tcBorders>
          </w:tcPr>
          <w:p w14:paraId="4AD4B19A" w14:textId="77777777" w:rsidR="00732479" w:rsidRPr="00D4359D" w:rsidRDefault="00732479" w:rsidP="00170CCF"/>
        </w:tc>
      </w:tr>
      <w:tr w:rsidR="00732479" w:rsidRPr="00D4359D" w14:paraId="6F079E30" w14:textId="77777777" w:rsidTr="00170CCF">
        <w:trPr>
          <w:trHeight w:val="240"/>
          <w:jc w:val="center"/>
        </w:trPr>
        <w:tc>
          <w:tcPr>
            <w:tcW w:w="4876" w:type="dxa"/>
            <w:tcBorders>
              <w:top w:val="nil"/>
              <w:left w:val="nil"/>
              <w:bottom w:val="nil"/>
              <w:right w:val="nil"/>
            </w:tcBorders>
          </w:tcPr>
          <w:p w14:paraId="23541FB8"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D519D2C" w14:textId="77777777" w:rsidR="00732479" w:rsidRPr="00D4359D" w:rsidRDefault="00732479" w:rsidP="00170CCF">
            <w:pPr>
              <w:pStyle w:val="AmColumnHeading"/>
            </w:pPr>
            <w:r w:rsidRPr="00D4359D">
              <w:t>Geänderter Text</w:t>
            </w:r>
          </w:p>
        </w:tc>
      </w:tr>
      <w:tr w:rsidR="00732479" w:rsidRPr="00D4359D" w14:paraId="7C2DA32F" w14:textId="77777777" w:rsidTr="00170CCF">
        <w:trPr>
          <w:jc w:val="center"/>
        </w:trPr>
        <w:tc>
          <w:tcPr>
            <w:tcW w:w="4876" w:type="dxa"/>
            <w:tcBorders>
              <w:top w:val="nil"/>
              <w:left w:val="nil"/>
              <w:bottom w:val="nil"/>
              <w:right w:val="nil"/>
            </w:tcBorders>
          </w:tcPr>
          <w:p w14:paraId="124C855C" w14:textId="77777777" w:rsidR="00732479" w:rsidRPr="00D4359D" w:rsidRDefault="00732479" w:rsidP="00170CCF">
            <w:pPr>
              <w:pStyle w:val="Normal6a"/>
            </w:pPr>
          </w:p>
        </w:tc>
        <w:tc>
          <w:tcPr>
            <w:tcW w:w="4876" w:type="dxa"/>
            <w:tcBorders>
              <w:top w:val="nil"/>
              <w:left w:val="nil"/>
              <w:bottom w:val="nil"/>
              <w:right w:val="nil"/>
            </w:tcBorders>
          </w:tcPr>
          <w:p w14:paraId="1CA4DFE2" w14:textId="77777777" w:rsidR="00732479" w:rsidRPr="00D4359D" w:rsidRDefault="00732479" w:rsidP="00170CCF">
            <w:pPr>
              <w:pStyle w:val="Normal6a"/>
            </w:pPr>
            <w:r w:rsidRPr="00D4359D">
              <w:rPr>
                <w:b/>
                <w:i/>
              </w:rPr>
              <w:t>15f.</w:t>
            </w:r>
            <w:r w:rsidRPr="00D4359D">
              <w:tab/>
            </w:r>
            <w:r w:rsidRPr="00D4359D">
              <w:rPr>
                <w:b/>
                <w:i/>
              </w:rPr>
              <w:t>betont, dass lesbische Frauen statistisch gesehen seltener Zugang zu routinemäßigen Vorsorgeuntersuchungen, wie beispielsweise für Gebärmutterhalskrebs, haben, häufig aufgrund der falschen Vorstellung, dass sie unnötig seien, fehlender maßgeschneiderter Informationen oder früherer negativer Erfahrungen mit Gesundheitsdienstleistern;</w:t>
            </w:r>
          </w:p>
        </w:tc>
      </w:tr>
    </w:tbl>
    <w:p w14:paraId="7DDA4A37"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A5E21D5" w14:textId="77777777" w:rsidR="00732479" w:rsidRPr="00D4359D" w:rsidRDefault="00732479" w:rsidP="00732479">
      <w:r w:rsidRPr="00D4359D">
        <w:rPr>
          <w:rStyle w:val="HideTWBExt"/>
        </w:rPr>
        <w:t>&lt;/Amend&gt;</w:t>
      </w:r>
    </w:p>
    <w:p w14:paraId="429A49D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473</w:t>
      </w:r>
      <w:r w:rsidRPr="00D4359D">
        <w:rPr>
          <w:rStyle w:val="HideTWBExt"/>
        </w:rPr>
        <w:t>&lt;/NumAm&gt;</w:t>
      </w:r>
    </w:p>
    <w:p w14:paraId="340F5276"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4ADB49CA" w14:textId="77777777" w:rsidR="00732479" w:rsidRPr="00D4359D" w:rsidRDefault="00732479" w:rsidP="00732479">
      <w:pPr>
        <w:pStyle w:val="NormalBold"/>
      </w:pPr>
      <w:r w:rsidRPr="00D4359D">
        <w:rPr>
          <w:rStyle w:val="HideTWBExt"/>
          <w:b w:val="0"/>
        </w:rPr>
        <w:t>&lt;/RepeatBlock-By&gt;</w:t>
      </w:r>
    </w:p>
    <w:p w14:paraId="59AAAAD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367E501" w14:textId="77777777" w:rsidR="00732479" w:rsidRPr="00D4359D" w:rsidRDefault="00732479" w:rsidP="00732479">
      <w:pPr>
        <w:pStyle w:val="NormalBold"/>
      </w:pPr>
      <w:r w:rsidRPr="00D4359D">
        <w:rPr>
          <w:rStyle w:val="HideTWBExt"/>
        </w:rPr>
        <w:lastRenderedPageBreak/>
        <w:t>&lt;Article&gt;</w:t>
      </w:r>
      <w:r w:rsidRPr="00D4359D">
        <w:t>Ziffer 15 e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0058A8F" w14:textId="77777777" w:rsidTr="00170CCF">
        <w:trPr>
          <w:trHeight w:hRule="exact" w:val="240"/>
          <w:jc w:val="center"/>
        </w:trPr>
        <w:tc>
          <w:tcPr>
            <w:tcW w:w="9752" w:type="dxa"/>
            <w:gridSpan w:val="2"/>
            <w:tcBorders>
              <w:top w:val="nil"/>
              <w:left w:val="nil"/>
              <w:bottom w:val="nil"/>
              <w:right w:val="nil"/>
            </w:tcBorders>
          </w:tcPr>
          <w:p w14:paraId="43C8F902" w14:textId="77777777" w:rsidR="00732479" w:rsidRPr="00D4359D" w:rsidRDefault="00732479" w:rsidP="00170CCF"/>
        </w:tc>
      </w:tr>
      <w:tr w:rsidR="00732479" w:rsidRPr="00D4359D" w14:paraId="1FAA6F68" w14:textId="77777777" w:rsidTr="00170CCF">
        <w:trPr>
          <w:trHeight w:val="240"/>
          <w:jc w:val="center"/>
        </w:trPr>
        <w:tc>
          <w:tcPr>
            <w:tcW w:w="4876" w:type="dxa"/>
            <w:tcBorders>
              <w:top w:val="nil"/>
              <w:left w:val="nil"/>
              <w:bottom w:val="nil"/>
              <w:right w:val="nil"/>
            </w:tcBorders>
          </w:tcPr>
          <w:p w14:paraId="3FA158B4"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BD4D98B" w14:textId="77777777" w:rsidR="00732479" w:rsidRPr="00D4359D" w:rsidRDefault="00732479" w:rsidP="00170CCF">
            <w:pPr>
              <w:pStyle w:val="AmColumnHeading"/>
            </w:pPr>
            <w:r w:rsidRPr="00D4359D">
              <w:t>Geänderter Text</w:t>
            </w:r>
          </w:p>
        </w:tc>
      </w:tr>
      <w:tr w:rsidR="00732479" w:rsidRPr="00D4359D" w14:paraId="05B3A659" w14:textId="77777777" w:rsidTr="00170CCF">
        <w:trPr>
          <w:jc w:val="center"/>
        </w:trPr>
        <w:tc>
          <w:tcPr>
            <w:tcW w:w="4876" w:type="dxa"/>
            <w:tcBorders>
              <w:top w:val="nil"/>
              <w:left w:val="nil"/>
              <w:bottom w:val="nil"/>
              <w:right w:val="nil"/>
            </w:tcBorders>
          </w:tcPr>
          <w:p w14:paraId="6880AE50" w14:textId="77777777" w:rsidR="00732479" w:rsidRPr="00D4359D" w:rsidRDefault="00732479" w:rsidP="00170CCF">
            <w:pPr>
              <w:pStyle w:val="Normal6a"/>
            </w:pPr>
          </w:p>
        </w:tc>
        <w:tc>
          <w:tcPr>
            <w:tcW w:w="4876" w:type="dxa"/>
            <w:tcBorders>
              <w:top w:val="nil"/>
              <w:left w:val="nil"/>
              <w:bottom w:val="nil"/>
              <w:right w:val="nil"/>
            </w:tcBorders>
          </w:tcPr>
          <w:p w14:paraId="2BAC227C" w14:textId="77777777" w:rsidR="00732479" w:rsidRPr="00D4359D" w:rsidRDefault="00732479" w:rsidP="00170CCF">
            <w:pPr>
              <w:pStyle w:val="Normal6a"/>
            </w:pPr>
            <w:r w:rsidRPr="00D4359D">
              <w:rPr>
                <w:b/>
                <w:i/>
              </w:rPr>
              <w:t>15e.</w:t>
            </w:r>
            <w:r w:rsidRPr="00D4359D">
              <w:tab/>
            </w:r>
            <w:r w:rsidRPr="00D4359D">
              <w:rPr>
                <w:b/>
                <w:i/>
              </w:rPr>
              <w:t>nimmt zur Kenntnis, dass sich die EU unter anderem im Rahmen der EU-Strategie für globale Gesundheit weltweit für die Förderung der Gleichstellung der Geschlechter einsetzt;</w:t>
            </w:r>
          </w:p>
        </w:tc>
      </w:tr>
    </w:tbl>
    <w:p w14:paraId="580159C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6DD2E82" w14:textId="77777777" w:rsidR="00732479" w:rsidRPr="00D4359D" w:rsidRDefault="00732479" w:rsidP="00732479">
      <w:r w:rsidRPr="00D4359D">
        <w:rPr>
          <w:rStyle w:val="HideTWBExt"/>
        </w:rPr>
        <w:t>&lt;/Amend&gt;</w:t>
      </w:r>
    </w:p>
    <w:p w14:paraId="2990423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474</w:t>
      </w:r>
      <w:r w:rsidRPr="00D4359D">
        <w:rPr>
          <w:rStyle w:val="HideTWBExt"/>
        </w:rPr>
        <w:t>&lt;/NumAm&gt;</w:t>
      </w:r>
    </w:p>
    <w:p w14:paraId="1E487DC3"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5E0D7682" w14:textId="77777777" w:rsidR="00732479" w:rsidRPr="00D4359D" w:rsidRDefault="00732479" w:rsidP="00732479">
      <w:pPr>
        <w:pStyle w:val="NormalBold"/>
      </w:pPr>
      <w:r w:rsidRPr="00D4359D">
        <w:rPr>
          <w:rStyle w:val="HideTWBExt"/>
          <w:b w:val="0"/>
        </w:rPr>
        <w:t>&lt;/RepeatBlock-By&gt;</w:t>
      </w:r>
    </w:p>
    <w:p w14:paraId="45883CC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691940A" w14:textId="77777777" w:rsidR="00732479" w:rsidRPr="00D4359D" w:rsidRDefault="00732479" w:rsidP="00732479">
      <w:pPr>
        <w:pStyle w:val="NormalBold"/>
      </w:pPr>
      <w:r w:rsidRPr="00D4359D">
        <w:rPr>
          <w:rStyle w:val="HideTWBExt"/>
        </w:rPr>
        <w:t>&lt;Article&gt;</w:t>
      </w:r>
      <w:r w:rsidRPr="00D4359D">
        <w:t>Ziffer 15 f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97F3D4B" w14:textId="77777777" w:rsidTr="00170CCF">
        <w:trPr>
          <w:trHeight w:hRule="exact" w:val="240"/>
          <w:jc w:val="center"/>
        </w:trPr>
        <w:tc>
          <w:tcPr>
            <w:tcW w:w="9752" w:type="dxa"/>
            <w:gridSpan w:val="2"/>
            <w:tcBorders>
              <w:top w:val="nil"/>
              <w:left w:val="nil"/>
              <w:bottom w:val="nil"/>
              <w:right w:val="nil"/>
            </w:tcBorders>
          </w:tcPr>
          <w:p w14:paraId="69E8F801" w14:textId="77777777" w:rsidR="00732479" w:rsidRPr="00D4359D" w:rsidRDefault="00732479" w:rsidP="00170CCF"/>
        </w:tc>
      </w:tr>
      <w:tr w:rsidR="00732479" w:rsidRPr="00D4359D" w14:paraId="33FC68FC" w14:textId="77777777" w:rsidTr="00170CCF">
        <w:trPr>
          <w:trHeight w:val="240"/>
          <w:jc w:val="center"/>
        </w:trPr>
        <w:tc>
          <w:tcPr>
            <w:tcW w:w="4876" w:type="dxa"/>
            <w:tcBorders>
              <w:top w:val="nil"/>
              <w:left w:val="nil"/>
              <w:bottom w:val="nil"/>
              <w:right w:val="nil"/>
            </w:tcBorders>
          </w:tcPr>
          <w:p w14:paraId="115F348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C6FB195" w14:textId="77777777" w:rsidR="00732479" w:rsidRPr="00D4359D" w:rsidRDefault="00732479" w:rsidP="00170CCF">
            <w:pPr>
              <w:pStyle w:val="AmColumnHeading"/>
            </w:pPr>
            <w:r w:rsidRPr="00D4359D">
              <w:t>Geänderter Text</w:t>
            </w:r>
          </w:p>
        </w:tc>
      </w:tr>
      <w:tr w:rsidR="00732479" w:rsidRPr="00D4359D" w14:paraId="7D0A31DA" w14:textId="77777777" w:rsidTr="00170CCF">
        <w:trPr>
          <w:jc w:val="center"/>
        </w:trPr>
        <w:tc>
          <w:tcPr>
            <w:tcW w:w="4876" w:type="dxa"/>
            <w:tcBorders>
              <w:top w:val="nil"/>
              <w:left w:val="nil"/>
              <w:bottom w:val="nil"/>
              <w:right w:val="nil"/>
            </w:tcBorders>
          </w:tcPr>
          <w:p w14:paraId="75546CCD" w14:textId="77777777" w:rsidR="00732479" w:rsidRPr="00D4359D" w:rsidRDefault="00732479" w:rsidP="00170CCF">
            <w:pPr>
              <w:pStyle w:val="Normal6a"/>
            </w:pPr>
          </w:p>
        </w:tc>
        <w:tc>
          <w:tcPr>
            <w:tcW w:w="4876" w:type="dxa"/>
            <w:tcBorders>
              <w:top w:val="nil"/>
              <w:left w:val="nil"/>
              <w:bottom w:val="nil"/>
              <w:right w:val="nil"/>
            </w:tcBorders>
          </w:tcPr>
          <w:p w14:paraId="42DEEBD5" w14:textId="77777777" w:rsidR="00732479" w:rsidRPr="00D4359D" w:rsidRDefault="00732479" w:rsidP="00170CCF">
            <w:pPr>
              <w:pStyle w:val="Normal6a"/>
            </w:pPr>
            <w:r w:rsidRPr="00D4359D">
              <w:rPr>
                <w:b/>
                <w:i/>
              </w:rPr>
              <w:t>15f.</w:t>
            </w:r>
            <w:r w:rsidRPr="00D4359D">
              <w:tab/>
            </w:r>
            <w:r w:rsidRPr="00D4359D">
              <w:rPr>
                <w:b/>
                <w:i/>
              </w:rPr>
              <w:t xml:space="preserve">stellt fest, dass die globalen gesundheitlichen Herausforderungen, einschließlich Infektionskrankheiten, antimikrobieller Resistenzen und klimabedingter Gesundheitsgefahren, unterschiedliche Auswirkungen auf Frauen und Mädchen haben; bedauert, dass im Präventions-, Vorsorge- und Reaktionsplan der Union für Gesundheitskrisen die geschlechtsspezifischen Dimensionen der Vorsorge und Reaktion nicht angemessen berücksichtigt werden; fordert die Kommission und die Europäische Behörde für die Krisenvorsorge und </w:t>
            </w:r>
            <w:r w:rsidRPr="00D4359D">
              <w:rPr>
                <w:b/>
                <w:i/>
              </w:rPr>
              <w:noBreakHyphen/>
              <w:t>reaktion bei gesundheitlichen Notlagen nachdrücklich auf, die mit dem biologischen und sozialen Geschlecht verbundenen Gesundheitsbedürfnisse systematisch zu berücksichtigen und die geschlechtsspezifischen Auswirkungen von Gesundheitskrisen anzugehen, auch in Bezug auf unbezahlte Betreuungspflichten sowie das Personal im Gesundheitswesen und in der Pflege;</w:t>
            </w:r>
          </w:p>
        </w:tc>
      </w:tr>
    </w:tbl>
    <w:p w14:paraId="0B27727B"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35F9CF3" w14:textId="77777777" w:rsidR="00732479" w:rsidRPr="00D4359D" w:rsidRDefault="00732479" w:rsidP="00732479">
      <w:r w:rsidRPr="00D4359D">
        <w:rPr>
          <w:rStyle w:val="HideTWBExt"/>
        </w:rPr>
        <w:t>&lt;/Amend&gt;</w:t>
      </w:r>
    </w:p>
    <w:p w14:paraId="334B761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475</w:t>
      </w:r>
      <w:r w:rsidRPr="00D4359D">
        <w:rPr>
          <w:rStyle w:val="HideTWBExt"/>
        </w:rPr>
        <w:t>&lt;/NumAm&gt;</w:t>
      </w:r>
    </w:p>
    <w:p w14:paraId="70FE31FC"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62D08462" w14:textId="77777777" w:rsidR="00732479" w:rsidRPr="00D4359D" w:rsidRDefault="00732479" w:rsidP="00732479">
      <w:pPr>
        <w:pStyle w:val="NormalBold"/>
      </w:pPr>
      <w:r w:rsidRPr="00D4359D">
        <w:rPr>
          <w:rStyle w:val="HideTWBExt"/>
          <w:b w:val="0"/>
        </w:rPr>
        <w:t>&lt;/RepeatBlock-By&gt;</w:t>
      </w:r>
    </w:p>
    <w:p w14:paraId="74739CE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2577369" w14:textId="77777777" w:rsidR="00732479" w:rsidRPr="00D4359D" w:rsidRDefault="00732479" w:rsidP="00732479">
      <w:pPr>
        <w:pStyle w:val="NormalBold"/>
      </w:pPr>
      <w:r w:rsidRPr="00D4359D">
        <w:rPr>
          <w:rStyle w:val="HideTWBExt"/>
        </w:rPr>
        <w:t>&lt;Article&gt;</w:t>
      </w:r>
      <w:r w:rsidRPr="00D4359D">
        <w:t>Ziffer 15 g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FCB4BB5" w14:textId="77777777" w:rsidTr="00170CCF">
        <w:trPr>
          <w:trHeight w:hRule="exact" w:val="240"/>
          <w:jc w:val="center"/>
        </w:trPr>
        <w:tc>
          <w:tcPr>
            <w:tcW w:w="9752" w:type="dxa"/>
            <w:gridSpan w:val="2"/>
            <w:tcBorders>
              <w:top w:val="nil"/>
              <w:left w:val="nil"/>
              <w:bottom w:val="nil"/>
              <w:right w:val="nil"/>
            </w:tcBorders>
          </w:tcPr>
          <w:p w14:paraId="3FF331D3" w14:textId="77777777" w:rsidR="00732479" w:rsidRPr="00D4359D" w:rsidRDefault="00732479" w:rsidP="00170CCF"/>
        </w:tc>
      </w:tr>
      <w:tr w:rsidR="00732479" w:rsidRPr="00D4359D" w14:paraId="140AE7C4" w14:textId="77777777" w:rsidTr="00170CCF">
        <w:trPr>
          <w:trHeight w:val="240"/>
          <w:jc w:val="center"/>
        </w:trPr>
        <w:tc>
          <w:tcPr>
            <w:tcW w:w="4876" w:type="dxa"/>
            <w:tcBorders>
              <w:top w:val="nil"/>
              <w:left w:val="nil"/>
              <w:bottom w:val="nil"/>
              <w:right w:val="nil"/>
            </w:tcBorders>
          </w:tcPr>
          <w:p w14:paraId="652459B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E9277CE" w14:textId="77777777" w:rsidR="00732479" w:rsidRPr="00D4359D" w:rsidRDefault="00732479" w:rsidP="00170CCF">
            <w:pPr>
              <w:pStyle w:val="AmColumnHeading"/>
            </w:pPr>
            <w:r w:rsidRPr="00D4359D">
              <w:t>Geänderter Text</w:t>
            </w:r>
          </w:p>
        </w:tc>
      </w:tr>
      <w:tr w:rsidR="00732479" w:rsidRPr="00D4359D" w14:paraId="2FF455BE" w14:textId="77777777" w:rsidTr="00170CCF">
        <w:trPr>
          <w:jc w:val="center"/>
        </w:trPr>
        <w:tc>
          <w:tcPr>
            <w:tcW w:w="4876" w:type="dxa"/>
            <w:tcBorders>
              <w:top w:val="nil"/>
              <w:left w:val="nil"/>
              <w:bottom w:val="nil"/>
              <w:right w:val="nil"/>
            </w:tcBorders>
          </w:tcPr>
          <w:p w14:paraId="0169FA16" w14:textId="77777777" w:rsidR="00732479" w:rsidRPr="00D4359D" w:rsidRDefault="00732479" w:rsidP="00170CCF">
            <w:pPr>
              <w:pStyle w:val="Normal6a"/>
            </w:pPr>
          </w:p>
        </w:tc>
        <w:tc>
          <w:tcPr>
            <w:tcW w:w="4876" w:type="dxa"/>
            <w:tcBorders>
              <w:top w:val="nil"/>
              <w:left w:val="nil"/>
              <w:bottom w:val="nil"/>
              <w:right w:val="nil"/>
            </w:tcBorders>
          </w:tcPr>
          <w:p w14:paraId="59ABD417" w14:textId="77777777" w:rsidR="00732479" w:rsidRPr="00D4359D" w:rsidRDefault="00732479" w:rsidP="00170CCF">
            <w:pPr>
              <w:pStyle w:val="Normal6a"/>
            </w:pPr>
            <w:r w:rsidRPr="00D4359D">
              <w:rPr>
                <w:b/>
                <w:i/>
              </w:rPr>
              <w:t>15g.</w:t>
            </w:r>
            <w:r w:rsidRPr="00D4359D">
              <w:tab/>
            </w:r>
            <w:r w:rsidRPr="00D4359D">
              <w:rPr>
                <w:b/>
                <w:i/>
              </w:rPr>
              <w:t>fordert die Kommission und die Mitgliedstaaten auf, dem Zugang zu geschlechtsspezifischen und inklusiven Dienstleistungen im Bereich Wasser, Sanitärversorgung und Hygiene (WASH) als wesentlichem Bestandteil der Gesundheit von Frauen im Rahmen der EU-Strategie für globale Gesundheit Vorrang einzuräumen; betont, dass die Verbesserungen im Bereich Wasser, Sanitärversorgung und Hygiene in Gesundheitseinrichtungen von entscheidender Bedeutung sind, um die vermeidbare Mütter- und Neugeborenensterblichkeit zu verringern und ein sicheres Geburts- und Menstruationshygienemanagement sicherzustellen; betont, dass mit den Maßnahmen der EU im Bereich der globalen Gesundheit und Entwicklungszusammenarbeit der unverhältnismäßigen Gesundheitsbelastung, der Frauen und Mädchen in Ländern mit niedrigem mittlerem Einkommen (LMIC) aufgrund der Defizite im Bereich Wasser, Sanitärversorgung und Hygiene ausgesetzt sind, entgegengewirkt werden muss;</w:t>
            </w:r>
          </w:p>
        </w:tc>
      </w:tr>
    </w:tbl>
    <w:p w14:paraId="4B8A21BB"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D3CD642" w14:textId="77777777" w:rsidR="00732479" w:rsidRPr="00D4359D" w:rsidRDefault="00732479" w:rsidP="00732479">
      <w:r w:rsidRPr="00D4359D">
        <w:rPr>
          <w:rStyle w:val="HideTWBExt"/>
        </w:rPr>
        <w:t>&lt;/Amend&gt;</w:t>
      </w:r>
    </w:p>
    <w:p w14:paraId="605C269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476</w:t>
      </w:r>
      <w:r w:rsidRPr="00D4359D">
        <w:rPr>
          <w:rStyle w:val="HideTWBExt"/>
        </w:rPr>
        <w:t>&lt;/NumAm&gt;</w:t>
      </w:r>
    </w:p>
    <w:p w14:paraId="4A4039D4"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1CF759DA" w14:textId="77777777" w:rsidR="00732479" w:rsidRPr="00D4359D" w:rsidRDefault="00732479" w:rsidP="00732479">
      <w:pPr>
        <w:pStyle w:val="NormalBold"/>
      </w:pPr>
      <w:r w:rsidRPr="00D4359D">
        <w:rPr>
          <w:rStyle w:val="HideTWBExt"/>
          <w:b w:val="0"/>
        </w:rPr>
        <w:t>&lt;/RepeatBlock-By&gt;</w:t>
      </w:r>
    </w:p>
    <w:p w14:paraId="583EBFE2" w14:textId="77777777" w:rsidR="00732479" w:rsidRPr="00D4359D" w:rsidRDefault="00732479" w:rsidP="00732479">
      <w:pPr>
        <w:pStyle w:val="NormalBold"/>
      </w:pPr>
      <w:r w:rsidRPr="00D4359D">
        <w:rPr>
          <w:rStyle w:val="HideTWBExt"/>
        </w:rPr>
        <w:lastRenderedPageBreak/>
        <w:t>&lt;DocAmend&gt;</w:t>
      </w:r>
      <w:r w:rsidRPr="00D4359D">
        <w:t>Entschließungsantrag</w:t>
      </w:r>
      <w:r w:rsidRPr="00D4359D">
        <w:rPr>
          <w:rStyle w:val="HideTWBExt"/>
        </w:rPr>
        <w:t>&lt;/DocAmend&gt;</w:t>
      </w:r>
    </w:p>
    <w:p w14:paraId="7A542A13" w14:textId="77777777" w:rsidR="00732479" w:rsidRPr="00D4359D" w:rsidRDefault="00732479" w:rsidP="00732479">
      <w:pPr>
        <w:pStyle w:val="NormalBold"/>
      </w:pPr>
      <w:r w:rsidRPr="00D4359D">
        <w:rPr>
          <w:rStyle w:val="HideTWBExt"/>
        </w:rPr>
        <w:t>&lt;Article&gt;</w:t>
      </w:r>
      <w:r w:rsidRPr="00D4359D">
        <w:t>Ziffer 16</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C202F03" w14:textId="77777777" w:rsidTr="00170CCF">
        <w:trPr>
          <w:trHeight w:hRule="exact" w:val="240"/>
          <w:jc w:val="center"/>
        </w:trPr>
        <w:tc>
          <w:tcPr>
            <w:tcW w:w="9752" w:type="dxa"/>
            <w:gridSpan w:val="2"/>
            <w:tcBorders>
              <w:top w:val="nil"/>
              <w:left w:val="nil"/>
              <w:bottom w:val="nil"/>
              <w:right w:val="nil"/>
            </w:tcBorders>
          </w:tcPr>
          <w:p w14:paraId="09DF071A" w14:textId="77777777" w:rsidR="00732479" w:rsidRPr="00D4359D" w:rsidRDefault="00732479" w:rsidP="00170CCF"/>
        </w:tc>
      </w:tr>
      <w:tr w:rsidR="00732479" w:rsidRPr="00D4359D" w14:paraId="0280AD39" w14:textId="77777777" w:rsidTr="00170CCF">
        <w:trPr>
          <w:trHeight w:val="240"/>
          <w:jc w:val="center"/>
        </w:trPr>
        <w:tc>
          <w:tcPr>
            <w:tcW w:w="4876" w:type="dxa"/>
            <w:tcBorders>
              <w:top w:val="nil"/>
              <w:left w:val="nil"/>
              <w:bottom w:val="nil"/>
              <w:right w:val="nil"/>
            </w:tcBorders>
          </w:tcPr>
          <w:p w14:paraId="09B85345"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F5F34FC" w14:textId="77777777" w:rsidR="00732479" w:rsidRPr="00D4359D" w:rsidRDefault="00732479" w:rsidP="00170CCF">
            <w:pPr>
              <w:pStyle w:val="AmColumnHeading"/>
            </w:pPr>
            <w:r w:rsidRPr="00D4359D">
              <w:t>Geänderter Text</w:t>
            </w:r>
          </w:p>
        </w:tc>
      </w:tr>
      <w:tr w:rsidR="00732479" w:rsidRPr="00D4359D" w14:paraId="19C17828" w14:textId="77777777" w:rsidTr="00170CCF">
        <w:trPr>
          <w:jc w:val="center"/>
        </w:trPr>
        <w:tc>
          <w:tcPr>
            <w:tcW w:w="4876" w:type="dxa"/>
            <w:tcBorders>
              <w:top w:val="nil"/>
              <w:left w:val="nil"/>
              <w:bottom w:val="nil"/>
              <w:right w:val="nil"/>
            </w:tcBorders>
          </w:tcPr>
          <w:p w14:paraId="1D8218FC" w14:textId="77777777" w:rsidR="00732479" w:rsidRPr="00D4359D" w:rsidRDefault="00732479" w:rsidP="00170CCF">
            <w:pPr>
              <w:pStyle w:val="Normal6a"/>
            </w:pPr>
            <w:r w:rsidRPr="00D4359D">
              <w:t>16.</w:t>
            </w:r>
            <w:r w:rsidRPr="00D4359D">
              <w:tab/>
              <w:t>stellt fest, dass die Bereitstellung von EU-Mitteln erheblich dazu beitragen kann, mehr Investitionen in die Forschung zu geschlechtsspezifischen Erkrankungen und Beschwerden zu fördern und die Ungleichheit beim Zugang zu Behandlungen zu beheben; betont, dass es für die Privatwirtschaft wenig Anreize gibt, in die Gesundheitsvorsorge zu investieren, und dass dies für die Kommission und die Mitgliedstaaten daher Priorität haben sollte;</w:t>
            </w:r>
          </w:p>
        </w:tc>
        <w:tc>
          <w:tcPr>
            <w:tcW w:w="4876" w:type="dxa"/>
            <w:tcBorders>
              <w:top w:val="nil"/>
              <w:left w:val="nil"/>
              <w:bottom w:val="nil"/>
              <w:right w:val="nil"/>
            </w:tcBorders>
          </w:tcPr>
          <w:p w14:paraId="230534A6" w14:textId="77777777" w:rsidR="00732479" w:rsidRPr="00D4359D" w:rsidRDefault="00732479" w:rsidP="00170CCF">
            <w:pPr>
              <w:pStyle w:val="Normal6a"/>
            </w:pPr>
            <w:r w:rsidRPr="00D4359D">
              <w:t>16.</w:t>
            </w:r>
            <w:r w:rsidRPr="00D4359D">
              <w:tab/>
              <w:t>stellt fest, dass die Bereitstellung von EU-Mitteln erheblich dazu beitragen kann, mehr Investitionen in die Forschung zu geschlechtsspezifischen Erkrankungen und Beschwerden zu fördern und die Ungleichheit beim Zugang zu Behandlungen zu beheben; betont, dass es für die Privatwirtschaft wenig Anreize gibt, in die Gesundheitsvorsorge zu investieren, und dass dies für die Kommission und die Mitgliedstaaten daher Priorität haben sollte</w:t>
            </w:r>
            <w:r w:rsidRPr="00D4359D">
              <w:rPr>
                <w:b/>
                <w:i/>
              </w:rPr>
              <w:t>, und hebt hervor, dass öffentliche Investitionen daher unverzichtbar sind, um in die spezifische, präventive Versorgung von Frauen zu investieren und ihr Vorrang einzuräumen und dabei den Schwerpunkt auf Erkrankungen und Beschwerden wie Herz-Kreislauf-Krankheiten, Diabetes, sexuell übertragbare Infektionen und Krebs zu legen</w:t>
            </w:r>
            <w:r w:rsidRPr="00D4359D">
              <w:t>;</w:t>
            </w:r>
          </w:p>
        </w:tc>
      </w:tr>
    </w:tbl>
    <w:p w14:paraId="2E2B64A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1C2525C" w14:textId="77777777" w:rsidR="00732479" w:rsidRPr="00D4359D" w:rsidRDefault="00732479" w:rsidP="00732479">
      <w:r w:rsidRPr="00D4359D">
        <w:rPr>
          <w:rStyle w:val="HideTWBExt"/>
        </w:rPr>
        <w:t>&lt;/Amend&gt;</w:t>
      </w:r>
    </w:p>
    <w:p w14:paraId="0AB3789D"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477</w:t>
      </w:r>
      <w:r w:rsidRPr="00D4359D">
        <w:rPr>
          <w:rStyle w:val="HideTWBExt"/>
        </w:rPr>
        <w:t>&lt;/NumAm&gt;</w:t>
      </w:r>
    </w:p>
    <w:p w14:paraId="2226C420" w14:textId="77777777" w:rsidR="00732479" w:rsidRPr="00D4359D" w:rsidRDefault="00732479" w:rsidP="00732479">
      <w:pPr>
        <w:pStyle w:val="NormalBold"/>
      </w:pPr>
      <w:r w:rsidRPr="00D4359D">
        <w:rPr>
          <w:rStyle w:val="HideTWBExt"/>
          <w:b w:val="0"/>
        </w:rPr>
        <w:t>&lt;RepeatBlock-By&gt;&lt;Members&gt;</w:t>
      </w:r>
      <w:r w:rsidRPr="00D4359D">
        <w:t>Diana Iovanovici Şoşoacă</w:t>
      </w:r>
      <w:r w:rsidRPr="00D4359D">
        <w:rPr>
          <w:rStyle w:val="HideTWBExt"/>
          <w:b w:val="0"/>
        </w:rPr>
        <w:t>&lt;/Members&gt;</w:t>
      </w:r>
    </w:p>
    <w:p w14:paraId="443ED618" w14:textId="77777777" w:rsidR="00732479" w:rsidRPr="00D4359D" w:rsidRDefault="00732479" w:rsidP="00732479">
      <w:pPr>
        <w:pStyle w:val="NormalBold"/>
      </w:pPr>
      <w:r w:rsidRPr="00D4359D">
        <w:rPr>
          <w:rStyle w:val="HideTWBExt"/>
          <w:b w:val="0"/>
        </w:rPr>
        <w:t>&lt;/RepeatBlock-By&gt;</w:t>
      </w:r>
    </w:p>
    <w:p w14:paraId="39A821B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222893B" w14:textId="77777777" w:rsidR="00732479" w:rsidRPr="00D4359D" w:rsidRDefault="00732479" w:rsidP="00732479">
      <w:pPr>
        <w:pStyle w:val="NormalBold"/>
      </w:pPr>
      <w:r w:rsidRPr="00D4359D">
        <w:rPr>
          <w:rStyle w:val="HideTWBExt"/>
        </w:rPr>
        <w:t>&lt;Article&gt;</w:t>
      </w:r>
      <w:r w:rsidRPr="00D4359D">
        <w:t>Ziffer 16</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93CDE40" w14:textId="77777777" w:rsidTr="00170CCF">
        <w:trPr>
          <w:trHeight w:hRule="exact" w:val="240"/>
          <w:jc w:val="center"/>
        </w:trPr>
        <w:tc>
          <w:tcPr>
            <w:tcW w:w="9752" w:type="dxa"/>
            <w:gridSpan w:val="2"/>
            <w:tcBorders>
              <w:top w:val="nil"/>
              <w:left w:val="nil"/>
              <w:bottom w:val="nil"/>
              <w:right w:val="nil"/>
            </w:tcBorders>
          </w:tcPr>
          <w:p w14:paraId="01F759CE" w14:textId="77777777" w:rsidR="00732479" w:rsidRPr="00D4359D" w:rsidRDefault="00732479" w:rsidP="00170CCF"/>
        </w:tc>
      </w:tr>
      <w:tr w:rsidR="00732479" w:rsidRPr="00D4359D" w14:paraId="287F1B91" w14:textId="77777777" w:rsidTr="00170CCF">
        <w:trPr>
          <w:trHeight w:val="240"/>
          <w:jc w:val="center"/>
        </w:trPr>
        <w:tc>
          <w:tcPr>
            <w:tcW w:w="4876" w:type="dxa"/>
            <w:tcBorders>
              <w:top w:val="nil"/>
              <w:left w:val="nil"/>
              <w:bottom w:val="nil"/>
              <w:right w:val="nil"/>
            </w:tcBorders>
          </w:tcPr>
          <w:p w14:paraId="7F27006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646783B" w14:textId="77777777" w:rsidR="00732479" w:rsidRPr="00D4359D" w:rsidRDefault="00732479" w:rsidP="00170CCF">
            <w:pPr>
              <w:pStyle w:val="AmColumnHeading"/>
            </w:pPr>
            <w:r w:rsidRPr="00D4359D">
              <w:t>Geänderter Text</w:t>
            </w:r>
          </w:p>
        </w:tc>
      </w:tr>
      <w:tr w:rsidR="00732479" w:rsidRPr="00D4359D" w14:paraId="62C33E47" w14:textId="77777777" w:rsidTr="00170CCF">
        <w:trPr>
          <w:jc w:val="center"/>
        </w:trPr>
        <w:tc>
          <w:tcPr>
            <w:tcW w:w="4876" w:type="dxa"/>
            <w:tcBorders>
              <w:top w:val="nil"/>
              <w:left w:val="nil"/>
              <w:bottom w:val="nil"/>
              <w:right w:val="nil"/>
            </w:tcBorders>
          </w:tcPr>
          <w:p w14:paraId="2F5162FE" w14:textId="77777777" w:rsidR="00732479" w:rsidRPr="00D4359D" w:rsidRDefault="00732479" w:rsidP="00170CCF">
            <w:pPr>
              <w:pStyle w:val="Normal6a"/>
            </w:pPr>
            <w:r w:rsidRPr="00D4359D">
              <w:t>16.</w:t>
            </w:r>
            <w:r w:rsidRPr="00D4359D">
              <w:tab/>
              <w:t xml:space="preserve">stellt fest, dass die Bereitstellung von EU-Mitteln erheblich dazu beitragen kann, mehr Investitionen in die Forschung </w:t>
            </w:r>
            <w:r w:rsidRPr="00D4359D">
              <w:rPr>
                <w:b/>
                <w:i/>
              </w:rPr>
              <w:t>zu</w:t>
            </w:r>
            <w:r w:rsidRPr="00D4359D">
              <w:t xml:space="preserve"> geschlechtsspezifischen Erkrankungen und Beschwerden zu fördern und die Ungleichheit beim Zugang zu Behandlungen zu beheben; betont, dass </w:t>
            </w:r>
            <w:r w:rsidRPr="00D4359D">
              <w:rPr>
                <w:b/>
                <w:i/>
              </w:rPr>
              <w:t>es für die Privatwirtschaft</w:t>
            </w:r>
            <w:r w:rsidRPr="00D4359D">
              <w:t xml:space="preserve"> wenig </w:t>
            </w:r>
            <w:r w:rsidRPr="00D4359D">
              <w:rPr>
                <w:b/>
                <w:i/>
              </w:rPr>
              <w:t>Anreize gibt, in die Gesundheitsvorsorge zu investieren</w:t>
            </w:r>
            <w:r w:rsidRPr="00D4359D">
              <w:t xml:space="preserve">, und dass dies für die </w:t>
            </w:r>
            <w:r w:rsidRPr="00D4359D">
              <w:lastRenderedPageBreak/>
              <w:t>Kommission und die Mitgliedstaaten daher Priorität haben sollte;</w:t>
            </w:r>
          </w:p>
        </w:tc>
        <w:tc>
          <w:tcPr>
            <w:tcW w:w="4876" w:type="dxa"/>
            <w:tcBorders>
              <w:top w:val="nil"/>
              <w:left w:val="nil"/>
              <w:bottom w:val="nil"/>
              <w:right w:val="nil"/>
            </w:tcBorders>
          </w:tcPr>
          <w:p w14:paraId="604F7187" w14:textId="77777777" w:rsidR="00732479" w:rsidRPr="00D4359D" w:rsidRDefault="00732479" w:rsidP="00170CCF">
            <w:pPr>
              <w:pStyle w:val="Normal6a"/>
            </w:pPr>
            <w:r w:rsidRPr="00D4359D">
              <w:lastRenderedPageBreak/>
              <w:t>16.</w:t>
            </w:r>
            <w:r w:rsidRPr="00D4359D">
              <w:tab/>
              <w:t xml:space="preserve">stellt fest, dass die Bereitstellung von EU-Mitteln erheblich dazu beitragen kann, mehr </w:t>
            </w:r>
            <w:r w:rsidRPr="00D4359D">
              <w:rPr>
                <w:b/>
                <w:i/>
              </w:rPr>
              <w:t>mittel- und langfristige</w:t>
            </w:r>
            <w:r w:rsidRPr="00D4359D">
              <w:t xml:space="preserve"> Investitionen in die </w:t>
            </w:r>
            <w:r w:rsidRPr="00D4359D">
              <w:rPr>
                <w:b/>
                <w:i/>
              </w:rPr>
              <w:t>medizinische</w:t>
            </w:r>
            <w:r w:rsidRPr="00D4359D">
              <w:t xml:space="preserve"> Forschung </w:t>
            </w:r>
            <w:r w:rsidRPr="00D4359D">
              <w:rPr>
                <w:b/>
                <w:i/>
              </w:rPr>
              <w:t>mit Schwerpunkt auf</w:t>
            </w:r>
            <w:r w:rsidRPr="00D4359D">
              <w:t xml:space="preserve"> geschlechtsspezifischen Erkrankungen und Beschwerden zu fördern und die Ungleichheit beim Zugang zu Behandlungen zu beheben; betont, dass wenig </w:t>
            </w:r>
            <w:r w:rsidRPr="00D4359D">
              <w:rPr>
                <w:b/>
                <w:i/>
              </w:rPr>
              <w:t xml:space="preserve">in wissenschaftlich fundierte </w:t>
            </w:r>
            <w:r w:rsidRPr="00D4359D">
              <w:rPr>
                <w:b/>
                <w:i/>
              </w:rPr>
              <w:lastRenderedPageBreak/>
              <w:t>Präventionsprogramme, einschließlich Vorsorgeuntersuchungen, Gesundheitserziehung und Frühinterventionen, investiert wird, bei denen der Schwerpunkt auf der Verringerung gesundheitlicher Ungleichheit liegt</w:t>
            </w:r>
            <w:r w:rsidRPr="00D4359D">
              <w:t>, und dass dies für die Kommission und die Mitgliedstaaten daher Priorität haben sollte;</w:t>
            </w:r>
          </w:p>
        </w:tc>
      </w:tr>
    </w:tbl>
    <w:p w14:paraId="77391BC1"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{RO}</w:t>
      </w:r>
      <w:r w:rsidRPr="00D4359D">
        <w:t>ro</w:t>
      </w:r>
      <w:r w:rsidRPr="00D4359D">
        <w:rPr>
          <w:rStyle w:val="HideTWBExt"/>
        </w:rPr>
        <w:t>&lt;/Original&gt;</w:t>
      </w:r>
    </w:p>
    <w:p w14:paraId="64EAC5E1" w14:textId="77777777" w:rsidR="00732479" w:rsidRPr="00D4359D" w:rsidRDefault="00732479" w:rsidP="00732479">
      <w:r w:rsidRPr="00D4359D">
        <w:rPr>
          <w:rStyle w:val="HideTWBExt"/>
        </w:rPr>
        <w:t>&lt;/Amend&gt;</w:t>
      </w:r>
    </w:p>
    <w:p w14:paraId="0911D71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478</w:t>
      </w:r>
      <w:r w:rsidRPr="00D4359D">
        <w:rPr>
          <w:rStyle w:val="HideTWBExt"/>
        </w:rPr>
        <w:t>&lt;/NumAm&gt;</w:t>
      </w:r>
    </w:p>
    <w:p w14:paraId="0C744A78"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6459A646" w14:textId="77777777" w:rsidR="00732479" w:rsidRPr="00D4359D" w:rsidRDefault="00732479" w:rsidP="00732479">
      <w:pPr>
        <w:pStyle w:val="NormalBold"/>
      </w:pPr>
      <w:r w:rsidRPr="00D4359D">
        <w:rPr>
          <w:rStyle w:val="HideTWBExt"/>
          <w:b w:val="0"/>
        </w:rPr>
        <w:t>&lt;/RepeatBlock-By&gt;</w:t>
      </w:r>
    </w:p>
    <w:p w14:paraId="5E4CAC9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E86CD11" w14:textId="77777777" w:rsidR="00732479" w:rsidRPr="00D4359D" w:rsidRDefault="00732479" w:rsidP="00732479">
      <w:pPr>
        <w:pStyle w:val="NormalBold"/>
      </w:pPr>
      <w:r w:rsidRPr="00D4359D">
        <w:rPr>
          <w:rStyle w:val="HideTWBExt"/>
        </w:rPr>
        <w:t>&lt;Article&gt;</w:t>
      </w:r>
      <w:r w:rsidRPr="00D4359D">
        <w:t>Ziffer 16</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5E011D2" w14:textId="77777777" w:rsidTr="00170CCF">
        <w:trPr>
          <w:trHeight w:hRule="exact" w:val="240"/>
          <w:jc w:val="center"/>
        </w:trPr>
        <w:tc>
          <w:tcPr>
            <w:tcW w:w="9752" w:type="dxa"/>
            <w:gridSpan w:val="2"/>
            <w:tcBorders>
              <w:top w:val="nil"/>
              <w:left w:val="nil"/>
              <w:bottom w:val="nil"/>
              <w:right w:val="nil"/>
            </w:tcBorders>
          </w:tcPr>
          <w:p w14:paraId="5475CA55" w14:textId="77777777" w:rsidR="00732479" w:rsidRPr="00D4359D" w:rsidRDefault="00732479" w:rsidP="00170CCF"/>
        </w:tc>
      </w:tr>
      <w:tr w:rsidR="00732479" w:rsidRPr="00D4359D" w14:paraId="1E61CB1F" w14:textId="77777777" w:rsidTr="00170CCF">
        <w:trPr>
          <w:trHeight w:val="240"/>
          <w:jc w:val="center"/>
        </w:trPr>
        <w:tc>
          <w:tcPr>
            <w:tcW w:w="4876" w:type="dxa"/>
            <w:tcBorders>
              <w:top w:val="nil"/>
              <w:left w:val="nil"/>
              <w:bottom w:val="nil"/>
              <w:right w:val="nil"/>
            </w:tcBorders>
          </w:tcPr>
          <w:p w14:paraId="4018713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4BB3EB8" w14:textId="77777777" w:rsidR="00732479" w:rsidRPr="00D4359D" w:rsidRDefault="00732479" w:rsidP="00170CCF">
            <w:pPr>
              <w:pStyle w:val="AmColumnHeading"/>
            </w:pPr>
            <w:r w:rsidRPr="00D4359D">
              <w:t>Geänderter Text</w:t>
            </w:r>
          </w:p>
        </w:tc>
      </w:tr>
      <w:tr w:rsidR="00732479" w:rsidRPr="00D4359D" w14:paraId="608745F5" w14:textId="77777777" w:rsidTr="00170CCF">
        <w:trPr>
          <w:jc w:val="center"/>
        </w:trPr>
        <w:tc>
          <w:tcPr>
            <w:tcW w:w="4876" w:type="dxa"/>
            <w:tcBorders>
              <w:top w:val="nil"/>
              <w:left w:val="nil"/>
              <w:bottom w:val="nil"/>
              <w:right w:val="nil"/>
            </w:tcBorders>
          </w:tcPr>
          <w:p w14:paraId="28BA3988" w14:textId="77777777" w:rsidR="00732479" w:rsidRPr="00D4359D" w:rsidRDefault="00732479" w:rsidP="00170CCF">
            <w:pPr>
              <w:pStyle w:val="Normal6a"/>
            </w:pPr>
            <w:r w:rsidRPr="00D4359D">
              <w:t>16.</w:t>
            </w:r>
            <w:r w:rsidRPr="00D4359D">
              <w:tab/>
              <w:t>stellt fest, dass die Bereitstellung von EU-Mitteln erheblich dazu beitragen kann, mehr Investitionen in die Forschung zu geschlechtsspezifischen Erkrankungen und Beschwerden zu fördern und die Ungleichheit beim Zugang zu Behandlungen zu beheben; betont, dass es für die Privatwirtschaft wenig Anreize gibt, in die Gesundheitsvorsorge zu investieren, und dass dies für die Kommission und die Mitgliedstaaten daher Priorität haben sollte;</w:t>
            </w:r>
          </w:p>
        </w:tc>
        <w:tc>
          <w:tcPr>
            <w:tcW w:w="4876" w:type="dxa"/>
            <w:tcBorders>
              <w:top w:val="nil"/>
              <w:left w:val="nil"/>
              <w:bottom w:val="nil"/>
              <w:right w:val="nil"/>
            </w:tcBorders>
          </w:tcPr>
          <w:p w14:paraId="0B3DE502" w14:textId="77777777" w:rsidR="00732479" w:rsidRPr="00D4359D" w:rsidRDefault="00732479" w:rsidP="00170CCF">
            <w:pPr>
              <w:pStyle w:val="Normal6a"/>
            </w:pPr>
            <w:r w:rsidRPr="00D4359D">
              <w:t>16.</w:t>
            </w:r>
            <w:r w:rsidRPr="00D4359D">
              <w:tab/>
              <w:t>stellt fest, dass</w:t>
            </w:r>
            <w:r w:rsidRPr="00D4359D">
              <w:rPr>
                <w:b/>
                <w:i/>
              </w:rPr>
              <w:t xml:space="preserve"> Forschung und Innovation durch ein ausgeglichenes Verhältnis von Anreizen und Pflichten gefördert werden und</w:t>
            </w:r>
            <w:r w:rsidRPr="00D4359D">
              <w:t xml:space="preserve"> die Bereitstellung von EU-Mitteln erheblich dazu beitragen kann,</w:t>
            </w:r>
            <w:r w:rsidRPr="00D4359D">
              <w:rPr>
                <w:b/>
                <w:i/>
              </w:rPr>
              <w:t xml:space="preserve"> unionsweit insbesondere in Bezug auf die Gesundheitsvorsorge</w:t>
            </w:r>
            <w:r w:rsidRPr="00D4359D">
              <w:t xml:space="preserve"> mehr Investitionen in die Forschung zu geschlechtsspezifischen Erkrankungen und Beschwerden zu fördern und die Ungleichheit beim Zugang zu Behandlungen zu beheben; betont, dass es für die Privatwirtschaft wenig Anreize gibt, in die Gesundheitsvorsorge zu investieren, und dass dies für die Kommission und die Mitgliedstaaten daher Priorität haben sollte;</w:t>
            </w:r>
          </w:p>
        </w:tc>
      </w:tr>
    </w:tbl>
    <w:p w14:paraId="4093A5B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B4A266A" w14:textId="77777777" w:rsidR="00732479" w:rsidRPr="00D4359D" w:rsidRDefault="00732479" w:rsidP="00732479">
      <w:r w:rsidRPr="00D4359D">
        <w:rPr>
          <w:rStyle w:val="HideTWBExt"/>
        </w:rPr>
        <w:t>&lt;/Amend&gt;</w:t>
      </w:r>
    </w:p>
    <w:p w14:paraId="62FCFB3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479</w:t>
      </w:r>
      <w:r w:rsidRPr="00D4359D">
        <w:rPr>
          <w:rStyle w:val="HideTWBExt"/>
        </w:rPr>
        <w:t>&lt;/NumAm&gt;</w:t>
      </w:r>
    </w:p>
    <w:p w14:paraId="1E3DB47D" w14:textId="77777777" w:rsidR="00732479" w:rsidRPr="00D4359D" w:rsidRDefault="00732479" w:rsidP="00732479">
      <w:pPr>
        <w:pStyle w:val="NormalBold"/>
      </w:pPr>
      <w:r w:rsidRPr="00D4359D">
        <w:rPr>
          <w:rStyle w:val="HideTWBExt"/>
          <w:b w:val="0"/>
        </w:rPr>
        <w:t>&lt;RepeatBlock-By&gt;&lt;Members&gt;</w:t>
      </w:r>
      <w:r w:rsidRPr="00D4359D">
        <w:t>Ewa Kopacz, Elżbieta Katarzyna Łukacijewska, Mirosława Nykiel, Jagna Marczułajtis-Walczak</w:t>
      </w:r>
      <w:r w:rsidRPr="00D4359D">
        <w:rPr>
          <w:rStyle w:val="HideTWBExt"/>
          <w:b w:val="0"/>
        </w:rPr>
        <w:t>&lt;/Members&gt;</w:t>
      </w:r>
    </w:p>
    <w:p w14:paraId="4041D489" w14:textId="77777777" w:rsidR="00732479" w:rsidRPr="00D4359D" w:rsidRDefault="00732479" w:rsidP="00732479">
      <w:pPr>
        <w:pStyle w:val="NormalBold"/>
      </w:pPr>
      <w:r w:rsidRPr="00D4359D">
        <w:rPr>
          <w:rStyle w:val="HideTWBExt"/>
          <w:b w:val="0"/>
        </w:rPr>
        <w:t>&lt;/RepeatBlock-By&gt;</w:t>
      </w:r>
    </w:p>
    <w:p w14:paraId="38835D4B" w14:textId="77777777" w:rsidR="00732479" w:rsidRPr="00D4359D" w:rsidRDefault="00732479" w:rsidP="00732479">
      <w:pPr>
        <w:pStyle w:val="NormalBold"/>
      </w:pPr>
      <w:r w:rsidRPr="00D4359D">
        <w:rPr>
          <w:rStyle w:val="HideTWBExt"/>
        </w:rPr>
        <w:lastRenderedPageBreak/>
        <w:t>&lt;DocAmend&gt;</w:t>
      </w:r>
      <w:r w:rsidRPr="00D4359D">
        <w:t>Entschließungsantrag</w:t>
      </w:r>
      <w:r w:rsidRPr="00D4359D">
        <w:rPr>
          <w:rStyle w:val="HideTWBExt"/>
        </w:rPr>
        <w:t>&lt;/DocAmend&gt;</w:t>
      </w:r>
    </w:p>
    <w:p w14:paraId="229ED1B3" w14:textId="77777777" w:rsidR="00732479" w:rsidRPr="00D4359D" w:rsidRDefault="00732479" w:rsidP="00732479">
      <w:pPr>
        <w:pStyle w:val="NormalBold"/>
      </w:pPr>
      <w:r w:rsidRPr="00D4359D">
        <w:rPr>
          <w:rStyle w:val="HideTWBExt"/>
        </w:rPr>
        <w:t>&lt;Article&gt;</w:t>
      </w:r>
      <w:r w:rsidRPr="00D4359D">
        <w:t>Ziffer 16</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99D5124" w14:textId="77777777" w:rsidTr="00170CCF">
        <w:trPr>
          <w:trHeight w:hRule="exact" w:val="240"/>
          <w:jc w:val="center"/>
        </w:trPr>
        <w:tc>
          <w:tcPr>
            <w:tcW w:w="9752" w:type="dxa"/>
            <w:gridSpan w:val="2"/>
            <w:tcBorders>
              <w:top w:val="nil"/>
              <w:left w:val="nil"/>
              <w:bottom w:val="nil"/>
              <w:right w:val="nil"/>
            </w:tcBorders>
          </w:tcPr>
          <w:p w14:paraId="41DF967F" w14:textId="77777777" w:rsidR="00732479" w:rsidRPr="00D4359D" w:rsidRDefault="00732479" w:rsidP="00170CCF"/>
        </w:tc>
      </w:tr>
      <w:tr w:rsidR="00732479" w:rsidRPr="00D4359D" w14:paraId="2F436356" w14:textId="77777777" w:rsidTr="00170CCF">
        <w:trPr>
          <w:trHeight w:val="240"/>
          <w:jc w:val="center"/>
        </w:trPr>
        <w:tc>
          <w:tcPr>
            <w:tcW w:w="4876" w:type="dxa"/>
            <w:tcBorders>
              <w:top w:val="nil"/>
              <w:left w:val="nil"/>
              <w:bottom w:val="nil"/>
              <w:right w:val="nil"/>
            </w:tcBorders>
          </w:tcPr>
          <w:p w14:paraId="633EA51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55093CF" w14:textId="77777777" w:rsidR="00732479" w:rsidRPr="00D4359D" w:rsidRDefault="00732479" w:rsidP="00170CCF">
            <w:pPr>
              <w:pStyle w:val="AmColumnHeading"/>
            </w:pPr>
            <w:r w:rsidRPr="00D4359D">
              <w:t>Geänderter Text</w:t>
            </w:r>
          </w:p>
        </w:tc>
      </w:tr>
      <w:tr w:rsidR="00732479" w:rsidRPr="00D4359D" w14:paraId="698EBCDB" w14:textId="77777777" w:rsidTr="00170CCF">
        <w:trPr>
          <w:jc w:val="center"/>
        </w:trPr>
        <w:tc>
          <w:tcPr>
            <w:tcW w:w="4876" w:type="dxa"/>
            <w:tcBorders>
              <w:top w:val="nil"/>
              <w:left w:val="nil"/>
              <w:bottom w:val="nil"/>
              <w:right w:val="nil"/>
            </w:tcBorders>
          </w:tcPr>
          <w:p w14:paraId="4746ACE3" w14:textId="77777777" w:rsidR="00732479" w:rsidRPr="00D4359D" w:rsidRDefault="00732479" w:rsidP="00170CCF">
            <w:pPr>
              <w:pStyle w:val="Normal6a"/>
            </w:pPr>
            <w:r w:rsidRPr="00D4359D">
              <w:t>16.</w:t>
            </w:r>
            <w:r w:rsidRPr="00D4359D">
              <w:tab/>
              <w:t>stellt fest, dass die Bereitstellung von EU-Mitteln erheblich dazu beitragen kann, mehr Investitionen in die Forschung zu geschlechtsspezifischen Erkrankungen und Beschwerden zu fördern und die Ungleichheit beim Zugang zu Behandlungen zu beheben; betont, dass es für die Privatwirtschaft wenig Anreize gibt, in die Gesundheitsvorsorge zu investieren, und dass dies für die Kommission und die Mitgliedstaaten daher Priorität haben sollte;</w:t>
            </w:r>
          </w:p>
        </w:tc>
        <w:tc>
          <w:tcPr>
            <w:tcW w:w="4876" w:type="dxa"/>
            <w:tcBorders>
              <w:top w:val="nil"/>
              <w:left w:val="nil"/>
              <w:bottom w:val="nil"/>
              <w:right w:val="nil"/>
            </w:tcBorders>
          </w:tcPr>
          <w:p w14:paraId="7D6367B6" w14:textId="77777777" w:rsidR="00732479" w:rsidRPr="00D4359D" w:rsidRDefault="00732479" w:rsidP="00170CCF">
            <w:pPr>
              <w:pStyle w:val="Normal6a"/>
            </w:pPr>
            <w:r w:rsidRPr="00D4359D">
              <w:t>16.</w:t>
            </w:r>
            <w:r w:rsidRPr="00D4359D">
              <w:tab/>
              <w:t>stellt fest, dass die Bereitstellung von EU-Mitteln erheblich dazu beitragen kann, mehr Investitionen in die Forschung zu geschlechtsspezifischen Erkrankungen und Beschwerden zu fördern und die Ungleichheit beim Zugang zu Behandlungen</w:t>
            </w:r>
            <w:r w:rsidRPr="00D4359D">
              <w:rPr>
                <w:b/>
                <w:i/>
              </w:rPr>
              <w:t>, darunter auch zu Prävention, Diagnose und langfristigen Behandlungen chronischer Erkrankungen, von denen Frauen während ihres gesamten Lebens betroffen sind,</w:t>
            </w:r>
            <w:r w:rsidRPr="00D4359D">
              <w:t xml:space="preserve"> zu beheben; betont, dass es für die Privatwirtschaft wenig Anreize gibt, in die Gesundheitsvorsorge zu investieren, und dass dies für die Kommission und die Mitgliedstaaten daher Priorität haben sollte;</w:t>
            </w:r>
          </w:p>
        </w:tc>
      </w:tr>
    </w:tbl>
    <w:p w14:paraId="23F0149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{PL}</w:t>
      </w:r>
      <w:r w:rsidRPr="00D4359D">
        <w:t>pl</w:t>
      </w:r>
      <w:r w:rsidRPr="00D4359D">
        <w:rPr>
          <w:rStyle w:val="HideTWBExt"/>
        </w:rPr>
        <w:t>&lt;/Original&gt;</w:t>
      </w:r>
    </w:p>
    <w:p w14:paraId="4C53E34A" w14:textId="77777777" w:rsidR="00732479" w:rsidRPr="00D4359D" w:rsidRDefault="00732479" w:rsidP="00732479">
      <w:r w:rsidRPr="00D4359D">
        <w:rPr>
          <w:rStyle w:val="HideTWBExt"/>
        </w:rPr>
        <w:t>&lt;/Amend&gt;</w:t>
      </w:r>
    </w:p>
    <w:p w14:paraId="3ED5F25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480</w:t>
      </w:r>
      <w:r w:rsidRPr="00D4359D">
        <w:rPr>
          <w:rStyle w:val="HideTWBExt"/>
        </w:rPr>
        <w:t>&lt;/NumAm&gt;</w:t>
      </w:r>
    </w:p>
    <w:p w14:paraId="30BE5530"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10D6CFA8" w14:textId="77777777" w:rsidR="00732479" w:rsidRPr="00D4359D" w:rsidRDefault="00732479" w:rsidP="00732479">
      <w:pPr>
        <w:pStyle w:val="NormalBold"/>
      </w:pPr>
      <w:r w:rsidRPr="00D4359D">
        <w:rPr>
          <w:rStyle w:val="HideTWBExt"/>
          <w:b w:val="0"/>
        </w:rPr>
        <w:t>&lt;/RepeatBlock-By&gt;</w:t>
      </w:r>
    </w:p>
    <w:p w14:paraId="1BE922D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9EB7963" w14:textId="77777777" w:rsidR="00732479" w:rsidRPr="00D4359D" w:rsidRDefault="00732479" w:rsidP="00732479">
      <w:pPr>
        <w:pStyle w:val="NormalBold"/>
      </w:pPr>
      <w:r w:rsidRPr="00D4359D">
        <w:rPr>
          <w:rStyle w:val="HideTWBExt"/>
        </w:rPr>
        <w:t>&lt;Article&gt;</w:t>
      </w:r>
      <w:r w:rsidRPr="00D4359D">
        <w:t>Ziffer 16</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93A66B5" w14:textId="77777777" w:rsidTr="00170CCF">
        <w:trPr>
          <w:trHeight w:hRule="exact" w:val="240"/>
          <w:jc w:val="center"/>
        </w:trPr>
        <w:tc>
          <w:tcPr>
            <w:tcW w:w="9752" w:type="dxa"/>
            <w:gridSpan w:val="2"/>
            <w:tcBorders>
              <w:top w:val="nil"/>
              <w:left w:val="nil"/>
              <w:bottom w:val="nil"/>
              <w:right w:val="nil"/>
            </w:tcBorders>
          </w:tcPr>
          <w:p w14:paraId="399CA388" w14:textId="77777777" w:rsidR="00732479" w:rsidRPr="00D4359D" w:rsidRDefault="00732479" w:rsidP="00170CCF"/>
        </w:tc>
      </w:tr>
      <w:tr w:rsidR="00732479" w:rsidRPr="00D4359D" w14:paraId="0F976F9C" w14:textId="77777777" w:rsidTr="00170CCF">
        <w:trPr>
          <w:trHeight w:val="240"/>
          <w:jc w:val="center"/>
        </w:trPr>
        <w:tc>
          <w:tcPr>
            <w:tcW w:w="4876" w:type="dxa"/>
            <w:tcBorders>
              <w:top w:val="nil"/>
              <w:left w:val="nil"/>
              <w:bottom w:val="nil"/>
              <w:right w:val="nil"/>
            </w:tcBorders>
          </w:tcPr>
          <w:p w14:paraId="6083007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CB6102E" w14:textId="77777777" w:rsidR="00732479" w:rsidRPr="00D4359D" w:rsidRDefault="00732479" w:rsidP="00170CCF">
            <w:pPr>
              <w:pStyle w:val="AmColumnHeading"/>
            </w:pPr>
            <w:r w:rsidRPr="00D4359D">
              <w:t>Geänderter Text</w:t>
            </w:r>
          </w:p>
        </w:tc>
      </w:tr>
      <w:tr w:rsidR="00732479" w:rsidRPr="00D4359D" w14:paraId="539AC89C" w14:textId="77777777" w:rsidTr="00170CCF">
        <w:trPr>
          <w:jc w:val="center"/>
        </w:trPr>
        <w:tc>
          <w:tcPr>
            <w:tcW w:w="4876" w:type="dxa"/>
            <w:tcBorders>
              <w:top w:val="nil"/>
              <w:left w:val="nil"/>
              <w:bottom w:val="nil"/>
              <w:right w:val="nil"/>
            </w:tcBorders>
          </w:tcPr>
          <w:p w14:paraId="3FA15E4E" w14:textId="77777777" w:rsidR="00732479" w:rsidRPr="00D4359D" w:rsidRDefault="00732479" w:rsidP="00170CCF">
            <w:pPr>
              <w:pStyle w:val="Normal6a"/>
            </w:pPr>
            <w:r w:rsidRPr="00D4359D">
              <w:t>16.</w:t>
            </w:r>
            <w:r w:rsidRPr="00D4359D">
              <w:tab/>
              <w:t>stellt fest, dass die Bereitstellung von EU-Mitteln erheblich dazu beitragen kann, mehr Investitionen in die Forschung zu geschlechtsspezifischen Erkrankungen und Beschwerden zu fördern und die Ungleichheit beim Zugang zu Behandlungen zu beheben; betont, dass es für die Privatwirtschaft wenig Anreize gibt, in die Gesundheitsvorsorge zu investieren, und dass dies für die Kommission und die Mitgliedstaaten daher Priorität haben sollte;</w:t>
            </w:r>
          </w:p>
        </w:tc>
        <w:tc>
          <w:tcPr>
            <w:tcW w:w="4876" w:type="dxa"/>
            <w:tcBorders>
              <w:top w:val="nil"/>
              <w:left w:val="nil"/>
              <w:bottom w:val="nil"/>
              <w:right w:val="nil"/>
            </w:tcBorders>
          </w:tcPr>
          <w:p w14:paraId="2CABBDBD" w14:textId="77777777" w:rsidR="00732479" w:rsidRPr="00D4359D" w:rsidRDefault="00732479" w:rsidP="00170CCF">
            <w:pPr>
              <w:pStyle w:val="Normal6a"/>
            </w:pPr>
            <w:r w:rsidRPr="00D4359D">
              <w:t>16.</w:t>
            </w:r>
            <w:r w:rsidRPr="00D4359D">
              <w:tab/>
              <w:t>stellt fest, dass die Bereitstellung von EU-Mitteln erheblich dazu beitragen kann, mehr Investitionen in die Forschung zu geschlechtsspezifischen Erkrankungen und Beschwerden zu fördern und die Ungleichheit beim Zugang zu Behandlungen,</w:t>
            </w:r>
            <w:r w:rsidRPr="00D4359D">
              <w:rPr>
                <w:b/>
                <w:i/>
              </w:rPr>
              <w:t xml:space="preserve"> darunter in den Bereichen Prävention, Früherkennung und langfristiges Management der chronischen Erkrankungen, von denen Frauen im Lebensverlauf betroffen sind,</w:t>
            </w:r>
            <w:r w:rsidRPr="00D4359D">
              <w:t xml:space="preserve"> zu beheben; betont, dass es für die Privatwirtschaft wenig Anreize gibt, in die </w:t>
            </w:r>
            <w:r w:rsidRPr="00D4359D">
              <w:lastRenderedPageBreak/>
              <w:t>Gesundheitsvorsorge zu investieren, und dass dies für die Kommission und die Mitgliedstaaten daher Priorität haben sollte;</w:t>
            </w:r>
          </w:p>
        </w:tc>
      </w:tr>
    </w:tbl>
    <w:p w14:paraId="740EF76A"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D36892D" w14:textId="77777777" w:rsidR="00732479" w:rsidRPr="00D4359D" w:rsidRDefault="00732479" w:rsidP="00732479">
      <w:r w:rsidRPr="00D4359D">
        <w:rPr>
          <w:rStyle w:val="HideTWBExt"/>
        </w:rPr>
        <w:t>&lt;/Amend&gt;</w:t>
      </w:r>
    </w:p>
    <w:p w14:paraId="27CF230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481</w:t>
      </w:r>
      <w:r w:rsidRPr="00D4359D">
        <w:rPr>
          <w:rStyle w:val="HideTWBExt"/>
        </w:rPr>
        <w:t>&lt;/NumAm&gt;</w:t>
      </w:r>
    </w:p>
    <w:p w14:paraId="5080C799" w14:textId="77777777" w:rsidR="00732479" w:rsidRPr="00D4359D" w:rsidRDefault="00732479" w:rsidP="00732479">
      <w:pPr>
        <w:pStyle w:val="NormalBold"/>
      </w:pPr>
      <w:r w:rsidRPr="00D4359D">
        <w:rPr>
          <w:rStyle w:val="HideTWBExt"/>
          <w:b w:val="0"/>
        </w:rPr>
        <w:t>&lt;RepeatBlock-By&gt;&lt;Members&gt;</w:t>
      </w:r>
      <w:r w:rsidRPr="00D4359D">
        <w:t>Judita Laššáková, Ondřej Dostál, Erik Kaliňák</w:t>
      </w:r>
      <w:r w:rsidRPr="00D4359D">
        <w:rPr>
          <w:rStyle w:val="HideTWBExt"/>
          <w:b w:val="0"/>
        </w:rPr>
        <w:t>&lt;/Members&gt;</w:t>
      </w:r>
    </w:p>
    <w:p w14:paraId="7776078E" w14:textId="77777777" w:rsidR="00732479" w:rsidRPr="00D4359D" w:rsidRDefault="00732479" w:rsidP="00732479">
      <w:pPr>
        <w:pStyle w:val="NormalBold"/>
      </w:pPr>
      <w:r w:rsidRPr="00D4359D">
        <w:rPr>
          <w:rStyle w:val="HideTWBExt"/>
          <w:b w:val="0"/>
        </w:rPr>
        <w:t>&lt;/RepeatBlock-By&gt;</w:t>
      </w:r>
    </w:p>
    <w:p w14:paraId="060CBDAA"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1D4C59A" w14:textId="77777777" w:rsidR="00732479" w:rsidRPr="00D4359D" w:rsidRDefault="00732479" w:rsidP="00732479">
      <w:pPr>
        <w:pStyle w:val="NormalBold"/>
      </w:pPr>
      <w:r w:rsidRPr="00D4359D">
        <w:rPr>
          <w:rStyle w:val="HideTWBExt"/>
        </w:rPr>
        <w:t>&lt;Article&gt;</w:t>
      </w:r>
      <w:r w:rsidRPr="00D4359D">
        <w:t>Ziffer 16</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9CF3A41" w14:textId="77777777" w:rsidTr="00170CCF">
        <w:trPr>
          <w:trHeight w:hRule="exact" w:val="240"/>
          <w:jc w:val="center"/>
        </w:trPr>
        <w:tc>
          <w:tcPr>
            <w:tcW w:w="9752" w:type="dxa"/>
            <w:gridSpan w:val="2"/>
            <w:tcBorders>
              <w:top w:val="nil"/>
              <w:left w:val="nil"/>
              <w:bottom w:val="nil"/>
              <w:right w:val="nil"/>
            </w:tcBorders>
          </w:tcPr>
          <w:p w14:paraId="4AAD6A2E" w14:textId="77777777" w:rsidR="00732479" w:rsidRPr="00D4359D" w:rsidRDefault="00732479" w:rsidP="00170CCF"/>
        </w:tc>
      </w:tr>
      <w:tr w:rsidR="00732479" w:rsidRPr="00D4359D" w14:paraId="5CDA1510" w14:textId="77777777" w:rsidTr="00170CCF">
        <w:trPr>
          <w:trHeight w:val="240"/>
          <w:jc w:val="center"/>
        </w:trPr>
        <w:tc>
          <w:tcPr>
            <w:tcW w:w="4876" w:type="dxa"/>
            <w:tcBorders>
              <w:top w:val="nil"/>
              <w:left w:val="nil"/>
              <w:bottom w:val="nil"/>
              <w:right w:val="nil"/>
            </w:tcBorders>
          </w:tcPr>
          <w:p w14:paraId="1DFABDC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74E95EA" w14:textId="77777777" w:rsidR="00732479" w:rsidRPr="00D4359D" w:rsidRDefault="00732479" w:rsidP="00170CCF">
            <w:pPr>
              <w:pStyle w:val="AmColumnHeading"/>
            </w:pPr>
            <w:r w:rsidRPr="00D4359D">
              <w:t>Geänderter Text</w:t>
            </w:r>
          </w:p>
        </w:tc>
      </w:tr>
      <w:tr w:rsidR="00732479" w:rsidRPr="00D4359D" w14:paraId="053687C8" w14:textId="77777777" w:rsidTr="00170CCF">
        <w:trPr>
          <w:jc w:val="center"/>
        </w:trPr>
        <w:tc>
          <w:tcPr>
            <w:tcW w:w="4876" w:type="dxa"/>
            <w:tcBorders>
              <w:top w:val="nil"/>
              <w:left w:val="nil"/>
              <w:bottom w:val="nil"/>
              <w:right w:val="nil"/>
            </w:tcBorders>
          </w:tcPr>
          <w:p w14:paraId="3566E599" w14:textId="77777777" w:rsidR="00732479" w:rsidRPr="00D4359D" w:rsidRDefault="00732479" w:rsidP="00170CCF">
            <w:pPr>
              <w:pStyle w:val="Normal6a"/>
            </w:pPr>
            <w:r w:rsidRPr="00D4359D">
              <w:t>16.</w:t>
            </w:r>
            <w:r w:rsidRPr="00D4359D">
              <w:tab/>
              <w:t>stellt fest, dass die Bereitstellung von EU-Mitteln erheblich dazu beitragen kann, mehr Investitionen in die Forschung zu geschlechtsspezifischen Erkrankungen und Beschwerden zu fördern und die Ungleichheit beim Zugang zu Behandlungen zu beheben; betont, dass es für die Privatwirtschaft wenig Anreize gibt, in die Gesundheitsvorsorge zu investieren, und dass dies für die Kommission und die Mitgliedstaaten daher Priorität haben sollte;</w:t>
            </w:r>
          </w:p>
        </w:tc>
        <w:tc>
          <w:tcPr>
            <w:tcW w:w="4876" w:type="dxa"/>
            <w:tcBorders>
              <w:top w:val="nil"/>
              <w:left w:val="nil"/>
              <w:bottom w:val="nil"/>
              <w:right w:val="nil"/>
            </w:tcBorders>
          </w:tcPr>
          <w:p w14:paraId="4782EFCE" w14:textId="77777777" w:rsidR="00732479" w:rsidRPr="00D4359D" w:rsidRDefault="00732479" w:rsidP="00170CCF">
            <w:pPr>
              <w:pStyle w:val="Normal6a"/>
            </w:pPr>
            <w:r w:rsidRPr="00D4359D">
              <w:rPr>
                <w:i/>
                <w:iCs/>
              </w:rPr>
              <w:t>(Betrifft nicht die deutsche Fassung.)</w:t>
            </w:r>
          </w:p>
        </w:tc>
      </w:tr>
    </w:tbl>
    <w:p w14:paraId="1803C43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38C6E64" w14:textId="77777777" w:rsidR="00732479" w:rsidRPr="00D4359D" w:rsidRDefault="00732479" w:rsidP="00732479">
      <w:r w:rsidRPr="00D4359D">
        <w:rPr>
          <w:rStyle w:val="HideTWBExt"/>
        </w:rPr>
        <w:t>&lt;/Amend&gt;</w:t>
      </w:r>
    </w:p>
    <w:p w14:paraId="6DBBA06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482</w:t>
      </w:r>
      <w:r w:rsidRPr="00D4359D">
        <w:rPr>
          <w:rStyle w:val="HideTWBExt"/>
        </w:rPr>
        <w:t>&lt;/NumAm&gt;</w:t>
      </w:r>
    </w:p>
    <w:p w14:paraId="5205BD1A"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41346A15" w14:textId="77777777" w:rsidR="00732479" w:rsidRPr="00D4359D" w:rsidRDefault="00732479" w:rsidP="00732479">
      <w:pPr>
        <w:pStyle w:val="NormalBold"/>
      </w:pPr>
      <w:r w:rsidRPr="00D4359D">
        <w:rPr>
          <w:rStyle w:val="HideTWBExt"/>
          <w:b w:val="0"/>
        </w:rPr>
        <w:t>&lt;/RepeatBlock-By&gt;</w:t>
      </w:r>
    </w:p>
    <w:p w14:paraId="12D6871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B094091" w14:textId="77777777" w:rsidR="00732479" w:rsidRPr="00D4359D" w:rsidRDefault="00732479" w:rsidP="00732479">
      <w:pPr>
        <w:pStyle w:val="NormalBold"/>
      </w:pPr>
      <w:r w:rsidRPr="00D4359D">
        <w:rPr>
          <w:rStyle w:val="HideTWBExt"/>
        </w:rPr>
        <w:t>&lt;Article&gt;</w:t>
      </w:r>
      <w:r w:rsidRPr="00D4359D">
        <w:t>Ziffer 16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6C70227" w14:textId="77777777" w:rsidTr="00170CCF">
        <w:trPr>
          <w:trHeight w:hRule="exact" w:val="240"/>
          <w:jc w:val="center"/>
        </w:trPr>
        <w:tc>
          <w:tcPr>
            <w:tcW w:w="9752" w:type="dxa"/>
            <w:gridSpan w:val="2"/>
            <w:tcBorders>
              <w:top w:val="nil"/>
              <w:left w:val="nil"/>
              <w:bottom w:val="nil"/>
              <w:right w:val="nil"/>
            </w:tcBorders>
          </w:tcPr>
          <w:p w14:paraId="3CFED1E5" w14:textId="77777777" w:rsidR="00732479" w:rsidRPr="00D4359D" w:rsidRDefault="00732479" w:rsidP="00170CCF"/>
        </w:tc>
      </w:tr>
      <w:tr w:rsidR="00732479" w:rsidRPr="00D4359D" w14:paraId="3E6378A0" w14:textId="77777777" w:rsidTr="00170CCF">
        <w:trPr>
          <w:trHeight w:val="240"/>
          <w:jc w:val="center"/>
        </w:trPr>
        <w:tc>
          <w:tcPr>
            <w:tcW w:w="4876" w:type="dxa"/>
            <w:tcBorders>
              <w:top w:val="nil"/>
              <w:left w:val="nil"/>
              <w:bottom w:val="nil"/>
              <w:right w:val="nil"/>
            </w:tcBorders>
          </w:tcPr>
          <w:p w14:paraId="6BAA625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28B8B16" w14:textId="77777777" w:rsidR="00732479" w:rsidRPr="00D4359D" w:rsidRDefault="00732479" w:rsidP="00170CCF">
            <w:pPr>
              <w:pStyle w:val="AmColumnHeading"/>
            </w:pPr>
            <w:r w:rsidRPr="00D4359D">
              <w:t>Geänderter Text</w:t>
            </w:r>
          </w:p>
        </w:tc>
      </w:tr>
      <w:tr w:rsidR="00732479" w:rsidRPr="00D4359D" w14:paraId="28067C6D" w14:textId="77777777" w:rsidTr="00170CCF">
        <w:trPr>
          <w:jc w:val="center"/>
        </w:trPr>
        <w:tc>
          <w:tcPr>
            <w:tcW w:w="4876" w:type="dxa"/>
            <w:tcBorders>
              <w:top w:val="nil"/>
              <w:left w:val="nil"/>
              <w:bottom w:val="nil"/>
              <w:right w:val="nil"/>
            </w:tcBorders>
          </w:tcPr>
          <w:p w14:paraId="09175D5C" w14:textId="77777777" w:rsidR="00732479" w:rsidRPr="00D4359D" w:rsidRDefault="00732479" w:rsidP="00170CCF">
            <w:pPr>
              <w:pStyle w:val="Normal6a"/>
            </w:pPr>
          </w:p>
        </w:tc>
        <w:tc>
          <w:tcPr>
            <w:tcW w:w="4876" w:type="dxa"/>
            <w:tcBorders>
              <w:top w:val="nil"/>
              <w:left w:val="nil"/>
              <w:bottom w:val="nil"/>
              <w:right w:val="nil"/>
            </w:tcBorders>
          </w:tcPr>
          <w:p w14:paraId="6065449F" w14:textId="77777777" w:rsidR="00732479" w:rsidRPr="00D4359D" w:rsidRDefault="00732479" w:rsidP="00170CCF">
            <w:pPr>
              <w:pStyle w:val="Normal6a"/>
            </w:pPr>
            <w:r w:rsidRPr="00D4359D">
              <w:rPr>
                <w:b/>
                <w:i/>
              </w:rPr>
              <w:t>16a.</w:t>
            </w:r>
            <w:r w:rsidRPr="00D4359D">
              <w:tab/>
            </w:r>
            <w:r w:rsidRPr="00D4359D">
              <w:rPr>
                <w:b/>
                <w:i/>
              </w:rPr>
              <w:t xml:space="preserve">fordert die Kommission und die Mitgliedstaaten auf, auf allen Ebenen für eine angemessene, langfristige und geschlechtergerechte Finanzierung des Gesundheitswesens zu sorgen; betont, dass Frauen im Durchschnitt größeren sozioökonomischen Zwängen ausgesetzt </w:t>
            </w:r>
            <w:r w:rsidRPr="00D4359D">
              <w:rPr>
                <w:b/>
                <w:i/>
              </w:rPr>
              <w:lastRenderedPageBreak/>
              <w:t>sind und daher stärker von öffentlichen Gesundheits- und Sozialdiensten abhängig sind, sodass für sie die Qualität, Zugänglichkeit und Erschwinglichkeit dieser Dienste von unverhältnismäßig größerer Bedeutung ist;</w:t>
            </w:r>
          </w:p>
        </w:tc>
      </w:tr>
    </w:tbl>
    <w:p w14:paraId="1BE03452"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343F5A6" w14:textId="77777777" w:rsidR="00732479" w:rsidRPr="00D4359D" w:rsidRDefault="00732479" w:rsidP="00732479">
      <w:r w:rsidRPr="00D4359D">
        <w:rPr>
          <w:rStyle w:val="HideTWBExt"/>
        </w:rPr>
        <w:t>&lt;/Amend&gt;</w:t>
      </w:r>
    </w:p>
    <w:p w14:paraId="7EF07926" w14:textId="77777777" w:rsidR="006A7411" w:rsidRDefault="006A7411" w:rsidP="00732479">
      <w:pPr>
        <w:pStyle w:val="AmNumberTabs"/>
        <w:rPr>
          <w:rStyle w:val="HideTWBExt"/>
          <w:vanish w:val="0"/>
        </w:rPr>
      </w:pPr>
    </w:p>
    <w:p w14:paraId="2F5CCC72" w14:textId="77777777" w:rsidR="006A7411" w:rsidRDefault="006A7411" w:rsidP="00732479">
      <w:pPr>
        <w:pStyle w:val="AmNumberTabs"/>
        <w:rPr>
          <w:rStyle w:val="HideTWBExt"/>
          <w:vanish w:val="0"/>
        </w:rPr>
      </w:pPr>
    </w:p>
    <w:p w14:paraId="33BAB655" w14:textId="6A6492B3"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483</w:t>
      </w:r>
      <w:r w:rsidRPr="00D4359D">
        <w:rPr>
          <w:rStyle w:val="HideTWBExt"/>
        </w:rPr>
        <w:t>&lt;/NumAm&gt;</w:t>
      </w:r>
    </w:p>
    <w:p w14:paraId="1CF1B013"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7EFC9088" w14:textId="77777777" w:rsidR="00732479" w:rsidRPr="00D4359D" w:rsidRDefault="00732479" w:rsidP="00732479">
      <w:pPr>
        <w:pStyle w:val="NormalBold"/>
      </w:pPr>
      <w:r w:rsidRPr="00D4359D">
        <w:rPr>
          <w:rStyle w:val="HideTWBExt"/>
          <w:b w:val="0"/>
        </w:rPr>
        <w:t>&lt;/RepeatBlock-By&gt;</w:t>
      </w:r>
    </w:p>
    <w:p w14:paraId="3A41A41F"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34216B4" w14:textId="77777777" w:rsidR="00732479" w:rsidRPr="00D4359D" w:rsidRDefault="00732479" w:rsidP="00732479">
      <w:pPr>
        <w:pStyle w:val="NormalBold"/>
      </w:pPr>
      <w:r w:rsidRPr="00D4359D">
        <w:rPr>
          <w:rStyle w:val="HideTWBExt"/>
        </w:rPr>
        <w:t>&lt;Article&gt;</w:t>
      </w:r>
      <w:r w:rsidRPr="00D4359D">
        <w:t>Ziffer 16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C69990B" w14:textId="77777777" w:rsidTr="00170CCF">
        <w:trPr>
          <w:trHeight w:hRule="exact" w:val="240"/>
          <w:jc w:val="center"/>
        </w:trPr>
        <w:tc>
          <w:tcPr>
            <w:tcW w:w="9752" w:type="dxa"/>
            <w:gridSpan w:val="2"/>
            <w:tcBorders>
              <w:top w:val="nil"/>
              <w:left w:val="nil"/>
              <w:bottom w:val="nil"/>
              <w:right w:val="nil"/>
            </w:tcBorders>
          </w:tcPr>
          <w:p w14:paraId="196D97EA" w14:textId="77777777" w:rsidR="00732479" w:rsidRPr="00D4359D" w:rsidRDefault="00732479" w:rsidP="00170CCF"/>
        </w:tc>
      </w:tr>
      <w:tr w:rsidR="00732479" w:rsidRPr="00D4359D" w14:paraId="4ED84404" w14:textId="77777777" w:rsidTr="00170CCF">
        <w:trPr>
          <w:trHeight w:val="240"/>
          <w:jc w:val="center"/>
        </w:trPr>
        <w:tc>
          <w:tcPr>
            <w:tcW w:w="4876" w:type="dxa"/>
            <w:tcBorders>
              <w:top w:val="nil"/>
              <w:left w:val="nil"/>
              <w:bottom w:val="nil"/>
              <w:right w:val="nil"/>
            </w:tcBorders>
          </w:tcPr>
          <w:p w14:paraId="1A210BD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0D036F0" w14:textId="77777777" w:rsidR="00732479" w:rsidRPr="00D4359D" w:rsidRDefault="00732479" w:rsidP="00170CCF">
            <w:pPr>
              <w:pStyle w:val="AmColumnHeading"/>
            </w:pPr>
            <w:r w:rsidRPr="00D4359D">
              <w:t>Geänderter Text</w:t>
            </w:r>
          </w:p>
        </w:tc>
      </w:tr>
      <w:tr w:rsidR="00732479" w:rsidRPr="00D4359D" w14:paraId="6A85D68F" w14:textId="77777777" w:rsidTr="00170CCF">
        <w:trPr>
          <w:jc w:val="center"/>
        </w:trPr>
        <w:tc>
          <w:tcPr>
            <w:tcW w:w="4876" w:type="dxa"/>
            <w:tcBorders>
              <w:top w:val="nil"/>
              <w:left w:val="nil"/>
              <w:bottom w:val="nil"/>
              <w:right w:val="nil"/>
            </w:tcBorders>
          </w:tcPr>
          <w:p w14:paraId="59B63B73" w14:textId="77777777" w:rsidR="00732479" w:rsidRPr="00D4359D" w:rsidRDefault="00732479" w:rsidP="00170CCF">
            <w:pPr>
              <w:pStyle w:val="Normal6a"/>
            </w:pPr>
          </w:p>
        </w:tc>
        <w:tc>
          <w:tcPr>
            <w:tcW w:w="4876" w:type="dxa"/>
            <w:tcBorders>
              <w:top w:val="nil"/>
              <w:left w:val="nil"/>
              <w:bottom w:val="nil"/>
              <w:right w:val="nil"/>
            </w:tcBorders>
          </w:tcPr>
          <w:p w14:paraId="3F138298" w14:textId="77777777" w:rsidR="00732479" w:rsidRPr="00D4359D" w:rsidRDefault="00732479" w:rsidP="00170CCF">
            <w:pPr>
              <w:pStyle w:val="Normal6a"/>
            </w:pPr>
            <w:r w:rsidRPr="00D4359D">
              <w:rPr>
                <w:b/>
                <w:i/>
              </w:rPr>
              <w:t>16a.</w:t>
            </w:r>
            <w:r w:rsidRPr="00D4359D">
              <w:tab/>
            </w:r>
            <w:r w:rsidRPr="00D4359D">
              <w:rPr>
                <w:b/>
                <w:i/>
              </w:rPr>
              <w:t>fordert, dass die EU ihre Zuständigkeiten im Gesundheitsbereich im Einklang mit der Subsidiarität wirksamer wahrnimmt, wenn die grenzüberschreitende Zusammenarbeit einen klaren Mehrwert für Patientinnen bietet, beispielsweise in Bezug auf deren Zugang zu fachärztlicher Versorgung und Fachwissen über seltene Krankheiten;</w:t>
            </w:r>
          </w:p>
        </w:tc>
      </w:tr>
    </w:tbl>
    <w:p w14:paraId="2B8527E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E57CD36" w14:textId="77777777" w:rsidR="00732479" w:rsidRPr="00D4359D" w:rsidRDefault="00732479" w:rsidP="00732479">
      <w:r w:rsidRPr="00D4359D">
        <w:rPr>
          <w:rStyle w:val="HideTWBExt"/>
        </w:rPr>
        <w:t>&lt;/Amend&gt;</w:t>
      </w:r>
    </w:p>
    <w:p w14:paraId="6042BE4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484</w:t>
      </w:r>
      <w:r w:rsidRPr="00D4359D">
        <w:rPr>
          <w:rStyle w:val="HideTWBExt"/>
        </w:rPr>
        <w:t>&lt;/NumAm&gt;</w:t>
      </w:r>
    </w:p>
    <w:p w14:paraId="7B8AE76F"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1ADD8344" w14:textId="77777777" w:rsidR="00732479" w:rsidRPr="00D4359D" w:rsidRDefault="00732479" w:rsidP="00732479">
      <w:pPr>
        <w:pStyle w:val="NormalBold"/>
      </w:pPr>
      <w:r w:rsidRPr="00D4359D">
        <w:rPr>
          <w:rStyle w:val="HideTWBExt"/>
          <w:b w:val="0"/>
        </w:rPr>
        <w:t>&lt;/RepeatBlock-By&gt;</w:t>
      </w:r>
    </w:p>
    <w:p w14:paraId="3F01779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6556B97" w14:textId="77777777" w:rsidR="00732479" w:rsidRPr="00D4359D" w:rsidRDefault="00732479" w:rsidP="00732479">
      <w:pPr>
        <w:pStyle w:val="NormalBold"/>
      </w:pPr>
      <w:r w:rsidRPr="00D4359D">
        <w:rPr>
          <w:rStyle w:val="HideTWBExt"/>
        </w:rPr>
        <w:t>&lt;Article&gt;</w:t>
      </w:r>
      <w:r w:rsidRPr="00D4359D">
        <w:t>Ziffer 16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A0B89C4" w14:textId="77777777" w:rsidTr="00170CCF">
        <w:trPr>
          <w:trHeight w:hRule="exact" w:val="240"/>
          <w:jc w:val="center"/>
        </w:trPr>
        <w:tc>
          <w:tcPr>
            <w:tcW w:w="9752" w:type="dxa"/>
            <w:gridSpan w:val="2"/>
            <w:tcBorders>
              <w:top w:val="nil"/>
              <w:left w:val="nil"/>
              <w:bottom w:val="nil"/>
              <w:right w:val="nil"/>
            </w:tcBorders>
          </w:tcPr>
          <w:p w14:paraId="060D5F3E" w14:textId="77777777" w:rsidR="00732479" w:rsidRPr="00D4359D" w:rsidRDefault="00732479" w:rsidP="00170CCF"/>
        </w:tc>
      </w:tr>
      <w:tr w:rsidR="00732479" w:rsidRPr="00D4359D" w14:paraId="1A0F6854" w14:textId="77777777" w:rsidTr="00170CCF">
        <w:trPr>
          <w:trHeight w:val="240"/>
          <w:jc w:val="center"/>
        </w:trPr>
        <w:tc>
          <w:tcPr>
            <w:tcW w:w="4876" w:type="dxa"/>
            <w:tcBorders>
              <w:top w:val="nil"/>
              <w:left w:val="nil"/>
              <w:bottom w:val="nil"/>
              <w:right w:val="nil"/>
            </w:tcBorders>
          </w:tcPr>
          <w:p w14:paraId="37B0FF8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C483B15" w14:textId="77777777" w:rsidR="00732479" w:rsidRPr="00D4359D" w:rsidRDefault="00732479" w:rsidP="00170CCF">
            <w:pPr>
              <w:pStyle w:val="AmColumnHeading"/>
            </w:pPr>
            <w:r w:rsidRPr="00D4359D">
              <w:t>Geänderter Text</w:t>
            </w:r>
          </w:p>
        </w:tc>
      </w:tr>
      <w:tr w:rsidR="00732479" w:rsidRPr="00D4359D" w14:paraId="053E7352" w14:textId="77777777" w:rsidTr="00170CCF">
        <w:trPr>
          <w:jc w:val="center"/>
        </w:trPr>
        <w:tc>
          <w:tcPr>
            <w:tcW w:w="4876" w:type="dxa"/>
            <w:tcBorders>
              <w:top w:val="nil"/>
              <w:left w:val="nil"/>
              <w:bottom w:val="nil"/>
              <w:right w:val="nil"/>
            </w:tcBorders>
          </w:tcPr>
          <w:p w14:paraId="5C220DDE" w14:textId="77777777" w:rsidR="00732479" w:rsidRPr="00D4359D" w:rsidRDefault="00732479" w:rsidP="00170CCF">
            <w:pPr>
              <w:pStyle w:val="Normal6a"/>
            </w:pPr>
          </w:p>
        </w:tc>
        <w:tc>
          <w:tcPr>
            <w:tcW w:w="4876" w:type="dxa"/>
            <w:tcBorders>
              <w:top w:val="nil"/>
              <w:left w:val="nil"/>
              <w:bottom w:val="nil"/>
              <w:right w:val="nil"/>
            </w:tcBorders>
          </w:tcPr>
          <w:p w14:paraId="217AF60F" w14:textId="77777777" w:rsidR="00732479" w:rsidRPr="00D4359D" w:rsidRDefault="00732479" w:rsidP="00170CCF">
            <w:pPr>
              <w:pStyle w:val="Normal6a"/>
            </w:pPr>
            <w:r w:rsidRPr="00D4359D">
              <w:rPr>
                <w:b/>
                <w:i/>
              </w:rPr>
              <w:t>16b.</w:t>
            </w:r>
            <w:r w:rsidRPr="00D4359D">
              <w:tab/>
            </w:r>
            <w:r w:rsidRPr="00D4359D">
              <w:rPr>
                <w:b/>
                <w:i/>
              </w:rPr>
              <w:t xml:space="preserve">fordert Finanzierungsmechanismen im Rahmen </w:t>
            </w:r>
            <w:r w:rsidRPr="00D4359D">
              <w:rPr>
                <w:b/>
                <w:i/>
              </w:rPr>
              <w:lastRenderedPageBreak/>
              <w:t>von Programmen wie Horizont Europa und EU4Health, des Programms „Bürgerinnen und Bürger, Gleichstellung, Rechte und Werte“ und des mehrjährigen Finanzrahmens (MFR), um sowohl die wissenschaftliche Forschung und Innovation als auch die Arbeit von Organisationen der Zivilgesellschaft zu unterstützen, die bedarfsorientierte, gemeindenahe und Peer-to-Peer-Gesundheitsdienste anbieten;</w:t>
            </w:r>
          </w:p>
        </w:tc>
      </w:tr>
    </w:tbl>
    <w:p w14:paraId="47DACA69"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F93EBC6" w14:textId="77777777" w:rsidR="00732479" w:rsidRPr="00D4359D" w:rsidRDefault="00732479" w:rsidP="00732479">
      <w:r w:rsidRPr="00D4359D">
        <w:rPr>
          <w:rStyle w:val="HideTWBExt"/>
        </w:rPr>
        <w:t>&lt;/Amend&gt;</w:t>
      </w:r>
    </w:p>
    <w:p w14:paraId="633C6688"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485</w:t>
      </w:r>
      <w:r w:rsidRPr="00D4359D">
        <w:rPr>
          <w:rStyle w:val="HideTWBExt"/>
        </w:rPr>
        <w:t>&lt;/NumAm&gt;</w:t>
      </w:r>
    </w:p>
    <w:p w14:paraId="1F3647F9"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0073E9C3" w14:textId="77777777" w:rsidR="00732479" w:rsidRPr="00D4359D" w:rsidRDefault="00732479" w:rsidP="00732479">
      <w:pPr>
        <w:pStyle w:val="NormalBold"/>
      </w:pPr>
      <w:r w:rsidRPr="00D4359D">
        <w:rPr>
          <w:rStyle w:val="HideTWBExt"/>
          <w:b w:val="0"/>
        </w:rPr>
        <w:t>&lt;/RepeatBlock-By&gt;</w:t>
      </w:r>
    </w:p>
    <w:p w14:paraId="79DB8A3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6518E62" w14:textId="77777777" w:rsidR="00732479" w:rsidRPr="00D4359D" w:rsidRDefault="00732479" w:rsidP="00732479">
      <w:pPr>
        <w:pStyle w:val="NormalBold"/>
      </w:pPr>
      <w:r w:rsidRPr="00D4359D">
        <w:rPr>
          <w:rStyle w:val="HideTWBExt"/>
        </w:rPr>
        <w:t>&lt;Article&gt;</w:t>
      </w:r>
      <w:r w:rsidRPr="00D4359D">
        <w:t>Ziffer 16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B2D22F4" w14:textId="77777777" w:rsidTr="00170CCF">
        <w:trPr>
          <w:trHeight w:hRule="exact" w:val="240"/>
          <w:jc w:val="center"/>
        </w:trPr>
        <w:tc>
          <w:tcPr>
            <w:tcW w:w="9752" w:type="dxa"/>
            <w:gridSpan w:val="2"/>
            <w:tcBorders>
              <w:top w:val="nil"/>
              <w:left w:val="nil"/>
              <w:bottom w:val="nil"/>
              <w:right w:val="nil"/>
            </w:tcBorders>
          </w:tcPr>
          <w:p w14:paraId="31D03279" w14:textId="77777777" w:rsidR="00732479" w:rsidRPr="00D4359D" w:rsidRDefault="00732479" w:rsidP="00170CCF"/>
        </w:tc>
      </w:tr>
      <w:tr w:rsidR="00732479" w:rsidRPr="00D4359D" w14:paraId="5D6670E1" w14:textId="77777777" w:rsidTr="00170CCF">
        <w:trPr>
          <w:trHeight w:val="240"/>
          <w:jc w:val="center"/>
        </w:trPr>
        <w:tc>
          <w:tcPr>
            <w:tcW w:w="4876" w:type="dxa"/>
            <w:tcBorders>
              <w:top w:val="nil"/>
              <w:left w:val="nil"/>
              <w:bottom w:val="nil"/>
              <w:right w:val="nil"/>
            </w:tcBorders>
          </w:tcPr>
          <w:p w14:paraId="2DA299B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1EF1E33" w14:textId="77777777" w:rsidR="00732479" w:rsidRPr="00D4359D" w:rsidRDefault="00732479" w:rsidP="00170CCF">
            <w:pPr>
              <w:pStyle w:val="AmColumnHeading"/>
            </w:pPr>
            <w:r w:rsidRPr="00D4359D">
              <w:t>Geänderter Text</w:t>
            </w:r>
          </w:p>
        </w:tc>
      </w:tr>
      <w:tr w:rsidR="00732479" w:rsidRPr="00D4359D" w14:paraId="6FD8F34C" w14:textId="77777777" w:rsidTr="00170CCF">
        <w:trPr>
          <w:jc w:val="center"/>
        </w:trPr>
        <w:tc>
          <w:tcPr>
            <w:tcW w:w="4876" w:type="dxa"/>
            <w:tcBorders>
              <w:top w:val="nil"/>
              <w:left w:val="nil"/>
              <w:bottom w:val="nil"/>
              <w:right w:val="nil"/>
            </w:tcBorders>
          </w:tcPr>
          <w:p w14:paraId="3E054639" w14:textId="77777777" w:rsidR="00732479" w:rsidRPr="00D4359D" w:rsidRDefault="00732479" w:rsidP="00170CCF">
            <w:pPr>
              <w:pStyle w:val="Normal6a"/>
            </w:pPr>
          </w:p>
        </w:tc>
        <w:tc>
          <w:tcPr>
            <w:tcW w:w="4876" w:type="dxa"/>
            <w:tcBorders>
              <w:top w:val="nil"/>
              <w:left w:val="nil"/>
              <w:bottom w:val="nil"/>
              <w:right w:val="nil"/>
            </w:tcBorders>
          </w:tcPr>
          <w:p w14:paraId="6B63D46B" w14:textId="77777777" w:rsidR="00732479" w:rsidRPr="00D4359D" w:rsidRDefault="00732479" w:rsidP="00170CCF">
            <w:pPr>
              <w:pStyle w:val="Normal6a"/>
            </w:pPr>
            <w:r w:rsidRPr="00D4359D">
              <w:rPr>
                <w:b/>
                <w:i/>
              </w:rPr>
              <w:t>16b.</w:t>
            </w:r>
            <w:r w:rsidRPr="00D4359D">
              <w:tab/>
            </w:r>
            <w:r w:rsidRPr="00D4359D">
              <w:rPr>
                <w:b/>
                <w:i/>
              </w:rPr>
              <w:t>fordert die Kommission auf, im Rahmen des neuen Europäischen Fonds für Wettbewerbsfähigkeit und des anstehenden Zehnten Forschungsrahmenprogramms der zweckgebundenen Finanzierung für die Forschung im Bereich der Gesundheit von Frauen Vorrang einzuräumen;</w:t>
            </w:r>
          </w:p>
        </w:tc>
      </w:tr>
    </w:tbl>
    <w:p w14:paraId="70FA9022"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7786D59" w14:textId="77777777" w:rsidR="00732479" w:rsidRPr="00D4359D" w:rsidRDefault="00732479" w:rsidP="00732479">
      <w:r w:rsidRPr="00D4359D">
        <w:rPr>
          <w:rStyle w:val="HideTWBExt"/>
        </w:rPr>
        <w:t>&lt;/Amend&gt;</w:t>
      </w:r>
    </w:p>
    <w:p w14:paraId="1C95708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486</w:t>
      </w:r>
      <w:r w:rsidRPr="00D4359D">
        <w:rPr>
          <w:rStyle w:val="HideTWBExt"/>
        </w:rPr>
        <w:t>&lt;/NumAm&gt;</w:t>
      </w:r>
    </w:p>
    <w:p w14:paraId="2C09AA54" w14:textId="77777777" w:rsidR="00732479" w:rsidRPr="00D4359D" w:rsidRDefault="00732479" w:rsidP="00732479">
      <w:pPr>
        <w:pStyle w:val="NormalBold"/>
      </w:pPr>
      <w:r w:rsidRPr="00D4359D">
        <w:rPr>
          <w:rStyle w:val="HideTWBExt"/>
          <w:b w:val="0"/>
        </w:rPr>
        <w:t>&lt;RepeatBlock-By&gt;&lt;Members&gt;</w:t>
      </w:r>
      <w:r w:rsidRPr="00D4359D">
        <w:t>Ewa Kopacz, Elżbieta Katarzyna Łukacijewska, Mirosława Nykiel, Jagna Marczułajtis-Walczak</w:t>
      </w:r>
      <w:r w:rsidRPr="00D4359D">
        <w:rPr>
          <w:rStyle w:val="HideTWBExt"/>
          <w:b w:val="0"/>
        </w:rPr>
        <w:t>&lt;/Members&gt;</w:t>
      </w:r>
    </w:p>
    <w:p w14:paraId="09D82B77" w14:textId="77777777" w:rsidR="00732479" w:rsidRPr="00D4359D" w:rsidRDefault="00732479" w:rsidP="00732479">
      <w:pPr>
        <w:pStyle w:val="NormalBold"/>
      </w:pPr>
      <w:r w:rsidRPr="00D4359D">
        <w:rPr>
          <w:rStyle w:val="HideTWBExt"/>
          <w:b w:val="0"/>
        </w:rPr>
        <w:t>&lt;/RepeatBlock-By&gt;</w:t>
      </w:r>
    </w:p>
    <w:p w14:paraId="45082AA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5583761" w14:textId="77777777" w:rsidR="00732479" w:rsidRPr="00D4359D" w:rsidRDefault="00732479" w:rsidP="00732479">
      <w:pPr>
        <w:pStyle w:val="NormalBold"/>
      </w:pPr>
      <w:r w:rsidRPr="00D4359D">
        <w:rPr>
          <w:rStyle w:val="HideTWBExt"/>
        </w:rPr>
        <w:t>&lt;Article&gt;</w:t>
      </w:r>
      <w:r w:rsidRPr="00D4359D">
        <w:t>Ziffer 17</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52AA20B" w14:textId="77777777" w:rsidTr="00170CCF">
        <w:trPr>
          <w:trHeight w:hRule="exact" w:val="240"/>
          <w:jc w:val="center"/>
        </w:trPr>
        <w:tc>
          <w:tcPr>
            <w:tcW w:w="9752" w:type="dxa"/>
            <w:gridSpan w:val="2"/>
            <w:tcBorders>
              <w:top w:val="nil"/>
              <w:left w:val="nil"/>
              <w:bottom w:val="nil"/>
              <w:right w:val="nil"/>
            </w:tcBorders>
          </w:tcPr>
          <w:p w14:paraId="04517CBA" w14:textId="77777777" w:rsidR="00732479" w:rsidRPr="00D4359D" w:rsidRDefault="00732479" w:rsidP="00170CCF"/>
        </w:tc>
      </w:tr>
      <w:tr w:rsidR="00732479" w:rsidRPr="00D4359D" w14:paraId="27143EF2" w14:textId="77777777" w:rsidTr="00170CCF">
        <w:trPr>
          <w:trHeight w:val="240"/>
          <w:jc w:val="center"/>
        </w:trPr>
        <w:tc>
          <w:tcPr>
            <w:tcW w:w="4876" w:type="dxa"/>
            <w:tcBorders>
              <w:top w:val="nil"/>
              <w:left w:val="nil"/>
              <w:bottom w:val="nil"/>
              <w:right w:val="nil"/>
            </w:tcBorders>
          </w:tcPr>
          <w:p w14:paraId="0F975BDD"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CABD4EC" w14:textId="77777777" w:rsidR="00732479" w:rsidRPr="00D4359D" w:rsidRDefault="00732479" w:rsidP="00170CCF">
            <w:pPr>
              <w:pStyle w:val="AmColumnHeading"/>
            </w:pPr>
            <w:r w:rsidRPr="00D4359D">
              <w:t>Geänderter Text</w:t>
            </w:r>
          </w:p>
        </w:tc>
      </w:tr>
      <w:tr w:rsidR="00732479" w:rsidRPr="00D4359D" w14:paraId="7AB05698" w14:textId="77777777" w:rsidTr="00170CCF">
        <w:trPr>
          <w:jc w:val="center"/>
        </w:trPr>
        <w:tc>
          <w:tcPr>
            <w:tcW w:w="4876" w:type="dxa"/>
            <w:tcBorders>
              <w:top w:val="nil"/>
              <w:left w:val="nil"/>
              <w:bottom w:val="nil"/>
              <w:right w:val="nil"/>
            </w:tcBorders>
          </w:tcPr>
          <w:p w14:paraId="4EBFA241" w14:textId="77777777" w:rsidR="00732479" w:rsidRPr="00D4359D" w:rsidRDefault="00732479" w:rsidP="00170CCF">
            <w:pPr>
              <w:pStyle w:val="Normal6a"/>
            </w:pPr>
            <w:r w:rsidRPr="00D4359D">
              <w:lastRenderedPageBreak/>
              <w:t>17.</w:t>
            </w:r>
            <w:r w:rsidRPr="00D4359D">
              <w:tab/>
              <w:t>unterstützt nachdrücklich die durchgängige Berücksichtigung der Geschlechtergleichstellung in allen einschlägigen Politikbereichen und im Unionshaushalt; fordert die Kommission auf, gezielte Aufforderungen zur Einreichung von Finanzierungsvorschlägen für die Erforschung und Behandlung geschlechtsspezifischer Erkrankungen und Beschwerden sowie für Projekte zu veröffentlichen, mit denen die Lücke bei geschlechtsspezifischen Gesundheitsdaten geschlossen werden soll;</w:t>
            </w:r>
          </w:p>
        </w:tc>
        <w:tc>
          <w:tcPr>
            <w:tcW w:w="4876" w:type="dxa"/>
            <w:tcBorders>
              <w:top w:val="nil"/>
              <w:left w:val="nil"/>
              <w:bottom w:val="nil"/>
              <w:right w:val="nil"/>
            </w:tcBorders>
          </w:tcPr>
          <w:p w14:paraId="28C07760" w14:textId="77777777" w:rsidR="00732479" w:rsidRPr="00D4359D" w:rsidRDefault="00732479" w:rsidP="00170CCF">
            <w:pPr>
              <w:pStyle w:val="Normal6a"/>
            </w:pPr>
            <w:r w:rsidRPr="00D4359D">
              <w:t>17.</w:t>
            </w:r>
            <w:r w:rsidRPr="00D4359D">
              <w:tab/>
              <w:t>unterstützt nachdrücklich die durchgängige Berücksichtigung der Geschlechtergleichstellung in allen einschlägigen Politikbereichen und im Unionshaushalt</w:t>
            </w:r>
            <w:r w:rsidRPr="00D4359D">
              <w:rPr>
                <w:b/>
                <w:i/>
              </w:rPr>
              <w:t>;</w:t>
            </w:r>
            <w:r w:rsidRPr="00D4359D">
              <w:t xml:space="preserve"> </w:t>
            </w:r>
            <w:r w:rsidRPr="00D4359D">
              <w:rPr>
                <w:b/>
                <w:i/>
              </w:rPr>
              <w:t>fordert, dass die gesundheitlichen Bedürfnisse von Frauen, einschließlich der reproduktiven Gesundheit und chronischer, entzündlicher und nicht übertragbarer Krankheiten, in jeder Phase ihres Lebens systematisch berücksichtigt werden</w:t>
            </w:r>
            <w:r w:rsidRPr="00D4359D">
              <w:t>; fordert die Kommission auf, gezielte Aufforderungen zur Einreichung von Finanzierungsvorschlägen für die Erforschung und Behandlung geschlechtsspezifischer Erkrankungen und Beschwerden sowie für Projekte zu veröffentlichen, mit denen die Lücke bei geschlechtsspezifischen Gesundheitsdaten geschlossen werden soll;</w:t>
            </w:r>
          </w:p>
        </w:tc>
      </w:tr>
    </w:tbl>
    <w:p w14:paraId="59F6F250"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{PL}</w:t>
      </w:r>
      <w:r w:rsidRPr="00D4359D">
        <w:t>pl</w:t>
      </w:r>
      <w:r w:rsidRPr="00D4359D">
        <w:rPr>
          <w:rStyle w:val="HideTWBExt"/>
        </w:rPr>
        <w:t>&lt;/Original&gt;</w:t>
      </w:r>
    </w:p>
    <w:p w14:paraId="71BAD2E2" w14:textId="77777777" w:rsidR="00732479" w:rsidRPr="00D4359D" w:rsidRDefault="00732479" w:rsidP="00732479">
      <w:r w:rsidRPr="00D4359D">
        <w:rPr>
          <w:rStyle w:val="HideTWBExt"/>
        </w:rPr>
        <w:t>&lt;/Amend&gt;</w:t>
      </w:r>
    </w:p>
    <w:p w14:paraId="2233669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487</w:t>
      </w:r>
      <w:r w:rsidRPr="00D4359D">
        <w:rPr>
          <w:rStyle w:val="HideTWBExt"/>
        </w:rPr>
        <w:t>&lt;/NumAm&gt;</w:t>
      </w:r>
    </w:p>
    <w:p w14:paraId="28F42BF7"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3A476C89" w14:textId="77777777" w:rsidR="00732479" w:rsidRPr="00D4359D" w:rsidRDefault="00732479" w:rsidP="00732479">
      <w:pPr>
        <w:pStyle w:val="NormalBold"/>
      </w:pPr>
      <w:r w:rsidRPr="00D4359D">
        <w:rPr>
          <w:rStyle w:val="HideTWBExt"/>
          <w:b w:val="0"/>
        </w:rPr>
        <w:t>&lt;/RepeatBlock-By&gt;</w:t>
      </w:r>
    </w:p>
    <w:p w14:paraId="611B9A6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AFEA0E7" w14:textId="77777777" w:rsidR="00732479" w:rsidRPr="00D4359D" w:rsidRDefault="00732479" w:rsidP="00732479">
      <w:pPr>
        <w:pStyle w:val="NormalBold"/>
      </w:pPr>
      <w:r w:rsidRPr="00D4359D">
        <w:rPr>
          <w:rStyle w:val="HideTWBExt"/>
        </w:rPr>
        <w:t>&lt;Article&gt;</w:t>
      </w:r>
      <w:r w:rsidRPr="00D4359D">
        <w:t>Ziffer 17</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789BB713" w14:textId="77777777" w:rsidTr="00170CCF">
        <w:trPr>
          <w:trHeight w:hRule="exact" w:val="240"/>
          <w:jc w:val="center"/>
        </w:trPr>
        <w:tc>
          <w:tcPr>
            <w:tcW w:w="9752" w:type="dxa"/>
            <w:gridSpan w:val="2"/>
            <w:tcBorders>
              <w:top w:val="nil"/>
              <w:left w:val="nil"/>
              <w:bottom w:val="nil"/>
              <w:right w:val="nil"/>
            </w:tcBorders>
          </w:tcPr>
          <w:p w14:paraId="156FAF10" w14:textId="77777777" w:rsidR="00732479" w:rsidRPr="00D4359D" w:rsidRDefault="00732479" w:rsidP="00170CCF"/>
        </w:tc>
      </w:tr>
      <w:tr w:rsidR="00732479" w:rsidRPr="00D4359D" w14:paraId="23C245FD" w14:textId="77777777" w:rsidTr="00170CCF">
        <w:trPr>
          <w:trHeight w:val="240"/>
          <w:jc w:val="center"/>
        </w:trPr>
        <w:tc>
          <w:tcPr>
            <w:tcW w:w="4876" w:type="dxa"/>
            <w:tcBorders>
              <w:top w:val="nil"/>
              <w:left w:val="nil"/>
              <w:bottom w:val="nil"/>
              <w:right w:val="nil"/>
            </w:tcBorders>
          </w:tcPr>
          <w:p w14:paraId="08CB51EF"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B130561" w14:textId="77777777" w:rsidR="00732479" w:rsidRPr="00D4359D" w:rsidRDefault="00732479" w:rsidP="00170CCF">
            <w:pPr>
              <w:pStyle w:val="AmColumnHeading"/>
            </w:pPr>
            <w:r w:rsidRPr="00D4359D">
              <w:t>Geänderter Text</w:t>
            </w:r>
          </w:p>
        </w:tc>
      </w:tr>
      <w:tr w:rsidR="00732479" w:rsidRPr="00D4359D" w14:paraId="0EEF9463" w14:textId="77777777" w:rsidTr="00170CCF">
        <w:trPr>
          <w:jc w:val="center"/>
        </w:trPr>
        <w:tc>
          <w:tcPr>
            <w:tcW w:w="4876" w:type="dxa"/>
            <w:tcBorders>
              <w:top w:val="nil"/>
              <w:left w:val="nil"/>
              <w:bottom w:val="nil"/>
              <w:right w:val="nil"/>
            </w:tcBorders>
          </w:tcPr>
          <w:p w14:paraId="6F03B62D" w14:textId="77777777" w:rsidR="00732479" w:rsidRPr="00D4359D" w:rsidRDefault="00732479" w:rsidP="00170CCF">
            <w:pPr>
              <w:pStyle w:val="Normal6a"/>
            </w:pPr>
            <w:r w:rsidRPr="00D4359D">
              <w:t>17.</w:t>
            </w:r>
            <w:r w:rsidRPr="00D4359D">
              <w:tab/>
              <w:t>unterstützt nachdrücklich die durchgängige Berücksichtigung der Geschlechtergleichstellung in allen einschlägigen Politikbereichen und im Unionshaushalt; fordert die Kommission auf, gezielte Aufforderungen zur Einreichung von Finanzierungsvorschlägen für die Erforschung und Behandlung geschlechtsspezifischer Erkrankungen und Beschwerden sowie für Projekte zu veröffentlichen, mit denen die Lücke bei geschlechtsspezifischen Gesundheitsdaten geschlossen werden soll;</w:t>
            </w:r>
          </w:p>
        </w:tc>
        <w:tc>
          <w:tcPr>
            <w:tcW w:w="4876" w:type="dxa"/>
            <w:tcBorders>
              <w:top w:val="nil"/>
              <w:left w:val="nil"/>
              <w:bottom w:val="nil"/>
              <w:right w:val="nil"/>
            </w:tcBorders>
          </w:tcPr>
          <w:p w14:paraId="7C70D02F" w14:textId="77777777" w:rsidR="00732479" w:rsidRPr="00D4359D" w:rsidRDefault="00732479" w:rsidP="00170CCF">
            <w:pPr>
              <w:pStyle w:val="Normal6a"/>
            </w:pPr>
            <w:r w:rsidRPr="00D4359D">
              <w:t>17.</w:t>
            </w:r>
            <w:r w:rsidRPr="00D4359D">
              <w:tab/>
              <w:t>unterstützt nachdrücklich die durchgängige Berücksichtigung der Geschlechtergleichstellung in allen einschlägigen Politikbereichen und im Unionshaushalt;</w:t>
            </w:r>
            <w:r w:rsidRPr="00D4359D">
              <w:rPr>
                <w:b/>
                <w:i/>
              </w:rPr>
              <w:t xml:space="preserve"> fordert, dass die Gesundheitsbedürfnisse von Frauen, darunter auch in Bezug auf chronische, entzündliche und nicht übertragbare Krankheiten, systematisch Berücksichtigung finden</w:t>
            </w:r>
            <w:r w:rsidRPr="00D4359D">
              <w:t xml:space="preserve">; fordert die Kommission auf, gezielte Aufforderungen zur Einreichung von Finanzierungsvorschlägen für die Erforschung und Behandlung </w:t>
            </w:r>
            <w:r w:rsidRPr="00D4359D">
              <w:lastRenderedPageBreak/>
              <w:t>geschlechtsspezifischer Erkrankungen und Beschwerden sowie für Projekte zu veröffentlichen, mit denen die Lücke bei geschlechtsspezifischen Gesundheitsdaten geschlossen werden soll;</w:t>
            </w:r>
          </w:p>
        </w:tc>
      </w:tr>
    </w:tbl>
    <w:p w14:paraId="181C5071"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146B48E" w14:textId="77777777" w:rsidR="00732479" w:rsidRPr="00D4359D" w:rsidRDefault="00732479" w:rsidP="00732479">
      <w:r w:rsidRPr="00D4359D">
        <w:rPr>
          <w:rStyle w:val="HideTWBExt"/>
        </w:rPr>
        <w:t>&lt;/Amend&gt;</w:t>
      </w:r>
    </w:p>
    <w:p w14:paraId="0E08C29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488</w:t>
      </w:r>
      <w:r w:rsidRPr="00D4359D">
        <w:rPr>
          <w:rStyle w:val="HideTWBExt"/>
        </w:rPr>
        <w:t>&lt;/NumAm&gt;</w:t>
      </w:r>
    </w:p>
    <w:p w14:paraId="011E7FD7" w14:textId="77777777" w:rsidR="00732479" w:rsidRPr="00D4359D" w:rsidRDefault="00732479" w:rsidP="00732479">
      <w:pPr>
        <w:pStyle w:val="NormalBold"/>
      </w:pPr>
      <w:r w:rsidRPr="00D4359D">
        <w:rPr>
          <w:rStyle w:val="HideTWBExt"/>
          <w:b w:val="0"/>
        </w:rPr>
        <w:t>&lt;RepeatBlock-By&gt;&lt;Members&gt;</w:t>
      </w:r>
      <w:r w:rsidRPr="00D4359D">
        <w:t>Beatrice Timgren</w:t>
      </w:r>
      <w:r w:rsidRPr="00D4359D">
        <w:rPr>
          <w:rStyle w:val="HideTWBExt"/>
          <w:b w:val="0"/>
        </w:rPr>
        <w:t>&lt;/Members&gt;</w:t>
      </w:r>
    </w:p>
    <w:p w14:paraId="0A1B122E" w14:textId="77777777" w:rsidR="00732479" w:rsidRPr="00D4359D" w:rsidRDefault="00732479" w:rsidP="00732479">
      <w:pPr>
        <w:pStyle w:val="NormalBold"/>
      </w:pPr>
      <w:r w:rsidRPr="00D4359D">
        <w:rPr>
          <w:rStyle w:val="HideTWBExt"/>
          <w:b w:val="0"/>
        </w:rPr>
        <w:t>&lt;/RepeatBlock-By&gt;</w:t>
      </w:r>
    </w:p>
    <w:p w14:paraId="4B953598"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635E71E" w14:textId="77777777" w:rsidR="00732479" w:rsidRPr="00D4359D" w:rsidRDefault="00732479" w:rsidP="00732479">
      <w:pPr>
        <w:pStyle w:val="NormalBold"/>
      </w:pPr>
      <w:r w:rsidRPr="00D4359D">
        <w:rPr>
          <w:rStyle w:val="HideTWBExt"/>
        </w:rPr>
        <w:t>&lt;Article&gt;</w:t>
      </w:r>
      <w:r w:rsidRPr="00D4359D">
        <w:t>Ziffer 17</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5CB7935" w14:textId="77777777" w:rsidTr="00170CCF">
        <w:trPr>
          <w:trHeight w:hRule="exact" w:val="240"/>
          <w:jc w:val="center"/>
        </w:trPr>
        <w:tc>
          <w:tcPr>
            <w:tcW w:w="9752" w:type="dxa"/>
            <w:gridSpan w:val="2"/>
            <w:tcBorders>
              <w:top w:val="nil"/>
              <w:left w:val="nil"/>
              <w:bottom w:val="nil"/>
              <w:right w:val="nil"/>
            </w:tcBorders>
          </w:tcPr>
          <w:p w14:paraId="4CF0326E" w14:textId="77777777" w:rsidR="00732479" w:rsidRPr="00D4359D" w:rsidRDefault="00732479" w:rsidP="00170CCF"/>
        </w:tc>
      </w:tr>
      <w:tr w:rsidR="00732479" w:rsidRPr="00D4359D" w14:paraId="2EBA50C3" w14:textId="77777777" w:rsidTr="00170CCF">
        <w:trPr>
          <w:trHeight w:val="240"/>
          <w:jc w:val="center"/>
        </w:trPr>
        <w:tc>
          <w:tcPr>
            <w:tcW w:w="4876" w:type="dxa"/>
            <w:tcBorders>
              <w:top w:val="nil"/>
              <w:left w:val="nil"/>
              <w:bottom w:val="nil"/>
              <w:right w:val="nil"/>
            </w:tcBorders>
          </w:tcPr>
          <w:p w14:paraId="59F5B88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2B4D774" w14:textId="77777777" w:rsidR="00732479" w:rsidRPr="00D4359D" w:rsidRDefault="00732479" w:rsidP="00170CCF">
            <w:pPr>
              <w:pStyle w:val="AmColumnHeading"/>
            </w:pPr>
            <w:r w:rsidRPr="00D4359D">
              <w:t>Geänderter Text</w:t>
            </w:r>
          </w:p>
        </w:tc>
      </w:tr>
      <w:tr w:rsidR="00732479" w:rsidRPr="00D4359D" w14:paraId="36E805AC" w14:textId="77777777" w:rsidTr="00170CCF">
        <w:trPr>
          <w:jc w:val="center"/>
        </w:trPr>
        <w:tc>
          <w:tcPr>
            <w:tcW w:w="4876" w:type="dxa"/>
            <w:tcBorders>
              <w:top w:val="nil"/>
              <w:left w:val="nil"/>
              <w:bottom w:val="nil"/>
              <w:right w:val="nil"/>
            </w:tcBorders>
          </w:tcPr>
          <w:p w14:paraId="3CB91797" w14:textId="77777777" w:rsidR="00732479" w:rsidRPr="00D4359D" w:rsidRDefault="00732479" w:rsidP="00170CCF">
            <w:pPr>
              <w:pStyle w:val="Normal6a"/>
            </w:pPr>
            <w:r w:rsidRPr="00D4359D">
              <w:t>17.</w:t>
            </w:r>
            <w:r w:rsidRPr="00D4359D">
              <w:tab/>
              <w:t>unterstützt</w:t>
            </w:r>
            <w:r w:rsidRPr="00D4359D">
              <w:rPr>
                <w:b/>
                <w:i/>
              </w:rPr>
              <w:t xml:space="preserve"> nachdrücklich</w:t>
            </w:r>
            <w:r w:rsidRPr="00D4359D">
              <w:t xml:space="preserve"> die</w:t>
            </w:r>
            <w:r w:rsidRPr="00D4359D">
              <w:rPr>
                <w:b/>
                <w:i/>
              </w:rPr>
              <w:t xml:space="preserve"> durchgängige</w:t>
            </w:r>
            <w:r w:rsidRPr="00D4359D">
              <w:t xml:space="preserve"> Berücksichtigung</w:t>
            </w:r>
            <w:r w:rsidRPr="00D4359D">
              <w:rPr>
                <w:b/>
                <w:i/>
              </w:rPr>
              <w:t xml:space="preserve"> der Geschlechtergleichstellung</w:t>
            </w:r>
            <w:r w:rsidRPr="00D4359D">
              <w:t xml:space="preserve"> in</w:t>
            </w:r>
            <w:r w:rsidRPr="00D4359D">
              <w:rPr>
                <w:b/>
                <w:i/>
              </w:rPr>
              <w:t xml:space="preserve"> allen</w:t>
            </w:r>
            <w:r w:rsidRPr="00D4359D">
              <w:t xml:space="preserve"> einschlägigen</w:t>
            </w:r>
            <w:r w:rsidRPr="00D4359D">
              <w:rPr>
                <w:b/>
                <w:i/>
              </w:rPr>
              <w:t xml:space="preserve"> Politikbereichen und im Unionshaushalt</w:t>
            </w:r>
            <w:r w:rsidRPr="00D4359D">
              <w:t>;</w:t>
            </w:r>
            <w:r w:rsidRPr="00D4359D">
              <w:rPr>
                <w:b/>
                <w:i/>
              </w:rPr>
              <w:t xml:space="preserve"> </w:t>
            </w:r>
            <w:r w:rsidRPr="00D4359D">
              <w:t>fordert die Kommission auf, gezielte Aufforderungen zur Einreichung von Finanzierungsvorschlägen für die Erforschung und Behandlung geschlechtsspezifischer Erkrankungen und Beschwerden sowie für Projekte zu veröffentlichen, mit denen die Lücke bei geschlechtsspezifischen Gesundheitsdaten geschlossen werden soll;</w:t>
            </w:r>
          </w:p>
        </w:tc>
        <w:tc>
          <w:tcPr>
            <w:tcW w:w="4876" w:type="dxa"/>
            <w:tcBorders>
              <w:top w:val="nil"/>
              <w:left w:val="nil"/>
              <w:bottom w:val="nil"/>
              <w:right w:val="nil"/>
            </w:tcBorders>
          </w:tcPr>
          <w:p w14:paraId="23CAD206" w14:textId="77777777" w:rsidR="00732479" w:rsidRPr="00D4359D" w:rsidRDefault="00732479" w:rsidP="00170CCF">
            <w:pPr>
              <w:pStyle w:val="Normal6a"/>
            </w:pPr>
            <w:r w:rsidRPr="00D4359D">
              <w:t>17.</w:t>
            </w:r>
            <w:r w:rsidRPr="00D4359D">
              <w:tab/>
              <w:t>unterstützt die</w:t>
            </w:r>
            <w:r w:rsidRPr="00D4359D">
              <w:rPr>
                <w:b/>
                <w:i/>
              </w:rPr>
              <w:t xml:space="preserve"> angemessene</w:t>
            </w:r>
            <w:r w:rsidRPr="00D4359D">
              <w:t xml:space="preserve"> Berücksichtigung</w:t>
            </w:r>
            <w:r w:rsidRPr="00D4359D">
              <w:rPr>
                <w:b/>
                <w:i/>
              </w:rPr>
              <w:t xml:space="preserve"> geschlechtsspezifischer gesundheitlicher Auswirkungen</w:t>
            </w:r>
            <w:r w:rsidRPr="00D4359D">
              <w:t xml:space="preserve"> in</w:t>
            </w:r>
            <w:r w:rsidRPr="00D4359D">
              <w:rPr>
                <w:b/>
                <w:i/>
              </w:rPr>
              <w:t xml:space="preserve"> den</w:t>
            </w:r>
            <w:r w:rsidRPr="00D4359D">
              <w:t xml:space="preserve"> einschlägigen</w:t>
            </w:r>
            <w:r w:rsidRPr="00D4359D">
              <w:rPr>
                <w:b/>
                <w:i/>
              </w:rPr>
              <w:t xml:space="preserve"> Forschungs- und Gesundheitsprogrammen</w:t>
            </w:r>
            <w:r w:rsidRPr="00D4359D">
              <w:t>;</w:t>
            </w:r>
            <w:r w:rsidRPr="00D4359D">
              <w:rPr>
                <w:b/>
                <w:i/>
              </w:rPr>
              <w:t xml:space="preserve"> </w:t>
            </w:r>
            <w:r w:rsidRPr="00D4359D">
              <w:t>fordert die Kommission auf,</w:t>
            </w:r>
            <w:r w:rsidRPr="00D4359D">
              <w:rPr>
                <w:b/>
                <w:i/>
              </w:rPr>
              <w:t xml:space="preserve"> im Rahmen ihrer unterstützenden Zuständigkeiten eine gezielte Forschung zu fördern, sofern es noch keine vergleichbaren nationalen Initiativen gibt, und betont zugleich, dass Finanzierungsentscheidungen weiterhin evidenzbasiert, ergebnisorientiert und kosteneffizient sein müssen</w:t>
            </w:r>
            <w:r w:rsidRPr="00D4359D">
              <w:t>;</w:t>
            </w:r>
          </w:p>
        </w:tc>
      </w:tr>
    </w:tbl>
    <w:p w14:paraId="7E2E7AF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8311E24" w14:textId="77777777" w:rsidR="00732479" w:rsidRPr="00D4359D" w:rsidRDefault="00732479" w:rsidP="00732479">
      <w:r w:rsidRPr="00D4359D">
        <w:rPr>
          <w:rStyle w:val="HideTWBExt"/>
        </w:rPr>
        <w:t>&lt;/Amend&gt;</w:t>
      </w:r>
    </w:p>
    <w:p w14:paraId="38A44F09"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489</w:t>
      </w:r>
      <w:r w:rsidRPr="00D4359D">
        <w:rPr>
          <w:rStyle w:val="HideTWBExt"/>
        </w:rPr>
        <w:t>&lt;/NumAm&gt;</w:t>
      </w:r>
    </w:p>
    <w:p w14:paraId="1278D39B"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405A91CA" w14:textId="77777777" w:rsidR="00732479" w:rsidRPr="00D4359D" w:rsidRDefault="00732479" w:rsidP="00732479">
      <w:pPr>
        <w:pStyle w:val="NormalBold"/>
      </w:pPr>
      <w:r w:rsidRPr="00D4359D">
        <w:rPr>
          <w:rStyle w:val="HideTWBExt"/>
          <w:b w:val="0"/>
        </w:rPr>
        <w:t>&lt;/RepeatBlock-By&gt;</w:t>
      </w:r>
    </w:p>
    <w:p w14:paraId="6D97B9DD"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0C23810" w14:textId="77777777" w:rsidR="00732479" w:rsidRPr="00D4359D" w:rsidRDefault="00732479" w:rsidP="00732479">
      <w:pPr>
        <w:pStyle w:val="NormalBold"/>
      </w:pPr>
      <w:r w:rsidRPr="00D4359D">
        <w:rPr>
          <w:rStyle w:val="HideTWBExt"/>
        </w:rPr>
        <w:t>&lt;Article&gt;</w:t>
      </w:r>
      <w:r w:rsidRPr="00D4359D">
        <w:t>Ziffer 17</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8A5DEFB" w14:textId="77777777" w:rsidTr="00170CCF">
        <w:trPr>
          <w:trHeight w:hRule="exact" w:val="240"/>
          <w:jc w:val="center"/>
        </w:trPr>
        <w:tc>
          <w:tcPr>
            <w:tcW w:w="9752" w:type="dxa"/>
            <w:gridSpan w:val="2"/>
            <w:tcBorders>
              <w:top w:val="nil"/>
              <w:left w:val="nil"/>
              <w:bottom w:val="nil"/>
              <w:right w:val="nil"/>
            </w:tcBorders>
          </w:tcPr>
          <w:p w14:paraId="65EDA37D" w14:textId="77777777" w:rsidR="00732479" w:rsidRPr="00D4359D" w:rsidRDefault="00732479" w:rsidP="00170CCF"/>
        </w:tc>
      </w:tr>
      <w:tr w:rsidR="00732479" w:rsidRPr="00D4359D" w14:paraId="7A428B8A" w14:textId="77777777" w:rsidTr="00170CCF">
        <w:trPr>
          <w:trHeight w:val="240"/>
          <w:jc w:val="center"/>
        </w:trPr>
        <w:tc>
          <w:tcPr>
            <w:tcW w:w="4876" w:type="dxa"/>
            <w:tcBorders>
              <w:top w:val="nil"/>
              <w:left w:val="nil"/>
              <w:bottom w:val="nil"/>
              <w:right w:val="nil"/>
            </w:tcBorders>
          </w:tcPr>
          <w:p w14:paraId="3E68249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C5093CA" w14:textId="77777777" w:rsidR="00732479" w:rsidRPr="00D4359D" w:rsidRDefault="00732479" w:rsidP="00170CCF">
            <w:pPr>
              <w:pStyle w:val="AmColumnHeading"/>
            </w:pPr>
            <w:r w:rsidRPr="00D4359D">
              <w:t>Geänderter Text</w:t>
            </w:r>
          </w:p>
        </w:tc>
      </w:tr>
      <w:tr w:rsidR="00732479" w:rsidRPr="00D4359D" w14:paraId="697E80FA" w14:textId="77777777" w:rsidTr="00170CCF">
        <w:trPr>
          <w:jc w:val="center"/>
        </w:trPr>
        <w:tc>
          <w:tcPr>
            <w:tcW w:w="4876" w:type="dxa"/>
            <w:tcBorders>
              <w:top w:val="nil"/>
              <w:left w:val="nil"/>
              <w:bottom w:val="nil"/>
              <w:right w:val="nil"/>
            </w:tcBorders>
          </w:tcPr>
          <w:p w14:paraId="65F02132" w14:textId="77777777" w:rsidR="00732479" w:rsidRPr="00D4359D" w:rsidRDefault="00732479" w:rsidP="00170CCF">
            <w:pPr>
              <w:pStyle w:val="Normal6a"/>
            </w:pPr>
            <w:r w:rsidRPr="00D4359D">
              <w:t>17.</w:t>
            </w:r>
            <w:r w:rsidRPr="00D4359D">
              <w:tab/>
            </w:r>
            <w:r w:rsidRPr="00D4359D">
              <w:rPr>
                <w:b/>
                <w:i/>
              </w:rPr>
              <w:t>unterstützt nachdrücklich die durchgängige Berücksichtigung der Geschlechtergleichstellung in allen einschlägigen Politikbereichen und im Unionshaushalt;</w:t>
            </w:r>
            <w:r w:rsidRPr="00D4359D">
              <w:t xml:space="preserve"> fordert die Kommission </w:t>
            </w:r>
            <w:r w:rsidRPr="00D4359D">
              <w:lastRenderedPageBreak/>
              <w:t>auf, gezielte Aufforderungen zur Einreichung von Finanzierungsvorschlägen für die Erforschung und Behandlung geschlechtsspezifischer Erkrankungen und Beschwerden sowie für Projekte zu veröffentlichen, mit denen die Lücke bei geschlechtsspezifischen Gesundheitsdaten geschlossen werden soll;</w:t>
            </w:r>
          </w:p>
        </w:tc>
        <w:tc>
          <w:tcPr>
            <w:tcW w:w="4876" w:type="dxa"/>
            <w:tcBorders>
              <w:top w:val="nil"/>
              <w:left w:val="nil"/>
              <w:bottom w:val="nil"/>
              <w:right w:val="nil"/>
            </w:tcBorders>
          </w:tcPr>
          <w:p w14:paraId="483662F1" w14:textId="77777777" w:rsidR="00732479" w:rsidRPr="00D4359D" w:rsidRDefault="00732479" w:rsidP="00170CCF">
            <w:pPr>
              <w:pStyle w:val="Normal6a"/>
            </w:pPr>
            <w:r w:rsidRPr="00D4359D">
              <w:lastRenderedPageBreak/>
              <w:t>17.</w:t>
            </w:r>
            <w:r w:rsidRPr="00D4359D">
              <w:tab/>
              <w:t xml:space="preserve">fordert die Kommission auf, gezielte Aufforderungen zur Einreichung von Finanzierungsvorschlägen für die Erforschung und Behandlung geschlechtsspezifischer Erkrankungen und </w:t>
            </w:r>
            <w:r w:rsidRPr="00D4359D">
              <w:lastRenderedPageBreak/>
              <w:t>Beschwerden sowie für Projekte zu veröffentlichen, mit denen die Lücke bei geschlechtsspezifischen Gesundheitsdaten geschlossen werden soll;</w:t>
            </w:r>
          </w:p>
        </w:tc>
      </w:tr>
    </w:tbl>
    <w:p w14:paraId="3526F753"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32EAF256" w14:textId="77777777" w:rsidR="00732479" w:rsidRPr="00D4359D" w:rsidRDefault="00732479" w:rsidP="00732479">
      <w:r w:rsidRPr="00D4359D">
        <w:rPr>
          <w:rStyle w:val="HideTWBExt"/>
        </w:rPr>
        <w:t>&lt;/Amend&gt;</w:t>
      </w:r>
    </w:p>
    <w:p w14:paraId="4D7B27B0" w14:textId="77777777" w:rsidR="006A7411" w:rsidRDefault="006A7411" w:rsidP="00732479">
      <w:pPr>
        <w:pStyle w:val="AmNumberTabs"/>
        <w:rPr>
          <w:rStyle w:val="HideTWBExt"/>
          <w:vanish w:val="0"/>
        </w:rPr>
      </w:pPr>
    </w:p>
    <w:p w14:paraId="284B3636" w14:textId="77777777" w:rsidR="006A7411" w:rsidRDefault="006A7411" w:rsidP="00732479">
      <w:pPr>
        <w:pStyle w:val="AmNumberTabs"/>
        <w:rPr>
          <w:rStyle w:val="HideTWBExt"/>
          <w:vanish w:val="0"/>
        </w:rPr>
      </w:pPr>
    </w:p>
    <w:p w14:paraId="3B8FE2E0" w14:textId="08AE7856"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490</w:t>
      </w:r>
      <w:r w:rsidRPr="00D4359D">
        <w:rPr>
          <w:rStyle w:val="HideTWBExt"/>
        </w:rPr>
        <w:t>&lt;/NumAm&gt;</w:t>
      </w:r>
    </w:p>
    <w:p w14:paraId="19FF8EBC"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7C13873A" w14:textId="77777777" w:rsidR="00732479" w:rsidRPr="00D4359D" w:rsidRDefault="00732479" w:rsidP="00732479">
      <w:pPr>
        <w:pStyle w:val="NormalBold"/>
      </w:pPr>
      <w:r w:rsidRPr="00D4359D">
        <w:rPr>
          <w:rStyle w:val="HideTWBExt"/>
          <w:b w:val="0"/>
        </w:rPr>
        <w:t>&lt;/RepeatBlock-By&gt;</w:t>
      </w:r>
    </w:p>
    <w:p w14:paraId="1437C07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9DF93EF" w14:textId="77777777" w:rsidR="00732479" w:rsidRPr="00D4359D" w:rsidRDefault="00732479" w:rsidP="00732479">
      <w:pPr>
        <w:pStyle w:val="NormalBold"/>
      </w:pPr>
      <w:r w:rsidRPr="00D4359D">
        <w:rPr>
          <w:rStyle w:val="HideTWBExt"/>
        </w:rPr>
        <w:t>&lt;Article&gt;</w:t>
      </w:r>
      <w:r w:rsidRPr="00D4359D">
        <w:t>Ziffer 17</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3048E36" w14:textId="77777777" w:rsidTr="00170CCF">
        <w:trPr>
          <w:trHeight w:hRule="exact" w:val="240"/>
          <w:jc w:val="center"/>
        </w:trPr>
        <w:tc>
          <w:tcPr>
            <w:tcW w:w="9752" w:type="dxa"/>
            <w:gridSpan w:val="2"/>
            <w:tcBorders>
              <w:top w:val="nil"/>
              <w:left w:val="nil"/>
              <w:bottom w:val="nil"/>
              <w:right w:val="nil"/>
            </w:tcBorders>
          </w:tcPr>
          <w:p w14:paraId="513B1795" w14:textId="77777777" w:rsidR="00732479" w:rsidRPr="00D4359D" w:rsidRDefault="00732479" w:rsidP="00170CCF"/>
        </w:tc>
      </w:tr>
      <w:tr w:rsidR="00732479" w:rsidRPr="00D4359D" w14:paraId="3B8B96A3" w14:textId="77777777" w:rsidTr="00170CCF">
        <w:trPr>
          <w:trHeight w:val="240"/>
          <w:jc w:val="center"/>
        </w:trPr>
        <w:tc>
          <w:tcPr>
            <w:tcW w:w="4876" w:type="dxa"/>
            <w:tcBorders>
              <w:top w:val="nil"/>
              <w:left w:val="nil"/>
              <w:bottom w:val="nil"/>
              <w:right w:val="nil"/>
            </w:tcBorders>
          </w:tcPr>
          <w:p w14:paraId="40D09AB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DCC23F1" w14:textId="77777777" w:rsidR="00732479" w:rsidRPr="00D4359D" w:rsidRDefault="00732479" w:rsidP="00170CCF">
            <w:pPr>
              <w:pStyle w:val="AmColumnHeading"/>
            </w:pPr>
            <w:r w:rsidRPr="00D4359D">
              <w:t>Geänderter Text</w:t>
            </w:r>
          </w:p>
        </w:tc>
      </w:tr>
      <w:tr w:rsidR="00732479" w:rsidRPr="00D4359D" w14:paraId="77127346" w14:textId="77777777" w:rsidTr="00170CCF">
        <w:trPr>
          <w:jc w:val="center"/>
        </w:trPr>
        <w:tc>
          <w:tcPr>
            <w:tcW w:w="4876" w:type="dxa"/>
            <w:tcBorders>
              <w:top w:val="nil"/>
              <w:left w:val="nil"/>
              <w:bottom w:val="nil"/>
              <w:right w:val="nil"/>
            </w:tcBorders>
          </w:tcPr>
          <w:p w14:paraId="751ECCFE" w14:textId="77777777" w:rsidR="00732479" w:rsidRPr="00D4359D" w:rsidRDefault="00732479" w:rsidP="00170CCF">
            <w:pPr>
              <w:pStyle w:val="Normal6a"/>
            </w:pPr>
            <w:r w:rsidRPr="00D4359D">
              <w:t>17.</w:t>
            </w:r>
            <w:r w:rsidRPr="00D4359D">
              <w:tab/>
              <w:t>unterstützt nachdrücklich die durchgängige Berücksichtigung der Geschlechtergleichstellung in allen einschlägigen Politikbereichen und im Unionshaushalt; fordert die Kommission auf, gezielte Aufforderungen zur Einreichung von Finanzierungsvorschlägen für die Erforschung und Behandlung geschlechtsspezifischer Erkrankungen und Beschwerden sowie für Projekte zu veröffentlichen, mit denen die Lücke bei geschlechtsspezifischen Gesundheitsdaten geschlossen werden soll;</w:t>
            </w:r>
          </w:p>
        </w:tc>
        <w:tc>
          <w:tcPr>
            <w:tcW w:w="4876" w:type="dxa"/>
            <w:tcBorders>
              <w:top w:val="nil"/>
              <w:left w:val="nil"/>
              <w:bottom w:val="nil"/>
              <w:right w:val="nil"/>
            </w:tcBorders>
          </w:tcPr>
          <w:p w14:paraId="39AB2E0D" w14:textId="77777777" w:rsidR="00732479" w:rsidRPr="00D4359D" w:rsidRDefault="00732479" w:rsidP="00170CCF">
            <w:pPr>
              <w:pStyle w:val="Normal6a"/>
            </w:pPr>
            <w:r w:rsidRPr="00D4359D">
              <w:t>17.</w:t>
            </w:r>
            <w:r w:rsidRPr="00D4359D">
              <w:tab/>
              <w:t>unterstützt nachdrücklich die durchgängige Berücksichtigung der Geschlechtergleichstellung in allen einschlägigen Politikbereichen und im Unionshaushalt; fordert die Kommission auf, gezielte Aufforderungen zur Einreichung von Finanzierungsvorschlägen für die Erforschung und Behandlung geschlechtsspezifischer Erkrankungen und Beschwerden sowie für Projekte zu veröffentlichen, mit denen die Lücke bei geschlechtsspezifischen Gesundheitsdaten geschlossen werden soll</w:t>
            </w:r>
            <w:r w:rsidRPr="00D4359D">
              <w:rPr>
                <w:b/>
                <w:i/>
              </w:rPr>
              <w:t>, und sicherzustellen, dass bei diesen Finanzierungen der öffentlichen Forschung und den Gesundheitssystemen Vorrang eingeräumt wird</w:t>
            </w:r>
            <w:r w:rsidRPr="00D4359D">
              <w:t>;</w:t>
            </w:r>
          </w:p>
        </w:tc>
      </w:tr>
    </w:tbl>
    <w:p w14:paraId="19DD3A5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714FE64" w14:textId="77777777" w:rsidR="00732479" w:rsidRPr="00D4359D" w:rsidRDefault="00732479" w:rsidP="00732479">
      <w:r w:rsidRPr="00D4359D">
        <w:rPr>
          <w:rStyle w:val="HideTWBExt"/>
        </w:rPr>
        <w:t>&lt;/Amend&gt;</w:t>
      </w:r>
    </w:p>
    <w:p w14:paraId="195758DA" w14:textId="77777777" w:rsidR="00732479" w:rsidRPr="00D4359D" w:rsidRDefault="00732479" w:rsidP="00732479">
      <w:pPr>
        <w:pStyle w:val="AmNumberTabs"/>
      </w:pPr>
      <w:r w:rsidRPr="00D4359D">
        <w:rPr>
          <w:rStyle w:val="HideTWBExt"/>
        </w:rPr>
        <w:lastRenderedPageBreak/>
        <w:t>&lt;Amend&gt;</w:t>
      </w:r>
      <w:r w:rsidRPr="00D4359D">
        <w:t>Änderungsantrag</w:t>
      </w:r>
      <w:r w:rsidRPr="00D4359D">
        <w:tab/>
      </w:r>
      <w:r w:rsidRPr="00D4359D">
        <w:tab/>
      </w:r>
      <w:r w:rsidRPr="00D4359D">
        <w:rPr>
          <w:rStyle w:val="HideTWBExt"/>
        </w:rPr>
        <w:t>&lt;NumAm&gt;</w:t>
      </w:r>
      <w:r w:rsidRPr="00D4359D">
        <w:t>491</w:t>
      </w:r>
      <w:r w:rsidRPr="00D4359D">
        <w:rPr>
          <w:rStyle w:val="HideTWBExt"/>
        </w:rPr>
        <w:t>&lt;/NumAm&gt;</w:t>
      </w:r>
    </w:p>
    <w:p w14:paraId="46F85EFD"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4160E7CD" w14:textId="77777777" w:rsidR="00732479" w:rsidRPr="00D4359D" w:rsidRDefault="00732479" w:rsidP="00732479">
      <w:pPr>
        <w:pStyle w:val="NormalBold"/>
      </w:pPr>
      <w:r w:rsidRPr="00D4359D">
        <w:rPr>
          <w:rStyle w:val="HideTWBExt"/>
          <w:b w:val="0"/>
        </w:rPr>
        <w:t>&lt;/RepeatBlock-By&gt;</w:t>
      </w:r>
    </w:p>
    <w:p w14:paraId="3DA97FC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A981378" w14:textId="77777777" w:rsidR="00732479" w:rsidRPr="00D4359D" w:rsidRDefault="00732479" w:rsidP="00732479">
      <w:pPr>
        <w:pStyle w:val="NormalBold"/>
      </w:pPr>
      <w:r w:rsidRPr="00D4359D">
        <w:rPr>
          <w:rStyle w:val="HideTWBExt"/>
        </w:rPr>
        <w:t>&lt;Article&gt;</w:t>
      </w:r>
      <w:r w:rsidRPr="00D4359D">
        <w:t>Ziffer 17</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A2984DA" w14:textId="77777777" w:rsidTr="00170CCF">
        <w:trPr>
          <w:trHeight w:hRule="exact" w:val="240"/>
          <w:jc w:val="center"/>
        </w:trPr>
        <w:tc>
          <w:tcPr>
            <w:tcW w:w="9752" w:type="dxa"/>
            <w:gridSpan w:val="2"/>
            <w:tcBorders>
              <w:top w:val="nil"/>
              <w:left w:val="nil"/>
              <w:bottom w:val="nil"/>
              <w:right w:val="nil"/>
            </w:tcBorders>
          </w:tcPr>
          <w:p w14:paraId="272FA714" w14:textId="77777777" w:rsidR="00732479" w:rsidRPr="00D4359D" w:rsidRDefault="00732479" w:rsidP="00170CCF"/>
        </w:tc>
      </w:tr>
      <w:tr w:rsidR="00732479" w:rsidRPr="00D4359D" w14:paraId="1F6E0A28" w14:textId="77777777" w:rsidTr="00170CCF">
        <w:trPr>
          <w:trHeight w:val="240"/>
          <w:jc w:val="center"/>
        </w:trPr>
        <w:tc>
          <w:tcPr>
            <w:tcW w:w="4876" w:type="dxa"/>
            <w:tcBorders>
              <w:top w:val="nil"/>
              <w:left w:val="nil"/>
              <w:bottom w:val="nil"/>
              <w:right w:val="nil"/>
            </w:tcBorders>
          </w:tcPr>
          <w:p w14:paraId="55DA9030"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3CDA57FB" w14:textId="77777777" w:rsidR="00732479" w:rsidRPr="00D4359D" w:rsidRDefault="00732479" w:rsidP="00170CCF">
            <w:pPr>
              <w:pStyle w:val="AmColumnHeading"/>
            </w:pPr>
            <w:r w:rsidRPr="00D4359D">
              <w:t>Geänderter Text</w:t>
            </w:r>
          </w:p>
        </w:tc>
      </w:tr>
      <w:tr w:rsidR="00732479" w:rsidRPr="00D4359D" w14:paraId="3A0D606D" w14:textId="77777777" w:rsidTr="00170CCF">
        <w:trPr>
          <w:jc w:val="center"/>
        </w:trPr>
        <w:tc>
          <w:tcPr>
            <w:tcW w:w="4876" w:type="dxa"/>
            <w:tcBorders>
              <w:top w:val="nil"/>
              <w:left w:val="nil"/>
              <w:bottom w:val="nil"/>
              <w:right w:val="nil"/>
            </w:tcBorders>
          </w:tcPr>
          <w:p w14:paraId="5B886F6E" w14:textId="77777777" w:rsidR="00732479" w:rsidRPr="00D4359D" w:rsidRDefault="00732479" w:rsidP="00170CCF">
            <w:pPr>
              <w:pStyle w:val="Normal6a"/>
            </w:pPr>
            <w:r w:rsidRPr="00D4359D">
              <w:t>17.</w:t>
            </w:r>
            <w:r w:rsidRPr="00D4359D">
              <w:tab/>
              <w:t xml:space="preserve">unterstützt nachdrücklich die durchgängige Berücksichtigung der Geschlechtergleichstellung in allen einschlägigen Politikbereichen und im Unionshaushalt; fordert die Kommission auf, gezielte Aufforderungen zur Einreichung von Finanzierungsvorschlägen für </w:t>
            </w:r>
            <w:r w:rsidRPr="00D4359D">
              <w:rPr>
                <w:b/>
                <w:i/>
              </w:rPr>
              <w:t>die Erforschung und Behandlung</w:t>
            </w:r>
            <w:r w:rsidRPr="00D4359D">
              <w:t xml:space="preserve"> geschlechtsspezifischer Erkrankungen und Beschwerden sowie für Projekte zu veröffentlichen, mit denen die Lücke bei</w:t>
            </w:r>
            <w:r w:rsidRPr="00D4359D">
              <w:rPr>
                <w:b/>
                <w:i/>
              </w:rPr>
              <w:t xml:space="preserve"> geschlechtsspezifischen</w:t>
            </w:r>
            <w:r w:rsidRPr="00D4359D">
              <w:t xml:space="preserve"> Gesundheitsdaten geschlossen werden soll;</w:t>
            </w:r>
          </w:p>
        </w:tc>
        <w:tc>
          <w:tcPr>
            <w:tcW w:w="4876" w:type="dxa"/>
            <w:tcBorders>
              <w:top w:val="nil"/>
              <w:left w:val="nil"/>
              <w:bottom w:val="nil"/>
              <w:right w:val="nil"/>
            </w:tcBorders>
          </w:tcPr>
          <w:p w14:paraId="1C27B311" w14:textId="77777777" w:rsidR="00732479" w:rsidRPr="00D4359D" w:rsidRDefault="00732479" w:rsidP="00170CCF">
            <w:pPr>
              <w:pStyle w:val="Normal6a"/>
            </w:pPr>
            <w:r w:rsidRPr="00D4359D">
              <w:t>17.</w:t>
            </w:r>
            <w:r w:rsidRPr="00D4359D">
              <w:tab/>
              <w:t>unterstützt nachdrücklich die durchgängige Berücksichtigung der Geschlechtergleichstellung in allen einschlägigen Politikbereichen und im Unionshaushalt; fordert die Kommission auf,</w:t>
            </w:r>
            <w:r w:rsidRPr="00D4359D">
              <w:rPr>
                <w:b/>
                <w:i/>
              </w:rPr>
              <w:t xml:space="preserve"> spezifische und</w:t>
            </w:r>
            <w:r w:rsidRPr="00D4359D">
              <w:t xml:space="preserve"> gezielte Aufforderungen zur Einreichung von Finanzierungsvorschlägen für</w:t>
            </w:r>
            <w:r w:rsidRPr="00D4359D">
              <w:rPr>
                <w:b/>
                <w:i/>
              </w:rPr>
              <w:t xml:space="preserve"> Forschungsarbeiten und einschlägige Maßnahmen der EU im Bereich</w:t>
            </w:r>
            <w:r w:rsidRPr="00D4359D">
              <w:t xml:space="preserve"> geschlechtsspezifischer Erkrankungen und Beschwerden sowie für Projekte zu veröffentlichen, mit denen die Lücke bei</w:t>
            </w:r>
            <w:r w:rsidRPr="00D4359D">
              <w:rPr>
                <w:b/>
                <w:i/>
              </w:rPr>
              <w:t xml:space="preserve"> den</w:t>
            </w:r>
            <w:r w:rsidRPr="00D4359D">
              <w:t xml:space="preserve"> Gesundheitsdaten</w:t>
            </w:r>
            <w:r w:rsidRPr="00D4359D">
              <w:rPr>
                <w:b/>
                <w:i/>
              </w:rPr>
              <w:t>, die das biologische und das soziale Geschlecht berücksichtigen,</w:t>
            </w:r>
            <w:r w:rsidRPr="00D4359D">
              <w:t xml:space="preserve"> geschlossen werden soll;</w:t>
            </w:r>
          </w:p>
        </w:tc>
      </w:tr>
    </w:tbl>
    <w:p w14:paraId="2E3919DA"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FA19B62" w14:textId="77777777" w:rsidR="00732479" w:rsidRPr="00D4359D" w:rsidRDefault="00732479" w:rsidP="00732479">
      <w:r w:rsidRPr="00D4359D">
        <w:rPr>
          <w:rStyle w:val="HideTWBExt"/>
        </w:rPr>
        <w:t>&lt;/Amend&gt;</w:t>
      </w:r>
    </w:p>
    <w:p w14:paraId="4A8E4BA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492</w:t>
      </w:r>
      <w:r w:rsidRPr="00D4359D">
        <w:rPr>
          <w:rStyle w:val="HideTWBExt"/>
        </w:rPr>
        <w:t>&lt;/NumAm&gt;</w:t>
      </w:r>
    </w:p>
    <w:p w14:paraId="4FF92799" w14:textId="77777777" w:rsidR="00732479" w:rsidRPr="00D4359D" w:rsidRDefault="00732479" w:rsidP="00732479">
      <w:pPr>
        <w:pStyle w:val="NormalBold"/>
      </w:pPr>
      <w:r w:rsidRPr="00D4359D">
        <w:rPr>
          <w:rStyle w:val="HideTWBExt"/>
          <w:b w:val="0"/>
        </w:rPr>
        <w:t>&lt;RepeatBlock-By&gt;&lt;Members&gt;</w:t>
      </w:r>
      <w:r w:rsidRPr="00D4359D">
        <w:t>Mathilde Androuët, Catherine Griset, Elisabeth Dieringer, Anders Vistisen, Margarita de la Pisa Carrión</w:t>
      </w:r>
      <w:r w:rsidRPr="00D4359D">
        <w:rPr>
          <w:rStyle w:val="HideTWBExt"/>
          <w:b w:val="0"/>
        </w:rPr>
        <w:t>&lt;/Members&gt;</w:t>
      </w:r>
    </w:p>
    <w:p w14:paraId="247101EF" w14:textId="77777777" w:rsidR="00732479" w:rsidRPr="00D4359D" w:rsidRDefault="00732479" w:rsidP="00732479">
      <w:pPr>
        <w:pStyle w:val="NormalBold"/>
      </w:pPr>
      <w:r w:rsidRPr="00D4359D">
        <w:rPr>
          <w:rStyle w:val="HideTWBExt"/>
          <w:b w:val="0"/>
        </w:rPr>
        <w:t>&lt;/RepeatBlock-By&gt;</w:t>
      </w:r>
    </w:p>
    <w:p w14:paraId="1E63F02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7B003F09" w14:textId="77777777" w:rsidR="00732479" w:rsidRPr="00D4359D" w:rsidRDefault="00732479" w:rsidP="00732479">
      <w:pPr>
        <w:pStyle w:val="NormalBold"/>
      </w:pPr>
      <w:r w:rsidRPr="00D4359D">
        <w:rPr>
          <w:rStyle w:val="HideTWBExt"/>
        </w:rPr>
        <w:t>&lt;Article&gt;</w:t>
      </w:r>
      <w:r w:rsidRPr="00D4359D">
        <w:t>Ziffer 17</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1A1D253" w14:textId="77777777" w:rsidTr="00170CCF">
        <w:trPr>
          <w:trHeight w:hRule="exact" w:val="240"/>
          <w:jc w:val="center"/>
        </w:trPr>
        <w:tc>
          <w:tcPr>
            <w:tcW w:w="9752" w:type="dxa"/>
            <w:gridSpan w:val="2"/>
            <w:tcBorders>
              <w:top w:val="nil"/>
              <w:left w:val="nil"/>
              <w:bottom w:val="nil"/>
              <w:right w:val="nil"/>
            </w:tcBorders>
          </w:tcPr>
          <w:p w14:paraId="537F31AE" w14:textId="77777777" w:rsidR="00732479" w:rsidRPr="00D4359D" w:rsidRDefault="00732479" w:rsidP="00170CCF"/>
        </w:tc>
      </w:tr>
      <w:tr w:rsidR="00732479" w:rsidRPr="00D4359D" w14:paraId="68FC878C" w14:textId="77777777" w:rsidTr="00170CCF">
        <w:trPr>
          <w:trHeight w:val="240"/>
          <w:jc w:val="center"/>
        </w:trPr>
        <w:tc>
          <w:tcPr>
            <w:tcW w:w="4876" w:type="dxa"/>
            <w:tcBorders>
              <w:top w:val="nil"/>
              <w:left w:val="nil"/>
              <w:bottom w:val="nil"/>
              <w:right w:val="nil"/>
            </w:tcBorders>
          </w:tcPr>
          <w:p w14:paraId="480EAC7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75FC3EA7" w14:textId="77777777" w:rsidR="00732479" w:rsidRPr="00D4359D" w:rsidRDefault="00732479" w:rsidP="00170CCF">
            <w:pPr>
              <w:pStyle w:val="AmColumnHeading"/>
            </w:pPr>
            <w:r w:rsidRPr="00D4359D">
              <w:t>Geänderter Text</w:t>
            </w:r>
          </w:p>
        </w:tc>
      </w:tr>
      <w:tr w:rsidR="00732479" w:rsidRPr="00D4359D" w14:paraId="56CCF58F" w14:textId="77777777" w:rsidTr="00170CCF">
        <w:trPr>
          <w:jc w:val="center"/>
        </w:trPr>
        <w:tc>
          <w:tcPr>
            <w:tcW w:w="4876" w:type="dxa"/>
            <w:tcBorders>
              <w:top w:val="nil"/>
              <w:left w:val="nil"/>
              <w:bottom w:val="nil"/>
              <w:right w:val="nil"/>
            </w:tcBorders>
          </w:tcPr>
          <w:p w14:paraId="3AE901DE" w14:textId="77777777" w:rsidR="00732479" w:rsidRPr="00D4359D" w:rsidRDefault="00732479" w:rsidP="00170CCF">
            <w:pPr>
              <w:pStyle w:val="Normal6a"/>
            </w:pPr>
            <w:r w:rsidRPr="00D4359D">
              <w:t>17.</w:t>
            </w:r>
            <w:r w:rsidRPr="00D4359D">
              <w:tab/>
            </w:r>
            <w:r w:rsidRPr="00D4359D">
              <w:rPr>
                <w:b/>
                <w:i/>
              </w:rPr>
              <w:t>unterstützt nachdrücklich die durchgängige Berücksichtigung der Geschlechtergleichstellung in allen einschlägigen Politikbereichen und im Unionshaushalt;</w:t>
            </w:r>
            <w:r w:rsidRPr="00D4359D">
              <w:t xml:space="preserve"> fordert die</w:t>
            </w:r>
            <w:r w:rsidRPr="00D4359D">
              <w:rPr>
                <w:b/>
                <w:i/>
              </w:rPr>
              <w:t xml:space="preserve"> Kommission</w:t>
            </w:r>
            <w:r w:rsidRPr="00D4359D">
              <w:t xml:space="preserve"> auf, gezielte Aufforderungen zur Einreichung von Finanzierungsvorschlägen für die Erforschung und Behandlung geschlechtsspezifischer Erkrankungen und Beschwerden sowie für Projekte zu veröffentlichen, mit denen die Lücke bei </w:t>
            </w:r>
            <w:r w:rsidRPr="00D4359D">
              <w:lastRenderedPageBreak/>
              <w:t>geschlechtsspezifischen Gesundheitsdaten geschlossen werden soll;</w:t>
            </w:r>
          </w:p>
        </w:tc>
        <w:tc>
          <w:tcPr>
            <w:tcW w:w="4876" w:type="dxa"/>
            <w:tcBorders>
              <w:top w:val="nil"/>
              <w:left w:val="nil"/>
              <w:bottom w:val="nil"/>
              <w:right w:val="nil"/>
            </w:tcBorders>
          </w:tcPr>
          <w:p w14:paraId="17F96CBB" w14:textId="77777777" w:rsidR="00732479" w:rsidRPr="00D4359D" w:rsidRDefault="00732479" w:rsidP="00170CCF">
            <w:pPr>
              <w:pStyle w:val="Normal6a"/>
            </w:pPr>
            <w:r w:rsidRPr="00D4359D">
              <w:lastRenderedPageBreak/>
              <w:t>17.</w:t>
            </w:r>
            <w:r w:rsidRPr="00D4359D">
              <w:tab/>
              <w:t>fordert die</w:t>
            </w:r>
            <w:r w:rsidRPr="00D4359D">
              <w:rPr>
                <w:b/>
                <w:i/>
              </w:rPr>
              <w:t xml:space="preserve"> Mitgliedstaaten</w:t>
            </w:r>
            <w:r w:rsidRPr="00D4359D">
              <w:t xml:space="preserve"> auf, gezielte Aufforderungen zur Einreichung von Finanzierungsvorschlägen für die Erforschung und Behandlung geschlechtsspezifischer Erkrankungen und Beschwerden sowie für Projekte zu veröffentlichen, mit denen die Lücke bei geschlechtsspezifischen Gesundheitsdaten geschlossen werden soll;</w:t>
            </w:r>
          </w:p>
        </w:tc>
      </w:tr>
    </w:tbl>
    <w:p w14:paraId="0FF54E90"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0D39519" w14:textId="77777777" w:rsidR="00732479" w:rsidRPr="00D4359D" w:rsidRDefault="00732479" w:rsidP="00732479">
      <w:r w:rsidRPr="00D4359D">
        <w:rPr>
          <w:rStyle w:val="HideTWBExt"/>
        </w:rPr>
        <w:t>&lt;/Amend&gt;</w:t>
      </w:r>
    </w:p>
    <w:p w14:paraId="64067F9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493</w:t>
      </w:r>
      <w:r w:rsidRPr="00D4359D">
        <w:rPr>
          <w:rStyle w:val="HideTWBExt"/>
        </w:rPr>
        <w:t>&lt;/NumAm&gt;</w:t>
      </w:r>
    </w:p>
    <w:p w14:paraId="685973E2"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4ABF8F80" w14:textId="77777777" w:rsidR="00732479" w:rsidRPr="00D4359D" w:rsidRDefault="00732479" w:rsidP="00732479">
      <w:pPr>
        <w:pStyle w:val="NormalBold"/>
      </w:pPr>
      <w:r w:rsidRPr="00D4359D">
        <w:rPr>
          <w:rStyle w:val="HideTWBExt"/>
          <w:b w:val="0"/>
        </w:rPr>
        <w:t>&lt;/RepeatBlock-By&gt;</w:t>
      </w:r>
    </w:p>
    <w:p w14:paraId="31F0F8A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47F8EF0" w14:textId="77777777" w:rsidR="00732479" w:rsidRPr="00D4359D" w:rsidRDefault="00732479" w:rsidP="00732479">
      <w:pPr>
        <w:pStyle w:val="NormalBold"/>
      </w:pPr>
      <w:r w:rsidRPr="00D4359D">
        <w:rPr>
          <w:rStyle w:val="HideTWBExt"/>
        </w:rPr>
        <w:t>&lt;Article&gt;</w:t>
      </w:r>
      <w:r w:rsidRPr="00D4359D">
        <w:t>Ziffer 17</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A37D500" w14:textId="77777777" w:rsidTr="00170CCF">
        <w:trPr>
          <w:trHeight w:hRule="exact" w:val="240"/>
          <w:jc w:val="center"/>
        </w:trPr>
        <w:tc>
          <w:tcPr>
            <w:tcW w:w="9752" w:type="dxa"/>
            <w:gridSpan w:val="2"/>
            <w:tcBorders>
              <w:top w:val="nil"/>
              <w:left w:val="nil"/>
              <w:bottom w:val="nil"/>
              <w:right w:val="nil"/>
            </w:tcBorders>
          </w:tcPr>
          <w:p w14:paraId="2C9B3B1F" w14:textId="77777777" w:rsidR="00732479" w:rsidRPr="00D4359D" w:rsidRDefault="00732479" w:rsidP="00170CCF"/>
        </w:tc>
      </w:tr>
      <w:tr w:rsidR="00732479" w:rsidRPr="00D4359D" w14:paraId="71DA3E2E" w14:textId="77777777" w:rsidTr="00170CCF">
        <w:trPr>
          <w:trHeight w:val="240"/>
          <w:jc w:val="center"/>
        </w:trPr>
        <w:tc>
          <w:tcPr>
            <w:tcW w:w="4876" w:type="dxa"/>
            <w:tcBorders>
              <w:top w:val="nil"/>
              <w:left w:val="nil"/>
              <w:bottom w:val="nil"/>
              <w:right w:val="nil"/>
            </w:tcBorders>
          </w:tcPr>
          <w:p w14:paraId="2AF3387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FC91FEA" w14:textId="77777777" w:rsidR="00732479" w:rsidRPr="00D4359D" w:rsidRDefault="00732479" w:rsidP="00170CCF">
            <w:pPr>
              <w:pStyle w:val="AmColumnHeading"/>
            </w:pPr>
            <w:r w:rsidRPr="00D4359D">
              <w:t>Geänderter Text</w:t>
            </w:r>
          </w:p>
        </w:tc>
      </w:tr>
      <w:tr w:rsidR="00732479" w:rsidRPr="00D4359D" w14:paraId="4818F50B" w14:textId="77777777" w:rsidTr="00170CCF">
        <w:trPr>
          <w:jc w:val="center"/>
        </w:trPr>
        <w:tc>
          <w:tcPr>
            <w:tcW w:w="4876" w:type="dxa"/>
            <w:tcBorders>
              <w:top w:val="nil"/>
              <w:left w:val="nil"/>
              <w:bottom w:val="nil"/>
              <w:right w:val="nil"/>
            </w:tcBorders>
          </w:tcPr>
          <w:p w14:paraId="5C90534F" w14:textId="77777777" w:rsidR="00732479" w:rsidRPr="00D4359D" w:rsidRDefault="00732479" w:rsidP="00170CCF">
            <w:pPr>
              <w:pStyle w:val="Normal6a"/>
            </w:pPr>
            <w:r w:rsidRPr="00D4359D">
              <w:t>17.</w:t>
            </w:r>
            <w:r w:rsidRPr="00D4359D">
              <w:tab/>
              <w:t>unterstützt nachdrücklich die durchgängige Berücksichtigung der Geschlechtergleichstellung in allen einschlägigen Politikbereichen und im Unionshaushalt; fordert die Kommission auf, gezielte Aufforderungen zur Einreichung von Finanzierungsvorschlägen für die Erforschung und Behandlung geschlechtsspezifischer Erkrankungen und Beschwerden sowie für Projekte zu veröffentlichen, mit denen die Lücke bei geschlechtsspezifischen Gesundheitsdaten geschlossen werden soll;</w:t>
            </w:r>
          </w:p>
        </w:tc>
        <w:tc>
          <w:tcPr>
            <w:tcW w:w="4876" w:type="dxa"/>
            <w:tcBorders>
              <w:top w:val="nil"/>
              <w:left w:val="nil"/>
              <w:bottom w:val="nil"/>
              <w:right w:val="nil"/>
            </w:tcBorders>
          </w:tcPr>
          <w:p w14:paraId="27D8ED6B" w14:textId="77777777" w:rsidR="00732479" w:rsidRPr="00D4359D" w:rsidRDefault="00732479" w:rsidP="00170CCF">
            <w:pPr>
              <w:pStyle w:val="Normal6a"/>
            </w:pPr>
            <w:r w:rsidRPr="00D4359D">
              <w:t>17.</w:t>
            </w:r>
            <w:r w:rsidRPr="00D4359D">
              <w:tab/>
              <w:t>unterstützt nachdrücklich die durchgängige Berücksichtigung der Geschlechtergleichstellung in allen einschlägigen Politikbereichen und im Unionshaushalt; fordert die Kommission auf,</w:t>
            </w:r>
            <w:r w:rsidRPr="00D4359D">
              <w:rPr>
                <w:b/>
                <w:i/>
              </w:rPr>
              <w:t xml:space="preserve"> unverzüglich</w:t>
            </w:r>
            <w:r w:rsidRPr="00D4359D">
              <w:t xml:space="preserve"> gezielte Aufforderungen zur Einreichung von Finanzierungsvorschlägen für die Erforschung und Behandlung geschlechtsspezifischer Erkrankungen und Beschwerden sowie für Projekte zu veröffentlichen, mit denen die Lücke bei geschlechtsspezifischen Gesundheitsdaten geschlossen werden soll;</w:t>
            </w:r>
          </w:p>
        </w:tc>
      </w:tr>
    </w:tbl>
    <w:p w14:paraId="007D724E"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796BC80" w14:textId="77777777" w:rsidR="00732479" w:rsidRPr="00D4359D" w:rsidRDefault="00732479" w:rsidP="00732479">
      <w:r w:rsidRPr="00D4359D">
        <w:rPr>
          <w:rStyle w:val="HideTWBExt"/>
        </w:rPr>
        <w:t>&lt;/Amend&gt;</w:t>
      </w:r>
    </w:p>
    <w:p w14:paraId="66313E3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494</w:t>
      </w:r>
      <w:r w:rsidRPr="00D4359D">
        <w:rPr>
          <w:rStyle w:val="HideTWBExt"/>
        </w:rPr>
        <w:t>&lt;/NumAm&gt;</w:t>
      </w:r>
    </w:p>
    <w:p w14:paraId="0A2BA8A8" w14:textId="77777777" w:rsidR="00732479" w:rsidRPr="00D4359D" w:rsidRDefault="00732479" w:rsidP="00732479">
      <w:pPr>
        <w:pStyle w:val="NormalBold"/>
      </w:pPr>
      <w:r w:rsidRPr="00D4359D">
        <w:rPr>
          <w:rStyle w:val="HideTWBExt"/>
          <w:b w:val="0"/>
        </w:rPr>
        <w:t>&lt;RepeatBlock-By&gt;&lt;Members&gt;</w:t>
      </w:r>
      <w:r w:rsidRPr="00D4359D">
        <w:t>Judita Laššáková, Ondřej Dostál, Erik Kaliňák</w:t>
      </w:r>
      <w:r w:rsidRPr="00D4359D">
        <w:rPr>
          <w:rStyle w:val="HideTWBExt"/>
          <w:b w:val="0"/>
        </w:rPr>
        <w:t>&lt;/Members&gt;</w:t>
      </w:r>
    </w:p>
    <w:p w14:paraId="47F1FA1D" w14:textId="77777777" w:rsidR="00732479" w:rsidRPr="00D4359D" w:rsidRDefault="00732479" w:rsidP="00732479">
      <w:pPr>
        <w:pStyle w:val="NormalBold"/>
      </w:pPr>
      <w:r w:rsidRPr="00D4359D">
        <w:rPr>
          <w:rStyle w:val="HideTWBExt"/>
          <w:b w:val="0"/>
        </w:rPr>
        <w:t>&lt;/RepeatBlock-By&gt;</w:t>
      </w:r>
    </w:p>
    <w:p w14:paraId="2915168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90D4940" w14:textId="77777777" w:rsidR="00732479" w:rsidRPr="00D4359D" w:rsidRDefault="00732479" w:rsidP="00732479">
      <w:pPr>
        <w:pStyle w:val="NormalBold"/>
      </w:pPr>
      <w:r w:rsidRPr="00D4359D">
        <w:rPr>
          <w:rStyle w:val="HideTWBExt"/>
        </w:rPr>
        <w:t>&lt;Article&gt;</w:t>
      </w:r>
      <w:r w:rsidRPr="00D4359D">
        <w:t>Ziffer 17</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845228B" w14:textId="77777777" w:rsidTr="00170CCF">
        <w:trPr>
          <w:trHeight w:hRule="exact" w:val="240"/>
          <w:jc w:val="center"/>
        </w:trPr>
        <w:tc>
          <w:tcPr>
            <w:tcW w:w="9752" w:type="dxa"/>
            <w:gridSpan w:val="2"/>
            <w:tcBorders>
              <w:top w:val="nil"/>
              <w:left w:val="nil"/>
              <w:bottom w:val="nil"/>
              <w:right w:val="nil"/>
            </w:tcBorders>
          </w:tcPr>
          <w:p w14:paraId="7DBFF5C9" w14:textId="77777777" w:rsidR="00732479" w:rsidRPr="00D4359D" w:rsidRDefault="00732479" w:rsidP="00170CCF"/>
        </w:tc>
      </w:tr>
      <w:tr w:rsidR="00732479" w:rsidRPr="00D4359D" w14:paraId="3E78EEC8" w14:textId="77777777" w:rsidTr="00170CCF">
        <w:trPr>
          <w:trHeight w:val="240"/>
          <w:jc w:val="center"/>
        </w:trPr>
        <w:tc>
          <w:tcPr>
            <w:tcW w:w="4876" w:type="dxa"/>
            <w:tcBorders>
              <w:top w:val="nil"/>
              <w:left w:val="nil"/>
              <w:bottom w:val="nil"/>
              <w:right w:val="nil"/>
            </w:tcBorders>
          </w:tcPr>
          <w:p w14:paraId="1F4B188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EF880FB" w14:textId="77777777" w:rsidR="00732479" w:rsidRPr="00D4359D" w:rsidRDefault="00732479" w:rsidP="00170CCF">
            <w:pPr>
              <w:pStyle w:val="AmColumnHeading"/>
            </w:pPr>
            <w:r w:rsidRPr="00D4359D">
              <w:t>Geänderter Text</w:t>
            </w:r>
          </w:p>
        </w:tc>
      </w:tr>
      <w:tr w:rsidR="00732479" w:rsidRPr="00D4359D" w14:paraId="06AE486B" w14:textId="77777777" w:rsidTr="00170CCF">
        <w:trPr>
          <w:jc w:val="center"/>
        </w:trPr>
        <w:tc>
          <w:tcPr>
            <w:tcW w:w="4876" w:type="dxa"/>
            <w:tcBorders>
              <w:top w:val="nil"/>
              <w:left w:val="nil"/>
              <w:bottom w:val="nil"/>
              <w:right w:val="nil"/>
            </w:tcBorders>
          </w:tcPr>
          <w:p w14:paraId="406D4114" w14:textId="77777777" w:rsidR="00732479" w:rsidRPr="00D4359D" w:rsidRDefault="00732479" w:rsidP="00170CCF">
            <w:pPr>
              <w:pStyle w:val="Normal6a"/>
            </w:pPr>
            <w:r w:rsidRPr="00D4359D">
              <w:t>17.</w:t>
            </w:r>
            <w:r w:rsidRPr="00D4359D">
              <w:tab/>
            </w:r>
            <w:r w:rsidRPr="00D4359D">
              <w:rPr>
                <w:b/>
                <w:i/>
              </w:rPr>
              <w:t>unterstützt nachdrücklich</w:t>
            </w:r>
            <w:r w:rsidRPr="00D4359D">
              <w:t xml:space="preserve"> die durchgängige Berücksichtigung der Geschlechtergleichstellung in allen einschlägigen Politikbereichen und im Unionshaushalt; fordert die Kommission </w:t>
            </w:r>
            <w:r w:rsidRPr="00D4359D">
              <w:lastRenderedPageBreak/>
              <w:t>auf, gezielte Aufforderungen zur Einreichung von Finanzierungsvorschlägen für die Erforschung und Behandlung geschlechtsspezifischer Erkrankungen und Beschwerden sowie für Projekte zu veröffentlichen, mit denen die Lücke bei geschlechtsspezifischen Gesundheitsdaten geschlossen werden soll;</w:t>
            </w:r>
          </w:p>
        </w:tc>
        <w:tc>
          <w:tcPr>
            <w:tcW w:w="4876" w:type="dxa"/>
            <w:tcBorders>
              <w:top w:val="nil"/>
              <w:left w:val="nil"/>
              <w:bottom w:val="nil"/>
              <w:right w:val="nil"/>
            </w:tcBorders>
          </w:tcPr>
          <w:p w14:paraId="3A666E9D" w14:textId="77777777" w:rsidR="00732479" w:rsidRPr="00D4359D" w:rsidRDefault="00732479" w:rsidP="00170CCF">
            <w:pPr>
              <w:pStyle w:val="Normal6a"/>
            </w:pPr>
            <w:r w:rsidRPr="00D4359D">
              <w:lastRenderedPageBreak/>
              <w:t>17.</w:t>
            </w:r>
            <w:r w:rsidRPr="00D4359D">
              <w:tab/>
            </w:r>
            <w:r w:rsidRPr="00D4359D">
              <w:rPr>
                <w:b/>
                <w:i/>
              </w:rPr>
              <w:t>lehnt</w:t>
            </w:r>
            <w:r w:rsidRPr="00D4359D">
              <w:t xml:space="preserve"> die durchgängige Berücksichtigung der Geschlechtergleichstellung in allen einschlägigen Politikbereichen und im Unionshaushalt</w:t>
            </w:r>
            <w:r w:rsidRPr="00D4359D">
              <w:rPr>
                <w:b/>
                <w:i/>
              </w:rPr>
              <w:t xml:space="preserve"> entschieden ab</w:t>
            </w:r>
            <w:r w:rsidRPr="00D4359D">
              <w:t xml:space="preserve">; fordert die </w:t>
            </w:r>
            <w:r w:rsidRPr="00D4359D">
              <w:lastRenderedPageBreak/>
              <w:t>Kommission auf, gezielte Aufforderungen zur Einreichung von Finanzierungsvorschlägen für die Erforschung und Behandlung geschlechtsspezifischer Erkrankungen und Beschwerden sowie für Projekte zu veröffentlichen, mit denen die Lücke bei geschlechtsspezifischen Gesundheitsdaten geschlossen werden soll;</w:t>
            </w:r>
          </w:p>
        </w:tc>
      </w:tr>
    </w:tbl>
    <w:p w14:paraId="671CDA01"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8E44DDA" w14:textId="77777777" w:rsidR="00732479" w:rsidRPr="00D4359D" w:rsidRDefault="00732479" w:rsidP="00732479">
      <w:r w:rsidRPr="00D4359D">
        <w:rPr>
          <w:rStyle w:val="HideTWBExt"/>
        </w:rPr>
        <w:t>&lt;/Amend&gt;</w:t>
      </w:r>
    </w:p>
    <w:p w14:paraId="0123706A" w14:textId="77777777" w:rsidR="006A7411" w:rsidRDefault="006A7411" w:rsidP="00732479">
      <w:pPr>
        <w:pStyle w:val="AmNumberTabs"/>
        <w:rPr>
          <w:rStyle w:val="HideTWBExt"/>
          <w:vanish w:val="0"/>
        </w:rPr>
      </w:pPr>
    </w:p>
    <w:p w14:paraId="4F559BD1" w14:textId="77777777" w:rsidR="006A7411" w:rsidRDefault="006A7411" w:rsidP="00732479">
      <w:pPr>
        <w:pStyle w:val="AmNumberTabs"/>
        <w:rPr>
          <w:rStyle w:val="HideTWBExt"/>
          <w:vanish w:val="0"/>
        </w:rPr>
      </w:pPr>
    </w:p>
    <w:p w14:paraId="1BD189B2" w14:textId="479C3978"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495</w:t>
      </w:r>
      <w:r w:rsidRPr="00D4359D">
        <w:rPr>
          <w:rStyle w:val="HideTWBExt"/>
        </w:rPr>
        <w:t>&lt;/NumAm&gt;</w:t>
      </w:r>
    </w:p>
    <w:p w14:paraId="509C2151"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10B70E59" w14:textId="77777777" w:rsidR="00732479" w:rsidRPr="00D4359D" w:rsidRDefault="00732479" w:rsidP="00732479">
      <w:pPr>
        <w:pStyle w:val="NormalBold"/>
      </w:pPr>
      <w:r w:rsidRPr="00D4359D">
        <w:rPr>
          <w:rStyle w:val="HideTWBExt"/>
          <w:b w:val="0"/>
        </w:rPr>
        <w:t>&lt;/RepeatBlock-By&gt;</w:t>
      </w:r>
    </w:p>
    <w:p w14:paraId="59AE31B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AB61AF7" w14:textId="77777777" w:rsidR="00732479" w:rsidRPr="00D4359D" w:rsidRDefault="00732479" w:rsidP="00732479">
      <w:pPr>
        <w:pStyle w:val="NormalBold"/>
      </w:pPr>
      <w:r w:rsidRPr="00D4359D">
        <w:rPr>
          <w:rStyle w:val="HideTWBExt"/>
        </w:rPr>
        <w:t>&lt;Article&gt;</w:t>
      </w:r>
      <w:r w:rsidRPr="00D4359D">
        <w:t>Ziffer 17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F49731B" w14:textId="77777777" w:rsidTr="00170CCF">
        <w:trPr>
          <w:trHeight w:hRule="exact" w:val="240"/>
          <w:jc w:val="center"/>
        </w:trPr>
        <w:tc>
          <w:tcPr>
            <w:tcW w:w="9752" w:type="dxa"/>
            <w:gridSpan w:val="2"/>
            <w:tcBorders>
              <w:top w:val="nil"/>
              <w:left w:val="nil"/>
              <w:bottom w:val="nil"/>
              <w:right w:val="nil"/>
            </w:tcBorders>
          </w:tcPr>
          <w:p w14:paraId="07353546" w14:textId="77777777" w:rsidR="00732479" w:rsidRPr="00D4359D" w:rsidRDefault="00732479" w:rsidP="00170CCF"/>
        </w:tc>
      </w:tr>
      <w:tr w:rsidR="00732479" w:rsidRPr="00D4359D" w14:paraId="4A96B860" w14:textId="77777777" w:rsidTr="00170CCF">
        <w:trPr>
          <w:trHeight w:val="240"/>
          <w:jc w:val="center"/>
        </w:trPr>
        <w:tc>
          <w:tcPr>
            <w:tcW w:w="4876" w:type="dxa"/>
            <w:tcBorders>
              <w:top w:val="nil"/>
              <w:left w:val="nil"/>
              <w:bottom w:val="nil"/>
              <w:right w:val="nil"/>
            </w:tcBorders>
          </w:tcPr>
          <w:p w14:paraId="5FD1A0E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815E249" w14:textId="77777777" w:rsidR="00732479" w:rsidRPr="00D4359D" w:rsidRDefault="00732479" w:rsidP="00170CCF">
            <w:pPr>
              <w:pStyle w:val="AmColumnHeading"/>
            </w:pPr>
            <w:r w:rsidRPr="00D4359D">
              <w:t>Geänderter Text</w:t>
            </w:r>
          </w:p>
        </w:tc>
      </w:tr>
      <w:tr w:rsidR="00732479" w:rsidRPr="00D4359D" w14:paraId="255FAA60" w14:textId="77777777" w:rsidTr="00170CCF">
        <w:trPr>
          <w:jc w:val="center"/>
        </w:trPr>
        <w:tc>
          <w:tcPr>
            <w:tcW w:w="4876" w:type="dxa"/>
            <w:tcBorders>
              <w:top w:val="nil"/>
              <w:left w:val="nil"/>
              <w:bottom w:val="nil"/>
              <w:right w:val="nil"/>
            </w:tcBorders>
          </w:tcPr>
          <w:p w14:paraId="132C1B03" w14:textId="77777777" w:rsidR="00732479" w:rsidRPr="00D4359D" w:rsidRDefault="00732479" w:rsidP="00170CCF">
            <w:pPr>
              <w:pStyle w:val="Normal6a"/>
            </w:pPr>
          </w:p>
        </w:tc>
        <w:tc>
          <w:tcPr>
            <w:tcW w:w="4876" w:type="dxa"/>
            <w:tcBorders>
              <w:top w:val="nil"/>
              <w:left w:val="nil"/>
              <w:bottom w:val="nil"/>
              <w:right w:val="nil"/>
            </w:tcBorders>
          </w:tcPr>
          <w:p w14:paraId="1E14F74B" w14:textId="77777777" w:rsidR="00732479" w:rsidRPr="00D4359D" w:rsidRDefault="00732479" w:rsidP="00170CCF">
            <w:pPr>
              <w:pStyle w:val="Normal6a"/>
            </w:pPr>
            <w:r w:rsidRPr="00D4359D">
              <w:rPr>
                <w:b/>
                <w:i/>
              </w:rPr>
              <w:t>17a.</w:t>
            </w:r>
            <w:r w:rsidRPr="00D4359D">
              <w:tab/>
            </w:r>
            <w:r w:rsidRPr="00D4359D">
              <w:rPr>
                <w:b/>
                <w:i/>
              </w:rPr>
              <w:t>betont, dass Organisationen der Zivilgesellschaft, die sich für die Förderung der Gleichstellung der Geschlechter, der Gesundheit von Frauen sowie der sexuellen und reproduktiven Gesundheit und der damit verbundenen Rechte einsetzen, eine entscheidende Rolle spielen, wenn es darum geht, den Zugang zur Gesundheitsversorgung sicherzustellen, Daten über die Erfahrungen und Bedürfnisse von Frauen im Gesundheitsbereich zu erheben und zu einer größeren Geschlechtergerechtigkeit der die Gesundheitsversorgung betreffenden Maßnahmen beizutragen; fordert, dass diese Organisationen der Zivilgesellschaft im Rahmen des anstehenden Programms AgoraEU und des Europäischen Fonds für Wettbewerbsfähigkeit weiterhin unterstützt werden;</w:t>
            </w:r>
          </w:p>
        </w:tc>
      </w:tr>
    </w:tbl>
    <w:p w14:paraId="6217EC34"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ACD8418" w14:textId="77777777" w:rsidR="00732479" w:rsidRPr="00D4359D" w:rsidRDefault="00732479" w:rsidP="00732479">
      <w:r w:rsidRPr="00D4359D">
        <w:rPr>
          <w:rStyle w:val="HideTWBExt"/>
        </w:rPr>
        <w:t>&lt;/Amend&gt;</w:t>
      </w:r>
    </w:p>
    <w:p w14:paraId="6BA16DA0"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496</w:t>
      </w:r>
      <w:r w:rsidRPr="00D4359D">
        <w:rPr>
          <w:rStyle w:val="HideTWBExt"/>
        </w:rPr>
        <w:t>&lt;/NumAm&gt;</w:t>
      </w:r>
    </w:p>
    <w:p w14:paraId="2AF78D09"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75EA5A1F" w14:textId="77777777" w:rsidR="00732479" w:rsidRPr="00D4359D" w:rsidRDefault="00732479" w:rsidP="00732479">
      <w:pPr>
        <w:pStyle w:val="NormalBold"/>
      </w:pPr>
      <w:r w:rsidRPr="00D4359D">
        <w:rPr>
          <w:rStyle w:val="HideTWBExt"/>
          <w:b w:val="0"/>
        </w:rPr>
        <w:t>&lt;/RepeatBlock-By&gt;</w:t>
      </w:r>
    </w:p>
    <w:p w14:paraId="3A905EE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F94D540" w14:textId="77777777" w:rsidR="00732479" w:rsidRPr="00D4359D" w:rsidRDefault="00732479" w:rsidP="00732479">
      <w:pPr>
        <w:pStyle w:val="NormalBold"/>
      </w:pPr>
      <w:r w:rsidRPr="00D4359D">
        <w:rPr>
          <w:rStyle w:val="HideTWBExt"/>
        </w:rPr>
        <w:t>&lt;Article&gt;</w:t>
      </w:r>
      <w:r w:rsidRPr="00D4359D">
        <w:t>Ziffer 17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0D78C0C8" w14:textId="77777777" w:rsidTr="00170CCF">
        <w:trPr>
          <w:trHeight w:hRule="exact" w:val="240"/>
          <w:jc w:val="center"/>
        </w:trPr>
        <w:tc>
          <w:tcPr>
            <w:tcW w:w="9752" w:type="dxa"/>
            <w:gridSpan w:val="2"/>
            <w:tcBorders>
              <w:top w:val="nil"/>
              <w:left w:val="nil"/>
              <w:bottom w:val="nil"/>
              <w:right w:val="nil"/>
            </w:tcBorders>
          </w:tcPr>
          <w:p w14:paraId="1BC5C73A" w14:textId="77777777" w:rsidR="00732479" w:rsidRPr="00D4359D" w:rsidRDefault="00732479" w:rsidP="00170CCF"/>
        </w:tc>
      </w:tr>
      <w:tr w:rsidR="00732479" w:rsidRPr="00D4359D" w14:paraId="19A2180C" w14:textId="77777777" w:rsidTr="00170CCF">
        <w:trPr>
          <w:trHeight w:val="240"/>
          <w:jc w:val="center"/>
        </w:trPr>
        <w:tc>
          <w:tcPr>
            <w:tcW w:w="4876" w:type="dxa"/>
            <w:tcBorders>
              <w:top w:val="nil"/>
              <w:left w:val="nil"/>
              <w:bottom w:val="nil"/>
              <w:right w:val="nil"/>
            </w:tcBorders>
          </w:tcPr>
          <w:p w14:paraId="6C8881C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BE7E0A6" w14:textId="77777777" w:rsidR="00732479" w:rsidRPr="00D4359D" w:rsidRDefault="00732479" w:rsidP="00170CCF">
            <w:pPr>
              <w:pStyle w:val="AmColumnHeading"/>
            </w:pPr>
            <w:r w:rsidRPr="00D4359D">
              <w:t>Geänderter Text</w:t>
            </w:r>
          </w:p>
        </w:tc>
      </w:tr>
      <w:tr w:rsidR="00732479" w:rsidRPr="00D4359D" w14:paraId="66EAE0B8" w14:textId="77777777" w:rsidTr="00170CCF">
        <w:trPr>
          <w:jc w:val="center"/>
        </w:trPr>
        <w:tc>
          <w:tcPr>
            <w:tcW w:w="4876" w:type="dxa"/>
            <w:tcBorders>
              <w:top w:val="nil"/>
              <w:left w:val="nil"/>
              <w:bottom w:val="nil"/>
              <w:right w:val="nil"/>
            </w:tcBorders>
          </w:tcPr>
          <w:p w14:paraId="7A8152BB" w14:textId="77777777" w:rsidR="00732479" w:rsidRPr="00D4359D" w:rsidRDefault="00732479" w:rsidP="00170CCF">
            <w:pPr>
              <w:pStyle w:val="Normal6a"/>
            </w:pPr>
          </w:p>
        </w:tc>
        <w:tc>
          <w:tcPr>
            <w:tcW w:w="4876" w:type="dxa"/>
            <w:tcBorders>
              <w:top w:val="nil"/>
              <w:left w:val="nil"/>
              <w:bottom w:val="nil"/>
              <w:right w:val="nil"/>
            </w:tcBorders>
          </w:tcPr>
          <w:p w14:paraId="4E4FCFFC" w14:textId="77777777" w:rsidR="00732479" w:rsidRPr="00D4359D" w:rsidRDefault="00732479" w:rsidP="00170CCF">
            <w:pPr>
              <w:pStyle w:val="Normal6a"/>
            </w:pPr>
            <w:r w:rsidRPr="00D4359D">
              <w:rPr>
                <w:b/>
                <w:i/>
              </w:rPr>
              <w:t>17a.</w:t>
            </w:r>
            <w:r w:rsidRPr="00D4359D">
              <w:tab/>
            </w:r>
            <w:r w:rsidRPr="00D4359D">
              <w:rPr>
                <w:b/>
                <w:i/>
              </w:rPr>
              <w:t>betont, dass bei Frauen ein starker Zusammenhang zwischen physischen Erkrankungen und Beschwerden einerseits und den psychischen Gesundheitsergebnissen andererseits besteht; stellt fest, dass chronische, rezidivierende oder sichtbare Erkrankungen und Beschwerden häufig mit Angstzuständen, Depressionen, Stigmatisierung und sozialem Rückzug verbunden sind, und betont, dass integrierte Versorgungsansätze erforderlich sind, in deren Rahmen sowohl körperliche Symptome als auch das psychische Wohlbefinden Berücksichtigung finden;</w:t>
            </w:r>
          </w:p>
        </w:tc>
      </w:tr>
    </w:tbl>
    <w:p w14:paraId="5BBBDB71"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0DE6DC5" w14:textId="77777777" w:rsidR="00732479" w:rsidRPr="00D4359D" w:rsidRDefault="00732479" w:rsidP="00732479">
      <w:r w:rsidRPr="00D4359D">
        <w:rPr>
          <w:rStyle w:val="HideTWBExt"/>
        </w:rPr>
        <w:t>&lt;/Amend&gt;</w:t>
      </w:r>
    </w:p>
    <w:p w14:paraId="17BF3D2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497</w:t>
      </w:r>
      <w:r w:rsidRPr="00D4359D">
        <w:rPr>
          <w:rStyle w:val="HideTWBExt"/>
        </w:rPr>
        <w:t>&lt;/NumAm&gt;</w:t>
      </w:r>
    </w:p>
    <w:p w14:paraId="1E9A682D"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249B39C0" w14:textId="77777777" w:rsidR="00732479" w:rsidRPr="00D4359D" w:rsidRDefault="00732479" w:rsidP="00732479">
      <w:pPr>
        <w:pStyle w:val="NormalBold"/>
      </w:pPr>
      <w:r w:rsidRPr="00D4359D">
        <w:rPr>
          <w:rStyle w:val="HideTWBExt"/>
          <w:b w:val="0"/>
        </w:rPr>
        <w:t>&lt;/RepeatBlock-By&gt;</w:t>
      </w:r>
    </w:p>
    <w:p w14:paraId="7203457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28C50A8" w14:textId="77777777" w:rsidR="00732479" w:rsidRPr="00D4359D" w:rsidRDefault="00732479" w:rsidP="00732479">
      <w:pPr>
        <w:pStyle w:val="NormalBold"/>
      </w:pPr>
      <w:r w:rsidRPr="00D4359D">
        <w:rPr>
          <w:rStyle w:val="HideTWBExt"/>
        </w:rPr>
        <w:t>&lt;Article&gt;</w:t>
      </w:r>
      <w:r w:rsidRPr="00D4359D">
        <w:t>Ziffer 17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C919197" w14:textId="77777777" w:rsidTr="00170CCF">
        <w:trPr>
          <w:trHeight w:hRule="exact" w:val="240"/>
          <w:jc w:val="center"/>
        </w:trPr>
        <w:tc>
          <w:tcPr>
            <w:tcW w:w="9752" w:type="dxa"/>
            <w:gridSpan w:val="2"/>
            <w:tcBorders>
              <w:top w:val="nil"/>
              <w:left w:val="nil"/>
              <w:bottom w:val="nil"/>
              <w:right w:val="nil"/>
            </w:tcBorders>
          </w:tcPr>
          <w:p w14:paraId="5BFEE484" w14:textId="77777777" w:rsidR="00732479" w:rsidRPr="00D4359D" w:rsidRDefault="00732479" w:rsidP="00170CCF"/>
        </w:tc>
      </w:tr>
      <w:tr w:rsidR="00732479" w:rsidRPr="00D4359D" w14:paraId="69655839" w14:textId="77777777" w:rsidTr="00170CCF">
        <w:trPr>
          <w:trHeight w:val="240"/>
          <w:jc w:val="center"/>
        </w:trPr>
        <w:tc>
          <w:tcPr>
            <w:tcW w:w="4876" w:type="dxa"/>
            <w:tcBorders>
              <w:top w:val="nil"/>
              <w:left w:val="nil"/>
              <w:bottom w:val="nil"/>
              <w:right w:val="nil"/>
            </w:tcBorders>
          </w:tcPr>
          <w:p w14:paraId="578B457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4F3D5FF" w14:textId="77777777" w:rsidR="00732479" w:rsidRPr="00D4359D" w:rsidRDefault="00732479" w:rsidP="00170CCF">
            <w:pPr>
              <w:pStyle w:val="AmColumnHeading"/>
            </w:pPr>
            <w:r w:rsidRPr="00D4359D">
              <w:t>Geänderter Text</w:t>
            </w:r>
          </w:p>
        </w:tc>
      </w:tr>
      <w:tr w:rsidR="00732479" w:rsidRPr="00D4359D" w14:paraId="0DE82EA7" w14:textId="77777777" w:rsidTr="00170CCF">
        <w:trPr>
          <w:jc w:val="center"/>
        </w:trPr>
        <w:tc>
          <w:tcPr>
            <w:tcW w:w="4876" w:type="dxa"/>
            <w:tcBorders>
              <w:top w:val="nil"/>
              <w:left w:val="nil"/>
              <w:bottom w:val="nil"/>
              <w:right w:val="nil"/>
            </w:tcBorders>
          </w:tcPr>
          <w:p w14:paraId="6FF67293" w14:textId="77777777" w:rsidR="00732479" w:rsidRPr="00D4359D" w:rsidRDefault="00732479" w:rsidP="00170CCF">
            <w:pPr>
              <w:pStyle w:val="Normal6a"/>
            </w:pPr>
          </w:p>
        </w:tc>
        <w:tc>
          <w:tcPr>
            <w:tcW w:w="4876" w:type="dxa"/>
            <w:tcBorders>
              <w:top w:val="nil"/>
              <w:left w:val="nil"/>
              <w:bottom w:val="nil"/>
              <w:right w:val="nil"/>
            </w:tcBorders>
          </w:tcPr>
          <w:p w14:paraId="5C965282" w14:textId="77777777" w:rsidR="00732479" w:rsidRPr="00D4359D" w:rsidRDefault="00732479" w:rsidP="00170CCF">
            <w:pPr>
              <w:pStyle w:val="Normal6a"/>
            </w:pPr>
            <w:r w:rsidRPr="00D4359D">
              <w:rPr>
                <w:b/>
                <w:i/>
              </w:rPr>
              <w:t>17a.</w:t>
            </w:r>
            <w:r w:rsidRPr="00D4359D">
              <w:tab/>
            </w:r>
            <w:r w:rsidRPr="00D4359D">
              <w:rPr>
                <w:b/>
                <w:i/>
              </w:rPr>
              <w:t xml:space="preserve">fordert für die Gesundheit von Frauen sowie geschlechtsspezifische Erkrankungen und Beschwerden eine gezielte EU-Finanzierung, in deren </w:t>
            </w:r>
            <w:r w:rsidRPr="00D4359D">
              <w:rPr>
                <w:b/>
                <w:i/>
              </w:rPr>
              <w:lastRenderedPageBreak/>
              <w:t>Rahmen staatlich geführten Forschungs- und Gesundheitssystemen Vorrang eingeräumt und sichergestellt wird, dass bei der Mittelzuweisung soziale und regionale Ungleichheiten berücksichtigt werden;</w:t>
            </w:r>
          </w:p>
        </w:tc>
      </w:tr>
    </w:tbl>
    <w:p w14:paraId="1F5285F3"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BE9877B" w14:textId="77777777" w:rsidR="00732479" w:rsidRPr="00D4359D" w:rsidRDefault="00732479" w:rsidP="00732479">
      <w:r w:rsidRPr="00D4359D">
        <w:rPr>
          <w:rStyle w:val="HideTWBExt"/>
        </w:rPr>
        <w:t>&lt;/Amend&gt;</w:t>
      </w:r>
    </w:p>
    <w:p w14:paraId="1A4F7C46"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498</w:t>
      </w:r>
      <w:r w:rsidRPr="00D4359D">
        <w:rPr>
          <w:rStyle w:val="HideTWBExt"/>
        </w:rPr>
        <w:t>&lt;/NumAm&gt;</w:t>
      </w:r>
    </w:p>
    <w:p w14:paraId="765F49F1"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40A48B73" w14:textId="77777777" w:rsidR="00732479" w:rsidRPr="00D4359D" w:rsidRDefault="00732479" w:rsidP="00732479">
      <w:pPr>
        <w:pStyle w:val="NormalBold"/>
      </w:pPr>
      <w:r w:rsidRPr="00D4359D">
        <w:rPr>
          <w:rStyle w:val="HideTWBExt"/>
          <w:b w:val="0"/>
        </w:rPr>
        <w:t>&lt;/RepeatBlock-By&gt;</w:t>
      </w:r>
    </w:p>
    <w:p w14:paraId="0386A00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EB52F69" w14:textId="77777777" w:rsidR="00732479" w:rsidRPr="00D4359D" w:rsidRDefault="00732479" w:rsidP="00732479">
      <w:pPr>
        <w:pStyle w:val="NormalBold"/>
      </w:pPr>
      <w:r w:rsidRPr="00D4359D">
        <w:rPr>
          <w:rStyle w:val="HideTWBExt"/>
        </w:rPr>
        <w:t>&lt;Article&gt;</w:t>
      </w:r>
      <w:r w:rsidRPr="00D4359D">
        <w:t>Ziffer 17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7733181" w14:textId="77777777" w:rsidTr="00170CCF">
        <w:trPr>
          <w:trHeight w:hRule="exact" w:val="240"/>
          <w:jc w:val="center"/>
        </w:trPr>
        <w:tc>
          <w:tcPr>
            <w:tcW w:w="9752" w:type="dxa"/>
            <w:gridSpan w:val="2"/>
            <w:tcBorders>
              <w:top w:val="nil"/>
              <w:left w:val="nil"/>
              <w:bottom w:val="nil"/>
              <w:right w:val="nil"/>
            </w:tcBorders>
          </w:tcPr>
          <w:p w14:paraId="67E8C24F" w14:textId="77777777" w:rsidR="00732479" w:rsidRPr="00D4359D" w:rsidRDefault="00732479" w:rsidP="00170CCF"/>
        </w:tc>
      </w:tr>
      <w:tr w:rsidR="00732479" w:rsidRPr="00D4359D" w14:paraId="0F200328" w14:textId="77777777" w:rsidTr="00170CCF">
        <w:trPr>
          <w:trHeight w:val="240"/>
          <w:jc w:val="center"/>
        </w:trPr>
        <w:tc>
          <w:tcPr>
            <w:tcW w:w="4876" w:type="dxa"/>
            <w:tcBorders>
              <w:top w:val="nil"/>
              <w:left w:val="nil"/>
              <w:bottom w:val="nil"/>
              <w:right w:val="nil"/>
            </w:tcBorders>
          </w:tcPr>
          <w:p w14:paraId="493F15C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4334D0F" w14:textId="77777777" w:rsidR="00732479" w:rsidRPr="00D4359D" w:rsidRDefault="00732479" w:rsidP="00170CCF">
            <w:pPr>
              <w:pStyle w:val="AmColumnHeading"/>
            </w:pPr>
            <w:r w:rsidRPr="00D4359D">
              <w:t>Geänderter Text</w:t>
            </w:r>
          </w:p>
        </w:tc>
      </w:tr>
      <w:tr w:rsidR="00732479" w:rsidRPr="00D4359D" w14:paraId="20DE1E17" w14:textId="77777777" w:rsidTr="00170CCF">
        <w:trPr>
          <w:jc w:val="center"/>
        </w:trPr>
        <w:tc>
          <w:tcPr>
            <w:tcW w:w="4876" w:type="dxa"/>
            <w:tcBorders>
              <w:top w:val="nil"/>
              <w:left w:val="nil"/>
              <w:bottom w:val="nil"/>
              <w:right w:val="nil"/>
            </w:tcBorders>
          </w:tcPr>
          <w:p w14:paraId="5A25CCAD" w14:textId="77777777" w:rsidR="00732479" w:rsidRPr="00D4359D" w:rsidRDefault="00732479" w:rsidP="00170CCF">
            <w:pPr>
              <w:pStyle w:val="Normal6a"/>
            </w:pPr>
          </w:p>
        </w:tc>
        <w:tc>
          <w:tcPr>
            <w:tcW w:w="4876" w:type="dxa"/>
            <w:tcBorders>
              <w:top w:val="nil"/>
              <w:left w:val="nil"/>
              <w:bottom w:val="nil"/>
              <w:right w:val="nil"/>
            </w:tcBorders>
          </w:tcPr>
          <w:p w14:paraId="7729FD0F" w14:textId="77777777" w:rsidR="00732479" w:rsidRPr="00D4359D" w:rsidRDefault="00732479" w:rsidP="00170CCF">
            <w:pPr>
              <w:pStyle w:val="Normal6a"/>
            </w:pPr>
            <w:r w:rsidRPr="00D4359D">
              <w:rPr>
                <w:b/>
                <w:i/>
              </w:rPr>
              <w:t>17b.</w:t>
            </w:r>
            <w:r w:rsidRPr="00D4359D">
              <w:tab/>
            </w:r>
            <w:r w:rsidRPr="00D4359D">
              <w:rPr>
                <w:b/>
                <w:i/>
              </w:rPr>
              <w:t xml:space="preserve">betont, dass Organisationen der Zivilgesellschaft, die sich für die Förderung der Gleichstellung der Geschlechter sowie der sexuellen und reproduktiven Gesundheit und der damit verbundenen Rechte einsetzen, eine entscheidende Rolle spielen, wenn es darum geht, unionsweit den Zugang von Frauen zur Gesundheitsversorgung sicherzustellen, Daten über die Erfahrungen und Bedürfnisse von Frauen im Gesundheitsbereich zu erheben und zu einer größeren Geschlechtergerechtigkeit der die Gesundheitsversorgung betreffenden Gesetze und Maßnahmen beizutragen; fordert, dass ihre Rolle im anstehenden Programm AgoraEU und im Europäischen Fonds für Wettbewerbsfähigkeit ausdrücklich anerkannt wird, indem in beiden Programmen ausreichende Mittel für Organisationen der Zivilgesellschaft bereitgestellt werden, die sich mit der Gleichstellung der Geschlechter sowie der sexuellen und reproduktiven Gesundheit </w:t>
            </w:r>
            <w:r w:rsidRPr="00D4359D">
              <w:rPr>
                <w:b/>
                <w:i/>
              </w:rPr>
              <w:lastRenderedPageBreak/>
              <w:t>und den damit verbundenen Rechten befassen;</w:t>
            </w:r>
          </w:p>
        </w:tc>
      </w:tr>
    </w:tbl>
    <w:p w14:paraId="043512BB"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31C3028" w14:textId="77777777" w:rsidR="00732479" w:rsidRPr="00D4359D" w:rsidRDefault="00732479" w:rsidP="00732479">
      <w:r w:rsidRPr="00D4359D">
        <w:rPr>
          <w:rStyle w:val="HideTWBExt"/>
        </w:rPr>
        <w:t>&lt;/Amend&gt;</w:t>
      </w:r>
    </w:p>
    <w:p w14:paraId="0D69B07E"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499</w:t>
      </w:r>
      <w:r w:rsidRPr="00D4359D">
        <w:rPr>
          <w:rStyle w:val="HideTWBExt"/>
        </w:rPr>
        <w:t>&lt;/NumAm&gt;</w:t>
      </w:r>
    </w:p>
    <w:p w14:paraId="2AA4985C"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0775B8F3" w14:textId="77777777" w:rsidR="00732479" w:rsidRPr="00D4359D" w:rsidRDefault="00732479" w:rsidP="00732479">
      <w:pPr>
        <w:pStyle w:val="NormalBold"/>
      </w:pPr>
      <w:r w:rsidRPr="00D4359D">
        <w:rPr>
          <w:rStyle w:val="HideTWBExt"/>
          <w:b w:val="0"/>
        </w:rPr>
        <w:t>&lt;/RepeatBlock-By&gt;</w:t>
      </w:r>
    </w:p>
    <w:p w14:paraId="4A44E63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041B98E" w14:textId="77777777" w:rsidR="00732479" w:rsidRPr="00D4359D" w:rsidRDefault="00732479" w:rsidP="00732479">
      <w:pPr>
        <w:pStyle w:val="NormalBold"/>
      </w:pPr>
      <w:r w:rsidRPr="00D4359D">
        <w:rPr>
          <w:rStyle w:val="HideTWBExt"/>
        </w:rPr>
        <w:t>&lt;Article&gt;</w:t>
      </w:r>
      <w:r w:rsidRPr="00D4359D">
        <w:t>Ziffer 17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8E2F666" w14:textId="77777777" w:rsidTr="00170CCF">
        <w:trPr>
          <w:trHeight w:hRule="exact" w:val="240"/>
          <w:jc w:val="center"/>
        </w:trPr>
        <w:tc>
          <w:tcPr>
            <w:tcW w:w="9752" w:type="dxa"/>
            <w:gridSpan w:val="2"/>
            <w:tcBorders>
              <w:top w:val="nil"/>
              <w:left w:val="nil"/>
              <w:bottom w:val="nil"/>
              <w:right w:val="nil"/>
            </w:tcBorders>
          </w:tcPr>
          <w:p w14:paraId="04785F0C" w14:textId="77777777" w:rsidR="00732479" w:rsidRPr="00D4359D" w:rsidRDefault="00732479" w:rsidP="00170CCF"/>
        </w:tc>
      </w:tr>
      <w:tr w:rsidR="00732479" w:rsidRPr="00D4359D" w14:paraId="67B9781E" w14:textId="77777777" w:rsidTr="00170CCF">
        <w:trPr>
          <w:trHeight w:val="240"/>
          <w:jc w:val="center"/>
        </w:trPr>
        <w:tc>
          <w:tcPr>
            <w:tcW w:w="4876" w:type="dxa"/>
            <w:tcBorders>
              <w:top w:val="nil"/>
              <w:left w:val="nil"/>
              <w:bottom w:val="nil"/>
              <w:right w:val="nil"/>
            </w:tcBorders>
          </w:tcPr>
          <w:p w14:paraId="561372E2"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32B1B0C" w14:textId="77777777" w:rsidR="00732479" w:rsidRPr="00D4359D" w:rsidRDefault="00732479" w:rsidP="00170CCF">
            <w:pPr>
              <w:pStyle w:val="AmColumnHeading"/>
            </w:pPr>
            <w:r w:rsidRPr="00D4359D">
              <w:t>Geänderter Text</w:t>
            </w:r>
          </w:p>
        </w:tc>
      </w:tr>
      <w:tr w:rsidR="00732479" w:rsidRPr="00D4359D" w14:paraId="3E059581" w14:textId="77777777" w:rsidTr="00170CCF">
        <w:trPr>
          <w:jc w:val="center"/>
        </w:trPr>
        <w:tc>
          <w:tcPr>
            <w:tcW w:w="4876" w:type="dxa"/>
            <w:tcBorders>
              <w:top w:val="nil"/>
              <w:left w:val="nil"/>
              <w:bottom w:val="nil"/>
              <w:right w:val="nil"/>
            </w:tcBorders>
          </w:tcPr>
          <w:p w14:paraId="51421228" w14:textId="77777777" w:rsidR="00732479" w:rsidRPr="00D4359D" w:rsidRDefault="00732479" w:rsidP="00170CCF">
            <w:pPr>
              <w:pStyle w:val="Normal6a"/>
            </w:pPr>
          </w:p>
        </w:tc>
        <w:tc>
          <w:tcPr>
            <w:tcW w:w="4876" w:type="dxa"/>
            <w:tcBorders>
              <w:top w:val="nil"/>
              <w:left w:val="nil"/>
              <w:bottom w:val="nil"/>
              <w:right w:val="nil"/>
            </w:tcBorders>
          </w:tcPr>
          <w:p w14:paraId="6EBF5AA6" w14:textId="77777777" w:rsidR="00732479" w:rsidRPr="00D4359D" w:rsidRDefault="00732479" w:rsidP="00170CCF">
            <w:pPr>
              <w:pStyle w:val="Normal6a"/>
            </w:pPr>
            <w:r w:rsidRPr="00D4359D">
              <w:rPr>
                <w:b/>
                <w:i/>
              </w:rPr>
              <w:t>17b.</w:t>
            </w:r>
            <w:r w:rsidRPr="00D4359D">
              <w:tab/>
            </w:r>
            <w:r w:rsidRPr="00D4359D">
              <w:rPr>
                <w:b/>
                <w:i/>
              </w:rPr>
              <w:t>weist darauf hin, dass Stigmatisierung, Missverständnisse und soziale Tabus in Bezug auf die Verzögerung des Zugangs von Frauen zur Gesundheitsversorgung eine Rolle spielen; stellt fest, dass die Angst vor Verurteilung, Moralisierung oder der Fehldeutung von Symptomen Frauen davon abhalten kann, rechtzeitig ärztlichen Rat einzuholen, was zu vermeidbaren Komplikationen und schlechteren langfristigen Ergebnissen führt; fordert die Kommission auf, unionsweite Sensibilisierungskampagnen zu den unverhältnismäßigen Auswirkungen bestimmter Krankheiten wie sexuell übertragbarer Krankheiten und entzündlicher Hautkrankheiten bei Frauen in die Wege zu leiten;</w:t>
            </w:r>
          </w:p>
        </w:tc>
      </w:tr>
    </w:tbl>
    <w:p w14:paraId="774551CC"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95FFA71" w14:textId="77777777" w:rsidR="00732479" w:rsidRPr="00D4359D" w:rsidRDefault="00732479" w:rsidP="00732479">
      <w:r w:rsidRPr="00D4359D">
        <w:rPr>
          <w:rStyle w:val="HideTWBExt"/>
        </w:rPr>
        <w:t>&lt;/Amend&gt;</w:t>
      </w:r>
    </w:p>
    <w:p w14:paraId="6B5A9767"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500</w:t>
      </w:r>
      <w:r w:rsidRPr="00D4359D">
        <w:rPr>
          <w:rStyle w:val="HideTWBExt"/>
        </w:rPr>
        <w:t>&lt;/NumAm&gt;</w:t>
      </w:r>
    </w:p>
    <w:p w14:paraId="0D6F3079"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7DA354B7" w14:textId="77777777" w:rsidR="00732479" w:rsidRPr="00D4359D" w:rsidRDefault="00732479" w:rsidP="00732479">
      <w:pPr>
        <w:pStyle w:val="NormalBold"/>
      </w:pPr>
      <w:r w:rsidRPr="00D4359D">
        <w:rPr>
          <w:rStyle w:val="HideTWBExt"/>
          <w:b w:val="0"/>
        </w:rPr>
        <w:t>&lt;/RepeatBlock-By&gt;</w:t>
      </w:r>
    </w:p>
    <w:p w14:paraId="7DF5EA9C"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E3665DF" w14:textId="77777777" w:rsidR="00732479" w:rsidRPr="00D4359D" w:rsidRDefault="00732479" w:rsidP="00732479">
      <w:pPr>
        <w:pStyle w:val="NormalBold"/>
      </w:pPr>
      <w:r w:rsidRPr="00D4359D">
        <w:rPr>
          <w:rStyle w:val="HideTWBExt"/>
        </w:rPr>
        <w:t>&lt;Article&gt;</w:t>
      </w:r>
      <w:r w:rsidRPr="00D4359D">
        <w:t>Ziffer 17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5AAFA3F" w14:textId="77777777" w:rsidTr="00170CCF">
        <w:trPr>
          <w:trHeight w:hRule="exact" w:val="240"/>
          <w:jc w:val="center"/>
        </w:trPr>
        <w:tc>
          <w:tcPr>
            <w:tcW w:w="9752" w:type="dxa"/>
            <w:gridSpan w:val="2"/>
            <w:tcBorders>
              <w:top w:val="nil"/>
              <w:left w:val="nil"/>
              <w:bottom w:val="nil"/>
              <w:right w:val="nil"/>
            </w:tcBorders>
          </w:tcPr>
          <w:p w14:paraId="67EEF7F2" w14:textId="77777777" w:rsidR="00732479" w:rsidRPr="00D4359D" w:rsidRDefault="00732479" w:rsidP="00170CCF"/>
        </w:tc>
      </w:tr>
      <w:tr w:rsidR="00732479" w:rsidRPr="00D4359D" w14:paraId="712D4A01" w14:textId="77777777" w:rsidTr="00170CCF">
        <w:trPr>
          <w:trHeight w:val="240"/>
          <w:jc w:val="center"/>
        </w:trPr>
        <w:tc>
          <w:tcPr>
            <w:tcW w:w="4876" w:type="dxa"/>
            <w:tcBorders>
              <w:top w:val="nil"/>
              <w:left w:val="nil"/>
              <w:bottom w:val="nil"/>
              <w:right w:val="nil"/>
            </w:tcBorders>
          </w:tcPr>
          <w:p w14:paraId="1B4F1BF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4F11E89" w14:textId="77777777" w:rsidR="00732479" w:rsidRPr="00D4359D" w:rsidRDefault="00732479" w:rsidP="00170CCF">
            <w:pPr>
              <w:pStyle w:val="AmColumnHeading"/>
            </w:pPr>
            <w:r w:rsidRPr="00D4359D">
              <w:t>Geänderter Text</w:t>
            </w:r>
          </w:p>
        </w:tc>
      </w:tr>
      <w:tr w:rsidR="00732479" w:rsidRPr="00D4359D" w14:paraId="2B2547F4" w14:textId="77777777" w:rsidTr="00170CCF">
        <w:trPr>
          <w:jc w:val="center"/>
        </w:trPr>
        <w:tc>
          <w:tcPr>
            <w:tcW w:w="4876" w:type="dxa"/>
            <w:tcBorders>
              <w:top w:val="nil"/>
              <w:left w:val="nil"/>
              <w:bottom w:val="nil"/>
              <w:right w:val="nil"/>
            </w:tcBorders>
          </w:tcPr>
          <w:p w14:paraId="717CF934" w14:textId="77777777" w:rsidR="00732479" w:rsidRPr="00D4359D" w:rsidRDefault="00732479" w:rsidP="00170CCF">
            <w:pPr>
              <w:pStyle w:val="Normal6a"/>
            </w:pPr>
          </w:p>
        </w:tc>
        <w:tc>
          <w:tcPr>
            <w:tcW w:w="4876" w:type="dxa"/>
            <w:tcBorders>
              <w:top w:val="nil"/>
              <w:left w:val="nil"/>
              <w:bottom w:val="nil"/>
              <w:right w:val="nil"/>
            </w:tcBorders>
          </w:tcPr>
          <w:p w14:paraId="62712F02" w14:textId="77777777" w:rsidR="00732479" w:rsidRPr="00D4359D" w:rsidRDefault="00732479" w:rsidP="00170CCF">
            <w:pPr>
              <w:pStyle w:val="Normal6a"/>
            </w:pPr>
            <w:r w:rsidRPr="00D4359D">
              <w:rPr>
                <w:b/>
                <w:i/>
              </w:rPr>
              <w:t>17c.</w:t>
            </w:r>
            <w:r w:rsidRPr="00D4359D">
              <w:tab/>
            </w:r>
            <w:r w:rsidRPr="00D4359D">
              <w:rPr>
                <w:b/>
                <w:i/>
              </w:rPr>
              <w:t>betont, dass die sexuelle und reproduktive Gesundheit von Frauen durch unbehandelte oder spät diagnostizierte Erkrankungen und Beschwerden beeinträchtigt werden kann; betont, dass ein rechtzeitiger Zugang zu Prävention, Diagnose und Behandlung von wesentlicher Bedeutung ist, um die Fertilität, die sexuelle Gesundheit und das allgemeine Wohlbefinden zu schützen und vermeidbare langfristige Folgen zu verringern;</w:t>
            </w:r>
          </w:p>
        </w:tc>
      </w:tr>
    </w:tbl>
    <w:p w14:paraId="50462884"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E8D37BB" w14:textId="77777777" w:rsidR="00732479" w:rsidRPr="00D4359D" w:rsidRDefault="00732479" w:rsidP="00732479">
      <w:r w:rsidRPr="00D4359D">
        <w:rPr>
          <w:rStyle w:val="HideTWBExt"/>
        </w:rPr>
        <w:t>&lt;/Amend&gt;</w:t>
      </w:r>
    </w:p>
    <w:p w14:paraId="2C8AF3E0" w14:textId="77777777" w:rsidR="006A7411" w:rsidRDefault="006A7411" w:rsidP="00732479">
      <w:pPr>
        <w:pStyle w:val="AmNumberTabs"/>
        <w:rPr>
          <w:rStyle w:val="HideTWBExt"/>
          <w:vanish w:val="0"/>
        </w:rPr>
      </w:pPr>
    </w:p>
    <w:p w14:paraId="379C18F3" w14:textId="77777777" w:rsidR="006A7411" w:rsidRDefault="006A7411" w:rsidP="00732479">
      <w:pPr>
        <w:pStyle w:val="AmNumberTabs"/>
        <w:rPr>
          <w:rStyle w:val="HideTWBExt"/>
          <w:vanish w:val="0"/>
        </w:rPr>
      </w:pPr>
    </w:p>
    <w:p w14:paraId="4774D637" w14:textId="69BAA014"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501</w:t>
      </w:r>
      <w:r w:rsidRPr="00D4359D">
        <w:rPr>
          <w:rStyle w:val="HideTWBExt"/>
        </w:rPr>
        <w:t>&lt;/NumAm&gt;</w:t>
      </w:r>
    </w:p>
    <w:p w14:paraId="684AC81B"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17EBA2A1" w14:textId="77777777" w:rsidR="00732479" w:rsidRPr="00D4359D" w:rsidRDefault="00732479" w:rsidP="00732479">
      <w:pPr>
        <w:pStyle w:val="NormalBold"/>
      </w:pPr>
      <w:r w:rsidRPr="00D4359D">
        <w:rPr>
          <w:rStyle w:val="HideTWBExt"/>
          <w:b w:val="0"/>
        </w:rPr>
        <w:t>&lt;/RepeatBlock-By&gt;</w:t>
      </w:r>
    </w:p>
    <w:p w14:paraId="45CAC6C4"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F382399" w14:textId="77777777" w:rsidR="00732479" w:rsidRPr="00D4359D" w:rsidRDefault="00732479" w:rsidP="00732479">
      <w:pPr>
        <w:pStyle w:val="NormalBold"/>
      </w:pPr>
      <w:r w:rsidRPr="00D4359D">
        <w:rPr>
          <w:rStyle w:val="HideTWBExt"/>
        </w:rPr>
        <w:t>&lt;Article&gt;</w:t>
      </w:r>
      <w:r w:rsidRPr="00D4359D">
        <w:t>Ziffer 17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54C4C8A" w14:textId="77777777" w:rsidTr="00170CCF">
        <w:trPr>
          <w:trHeight w:hRule="exact" w:val="240"/>
          <w:jc w:val="center"/>
        </w:trPr>
        <w:tc>
          <w:tcPr>
            <w:tcW w:w="9752" w:type="dxa"/>
            <w:gridSpan w:val="2"/>
            <w:tcBorders>
              <w:top w:val="nil"/>
              <w:left w:val="nil"/>
              <w:bottom w:val="nil"/>
              <w:right w:val="nil"/>
            </w:tcBorders>
          </w:tcPr>
          <w:p w14:paraId="77BA689D" w14:textId="77777777" w:rsidR="00732479" w:rsidRPr="00D4359D" w:rsidRDefault="00732479" w:rsidP="00170CCF"/>
        </w:tc>
      </w:tr>
      <w:tr w:rsidR="00732479" w:rsidRPr="00D4359D" w14:paraId="71649261" w14:textId="77777777" w:rsidTr="00170CCF">
        <w:trPr>
          <w:trHeight w:val="240"/>
          <w:jc w:val="center"/>
        </w:trPr>
        <w:tc>
          <w:tcPr>
            <w:tcW w:w="4876" w:type="dxa"/>
            <w:tcBorders>
              <w:top w:val="nil"/>
              <w:left w:val="nil"/>
              <w:bottom w:val="nil"/>
              <w:right w:val="nil"/>
            </w:tcBorders>
          </w:tcPr>
          <w:p w14:paraId="1B212D9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2DDC893" w14:textId="77777777" w:rsidR="00732479" w:rsidRPr="00D4359D" w:rsidRDefault="00732479" w:rsidP="00170CCF">
            <w:pPr>
              <w:pStyle w:val="AmColumnHeading"/>
            </w:pPr>
            <w:r w:rsidRPr="00D4359D">
              <w:t>Geänderter Text</w:t>
            </w:r>
          </w:p>
        </w:tc>
      </w:tr>
      <w:tr w:rsidR="00732479" w:rsidRPr="00D4359D" w14:paraId="30D4928D" w14:textId="77777777" w:rsidTr="00170CCF">
        <w:trPr>
          <w:jc w:val="center"/>
        </w:trPr>
        <w:tc>
          <w:tcPr>
            <w:tcW w:w="4876" w:type="dxa"/>
            <w:tcBorders>
              <w:top w:val="nil"/>
              <w:left w:val="nil"/>
              <w:bottom w:val="nil"/>
              <w:right w:val="nil"/>
            </w:tcBorders>
          </w:tcPr>
          <w:p w14:paraId="3A50916B" w14:textId="77777777" w:rsidR="00732479" w:rsidRPr="00D4359D" w:rsidRDefault="00732479" w:rsidP="00170CCF">
            <w:pPr>
              <w:pStyle w:val="Normal6a"/>
            </w:pPr>
          </w:p>
        </w:tc>
        <w:tc>
          <w:tcPr>
            <w:tcW w:w="4876" w:type="dxa"/>
            <w:tcBorders>
              <w:top w:val="nil"/>
              <w:left w:val="nil"/>
              <w:bottom w:val="nil"/>
              <w:right w:val="nil"/>
            </w:tcBorders>
          </w:tcPr>
          <w:p w14:paraId="3FE78B37" w14:textId="77777777" w:rsidR="00732479" w:rsidRPr="00D4359D" w:rsidRDefault="00732479" w:rsidP="00170CCF">
            <w:pPr>
              <w:pStyle w:val="Normal6a"/>
            </w:pPr>
            <w:r w:rsidRPr="00D4359D">
              <w:rPr>
                <w:b/>
                <w:i/>
              </w:rPr>
              <w:t>17d.</w:t>
            </w:r>
            <w:r w:rsidRPr="00D4359D">
              <w:tab/>
            </w:r>
            <w:r w:rsidRPr="00D4359D">
              <w:rPr>
                <w:b/>
                <w:i/>
              </w:rPr>
              <w:t>ist besorgt über den zunehmenden Einfluss digitaler Plattformen und sozialer Medien auf die Wahrnehmung der Gesundheit von Frauen; betont, dass idealisierte und unrealistische Darstellungen von Körpern zu schädlichen Verhaltensweisen beitragen können, einschließlich der Nutzung von Sonnenliegen mit einem erhöhten Melanomrisiko, einer erhöhten Unsicherheit, auch bei Frauen mit Alopezie, und riskanten Gesundheitspraktiken, insbesondere bei jungen Frauen; fordert die Organe der EU auf, das Bewusstsein für diese falschen und gefährlichen Schönheitsirrtümer zu schärfen;</w:t>
            </w:r>
          </w:p>
        </w:tc>
      </w:tr>
    </w:tbl>
    <w:p w14:paraId="6606EF55"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3186DFD" w14:textId="77777777" w:rsidR="00732479" w:rsidRPr="00D4359D" w:rsidRDefault="00732479" w:rsidP="00732479">
      <w:r w:rsidRPr="00D4359D">
        <w:rPr>
          <w:rStyle w:val="HideTWBExt"/>
        </w:rPr>
        <w:lastRenderedPageBreak/>
        <w:t>&lt;/Amend&gt;</w:t>
      </w:r>
    </w:p>
    <w:p w14:paraId="46223F4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502</w:t>
      </w:r>
      <w:r w:rsidRPr="00D4359D">
        <w:rPr>
          <w:rStyle w:val="HideTWBExt"/>
        </w:rPr>
        <w:t>&lt;/NumAm&gt;</w:t>
      </w:r>
    </w:p>
    <w:p w14:paraId="2AE32CE3" w14:textId="77777777" w:rsidR="00732479" w:rsidRPr="00D4359D" w:rsidRDefault="00732479" w:rsidP="00732479">
      <w:pPr>
        <w:pStyle w:val="NormalBold"/>
      </w:pPr>
      <w:r w:rsidRPr="00D4359D">
        <w:rPr>
          <w:rStyle w:val="HideTWBExt"/>
          <w:b w:val="0"/>
        </w:rPr>
        <w:t>&lt;RepeatBlock-By&gt;&lt;Members&gt;</w:t>
      </w:r>
      <w:r w:rsidRPr="00D4359D">
        <w:t>Elżbieta Katarzyna Łukacijewska, Ewa Kopacz, Mirosława Nykiel, Jagna Marczułajtis-Walczak</w:t>
      </w:r>
      <w:r w:rsidRPr="00D4359D">
        <w:rPr>
          <w:rStyle w:val="HideTWBExt"/>
          <w:b w:val="0"/>
        </w:rPr>
        <w:t>&lt;/Members&gt;</w:t>
      </w:r>
    </w:p>
    <w:p w14:paraId="683DD7FB" w14:textId="77777777" w:rsidR="00732479" w:rsidRPr="00D4359D" w:rsidRDefault="00732479" w:rsidP="00732479">
      <w:pPr>
        <w:pStyle w:val="NormalBold"/>
      </w:pPr>
      <w:r w:rsidRPr="00D4359D">
        <w:rPr>
          <w:rStyle w:val="HideTWBExt"/>
          <w:b w:val="0"/>
        </w:rPr>
        <w:t>&lt;/RepeatBlock-By&gt;</w:t>
      </w:r>
    </w:p>
    <w:p w14:paraId="2793980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43BB781" w14:textId="77777777" w:rsidR="00732479" w:rsidRPr="00D4359D" w:rsidRDefault="00732479" w:rsidP="00732479">
      <w:pPr>
        <w:pStyle w:val="NormalBold"/>
      </w:pPr>
      <w:r w:rsidRPr="00D4359D">
        <w:rPr>
          <w:rStyle w:val="HideTWBExt"/>
        </w:rPr>
        <w:t>&lt;Article&gt;</w:t>
      </w:r>
      <w:r w:rsidRPr="00D4359D">
        <w:t>Ziffer 17 e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0EED5F1" w14:textId="77777777" w:rsidTr="00170CCF">
        <w:trPr>
          <w:trHeight w:hRule="exact" w:val="240"/>
          <w:jc w:val="center"/>
        </w:trPr>
        <w:tc>
          <w:tcPr>
            <w:tcW w:w="9752" w:type="dxa"/>
            <w:gridSpan w:val="2"/>
            <w:tcBorders>
              <w:top w:val="nil"/>
              <w:left w:val="nil"/>
              <w:bottom w:val="nil"/>
              <w:right w:val="nil"/>
            </w:tcBorders>
          </w:tcPr>
          <w:p w14:paraId="61FBB8D6" w14:textId="77777777" w:rsidR="00732479" w:rsidRPr="00D4359D" w:rsidRDefault="00732479" w:rsidP="00170CCF"/>
        </w:tc>
      </w:tr>
      <w:tr w:rsidR="00732479" w:rsidRPr="00D4359D" w14:paraId="0B7B3731" w14:textId="77777777" w:rsidTr="00170CCF">
        <w:trPr>
          <w:trHeight w:val="240"/>
          <w:jc w:val="center"/>
        </w:trPr>
        <w:tc>
          <w:tcPr>
            <w:tcW w:w="4876" w:type="dxa"/>
            <w:tcBorders>
              <w:top w:val="nil"/>
              <w:left w:val="nil"/>
              <w:bottom w:val="nil"/>
              <w:right w:val="nil"/>
            </w:tcBorders>
          </w:tcPr>
          <w:p w14:paraId="35923D1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63F7513" w14:textId="77777777" w:rsidR="00732479" w:rsidRPr="00D4359D" w:rsidRDefault="00732479" w:rsidP="00170CCF">
            <w:pPr>
              <w:pStyle w:val="AmColumnHeading"/>
            </w:pPr>
            <w:r w:rsidRPr="00D4359D">
              <w:t>Geänderter Text</w:t>
            </w:r>
          </w:p>
        </w:tc>
      </w:tr>
      <w:tr w:rsidR="00732479" w:rsidRPr="00D4359D" w14:paraId="755217A3" w14:textId="77777777" w:rsidTr="00170CCF">
        <w:trPr>
          <w:jc w:val="center"/>
        </w:trPr>
        <w:tc>
          <w:tcPr>
            <w:tcW w:w="4876" w:type="dxa"/>
            <w:tcBorders>
              <w:top w:val="nil"/>
              <w:left w:val="nil"/>
              <w:bottom w:val="nil"/>
              <w:right w:val="nil"/>
            </w:tcBorders>
          </w:tcPr>
          <w:p w14:paraId="11010BC0" w14:textId="77777777" w:rsidR="00732479" w:rsidRPr="00D4359D" w:rsidRDefault="00732479" w:rsidP="00170CCF">
            <w:pPr>
              <w:pStyle w:val="Normal6a"/>
            </w:pPr>
          </w:p>
        </w:tc>
        <w:tc>
          <w:tcPr>
            <w:tcW w:w="4876" w:type="dxa"/>
            <w:tcBorders>
              <w:top w:val="nil"/>
              <w:left w:val="nil"/>
              <w:bottom w:val="nil"/>
              <w:right w:val="nil"/>
            </w:tcBorders>
          </w:tcPr>
          <w:p w14:paraId="702C7A05" w14:textId="77777777" w:rsidR="00732479" w:rsidRPr="00D4359D" w:rsidRDefault="00732479" w:rsidP="00170CCF">
            <w:pPr>
              <w:pStyle w:val="Normal6a"/>
            </w:pPr>
            <w:r w:rsidRPr="00D4359D">
              <w:rPr>
                <w:b/>
                <w:i/>
              </w:rPr>
              <w:t>17e.</w:t>
            </w:r>
            <w:r w:rsidRPr="00D4359D">
              <w:tab/>
            </w:r>
            <w:r w:rsidRPr="00D4359D">
              <w:rPr>
                <w:b/>
                <w:i/>
              </w:rPr>
              <w:t>unterstreicht, dass künstliche Bräunung, insbesondere wenn sie vor dem 30. Lebensjahr stattfindet, einen Risikofaktor dafür darstellt, dass junge Frauen deutlich häufiger Melanome entwickeln als Männer; fordert die Kommission nachdrücklich auf, Maßnahmen zu ergreifen, um die künstliche Bräunung europaweit konsequent einzuschränken und zu verringern, um die Melanomepidemie zu stoppen</w:t>
            </w:r>
            <w:r w:rsidRPr="00D4359D">
              <w:rPr>
                <w:b/>
                <w:i/>
                <w:vertAlign w:val="superscript"/>
              </w:rPr>
              <w:t>1a</w:t>
            </w:r>
            <w:r w:rsidRPr="00D4359D">
              <w:rPr>
                <w:b/>
                <w:i/>
              </w:rPr>
              <w:t>;</w:t>
            </w:r>
          </w:p>
        </w:tc>
      </w:tr>
      <w:tr w:rsidR="00732479" w:rsidRPr="00D4359D" w14:paraId="28E5B08F" w14:textId="77777777" w:rsidTr="00170CCF">
        <w:trPr>
          <w:jc w:val="center"/>
        </w:trPr>
        <w:tc>
          <w:tcPr>
            <w:tcW w:w="4876" w:type="dxa"/>
            <w:tcBorders>
              <w:top w:val="nil"/>
              <w:left w:val="nil"/>
              <w:bottom w:val="nil"/>
              <w:right w:val="nil"/>
            </w:tcBorders>
          </w:tcPr>
          <w:p w14:paraId="6961B1F0" w14:textId="77777777" w:rsidR="00732479" w:rsidRPr="00D4359D" w:rsidRDefault="00732479" w:rsidP="00170CCF"/>
        </w:tc>
        <w:tc>
          <w:tcPr>
            <w:tcW w:w="4876" w:type="dxa"/>
            <w:tcBorders>
              <w:top w:val="nil"/>
              <w:left w:val="nil"/>
              <w:bottom w:val="nil"/>
              <w:right w:val="nil"/>
            </w:tcBorders>
          </w:tcPr>
          <w:p w14:paraId="63F4296A" w14:textId="77777777" w:rsidR="00732479" w:rsidRPr="00D4359D" w:rsidRDefault="00732479" w:rsidP="00170CCF">
            <w:pPr>
              <w:pStyle w:val="Normal6a"/>
            </w:pPr>
            <w:r w:rsidRPr="00D4359D">
              <w:rPr>
                <w:b/>
                <w:i/>
              </w:rPr>
              <w:t>_________________</w:t>
            </w:r>
          </w:p>
        </w:tc>
      </w:tr>
      <w:tr w:rsidR="00732479" w:rsidRPr="00D4359D" w14:paraId="4E958380" w14:textId="77777777" w:rsidTr="00170CCF">
        <w:trPr>
          <w:jc w:val="center"/>
        </w:trPr>
        <w:tc>
          <w:tcPr>
            <w:tcW w:w="4876" w:type="dxa"/>
            <w:tcBorders>
              <w:top w:val="nil"/>
              <w:left w:val="nil"/>
              <w:bottom w:val="nil"/>
              <w:right w:val="nil"/>
            </w:tcBorders>
          </w:tcPr>
          <w:p w14:paraId="0EB32AC1" w14:textId="77777777" w:rsidR="00732479" w:rsidRPr="00D4359D" w:rsidRDefault="00732479" w:rsidP="00170CCF"/>
        </w:tc>
        <w:tc>
          <w:tcPr>
            <w:tcW w:w="4876" w:type="dxa"/>
            <w:tcBorders>
              <w:top w:val="nil"/>
              <w:left w:val="nil"/>
              <w:bottom w:val="nil"/>
              <w:right w:val="nil"/>
            </w:tcBorders>
          </w:tcPr>
          <w:p w14:paraId="0A7BE890" w14:textId="77777777" w:rsidR="00732479" w:rsidRPr="00D4359D" w:rsidRDefault="00732479" w:rsidP="00170CCF">
            <w:pPr>
              <w:pStyle w:val="Normal6a"/>
            </w:pPr>
            <w:r w:rsidRPr="00D4359D">
              <w:rPr>
                <w:b/>
                <w:i/>
                <w:vertAlign w:val="superscript"/>
              </w:rPr>
              <w:t>1a</w:t>
            </w:r>
            <w:r w:rsidRPr="00D4359D">
              <w:t xml:space="preserve"> </w:t>
            </w:r>
            <w:r w:rsidRPr="00D4359D">
              <w:rPr>
                <w:b/>
                <w:i/>
              </w:rPr>
              <w:t>Lazovich, D., Vogel, R. I., Weinstock, M. A., Nelson, H. H., Ahmed, R. L. und Berwick, M. (2016), Association between indoor tanning and melanoma in younger men and women, in: JAMA-Dermatologie, 152(3), S. 268–275.</w:t>
            </w:r>
          </w:p>
        </w:tc>
      </w:tr>
    </w:tbl>
    <w:p w14:paraId="58E29F43"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0904BE69" w14:textId="77777777" w:rsidR="00732479" w:rsidRPr="00D4359D" w:rsidRDefault="00732479" w:rsidP="00732479">
      <w:r w:rsidRPr="00D4359D">
        <w:rPr>
          <w:rStyle w:val="HideTWBExt"/>
        </w:rPr>
        <w:t>&lt;/Amend&gt;</w:t>
      </w:r>
    </w:p>
    <w:p w14:paraId="3CFFAE43"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503</w:t>
      </w:r>
      <w:r w:rsidRPr="00D4359D">
        <w:rPr>
          <w:rStyle w:val="HideTWBExt"/>
        </w:rPr>
        <w:t>&lt;/NumAm&gt;</w:t>
      </w:r>
    </w:p>
    <w:p w14:paraId="37CD2711" w14:textId="77777777" w:rsidR="00732479" w:rsidRPr="00D4359D" w:rsidRDefault="00732479" w:rsidP="00732479">
      <w:pPr>
        <w:pStyle w:val="NormalBold"/>
      </w:pPr>
      <w:r w:rsidRPr="00D4359D">
        <w:rPr>
          <w:rStyle w:val="HideTWBExt"/>
          <w:b w:val="0"/>
        </w:rPr>
        <w:t>&lt;RepeatBlock-By&gt;&lt;Members&gt;</w:t>
      </w:r>
      <w:r w:rsidRPr="00D4359D">
        <w:t>Ewa Kopacz, Elżbieta Katarzyna Łukacijewska, Mirosława Nykiel, Jagna Marczułajtis-Walczak</w:t>
      </w:r>
      <w:r w:rsidRPr="00D4359D">
        <w:rPr>
          <w:rStyle w:val="HideTWBExt"/>
          <w:b w:val="0"/>
        </w:rPr>
        <w:t>&lt;/Members&gt;</w:t>
      </w:r>
    </w:p>
    <w:p w14:paraId="54609223" w14:textId="77777777" w:rsidR="00732479" w:rsidRPr="00D4359D" w:rsidRDefault="00732479" w:rsidP="00732479">
      <w:pPr>
        <w:pStyle w:val="NormalBold"/>
      </w:pPr>
      <w:r w:rsidRPr="00D4359D">
        <w:rPr>
          <w:rStyle w:val="HideTWBExt"/>
          <w:b w:val="0"/>
        </w:rPr>
        <w:t>&lt;/RepeatBlock-By&gt;</w:t>
      </w:r>
    </w:p>
    <w:p w14:paraId="17D3363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CD29160" w14:textId="77777777" w:rsidR="00732479" w:rsidRPr="00D4359D" w:rsidRDefault="00732479" w:rsidP="00732479">
      <w:pPr>
        <w:pStyle w:val="NormalBold"/>
      </w:pPr>
      <w:r w:rsidRPr="00D4359D">
        <w:rPr>
          <w:rStyle w:val="HideTWBExt"/>
        </w:rPr>
        <w:t>&lt;Article&gt;</w:t>
      </w:r>
      <w:r w:rsidRPr="00D4359D">
        <w:t>Ziffer 18</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36FED80" w14:textId="77777777" w:rsidTr="00170CCF">
        <w:trPr>
          <w:trHeight w:hRule="exact" w:val="240"/>
          <w:jc w:val="center"/>
        </w:trPr>
        <w:tc>
          <w:tcPr>
            <w:tcW w:w="9752" w:type="dxa"/>
            <w:gridSpan w:val="2"/>
            <w:tcBorders>
              <w:top w:val="nil"/>
              <w:left w:val="nil"/>
              <w:bottom w:val="nil"/>
              <w:right w:val="nil"/>
            </w:tcBorders>
          </w:tcPr>
          <w:p w14:paraId="551FE3B8" w14:textId="77777777" w:rsidR="00732479" w:rsidRPr="00D4359D" w:rsidRDefault="00732479" w:rsidP="00170CCF"/>
        </w:tc>
      </w:tr>
      <w:tr w:rsidR="00732479" w:rsidRPr="00D4359D" w14:paraId="1E877095" w14:textId="77777777" w:rsidTr="00170CCF">
        <w:trPr>
          <w:trHeight w:val="240"/>
          <w:jc w:val="center"/>
        </w:trPr>
        <w:tc>
          <w:tcPr>
            <w:tcW w:w="4876" w:type="dxa"/>
            <w:tcBorders>
              <w:top w:val="nil"/>
              <w:left w:val="nil"/>
              <w:bottom w:val="nil"/>
              <w:right w:val="nil"/>
            </w:tcBorders>
          </w:tcPr>
          <w:p w14:paraId="37F7114E"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C5FB3F5" w14:textId="77777777" w:rsidR="00732479" w:rsidRPr="00D4359D" w:rsidRDefault="00732479" w:rsidP="00170CCF">
            <w:pPr>
              <w:pStyle w:val="AmColumnHeading"/>
            </w:pPr>
            <w:r w:rsidRPr="00D4359D">
              <w:t>Geänderter Text</w:t>
            </w:r>
          </w:p>
        </w:tc>
      </w:tr>
      <w:tr w:rsidR="00732479" w:rsidRPr="00D4359D" w14:paraId="6447C891" w14:textId="77777777" w:rsidTr="00170CCF">
        <w:trPr>
          <w:jc w:val="center"/>
        </w:trPr>
        <w:tc>
          <w:tcPr>
            <w:tcW w:w="4876" w:type="dxa"/>
            <w:tcBorders>
              <w:top w:val="nil"/>
              <w:left w:val="nil"/>
              <w:bottom w:val="nil"/>
              <w:right w:val="nil"/>
            </w:tcBorders>
          </w:tcPr>
          <w:p w14:paraId="4CF6CEE8" w14:textId="77777777" w:rsidR="00732479" w:rsidRPr="00D4359D" w:rsidRDefault="00732479" w:rsidP="00170CCF">
            <w:pPr>
              <w:pStyle w:val="Normal6a"/>
            </w:pPr>
            <w:r w:rsidRPr="00D4359D">
              <w:t>18.</w:t>
            </w:r>
            <w:r w:rsidRPr="00D4359D">
              <w:tab/>
              <w:t xml:space="preserve">ist der Ansicht, dass die Verbesserung der Gleichstellung der Geschlechter in der Gesundheitsforschung eine Wettbewerbschance für die EU </w:t>
            </w:r>
            <w:r w:rsidRPr="00D4359D">
              <w:lastRenderedPageBreak/>
              <w:t>darstellt; betont, dass die Bereitstellung von EU-Mitteln für die Bekämpfung geschlechtsspezifischer Ungleichheit beim Thema Gesundheit in Verbindung mit Maßnahmen zur Schließung der Datenlücken Anreize für Investitionen schaffen und Innovationen in der EU fördern könnte;</w:t>
            </w:r>
          </w:p>
        </w:tc>
        <w:tc>
          <w:tcPr>
            <w:tcW w:w="4876" w:type="dxa"/>
            <w:tcBorders>
              <w:top w:val="nil"/>
              <w:left w:val="nil"/>
              <w:bottom w:val="nil"/>
              <w:right w:val="nil"/>
            </w:tcBorders>
          </w:tcPr>
          <w:p w14:paraId="336C7EC3" w14:textId="77777777" w:rsidR="00732479" w:rsidRPr="00D4359D" w:rsidRDefault="00732479" w:rsidP="00170CCF">
            <w:pPr>
              <w:pStyle w:val="Normal6a"/>
            </w:pPr>
            <w:r w:rsidRPr="00D4359D">
              <w:lastRenderedPageBreak/>
              <w:t>18.</w:t>
            </w:r>
            <w:r w:rsidRPr="00D4359D">
              <w:tab/>
              <w:t xml:space="preserve">ist der Ansicht, dass die Verbesserung der Gleichstellung der Geschlechter in der Gesundheitsforschung eine Wettbewerbschance für die EU </w:t>
            </w:r>
            <w:r w:rsidRPr="00D4359D">
              <w:lastRenderedPageBreak/>
              <w:t xml:space="preserve">darstellt; betont, dass die Bereitstellung von EU-Mitteln für die Bekämpfung geschlechtsspezifischer Ungleichheit beim Thema Gesundheit in Verbindung mit Maßnahmen zur Schließung der Datenlücken Anreize für Investitionen schaffen und Innovationen in der EU fördern könnte; </w:t>
            </w:r>
            <w:r w:rsidRPr="00D4359D">
              <w:rPr>
                <w:b/>
                <w:i/>
              </w:rPr>
              <w:t>fordert die Kommission und die Mitgliedstaaten auf, eine stärkere Beteiligung von Frauen an allen Aspekten der wissenschaftlichen Forschung zu fördern, sowohl als Forscherinnen als auch als Teilnehmerinnen an der Forschung;</w:t>
            </w:r>
            <w:r w:rsidRPr="00D4359D">
              <w:t xml:space="preserve"> </w:t>
            </w:r>
            <w:r w:rsidRPr="00D4359D">
              <w:rPr>
                <w:b/>
                <w:i/>
              </w:rPr>
              <w:t>empfiehlt, dass Maßnahmen ergriffen werden, um Hindernisse für die Laufbahnentwicklung von Frauen in der Wissenschaft zu beseitigen und für Chancengleichheit beim Zugang zu Forschungsmitteln und Führungspositionen zu sorgen;</w:t>
            </w:r>
            <w:r w:rsidRPr="00D4359D">
              <w:t xml:space="preserve"> </w:t>
            </w:r>
            <w:r w:rsidRPr="00D4359D">
              <w:rPr>
                <w:b/>
                <w:i/>
              </w:rPr>
              <w:t>betont, dass eine ausgewogenere Zusammensetzung von Forschungsteams und eine stärkere Beteiligung von Frauen an klinischen Prüfungen dazu beitragen werden, die Qualität und Zuverlässigkeit der Gesundheitsergebnisse zu verbessern;</w:t>
            </w:r>
          </w:p>
        </w:tc>
      </w:tr>
    </w:tbl>
    <w:p w14:paraId="30E658B0"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{PL}</w:t>
      </w:r>
      <w:r w:rsidRPr="00D4359D">
        <w:t>pl</w:t>
      </w:r>
      <w:r w:rsidRPr="00D4359D">
        <w:rPr>
          <w:rStyle w:val="HideTWBExt"/>
        </w:rPr>
        <w:t>&lt;/Original&gt;</w:t>
      </w:r>
    </w:p>
    <w:p w14:paraId="0FE53500" w14:textId="77777777" w:rsidR="00732479" w:rsidRPr="00D4359D" w:rsidRDefault="00732479" w:rsidP="00732479">
      <w:r w:rsidRPr="00D4359D">
        <w:rPr>
          <w:rStyle w:val="HideTWBExt"/>
        </w:rPr>
        <w:t>&lt;/Amend&gt;</w:t>
      </w:r>
    </w:p>
    <w:p w14:paraId="5243C3C5"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504</w:t>
      </w:r>
      <w:r w:rsidRPr="00D4359D">
        <w:rPr>
          <w:rStyle w:val="HideTWBExt"/>
        </w:rPr>
        <w:t>&lt;/NumAm&gt;</w:t>
      </w:r>
    </w:p>
    <w:p w14:paraId="0CBA4B2A" w14:textId="77777777" w:rsidR="00732479" w:rsidRPr="00D4359D" w:rsidRDefault="00732479" w:rsidP="00732479">
      <w:pPr>
        <w:pStyle w:val="NormalBold"/>
      </w:pPr>
      <w:r w:rsidRPr="00D4359D">
        <w:rPr>
          <w:rStyle w:val="HideTWBExt"/>
          <w:b w:val="0"/>
        </w:rPr>
        <w:t>&lt;RepeatBlock-By&gt;&lt;Members&gt;</w:t>
      </w:r>
      <w:r w:rsidRPr="00D4359D">
        <w:t>Billy Kelleher, Abir Al-Sahlani, Lucia Yar, Valérie Devaux, Veronika Cifrová Ostrihoňová, Raquel García Hermida-Van Der Walle</w:t>
      </w:r>
      <w:r w:rsidRPr="00D4359D">
        <w:rPr>
          <w:rStyle w:val="HideTWBExt"/>
          <w:b w:val="0"/>
        </w:rPr>
        <w:t>&lt;/Members&gt;</w:t>
      </w:r>
    </w:p>
    <w:p w14:paraId="61E241A1" w14:textId="77777777" w:rsidR="00732479" w:rsidRPr="00D4359D" w:rsidRDefault="00732479" w:rsidP="00732479">
      <w:pPr>
        <w:pStyle w:val="NormalBold"/>
      </w:pPr>
      <w:r w:rsidRPr="00D4359D">
        <w:rPr>
          <w:rStyle w:val="HideTWBExt"/>
          <w:b w:val="0"/>
        </w:rPr>
        <w:t>&lt;/RepeatBlock-By&gt;</w:t>
      </w:r>
    </w:p>
    <w:p w14:paraId="3FFCA03E"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99C53CC" w14:textId="77777777" w:rsidR="00732479" w:rsidRPr="00D4359D" w:rsidRDefault="00732479" w:rsidP="00732479">
      <w:pPr>
        <w:pStyle w:val="NormalBold"/>
      </w:pPr>
      <w:r w:rsidRPr="00D4359D">
        <w:rPr>
          <w:rStyle w:val="HideTWBExt"/>
        </w:rPr>
        <w:t>&lt;Article&gt;</w:t>
      </w:r>
      <w:r w:rsidRPr="00D4359D">
        <w:t>Ziffer 18</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F0B185F" w14:textId="77777777" w:rsidTr="00170CCF">
        <w:trPr>
          <w:trHeight w:hRule="exact" w:val="240"/>
          <w:jc w:val="center"/>
        </w:trPr>
        <w:tc>
          <w:tcPr>
            <w:tcW w:w="9752" w:type="dxa"/>
            <w:gridSpan w:val="2"/>
            <w:tcBorders>
              <w:top w:val="nil"/>
              <w:left w:val="nil"/>
              <w:bottom w:val="nil"/>
              <w:right w:val="nil"/>
            </w:tcBorders>
          </w:tcPr>
          <w:p w14:paraId="5D479AD0" w14:textId="77777777" w:rsidR="00732479" w:rsidRPr="00D4359D" w:rsidRDefault="00732479" w:rsidP="00170CCF"/>
        </w:tc>
      </w:tr>
      <w:tr w:rsidR="00732479" w:rsidRPr="00D4359D" w14:paraId="6BBB61D4" w14:textId="77777777" w:rsidTr="00170CCF">
        <w:trPr>
          <w:trHeight w:val="240"/>
          <w:jc w:val="center"/>
        </w:trPr>
        <w:tc>
          <w:tcPr>
            <w:tcW w:w="4876" w:type="dxa"/>
            <w:tcBorders>
              <w:top w:val="nil"/>
              <w:left w:val="nil"/>
              <w:bottom w:val="nil"/>
              <w:right w:val="nil"/>
            </w:tcBorders>
          </w:tcPr>
          <w:p w14:paraId="07B2C33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FF6D7A2" w14:textId="77777777" w:rsidR="00732479" w:rsidRPr="00D4359D" w:rsidRDefault="00732479" w:rsidP="00170CCF">
            <w:pPr>
              <w:pStyle w:val="AmColumnHeading"/>
            </w:pPr>
            <w:r w:rsidRPr="00D4359D">
              <w:t>Geänderter Text</w:t>
            </w:r>
          </w:p>
        </w:tc>
      </w:tr>
      <w:tr w:rsidR="00732479" w:rsidRPr="00D4359D" w14:paraId="45190523" w14:textId="77777777" w:rsidTr="00170CCF">
        <w:trPr>
          <w:jc w:val="center"/>
        </w:trPr>
        <w:tc>
          <w:tcPr>
            <w:tcW w:w="4876" w:type="dxa"/>
            <w:tcBorders>
              <w:top w:val="nil"/>
              <w:left w:val="nil"/>
              <w:bottom w:val="nil"/>
              <w:right w:val="nil"/>
            </w:tcBorders>
          </w:tcPr>
          <w:p w14:paraId="0EA4E526" w14:textId="77777777" w:rsidR="00732479" w:rsidRPr="00D4359D" w:rsidRDefault="00732479" w:rsidP="00170CCF">
            <w:pPr>
              <w:pStyle w:val="Normal6a"/>
            </w:pPr>
            <w:r w:rsidRPr="00D4359D">
              <w:t>18.</w:t>
            </w:r>
            <w:r w:rsidRPr="00D4359D">
              <w:tab/>
              <w:t xml:space="preserve">ist der Ansicht, dass die Verbesserung der Gleichstellung der Geschlechter in der Gesundheitsforschung eine Wettbewerbschance für die EU darstellt; betont, dass die Bereitstellung von EU-Mitteln für die Bekämpfung geschlechtsspezifischer Ungleichheit beim </w:t>
            </w:r>
            <w:r w:rsidRPr="00D4359D">
              <w:lastRenderedPageBreak/>
              <w:t>Thema Gesundheit in Verbindung mit Maßnahmen zur Schließung der Datenlücken Anreize für Investitionen schaffen und Innovationen in der EU fördern könnte;</w:t>
            </w:r>
          </w:p>
        </w:tc>
        <w:tc>
          <w:tcPr>
            <w:tcW w:w="4876" w:type="dxa"/>
            <w:tcBorders>
              <w:top w:val="nil"/>
              <w:left w:val="nil"/>
              <w:bottom w:val="nil"/>
              <w:right w:val="nil"/>
            </w:tcBorders>
          </w:tcPr>
          <w:p w14:paraId="66F7A244" w14:textId="77777777" w:rsidR="00732479" w:rsidRPr="00D4359D" w:rsidRDefault="00732479" w:rsidP="00170CCF">
            <w:pPr>
              <w:pStyle w:val="Normal6a"/>
            </w:pPr>
            <w:r w:rsidRPr="00D4359D">
              <w:lastRenderedPageBreak/>
              <w:t>18.</w:t>
            </w:r>
            <w:r w:rsidRPr="00D4359D">
              <w:tab/>
              <w:t>ist der Ansicht, dass die Verbesserung der Gleichstellung der Geschlechter in der Gesundheitsforschung eine Wettbewerbschance für die EU darstellt</w:t>
            </w:r>
            <w:r w:rsidRPr="00D4359D">
              <w:rPr>
                <w:b/>
                <w:i/>
              </w:rPr>
              <w:t xml:space="preserve">; betont, dass nach Schätzungen des Weltwirtschaftsforums die Weltwirtschaft bis 2040 um 1 Billion USD </w:t>
            </w:r>
            <w:r w:rsidRPr="00D4359D">
              <w:rPr>
                <w:b/>
                <w:i/>
              </w:rPr>
              <w:lastRenderedPageBreak/>
              <w:t>jährlich angekurbelt werden könnte, wenn die Investitionslücken bei der Gesundheitsversorgung von Frauen geschlossen würden; weist darauf hin, dass der Mangel an geschlechtsspezifischen Gesundheitsdaten auch einen Mangel an grundlegenden wissenschaftlichen Erkenntnissen über geschlechtsspezifische Erkrankungen beinhaltet, was Akteure des privaten Sektors davon abhält, in die angewandte Forschung und die Entwicklungsforschung zu investieren</w:t>
            </w:r>
            <w:r w:rsidRPr="00D4359D">
              <w:t>; betont, dass die Bereitstellung von EU-Mitteln für die Bekämpfung geschlechtsspezifischer Ungleichheit beim Thema Gesundheit in Verbindung mit Maßnahmen zur Schließung der Datenlücken Anreize für Investitionen schaffen und Innovationen in der EU fördern könnte;</w:t>
            </w:r>
          </w:p>
        </w:tc>
      </w:tr>
    </w:tbl>
    <w:p w14:paraId="6BE6E1E9"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13758B74" w14:textId="77777777" w:rsidR="00732479" w:rsidRPr="00D4359D" w:rsidRDefault="00732479" w:rsidP="00732479">
      <w:r w:rsidRPr="00D4359D">
        <w:rPr>
          <w:rStyle w:val="HideTWBExt"/>
        </w:rPr>
        <w:t>&lt;/Amend&gt;</w:t>
      </w:r>
    </w:p>
    <w:p w14:paraId="2022664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505</w:t>
      </w:r>
      <w:r w:rsidRPr="00D4359D">
        <w:rPr>
          <w:rStyle w:val="HideTWBExt"/>
        </w:rPr>
        <w:t>&lt;/NumAm&gt;</w:t>
      </w:r>
    </w:p>
    <w:p w14:paraId="62BB1DD1" w14:textId="77777777" w:rsidR="00732479" w:rsidRPr="00D4359D" w:rsidRDefault="00732479" w:rsidP="00732479">
      <w:pPr>
        <w:pStyle w:val="NormalBold"/>
      </w:pPr>
      <w:r w:rsidRPr="00D4359D">
        <w:rPr>
          <w:rStyle w:val="HideTWBExt"/>
          <w:b w:val="0"/>
        </w:rPr>
        <w:t>&lt;RepeatBlock-By&gt;&lt;Members&gt;</w:t>
      </w:r>
      <w:r w:rsidRPr="00D4359D">
        <w:t>Sirpa Pietikäinen</w:t>
      </w:r>
      <w:r w:rsidRPr="00D4359D">
        <w:rPr>
          <w:rStyle w:val="HideTWBExt"/>
          <w:b w:val="0"/>
        </w:rPr>
        <w:t>&lt;/Members&gt;</w:t>
      </w:r>
    </w:p>
    <w:p w14:paraId="3F73BB36" w14:textId="77777777" w:rsidR="00732479" w:rsidRPr="00D4359D" w:rsidRDefault="00732479" w:rsidP="00732479">
      <w:pPr>
        <w:pStyle w:val="NormalBold"/>
      </w:pPr>
      <w:r w:rsidRPr="00D4359D">
        <w:rPr>
          <w:rStyle w:val="HideTWBExt"/>
          <w:b w:val="0"/>
        </w:rPr>
        <w:t>&lt;/RepeatBlock-By&gt;</w:t>
      </w:r>
    </w:p>
    <w:p w14:paraId="55E1C9C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205C15C" w14:textId="77777777" w:rsidR="00732479" w:rsidRPr="00D4359D" w:rsidRDefault="00732479" w:rsidP="00732479">
      <w:pPr>
        <w:pStyle w:val="NormalBold"/>
      </w:pPr>
      <w:r w:rsidRPr="00D4359D">
        <w:rPr>
          <w:rStyle w:val="HideTWBExt"/>
        </w:rPr>
        <w:t>&lt;Article&gt;</w:t>
      </w:r>
      <w:r w:rsidRPr="00D4359D">
        <w:t>Ziffer 18</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100E1873" w14:textId="77777777" w:rsidTr="00170CCF">
        <w:trPr>
          <w:trHeight w:hRule="exact" w:val="240"/>
          <w:jc w:val="center"/>
        </w:trPr>
        <w:tc>
          <w:tcPr>
            <w:tcW w:w="9752" w:type="dxa"/>
            <w:gridSpan w:val="2"/>
            <w:tcBorders>
              <w:top w:val="nil"/>
              <w:left w:val="nil"/>
              <w:bottom w:val="nil"/>
              <w:right w:val="nil"/>
            </w:tcBorders>
          </w:tcPr>
          <w:p w14:paraId="41D7D4DE" w14:textId="77777777" w:rsidR="00732479" w:rsidRPr="00D4359D" w:rsidRDefault="00732479" w:rsidP="00170CCF"/>
        </w:tc>
      </w:tr>
      <w:tr w:rsidR="00732479" w:rsidRPr="00D4359D" w14:paraId="407A94DF" w14:textId="77777777" w:rsidTr="00170CCF">
        <w:trPr>
          <w:trHeight w:val="240"/>
          <w:jc w:val="center"/>
        </w:trPr>
        <w:tc>
          <w:tcPr>
            <w:tcW w:w="4876" w:type="dxa"/>
            <w:tcBorders>
              <w:top w:val="nil"/>
              <w:left w:val="nil"/>
              <w:bottom w:val="nil"/>
              <w:right w:val="nil"/>
            </w:tcBorders>
          </w:tcPr>
          <w:p w14:paraId="07CCB86A"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3CB7CAB" w14:textId="77777777" w:rsidR="00732479" w:rsidRPr="00D4359D" w:rsidRDefault="00732479" w:rsidP="00170CCF">
            <w:pPr>
              <w:pStyle w:val="AmColumnHeading"/>
            </w:pPr>
            <w:r w:rsidRPr="00D4359D">
              <w:t>Geänderter Text</w:t>
            </w:r>
          </w:p>
        </w:tc>
      </w:tr>
      <w:tr w:rsidR="00732479" w:rsidRPr="00D4359D" w14:paraId="534E61C1" w14:textId="77777777" w:rsidTr="00170CCF">
        <w:trPr>
          <w:jc w:val="center"/>
        </w:trPr>
        <w:tc>
          <w:tcPr>
            <w:tcW w:w="4876" w:type="dxa"/>
            <w:tcBorders>
              <w:top w:val="nil"/>
              <w:left w:val="nil"/>
              <w:bottom w:val="nil"/>
              <w:right w:val="nil"/>
            </w:tcBorders>
          </w:tcPr>
          <w:p w14:paraId="39AE064E" w14:textId="77777777" w:rsidR="00732479" w:rsidRPr="00D4359D" w:rsidRDefault="00732479" w:rsidP="00170CCF">
            <w:pPr>
              <w:pStyle w:val="Normal6a"/>
            </w:pPr>
            <w:r w:rsidRPr="00D4359D">
              <w:t>18.</w:t>
            </w:r>
            <w:r w:rsidRPr="00D4359D">
              <w:tab/>
              <w:t>ist der Ansicht, dass die Verbesserung der Gleichstellung der Geschlechter in der Gesundheitsforschung eine Wettbewerbschance für die EU darstellt; betont, dass die Bereitstellung von EU-Mitteln für die Bekämpfung geschlechtsspezifischer Ungleichheit beim Thema Gesundheit in Verbindung mit Maßnahmen zur Schließung der Datenlücken Anreize für Investitionen schaffen und Innovationen in der EU fördern könnte;</w:t>
            </w:r>
          </w:p>
        </w:tc>
        <w:tc>
          <w:tcPr>
            <w:tcW w:w="4876" w:type="dxa"/>
            <w:tcBorders>
              <w:top w:val="nil"/>
              <w:left w:val="nil"/>
              <w:bottom w:val="nil"/>
              <w:right w:val="nil"/>
            </w:tcBorders>
          </w:tcPr>
          <w:p w14:paraId="6434A943" w14:textId="77777777" w:rsidR="00732479" w:rsidRPr="00D4359D" w:rsidRDefault="00732479" w:rsidP="00170CCF">
            <w:pPr>
              <w:pStyle w:val="Normal6a"/>
            </w:pPr>
            <w:r w:rsidRPr="00D4359D">
              <w:t>18.</w:t>
            </w:r>
            <w:r w:rsidRPr="00D4359D">
              <w:tab/>
              <w:t>ist der Ansicht, dass die Verbesserung der Gleichstellung der Geschlechter in der Gesundheitsforschung eine Wettbewerbschance für die EU darstellt; betont, dass die Bereitstellung von EU-Mitteln für die Bekämpfung geschlechtsspezifischer Ungleichheit beim Thema Gesundheit</w:t>
            </w:r>
            <w:r w:rsidRPr="00D4359D">
              <w:rPr>
                <w:b/>
                <w:i/>
              </w:rPr>
              <w:t xml:space="preserve"> im Rahmen des aktuellen und des künftigen Programms Horizont Europa, des Europäischen Fonds für Wettbewerbsfähigkeit und des Programms EU4Health</w:t>
            </w:r>
            <w:r w:rsidRPr="00D4359D">
              <w:t xml:space="preserve"> in Verbindung mit Maßnahmen zur Schließung der Datenlücken Anreize für Investitionen </w:t>
            </w:r>
            <w:r w:rsidRPr="00D4359D">
              <w:lastRenderedPageBreak/>
              <w:t>schaffen und Innovationen in der EU fördern könnte;</w:t>
            </w:r>
          </w:p>
        </w:tc>
      </w:tr>
    </w:tbl>
    <w:p w14:paraId="010910F8"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3DCA421" w14:textId="77777777" w:rsidR="00732479" w:rsidRPr="00D4359D" w:rsidRDefault="00732479" w:rsidP="00732479">
      <w:r w:rsidRPr="00D4359D">
        <w:rPr>
          <w:rStyle w:val="HideTWBExt"/>
        </w:rPr>
        <w:t>&lt;/Amend&gt;</w:t>
      </w:r>
    </w:p>
    <w:p w14:paraId="24BF229C"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506</w:t>
      </w:r>
      <w:r w:rsidRPr="00D4359D">
        <w:rPr>
          <w:rStyle w:val="HideTWBExt"/>
        </w:rPr>
        <w:t>&lt;/NumAm&gt;</w:t>
      </w:r>
    </w:p>
    <w:p w14:paraId="539F8573"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29CF7142" w14:textId="77777777" w:rsidR="00732479" w:rsidRPr="00D4359D" w:rsidRDefault="00732479" w:rsidP="00732479">
      <w:pPr>
        <w:pStyle w:val="NormalBold"/>
      </w:pPr>
      <w:r w:rsidRPr="00D4359D">
        <w:rPr>
          <w:rStyle w:val="HideTWBExt"/>
          <w:b w:val="0"/>
        </w:rPr>
        <w:t>&lt;/RepeatBlock-By&gt;</w:t>
      </w:r>
    </w:p>
    <w:p w14:paraId="1638BAB5"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95F8168" w14:textId="77777777" w:rsidR="00732479" w:rsidRPr="00D4359D" w:rsidRDefault="00732479" w:rsidP="00732479">
      <w:pPr>
        <w:pStyle w:val="NormalBold"/>
      </w:pPr>
      <w:r w:rsidRPr="00D4359D">
        <w:rPr>
          <w:rStyle w:val="HideTWBExt"/>
        </w:rPr>
        <w:t>&lt;Article&gt;</w:t>
      </w:r>
      <w:r w:rsidRPr="00D4359D">
        <w:t>Ziffer 18</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4E81E16" w14:textId="77777777" w:rsidTr="00170CCF">
        <w:trPr>
          <w:trHeight w:hRule="exact" w:val="240"/>
          <w:jc w:val="center"/>
        </w:trPr>
        <w:tc>
          <w:tcPr>
            <w:tcW w:w="9752" w:type="dxa"/>
            <w:gridSpan w:val="2"/>
            <w:tcBorders>
              <w:top w:val="nil"/>
              <w:left w:val="nil"/>
              <w:bottom w:val="nil"/>
              <w:right w:val="nil"/>
            </w:tcBorders>
          </w:tcPr>
          <w:p w14:paraId="7FF4297A" w14:textId="77777777" w:rsidR="00732479" w:rsidRPr="00D4359D" w:rsidRDefault="00732479" w:rsidP="00170CCF"/>
        </w:tc>
      </w:tr>
      <w:tr w:rsidR="00732479" w:rsidRPr="00D4359D" w14:paraId="7696AF56" w14:textId="77777777" w:rsidTr="00170CCF">
        <w:trPr>
          <w:trHeight w:val="240"/>
          <w:jc w:val="center"/>
        </w:trPr>
        <w:tc>
          <w:tcPr>
            <w:tcW w:w="4876" w:type="dxa"/>
            <w:tcBorders>
              <w:top w:val="nil"/>
              <w:left w:val="nil"/>
              <w:bottom w:val="nil"/>
              <w:right w:val="nil"/>
            </w:tcBorders>
          </w:tcPr>
          <w:p w14:paraId="67D71A11"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20FE37B" w14:textId="77777777" w:rsidR="00732479" w:rsidRPr="00D4359D" w:rsidRDefault="00732479" w:rsidP="00170CCF">
            <w:pPr>
              <w:pStyle w:val="AmColumnHeading"/>
            </w:pPr>
            <w:r w:rsidRPr="00D4359D">
              <w:t>Geänderter Text</w:t>
            </w:r>
          </w:p>
        </w:tc>
      </w:tr>
      <w:tr w:rsidR="00732479" w:rsidRPr="00D4359D" w14:paraId="47D3BD29" w14:textId="77777777" w:rsidTr="00170CCF">
        <w:trPr>
          <w:jc w:val="center"/>
        </w:trPr>
        <w:tc>
          <w:tcPr>
            <w:tcW w:w="4876" w:type="dxa"/>
            <w:tcBorders>
              <w:top w:val="nil"/>
              <w:left w:val="nil"/>
              <w:bottom w:val="nil"/>
              <w:right w:val="nil"/>
            </w:tcBorders>
          </w:tcPr>
          <w:p w14:paraId="0DD1654A" w14:textId="77777777" w:rsidR="00732479" w:rsidRPr="00D4359D" w:rsidRDefault="00732479" w:rsidP="00170CCF">
            <w:pPr>
              <w:pStyle w:val="Normal6a"/>
            </w:pPr>
            <w:r w:rsidRPr="00D4359D">
              <w:t>18.</w:t>
            </w:r>
            <w:r w:rsidRPr="00D4359D">
              <w:tab/>
              <w:t>ist der Ansicht, dass die Verbesserung der Gleichstellung der Geschlechter in der Gesundheitsforschung eine Wettbewerbschance für die EU darstellt; betont, dass die Bereitstellung von EU-Mitteln für die Bekämpfung geschlechtsspezifischer Ungleichheit beim Thema Gesundheit in Verbindung mit Maßnahmen zur Schließung der Datenlücken Anreize für Investitionen schaffen und Innovationen in der EU fördern könnte;</w:t>
            </w:r>
          </w:p>
        </w:tc>
        <w:tc>
          <w:tcPr>
            <w:tcW w:w="4876" w:type="dxa"/>
            <w:tcBorders>
              <w:top w:val="nil"/>
              <w:left w:val="nil"/>
              <w:bottom w:val="nil"/>
              <w:right w:val="nil"/>
            </w:tcBorders>
          </w:tcPr>
          <w:p w14:paraId="352782DA" w14:textId="77777777" w:rsidR="00732479" w:rsidRPr="00D4359D" w:rsidRDefault="00732479" w:rsidP="00170CCF">
            <w:pPr>
              <w:pStyle w:val="Normal6a"/>
            </w:pPr>
            <w:r w:rsidRPr="00D4359D">
              <w:t>18.</w:t>
            </w:r>
            <w:r w:rsidRPr="00D4359D">
              <w:tab/>
              <w:t>ist der Ansicht, dass die Verbesserung der Gleichstellung der Geschlechter in der Gesundheitsforschung eine Wettbewerbschance für die EU darstellt</w:t>
            </w:r>
            <w:r w:rsidRPr="00D4359D">
              <w:rPr>
                <w:b/>
                <w:i/>
              </w:rPr>
              <w:t>; betont, dass die Beseitigung des geschlechtsspezifischen Gesundheitsgefälles in erster Linie eine Frage der Grundrechte und der sozialen Gerechtigkeit ist</w:t>
            </w:r>
            <w:r w:rsidRPr="00D4359D">
              <w:t>; betont, dass die Bereitstellung von EU-Mitteln für die Bekämpfung geschlechtsspezifischer Ungleichheit beim Thema Gesundheit in Verbindung mit Maßnahmen zur Schließung der Datenlücken Anreize für Investitionen schaffen und Innovationen in der EU fördern könnte;</w:t>
            </w:r>
          </w:p>
        </w:tc>
      </w:tr>
    </w:tbl>
    <w:p w14:paraId="210CB12D"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7EF5D8AC" w14:textId="77777777" w:rsidR="00732479" w:rsidRPr="00D4359D" w:rsidRDefault="00732479" w:rsidP="00732479">
      <w:r w:rsidRPr="00D4359D">
        <w:rPr>
          <w:rStyle w:val="HideTWBExt"/>
        </w:rPr>
        <w:t>&lt;/Amend&gt;</w:t>
      </w:r>
    </w:p>
    <w:p w14:paraId="0B94B67D"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507</w:t>
      </w:r>
      <w:r w:rsidRPr="00D4359D">
        <w:rPr>
          <w:rStyle w:val="HideTWBExt"/>
        </w:rPr>
        <w:t>&lt;/NumAm&gt;</w:t>
      </w:r>
    </w:p>
    <w:p w14:paraId="63298D2F" w14:textId="77777777" w:rsidR="00732479" w:rsidRPr="00D4359D" w:rsidRDefault="00732479" w:rsidP="00732479">
      <w:pPr>
        <w:pStyle w:val="NormalBold"/>
      </w:pPr>
      <w:r w:rsidRPr="00D4359D">
        <w:rPr>
          <w:rStyle w:val="HideTWBExt"/>
          <w:b w:val="0"/>
        </w:rPr>
        <w:t>&lt;RepeatBlock-By&gt;&lt;Members&gt;</w:t>
      </w:r>
      <w:r w:rsidRPr="00D4359D">
        <w:t>Laurence Trochu</w:t>
      </w:r>
      <w:r w:rsidRPr="00D4359D">
        <w:rPr>
          <w:rStyle w:val="HideTWBExt"/>
          <w:b w:val="0"/>
        </w:rPr>
        <w:t>&lt;/Members&gt;</w:t>
      </w:r>
    </w:p>
    <w:p w14:paraId="4C1A319E" w14:textId="77777777" w:rsidR="00732479" w:rsidRPr="00D4359D" w:rsidRDefault="00732479" w:rsidP="00732479">
      <w:pPr>
        <w:pStyle w:val="NormalBold"/>
      </w:pPr>
      <w:r w:rsidRPr="00D4359D">
        <w:rPr>
          <w:rStyle w:val="HideTWBExt"/>
          <w:b w:val="0"/>
        </w:rPr>
        <w:t>&lt;/RepeatBlock-By&gt;</w:t>
      </w:r>
    </w:p>
    <w:p w14:paraId="23EE69AB"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0C5894D9" w14:textId="77777777" w:rsidR="00732479" w:rsidRPr="00D4359D" w:rsidRDefault="00732479" w:rsidP="00732479">
      <w:pPr>
        <w:pStyle w:val="NormalBold"/>
      </w:pPr>
      <w:r w:rsidRPr="00D4359D">
        <w:rPr>
          <w:rStyle w:val="HideTWBExt"/>
        </w:rPr>
        <w:t>&lt;Article&gt;</w:t>
      </w:r>
      <w:r w:rsidRPr="00D4359D">
        <w:t>Ziffer 18</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52D22C9" w14:textId="77777777" w:rsidTr="00170CCF">
        <w:trPr>
          <w:trHeight w:hRule="exact" w:val="240"/>
          <w:jc w:val="center"/>
        </w:trPr>
        <w:tc>
          <w:tcPr>
            <w:tcW w:w="9752" w:type="dxa"/>
            <w:gridSpan w:val="2"/>
            <w:tcBorders>
              <w:top w:val="nil"/>
              <w:left w:val="nil"/>
              <w:bottom w:val="nil"/>
              <w:right w:val="nil"/>
            </w:tcBorders>
          </w:tcPr>
          <w:p w14:paraId="3D530680" w14:textId="77777777" w:rsidR="00732479" w:rsidRPr="00D4359D" w:rsidRDefault="00732479" w:rsidP="00170CCF"/>
        </w:tc>
      </w:tr>
      <w:tr w:rsidR="00732479" w:rsidRPr="00D4359D" w14:paraId="336A7E61" w14:textId="77777777" w:rsidTr="00170CCF">
        <w:trPr>
          <w:trHeight w:val="240"/>
          <w:jc w:val="center"/>
        </w:trPr>
        <w:tc>
          <w:tcPr>
            <w:tcW w:w="4876" w:type="dxa"/>
            <w:tcBorders>
              <w:top w:val="nil"/>
              <w:left w:val="nil"/>
              <w:bottom w:val="nil"/>
              <w:right w:val="nil"/>
            </w:tcBorders>
          </w:tcPr>
          <w:p w14:paraId="1F9C3B09"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47917CB8" w14:textId="77777777" w:rsidR="00732479" w:rsidRPr="00D4359D" w:rsidRDefault="00732479" w:rsidP="00170CCF">
            <w:pPr>
              <w:pStyle w:val="AmColumnHeading"/>
            </w:pPr>
            <w:r w:rsidRPr="00D4359D">
              <w:t>Geänderter Text</w:t>
            </w:r>
          </w:p>
        </w:tc>
      </w:tr>
      <w:tr w:rsidR="00732479" w:rsidRPr="00D4359D" w14:paraId="2C6F1E6E" w14:textId="77777777" w:rsidTr="00170CCF">
        <w:trPr>
          <w:jc w:val="center"/>
        </w:trPr>
        <w:tc>
          <w:tcPr>
            <w:tcW w:w="4876" w:type="dxa"/>
            <w:tcBorders>
              <w:top w:val="nil"/>
              <w:left w:val="nil"/>
              <w:bottom w:val="nil"/>
              <w:right w:val="nil"/>
            </w:tcBorders>
          </w:tcPr>
          <w:p w14:paraId="177F196C" w14:textId="77777777" w:rsidR="00732479" w:rsidRPr="00D4359D" w:rsidRDefault="00732479" w:rsidP="00170CCF">
            <w:pPr>
              <w:pStyle w:val="Normal6a"/>
            </w:pPr>
            <w:r w:rsidRPr="00D4359D">
              <w:t>18.</w:t>
            </w:r>
            <w:r w:rsidRPr="00D4359D">
              <w:tab/>
              <w:t xml:space="preserve">ist der Ansicht, dass die Verbesserung der Gleichstellung der Geschlechter in der Gesundheitsforschung eine Wettbewerbschance für die EU darstellt; betont, dass die Bereitstellung </w:t>
            </w:r>
            <w:r w:rsidRPr="00D4359D">
              <w:lastRenderedPageBreak/>
              <w:t xml:space="preserve">von EU-Mitteln für die </w:t>
            </w:r>
            <w:r w:rsidRPr="00D4359D">
              <w:rPr>
                <w:b/>
                <w:i/>
              </w:rPr>
              <w:t>Bekämpfung geschlechtsspezifischer Ungleichheit beim Thema</w:t>
            </w:r>
            <w:r w:rsidRPr="00D4359D">
              <w:t xml:space="preserve"> Gesundheit in Verbindung mit Maßnahmen zur Schließung der Datenlücken Anreize für Investitionen schaffen und Innovationen in der EU fördern könnte;</w:t>
            </w:r>
          </w:p>
        </w:tc>
        <w:tc>
          <w:tcPr>
            <w:tcW w:w="4876" w:type="dxa"/>
            <w:tcBorders>
              <w:top w:val="nil"/>
              <w:left w:val="nil"/>
              <w:bottom w:val="nil"/>
              <w:right w:val="nil"/>
            </w:tcBorders>
          </w:tcPr>
          <w:p w14:paraId="01FEF0F8" w14:textId="77777777" w:rsidR="00732479" w:rsidRPr="00D4359D" w:rsidRDefault="00732479" w:rsidP="00170CCF">
            <w:pPr>
              <w:pStyle w:val="Normal6a"/>
            </w:pPr>
            <w:r w:rsidRPr="00D4359D">
              <w:lastRenderedPageBreak/>
              <w:t>18.</w:t>
            </w:r>
            <w:r w:rsidRPr="00D4359D">
              <w:tab/>
              <w:t xml:space="preserve">ist der Ansicht, dass die Verbesserung der Gleichstellung der Geschlechter in der Gesundheitsforschung eine Wettbewerbschance für die EU darstellt; betont, dass die Bereitstellung </w:t>
            </w:r>
            <w:r w:rsidRPr="00D4359D">
              <w:lastRenderedPageBreak/>
              <w:t xml:space="preserve">von EU-Mitteln für die Gesundheit </w:t>
            </w:r>
            <w:r w:rsidRPr="00D4359D">
              <w:rPr>
                <w:b/>
                <w:i/>
              </w:rPr>
              <w:t>der Frau</w:t>
            </w:r>
            <w:r w:rsidRPr="00D4359D">
              <w:t xml:space="preserve"> in Verbindung mit Maßnahmen zur Schließung der Datenlücken </w:t>
            </w:r>
            <w:r w:rsidRPr="00D4359D">
              <w:rPr>
                <w:b/>
                <w:i/>
              </w:rPr>
              <w:t>dazu beitragen könnte, dem bedenklichen Bevölkerungsrückgang entgegenzuwirken, ferner</w:t>
            </w:r>
            <w:r w:rsidRPr="00D4359D">
              <w:t xml:space="preserve"> Anreize für Investitionen schaffen </w:t>
            </w:r>
            <w:r w:rsidRPr="00D4359D">
              <w:rPr>
                <w:b/>
                <w:i/>
              </w:rPr>
              <w:t>sowie Wachstum</w:t>
            </w:r>
            <w:r w:rsidRPr="00D4359D">
              <w:t xml:space="preserve"> und Innovationen in der EU fördern könnte;</w:t>
            </w:r>
          </w:p>
        </w:tc>
      </w:tr>
    </w:tbl>
    <w:p w14:paraId="3DEF2E9E"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{FR}</w:t>
      </w:r>
      <w:r w:rsidRPr="00D4359D">
        <w:t>fr</w:t>
      </w:r>
      <w:r w:rsidRPr="00D4359D">
        <w:rPr>
          <w:rStyle w:val="HideTWBExt"/>
        </w:rPr>
        <w:t>&lt;/Original&gt;</w:t>
      </w:r>
    </w:p>
    <w:p w14:paraId="1BDC26E9" w14:textId="77777777" w:rsidR="00732479" w:rsidRPr="00D4359D" w:rsidRDefault="00732479" w:rsidP="00732479">
      <w:r w:rsidRPr="00D4359D">
        <w:rPr>
          <w:rStyle w:val="HideTWBExt"/>
        </w:rPr>
        <w:t>&lt;/Amend&gt;</w:t>
      </w:r>
    </w:p>
    <w:p w14:paraId="35D5C18F"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508</w:t>
      </w:r>
      <w:r w:rsidRPr="00D4359D">
        <w:rPr>
          <w:rStyle w:val="HideTWBExt"/>
        </w:rPr>
        <w:t>&lt;/NumAm&gt;</w:t>
      </w:r>
    </w:p>
    <w:p w14:paraId="646F6024"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1FC83313" w14:textId="77777777" w:rsidR="00732479" w:rsidRPr="00D4359D" w:rsidRDefault="00732479" w:rsidP="00732479">
      <w:pPr>
        <w:pStyle w:val="NormalBold"/>
      </w:pPr>
      <w:r w:rsidRPr="00D4359D">
        <w:rPr>
          <w:rStyle w:val="HideTWBExt"/>
          <w:b w:val="0"/>
        </w:rPr>
        <w:t>&lt;/RepeatBlock-By&gt;</w:t>
      </w:r>
    </w:p>
    <w:p w14:paraId="5E5C2C4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11A96FA" w14:textId="77777777" w:rsidR="00732479" w:rsidRPr="00D4359D" w:rsidRDefault="00732479" w:rsidP="00732479">
      <w:pPr>
        <w:pStyle w:val="NormalBold"/>
      </w:pPr>
      <w:r w:rsidRPr="00D4359D">
        <w:rPr>
          <w:rStyle w:val="HideTWBExt"/>
        </w:rPr>
        <w:t>&lt;Article&gt;</w:t>
      </w:r>
      <w:r w:rsidRPr="00D4359D">
        <w:t>Ziffer 18</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90867D0" w14:textId="77777777" w:rsidTr="00170CCF">
        <w:trPr>
          <w:trHeight w:hRule="exact" w:val="240"/>
          <w:jc w:val="center"/>
        </w:trPr>
        <w:tc>
          <w:tcPr>
            <w:tcW w:w="9752" w:type="dxa"/>
            <w:gridSpan w:val="2"/>
            <w:tcBorders>
              <w:top w:val="nil"/>
              <w:left w:val="nil"/>
              <w:bottom w:val="nil"/>
              <w:right w:val="nil"/>
            </w:tcBorders>
          </w:tcPr>
          <w:p w14:paraId="441EB4BC" w14:textId="77777777" w:rsidR="00732479" w:rsidRPr="00D4359D" w:rsidRDefault="00732479" w:rsidP="00170CCF"/>
        </w:tc>
      </w:tr>
      <w:tr w:rsidR="00732479" w:rsidRPr="00D4359D" w14:paraId="2EDDF000" w14:textId="77777777" w:rsidTr="00170CCF">
        <w:trPr>
          <w:trHeight w:val="240"/>
          <w:jc w:val="center"/>
        </w:trPr>
        <w:tc>
          <w:tcPr>
            <w:tcW w:w="4876" w:type="dxa"/>
            <w:tcBorders>
              <w:top w:val="nil"/>
              <w:left w:val="nil"/>
              <w:bottom w:val="nil"/>
              <w:right w:val="nil"/>
            </w:tcBorders>
          </w:tcPr>
          <w:p w14:paraId="02837666"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861E6BF" w14:textId="77777777" w:rsidR="00732479" w:rsidRPr="00D4359D" w:rsidRDefault="00732479" w:rsidP="00170CCF">
            <w:pPr>
              <w:pStyle w:val="AmColumnHeading"/>
            </w:pPr>
            <w:r w:rsidRPr="00D4359D">
              <w:t>Geänderter Text</w:t>
            </w:r>
          </w:p>
        </w:tc>
      </w:tr>
      <w:tr w:rsidR="00732479" w:rsidRPr="00D4359D" w14:paraId="15361C0F" w14:textId="77777777" w:rsidTr="00170CCF">
        <w:trPr>
          <w:jc w:val="center"/>
        </w:trPr>
        <w:tc>
          <w:tcPr>
            <w:tcW w:w="4876" w:type="dxa"/>
            <w:tcBorders>
              <w:top w:val="nil"/>
              <w:left w:val="nil"/>
              <w:bottom w:val="nil"/>
              <w:right w:val="nil"/>
            </w:tcBorders>
          </w:tcPr>
          <w:p w14:paraId="134D0CD4" w14:textId="77777777" w:rsidR="00732479" w:rsidRPr="00D4359D" w:rsidRDefault="00732479" w:rsidP="00170CCF">
            <w:pPr>
              <w:pStyle w:val="Normal6a"/>
            </w:pPr>
            <w:r w:rsidRPr="00D4359D">
              <w:t>18.</w:t>
            </w:r>
            <w:r w:rsidRPr="00D4359D">
              <w:tab/>
              <w:t>ist der Ansicht, dass die Verbesserung der Gleichstellung der Geschlechter</w:t>
            </w:r>
            <w:r w:rsidRPr="00D4359D">
              <w:rPr>
                <w:b/>
                <w:i/>
              </w:rPr>
              <w:t xml:space="preserve"> in</w:t>
            </w:r>
            <w:r w:rsidRPr="00D4359D">
              <w:t xml:space="preserve"> der Gesundheitsforschung eine Wettbewerbschance für die EU darstellt; betont, dass die Bereitstellung von EU-Mitteln für die Bekämpfung geschlechtsspezifischer Ungleichheit beim Thema Gesundheit in Verbindung mit Maßnahmen zur Schließung der Datenlücken Anreize für Investitionen schaffen und Innovationen in der EU fördern könnte;</w:t>
            </w:r>
          </w:p>
        </w:tc>
        <w:tc>
          <w:tcPr>
            <w:tcW w:w="4876" w:type="dxa"/>
            <w:tcBorders>
              <w:top w:val="nil"/>
              <w:left w:val="nil"/>
              <w:bottom w:val="nil"/>
              <w:right w:val="nil"/>
            </w:tcBorders>
          </w:tcPr>
          <w:p w14:paraId="0DF1EDA2" w14:textId="77777777" w:rsidR="00732479" w:rsidRPr="00D4359D" w:rsidRDefault="00732479" w:rsidP="00170CCF">
            <w:pPr>
              <w:pStyle w:val="Normal6a"/>
            </w:pPr>
            <w:r w:rsidRPr="00D4359D">
              <w:t>18.</w:t>
            </w:r>
            <w:r w:rsidRPr="00D4359D">
              <w:tab/>
              <w:t>ist der Ansicht, dass die Verbesserung der Gleichstellung der Geschlechter</w:t>
            </w:r>
            <w:r w:rsidRPr="00D4359D">
              <w:rPr>
                <w:b/>
                <w:i/>
              </w:rPr>
              <w:t xml:space="preserve"> insgesamt, besonders aber im Bereich</w:t>
            </w:r>
            <w:r w:rsidRPr="00D4359D">
              <w:t xml:space="preserve"> der Gesundheitsforschung eine Wettbewerbschance für die EU darstellt; betont, dass die Bereitstellung von EU-Mitteln für die Bekämpfung geschlechtsspezifischer Ungleichheit beim Thema Gesundheit in Verbindung mit Maßnahmen zur Schließung der Datenlücken Anreize für Investitionen schaffen und Innovationen in der EU fördern könnte;</w:t>
            </w:r>
          </w:p>
        </w:tc>
      </w:tr>
    </w:tbl>
    <w:p w14:paraId="57DF301F"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845EE17" w14:textId="77777777" w:rsidR="00732479" w:rsidRPr="00D4359D" w:rsidRDefault="00732479" w:rsidP="00732479">
      <w:r w:rsidRPr="00D4359D">
        <w:rPr>
          <w:rStyle w:val="HideTWBExt"/>
        </w:rPr>
        <w:t>&lt;/Amend&gt;</w:t>
      </w:r>
    </w:p>
    <w:p w14:paraId="25857F91"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509</w:t>
      </w:r>
      <w:r w:rsidRPr="00D4359D">
        <w:rPr>
          <w:rStyle w:val="HideTWBExt"/>
        </w:rPr>
        <w:t>&lt;/NumAm&gt;</w:t>
      </w:r>
    </w:p>
    <w:p w14:paraId="0D7BA2D7" w14:textId="77777777" w:rsidR="00732479" w:rsidRPr="00D4359D" w:rsidRDefault="00732479" w:rsidP="00732479">
      <w:pPr>
        <w:pStyle w:val="NormalBold"/>
      </w:pPr>
      <w:r w:rsidRPr="00D4359D">
        <w:rPr>
          <w:rStyle w:val="HideTWBExt"/>
          <w:b w:val="0"/>
        </w:rPr>
        <w:t>&lt;RepeatBlock-By&gt;&lt;Members&gt;</w:t>
      </w:r>
      <w:r w:rsidRPr="00D4359D">
        <w:t>Judita Laššáková, Ondřej Dostál, Erik Kaliňák</w:t>
      </w:r>
      <w:r w:rsidRPr="00D4359D">
        <w:rPr>
          <w:rStyle w:val="HideTWBExt"/>
          <w:b w:val="0"/>
        </w:rPr>
        <w:t>&lt;/Members&gt;</w:t>
      </w:r>
    </w:p>
    <w:p w14:paraId="5B22B851" w14:textId="77777777" w:rsidR="00732479" w:rsidRPr="00D4359D" w:rsidRDefault="00732479" w:rsidP="00732479">
      <w:pPr>
        <w:pStyle w:val="NormalBold"/>
      </w:pPr>
      <w:r w:rsidRPr="00D4359D">
        <w:rPr>
          <w:rStyle w:val="HideTWBExt"/>
          <w:b w:val="0"/>
        </w:rPr>
        <w:t>&lt;/RepeatBlock-By&gt;</w:t>
      </w:r>
    </w:p>
    <w:p w14:paraId="5E05EDB1"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247C7937" w14:textId="77777777" w:rsidR="00732479" w:rsidRPr="00D4359D" w:rsidRDefault="00732479" w:rsidP="00732479">
      <w:pPr>
        <w:pStyle w:val="NormalBold"/>
      </w:pPr>
      <w:r w:rsidRPr="00D4359D">
        <w:rPr>
          <w:rStyle w:val="HideTWBExt"/>
        </w:rPr>
        <w:t>&lt;Article&gt;</w:t>
      </w:r>
      <w:r w:rsidRPr="00D4359D">
        <w:t>Ziffer 18</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521A807" w14:textId="77777777" w:rsidTr="00170CCF">
        <w:trPr>
          <w:trHeight w:hRule="exact" w:val="240"/>
          <w:jc w:val="center"/>
        </w:trPr>
        <w:tc>
          <w:tcPr>
            <w:tcW w:w="9752" w:type="dxa"/>
            <w:gridSpan w:val="2"/>
            <w:tcBorders>
              <w:top w:val="nil"/>
              <w:left w:val="nil"/>
              <w:bottom w:val="nil"/>
              <w:right w:val="nil"/>
            </w:tcBorders>
          </w:tcPr>
          <w:p w14:paraId="56430B9F" w14:textId="77777777" w:rsidR="00732479" w:rsidRPr="00D4359D" w:rsidRDefault="00732479" w:rsidP="00170CCF"/>
        </w:tc>
      </w:tr>
      <w:tr w:rsidR="00732479" w:rsidRPr="00D4359D" w14:paraId="506CCE3D" w14:textId="77777777" w:rsidTr="00170CCF">
        <w:trPr>
          <w:trHeight w:val="240"/>
          <w:jc w:val="center"/>
        </w:trPr>
        <w:tc>
          <w:tcPr>
            <w:tcW w:w="4876" w:type="dxa"/>
            <w:tcBorders>
              <w:top w:val="nil"/>
              <w:left w:val="nil"/>
              <w:bottom w:val="nil"/>
              <w:right w:val="nil"/>
            </w:tcBorders>
          </w:tcPr>
          <w:p w14:paraId="57380981" w14:textId="77777777" w:rsidR="00732479" w:rsidRPr="00D4359D" w:rsidRDefault="00732479" w:rsidP="00170CCF">
            <w:pPr>
              <w:pStyle w:val="AmColumnHeading"/>
            </w:pPr>
            <w:r w:rsidRPr="00D4359D">
              <w:lastRenderedPageBreak/>
              <w:t>Entschließungsantrag</w:t>
            </w:r>
          </w:p>
        </w:tc>
        <w:tc>
          <w:tcPr>
            <w:tcW w:w="4876" w:type="dxa"/>
            <w:tcBorders>
              <w:top w:val="nil"/>
              <w:left w:val="nil"/>
              <w:bottom w:val="nil"/>
              <w:right w:val="nil"/>
            </w:tcBorders>
          </w:tcPr>
          <w:p w14:paraId="1BD18876" w14:textId="77777777" w:rsidR="00732479" w:rsidRPr="00D4359D" w:rsidRDefault="00732479" w:rsidP="00170CCF">
            <w:pPr>
              <w:pStyle w:val="AmColumnHeading"/>
            </w:pPr>
            <w:r w:rsidRPr="00D4359D">
              <w:t>Geänderter Text</w:t>
            </w:r>
          </w:p>
        </w:tc>
      </w:tr>
      <w:tr w:rsidR="00732479" w:rsidRPr="00D4359D" w14:paraId="786A39EF" w14:textId="77777777" w:rsidTr="00170CCF">
        <w:trPr>
          <w:jc w:val="center"/>
        </w:trPr>
        <w:tc>
          <w:tcPr>
            <w:tcW w:w="4876" w:type="dxa"/>
            <w:tcBorders>
              <w:top w:val="nil"/>
              <w:left w:val="nil"/>
              <w:bottom w:val="nil"/>
              <w:right w:val="nil"/>
            </w:tcBorders>
          </w:tcPr>
          <w:p w14:paraId="7930DCEA" w14:textId="77777777" w:rsidR="00732479" w:rsidRPr="00D4359D" w:rsidRDefault="00732479" w:rsidP="00170CCF">
            <w:pPr>
              <w:pStyle w:val="Normal6a"/>
            </w:pPr>
            <w:r w:rsidRPr="00D4359D">
              <w:t>18.</w:t>
            </w:r>
            <w:r w:rsidRPr="00D4359D">
              <w:tab/>
              <w:t>ist der Ansicht, dass die Verbesserung der Gleichstellung</w:t>
            </w:r>
            <w:r w:rsidRPr="00D4359D">
              <w:rPr>
                <w:b/>
                <w:i/>
              </w:rPr>
              <w:t xml:space="preserve"> der Geschlechter</w:t>
            </w:r>
            <w:r w:rsidRPr="00D4359D">
              <w:t xml:space="preserve"> in der Gesundheitsforschung eine Wettbewerbschance für die EU darstellt; betont, dass die Bereitstellung von EU-Mitteln für die Bekämpfung</w:t>
            </w:r>
            <w:r w:rsidRPr="00D4359D">
              <w:rPr>
                <w:b/>
                <w:i/>
              </w:rPr>
              <w:t xml:space="preserve"> geschlechtsspezifischer</w:t>
            </w:r>
            <w:r w:rsidRPr="00D4359D">
              <w:t xml:space="preserve"> Ungleichheit beim Thema Gesundheit in Verbindung mit Maßnahmen zur Schließung der Datenlücken Anreize für Investitionen schaffen und Innovationen in der EU fördern könnte;</w:t>
            </w:r>
          </w:p>
        </w:tc>
        <w:tc>
          <w:tcPr>
            <w:tcW w:w="4876" w:type="dxa"/>
            <w:tcBorders>
              <w:top w:val="nil"/>
              <w:left w:val="nil"/>
              <w:bottom w:val="nil"/>
              <w:right w:val="nil"/>
            </w:tcBorders>
          </w:tcPr>
          <w:p w14:paraId="6297E648" w14:textId="77777777" w:rsidR="00732479" w:rsidRPr="00D4359D" w:rsidRDefault="00732479" w:rsidP="00170CCF">
            <w:pPr>
              <w:pStyle w:val="Normal6a"/>
            </w:pPr>
            <w:r w:rsidRPr="00D4359D">
              <w:t>18.</w:t>
            </w:r>
            <w:r w:rsidRPr="00D4359D">
              <w:tab/>
              <w:t>ist der Ansicht, dass die Verbesserung der Gleichstellung</w:t>
            </w:r>
            <w:r w:rsidRPr="00D4359D">
              <w:rPr>
                <w:b/>
                <w:i/>
              </w:rPr>
              <w:t xml:space="preserve"> von Frauen und Männern</w:t>
            </w:r>
            <w:r w:rsidRPr="00D4359D">
              <w:t xml:space="preserve"> in der Gesundheitsforschung eine Wettbewerbschance für die EU darstellt; betont, dass die Bereitstellung von EU-Mitteln für die Bekämpfung</w:t>
            </w:r>
            <w:r w:rsidRPr="00D4359D">
              <w:rPr>
                <w:b/>
                <w:i/>
              </w:rPr>
              <w:t xml:space="preserve"> der</w:t>
            </w:r>
            <w:r w:rsidRPr="00D4359D">
              <w:t xml:space="preserve"> Ungleichheit</w:t>
            </w:r>
            <w:r w:rsidRPr="00D4359D">
              <w:rPr>
                <w:b/>
                <w:i/>
              </w:rPr>
              <w:t xml:space="preserve"> zwischen Frauen und Männern</w:t>
            </w:r>
            <w:r w:rsidRPr="00D4359D">
              <w:t xml:space="preserve"> beim Thema Gesundheit in Verbindung mit Maßnahmen zur Schließung der Datenlücken Anreize für Investitionen schaffen und Innovationen in der EU fördern könnte;</w:t>
            </w:r>
          </w:p>
        </w:tc>
      </w:tr>
    </w:tbl>
    <w:p w14:paraId="1E3D879A"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987E980" w14:textId="77777777" w:rsidR="00732479" w:rsidRPr="00D4359D" w:rsidRDefault="00732479" w:rsidP="00732479">
      <w:r w:rsidRPr="00D4359D">
        <w:rPr>
          <w:rStyle w:val="HideTWBExt"/>
        </w:rPr>
        <w:t>&lt;/Amend&gt;</w:t>
      </w:r>
    </w:p>
    <w:p w14:paraId="1F86EDF0" w14:textId="77777777" w:rsidR="006A7411" w:rsidRDefault="006A7411" w:rsidP="00732479">
      <w:pPr>
        <w:pStyle w:val="AmNumberTabs"/>
        <w:rPr>
          <w:rStyle w:val="HideTWBExt"/>
          <w:vanish w:val="0"/>
        </w:rPr>
      </w:pPr>
    </w:p>
    <w:p w14:paraId="100EA08A" w14:textId="1D5D4E06"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510</w:t>
      </w:r>
      <w:r w:rsidRPr="00D4359D">
        <w:rPr>
          <w:rStyle w:val="HideTWBExt"/>
        </w:rPr>
        <w:t>&lt;/NumAm&gt;</w:t>
      </w:r>
    </w:p>
    <w:p w14:paraId="1C319145"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349ED451" w14:textId="77777777" w:rsidR="00732479" w:rsidRPr="00D4359D" w:rsidRDefault="00732479" w:rsidP="00732479">
      <w:pPr>
        <w:pStyle w:val="NormalBold"/>
      </w:pPr>
      <w:r w:rsidRPr="00D4359D">
        <w:rPr>
          <w:rStyle w:val="HideTWBExt"/>
          <w:b w:val="0"/>
        </w:rPr>
        <w:t>&lt;/RepeatBlock-By&gt;</w:t>
      </w:r>
    </w:p>
    <w:p w14:paraId="4C43EF8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5481E06" w14:textId="77777777" w:rsidR="00732479" w:rsidRPr="00D4359D" w:rsidRDefault="00732479" w:rsidP="00732479">
      <w:pPr>
        <w:pStyle w:val="NormalBold"/>
      </w:pPr>
      <w:r w:rsidRPr="00D4359D">
        <w:rPr>
          <w:rStyle w:val="HideTWBExt"/>
        </w:rPr>
        <w:t>&lt;Article&gt;</w:t>
      </w:r>
      <w:r w:rsidRPr="00D4359D">
        <w:t>Ziffer 18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21E421E0" w14:textId="77777777" w:rsidTr="00170CCF">
        <w:trPr>
          <w:trHeight w:hRule="exact" w:val="240"/>
          <w:jc w:val="center"/>
        </w:trPr>
        <w:tc>
          <w:tcPr>
            <w:tcW w:w="9752" w:type="dxa"/>
            <w:gridSpan w:val="2"/>
            <w:tcBorders>
              <w:top w:val="nil"/>
              <w:left w:val="nil"/>
              <w:bottom w:val="nil"/>
              <w:right w:val="nil"/>
            </w:tcBorders>
          </w:tcPr>
          <w:p w14:paraId="1AB4B72E" w14:textId="77777777" w:rsidR="00732479" w:rsidRPr="00D4359D" w:rsidRDefault="00732479" w:rsidP="00170CCF"/>
        </w:tc>
      </w:tr>
      <w:tr w:rsidR="00732479" w:rsidRPr="00D4359D" w14:paraId="459C8348" w14:textId="77777777" w:rsidTr="00170CCF">
        <w:trPr>
          <w:trHeight w:val="240"/>
          <w:jc w:val="center"/>
        </w:trPr>
        <w:tc>
          <w:tcPr>
            <w:tcW w:w="4876" w:type="dxa"/>
            <w:tcBorders>
              <w:top w:val="nil"/>
              <w:left w:val="nil"/>
              <w:bottom w:val="nil"/>
              <w:right w:val="nil"/>
            </w:tcBorders>
          </w:tcPr>
          <w:p w14:paraId="47F450C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2CB2023" w14:textId="77777777" w:rsidR="00732479" w:rsidRPr="00D4359D" w:rsidRDefault="00732479" w:rsidP="00170CCF">
            <w:pPr>
              <w:pStyle w:val="AmColumnHeading"/>
            </w:pPr>
            <w:r w:rsidRPr="00D4359D">
              <w:t>Geänderter Text</w:t>
            </w:r>
          </w:p>
        </w:tc>
      </w:tr>
      <w:tr w:rsidR="00732479" w:rsidRPr="00D4359D" w14:paraId="41F57E81" w14:textId="77777777" w:rsidTr="00170CCF">
        <w:trPr>
          <w:jc w:val="center"/>
        </w:trPr>
        <w:tc>
          <w:tcPr>
            <w:tcW w:w="4876" w:type="dxa"/>
            <w:tcBorders>
              <w:top w:val="nil"/>
              <w:left w:val="nil"/>
              <w:bottom w:val="nil"/>
              <w:right w:val="nil"/>
            </w:tcBorders>
          </w:tcPr>
          <w:p w14:paraId="20652D37" w14:textId="77777777" w:rsidR="00732479" w:rsidRPr="00D4359D" w:rsidRDefault="00732479" w:rsidP="00170CCF">
            <w:pPr>
              <w:pStyle w:val="Normal6a"/>
            </w:pPr>
          </w:p>
        </w:tc>
        <w:tc>
          <w:tcPr>
            <w:tcW w:w="4876" w:type="dxa"/>
            <w:tcBorders>
              <w:top w:val="nil"/>
              <w:left w:val="nil"/>
              <w:bottom w:val="nil"/>
              <w:right w:val="nil"/>
            </w:tcBorders>
          </w:tcPr>
          <w:p w14:paraId="6484491B" w14:textId="77777777" w:rsidR="00732479" w:rsidRPr="00D4359D" w:rsidRDefault="00732479" w:rsidP="00170CCF">
            <w:pPr>
              <w:pStyle w:val="Normal6a"/>
            </w:pPr>
            <w:r w:rsidRPr="00D4359D">
              <w:rPr>
                <w:b/>
                <w:i/>
              </w:rPr>
              <w:t>18a.</w:t>
            </w:r>
            <w:r w:rsidRPr="00D4359D">
              <w:tab/>
            </w:r>
            <w:r w:rsidRPr="00D4359D">
              <w:rPr>
                <w:b/>
                <w:i/>
              </w:rPr>
              <w:t>verurteilt aufs Schärfste die Entscheidung der Kommission, im Rahmen des Programms EU4Health unerwartet Mittel zu kürzen, einschließlich der Betriebskostenzuschüsse für im Gesundheitsbereich tätige Organisationen der Zivilgesellschaft, und fordert die Kommission nachdrücklich auf, diese Mittel unverzüglich wieder einzusetzen; fordert die Organe der EU auf, die Zuweisung von Mitteln an im Gesundheitsbereich tätige Organisationen der Zivilgesellschaft im Rahmen der die Gesundheit betreffenden Säule des künftigen Europäischen Fonds für Wettbewerbsfähigkeit zu unterstützen;</w:t>
            </w:r>
          </w:p>
        </w:tc>
      </w:tr>
    </w:tbl>
    <w:p w14:paraId="0202F1B6"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5FF743C" w14:textId="77777777" w:rsidR="00732479" w:rsidRPr="00D4359D" w:rsidRDefault="00732479" w:rsidP="00732479">
      <w:r w:rsidRPr="00D4359D">
        <w:rPr>
          <w:rStyle w:val="HideTWBExt"/>
        </w:rPr>
        <w:t>&lt;/Amend&gt;</w:t>
      </w:r>
    </w:p>
    <w:p w14:paraId="11DE48A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511</w:t>
      </w:r>
      <w:r w:rsidRPr="00D4359D">
        <w:rPr>
          <w:rStyle w:val="HideTWBExt"/>
        </w:rPr>
        <w:t>&lt;/NumAm&gt;</w:t>
      </w:r>
    </w:p>
    <w:p w14:paraId="179519F0" w14:textId="77777777" w:rsidR="00732479" w:rsidRPr="00D4359D" w:rsidRDefault="00732479" w:rsidP="00732479">
      <w:pPr>
        <w:pStyle w:val="NormalBold"/>
      </w:pPr>
      <w:r w:rsidRPr="00D4359D">
        <w:rPr>
          <w:rStyle w:val="HideTWBExt"/>
          <w:b w:val="0"/>
        </w:rPr>
        <w:t>&lt;RepeatBlock-By&gt;&lt;Members&gt;</w:t>
      </w:r>
      <w:r w:rsidRPr="00D4359D">
        <w:t>Cecilia Strada, Lina Gálvez, Joanna Scheuring-Wielgus, Christophe Clergeau, Vilija Blinkevičiūtė, Gabriela Firea, Elisabeth Grossmann, Alessandra Moretti, Maria Noichl, Emma Rafowicz, Sabrina Repp, Carla Tavares</w:t>
      </w:r>
      <w:r w:rsidRPr="00D4359D">
        <w:rPr>
          <w:rStyle w:val="HideTWBExt"/>
          <w:b w:val="0"/>
        </w:rPr>
        <w:t>&lt;/Members&gt;</w:t>
      </w:r>
    </w:p>
    <w:p w14:paraId="4E10D0AC" w14:textId="77777777" w:rsidR="00732479" w:rsidRPr="00D4359D" w:rsidRDefault="00732479" w:rsidP="00732479">
      <w:pPr>
        <w:pStyle w:val="NormalBold"/>
      </w:pPr>
      <w:r w:rsidRPr="00D4359D">
        <w:rPr>
          <w:rStyle w:val="HideTWBExt"/>
          <w:b w:val="0"/>
        </w:rPr>
        <w:t>&lt;/RepeatBlock-By&gt;</w:t>
      </w:r>
    </w:p>
    <w:p w14:paraId="7622311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18C17089" w14:textId="77777777" w:rsidR="00732479" w:rsidRPr="00D4359D" w:rsidRDefault="00732479" w:rsidP="00732479">
      <w:pPr>
        <w:pStyle w:val="NormalBold"/>
      </w:pPr>
      <w:r w:rsidRPr="00D4359D">
        <w:rPr>
          <w:rStyle w:val="HideTWBExt"/>
        </w:rPr>
        <w:t>&lt;Article&gt;</w:t>
      </w:r>
      <w:r w:rsidRPr="00D4359D">
        <w:t>Ziffer 18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33FD2740" w14:textId="77777777" w:rsidTr="00170CCF">
        <w:trPr>
          <w:trHeight w:hRule="exact" w:val="240"/>
          <w:jc w:val="center"/>
        </w:trPr>
        <w:tc>
          <w:tcPr>
            <w:tcW w:w="9752" w:type="dxa"/>
            <w:gridSpan w:val="2"/>
            <w:tcBorders>
              <w:top w:val="nil"/>
              <w:left w:val="nil"/>
              <w:bottom w:val="nil"/>
              <w:right w:val="nil"/>
            </w:tcBorders>
          </w:tcPr>
          <w:p w14:paraId="5006E7F3" w14:textId="77777777" w:rsidR="00732479" w:rsidRPr="00D4359D" w:rsidRDefault="00732479" w:rsidP="00170CCF"/>
        </w:tc>
      </w:tr>
      <w:tr w:rsidR="00732479" w:rsidRPr="00D4359D" w14:paraId="0A5BB1E6" w14:textId="77777777" w:rsidTr="00170CCF">
        <w:trPr>
          <w:trHeight w:val="240"/>
          <w:jc w:val="center"/>
        </w:trPr>
        <w:tc>
          <w:tcPr>
            <w:tcW w:w="4876" w:type="dxa"/>
            <w:tcBorders>
              <w:top w:val="nil"/>
              <w:left w:val="nil"/>
              <w:bottom w:val="nil"/>
              <w:right w:val="nil"/>
            </w:tcBorders>
          </w:tcPr>
          <w:p w14:paraId="11D7912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5E842E9" w14:textId="77777777" w:rsidR="00732479" w:rsidRPr="00D4359D" w:rsidRDefault="00732479" w:rsidP="00170CCF">
            <w:pPr>
              <w:pStyle w:val="AmColumnHeading"/>
            </w:pPr>
            <w:r w:rsidRPr="00D4359D">
              <w:t>Geänderter Text</w:t>
            </w:r>
          </w:p>
        </w:tc>
      </w:tr>
      <w:tr w:rsidR="00732479" w:rsidRPr="00D4359D" w14:paraId="5CE83208" w14:textId="77777777" w:rsidTr="00170CCF">
        <w:trPr>
          <w:jc w:val="center"/>
        </w:trPr>
        <w:tc>
          <w:tcPr>
            <w:tcW w:w="4876" w:type="dxa"/>
            <w:tcBorders>
              <w:top w:val="nil"/>
              <w:left w:val="nil"/>
              <w:bottom w:val="nil"/>
              <w:right w:val="nil"/>
            </w:tcBorders>
          </w:tcPr>
          <w:p w14:paraId="7AC48271" w14:textId="77777777" w:rsidR="00732479" w:rsidRPr="00D4359D" w:rsidRDefault="00732479" w:rsidP="00170CCF">
            <w:pPr>
              <w:pStyle w:val="Normal6a"/>
            </w:pPr>
          </w:p>
        </w:tc>
        <w:tc>
          <w:tcPr>
            <w:tcW w:w="4876" w:type="dxa"/>
            <w:tcBorders>
              <w:top w:val="nil"/>
              <w:left w:val="nil"/>
              <w:bottom w:val="nil"/>
              <w:right w:val="nil"/>
            </w:tcBorders>
          </w:tcPr>
          <w:p w14:paraId="5FCD2A9A" w14:textId="77777777" w:rsidR="00732479" w:rsidRPr="00D4359D" w:rsidRDefault="00732479" w:rsidP="00170CCF">
            <w:pPr>
              <w:pStyle w:val="Normal6a"/>
            </w:pPr>
            <w:r w:rsidRPr="00D4359D">
              <w:rPr>
                <w:b/>
                <w:i/>
              </w:rPr>
              <w:t>18a.</w:t>
            </w:r>
            <w:r w:rsidRPr="00D4359D">
              <w:tab/>
            </w:r>
            <w:r w:rsidRPr="00D4359D">
              <w:rPr>
                <w:b/>
                <w:i/>
              </w:rPr>
              <w:t>fordert die Kommission auf, eine europäische Strategie für die Gesundheit von Frauen zu entwickeln, die in die europäische Säule sozialer Rechte eingebettet ist und darauf abzielt, das geschlechtsspezifische Gesundheitsgefälle zu verringern, die öffentliche Forschung zu frauenspezifischen Erkrankungen und Beschwerden zu fördern und unionsweit einen gleichberechtigten Zugang zur Gesundheitsversorgung sicherzustellen;</w:t>
            </w:r>
          </w:p>
        </w:tc>
      </w:tr>
    </w:tbl>
    <w:p w14:paraId="52D43FD0"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3A0DF69" w14:textId="77777777" w:rsidR="00732479" w:rsidRPr="00D4359D" w:rsidRDefault="00732479" w:rsidP="00732479">
      <w:r w:rsidRPr="00D4359D">
        <w:rPr>
          <w:rStyle w:val="HideTWBExt"/>
        </w:rPr>
        <w:t>&lt;/Amend&gt;</w:t>
      </w:r>
    </w:p>
    <w:p w14:paraId="3CD189DA"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512</w:t>
      </w:r>
      <w:r w:rsidRPr="00D4359D">
        <w:rPr>
          <w:rStyle w:val="HideTWBExt"/>
        </w:rPr>
        <w:t>&lt;/NumAm&gt;</w:t>
      </w:r>
    </w:p>
    <w:p w14:paraId="4DA242D7" w14:textId="77777777" w:rsidR="00732479" w:rsidRPr="00D4359D" w:rsidRDefault="00732479" w:rsidP="00732479">
      <w:pPr>
        <w:pStyle w:val="NormalBold"/>
      </w:pPr>
      <w:r w:rsidRPr="00D4359D">
        <w:rPr>
          <w:rStyle w:val="HideTWBExt"/>
          <w:b w:val="0"/>
        </w:rPr>
        <w:t>&lt;RepeatBlock-By&gt;&lt;Members&gt;</w:t>
      </w:r>
      <w:r w:rsidRPr="00D4359D">
        <w:t>Maria Walsh, Loucas Fourlas, Arba Kokalari, Eleonora Meleti, Rosa Estaràs Ferragut, Jagna Marczułajtis-Walczak, Mirosława Nykiel, Paulo Do Nascimento Cabral, Elżbieta Katarzyna Łukacijewska</w:t>
      </w:r>
      <w:r w:rsidRPr="00D4359D">
        <w:rPr>
          <w:rStyle w:val="HideTWBExt"/>
          <w:b w:val="0"/>
        </w:rPr>
        <w:t>&lt;/Members&gt;</w:t>
      </w:r>
    </w:p>
    <w:p w14:paraId="64EB195B" w14:textId="77777777" w:rsidR="00732479" w:rsidRPr="00D4359D" w:rsidRDefault="00732479" w:rsidP="00732479">
      <w:pPr>
        <w:pStyle w:val="NormalBold"/>
      </w:pPr>
      <w:r w:rsidRPr="00D4359D">
        <w:rPr>
          <w:rStyle w:val="HideTWBExt"/>
          <w:b w:val="0"/>
        </w:rPr>
        <w:t>&lt;/RepeatBlock-By&gt;</w:t>
      </w:r>
    </w:p>
    <w:p w14:paraId="2A389D70"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8FCA24F" w14:textId="77777777" w:rsidR="00732479" w:rsidRPr="00D4359D" w:rsidRDefault="00732479" w:rsidP="00732479">
      <w:pPr>
        <w:pStyle w:val="NormalBold"/>
      </w:pPr>
      <w:r w:rsidRPr="00D4359D">
        <w:rPr>
          <w:rStyle w:val="HideTWBExt"/>
        </w:rPr>
        <w:t>&lt;Article&gt;</w:t>
      </w:r>
      <w:r w:rsidRPr="00D4359D">
        <w:t>Ziffer 18 a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5FBE0451" w14:textId="77777777" w:rsidTr="00170CCF">
        <w:trPr>
          <w:trHeight w:hRule="exact" w:val="240"/>
          <w:jc w:val="center"/>
        </w:trPr>
        <w:tc>
          <w:tcPr>
            <w:tcW w:w="9752" w:type="dxa"/>
            <w:gridSpan w:val="2"/>
            <w:tcBorders>
              <w:top w:val="nil"/>
              <w:left w:val="nil"/>
              <w:bottom w:val="nil"/>
              <w:right w:val="nil"/>
            </w:tcBorders>
          </w:tcPr>
          <w:p w14:paraId="6EEB9B9F" w14:textId="77777777" w:rsidR="00732479" w:rsidRPr="00D4359D" w:rsidRDefault="00732479" w:rsidP="00170CCF"/>
        </w:tc>
      </w:tr>
      <w:tr w:rsidR="00732479" w:rsidRPr="00D4359D" w14:paraId="3D6A9346" w14:textId="77777777" w:rsidTr="00170CCF">
        <w:trPr>
          <w:trHeight w:val="240"/>
          <w:jc w:val="center"/>
        </w:trPr>
        <w:tc>
          <w:tcPr>
            <w:tcW w:w="4876" w:type="dxa"/>
            <w:tcBorders>
              <w:top w:val="nil"/>
              <w:left w:val="nil"/>
              <w:bottom w:val="nil"/>
              <w:right w:val="nil"/>
            </w:tcBorders>
          </w:tcPr>
          <w:p w14:paraId="17B88473"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1CBDEE45" w14:textId="77777777" w:rsidR="00732479" w:rsidRPr="00D4359D" w:rsidRDefault="00732479" w:rsidP="00170CCF">
            <w:pPr>
              <w:pStyle w:val="AmColumnHeading"/>
            </w:pPr>
            <w:r w:rsidRPr="00D4359D">
              <w:t>Geänderter Text</w:t>
            </w:r>
          </w:p>
        </w:tc>
      </w:tr>
      <w:tr w:rsidR="00732479" w:rsidRPr="00D4359D" w14:paraId="6CC5A901" w14:textId="77777777" w:rsidTr="00170CCF">
        <w:trPr>
          <w:jc w:val="center"/>
        </w:trPr>
        <w:tc>
          <w:tcPr>
            <w:tcW w:w="4876" w:type="dxa"/>
            <w:tcBorders>
              <w:top w:val="nil"/>
              <w:left w:val="nil"/>
              <w:bottom w:val="nil"/>
              <w:right w:val="nil"/>
            </w:tcBorders>
          </w:tcPr>
          <w:p w14:paraId="3CA0C5D6" w14:textId="77777777" w:rsidR="00732479" w:rsidRPr="00D4359D" w:rsidRDefault="00732479" w:rsidP="00170CCF">
            <w:pPr>
              <w:pStyle w:val="Normal6a"/>
            </w:pPr>
          </w:p>
        </w:tc>
        <w:tc>
          <w:tcPr>
            <w:tcW w:w="4876" w:type="dxa"/>
            <w:tcBorders>
              <w:top w:val="nil"/>
              <w:left w:val="nil"/>
              <w:bottom w:val="nil"/>
              <w:right w:val="nil"/>
            </w:tcBorders>
          </w:tcPr>
          <w:p w14:paraId="7ED281AC" w14:textId="77777777" w:rsidR="00732479" w:rsidRPr="00D4359D" w:rsidRDefault="00732479" w:rsidP="00170CCF">
            <w:pPr>
              <w:pStyle w:val="Normal6a"/>
            </w:pPr>
            <w:r w:rsidRPr="00D4359D">
              <w:rPr>
                <w:b/>
                <w:i/>
              </w:rPr>
              <w:t>18a.</w:t>
            </w:r>
            <w:r w:rsidRPr="00D4359D">
              <w:tab/>
            </w:r>
            <w:r w:rsidRPr="00D4359D">
              <w:rPr>
                <w:b/>
                <w:i/>
              </w:rPr>
              <w:t xml:space="preserve">spricht sich für eine Vereinfachung und bessere Koordinierung der grenzüberschreitenden Gesundheitsversorgung aus, um sicherzustellen, dass Frauen bei Bedarf grenzüberschreitend Zugang zu Behandlungen haben, und zugleich den Verwaltungsaufwand für die Patientinnen </w:t>
            </w:r>
            <w:r w:rsidRPr="00D4359D">
              <w:rPr>
                <w:b/>
                <w:i/>
              </w:rPr>
              <w:lastRenderedPageBreak/>
              <w:t>und Patienten sowie die Gesundheitsdienstleister zu verringern;</w:t>
            </w:r>
          </w:p>
        </w:tc>
      </w:tr>
    </w:tbl>
    <w:p w14:paraId="75F17F93"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4CB8201D" w14:textId="77777777" w:rsidR="00732479" w:rsidRPr="00D4359D" w:rsidRDefault="00732479" w:rsidP="00732479">
      <w:r w:rsidRPr="00D4359D">
        <w:rPr>
          <w:rStyle w:val="HideTWBExt"/>
        </w:rPr>
        <w:t>&lt;/Amend&gt;</w:t>
      </w:r>
    </w:p>
    <w:p w14:paraId="14C36724"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513</w:t>
      </w:r>
      <w:r w:rsidRPr="00D4359D">
        <w:rPr>
          <w:rStyle w:val="HideTWBExt"/>
        </w:rPr>
        <w:t>&lt;/NumAm&gt;</w:t>
      </w:r>
    </w:p>
    <w:p w14:paraId="27587FE2" w14:textId="77777777" w:rsidR="00732479" w:rsidRPr="00D4359D" w:rsidRDefault="00732479" w:rsidP="00732479">
      <w:pPr>
        <w:pStyle w:val="NormalBold"/>
      </w:pPr>
      <w:r w:rsidRPr="00D4359D">
        <w:rPr>
          <w:rStyle w:val="HideTWBExt"/>
          <w:b w:val="0"/>
        </w:rPr>
        <w:t>&lt;RepeatBlock-By&gt;&lt;Members&gt;</w:t>
      </w:r>
      <w:r w:rsidRPr="00D4359D">
        <w:t>Mélissa Camara</w:t>
      </w:r>
      <w:r w:rsidRPr="00D4359D">
        <w:rPr>
          <w:rStyle w:val="HideTWBExt"/>
          <w:b w:val="0"/>
        </w:rPr>
        <w:t>&lt;/Members&gt;</w:t>
      </w:r>
    </w:p>
    <w:p w14:paraId="092ED699" w14:textId="77777777" w:rsidR="00732479" w:rsidRPr="00D4359D" w:rsidRDefault="00732479" w:rsidP="00732479">
      <w:pPr>
        <w:pStyle w:val="NormalBold"/>
      </w:pPr>
      <w:r w:rsidRPr="00D4359D">
        <w:rPr>
          <w:rStyle w:val="HideTWBExt"/>
          <w:b w:val="0"/>
        </w:rPr>
        <w:t>&lt;/RepeatBlock-By&gt;</w:t>
      </w:r>
    </w:p>
    <w:p w14:paraId="64EB68B9"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361D6370" w14:textId="77777777" w:rsidR="00732479" w:rsidRPr="00D4359D" w:rsidRDefault="00732479" w:rsidP="00732479">
      <w:pPr>
        <w:pStyle w:val="NormalBold"/>
      </w:pPr>
      <w:r w:rsidRPr="00D4359D">
        <w:rPr>
          <w:rStyle w:val="HideTWBExt"/>
        </w:rPr>
        <w:t>&lt;Article&gt;</w:t>
      </w:r>
      <w:r w:rsidRPr="00D4359D">
        <w:t>Ziffer 18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67DB390C" w14:textId="77777777" w:rsidTr="00170CCF">
        <w:trPr>
          <w:trHeight w:hRule="exact" w:val="240"/>
          <w:jc w:val="center"/>
        </w:trPr>
        <w:tc>
          <w:tcPr>
            <w:tcW w:w="9752" w:type="dxa"/>
            <w:gridSpan w:val="2"/>
            <w:tcBorders>
              <w:top w:val="nil"/>
              <w:left w:val="nil"/>
              <w:bottom w:val="nil"/>
              <w:right w:val="nil"/>
            </w:tcBorders>
          </w:tcPr>
          <w:p w14:paraId="207C9E8D" w14:textId="77777777" w:rsidR="00732479" w:rsidRPr="00D4359D" w:rsidRDefault="00732479" w:rsidP="00170CCF"/>
        </w:tc>
      </w:tr>
      <w:tr w:rsidR="00732479" w:rsidRPr="00D4359D" w14:paraId="204B54A3" w14:textId="77777777" w:rsidTr="00170CCF">
        <w:trPr>
          <w:trHeight w:val="240"/>
          <w:jc w:val="center"/>
        </w:trPr>
        <w:tc>
          <w:tcPr>
            <w:tcW w:w="4876" w:type="dxa"/>
            <w:tcBorders>
              <w:top w:val="nil"/>
              <w:left w:val="nil"/>
              <w:bottom w:val="nil"/>
              <w:right w:val="nil"/>
            </w:tcBorders>
          </w:tcPr>
          <w:p w14:paraId="6028798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0BCBB0D3" w14:textId="77777777" w:rsidR="00732479" w:rsidRPr="00D4359D" w:rsidRDefault="00732479" w:rsidP="00170CCF">
            <w:pPr>
              <w:pStyle w:val="AmColumnHeading"/>
            </w:pPr>
            <w:r w:rsidRPr="00D4359D">
              <w:t>Geänderter Text</w:t>
            </w:r>
          </w:p>
        </w:tc>
      </w:tr>
      <w:tr w:rsidR="00732479" w:rsidRPr="00D4359D" w14:paraId="7F23B053" w14:textId="77777777" w:rsidTr="00170CCF">
        <w:trPr>
          <w:jc w:val="center"/>
        </w:trPr>
        <w:tc>
          <w:tcPr>
            <w:tcW w:w="4876" w:type="dxa"/>
            <w:tcBorders>
              <w:top w:val="nil"/>
              <w:left w:val="nil"/>
              <w:bottom w:val="nil"/>
              <w:right w:val="nil"/>
            </w:tcBorders>
          </w:tcPr>
          <w:p w14:paraId="04FABDB8" w14:textId="77777777" w:rsidR="00732479" w:rsidRPr="00D4359D" w:rsidRDefault="00732479" w:rsidP="00170CCF">
            <w:pPr>
              <w:pStyle w:val="Normal6a"/>
            </w:pPr>
          </w:p>
        </w:tc>
        <w:tc>
          <w:tcPr>
            <w:tcW w:w="4876" w:type="dxa"/>
            <w:tcBorders>
              <w:top w:val="nil"/>
              <w:left w:val="nil"/>
              <w:bottom w:val="nil"/>
              <w:right w:val="nil"/>
            </w:tcBorders>
          </w:tcPr>
          <w:p w14:paraId="224D00C8" w14:textId="77777777" w:rsidR="00732479" w:rsidRPr="00D4359D" w:rsidRDefault="00732479" w:rsidP="00170CCF">
            <w:pPr>
              <w:pStyle w:val="Normal6a"/>
            </w:pPr>
            <w:r w:rsidRPr="00D4359D">
              <w:rPr>
                <w:b/>
                <w:i/>
              </w:rPr>
              <w:t>18b.</w:t>
            </w:r>
            <w:r w:rsidRPr="00D4359D">
              <w:tab/>
            </w:r>
            <w:r w:rsidRPr="00D4359D">
              <w:rPr>
                <w:b/>
                <w:i/>
              </w:rPr>
              <w:t>fordert die Organe der EU auf, Mittel bereitzustellen, um den Zugang zur Versorgung im Bereich der sexuellen und reproduktiven Gesundheit, einschließlich der Abtreibungsversorgung, im Rahmen der die Gesundheit betreffenden Säule des künftigen Europäischen Fonds für Wettbewerbsfähigkeit zu verbessern; fordert die Organe der EU auf, im Bereich der Frauenrechte sowie der sexuellen und reproduktiven Gesundheit und der damit verbundenen Rechte tätige Organisationen der Zivilgesellschaft im Rahmen des Aktionsbereichs CERV+ des künftigen Programms AgoraEU weiterhin zu unterstützen;</w:t>
            </w:r>
          </w:p>
        </w:tc>
      </w:tr>
    </w:tbl>
    <w:p w14:paraId="17305EC9"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35B0F799" w14:textId="77777777" w:rsidR="00732479" w:rsidRPr="00D4359D" w:rsidRDefault="00732479" w:rsidP="00732479">
      <w:r w:rsidRPr="00D4359D">
        <w:rPr>
          <w:rStyle w:val="HideTWBExt"/>
        </w:rPr>
        <w:t>&lt;/Amend&gt;</w:t>
      </w:r>
    </w:p>
    <w:p w14:paraId="6F75792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514</w:t>
      </w:r>
      <w:r w:rsidRPr="00D4359D">
        <w:rPr>
          <w:rStyle w:val="HideTWBExt"/>
        </w:rPr>
        <w:t>&lt;/NumAm&gt;</w:t>
      </w:r>
    </w:p>
    <w:p w14:paraId="08B4FCA0"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224C2F90" w14:textId="77777777" w:rsidR="00732479" w:rsidRPr="00D4359D" w:rsidRDefault="00732479" w:rsidP="00732479">
      <w:pPr>
        <w:pStyle w:val="NormalBold"/>
      </w:pPr>
      <w:r w:rsidRPr="00D4359D">
        <w:rPr>
          <w:rStyle w:val="HideTWBExt"/>
          <w:b w:val="0"/>
        </w:rPr>
        <w:t>&lt;/RepeatBlock-By&gt;</w:t>
      </w:r>
    </w:p>
    <w:p w14:paraId="5FC96BF2"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4D3F0B70" w14:textId="77777777" w:rsidR="00732479" w:rsidRPr="00D4359D" w:rsidRDefault="00732479" w:rsidP="00732479">
      <w:pPr>
        <w:pStyle w:val="NormalBold"/>
      </w:pPr>
      <w:r w:rsidRPr="00D4359D">
        <w:rPr>
          <w:rStyle w:val="HideTWBExt"/>
        </w:rPr>
        <w:t>&lt;Article&gt;</w:t>
      </w:r>
      <w:r w:rsidRPr="00D4359D">
        <w:t>Ziffer 18 b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3CB8FFB" w14:textId="77777777" w:rsidTr="00170CCF">
        <w:trPr>
          <w:trHeight w:hRule="exact" w:val="240"/>
          <w:jc w:val="center"/>
        </w:trPr>
        <w:tc>
          <w:tcPr>
            <w:tcW w:w="9752" w:type="dxa"/>
            <w:gridSpan w:val="2"/>
            <w:tcBorders>
              <w:top w:val="nil"/>
              <w:left w:val="nil"/>
              <w:bottom w:val="nil"/>
              <w:right w:val="nil"/>
            </w:tcBorders>
          </w:tcPr>
          <w:p w14:paraId="06A6B071" w14:textId="77777777" w:rsidR="00732479" w:rsidRPr="00D4359D" w:rsidRDefault="00732479" w:rsidP="00170CCF"/>
        </w:tc>
      </w:tr>
      <w:tr w:rsidR="00732479" w:rsidRPr="00D4359D" w14:paraId="5CC2E96B" w14:textId="77777777" w:rsidTr="00170CCF">
        <w:trPr>
          <w:trHeight w:val="240"/>
          <w:jc w:val="center"/>
        </w:trPr>
        <w:tc>
          <w:tcPr>
            <w:tcW w:w="4876" w:type="dxa"/>
            <w:tcBorders>
              <w:top w:val="nil"/>
              <w:left w:val="nil"/>
              <w:bottom w:val="nil"/>
              <w:right w:val="nil"/>
            </w:tcBorders>
          </w:tcPr>
          <w:p w14:paraId="735F5B1C"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2C373397" w14:textId="77777777" w:rsidR="00732479" w:rsidRPr="00D4359D" w:rsidRDefault="00732479" w:rsidP="00170CCF">
            <w:pPr>
              <w:pStyle w:val="AmColumnHeading"/>
            </w:pPr>
            <w:r w:rsidRPr="00D4359D">
              <w:t>Geänderter Text</w:t>
            </w:r>
          </w:p>
        </w:tc>
      </w:tr>
      <w:tr w:rsidR="00732479" w:rsidRPr="00D4359D" w14:paraId="106FD262" w14:textId="77777777" w:rsidTr="00170CCF">
        <w:trPr>
          <w:jc w:val="center"/>
        </w:trPr>
        <w:tc>
          <w:tcPr>
            <w:tcW w:w="4876" w:type="dxa"/>
            <w:tcBorders>
              <w:top w:val="nil"/>
              <w:left w:val="nil"/>
              <w:bottom w:val="nil"/>
              <w:right w:val="nil"/>
            </w:tcBorders>
          </w:tcPr>
          <w:p w14:paraId="3C81853D" w14:textId="77777777" w:rsidR="00732479" w:rsidRPr="00D4359D" w:rsidRDefault="00732479" w:rsidP="00170CCF">
            <w:pPr>
              <w:pStyle w:val="Normal6a"/>
            </w:pPr>
          </w:p>
        </w:tc>
        <w:tc>
          <w:tcPr>
            <w:tcW w:w="4876" w:type="dxa"/>
            <w:tcBorders>
              <w:top w:val="nil"/>
              <w:left w:val="nil"/>
              <w:bottom w:val="nil"/>
              <w:right w:val="nil"/>
            </w:tcBorders>
          </w:tcPr>
          <w:p w14:paraId="4FE1470E" w14:textId="77777777" w:rsidR="00732479" w:rsidRPr="00D4359D" w:rsidRDefault="00732479" w:rsidP="00170CCF">
            <w:pPr>
              <w:pStyle w:val="Normal6a"/>
            </w:pPr>
            <w:r w:rsidRPr="00D4359D">
              <w:rPr>
                <w:b/>
                <w:i/>
              </w:rPr>
              <w:t>18b.</w:t>
            </w:r>
            <w:r w:rsidRPr="00D4359D">
              <w:tab/>
            </w:r>
            <w:r w:rsidRPr="00D4359D">
              <w:rPr>
                <w:b/>
                <w:i/>
              </w:rPr>
              <w:t xml:space="preserve">betont, dass eine widerstandsfähige und wettbewerbsfähige europäische Gesundheitsbranche Frauen </w:t>
            </w:r>
            <w:r w:rsidRPr="00D4359D">
              <w:rPr>
                <w:b/>
                <w:i/>
              </w:rPr>
              <w:lastRenderedPageBreak/>
              <w:t>sowohl als Patientinnen als auch als Arbeitnehmerinnen zugutekommt, und spricht sich für eine innovationsfreundliche Regulierung, einen starken Schutz des geistigen Eigentums und einen offenen, aber strategischen Handel aus;</w:t>
            </w:r>
          </w:p>
        </w:tc>
      </w:tr>
    </w:tbl>
    <w:p w14:paraId="2CE6BB77"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2AB2911C" w14:textId="77777777" w:rsidR="00732479" w:rsidRPr="00D4359D" w:rsidRDefault="00732479" w:rsidP="00732479">
      <w:r w:rsidRPr="00D4359D">
        <w:rPr>
          <w:rStyle w:val="HideTWBExt"/>
        </w:rPr>
        <w:t>&lt;/Amend&gt;</w:t>
      </w:r>
    </w:p>
    <w:p w14:paraId="7DFA482B"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515</w:t>
      </w:r>
      <w:r w:rsidRPr="00D4359D">
        <w:rPr>
          <w:rStyle w:val="HideTWBExt"/>
        </w:rPr>
        <w:t>&lt;/NumAm&gt;</w:t>
      </w:r>
    </w:p>
    <w:p w14:paraId="05AF8945"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3A31C20E" w14:textId="77777777" w:rsidR="00732479" w:rsidRPr="00D4359D" w:rsidRDefault="00732479" w:rsidP="00732479">
      <w:pPr>
        <w:pStyle w:val="NormalBold"/>
      </w:pPr>
      <w:r w:rsidRPr="00D4359D">
        <w:rPr>
          <w:rStyle w:val="HideTWBExt"/>
          <w:b w:val="0"/>
        </w:rPr>
        <w:t>&lt;/RepeatBlock-By&gt;</w:t>
      </w:r>
    </w:p>
    <w:p w14:paraId="21EE7073"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535CABB1" w14:textId="77777777" w:rsidR="00732479" w:rsidRPr="00D4359D" w:rsidRDefault="00732479" w:rsidP="00732479">
      <w:pPr>
        <w:pStyle w:val="NormalBold"/>
      </w:pPr>
      <w:r w:rsidRPr="00D4359D">
        <w:rPr>
          <w:rStyle w:val="HideTWBExt"/>
        </w:rPr>
        <w:t>&lt;Article&gt;</w:t>
      </w:r>
      <w:r w:rsidRPr="00D4359D">
        <w:t>Ziffer 18 c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3483DC2" w14:textId="77777777" w:rsidTr="00170CCF">
        <w:trPr>
          <w:trHeight w:hRule="exact" w:val="240"/>
          <w:jc w:val="center"/>
        </w:trPr>
        <w:tc>
          <w:tcPr>
            <w:tcW w:w="9752" w:type="dxa"/>
            <w:gridSpan w:val="2"/>
            <w:tcBorders>
              <w:top w:val="nil"/>
              <w:left w:val="nil"/>
              <w:bottom w:val="nil"/>
              <w:right w:val="nil"/>
            </w:tcBorders>
          </w:tcPr>
          <w:p w14:paraId="25337CD2" w14:textId="77777777" w:rsidR="00732479" w:rsidRPr="00D4359D" w:rsidRDefault="00732479" w:rsidP="00170CCF"/>
        </w:tc>
      </w:tr>
      <w:tr w:rsidR="00732479" w:rsidRPr="00D4359D" w14:paraId="408C82A6" w14:textId="77777777" w:rsidTr="00170CCF">
        <w:trPr>
          <w:trHeight w:val="240"/>
          <w:jc w:val="center"/>
        </w:trPr>
        <w:tc>
          <w:tcPr>
            <w:tcW w:w="4876" w:type="dxa"/>
            <w:tcBorders>
              <w:top w:val="nil"/>
              <w:left w:val="nil"/>
              <w:bottom w:val="nil"/>
              <w:right w:val="nil"/>
            </w:tcBorders>
          </w:tcPr>
          <w:p w14:paraId="45762187"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5FF12104" w14:textId="77777777" w:rsidR="00732479" w:rsidRPr="00D4359D" w:rsidRDefault="00732479" w:rsidP="00170CCF">
            <w:pPr>
              <w:pStyle w:val="AmColumnHeading"/>
            </w:pPr>
            <w:r w:rsidRPr="00D4359D">
              <w:t>Geänderter Text</w:t>
            </w:r>
          </w:p>
        </w:tc>
      </w:tr>
      <w:tr w:rsidR="00732479" w:rsidRPr="00D4359D" w14:paraId="0A7FC6BF" w14:textId="77777777" w:rsidTr="00170CCF">
        <w:trPr>
          <w:jc w:val="center"/>
        </w:trPr>
        <w:tc>
          <w:tcPr>
            <w:tcW w:w="4876" w:type="dxa"/>
            <w:tcBorders>
              <w:top w:val="nil"/>
              <w:left w:val="nil"/>
              <w:bottom w:val="nil"/>
              <w:right w:val="nil"/>
            </w:tcBorders>
          </w:tcPr>
          <w:p w14:paraId="697CFF3B" w14:textId="77777777" w:rsidR="00732479" w:rsidRPr="00D4359D" w:rsidRDefault="00732479" w:rsidP="00170CCF">
            <w:pPr>
              <w:pStyle w:val="Normal6a"/>
            </w:pPr>
          </w:p>
        </w:tc>
        <w:tc>
          <w:tcPr>
            <w:tcW w:w="4876" w:type="dxa"/>
            <w:tcBorders>
              <w:top w:val="nil"/>
              <w:left w:val="nil"/>
              <w:bottom w:val="nil"/>
              <w:right w:val="nil"/>
            </w:tcBorders>
          </w:tcPr>
          <w:p w14:paraId="7B586DF8" w14:textId="77777777" w:rsidR="00732479" w:rsidRPr="00D4359D" w:rsidRDefault="00732479" w:rsidP="00170CCF">
            <w:pPr>
              <w:pStyle w:val="Normal6a"/>
            </w:pPr>
            <w:r w:rsidRPr="00D4359D">
              <w:rPr>
                <w:b/>
                <w:i/>
              </w:rPr>
              <w:t>18c.</w:t>
            </w:r>
            <w:r w:rsidRPr="00D4359D">
              <w:tab/>
            </w:r>
            <w:r w:rsidRPr="00D4359D">
              <w:rPr>
                <w:b/>
                <w:i/>
              </w:rPr>
              <w:t>bekräftigt, dass die Gleichstellung der Geschlechter im Gesundheitswesen eine Triebkraft für Wettbewerbsfähigkeit, Produktivität und die langfristige Tragfähigkeit der öffentlichen Finanzen ist und durch pragmatische, verhältnismäßige und wirtschaftlich solide Maßnahmen statt durch ideologische Ansätze vorangetrieben werden sollte;</w:t>
            </w:r>
          </w:p>
        </w:tc>
      </w:tr>
    </w:tbl>
    <w:p w14:paraId="62F84668" w14:textId="77777777" w:rsidR="00732479" w:rsidRPr="00D4359D" w:rsidRDefault="00732479" w:rsidP="00732479">
      <w:pPr>
        <w:pStyle w:val="AmOrLang"/>
      </w:pPr>
      <w:r w:rsidRPr="00D4359D">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69B1E662" w14:textId="77777777" w:rsidR="00732479" w:rsidRPr="00D4359D" w:rsidRDefault="00732479" w:rsidP="00732479">
      <w:r w:rsidRPr="00D4359D">
        <w:rPr>
          <w:rStyle w:val="HideTWBExt"/>
        </w:rPr>
        <w:t>&lt;/Amend&gt;</w:t>
      </w:r>
    </w:p>
    <w:p w14:paraId="0BB62FC2" w14:textId="77777777" w:rsidR="00732479" w:rsidRPr="00D4359D" w:rsidRDefault="00732479" w:rsidP="00732479">
      <w:pPr>
        <w:pStyle w:val="AmNumberTabs"/>
      </w:pPr>
      <w:r w:rsidRPr="00D4359D">
        <w:rPr>
          <w:rStyle w:val="HideTWBExt"/>
        </w:rPr>
        <w:t>&lt;Amend&gt;</w:t>
      </w:r>
      <w:r w:rsidRPr="00D4359D">
        <w:t>Änderungsantrag</w:t>
      </w:r>
      <w:r w:rsidRPr="00D4359D">
        <w:tab/>
      </w:r>
      <w:r w:rsidRPr="00D4359D">
        <w:tab/>
      </w:r>
      <w:r w:rsidRPr="00D4359D">
        <w:rPr>
          <w:rStyle w:val="HideTWBExt"/>
        </w:rPr>
        <w:t>&lt;NumAm&gt;</w:t>
      </w:r>
      <w:r w:rsidRPr="00D4359D">
        <w:t>516</w:t>
      </w:r>
      <w:r w:rsidRPr="00D4359D">
        <w:rPr>
          <w:rStyle w:val="HideTWBExt"/>
        </w:rPr>
        <w:t>&lt;/NumAm&gt;</w:t>
      </w:r>
    </w:p>
    <w:p w14:paraId="6752EDA1" w14:textId="77777777" w:rsidR="00732479" w:rsidRPr="00D4359D" w:rsidRDefault="00732479" w:rsidP="00732479">
      <w:pPr>
        <w:pStyle w:val="NormalBold"/>
      </w:pPr>
      <w:r w:rsidRPr="00D4359D">
        <w:rPr>
          <w:rStyle w:val="HideTWBExt"/>
          <w:b w:val="0"/>
        </w:rPr>
        <w:t>&lt;RepeatBlock-By&gt;&lt;Members&gt;</w:t>
      </w:r>
      <w:r w:rsidRPr="00D4359D">
        <w:t>Maria Walsh, Loucas Fourlas, Eleonora Meleti, Rosa Estaràs Ferragut, Jagna Marczułajtis-Walczak, Mirosława Nykiel, Paulo Do Nascimento Cabral, Elżbieta Katarzyna Łukacijewska</w:t>
      </w:r>
      <w:r w:rsidRPr="00D4359D">
        <w:rPr>
          <w:rStyle w:val="HideTWBExt"/>
          <w:b w:val="0"/>
        </w:rPr>
        <w:t>&lt;/Members&gt;</w:t>
      </w:r>
    </w:p>
    <w:p w14:paraId="7373369E" w14:textId="77777777" w:rsidR="00732479" w:rsidRPr="00D4359D" w:rsidRDefault="00732479" w:rsidP="00732479">
      <w:pPr>
        <w:pStyle w:val="NormalBold"/>
      </w:pPr>
      <w:r w:rsidRPr="00D4359D">
        <w:rPr>
          <w:rStyle w:val="HideTWBExt"/>
          <w:b w:val="0"/>
        </w:rPr>
        <w:t>&lt;/RepeatBlock-By&gt;</w:t>
      </w:r>
    </w:p>
    <w:p w14:paraId="26033247" w14:textId="77777777" w:rsidR="00732479" w:rsidRPr="00D4359D" w:rsidRDefault="00732479" w:rsidP="00732479">
      <w:pPr>
        <w:pStyle w:val="NormalBold"/>
      </w:pPr>
      <w:r w:rsidRPr="00D4359D">
        <w:rPr>
          <w:rStyle w:val="HideTWBExt"/>
        </w:rPr>
        <w:t>&lt;DocAmend&gt;</w:t>
      </w:r>
      <w:r w:rsidRPr="00D4359D">
        <w:t>Entschließungsantrag</w:t>
      </w:r>
      <w:r w:rsidRPr="00D4359D">
        <w:rPr>
          <w:rStyle w:val="HideTWBExt"/>
        </w:rPr>
        <w:t>&lt;/DocAmend&gt;</w:t>
      </w:r>
    </w:p>
    <w:p w14:paraId="63AC9067" w14:textId="77777777" w:rsidR="00732479" w:rsidRPr="00D4359D" w:rsidRDefault="00732479" w:rsidP="00732479">
      <w:pPr>
        <w:pStyle w:val="NormalBold"/>
      </w:pPr>
      <w:r w:rsidRPr="00D4359D">
        <w:rPr>
          <w:rStyle w:val="HideTWBExt"/>
        </w:rPr>
        <w:t>&lt;Article&gt;</w:t>
      </w:r>
      <w:r w:rsidRPr="00D4359D">
        <w:t>Ziffer 18 d (neu)</w:t>
      </w:r>
      <w:r w:rsidRPr="00D4359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2479" w:rsidRPr="00D4359D" w14:paraId="42C08AF7" w14:textId="77777777" w:rsidTr="00170CCF">
        <w:trPr>
          <w:trHeight w:hRule="exact" w:val="240"/>
          <w:jc w:val="center"/>
        </w:trPr>
        <w:tc>
          <w:tcPr>
            <w:tcW w:w="9752" w:type="dxa"/>
            <w:gridSpan w:val="2"/>
            <w:tcBorders>
              <w:top w:val="nil"/>
              <w:left w:val="nil"/>
              <w:bottom w:val="nil"/>
              <w:right w:val="nil"/>
            </w:tcBorders>
          </w:tcPr>
          <w:p w14:paraId="6E2CAB9D" w14:textId="77777777" w:rsidR="00732479" w:rsidRPr="00D4359D" w:rsidRDefault="00732479" w:rsidP="00170CCF"/>
        </w:tc>
      </w:tr>
      <w:tr w:rsidR="00732479" w:rsidRPr="00D4359D" w14:paraId="43DB8306" w14:textId="77777777" w:rsidTr="00170CCF">
        <w:trPr>
          <w:trHeight w:val="240"/>
          <w:jc w:val="center"/>
        </w:trPr>
        <w:tc>
          <w:tcPr>
            <w:tcW w:w="4876" w:type="dxa"/>
            <w:tcBorders>
              <w:top w:val="nil"/>
              <w:left w:val="nil"/>
              <w:bottom w:val="nil"/>
              <w:right w:val="nil"/>
            </w:tcBorders>
          </w:tcPr>
          <w:p w14:paraId="6F9FF2FB" w14:textId="77777777" w:rsidR="00732479" w:rsidRPr="00D4359D" w:rsidRDefault="00732479" w:rsidP="00170CCF">
            <w:pPr>
              <w:pStyle w:val="AmColumnHeading"/>
            </w:pPr>
            <w:r w:rsidRPr="00D4359D">
              <w:t>Entschließungsantrag</w:t>
            </w:r>
          </w:p>
        </w:tc>
        <w:tc>
          <w:tcPr>
            <w:tcW w:w="4876" w:type="dxa"/>
            <w:tcBorders>
              <w:top w:val="nil"/>
              <w:left w:val="nil"/>
              <w:bottom w:val="nil"/>
              <w:right w:val="nil"/>
            </w:tcBorders>
          </w:tcPr>
          <w:p w14:paraId="66396B70" w14:textId="77777777" w:rsidR="00732479" w:rsidRPr="00D4359D" w:rsidRDefault="00732479" w:rsidP="00170CCF">
            <w:pPr>
              <w:pStyle w:val="AmColumnHeading"/>
            </w:pPr>
            <w:r w:rsidRPr="00D4359D">
              <w:t>Geänderter Text</w:t>
            </w:r>
          </w:p>
        </w:tc>
      </w:tr>
      <w:tr w:rsidR="00732479" w:rsidRPr="00D4359D" w14:paraId="7EE37F4A" w14:textId="77777777" w:rsidTr="00170CCF">
        <w:trPr>
          <w:jc w:val="center"/>
        </w:trPr>
        <w:tc>
          <w:tcPr>
            <w:tcW w:w="4876" w:type="dxa"/>
            <w:tcBorders>
              <w:top w:val="nil"/>
              <w:left w:val="nil"/>
              <w:bottom w:val="nil"/>
              <w:right w:val="nil"/>
            </w:tcBorders>
          </w:tcPr>
          <w:p w14:paraId="573E6721" w14:textId="77777777" w:rsidR="00732479" w:rsidRPr="00D4359D" w:rsidRDefault="00732479" w:rsidP="00170CCF">
            <w:pPr>
              <w:pStyle w:val="Normal6a"/>
            </w:pPr>
          </w:p>
        </w:tc>
        <w:tc>
          <w:tcPr>
            <w:tcW w:w="4876" w:type="dxa"/>
            <w:tcBorders>
              <w:top w:val="nil"/>
              <w:left w:val="nil"/>
              <w:bottom w:val="nil"/>
              <w:right w:val="nil"/>
            </w:tcBorders>
          </w:tcPr>
          <w:p w14:paraId="100730B0" w14:textId="77777777" w:rsidR="00732479" w:rsidRPr="00D4359D" w:rsidRDefault="00732479" w:rsidP="00170CCF">
            <w:pPr>
              <w:pStyle w:val="Normal6a"/>
            </w:pPr>
            <w:r w:rsidRPr="00D4359D">
              <w:rPr>
                <w:b/>
                <w:i/>
              </w:rPr>
              <w:t>18d.</w:t>
            </w:r>
            <w:r w:rsidRPr="00D4359D">
              <w:tab/>
            </w:r>
            <w:r w:rsidRPr="00D4359D">
              <w:rPr>
                <w:b/>
                <w:i/>
              </w:rPr>
              <w:t xml:space="preserve">betont, dass geschlechtsspezifische Erkrankungen und Beschwerden, für die </w:t>
            </w:r>
            <w:r w:rsidRPr="00D4359D">
              <w:rPr>
                <w:b/>
                <w:i/>
              </w:rPr>
              <w:lastRenderedPageBreak/>
              <w:t>keine ausreichenden Finanzmittel bereitgestellt werden, negative Auswirkungen auf die Volkswirtschaften und die Erwerbsbevölkerung der Mitgliedstaaten haben können; weist darauf hin, dass Studien zufolge Unternehmen infolge der unzureichenden Behandlung und Unterstützung von Frauen mit durch die Menopause bedingten Beschwerden Verluste in Höhe von schätzungsweise 9 Mio. EUR entstehen können; betont ferner, dass geschlechtsspezifische Erkrankungen und Beschwerden wirksam behandelt werden müssen;</w:t>
            </w:r>
          </w:p>
        </w:tc>
      </w:tr>
    </w:tbl>
    <w:p w14:paraId="7897324A" w14:textId="77777777" w:rsidR="00732479" w:rsidRPr="00D4359D" w:rsidRDefault="00732479" w:rsidP="00732479">
      <w:pPr>
        <w:pStyle w:val="AmOrLang"/>
      </w:pPr>
      <w:r w:rsidRPr="00D4359D">
        <w:lastRenderedPageBreak/>
        <w:t xml:space="preserve">Or. </w:t>
      </w:r>
      <w:r w:rsidRPr="00D4359D">
        <w:rPr>
          <w:rStyle w:val="HideTWBExt"/>
        </w:rPr>
        <w:t>&lt;Original&gt;</w:t>
      </w:r>
      <w:r w:rsidRPr="00D4359D">
        <w:rPr>
          <w:rStyle w:val="HideTWBInt"/>
        </w:rPr>
        <w:t>{EN}</w:t>
      </w:r>
      <w:r w:rsidRPr="00D4359D">
        <w:t>en</w:t>
      </w:r>
      <w:r w:rsidRPr="00D4359D">
        <w:rPr>
          <w:rStyle w:val="HideTWBExt"/>
        </w:rPr>
        <w:t>&lt;/Original&gt;</w:t>
      </w:r>
    </w:p>
    <w:p w14:paraId="5B713D30" w14:textId="45791848" w:rsidR="00732479" w:rsidRPr="00D4359D" w:rsidRDefault="00732479" w:rsidP="00732479">
      <w:r w:rsidRPr="00D4359D">
        <w:rPr>
          <w:rStyle w:val="HideTWBExt"/>
        </w:rPr>
        <w:t>&lt;/Amend&gt;&lt;/RepeatBlock-Amend&gt;</w:t>
      </w:r>
    </w:p>
    <w:p w14:paraId="59EDC3FD" w14:textId="484EAB0A" w:rsidR="00D56B60" w:rsidRPr="00D4359D" w:rsidRDefault="00D56B60" w:rsidP="00732479"/>
    <w:sectPr w:rsidR="00D56B60" w:rsidRPr="00D4359D" w:rsidSect="003229F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B7AAC" w14:textId="77777777" w:rsidR="00F72DC0" w:rsidRPr="005B790F" w:rsidRDefault="00F72DC0">
      <w:r w:rsidRPr="005B790F">
        <w:separator/>
      </w:r>
    </w:p>
  </w:endnote>
  <w:endnote w:type="continuationSeparator" w:id="0">
    <w:p w14:paraId="1D1B28B9" w14:textId="77777777" w:rsidR="00F72DC0" w:rsidRPr="005B790F" w:rsidRDefault="00F72DC0">
      <w:r w:rsidRPr="005B79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1C3B4" w14:textId="688EF571" w:rsidR="003229FF" w:rsidRPr="005B790F" w:rsidRDefault="003229FF" w:rsidP="003229FF">
    <w:pPr>
      <w:pStyle w:val="EPFooter"/>
    </w:pPr>
    <w:r w:rsidRPr="005B790F">
      <w:t>PE</w:t>
    </w:r>
    <w:r w:rsidRPr="005B790F">
      <w:rPr>
        <w:rStyle w:val="HideTWBExt"/>
      </w:rPr>
      <w:t>&lt;NoPE&gt;</w:t>
    </w:r>
    <w:r w:rsidRPr="005B790F">
      <w:t>782.486</w:t>
    </w:r>
    <w:r w:rsidRPr="005B790F">
      <w:rPr>
        <w:rStyle w:val="HideTWBExt"/>
      </w:rPr>
      <w:t>&lt;/NoPE&gt;&lt;Version&gt;</w:t>
    </w:r>
    <w:r w:rsidRPr="005B790F">
      <w:t>v01-00</w:t>
    </w:r>
    <w:r w:rsidRPr="005B790F">
      <w:rPr>
        <w:rStyle w:val="HideTWBExt"/>
      </w:rPr>
      <w:t>&lt;/Version&gt;</w:t>
    </w:r>
    <w:r w:rsidRPr="005B790F">
      <w:tab/>
    </w:r>
    <w:r w:rsidRPr="005B790F">
      <w:fldChar w:fldCharType="begin"/>
    </w:r>
    <w:r w:rsidRPr="005B790F">
      <w:instrText xml:space="preserve"> PAGE  \* MERGEFORMAT </w:instrText>
    </w:r>
    <w:r w:rsidRPr="005B790F">
      <w:fldChar w:fldCharType="separate"/>
    </w:r>
    <w:r w:rsidRPr="005B790F">
      <w:rPr>
        <w:noProof/>
      </w:rPr>
      <w:t>2</w:t>
    </w:r>
    <w:r w:rsidRPr="005B790F">
      <w:fldChar w:fldCharType="end"/>
    </w:r>
    <w:r w:rsidRPr="005B790F">
      <w:t>/</w:t>
    </w:r>
    <w:r w:rsidR="006A7411">
      <w:fldChar w:fldCharType="begin"/>
    </w:r>
    <w:r w:rsidR="006A7411">
      <w:instrText xml:space="preserve"> NUMPAGES  \* MERGEFORMAT </w:instrText>
    </w:r>
    <w:r w:rsidR="006A7411">
      <w:fldChar w:fldCharType="separate"/>
    </w:r>
    <w:r w:rsidRPr="005B790F">
      <w:rPr>
        <w:noProof/>
      </w:rPr>
      <w:t>304</w:t>
    </w:r>
    <w:r w:rsidR="006A7411">
      <w:rPr>
        <w:noProof/>
      </w:rPr>
      <w:fldChar w:fldCharType="end"/>
    </w:r>
    <w:r w:rsidRPr="005B790F">
      <w:tab/>
    </w:r>
    <w:r w:rsidRPr="005B790F">
      <w:rPr>
        <w:rStyle w:val="HideTWBExt"/>
      </w:rPr>
      <w:t>&lt;PathFdR&gt;</w:t>
    </w:r>
    <w:r w:rsidR="005B790F" w:rsidRPr="005B790F">
      <w:t>AM\1336029DE.docx</w:t>
    </w:r>
    <w:r w:rsidRPr="005B790F">
      <w:rPr>
        <w:rStyle w:val="HideTWBExt"/>
      </w:rPr>
      <w:t>&lt;/PathFdR&gt;</w:t>
    </w:r>
  </w:p>
  <w:p w14:paraId="38EABA51" w14:textId="7F398311" w:rsidR="00D56B60" w:rsidRPr="005B790F" w:rsidRDefault="003229FF" w:rsidP="003229FF">
    <w:pPr>
      <w:pStyle w:val="EPFooter2"/>
    </w:pPr>
    <w:r w:rsidRPr="005B790F">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03C10" w14:textId="4F7F599C" w:rsidR="003229FF" w:rsidRPr="005B790F" w:rsidRDefault="003229FF" w:rsidP="003229FF">
    <w:pPr>
      <w:pStyle w:val="EPFooter"/>
    </w:pPr>
    <w:r w:rsidRPr="005B790F">
      <w:rPr>
        <w:rStyle w:val="HideTWBExt"/>
      </w:rPr>
      <w:t>&lt;PathFdR&gt;</w:t>
    </w:r>
    <w:r w:rsidR="005B790F" w:rsidRPr="005B790F">
      <w:t>AM\1336029DE.docx</w:t>
    </w:r>
    <w:r w:rsidRPr="005B790F">
      <w:rPr>
        <w:rStyle w:val="HideTWBExt"/>
      </w:rPr>
      <w:t>&lt;/PathFdR&gt;</w:t>
    </w:r>
    <w:r w:rsidRPr="005B790F">
      <w:tab/>
    </w:r>
    <w:r w:rsidRPr="005B790F">
      <w:fldChar w:fldCharType="begin"/>
    </w:r>
    <w:r w:rsidRPr="005B790F">
      <w:instrText xml:space="preserve"> PAGE  \* MERGEFORMAT </w:instrText>
    </w:r>
    <w:r w:rsidRPr="005B790F">
      <w:fldChar w:fldCharType="separate"/>
    </w:r>
    <w:r w:rsidRPr="005B790F">
      <w:rPr>
        <w:noProof/>
      </w:rPr>
      <w:t>3</w:t>
    </w:r>
    <w:r w:rsidRPr="005B790F">
      <w:fldChar w:fldCharType="end"/>
    </w:r>
    <w:r w:rsidRPr="005B790F">
      <w:t>/</w:t>
    </w:r>
    <w:r w:rsidR="006A7411">
      <w:fldChar w:fldCharType="begin"/>
    </w:r>
    <w:r w:rsidR="006A7411">
      <w:instrText xml:space="preserve"> NUMPAGES  \* MERGEFORMAT </w:instrText>
    </w:r>
    <w:r w:rsidR="006A7411">
      <w:fldChar w:fldCharType="separate"/>
    </w:r>
    <w:r w:rsidRPr="005B790F">
      <w:rPr>
        <w:noProof/>
      </w:rPr>
      <w:t>304</w:t>
    </w:r>
    <w:r w:rsidR="006A7411">
      <w:rPr>
        <w:noProof/>
      </w:rPr>
      <w:fldChar w:fldCharType="end"/>
    </w:r>
    <w:r w:rsidRPr="005B790F">
      <w:tab/>
      <w:t>PE</w:t>
    </w:r>
    <w:r w:rsidRPr="005B790F">
      <w:rPr>
        <w:rStyle w:val="HideTWBExt"/>
      </w:rPr>
      <w:t>&lt;NoPE&gt;</w:t>
    </w:r>
    <w:r w:rsidRPr="005B790F">
      <w:t>782.486</w:t>
    </w:r>
    <w:r w:rsidRPr="005B790F">
      <w:rPr>
        <w:rStyle w:val="HideTWBExt"/>
      </w:rPr>
      <w:t>&lt;/NoPE&gt;&lt;Version&gt;</w:t>
    </w:r>
    <w:r w:rsidRPr="005B790F">
      <w:t>v01-00</w:t>
    </w:r>
    <w:r w:rsidRPr="005B790F">
      <w:rPr>
        <w:rStyle w:val="HideTWBExt"/>
      </w:rPr>
      <w:t>&lt;/Version&gt;</w:t>
    </w:r>
  </w:p>
  <w:p w14:paraId="1394E15F" w14:textId="26BC4E59" w:rsidR="00D56B60" w:rsidRPr="005B790F" w:rsidRDefault="003229FF" w:rsidP="003229FF">
    <w:pPr>
      <w:pStyle w:val="EPFooter2"/>
    </w:pPr>
    <w:r w:rsidRPr="005B790F">
      <w:tab/>
    </w:r>
    <w:r w:rsidRPr="005B790F">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DFA84" w14:textId="3118696C" w:rsidR="003229FF" w:rsidRPr="005B790F" w:rsidRDefault="003229FF" w:rsidP="003229FF">
    <w:pPr>
      <w:pStyle w:val="EPFooter"/>
    </w:pPr>
    <w:r w:rsidRPr="005B790F">
      <w:rPr>
        <w:rStyle w:val="HideTWBExt"/>
      </w:rPr>
      <w:t>&lt;PathFdR&gt;</w:t>
    </w:r>
    <w:r w:rsidR="005B790F" w:rsidRPr="005B790F">
      <w:t>AM\1336029DE.docx</w:t>
    </w:r>
    <w:r w:rsidRPr="005B790F">
      <w:rPr>
        <w:rStyle w:val="HideTWBExt"/>
      </w:rPr>
      <w:t>&lt;/PathFdR&gt;</w:t>
    </w:r>
    <w:r w:rsidRPr="005B790F">
      <w:tab/>
    </w:r>
    <w:r w:rsidRPr="005B790F">
      <w:tab/>
      <w:t>PE</w:t>
    </w:r>
    <w:r w:rsidRPr="005B790F">
      <w:rPr>
        <w:rStyle w:val="HideTWBExt"/>
      </w:rPr>
      <w:t>&lt;NoPE&gt;</w:t>
    </w:r>
    <w:r w:rsidRPr="005B790F">
      <w:t>782.486</w:t>
    </w:r>
    <w:r w:rsidRPr="005B790F">
      <w:rPr>
        <w:rStyle w:val="HideTWBExt"/>
      </w:rPr>
      <w:t>&lt;/NoPE&gt;&lt;Version&gt;</w:t>
    </w:r>
    <w:r w:rsidRPr="005B790F">
      <w:t>v01-00</w:t>
    </w:r>
    <w:r w:rsidRPr="005B790F">
      <w:rPr>
        <w:rStyle w:val="HideTWBExt"/>
      </w:rPr>
      <w:t>&lt;/Version&gt;</w:t>
    </w:r>
  </w:p>
  <w:p w14:paraId="2238D007" w14:textId="7772C01C" w:rsidR="00D56B60" w:rsidRPr="005B790F" w:rsidRDefault="003229FF" w:rsidP="003229FF">
    <w:pPr>
      <w:pStyle w:val="EPFooter2"/>
    </w:pPr>
    <w:r w:rsidRPr="005B790F">
      <w:t>DE</w:t>
    </w:r>
    <w:r w:rsidRPr="005B790F">
      <w:tab/>
    </w:r>
    <w:r w:rsidRPr="005B790F">
      <w:rPr>
        <w:b w:val="0"/>
        <w:i/>
        <w:color w:val="C0C0C0"/>
        <w:sz w:val="22"/>
      </w:rPr>
      <w:t>In Vielfalt geeint</w:t>
    </w:r>
    <w:r w:rsidRPr="005B790F">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A80D7" w14:textId="77777777" w:rsidR="00F72DC0" w:rsidRPr="005B790F" w:rsidRDefault="00F72DC0">
      <w:r w:rsidRPr="005B790F">
        <w:separator/>
      </w:r>
    </w:p>
  </w:footnote>
  <w:footnote w:type="continuationSeparator" w:id="0">
    <w:p w14:paraId="4A625F18" w14:textId="77777777" w:rsidR="00F72DC0" w:rsidRPr="005B790F" w:rsidRDefault="00F72DC0">
      <w:r w:rsidRPr="005B790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ABB1" w14:textId="77777777" w:rsidR="00BB14F2" w:rsidRDefault="00BB14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A3CC8" w14:textId="77777777" w:rsidR="00BB14F2" w:rsidRDefault="00BB14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7C476" w14:textId="77777777" w:rsidR="00BB14F2" w:rsidRDefault="00BB14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DE"/>
    <w:docVar w:name="TXTLANGUEMIN" w:val="de"/>
    <w:docVar w:name="TXTNRPE" w:val="782.486"/>
    <w:docVar w:name="TXTPEorAP" w:val="PE"/>
    <w:docVar w:name="TXTROUTE" w:val="AM\1336029DE.docx"/>
    <w:docVar w:name="TXTVERSION" w:val="01-00"/>
  </w:docVars>
  <w:rsids>
    <w:rsidRoot w:val="00A77B3E"/>
    <w:rsid w:val="000A53ED"/>
    <w:rsid w:val="0013323E"/>
    <w:rsid w:val="003229FF"/>
    <w:rsid w:val="00596CEB"/>
    <w:rsid w:val="005B790F"/>
    <w:rsid w:val="00646BAE"/>
    <w:rsid w:val="006A7411"/>
    <w:rsid w:val="00732479"/>
    <w:rsid w:val="00917E5E"/>
    <w:rsid w:val="00A77B3E"/>
    <w:rsid w:val="00BB14F2"/>
    <w:rsid w:val="00CA2A55"/>
    <w:rsid w:val="00D4359D"/>
    <w:rsid w:val="00D56B60"/>
    <w:rsid w:val="00F72DC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37F7F"/>
  <w15:docId w15:val="{D811B193-9961-4D84-B6FE-0AA317A4D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32479"/>
    <w:pPr>
      <w:tabs>
        <w:tab w:val="center" w:pos="4153"/>
        <w:tab w:val="right" w:pos="8306"/>
      </w:tabs>
    </w:pPr>
  </w:style>
  <w:style w:type="character" w:customStyle="1" w:styleId="HeaderChar">
    <w:name w:val="Header Char"/>
    <w:basedOn w:val="DefaultParagraphFont"/>
    <w:link w:val="Header"/>
    <w:rsid w:val="00732479"/>
    <w:rPr>
      <w:sz w:val="24"/>
      <w:szCs w:val="24"/>
    </w:rPr>
  </w:style>
  <w:style w:type="paragraph" w:styleId="Footer">
    <w:name w:val="footer"/>
    <w:basedOn w:val="Normal"/>
    <w:link w:val="FooterChar"/>
    <w:rsid w:val="006A7411"/>
    <w:pPr>
      <w:tabs>
        <w:tab w:val="center" w:pos="4513"/>
        <w:tab w:val="right" w:pos="9026"/>
      </w:tabs>
    </w:pPr>
  </w:style>
  <w:style w:type="character" w:customStyle="1" w:styleId="FooterChar">
    <w:name w:val="Footer Char"/>
    <w:basedOn w:val="DefaultParagraphFont"/>
    <w:link w:val="Footer"/>
    <w:rsid w:val="006A7411"/>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305</Pages>
  <Words>49626</Words>
  <Characters>367487</Characters>
  <Application>Microsoft Office Word</Application>
  <DocSecurity>0</DocSecurity>
  <Lines>15373</Lines>
  <Paragraphs>4578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413122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MILHAN Victoria</cp:lastModifiedBy>
  <cp:revision>2</cp:revision>
  <dcterms:created xsi:type="dcterms:W3CDTF">2026-02-19T11:00:00Z</dcterms:created>
  <dcterms:modified xsi:type="dcterms:W3CDTF">2026-02-19T11:00:00Z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1336029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365185</vt:lpwstr>
  </property>
  <property fmtid="{D5CDD505-2E9C-101B-9397-08002B2CF9AE}" pid="7" name="dmxml.render.traceId">
    <vt:lpwstr>6984bbfa2ad0d15d447b0052a9cb67b9</vt:lpwstr>
  </property>
  <property fmtid="{D5CDD505-2E9C-101B-9397-08002B2CF9AE}" pid="8" name="FooterPath">
    <vt:lpwstr>AM\1336029DE.docx</vt:lpwstr>
  </property>
  <property fmtid="{D5CDD505-2E9C-101B-9397-08002B2CF9AE}" pid="9" name="PE Number">
    <vt:lpwstr>782.486</vt:lpwstr>
  </property>
  <property fmtid="{D5CDD505-2E9C-101B-9397-08002B2CF9AE}" pid="10" name="UID">
    <vt:lpwstr>eu.europa.europarl-DIN1-2026-0000024796_01.00-xm-01.00_text-xml</vt:lpwstr>
  </property>
  <property fmtid="{D5CDD505-2E9C-101B-9397-08002B2CF9AE}" pid="11" name="LastEdited with">
    <vt:lpwstr>10.2.1 Build [20260110]</vt:lpwstr>
  </property>
  <property fmtid="{D5CDD505-2E9C-101B-9397-08002B2CF9AE}" pid="12" name="Bookout">
    <vt:lpwstr>OK - 2026/02/19 11:55</vt:lpwstr>
  </property>
</Properties>
</file>