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E54F3" w:rsidRPr="00B10231" w14:paraId="41C1DE3C" w14:textId="77777777">
        <w:trPr>
          <w:trHeight w:hRule="exact" w:val="1417"/>
          <w:jc w:val="center"/>
        </w:trPr>
        <w:tc>
          <w:tcPr>
            <w:tcW w:w="6804" w:type="dxa"/>
            <w:tcBorders>
              <w:top w:val="nil"/>
              <w:left w:val="nil"/>
              <w:bottom w:val="nil"/>
              <w:right w:val="nil"/>
            </w:tcBorders>
            <w:vAlign w:val="center"/>
          </w:tcPr>
          <w:p w14:paraId="77D7CAF1" w14:textId="77777777" w:rsidR="00AE54F3" w:rsidRPr="00B10231" w:rsidRDefault="00BE5E72">
            <w:pPr>
              <w:pStyle w:val="EPName"/>
            </w:pPr>
            <w:r w:rsidRPr="00B10231">
              <w:t>Europos Parl</w:t>
            </w:r>
            <w:r w:rsidR="00F250DD" w:rsidRPr="00B10231">
              <w:t>ament</w:t>
            </w:r>
            <w:r w:rsidRPr="00B10231">
              <w:t>as</w:t>
            </w:r>
          </w:p>
          <w:p w14:paraId="2C917D22" w14:textId="77777777" w:rsidR="00AE54F3" w:rsidRPr="00B10231" w:rsidRDefault="00F250DD">
            <w:pPr>
              <w:pStyle w:val="EPTerm"/>
            </w:pPr>
            <w:r w:rsidRPr="00B10231">
              <w:t>2024-2029</w:t>
            </w:r>
          </w:p>
        </w:tc>
        <w:tc>
          <w:tcPr>
            <w:tcW w:w="2268" w:type="dxa"/>
            <w:tcBorders>
              <w:top w:val="nil"/>
              <w:left w:val="nil"/>
              <w:bottom w:val="nil"/>
              <w:right w:val="nil"/>
            </w:tcBorders>
          </w:tcPr>
          <w:p w14:paraId="647A454F" w14:textId="77777777" w:rsidR="00AE54F3" w:rsidRPr="00B10231" w:rsidRDefault="00CF4D3E">
            <w:pPr>
              <w:pStyle w:val="EPLogo"/>
            </w:pPr>
            <w:r w:rsidRPr="00B10231">
              <w:pict w14:anchorId="0F350D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5778B46" w14:textId="77777777" w:rsidR="00AE54F3" w:rsidRPr="00B10231" w:rsidRDefault="00F250DD">
      <w:pPr>
        <w:pStyle w:val="LineTop"/>
      </w:pPr>
      <w:r w:rsidRPr="00B10231">
        <w:t xml:space="preserve"> </w:t>
      </w:r>
    </w:p>
    <w:p w14:paraId="1626D05A" w14:textId="77777777" w:rsidR="00AE54F3" w:rsidRPr="00B10231" w:rsidRDefault="00F250DD" w:rsidP="00BE5E72">
      <w:pPr>
        <w:pStyle w:val="EPBody"/>
        <w:rPr>
          <w:color w:val="0000F0"/>
        </w:rPr>
      </w:pPr>
      <w:r w:rsidRPr="00CF4D3E">
        <w:rPr>
          <w:rStyle w:val="HideTWBExt"/>
          <w:rFonts w:eastAsia="Times New Roman"/>
          <w:i w:val="0"/>
        </w:rPr>
        <w:t>&lt;Commission&gt;</w:t>
      </w:r>
      <w:r w:rsidRPr="00CF4D3E">
        <w:rPr>
          <w:rStyle w:val="HideTWBInt"/>
          <w:i w:val="0"/>
        </w:rPr>
        <w:t>{FEMM}</w:t>
      </w:r>
      <w:r w:rsidR="00BE5E72" w:rsidRPr="00B10231">
        <w:t>Moterų teisių ir lyčių lygybės komitetas</w:t>
      </w:r>
      <w:r w:rsidRPr="00CF4D3E">
        <w:rPr>
          <w:rStyle w:val="HideTWBExt"/>
          <w:rFonts w:eastAsia="Times New Roman"/>
          <w:i w:val="0"/>
        </w:rPr>
        <w:t>&lt;/Commission&gt;</w:t>
      </w:r>
    </w:p>
    <w:p w14:paraId="6A13D0F4" w14:textId="77777777" w:rsidR="00AE54F3" w:rsidRPr="00B10231" w:rsidRDefault="00F250DD">
      <w:pPr>
        <w:pStyle w:val="LineBottom"/>
      </w:pPr>
      <w:r w:rsidRPr="00B10231">
        <w:t xml:space="preserve"> </w:t>
      </w:r>
    </w:p>
    <w:p w14:paraId="15440CB1" w14:textId="77777777" w:rsidR="00AE54F3" w:rsidRPr="00B10231" w:rsidRDefault="00F250DD">
      <w:pPr>
        <w:pStyle w:val="CoverReference"/>
      </w:pPr>
      <w:r w:rsidRPr="00CF4D3E">
        <w:rPr>
          <w:rStyle w:val="HideTWBExt"/>
          <w:rFonts w:eastAsia="Times New Roman"/>
          <w:b w:val="0"/>
        </w:rPr>
        <w:t>&lt;RefProc&gt;</w:t>
      </w:r>
      <w:r w:rsidRPr="00B10231">
        <w:t>2025/2074</w:t>
      </w:r>
      <w:r w:rsidRPr="00CF4D3E">
        <w:rPr>
          <w:rStyle w:val="HideTWBExt"/>
          <w:rFonts w:eastAsia="Times New Roman"/>
          <w:b w:val="0"/>
        </w:rPr>
        <w:t>&lt;/RefProc&gt;&lt;RefTypeProc&gt;</w:t>
      </w:r>
      <w:r w:rsidRPr="00B10231">
        <w:t>(INI)</w:t>
      </w:r>
      <w:r w:rsidRPr="00CF4D3E">
        <w:rPr>
          <w:rStyle w:val="HideTWBExt"/>
          <w:rFonts w:eastAsia="Times New Roman"/>
          <w:b w:val="0"/>
        </w:rPr>
        <w:t>&lt;/RefTypeProc&gt;</w:t>
      </w:r>
    </w:p>
    <w:p w14:paraId="6EA792ED" w14:textId="77777777" w:rsidR="00AE54F3" w:rsidRPr="00B10231" w:rsidRDefault="00F250DD">
      <w:pPr>
        <w:pStyle w:val="CoverDate"/>
      </w:pPr>
      <w:r w:rsidRPr="00CF4D3E">
        <w:rPr>
          <w:rStyle w:val="HideTWBExt"/>
        </w:rPr>
        <w:t>&lt;Date&gt;</w:t>
      </w:r>
      <w:r w:rsidRPr="00CF4D3E">
        <w:rPr>
          <w:rStyle w:val="HideTWBInt"/>
        </w:rPr>
        <w:t>{05/02/2026}</w:t>
      </w:r>
      <w:r w:rsidRPr="00B10231">
        <w:t>5.2.2026</w:t>
      </w:r>
      <w:r w:rsidRPr="00CF4D3E">
        <w:rPr>
          <w:rStyle w:val="HideTWBExt"/>
        </w:rPr>
        <w:t>&lt;/Date&gt;</w:t>
      </w:r>
    </w:p>
    <w:p w14:paraId="2DBC89E1" w14:textId="77777777" w:rsidR="00AE54F3" w:rsidRPr="00B10231" w:rsidRDefault="00F250DD">
      <w:pPr>
        <w:pStyle w:val="CoverDocType"/>
      </w:pPr>
      <w:r w:rsidRPr="00CF4D3E">
        <w:rPr>
          <w:rStyle w:val="HideTWBExt"/>
          <w:b w:val="0"/>
        </w:rPr>
        <w:t>&lt;TypeAM&gt;</w:t>
      </w:r>
      <w:r w:rsidR="00BE5E72" w:rsidRPr="00B10231">
        <w:t>PAKEITIMAI</w:t>
      </w:r>
      <w:r w:rsidRPr="00CF4D3E">
        <w:rPr>
          <w:rStyle w:val="HideTWBExt"/>
          <w:b w:val="0"/>
        </w:rPr>
        <w:t>&lt;/TypeAM&gt;</w:t>
      </w:r>
    </w:p>
    <w:p w14:paraId="35025947" w14:textId="3069EBD2" w:rsidR="00AE54F3" w:rsidRPr="00B10231" w:rsidRDefault="00F250DD">
      <w:pPr>
        <w:pStyle w:val="CoverDocType24a"/>
      </w:pPr>
      <w:r w:rsidRPr="00CF4D3E">
        <w:rPr>
          <w:rStyle w:val="HideTWBExt"/>
          <w:rFonts w:eastAsia="Times New Roman"/>
          <w:b w:val="0"/>
        </w:rPr>
        <w:t>&lt;RangeAM&gt;</w:t>
      </w:r>
      <w:r w:rsidRPr="00B10231">
        <w:t>1</w:t>
      </w:r>
      <w:r w:rsidR="00CF4D3E">
        <w:t>–</w:t>
      </w:r>
      <w:r w:rsidRPr="00B10231">
        <w:t>516</w:t>
      </w:r>
      <w:r w:rsidRPr="00CF4D3E">
        <w:rPr>
          <w:rStyle w:val="HideTWBExt"/>
          <w:rFonts w:eastAsia="Times New Roman"/>
          <w:b w:val="0"/>
        </w:rPr>
        <w:t>&lt;/RangeAM&gt;</w:t>
      </w:r>
    </w:p>
    <w:p w14:paraId="3627B8C8" w14:textId="77777777" w:rsidR="00AE54F3" w:rsidRPr="00B10231" w:rsidRDefault="00F250DD">
      <w:pPr>
        <w:pStyle w:val="CoverBold"/>
      </w:pPr>
      <w:r w:rsidRPr="00CF4D3E">
        <w:rPr>
          <w:rStyle w:val="HideTWBExt"/>
          <w:b w:val="0"/>
        </w:rPr>
        <w:t>&lt;TitreType&gt;</w:t>
      </w:r>
      <w:r w:rsidR="00BE5E72" w:rsidRPr="00B10231">
        <w:t>Pranešimo projektas</w:t>
      </w:r>
      <w:r w:rsidRPr="00CF4D3E">
        <w:rPr>
          <w:rStyle w:val="HideTWBExt"/>
          <w:b w:val="0"/>
        </w:rPr>
        <w:t>&lt;/TitreType&gt;</w:t>
      </w:r>
    </w:p>
    <w:p w14:paraId="2CE8AF24" w14:textId="77777777" w:rsidR="00AE54F3" w:rsidRPr="00B10231" w:rsidRDefault="00F250DD">
      <w:pPr>
        <w:pStyle w:val="CoverBold"/>
      </w:pPr>
      <w:r w:rsidRPr="00CF4D3E">
        <w:rPr>
          <w:rStyle w:val="HideTWBExt"/>
          <w:b w:val="0"/>
        </w:rPr>
        <w:t>&lt;Rapporteur&gt;</w:t>
      </w:r>
      <w:r w:rsidRPr="00B10231">
        <w:t>Billy Kelleher</w:t>
      </w:r>
      <w:r w:rsidRPr="00CF4D3E">
        <w:rPr>
          <w:rStyle w:val="HideTWBExt"/>
          <w:b w:val="0"/>
        </w:rPr>
        <w:t>&lt;/Rapporteur&gt;</w:t>
      </w:r>
    </w:p>
    <w:p w14:paraId="7593D3CA" w14:textId="77777777" w:rsidR="00AE54F3" w:rsidRPr="00B10231" w:rsidRDefault="00F250DD">
      <w:pPr>
        <w:pStyle w:val="CoverNormal24a"/>
      </w:pPr>
      <w:r w:rsidRPr="00CF4D3E">
        <w:rPr>
          <w:rStyle w:val="HideTWBExt"/>
        </w:rPr>
        <w:t>&lt;DocRefPE&gt;</w:t>
      </w:r>
      <w:r w:rsidRPr="00B10231">
        <w:t>(PE782.188v01-00)</w:t>
      </w:r>
      <w:r w:rsidRPr="00CF4D3E">
        <w:rPr>
          <w:rStyle w:val="HideTWBExt"/>
        </w:rPr>
        <w:t>&lt;/DocRefPE&gt;</w:t>
      </w:r>
    </w:p>
    <w:p w14:paraId="4330D2CF" w14:textId="77777777" w:rsidR="00AE54F3" w:rsidRPr="00B10231" w:rsidRDefault="00F250DD">
      <w:pPr>
        <w:pStyle w:val="CoverNormal"/>
      </w:pPr>
      <w:r w:rsidRPr="00CF4D3E">
        <w:rPr>
          <w:rStyle w:val="HideTWBExt"/>
        </w:rPr>
        <w:t>&lt;Titre&gt;</w:t>
      </w:r>
      <w:r w:rsidR="00BE5E72" w:rsidRPr="00B10231">
        <w:t>Lyčių nelygybė sveikatos srityje, visų pirma su lytimi susijusių ligų aspektai</w:t>
      </w:r>
      <w:r w:rsidRPr="00CF4D3E">
        <w:rPr>
          <w:rStyle w:val="HideTWBExt"/>
        </w:rPr>
        <w:t>&lt;/Titre&gt;</w:t>
      </w:r>
    </w:p>
    <w:p w14:paraId="431434BA" w14:textId="77777777" w:rsidR="00AE54F3" w:rsidRPr="00B10231" w:rsidRDefault="00F250DD">
      <w:pPr>
        <w:pStyle w:val="CoverNormal24a"/>
      </w:pPr>
      <w:r w:rsidRPr="00CF4D3E">
        <w:rPr>
          <w:rStyle w:val="HideTWBExt"/>
        </w:rPr>
        <w:t>&lt;DocRef&gt;</w:t>
      </w:r>
      <w:r w:rsidRPr="00B10231">
        <w:t>(2025/2074(INI))</w:t>
      </w:r>
      <w:r w:rsidRPr="00CF4D3E">
        <w:rPr>
          <w:rStyle w:val="HideTWBExt"/>
        </w:rPr>
        <w:t>&lt;/DocRef&gt;</w:t>
      </w:r>
    </w:p>
    <w:p w14:paraId="7937A220" w14:textId="77777777" w:rsidR="00AE54F3" w:rsidRPr="00B10231" w:rsidRDefault="00F250DD">
      <w:r w:rsidRPr="00B10231">
        <w:br w:type="page"/>
      </w:r>
      <w:r w:rsidRPr="00B10231">
        <w:lastRenderedPageBreak/>
        <w:t>AM_Com_NonLegReport</w:t>
      </w:r>
    </w:p>
    <w:p w14:paraId="6653AEAB" w14:textId="77777777" w:rsidR="00BE5E72" w:rsidRPr="00B10231" w:rsidRDefault="00F250DD" w:rsidP="00BE5E72">
      <w:pPr>
        <w:pStyle w:val="AmNumberTabs"/>
      </w:pPr>
      <w:r w:rsidRPr="00B10231">
        <w:br w:type="page"/>
      </w:r>
      <w:r w:rsidR="00BE5E72" w:rsidRPr="00CF4D3E">
        <w:rPr>
          <w:rStyle w:val="HideTWBExt"/>
          <w:b w:val="0"/>
        </w:rPr>
        <w:lastRenderedPageBreak/>
        <w:t>&lt;RepeatBlock-Amend&gt;&lt;Amend&gt;</w:t>
      </w:r>
      <w:r w:rsidR="00BE5E72" w:rsidRPr="00B10231">
        <w:t>Pakeitimas</w:t>
      </w:r>
      <w:r w:rsidR="00BE5E72" w:rsidRPr="00B10231">
        <w:tab/>
      </w:r>
      <w:r w:rsidR="00BE5E72" w:rsidRPr="00B10231">
        <w:tab/>
      </w:r>
      <w:r w:rsidR="00BE5E72" w:rsidRPr="00CF4D3E">
        <w:rPr>
          <w:rStyle w:val="HideTWBExt"/>
          <w:b w:val="0"/>
        </w:rPr>
        <w:t>&lt;NumAm&gt;</w:t>
      </w:r>
      <w:r w:rsidR="00BE5E72" w:rsidRPr="00B10231">
        <w:t>1</w:t>
      </w:r>
      <w:r w:rsidR="00BE5E72" w:rsidRPr="00CF4D3E">
        <w:rPr>
          <w:rStyle w:val="HideTWBExt"/>
          <w:b w:val="0"/>
        </w:rPr>
        <w:t>&lt;/NumAm&gt;</w:t>
      </w:r>
    </w:p>
    <w:p w14:paraId="3360B881"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2092F34C" w14:textId="77777777" w:rsidR="00BE5E72" w:rsidRPr="00B10231" w:rsidRDefault="00BE5E72" w:rsidP="00BE5E72">
      <w:pPr>
        <w:pStyle w:val="NormalBold"/>
      </w:pPr>
      <w:r w:rsidRPr="00CF4D3E">
        <w:rPr>
          <w:rStyle w:val="HideTWBExt"/>
          <w:b w:val="0"/>
        </w:rPr>
        <w:t>&lt;/RepeatBlock-By&gt;</w:t>
      </w:r>
    </w:p>
    <w:p w14:paraId="408C7A8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8469285" w14:textId="77777777" w:rsidR="00BE5E72" w:rsidRPr="00B10231" w:rsidRDefault="00BE5E72" w:rsidP="00BE5E72">
      <w:pPr>
        <w:pStyle w:val="NormalBold"/>
      </w:pPr>
      <w:r w:rsidRPr="00CF4D3E">
        <w:rPr>
          <w:rStyle w:val="HideTWBExt"/>
          <w:b w:val="0"/>
        </w:rPr>
        <w:t>&lt;Article&gt;</w:t>
      </w:r>
      <w:r w:rsidRPr="00B10231">
        <w:t>2 nurodomoji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BD54F15" w14:textId="77777777" w:rsidTr="00BE5E72">
        <w:trPr>
          <w:trHeight w:hRule="exact" w:val="240"/>
          <w:jc w:val="center"/>
        </w:trPr>
        <w:tc>
          <w:tcPr>
            <w:tcW w:w="9752" w:type="dxa"/>
            <w:gridSpan w:val="2"/>
            <w:tcBorders>
              <w:top w:val="nil"/>
              <w:left w:val="nil"/>
              <w:bottom w:val="nil"/>
              <w:right w:val="nil"/>
            </w:tcBorders>
          </w:tcPr>
          <w:p w14:paraId="766FD899" w14:textId="77777777" w:rsidR="00BE5E72" w:rsidRPr="00B10231" w:rsidRDefault="00BE5E72" w:rsidP="00BE5E72"/>
        </w:tc>
      </w:tr>
      <w:tr w:rsidR="00BE5E72" w:rsidRPr="00B10231" w14:paraId="22355317" w14:textId="77777777" w:rsidTr="00BE5E72">
        <w:trPr>
          <w:trHeight w:val="240"/>
          <w:jc w:val="center"/>
        </w:trPr>
        <w:tc>
          <w:tcPr>
            <w:tcW w:w="4876" w:type="dxa"/>
            <w:tcBorders>
              <w:top w:val="nil"/>
              <w:left w:val="nil"/>
              <w:bottom w:val="nil"/>
              <w:right w:val="nil"/>
            </w:tcBorders>
          </w:tcPr>
          <w:p w14:paraId="0147A8E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52687D2" w14:textId="77777777" w:rsidR="00BE5E72" w:rsidRPr="00B10231" w:rsidRDefault="00BE5E72" w:rsidP="00BE5E72">
            <w:pPr>
              <w:pStyle w:val="AmColumnHeading"/>
            </w:pPr>
            <w:r w:rsidRPr="00B10231">
              <w:t>Pakeitimas</w:t>
            </w:r>
          </w:p>
        </w:tc>
      </w:tr>
      <w:tr w:rsidR="00BE5E72" w:rsidRPr="00B10231" w14:paraId="65735867" w14:textId="77777777" w:rsidTr="00BE5E72">
        <w:trPr>
          <w:jc w:val="center"/>
        </w:trPr>
        <w:tc>
          <w:tcPr>
            <w:tcW w:w="4876" w:type="dxa"/>
            <w:tcBorders>
              <w:top w:val="nil"/>
              <w:left w:val="nil"/>
              <w:bottom w:val="nil"/>
              <w:right w:val="nil"/>
            </w:tcBorders>
          </w:tcPr>
          <w:p w14:paraId="72C1697D" w14:textId="77777777" w:rsidR="00BE5E72" w:rsidRPr="00B10231" w:rsidRDefault="00BE5E72" w:rsidP="00BE5E72">
            <w:pPr>
              <w:pStyle w:val="Normal6a"/>
            </w:pPr>
            <w:r w:rsidRPr="00B10231">
              <w:t>–</w:t>
            </w:r>
            <w:r w:rsidRPr="00B10231">
              <w:tab/>
              <w:t>atsižvelgdamas į Sutarties dėl Europos Sąjungos veikimo 8, 9, 151, 153</w:t>
            </w:r>
            <w:r w:rsidRPr="00B10231">
              <w:rPr>
                <w:b/>
                <w:bCs/>
                <w:i/>
                <w:iCs/>
              </w:rPr>
              <w:t xml:space="preserve"> ir</w:t>
            </w:r>
            <w:r w:rsidRPr="00B10231">
              <w:t xml:space="preserve"> 157 straipsnius,</w:t>
            </w:r>
          </w:p>
        </w:tc>
        <w:tc>
          <w:tcPr>
            <w:tcW w:w="4876" w:type="dxa"/>
            <w:tcBorders>
              <w:top w:val="nil"/>
              <w:left w:val="nil"/>
              <w:bottom w:val="nil"/>
              <w:right w:val="nil"/>
            </w:tcBorders>
          </w:tcPr>
          <w:p w14:paraId="00F8D796" w14:textId="77777777" w:rsidR="00BE5E72" w:rsidRPr="00B10231" w:rsidRDefault="00BE5E72" w:rsidP="00BE5E72">
            <w:pPr>
              <w:pStyle w:val="Normal6a"/>
            </w:pPr>
            <w:r w:rsidRPr="00B10231">
              <w:t>–</w:t>
            </w:r>
            <w:r w:rsidRPr="00B10231">
              <w:tab/>
              <w:t>atsižvelgdamas į Sutarties dėl Europos Sąjungos veikimo 8, 9, 151, 153</w:t>
            </w:r>
            <w:r w:rsidRPr="00B10231">
              <w:rPr>
                <w:b/>
                <w:bCs/>
                <w:i/>
                <w:iCs/>
              </w:rPr>
              <w:t>,</w:t>
            </w:r>
            <w:r w:rsidRPr="00B10231">
              <w:t xml:space="preserve"> 157</w:t>
            </w:r>
            <w:r w:rsidRPr="00B10231">
              <w:rPr>
                <w:b/>
                <w:bCs/>
                <w:i/>
                <w:iCs/>
              </w:rPr>
              <w:t xml:space="preserve"> ir 168</w:t>
            </w:r>
            <w:r w:rsidRPr="00B10231">
              <w:t> straipsnius,</w:t>
            </w:r>
          </w:p>
        </w:tc>
      </w:tr>
    </w:tbl>
    <w:p w14:paraId="15134921"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FE93089" w14:textId="77777777" w:rsidR="00BE5E72" w:rsidRPr="00B10231" w:rsidRDefault="00BE5E72" w:rsidP="00BE5E72">
      <w:r w:rsidRPr="00CF4D3E">
        <w:rPr>
          <w:rStyle w:val="HideTWBExt"/>
        </w:rPr>
        <w:t>&lt;/Amend&gt;</w:t>
      </w:r>
    </w:p>
    <w:p w14:paraId="4FF7BE6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w:t>
      </w:r>
      <w:r w:rsidRPr="00CF4D3E">
        <w:rPr>
          <w:rStyle w:val="HideTWBExt"/>
          <w:b w:val="0"/>
        </w:rPr>
        <w:t>&lt;/NumAm&gt;</w:t>
      </w:r>
    </w:p>
    <w:p w14:paraId="6E514073"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3E226859" w14:textId="77777777" w:rsidR="00BE5E72" w:rsidRPr="00B10231" w:rsidRDefault="00BE5E72" w:rsidP="00BE5E72">
      <w:pPr>
        <w:pStyle w:val="NormalBold"/>
      </w:pPr>
      <w:r w:rsidRPr="00CF4D3E">
        <w:rPr>
          <w:rStyle w:val="HideTWBExt"/>
          <w:b w:val="0"/>
        </w:rPr>
        <w:t>&lt;/RepeatBlock-By&gt;</w:t>
      </w:r>
    </w:p>
    <w:p w14:paraId="4909FFD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FA7B478" w14:textId="77777777" w:rsidR="00BE5E72" w:rsidRPr="00B10231" w:rsidRDefault="00BE5E72" w:rsidP="00BE5E72">
      <w:pPr>
        <w:pStyle w:val="NormalBold"/>
      </w:pPr>
      <w:r w:rsidRPr="00CF4D3E">
        <w:rPr>
          <w:rStyle w:val="HideTWBExt"/>
          <w:b w:val="0"/>
        </w:rPr>
        <w:t>&lt;Article&gt;</w:t>
      </w:r>
      <w:r w:rsidRPr="00B10231">
        <w:t>2 nurodomoji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9ED6923" w14:textId="77777777" w:rsidTr="00BE5E72">
        <w:trPr>
          <w:trHeight w:hRule="exact" w:val="240"/>
          <w:jc w:val="center"/>
        </w:trPr>
        <w:tc>
          <w:tcPr>
            <w:tcW w:w="9752" w:type="dxa"/>
            <w:gridSpan w:val="2"/>
            <w:tcBorders>
              <w:top w:val="nil"/>
              <w:left w:val="nil"/>
              <w:bottom w:val="nil"/>
              <w:right w:val="nil"/>
            </w:tcBorders>
          </w:tcPr>
          <w:p w14:paraId="7FC31444" w14:textId="77777777" w:rsidR="00BE5E72" w:rsidRPr="00B10231" w:rsidRDefault="00BE5E72" w:rsidP="00BE5E72"/>
        </w:tc>
      </w:tr>
      <w:tr w:rsidR="00BE5E72" w:rsidRPr="00B10231" w14:paraId="4D2047F3" w14:textId="77777777" w:rsidTr="00BE5E72">
        <w:trPr>
          <w:trHeight w:val="240"/>
          <w:jc w:val="center"/>
        </w:trPr>
        <w:tc>
          <w:tcPr>
            <w:tcW w:w="4876" w:type="dxa"/>
            <w:tcBorders>
              <w:top w:val="nil"/>
              <w:left w:val="nil"/>
              <w:bottom w:val="nil"/>
              <w:right w:val="nil"/>
            </w:tcBorders>
          </w:tcPr>
          <w:p w14:paraId="23E76E6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0836E04" w14:textId="77777777" w:rsidR="00BE5E72" w:rsidRPr="00B10231" w:rsidRDefault="00BE5E72" w:rsidP="00BE5E72">
            <w:pPr>
              <w:pStyle w:val="AmColumnHeading"/>
            </w:pPr>
            <w:r w:rsidRPr="00B10231">
              <w:t>Pakeitimas</w:t>
            </w:r>
          </w:p>
        </w:tc>
      </w:tr>
      <w:tr w:rsidR="00BE5E72" w:rsidRPr="00B10231" w14:paraId="3CF3440C" w14:textId="77777777" w:rsidTr="00BE5E72">
        <w:trPr>
          <w:jc w:val="center"/>
        </w:trPr>
        <w:tc>
          <w:tcPr>
            <w:tcW w:w="4876" w:type="dxa"/>
            <w:tcBorders>
              <w:top w:val="nil"/>
              <w:left w:val="nil"/>
              <w:bottom w:val="nil"/>
              <w:right w:val="nil"/>
            </w:tcBorders>
          </w:tcPr>
          <w:p w14:paraId="6A750D78" w14:textId="77777777" w:rsidR="00BE5E72" w:rsidRPr="00B10231" w:rsidRDefault="00BE5E72" w:rsidP="00BE5E72">
            <w:pPr>
              <w:pStyle w:val="Normal6a"/>
            </w:pPr>
            <w:r w:rsidRPr="00B10231">
              <w:t>–</w:t>
            </w:r>
            <w:r w:rsidRPr="00B10231">
              <w:tab/>
              <w:t>atsižvelgdamas į Sutarties dėl Europos Sąjungos veikimo 8, 9, 151, 153</w:t>
            </w:r>
            <w:r w:rsidRPr="00B10231">
              <w:rPr>
                <w:b/>
                <w:bCs/>
                <w:i/>
                <w:iCs/>
              </w:rPr>
              <w:t xml:space="preserve"> ir</w:t>
            </w:r>
            <w:r w:rsidRPr="00B10231">
              <w:t xml:space="preserve"> 157 straipsnius,</w:t>
            </w:r>
          </w:p>
        </w:tc>
        <w:tc>
          <w:tcPr>
            <w:tcW w:w="4876" w:type="dxa"/>
            <w:tcBorders>
              <w:top w:val="nil"/>
              <w:left w:val="nil"/>
              <w:bottom w:val="nil"/>
              <w:right w:val="nil"/>
            </w:tcBorders>
          </w:tcPr>
          <w:p w14:paraId="279291E2" w14:textId="77777777" w:rsidR="00BE5E72" w:rsidRPr="00B10231" w:rsidRDefault="00BE5E72" w:rsidP="00BE5E72">
            <w:pPr>
              <w:pStyle w:val="Normal6a"/>
            </w:pPr>
            <w:r w:rsidRPr="00B10231">
              <w:t>–</w:t>
            </w:r>
            <w:r w:rsidRPr="00B10231">
              <w:tab/>
              <w:t>atsižvelgdamas į Sutarties dėl Europos Sąjungos veikimo 8, 9, 151, 153</w:t>
            </w:r>
            <w:r w:rsidRPr="00B10231">
              <w:rPr>
                <w:b/>
                <w:bCs/>
                <w:i/>
                <w:iCs/>
              </w:rPr>
              <w:t>,</w:t>
            </w:r>
            <w:r w:rsidRPr="00B10231">
              <w:t xml:space="preserve"> 157</w:t>
            </w:r>
            <w:r w:rsidRPr="00B10231">
              <w:rPr>
                <w:b/>
                <w:bCs/>
                <w:i/>
                <w:iCs/>
              </w:rPr>
              <w:t xml:space="preserve"> ir 168</w:t>
            </w:r>
            <w:r w:rsidRPr="00B10231">
              <w:t> straipsnius,</w:t>
            </w:r>
          </w:p>
        </w:tc>
      </w:tr>
    </w:tbl>
    <w:p w14:paraId="5B865BFF"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C842518" w14:textId="77777777" w:rsidR="00BE5E72" w:rsidRPr="00B10231" w:rsidRDefault="00BE5E72" w:rsidP="00BE5E72">
      <w:r w:rsidRPr="00CF4D3E">
        <w:rPr>
          <w:rStyle w:val="HideTWBExt"/>
        </w:rPr>
        <w:t>&lt;/Amend&gt;</w:t>
      </w:r>
    </w:p>
    <w:p w14:paraId="048FF34C"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w:t>
      </w:r>
      <w:r w:rsidRPr="00CF4D3E">
        <w:rPr>
          <w:rStyle w:val="HideTWBExt"/>
          <w:b w:val="0"/>
        </w:rPr>
        <w:t>&lt;/NumAm&gt;</w:t>
      </w:r>
    </w:p>
    <w:p w14:paraId="21755B77"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2E42A831" w14:textId="77777777" w:rsidR="00BE5E72" w:rsidRPr="00B10231" w:rsidRDefault="00BE5E72" w:rsidP="00BE5E72">
      <w:pPr>
        <w:pStyle w:val="NormalBold"/>
      </w:pPr>
      <w:r w:rsidRPr="00CF4D3E">
        <w:rPr>
          <w:rStyle w:val="HideTWBExt"/>
          <w:b w:val="0"/>
        </w:rPr>
        <w:t>&lt;/RepeatBlock-By&gt;</w:t>
      </w:r>
    </w:p>
    <w:p w14:paraId="4E3B2FF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FAC4AEF" w14:textId="77777777" w:rsidR="00BE5E72" w:rsidRPr="00B10231" w:rsidRDefault="00BE5E72" w:rsidP="00BE5E72">
      <w:pPr>
        <w:pStyle w:val="NormalBold"/>
      </w:pPr>
      <w:r w:rsidRPr="00CF4D3E">
        <w:rPr>
          <w:rStyle w:val="HideTWBExt"/>
          <w:b w:val="0"/>
        </w:rPr>
        <w:t>&lt;Article&gt;</w:t>
      </w:r>
      <w:r w:rsidRPr="00B10231">
        <w:t>2 a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B1511A6" w14:textId="77777777" w:rsidTr="00BE5E72">
        <w:trPr>
          <w:trHeight w:hRule="exact" w:val="240"/>
          <w:jc w:val="center"/>
        </w:trPr>
        <w:tc>
          <w:tcPr>
            <w:tcW w:w="9752" w:type="dxa"/>
            <w:gridSpan w:val="2"/>
            <w:tcBorders>
              <w:top w:val="nil"/>
              <w:left w:val="nil"/>
              <w:bottom w:val="nil"/>
              <w:right w:val="nil"/>
            </w:tcBorders>
          </w:tcPr>
          <w:p w14:paraId="1FC386BF" w14:textId="77777777" w:rsidR="00BE5E72" w:rsidRPr="00B10231" w:rsidRDefault="00BE5E72" w:rsidP="00BE5E72"/>
        </w:tc>
      </w:tr>
      <w:tr w:rsidR="00BE5E72" w:rsidRPr="00B10231" w14:paraId="0B301557" w14:textId="77777777" w:rsidTr="00BE5E72">
        <w:trPr>
          <w:trHeight w:val="240"/>
          <w:jc w:val="center"/>
        </w:trPr>
        <w:tc>
          <w:tcPr>
            <w:tcW w:w="4876" w:type="dxa"/>
            <w:tcBorders>
              <w:top w:val="nil"/>
              <w:left w:val="nil"/>
              <w:bottom w:val="nil"/>
              <w:right w:val="nil"/>
            </w:tcBorders>
          </w:tcPr>
          <w:p w14:paraId="6252D2F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E750AE7" w14:textId="77777777" w:rsidR="00BE5E72" w:rsidRPr="00B10231" w:rsidRDefault="00BE5E72" w:rsidP="00BE5E72">
            <w:pPr>
              <w:pStyle w:val="AmColumnHeading"/>
            </w:pPr>
            <w:r w:rsidRPr="00B10231">
              <w:t>Pakeitimas</w:t>
            </w:r>
          </w:p>
        </w:tc>
      </w:tr>
      <w:tr w:rsidR="00BE5E72" w:rsidRPr="00B10231" w14:paraId="328CD06D" w14:textId="77777777" w:rsidTr="00BE5E72">
        <w:trPr>
          <w:jc w:val="center"/>
        </w:trPr>
        <w:tc>
          <w:tcPr>
            <w:tcW w:w="4876" w:type="dxa"/>
            <w:tcBorders>
              <w:top w:val="nil"/>
              <w:left w:val="nil"/>
              <w:bottom w:val="nil"/>
              <w:right w:val="nil"/>
            </w:tcBorders>
          </w:tcPr>
          <w:p w14:paraId="4EAF60C7" w14:textId="77777777" w:rsidR="00BE5E72" w:rsidRPr="00B10231" w:rsidRDefault="00BE5E72" w:rsidP="00BE5E72">
            <w:pPr>
              <w:pStyle w:val="Normal6a"/>
            </w:pPr>
          </w:p>
        </w:tc>
        <w:tc>
          <w:tcPr>
            <w:tcW w:w="4876" w:type="dxa"/>
            <w:tcBorders>
              <w:top w:val="nil"/>
              <w:left w:val="nil"/>
              <w:bottom w:val="nil"/>
              <w:right w:val="nil"/>
            </w:tcBorders>
          </w:tcPr>
          <w:p w14:paraId="392098A5" w14:textId="77777777" w:rsidR="00BE5E72" w:rsidRPr="00B10231" w:rsidRDefault="00BE5E72" w:rsidP="00BE5E72">
            <w:pPr>
              <w:pStyle w:val="Normal6a"/>
            </w:pPr>
            <w:r w:rsidRPr="00B10231">
              <w:rPr>
                <w:b/>
                <w:i/>
              </w:rPr>
              <w:t>–</w:t>
            </w:r>
            <w:r w:rsidRPr="00B10231">
              <w:tab/>
            </w:r>
            <w:r w:rsidRPr="00B10231">
              <w:rPr>
                <w:b/>
                <w:i/>
              </w:rPr>
              <w:t>atsižvelgdamas į Europos Sąjungos pagrindinių teisių chartiją, ypač į jos 21 ir 35 straipsnius,</w:t>
            </w:r>
          </w:p>
        </w:tc>
      </w:tr>
    </w:tbl>
    <w:p w14:paraId="5F24C14F"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018DA21" w14:textId="77777777" w:rsidR="00BE5E72" w:rsidRPr="00B10231" w:rsidRDefault="00BE5E72" w:rsidP="00BE5E72">
      <w:r w:rsidRPr="00CF4D3E">
        <w:rPr>
          <w:rStyle w:val="HideTWBExt"/>
        </w:rPr>
        <w:t>&lt;/Amend&gt;</w:t>
      </w:r>
    </w:p>
    <w:p w14:paraId="7474E313" w14:textId="77777777" w:rsidR="00BE5E72" w:rsidRPr="00B10231" w:rsidRDefault="00BE5E72" w:rsidP="00BE5E72">
      <w:pPr>
        <w:pStyle w:val="AmNumberTabs"/>
      </w:pPr>
      <w:r w:rsidRPr="00CF4D3E">
        <w:rPr>
          <w:rStyle w:val="HideTWBExt"/>
          <w:b w:val="0"/>
        </w:rPr>
        <w:lastRenderedPageBreak/>
        <w:t>&lt;Amend&gt;</w:t>
      </w:r>
      <w:r w:rsidRPr="00B10231">
        <w:t>Pakeitimas</w:t>
      </w:r>
      <w:r w:rsidRPr="00B10231">
        <w:tab/>
      </w:r>
      <w:r w:rsidRPr="00B10231">
        <w:tab/>
      </w:r>
      <w:r w:rsidRPr="00CF4D3E">
        <w:rPr>
          <w:rStyle w:val="HideTWBExt"/>
          <w:b w:val="0"/>
        </w:rPr>
        <w:t>&lt;NumAm&gt;</w:t>
      </w:r>
      <w:r w:rsidRPr="00B10231">
        <w:t>4</w:t>
      </w:r>
      <w:r w:rsidRPr="00CF4D3E">
        <w:rPr>
          <w:rStyle w:val="HideTWBExt"/>
          <w:b w:val="0"/>
        </w:rPr>
        <w:t>&lt;/NumAm&gt;</w:t>
      </w:r>
    </w:p>
    <w:p w14:paraId="43384DDB"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620FB16F" w14:textId="77777777" w:rsidR="00BE5E72" w:rsidRPr="00B10231" w:rsidRDefault="00BE5E72" w:rsidP="00BE5E72">
      <w:pPr>
        <w:pStyle w:val="NormalBold"/>
      </w:pPr>
      <w:r w:rsidRPr="00CF4D3E">
        <w:rPr>
          <w:rStyle w:val="HideTWBExt"/>
          <w:b w:val="0"/>
        </w:rPr>
        <w:t>&lt;/RepeatBlock-By&gt;</w:t>
      </w:r>
    </w:p>
    <w:p w14:paraId="0F16D83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A71E7EF" w14:textId="77777777" w:rsidR="00BE5E72" w:rsidRPr="00B10231" w:rsidRDefault="00BE5E72" w:rsidP="00BE5E72">
      <w:pPr>
        <w:pStyle w:val="NormalBold"/>
      </w:pPr>
      <w:r w:rsidRPr="00CF4D3E">
        <w:rPr>
          <w:rStyle w:val="HideTWBExt"/>
          <w:b w:val="0"/>
        </w:rPr>
        <w:t>&lt;Article&gt;</w:t>
      </w:r>
      <w:r w:rsidRPr="00B10231">
        <w:t>4 nurodomoji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B50F253" w14:textId="77777777" w:rsidTr="00BE5E72">
        <w:trPr>
          <w:trHeight w:hRule="exact" w:val="240"/>
          <w:jc w:val="center"/>
        </w:trPr>
        <w:tc>
          <w:tcPr>
            <w:tcW w:w="9752" w:type="dxa"/>
            <w:gridSpan w:val="2"/>
            <w:tcBorders>
              <w:top w:val="nil"/>
              <w:left w:val="nil"/>
              <w:bottom w:val="nil"/>
              <w:right w:val="nil"/>
            </w:tcBorders>
          </w:tcPr>
          <w:p w14:paraId="7EDBA4DF" w14:textId="77777777" w:rsidR="00BE5E72" w:rsidRPr="00B10231" w:rsidRDefault="00BE5E72" w:rsidP="00BE5E72"/>
        </w:tc>
      </w:tr>
      <w:tr w:rsidR="00BE5E72" w:rsidRPr="00B10231" w14:paraId="3B7AB6D7" w14:textId="77777777" w:rsidTr="00BE5E72">
        <w:trPr>
          <w:trHeight w:val="240"/>
          <w:jc w:val="center"/>
        </w:trPr>
        <w:tc>
          <w:tcPr>
            <w:tcW w:w="4876" w:type="dxa"/>
            <w:tcBorders>
              <w:top w:val="nil"/>
              <w:left w:val="nil"/>
              <w:bottom w:val="nil"/>
              <w:right w:val="nil"/>
            </w:tcBorders>
          </w:tcPr>
          <w:p w14:paraId="7B6D48F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A9544BC" w14:textId="77777777" w:rsidR="00BE5E72" w:rsidRPr="00B10231" w:rsidRDefault="00BE5E72" w:rsidP="00BE5E72">
            <w:pPr>
              <w:pStyle w:val="AmColumnHeading"/>
            </w:pPr>
            <w:r w:rsidRPr="00B10231">
              <w:t>Pakeitimas</w:t>
            </w:r>
          </w:p>
        </w:tc>
      </w:tr>
      <w:tr w:rsidR="00BE5E72" w:rsidRPr="00B10231" w14:paraId="5EB96D6F" w14:textId="77777777" w:rsidTr="00BE5E72">
        <w:trPr>
          <w:jc w:val="center"/>
        </w:trPr>
        <w:tc>
          <w:tcPr>
            <w:tcW w:w="4876" w:type="dxa"/>
            <w:tcBorders>
              <w:top w:val="nil"/>
              <w:left w:val="nil"/>
              <w:bottom w:val="nil"/>
              <w:right w:val="nil"/>
            </w:tcBorders>
          </w:tcPr>
          <w:p w14:paraId="6DC52813" w14:textId="77777777" w:rsidR="00BE5E72" w:rsidRPr="00B10231" w:rsidRDefault="00BE5E72" w:rsidP="00BE5E72">
            <w:pPr>
              <w:pStyle w:val="Normal6a"/>
            </w:pPr>
            <w:r w:rsidRPr="00B10231">
              <w:rPr>
                <w:b/>
                <w:i/>
              </w:rPr>
              <w:t>–</w:t>
            </w:r>
            <w:r w:rsidRPr="00B10231">
              <w:tab/>
            </w:r>
            <w:r w:rsidRPr="00B10231">
              <w:rPr>
                <w:b/>
                <w:i/>
              </w:rPr>
              <w:t>atsižvelgdamas į 2025 m. liepos 16 d. Komisijos pasiūlymą dėl Europos Parlamento ir Tarybos reglamento, kuriuo įsteigiamas Europos konkurencingumo fondas (ECF), įskaitant specialiąją gynybos srities mokslinių tyrimų ir inovacijų veiklos programą, panaikinami reglamentai (ES) 2021/522, (ES) 2021/694, (ES) 2021/697, (ES) 2021/783 ir iš dalies keičiami reglamentai (ES) 2021/696, (ES) 2023/588, (ES) [EGPP], (COM(2025)0555),</w:t>
            </w:r>
          </w:p>
        </w:tc>
        <w:tc>
          <w:tcPr>
            <w:tcW w:w="4876" w:type="dxa"/>
            <w:tcBorders>
              <w:top w:val="nil"/>
              <w:left w:val="nil"/>
              <w:bottom w:val="nil"/>
              <w:right w:val="nil"/>
            </w:tcBorders>
          </w:tcPr>
          <w:p w14:paraId="3F9F562A" w14:textId="77777777" w:rsidR="00BE5E72" w:rsidRPr="00B10231" w:rsidRDefault="00BE5E72" w:rsidP="00BE5E72">
            <w:pPr>
              <w:pStyle w:val="Normal6a"/>
            </w:pPr>
            <w:r w:rsidRPr="00B10231">
              <w:rPr>
                <w:b/>
                <w:i/>
              </w:rPr>
              <w:t>Išbraukta.</w:t>
            </w:r>
          </w:p>
        </w:tc>
      </w:tr>
    </w:tbl>
    <w:p w14:paraId="0AA835E9"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228E569" w14:textId="77777777" w:rsidR="00BE5E72" w:rsidRPr="00B10231" w:rsidRDefault="00BE5E72" w:rsidP="00BE5E72">
      <w:r w:rsidRPr="00CF4D3E">
        <w:rPr>
          <w:rStyle w:val="HideTWBExt"/>
        </w:rPr>
        <w:t>&lt;/Amend&gt;</w:t>
      </w:r>
    </w:p>
    <w:p w14:paraId="25F5EF1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w:t>
      </w:r>
      <w:r w:rsidRPr="00CF4D3E">
        <w:rPr>
          <w:rStyle w:val="HideTWBExt"/>
          <w:b w:val="0"/>
        </w:rPr>
        <w:t>&lt;/NumAm&gt;</w:t>
      </w:r>
    </w:p>
    <w:p w14:paraId="66E15E2D"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6EE6DFFA" w14:textId="77777777" w:rsidR="00BE5E72" w:rsidRPr="00B10231" w:rsidRDefault="00BE5E72" w:rsidP="00BE5E72">
      <w:pPr>
        <w:pStyle w:val="NormalBold"/>
      </w:pPr>
      <w:r w:rsidRPr="00CF4D3E">
        <w:rPr>
          <w:rStyle w:val="HideTWBExt"/>
          <w:b w:val="0"/>
        </w:rPr>
        <w:t>&lt;/RepeatBlock-By&gt;</w:t>
      </w:r>
    </w:p>
    <w:p w14:paraId="2A2B6EC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F45DD53" w14:textId="77777777" w:rsidR="00BE5E72" w:rsidRPr="00B10231" w:rsidRDefault="00BE5E72" w:rsidP="00BE5E72">
      <w:pPr>
        <w:pStyle w:val="NormalBold"/>
      </w:pPr>
      <w:r w:rsidRPr="00CF4D3E">
        <w:rPr>
          <w:rStyle w:val="HideTWBExt"/>
          <w:b w:val="0"/>
        </w:rPr>
        <w:t>&lt;Article&gt;</w:t>
      </w:r>
      <w:r w:rsidRPr="00B10231">
        <w:t>4 a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ADCB931" w14:textId="77777777" w:rsidTr="00BE5E72">
        <w:trPr>
          <w:trHeight w:hRule="exact" w:val="240"/>
          <w:jc w:val="center"/>
        </w:trPr>
        <w:tc>
          <w:tcPr>
            <w:tcW w:w="9752" w:type="dxa"/>
            <w:gridSpan w:val="2"/>
            <w:tcBorders>
              <w:top w:val="nil"/>
              <w:left w:val="nil"/>
              <w:bottom w:val="nil"/>
              <w:right w:val="nil"/>
            </w:tcBorders>
          </w:tcPr>
          <w:p w14:paraId="16489DDC" w14:textId="77777777" w:rsidR="00BE5E72" w:rsidRPr="00B10231" w:rsidRDefault="00BE5E72" w:rsidP="00BE5E72"/>
        </w:tc>
      </w:tr>
      <w:tr w:rsidR="00BE5E72" w:rsidRPr="00B10231" w14:paraId="74983E4F" w14:textId="77777777" w:rsidTr="00BE5E72">
        <w:trPr>
          <w:trHeight w:val="240"/>
          <w:jc w:val="center"/>
        </w:trPr>
        <w:tc>
          <w:tcPr>
            <w:tcW w:w="4876" w:type="dxa"/>
            <w:tcBorders>
              <w:top w:val="nil"/>
              <w:left w:val="nil"/>
              <w:bottom w:val="nil"/>
              <w:right w:val="nil"/>
            </w:tcBorders>
          </w:tcPr>
          <w:p w14:paraId="00B9767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601F81C" w14:textId="77777777" w:rsidR="00BE5E72" w:rsidRPr="00B10231" w:rsidRDefault="00BE5E72" w:rsidP="00BE5E72">
            <w:pPr>
              <w:pStyle w:val="AmColumnHeading"/>
            </w:pPr>
            <w:r w:rsidRPr="00B10231">
              <w:t>Pakeitimas</w:t>
            </w:r>
          </w:p>
        </w:tc>
      </w:tr>
      <w:tr w:rsidR="00BE5E72" w:rsidRPr="00B10231" w14:paraId="397E47D8" w14:textId="77777777" w:rsidTr="00BE5E72">
        <w:trPr>
          <w:jc w:val="center"/>
        </w:trPr>
        <w:tc>
          <w:tcPr>
            <w:tcW w:w="4876" w:type="dxa"/>
            <w:tcBorders>
              <w:top w:val="nil"/>
              <w:left w:val="nil"/>
              <w:bottom w:val="nil"/>
              <w:right w:val="nil"/>
            </w:tcBorders>
          </w:tcPr>
          <w:p w14:paraId="0F9B56D6" w14:textId="77777777" w:rsidR="00BE5E72" w:rsidRPr="00B10231" w:rsidRDefault="00BE5E72" w:rsidP="00BE5E72">
            <w:pPr>
              <w:pStyle w:val="Normal6a"/>
            </w:pPr>
          </w:p>
        </w:tc>
        <w:tc>
          <w:tcPr>
            <w:tcW w:w="4876" w:type="dxa"/>
            <w:tcBorders>
              <w:top w:val="nil"/>
              <w:left w:val="nil"/>
              <w:bottom w:val="nil"/>
              <w:right w:val="nil"/>
            </w:tcBorders>
          </w:tcPr>
          <w:p w14:paraId="555F0637" w14:textId="77777777" w:rsidR="00BE5E72" w:rsidRPr="00B10231" w:rsidRDefault="00BE5E72" w:rsidP="00BE5E72">
            <w:pPr>
              <w:pStyle w:val="Normal6a"/>
            </w:pPr>
            <w:r w:rsidRPr="00B10231">
              <w:rPr>
                <w:b/>
                <w:i/>
              </w:rPr>
              <w:t>–</w:t>
            </w:r>
            <w:r w:rsidRPr="00B10231">
              <w:tab/>
            </w:r>
            <w:r w:rsidRPr="00B10231">
              <w:rPr>
                <w:b/>
                <w:i/>
              </w:rPr>
              <w:t>atsižvelgdamas į Europos Tarybos konvenciją dėl smurto prieš moteris ir smurto šeimoje prevencijos ir kovos su juo (Stambulo konvencija),</w:t>
            </w:r>
          </w:p>
        </w:tc>
      </w:tr>
    </w:tbl>
    <w:p w14:paraId="3C96F778"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6A093CF" w14:textId="77777777" w:rsidR="00BE5E72" w:rsidRPr="00B10231" w:rsidRDefault="00BE5E72" w:rsidP="00BE5E72">
      <w:r w:rsidRPr="00CF4D3E">
        <w:rPr>
          <w:rStyle w:val="HideTWBExt"/>
        </w:rPr>
        <w:t>&lt;/Amend&gt;</w:t>
      </w:r>
    </w:p>
    <w:p w14:paraId="59531E2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6</w:t>
      </w:r>
      <w:r w:rsidRPr="00CF4D3E">
        <w:rPr>
          <w:rStyle w:val="HideTWBExt"/>
          <w:b w:val="0"/>
        </w:rPr>
        <w:t>&lt;/NumAm&gt;</w:t>
      </w:r>
    </w:p>
    <w:p w14:paraId="64B9841B" w14:textId="77777777" w:rsidR="00BE5E72" w:rsidRPr="00B10231" w:rsidRDefault="00BE5E72" w:rsidP="00BE5E72">
      <w:pPr>
        <w:pStyle w:val="NormalBold"/>
      </w:pPr>
      <w:r w:rsidRPr="00CF4D3E">
        <w:rPr>
          <w:rStyle w:val="HideTWBExt"/>
          <w:b w:val="0"/>
        </w:rPr>
        <w:lastRenderedPageBreak/>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3C0DDEE5" w14:textId="77777777" w:rsidR="00BE5E72" w:rsidRPr="00B10231" w:rsidRDefault="00BE5E72" w:rsidP="00BE5E72">
      <w:pPr>
        <w:pStyle w:val="NormalBold"/>
      </w:pPr>
      <w:r w:rsidRPr="00CF4D3E">
        <w:rPr>
          <w:rStyle w:val="HideTWBExt"/>
          <w:b w:val="0"/>
        </w:rPr>
        <w:t>&lt;/RepeatBlock-By&gt;</w:t>
      </w:r>
    </w:p>
    <w:p w14:paraId="7B2CBDE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E7EF28D" w14:textId="77777777" w:rsidR="00BE5E72" w:rsidRPr="00B10231" w:rsidRDefault="00BE5E72" w:rsidP="00BE5E72">
      <w:pPr>
        <w:pStyle w:val="NormalBold"/>
      </w:pPr>
      <w:r w:rsidRPr="00CF4D3E">
        <w:rPr>
          <w:rStyle w:val="HideTWBExt"/>
          <w:b w:val="0"/>
        </w:rPr>
        <w:t>&lt;Article&gt;</w:t>
      </w:r>
      <w:r w:rsidRPr="00B10231">
        <w:t>4 a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1F28D00" w14:textId="77777777" w:rsidTr="00BE5E72">
        <w:trPr>
          <w:trHeight w:hRule="exact" w:val="240"/>
          <w:jc w:val="center"/>
        </w:trPr>
        <w:tc>
          <w:tcPr>
            <w:tcW w:w="9752" w:type="dxa"/>
            <w:gridSpan w:val="2"/>
            <w:tcBorders>
              <w:top w:val="nil"/>
              <w:left w:val="nil"/>
              <w:bottom w:val="nil"/>
              <w:right w:val="nil"/>
            </w:tcBorders>
          </w:tcPr>
          <w:p w14:paraId="672C1A1C" w14:textId="77777777" w:rsidR="00BE5E72" w:rsidRPr="00B10231" w:rsidRDefault="00BE5E72" w:rsidP="00BE5E72"/>
        </w:tc>
      </w:tr>
      <w:tr w:rsidR="00BE5E72" w:rsidRPr="00B10231" w14:paraId="0673B24A" w14:textId="77777777" w:rsidTr="00BE5E72">
        <w:trPr>
          <w:trHeight w:val="240"/>
          <w:jc w:val="center"/>
        </w:trPr>
        <w:tc>
          <w:tcPr>
            <w:tcW w:w="4876" w:type="dxa"/>
            <w:tcBorders>
              <w:top w:val="nil"/>
              <w:left w:val="nil"/>
              <w:bottom w:val="nil"/>
              <w:right w:val="nil"/>
            </w:tcBorders>
          </w:tcPr>
          <w:p w14:paraId="7117F0E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E816E5D" w14:textId="77777777" w:rsidR="00BE5E72" w:rsidRPr="00B10231" w:rsidRDefault="00BE5E72" w:rsidP="00BE5E72">
            <w:pPr>
              <w:pStyle w:val="AmColumnHeading"/>
            </w:pPr>
            <w:r w:rsidRPr="00B10231">
              <w:t>Pakeitimas</w:t>
            </w:r>
          </w:p>
        </w:tc>
      </w:tr>
      <w:tr w:rsidR="00BE5E72" w:rsidRPr="00B10231" w14:paraId="09F535A3" w14:textId="77777777" w:rsidTr="00BE5E72">
        <w:trPr>
          <w:jc w:val="center"/>
        </w:trPr>
        <w:tc>
          <w:tcPr>
            <w:tcW w:w="4876" w:type="dxa"/>
            <w:tcBorders>
              <w:top w:val="nil"/>
              <w:left w:val="nil"/>
              <w:bottom w:val="nil"/>
              <w:right w:val="nil"/>
            </w:tcBorders>
          </w:tcPr>
          <w:p w14:paraId="1F8B85D2" w14:textId="77777777" w:rsidR="00BE5E72" w:rsidRPr="00B10231" w:rsidRDefault="00BE5E72" w:rsidP="00BE5E72">
            <w:pPr>
              <w:pStyle w:val="Normal6a"/>
            </w:pPr>
          </w:p>
        </w:tc>
        <w:tc>
          <w:tcPr>
            <w:tcW w:w="4876" w:type="dxa"/>
            <w:tcBorders>
              <w:top w:val="nil"/>
              <w:left w:val="nil"/>
              <w:bottom w:val="nil"/>
              <w:right w:val="nil"/>
            </w:tcBorders>
          </w:tcPr>
          <w:p w14:paraId="469980F6" w14:textId="77777777" w:rsidR="00BE5E72" w:rsidRPr="00B10231" w:rsidRDefault="00BE5E72" w:rsidP="00BE5E72">
            <w:pPr>
              <w:pStyle w:val="Normal6a"/>
            </w:pPr>
            <w:r w:rsidRPr="00B10231">
              <w:rPr>
                <w:b/>
                <w:i/>
              </w:rPr>
              <w:t>–</w:t>
            </w:r>
            <w:r w:rsidRPr="00B10231">
              <w:tab/>
            </w:r>
            <w:r w:rsidRPr="00B10231">
              <w:rPr>
                <w:b/>
                <w:i/>
              </w:rPr>
              <w:t>atsižvelgdamas į 2024 m. gegužės 14 d. Europos Parlamento ir Tarybos direktyvą (ES) 2024/1385 dėl kovos su smurtu prieš moteris ir smurtu artimoje aplinkoje</w:t>
            </w:r>
            <w:r w:rsidRPr="00B10231">
              <w:rPr>
                <w:b/>
                <w:i/>
                <w:vertAlign w:val="superscript"/>
              </w:rPr>
              <w:t>1a</w:t>
            </w:r>
            <w:r w:rsidRPr="00B10231">
              <w:rPr>
                <w:b/>
                <w:i/>
              </w:rPr>
              <w:t>,</w:t>
            </w:r>
          </w:p>
        </w:tc>
      </w:tr>
      <w:tr w:rsidR="00BE5E72" w:rsidRPr="00B10231" w14:paraId="52852360" w14:textId="77777777" w:rsidTr="00BE5E72">
        <w:trPr>
          <w:jc w:val="center"/>
        </w:trPr>
        <w:tc>
          <w:tcPr>
            <w:tcW w:w="4876" w:type="dxa"/>
            <w:tcBorders>
              <w:top w:val="nil"/>
              <w:left w:val="nil"/>
              <w:bottom w:val="nil"/>
              <w:right w:val="nil"/>
            </w:tcBorders>
          </w:tcPr>
          <w:p w14:paraId="1F1760A5" w14:textId="77777777" w:rsidR="00BE5E72" w:rsidRPr="00B10231" w:rsidRDefault="00BE5E72" w:rsidP="00BE5E72"/>
        </w:tc>
        <w:tc>
          <w:tcPr>
            <w:tcW w:w="4876" w:type="dxa"/>
            <w:tcBorders>
              <w:top w:val="nil"/>
              <w:left w:val="nil"/>
              <w:bottom w:val="nil"/>
              <w:right w:val="nil"/>
            </w:tcBorders>
          </w:tcPr>
          <w:p w14:paraId="5EE356C8" w14:textId="77777777" w:rsidR="00BE5E72" w:rsidRPr="00B10231" w:rsidRDefault="00BE5E72" w:rsidP="00BE5E72">
            <w:pPr>
              <w:pStyle w:val="Normal6a"/>
            </w:pPr>
            <w:r w:rsidRPr="00B10231">
              <w:rPr>
                <w:b/>
                <w:i/>
              </w:rPr>
              <w:t>_________________</w:t>
            </w:r>
          </w:p>
        </w:tc>
      </w:tr>
      <w:tr w:rsidR="00BE5E72" w:rsidRPr="00B10231" w14:paraId="3375B92E" w14:textId="77777777" w:rsidTr="00BE5E72">
        <w:trPr>
          <w:jc w:val="center"/>
        </w:trPr>
        <w:tc>
          <w:tcPr>
            <w:tcW w:w="4876" w:type="dxa"/>
            <w:tcBorders>
              <w:top w:val="nil"/>
              <w:left w:val="nil"/>
              <w:bottom w:val="nil"/>
              <w:right w:val="nil"/>
            </w:tcBorders>
          </w:tcPr>
          <w:p w14:paraId="58AB0938" w14:textId="77777777" w:rsidR="00BE5E72" w:rsidRPr="00B10231" w:rsidRDefault="00BE5E72" w:rsidP="00BE5E72"/>
        </w:tc>
        <w:tc>
          <w:tcPr>
            <w:tcW w:w="4876" w:type="dxa"/>
            <w:tcBorders>
              <w:top w:val="nil"/>
              <w:left w:val="nil"/>
              <w:bottom w:val="nil"/>
              <w:right w:val="nil"/>
            </w:tcBorders>
          </w:tcPr>
          <w:p w14:paraId="348D8009" w14:textId="77777777" w:rsidR="00BE5E72" w:rsidRPr="00B10231" w:rsidRDefault="00BE5E72" w:rsidP="00BE5E72">
            <w:pPr>
              <w:pStyle w:val="Normal6a"/>
            </w:pPr>
            <w:r w:rsidRPr="00B10231">
              <w:rPr>
                <w:b/>
                <w:i/>
                <w:vertAlign w:val="superscript"/>
              </w:rPr>
              <w:t>1a</w:t>
            </w:r>
            <w:r w:rsidRPr="00B10231">
              <w:t xml:space="preserve"> </w:t>
            </w:r>
            <w:r w:rsidRPr="00B10231">
              <w:rPr>
                <w:b/>
                <w:i/>
              </w:rPr>
              <w:t>OL L, 2024/1385, 2024 5 24, ELI: http://data.europa.eu/eli/dir/2024/1385/oj.</w:t>
            </w:r>
          </w:p>
        </w:tc>
      </w:tr>
    </w:tbl>
    <w:p w14:paraId="464DE05E"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4A55B01" w14:textId="77777777" w:rsidR="00BE5E72" w:rsidRPr="00B10231" w:rsidRDefault="00BE5E72" w:rsidP="00BE5E72">
      <w:r w:rsidRPr="00CF4D3E">
        <w:rPr>
          <w:rStyle w:val="HideTWBExt"/>
        </w:rPr>
        <w:t>&lt;/Amend&gt;</w:t>
      </w:r>
    </w:p>
    <w:p w14:paraId="46A0FB9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7</w:t>
      </w:r>
      <w:r w:rsidRPr="00CF4D3E">
        <w:rPr>
          <w:rStyle w:val="HideTWBExt"/>
          <w:b w:val="0"/>
        </w:rPr>
        <w:t>&lt;/NumAm&gt;</w:t>
      </w:r>
    </w:p>
    <w:p w14:paraId="28DFF173"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323E8159" w14:textId="77777777" w:rsidR="00BE5E72" w:rsidRPr="00B10231" w:rsidRDefault="00BE5E72" w:rsidP="00BE5E72">
      <w:pPr>
        <w:pStyle w:val="NormalBold"/>
      </w:pPr>
      <w:r w:rsidRPr="00CF4D3E">
        <w:rPr>
          <w:rStyle w:val="HideTWBExt"/>
          <w:b w:val="0"/>
        </w:rPr>
        <w:t>&lt;/RepeatBlock-By&gt;</w:t>
      </w:r>
    </w:p>
    <w:p w14:paraId="22F5127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ED3397A" w14:textId="77777777" w:rsidR="00BE5E72" w:rsidRPr="00B10231" w:rsidRDefault="00BE5E72" w:rsidP="00BE5E72">
      <w:pPr>
        <w:pStyle w:val="NormalBold"/>
      </w:pPr>
      <w:r w:rsidRPr="00CF4D3E">
        <w:rPr>
          <w:rStyle w:val="HideTWBExt"/>
          <w:b w:val="0"/>
        </w:rPr>
        <w:t>&lt;Article&gt;</w:t>
      </w:r>
      <w:r w:rsidRPr="00B10231">
        <w:t>5 nurodomoji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CAF1BDB" w14:textId="77777777" w:rsidTr="00BE5E72">
        <w:trPr>
          <w:trHeight w:hRule="exact" w:val="240"/>
          <w:jc w:val="center"/>
        </w:trPr>
        <w:tc>
          <w:tcPr>
            <w:tcW w:w="9752" w:type="dxa"/>
            <w:gridSpan w:val="2"/>
            <w:tcBorders>
              <w:top w:val="nil"/>
              <w:left w:val="nil"/>
              <w:bottom w:val="nil"/>
              <w:right w:val="nil"/>
            </w:tcBorders>
          </w:tcPr>
          <w:p w14:paraId="7850BEA8" w14:textId="77777777" w:rsidR="00BE5E72" w:rsidRPr="00B10231" w:rsidRDefault="00BE5E72" w:rsidP="00BE5E72"/>
        </w:tc>
      </w:tr>
      <w:tr w:rsidR="00BE5E72" w:rsidRPr="00B10231" w14:paraId="2958C68D" w14:textId="77777777" w:rsidTr="00BE5E72">
        <w:trPr>
          <w:trHeight w:val="240"/>
          <w:jc w:val="center"/>
        </w:trPr>
        <w:tc>
          <w:tcPr>
            <w:tcW w:w="4876" w:type="dxa"/>
            <w:tcBorders>
              <w:top w:val="nil"/>
              <w:left w:val="nil"/>
              <w:bottom w:val="nil"/>
              <w:right w:val="nil"/>
            </w:tcBorders>
          </w:tcPr>
          <w:p w14:paraId="74CC7EE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42CE4F7" w14:textId="77777777" w:rsidR="00BE5E72" w:rsidRPr="00B10231" w:rsidRDefault="00BE5E72" w:rsidP="00BE5E72">
            <w:pPr>
              <w:pStyle w:val="AmColumnHeading"/>
            </w:pPr>
            <w:r w:rsidRPr="00B10231">
              <w:t>Pakeitimas</w:t>
            </w:r>
          </w:p>
        </w:tc>
      </w:tr>
      <w:tr w:rsidR="00BE5E72" w:rsidRPr="00B10231" w14:paraId="3E707C3A" w14:textId="77777777" w:rsidTr="00BE5E72">
        <w:trPr>
          <w:jc w:val="center"/>
        </w:trPr>
        <w:tc>
          <w:tcPr>
            <w:tcW w:w="4876" w:type="dxa"/>
            <w:tcBorders>
              <w:top w:val="nil"/>
              <w:left w:val="nil"/>
              <w:bottom w:val="nil"/>
              <w:right w:val="nil"/>
            </w:tcBorders>
          </w:tcPr>
          <w:p w14:paraId="4DC5DB80" w14:textId="77777777" w:rsidR="00BE5E72" w:rsidRPr="00B10231" w:rsidRDefault="00BE5E72" w:rsidP="00BE5E72">
            <w:pPr>
              <w:pStyle w:val="Normal6a"/>
            </w:pPr>
            <w:r w:rsidRPr="00B10231">
              <w:rPr>
                <w:b/>
                <w:i/>
              </w:rPr>
              <w:t>–</w:t>
            </w:r>
            <w:r w:rsidRPr="00B10231">
              <w:tab/>
            </w:r>
            <w:r w:rsidRPr="00B10231">
              <w:rPr>
                <w:b/>
                <w:i/>
              </w:rPr>
              <w:t>atsižvelgdamas į savo 2025 m. gruodžio 17 d. rezoliuciją dėl Europos piliečių iniciatyvos „Turiu teisę rinktis: aš už saugų ir prieinamą abortą“</w:t>
            </w:r>
            <w:r w:rsidRPr="00B10231">
              <w:rPr>
                <w:b/>
                <w:i/>
                <w:vertAlign w:val="superscript"/>
              </w:rPr>
              <w:t>2</w:t>
            </w:r>
            <w:r w:rsidRPr="00B10231">
              <w:rPr>
                <w:b/>
                <w:i/>
              </w:rPr>
              <w:t>,</w:t>
            </w:r>
          </w:p>
        </w:tc>
        <w:tc>
          <w:tcPr>
            <w:tcW w:w="4876" w:type="dxa"/>
            <w:tcBorders>
              <w:top w:val="nil"/>
              <w:left w:val="nil"/>
              <w:bottom w:val="nil"/>
              <w:right w:val="nil"/>
            </w:tcBorders>
          </w:tcPr>
          <w:p w14:paraId="3A8293E5" w14:textId="77777777" w:rsidR="00BE5E72" w:rsidRPr="00B10231" w:rsidRDefault="00BE5E72" w:rsidP="00BE5E72">
            <w:pPr>
              <w:pStyle w:val="Normal6a"/>
            </w:pPr>
            <w:r w:rsidRPr="00B10231">
              <w:rPr>
                <w:b/>
                <w:i/>
              </w:rPr>
              <w:t>Išbraukta.</w:t>
            </w:r>
          </w:p>
        </w:tc>
      </w:tr>
      <w:tr w:rsidR="00BE5E72" w:rsidRPr="00B10231" w14:paraId="7D4F2AE6" w14:textId="77777777" w:rsidTr="00BE5E72">
        <w:trPr>
          <w:jc w:val="center"/>
        </w:trPr>
        <w:tc>
          <w:tcPr>
            <w:tcW w:w="4876" w:type="dxa"/>
            <w:tcBorders>
              <w:top w:val="nil"/>
              <w:left w:val="nil"/>
              <w:bottom w:val="nil"/>
              <w:right w:val="nil"/>
            </w:tcBorders>
          </w:tcPr>
          <w:p w14:paraId="7C5A9435"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39F4BEF9" w14:textId="77777777" w:rsidR="00BE5E72" w:rsidRPr="00B10231" w:rsidRDefault="00BE5E72" w:rsidP="00BE5E72"/>
        </w:tc>
      </w:tr>
      <w:tr w:rsidR="00BE5E72" w:rsidRPr="00B10231" w14:paraId="17A7BE3B" w14:textId="77777777" w:rsidTr="00BE5E72">
        <w:trPr>
          <w:jc w:val="center"/>
        </w:trPr>
        <w:tc>
          <w:tcPr>
            <w:tcW w:w="4876" w:type="dxa"/>
            <w:tcBorders>
              <w:top w:val="nil"/>
              <w:left w:val="nil"/>
              <w:bottom w:val="nil"/>
              <w:right w:val="nil"/>
            </w:tcBorders>
          </w:tcPr>
          <w:p w14:paraId="612DAE97" w14:textId="77777777" w:rsidR="00BE5E72" w:rsidRPr="00B10231" w:rsidRDefault="00BE5E72" w:rsidP="00BE5E72">
            <w:pPr>
              <w:pStyle w:val="Normal6a"/>
            </w:pPr>
            <w:r w:rsidRPr="00B10231">
              <w:rPr>
                <w:b/>
                <w:i/>
                <w:vertAlign w:val="superscript"/>
              </w:rPr>
              <w:t>2</w:t>
            </w:r>
            <w:r w:rsidRPr="00B10231">
              <w:t xml:space="preserve"> </w:t>
            </w:r>
            <w:r w:rsidRPr="00B10231">
              <w:rPr>
                <w:b/>
                <w:i/>
              </w:rPr>
              <w:t>Priimti tekstai, P10_TA(2025)0338.</w:t>
            </w:r>
          </w:p>
        </w:tc>
        <w:tc>
          <w:tcPr>
            <w:tcW w:w="4876" w:type="dxa"/>
            <w:tcBorders>
              <w:top w:val="nil"/>
              <w:left w:val="nil"/>
              <w:bottom w:val="nil"/>
              <w:right w:val="nil"/>
            </w:tcBorders>
          </w:tcPr>
          <w:p w14:paraId="308FCC92" w14:textId="77777777" w:rsidR="00BE5E72" w:rsidRPr="00B10231" w:rsidRDefault="00BE5E72" w:rsidP="00BE5E72"/>
        </w:tc>
      </w:tr>
    </w:tbl>
    <w:p w14:paraId="193991F6"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0A14A81" w14:textId="77777777" w:rsidR="00BE5E72" w:rsidRPr="00B10231" w:rsidRDefault="00BE5E72" w:rsidP="00BE5E72">
      <w:r w:rsidRPr="00CF4D3E">
        <w:rPr>
          <w:rStyle w:val="HideTWBExt"/>
        </w:rPr>
        <w:t>&lt;/Amend&gt;</w:t>
      </w:r>
    </w:p>
    <w:p w14:paraId="56B4234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8</w:t>
      </w:r>
      <w:r w:rsidRPr="00CF4D3E">
        <w:rPr>
          <w:rStyle w:val="HideTWBExt"/>
          <w:b w:val="0"/>
        </w:rPr>
        <w:t>&lt;/NumAm&gt;</w:t>
      </w:r>
    </w:p>
    <w:p w14:paraId="57BA7AFD"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280D2317" w14:textId="77777777" w:rsidR="00BE5E72" w:rsidRPr="00B10231" w:rsidRDefault="00BE5E72" w:rsidP="00BE5E72">
      <w:pPr>
        <w:pStyle w:val="NormalBold"/>
      </w:pPr>
      <w:r w:rsidRPr="00CF4D3E">
        <w:rPr>
          <w:rStyle w:val="HideTWBExt"/>
          <w:b w:val="0"/>
        </w:rPr>
        <w:t>&lt;/RepeatBlock-By&gt;</w:t>
      </w:r>
    </w:p>
    <w:p w14:paraId="1B07E16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85F012A" w14:textId="77777777" w:rsidR="00BE5E72" w:rsidRPr="00B10231" w:rsidRDefault="00BE5E72" w:rsidP="00BE5E72">
      <w:pPr>
        <w:pStyle w:val="NormalBold"/>
      </w:pPr>
      <w:r w:rsidRPr="00CF4D3E">
        <w:rPr>
          <w:rStyle w:val="HideTWBExt"/>
          <w:b w:val="0"/>
        </w:rPr>
        <w:lastRenderedPageBreak/>
        <w:t>&lt;Article&gt;</w:t>
      </w:r>
      <w:r w:rsidRPr="00B10231">
        <w:t>5 a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A991021" w14:textId="77777777" w:rsidTr="00BE5E72">
        <w:trPr>
          <w:trHeight w:hRule="exact" w:val="240"/>
          <w:jc w:val="center"/>
        </w:trPr>
        <w:tc>
          <w:tcPr>
            <w:tcW w:w="9752" w:type="dxa"/>
            <w:gridSpan w:val="2"/>
            <w:tcBorders>
              <w:top w:val="nil"/>
              <w:left w:val="nil"/>
              <w:bottom w:val="nil"/>
              <w:right w:val="nil"/>
            </w:tcBorders>
          </w:tcPr>
          <w:p w14:paraId="0FBC6C72" w14:textId="77777777" w:rsidR="00BE5E72" w:rsidRPr="00B10231" w:rsidRDefault="00BE5E72" w:rsidP="00BE5E72"/>
        </w:tc>
      </w:tr>
      <w:tr w:rsidR="00BE5E72" w:rsidRPr="00B10231" w14:paraId="7D9F728A" w14:textId="77777777" w:rsidTr="00BE5E72">
        <w:trPr>
          <w:trHeight w:val="240"/>
          <w:jc w:val="center"/>
        </w:trPr>
        <w:tc>
          <w:tcPr>
            <w:tcW w:w="4876" w:type="dxa"/>
            <w:tcBorders>
              <w:top w:val="nil"/>
              <w:left w:val="nil"/>
              <w:bottom w:val="nil"/>
              <w:right w:val="nil"/>
            </w:tcBorders>
          </w:tcPr>
          <w:p w14:paraId="6D0C9D1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7F3C37E" w14:textId="77777777" w:rsidR="00BE5E72" w:rsidRPr="00B10231" w:rsidRDefault="00BE5E72" w:rsidP="00BE5E72">
            <w:pPr>
              <w:pStyle w:val="AmColumnHeading"/>
            </w:pPr>
            <w:r w:rsidRPr="00B10231">
              <w:t>Pakeitimas</w:t>
            </w:r>
          </w:p>
        </w:tc>
      </w:tr>
      <w:tr w:rsidR="00BE5E72" w:rsidRPr="00B10231" w14:paraId="24AC69A0" w14:textId="77777777" w:rsidTr="00BE5E72">
        <w:trPr>
          <w:jc w:val="center"/>
        </w:trPr>
        <w:tc>
          <w:tcPr>
            <w:tcW w:w="4876" w:type="dxa"/>
            <w:tcBorders>
              <w:top w:val="nil"/>
              <w:left w:val="nil"/>
              <w:bottom w:val="nil"/>
              <w:right w:val="nil"/>
            </w:tcBorders>
          </w:tcPr>
          <w:p w14:paraId="68FA1A0E" w14:textId="77777777" w:rsidR="00BE5E72" w:rsidRPr="00B10231" w:rsidRDefault="00BE5E72" w:rsidP="00BE5E72">
            <w:pPr>
              <w:pStyle w:val="Normal6a"/>
            </w:pPr>
          </w:p>
        </w:tc>
        <w:tc>
          <w:tcPr>
            <w:tcW w:w="4876" w:type="dxa"/>
            <w:tcBorders>
              <w:top w:val="nil"/>
              <w:left w:val="nil"/>
              <w:bottom w:val="nil"/>
              <w:right w:val="nil"/>
            </w:tcBorders>
          </w:tcPr>
          <w:p w14:paraId="5DC68A17" w14:textId="77777777" w:rsidR="00BE5E72" w:rsidRPr="00B10231" w:rsidRDefault="00BE5E72" w:rsidP="00BE5E72">
            <w:pPr>
              <w:pStyle w:val="Normal6a"/>
            </w:pPr>
            <w:r w:rsidRPr="00B10231">
              <w:rPr>
                <w:b/>
                <w:i/>
              </w:rPr>
              <w:t>–</w:t>
            </w:r>
            <w:r w:rsidRPr="00B10231">
              <w:tab/>
            </w:r>
            <w:r w:rsidRPr="00B10231">
              <w:rPr>
                <w:b/>
                <w:i/>
              </w:rPr>
              <w:t>atsižvelgdamas į savo 2025 m. lapkričio 13 d. rezoliuciją dėl 2025 m. lyčių lygybės strategijos</w:t>
            </w:r>
            <w:r w:rsidRPr="00B10231">
              <w:rPr>
                <w:b/>
                <w:i/>
                <w:vertAlign w:val="superscript"/>
              </w:rPr>
              <w:t>1a</w:t>
            </w:r>
            <w:r w:rsidRPr="00B10231">
              <w:rPr>
                <w:b/>
                <w:i/>
              </w:rPr>
              <w:t>,</w:t>
            </w:r>
          </w:p>
        </w:tc>
      </w:tr>
      <w:tr w:rsidR="00BE5E72" w:rsidRPr="00B10231" w14:paraId="25A95636" w14:textId="77777777" w:rsidTr="00BE5E72">
        <w:trPr>
          <w:jc w:val="center"/>
        </w:trPr>
        <w:tc>
          <w:tcPr>
            <w:tcW w:w="4876" w:type="dxa"/>
            <w:tcBorders>
              <w:top w:val="nil"/>
              <w:left w:val="nil"/>
              <w:bottom w:val="nil"/>
              <w:right w:val="nil"/>
            </w:tcBorders>
          </w:tcPr>
          <w:p w14:paraId="055CEDBB" w14:textId="77777777" w:rsidR="00BE5E72" w:rsidRPr="00B10231" w:rsidRDefault="00BE5E72" w:rsidP="00BE5E72"/>
        </w:tc>
        <w:tc>
          <w:tcPr>
            <w:tcW w:w="4876" w:type="dxa"/>
            <w:tcBorders>
              <w:top w:val="nil"/>
              <w:left w:val="nil"/>
              <w:bottom w:val="nil"/>
              <w:right w:val="nil"/>
            </w:tcBorders>
          </w:tcPr>
          <w:p w14:paraId="5918C0CD" w14:textId="77777777" w:rsidR="00BE5E72" w:rsidRPr="00B10231" w:rsidRDefault="00BE5E72" w:rsidP="00BE5E72">
            <w:pPr>
              <w:pStyle w:val="Normal6a"/>
            </w:pPr>
            <w:r w:rsidRPr="00B10231">
              <w:rPr>
                <w:b/>
                <w:i/>
              </w:rPr>
              <w:t>_________________</w:t>
            </w:r>
          </w:p>
        </w:tc>
      </w:tr>
      <w:tr w:rsidR="00BE5E72" w:rsidRPr="00B10231" w14:paraId="1E3AA1C9" w14:textId="77777777" w:rsidTr="00BE5E72">
        <w:trPr>
          <w:jc w:val="center"/>
        </w:trPr>
        <w:tc>
          <w:tcPr>
            <w:tcW w:w="4876" w:type="dxa"/>
            <w:tcBorders>
              <w:top w:val="nil"/>
              <w:left w:val="nil"/>
              <w:bottom w:val="nil"/>
              <w:right w:val="nil"/>
            </w:tcBorders>
          </w:tcPr>
          <w:p w14:paraId="6C5D1202" w14:textId="77777777" w:rsidR="00BE5E72" w:rsidRPr="00B10231" w:rsidRDefault="00BE5E72" w:rsidP="00BE5E72"/>
        </w:tc>
        <w:tc>
          <w:tcPr>
            <w:tcW w:w="4876" w:type="dxa"/>
            <w:tcBorders>
              <w:top w:val="nil"/>
              <w:left w:val="nil"/>
              <w:bottom w:val="nil"/>
              <w:right w:val="nil"/>
            </w:tcBorders>
          </w:tcPr>
          <w:p w14:paraId="4988C000" w14:textId="77777777" w:rsidR="00BE5E72" w:rsidRPr="00B10231" w:rsidRDefault="00BE5E72" w:rsidP="00BE5E72">
            <w:pPr>
              <w:pStyle w:val="Normal6a"/>
            </w:pPr>
            <w:r w:rsidRPr="00B10231">
              <w:rPr>
                <w:b/>
                <w:i/>
                <w:vertAlign w:val="superscript"/>
              </w:rPr>
              <w:t>1a</w:t>
            </w:r>
            <w:r w:rsidRPr="00B10231">
              <w:t xml:space="preserve"> </w:t>
            </w:r>
            <w:r w:rsidRPr="00B10231">
              <w:rPr>
                <w:b/>
                <w:i/>
              </w:rPr>
              <w:t>Priimti tekstai, P10_TA(2025)0278.</w:t>
            </w:r>
          </w:p>
        </w:tc>
      </w:tr>
    </w:tbl>
    <w:p w14:paraId="4A5D511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8FBEA17" w14:textId="77777777" w:rsidR="00BE5E72" w:rsidRPr="00B10231" w:rsidRDefault="00BE5E72" w:rsidP="00BE5E72">
      <w:r w:rsidRPr="00CF4D3E">
        <w:rPr>
          <w:rStyle w:val="HideTWBExt"/>
        </w:rPr>
        <w:t>&lt;/Amend&gt;</w:t>
      </w:r>
    </w:p>
    <w:p w14:paraId="73506A4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9</w:t>
      </w:r>
      <w:r w:rsidRPr="00CF4D3E">
        <w:rPr>
          <w:rStyle w:val="HideTWBExt"/>
          <w:b w:val="0"/>
        </w:rPr>
        <w:t>&lt;/NumAm&gt;</w:t>
      </w:r>
    </w:p>
    <w:p w14:paraId="6F0A957C" w14:textId="77777777" w:rsidR="00BE5E72" w:rsidRPr="00B10231" w:rsidRDefault="00BE5E72" w:rsidP="00BE5E72">
      <w:pPr>
        <w:pStyle w:val="NormalBold"/>
      </w:pPr>
      <w:r w:rsidRPr="00CF4D3E">
        <w:rPr>
          <w:rStyle w:val="HideTWBExt"/>
          <w:b w:val="0"/>
        </w:rPr>
        <w:t>&lt;RepeatBlock-By&gt;&lt;Members&gt;</w:t>
      </w:r>
      <w:r w:rsidRPr="00B10231">
        <w:t>Arba Kokalari, Eleonora Meleti, Maria Walsh, Mirosława Nykiel</w:t>
      </w:r>
      <w:r w:rsidRPr="00CF4D3E">
        <w:rPr>
          <w:rStyle w:val="HideTWBExt"/>
          <w:b w:val="0"/>
        </w:rPr>
        <w:t>&lt;/Members&gt;</w:t>
      </w:r>
    </w:p>
    <w:p w14:paraId="0415B8F3" w14:textId="77777777" w:rsidR="00BE5E72" w:rsidRPr="00B10231" w:rsidRDefault="00BE5E72" w:rsidP="00BE5E72">
      <w:pPr>
        <w:pStyle w:val="NormalBold"/>
      </w:pPr>
      <w:r w:rsidRPr="00CF4D3E">
        <w:rPr>
          <w:rStyle w:val="HideTWBExt"/>
          <w:b w:val="0"/>
        </w:rPr>
        <w:t>&lt;/RepeatBlock-By&gt;</w:t>
      </w:r>
    </w:p>
    <w:p w14:paraId="50650257"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E17A90F" w14:textId="77777777" w:rsidR="00BE5E72" w:rsidRPr="00B10231" w:rsidRDefault="00BE5E72" w:rsidP="00BE5E72">
      <w:pPr>
        <w:pStyle w:val="NormalBold"/>
      </w:pPr>
      <w:r w:rsidRPr="00CF4D3E">
        <w:rPr>
          <w:rStyle w:val="HideTWBExt"/>
          <w:b w:val="0"/>
        </w:rPr>
        <w:t>&lt;Article&gt;</w:t>
      </w:r>
      <w:r w:rsidRPr="00B10231">
        <w:t>5 b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C4C7270" w14:textId="77777777" w:rsidTr="00BE5E72">
        <w:trPr>
          <w:trHeight w:hRule="exact" w:val="240"/>
          <w:jc w:val="center"/>
        </w:trPr>
        <w:tc>
          <w:tcPr>
            <w:tcW w:w="9752" w:type="dxa"/>
            <w:gridSpan w:val="2"/>
            <w:tcBorders>
              <w:top w:val="nil"/>
              <w:left w:val="nil"/>
              <w:bottom w:val="nil"/>
              <w:right w:val="nil"/>
            </w:tcBorders>
          </w:tcPr>
          <w:p w14:paraId="7CBD7C09" w14:textId="77777777" w:rsidR="00BE5E72" w:rsidRPr="00B10231" w:rsidRDefault="00BE5E72" w:rsidP="00BE5E72"/>
        </w:tc>
      </w:tr>
      <w:tr w:rsidR="00BE5E72" w:rsidRPr="00B10231" w14:paraId="4C3EF231" w14:textId="77777777" w:rsidTr="00BE5E72">
        <w:trPr>
          <w:trHeight w:val="240"/>
          <w:jc w:val="center"/>
        </w:trPr>
        <w:tc>
          <w:tcPr>
            <w:tcW w:w="4876" w:type="dxa"/>
            <w:tcBorders>
              <w:top w:val="nil"/>
              <w:left w:val="nil"/>
              <w:bottom w:val="nil"/>
              <w:right w:val="nil"/>
            </w:tcBorders>
          </w:tcPr>
          <w:p w14:paraId="6BCEEE4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C971CF6" w14:textId="77777777" w:rsidR="00BE5E72" w:rsidRPr="00B10231" w:rsidRDefault="00BE5E72" w:rsidP="00BE5E72">
            <w:pPr>
              <w:pStyle w:val="AmColumnHeading"/>
            </w:pPr>
            <w:r w:rsidRPr="00B10231">
              <w:t>Pakeitimas</w:t>
            </w:r>
          </w:p>
        </w:tc>
      </w:tr>
      <w:tr w:rsidR="00BE5E72" w:rsidRPr="00B10231" w14:paraId="377D2615" w14:textId="77777777" w:rsidTr="00BE5E72">
        <w:trPr>
          <w:jc w:val="center"/>
        </w:trPr>
        <w:tc>
          <w:tcPr>
            <w:tcW w:w="4876" w:type="dxa"/>
            <w:tcBorders>
              <w:top w:val="nil"/>
              <w:left w:val="nil"/>
              <w:bottom w:val="nil"/>
              <w:right w:val="nil"/>
            </w:tcBorders>
          </w:tcPr>
          <w:p w14:paraId="25DE2023" w14:textId="77777777" w:rsidR="00BE5E72" w:rsidRPr="00B10231" w:rsidRDefault="00BE5E72" w:rsidP="00BE5E72">
            <w:pPr>
              <w:pStyle w:val="Normal6a"/>
            </w:pPr>
          </w:p>
        </w:tc>
        <w:tc>
          <w:tcPr>
            <w:tcW w:w="4876" w:type="dxa"/>
            <w:tcBorders>
              <w:top w:val="nil"/>
              <w:left w:val="nil"/>
              <w:bottom w:val="nil"/>
              <w:right w:val="nil"/>
            </w:tcBorders>
          </w:tcPr>
          <w:p w14:paraId="5583AC7D" w14:textId="77777777" w:rsidR="00BE5E72" w:rsidRPr="00B10231" w:rsidRDefault="00BE5E72" w:rsidP="00BE5E72">
            <w:pPr>
              <w:pStyle w:val="Normal6a"/>
            </w:pPr>
            <w:r w:rsidRPr="00B10231">
              <w:rPr>
                <w:b/>
                <w:i/>
              </w:rPr>
              <w:t>–</w:t>
            </w:r>
            <w:r w:rsidRPr="00B10231">
              <w:tab/>
            </w:r>
            <w:r w:rsidRPr="00B10231">
              <w:rPr>
                <w:b/>
                <w:i/>
              </w:rPr>
              <w:t>atsižvelgdamas į tai, kad Parlamentas keletą kartų balsavo už teisės į nėštumo nutraukimą stiprinimą ir apsaugą, įskaitant tekstus dėl Europos piliečių iniciatyvos „Turiu teisę rinkti“, 2025 m. Lyčių lygybės strategijos ir jo rekomendacijos Tarybai dėl ES prioritetų Jungtinių Tautų Moterų padėties komisijos 69-ojoje sesijoje,</w:t>
            </w:r>
          </w:p>
        </w:tc>
      </w:tr>
    </w:tbl>
    <w:p w14:paraId="572AB1F8"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BFA55BB" w14:textId="77777777" w:rsidR="00BE5E72" w:rsidRPr="00B10231" w:rsidRDefault="00BE5E72" w:rsidP="00BE5E72">
      <w:r w:rsidRPr="00CF4D3E">
        <w:rPr>
          <w:rStyle w:val="HideTWBExt"/>
        </w:rPr>
        <w:t>&lt;/Amend&gt;</w:t>
      </w:r>
    </w:p>
    <w:p w14:paraId="6DB7AA3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10</w:t>
      </w:r>
      <w:r w:rsidRPr="00CF4D3E">
        <w:rPr>
          <w:rStyle w:val="HideTWBExt"/>
          <w:b w:val="0"/>
        </w:rPr>
        <w:t>&lt;/NumAm&gt;</w:t>
      </w:r>
    </w:p>
    <w:p w14:paraId="3A0A0488"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2D5C9552" w14:textId="77777777" w:rsidR="00BE5E72" w:rsidRPr="00B10231" w:rsidRDefault="00BE5E72" w:rsidP="00BE5E72">
      <w:pPr>
        <w:pStyle w:val="NormalBold"/>
      </w:pPr>
      <w:r w:rsidRPr="00CF4D3E">
        <w:rPr>
          <w:rStyle w:val="HideTWBExt"/>
          <w:b w:val="0"/>
        </w:rPr>
        <w:t>&lt;/RepeatBlock-By&gt;</w:t>
      </w:r>
    </w:p>
    <w:p w14:paraId="53D9424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0D18A2B" w14:textId="77777777" w:rsidR="00BE5E72" w:rsidRPr="00B10231" w:rsidRDefault="00BE5E72" w:rsidP="00BE5E72">
      <w:pPr>
        <w:pStyle w:val="NormalBold"/>
      </w:pPr>
      <w:r w:rsidRPr="00CF4D3E">
        <w:rPr>
          <w:rStyle w:val="HideTWBExt"/>
          <w:b w:val="0"/>
        </w:rPr>
        <w:t>&lt;Article&gt;</w:t>
      </w:r>
      <w:r w:rsidRPr="00B10231">
        <w:t>6 nurodomoji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D7EA475" w14:textId="77777777" w:rsidTr="00BE5E72">
        <w:trPr>
          <w:trHeight w:hRule="exact" w:val="240"/>
          <w:jc w:val="center"/>
        </w:trPr>
        <w:tc>
          <w:tcPr>
            <w:tcW w:w="9752" w:type="dxa"/>
            <w:gridSpan w:val="2"/>
            <w:tcBorders>
              <w:top w:val="nil"/>
              <w:left w:val="nil"/>
              <w:bottom w:val="nil"/>
              <w:right w:val="nil"/>
            </w:tcBorders>
          </w:tcPr>
          <w:p w14:paraId="11AE79AD" w14:textId="77777777" w:rsidR="00BE5E72" w:rsidRPr="00B10231" w:rsidRDefault="00BE5E72" w:rsidP="00BE5E72"/>
        </w:tc>
      </w:tr>
      <w:tr w:rsidR="00BE5E72" w:rsidRPr="00B10231" w14:paraId="6FEF472D" w14:textId="77777777" w:rsidTr="00BE5E72">
        <w:trPr>
          <w:trHeight w:val="240"/>
          <w:jc w:val="center"/>
        </w:trPr>
        <w:tc>
          <w:tcPr>
            <w:tcW w:w="4876" w:type="dxa"/>
            <w:tcBorders>
              <w:top w:val="nil"/>
              <w:left w:val="nil"/>
              <w:bottom w:val="nil"/>
              <w:right w:val="nil"/>
            </w:tcBorders>
          </w:tcPr>
          <w:p w14:paraId="2E7808B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DF29FF5" w14:textId="77777777" w:rsidR="00BE5E72" w:rsidRPr="00B10231" w:rsidRDefault="00BE5E72" w:rsidP="00BE5E72">
            <w:pPr>
              <w:pStyle w:val="AmColumnHeading"/>
            </w:pPr>
            <w:r w:rsidRPr="00B10231">
              <w:t>Pakeitimas</w:t>
            </w:r>
          </w:p>
        </w:tc>
      </w:tr>
      <w:tr w:rsidR="00BE5E72" w:rsidRPr="00B10231" w14:paraId="0D048C6D" w14:textId="77777777" w:rsidTr="00BE5E72">
        <w:trPr>
          <w:jc w:val="center"/>
        </w:trPr>
        <w:tc>
          <w:tcPr>
            <w:tcW w:w="4876" w:type="dxa"/>
            <w:tcBorders>
              <w:top w:val="nil"/>
              <w:left w:val="nil"/>
              <w:bottom w:val="nil"/>
              <w:right w:val="nil"/>
            </w:tcBorders>
          </w:tcPr>
          <w:p w14:paraId="498A8CFF" w14:textId="77777777" w:rsidR="00BE5E72" w:rsidRPr="00B10231" w:rsidRDefault="00BE5E72" w:rsidP="00BE5E72">
            <w:pPr>
              <w:pStyle w:val="Normal6a"/>
            </w:pPr>
            <w:r w:rsidRPr="00B10231">
              <w:rPr>
                <w:b/>
                <w:i/>
              </w:rPr>
              <w:t>–</w:t>
            </w:r>
            <w:r w:rsidRPr="00B10231">
              <w:tab/>
            </w:r>
            <w:r w:rsidRPr="00B10231">
              <w:rPr>
                <w:b/>
                <w:i/>
              </w:rPr>
              <w:t xml:space="preserve">atsižvelgdamas į savo 2021 m. birželio 24 d. rezoliuciją dėl lytinės ir </w:t>
            </w:r>
            <w:r w:rsidRPr="00B10231">
              <w:rPr>
                <w:b/>
                <w:i/>
              </w:rPr>
              <w:lastRenderedPageBreak/>
              <w:t>reprodukcinės sveikatos bei teisių padėties Europos Sąjungoje, kiek tai susiję su moterų sveikata</w:t>
            </w:r>
            <w:r w:rsidRPr="00B10231">
              <w:rPr>
                <w:b/>
                <w:i/>
                <w:vertAlign w:val="superscript"/>
              </w:rPr>
              <w:t>3</w:t>
            </w:r>
            <w:r w:rsidRPr="00B10231">
              <w:rPr>
                <w:b/>
                <w:i/>
              </w:rPr>
              <w:t>,</w:t>
            </w:r>
          </w:p>
        </w:tc>
        <w:tc>
          <w:tcPr>
            <w:tcW w:w="4876" w:type="dxa"/>
            <w:tcBorders>
              <w:top w:val="nil"/>
              <w:left w:val="nil"/>
              <w:bottom w:val="nil"/>
              <w:right w:val="nil"/>
            </w:tcBorders>
          </w:tcPr>
          <w:p w14:paraId="634FF205" w14:textId="77777777" w:rsidR="00BE5E72" w:rsidRPr="00B10231" w:rsidRDefault="00BE5E72" w:rsidP="00BE5E72">
            <w:pPr>
              <w:pStyle w:val="Normal6a"/>
            </w:pPr>
            <w:r w:rsidRPr="00B10231">
              <w:rPr>
                <w:b/>
                <w:i/>
              </w:rPr>
              <w:lastRenderedPageBreak/>
              <w:t>Išbraukta.</w:t>
            </w:r>
          </w:p>
        </w:tc>
      </w:tr>
      <w:tr w:rsidR="00BE5E72" w:rsidRPr="00B10231" w14:paraId="0377B59D" w14:textId="77777777" w:rsidTr="00BE5E72">
        <w:trPr>
          <w:jc w:val="center"/>
        </w:trPr>
        <w:tc>
          <w:tcPr>
            <w:tcW w:w="4876" w:type="dxa"/>
            <w:tcBorders>
              <w:top w:val="nil"/>
              <w:left w:val="nil"/>
              <w:bottom w:val="nil"/>
              <w:right w:val="nil"/>
            </w:tcBorders>
          </w:tcPr>
          <w:p w14:paraId="028BE693"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4C1958FD" w14:textId="77777777" w:rsidR="00BE5E72" w:rsidRPr="00B10231" w:rsidRDefault="00BE5E72" w:rsidP="00BE5E72"/>
        </w:tc>
      </w:tr>
      <w:tr w:rsidR="00BE5E72" w:rsidRPr="00B10231" w14:paraId="61713228" w14:textId="77777777" w:rsidTr="00BE5E72">
        <w:trPr>
          <w:jc w:val="center"/>
        </w:trPr>
        <w:tc>
          <w:tcPr>
            <w:tcW w:w="4876" w:type="dxa"/>
            <w:tcBorders>
              <w:top w:val="nil"/>
              <w:left w:val="nil"/>
              <w:bottom w:val="nil"/>
              <w:right w:val="nil"/>
            </w:tcBorders>
          </w:tcPr>
          <w:p w14:paraId="227EE808" w14:textId="77777777" w:rsidR="00BE5E72" w:rsidRPr="00B10231" w:rsidRDefault="00BE5E72" w:rsidP="00BE5E72">
            <w:pPr>
              <w:pStyle w:val="Normal6a"/>
            </w:pPr>
            <w:r w:rsidRPr="00B10231">
              <w:rPr>
                <w:b/>
                <w:i/>
                <w:vertAlign w:val="superscript"/>
              </w:rPr>
              <w:t>3</w:t>
            </w:r>
            <w:r w:rsidRPr="00B10231">
              <w:t xml:space="preserve"> </w:t>
            </w:r>
            <w:r w:rsidRPr="00B10231">
              <w:rPr>
                <w:b/>
                <w:i/>
              </w:rPr>
              <w:t>OL C 81, 2022 2 18, p. 43.</w:t>
            </w:r>
          </w:p>
        </w:tc>
        <w:tc>
          <w:tcPr>
            <w:tcW w:w="4876" w:type="dxa"/>
            <w:tcBorders>
              <w:top w:val="nil"/>
              <w:left w:val="nil"/>
              <w:bottom w:val="nil"/>
              <w:right w:val="nil"/>
            </w:tcBorders>
          </w:tcPr>
          <w:p w14:paraId="799843E2" w14:textId="77777777" w:rsidR="00BE5E72" w:rsidRPr="00B10231" w:rsidRDefault="00BE5E72" w:rsidP="00BE5E72"/>
        </w:tc>
      </w:tr>
    </w:tbl>
    <w:p w14:paraId="4E9E0884"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FB97D95" w14:textId="77777777" w:rsidR="00BE5E72" w:rsidRPr="00B10231" w:rsidRDefault="00BE5E72" w:rsidP="00BE5E72">
      <w:r w:rsidRPr="00CF4D3E">
        <w:rPr>
          <w:rStyle w:val="HideTWBExt"/>
        </w:rPr>
        <w:t>&lt;/Amend&gt;</w:t>
      </w:r>
    </w:p>
    <w:p w14:paraId="2A13778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11</w:t>
      </w:r>
      <w:r w:rsidRPr="00CF4D3E">
        <w:rPr>
          <w:rStyle w:val="HideTWBExt"/>
          <w:b w:val="0"/>
        </w:rPr>
        <w:t>&lt;/NumAm&gt;</w:t>
      </w:r>
    </w:p>
    <w:p w14:paraId="47DC3015"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652D7383" w14:textId="77777777" w:rsidR="00BE5E72" w:rsidRPr="00B10231" w:rsidRDefault="00BE5E72" w:rsidP="00BE5E72">
      <w:pPr>
        <w:pStyle w:val="NormalBold"/>
      </w:pPr>
      <w:r w:rsidRPr="00CF4D3E">
        <w:rPr>
          <w:rStyle w:val="HideTWBExt"/>
          <w:b w:val="0"/>
        </w:rPr>
        <w:t>&lt;/RepeatBlock-By&gt;</w:t>
      </w:r>
    </w:p>
    <w:p w14:paraId="1BB5594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72F0031" w14:textId="77777777" w:rsidR="00BE5E72" w:rsidRPr="00B10231" w:rsidRDefault="00BE5E72" w:rsidP="00BE5E72">
      <w:pPr>
        <w:pStyle w:val="NormalBold"/>
      </w:pPr>
      <w:r w:rsidRPr="00CF4D3E">
        <w:rPr>
          <w:rStyle w:val="HideTWBExt"/>
          <w:b w:val="0"/>
        </w:rPr>
        <w:t>&lt;Article&gt;</w:t>
      </w:r>
      <w:r w:rsidRPr="00B10231">
        <w:t>6 a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3330597" w14:textId="77777777" w:rsidTr="00BE5E72">
        <w:trPr>
          <w:trHeight w:hRule="exact" w:val="240"/>
          <w:jc w:val="center"/>
        </w:trPr>
        <w:tc>
          <w:tcPr>
            <w:tcW w:w="9752" w:type="dxa"/>
            <w:gridSpan w:val="2"/>
            <w:tcBorders>
              <w:top w:val="nil"/>
              <w:left w:val="nil"/>
              <w:bottom w:val="nil"/>
              <w:right w:val="nil"/>
            </w:tcBorders>
          </w:tcPr>
          <w:p w14:paraId="012713E6" w14:textId="77777777" w:rsidR="00BE5E72" w:rsidRPr="00B10231" w:rsidRDefault="00BE5E72" w:rsidP="00BE5E72"/>
        </w:tc>
      </w:tr>
      <w:tr w:rsidR="00BE5E72" w:rsidRPr="00B10231" w14:paraId="7716A04F" w14:textId="77777777" w:rsidTr="00BE5E72">
        <w:trPr>
          <w:trHeight w:val="240"/>
          <w:jc w:val="center"/>
        </w:trPr>
        <w:tc>
          <w:tcPr>
            <w:tcW w:w="4876" w:type="dxa"/>
            <w:tcBorders>
              <w:top w:val="nil"/>
              <w:left w:val="nil"/>
              <w:bottom w:val="nil"/>
              <w:right w:val="nil"/>
            </w:tcBorders>
          </w:tcPr>
          <w:p w14:paraId="676A640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78CFEC4" w14:textId="77777777" w:rsidR="00BE5E72" w:rsidRPr="00B10231" w:rsidRDefault="00BE5E72" w:rsidP="00BE5E72">
            <w:pPr>
              <w:pStyle w:val="AmColumnHeading"/>
            </w:pPr>
            <w:r w:rsidRPr="00B10231">
              <w:t>Pakeitimas</w:t>
            </w:r>
          </w:p>
        </w:tc>
      </w:tr>
      <w:tr w:rsidR="00BE5E72" w:rsidRPr="00B10231" w14:paraId="1D93B29B" w14:textId="77777777" w:rsidTr="00BE5E72">
        <w:trPr>
          <w:jc w:val="center"/>
        </w:trPr>
        <w:tc>
          <w:tcPr>
            <w:tcW w:w="4876" w:type="dxa"/>
            <w:tcBorders>
              <w:top w:val="nil"/>
              <w:left w:val="nil"/>
              <w:bottom w:val="nil"/>
              <w:right w:val="nil"/>
            </w:tcBorders>
          </w:tcPr>
          <w:p w14:paraId="3A10E153" w14:textId="77777777" w:rsidR="00BE5E72" w:rsidRPr="00B10231" w:rsidRDefault="00BE5E72" w:rsidP="00BE5E72">
            <w:pPr>
              <w:pStyle w:val="Normal6a"/>
            </w:pPr>
          </w:p>
        </w:tc>
        <w:tc>
          <w:tcPr>
            <w:tcW w:w="4876" w:type="dxa"/>
            <w:tcBorders>
              <w:top w:val="nil"/>
              <w:left w:val="nil"/>
              <w:bottom w:val="nil"/>
              <w:right w:val="nil"/>
            </w:tcBorders>
          </w:tcPr>
          <w:p w14:paraId="34A0F2E9" w14:textId="77777777" w:rsidR="00BE5E72" w:rsidRPr="00B10231" w:rsidRDefault="00BE5E72" w:rsidP="00BE5E72">
            <w:pPr>
              <w:pStyle w:val="Normal6a"/>
            </w:pPr>
            <w:r w:rsidRPr="00B10231">
              <w:rPr>
                <w:b/>
                <w:i/>
              </w:rPr>
              <w:t>–</w:t>
            </w:r>
            <w:r w:rsidRPr="00B10231">
              <w:tab/>
            </w:r>
            <w:r w:rsidRPr="00B10231">
              <w:rPr>
                <w:b/>
                <w:i/>
              </w:rPr>
              <w:t>atsižvelgdamas į 1997 m. balandžio 4 d. Konvenciją dėl žmogaus teisių ir orumo apsaugos biologijos ir medicinos taikymo srityje – Žmogaus teisių ir biomedicinos konvenciją (Ovjedo konvencija),</w:t>
            </w:r>
          </w:p>
        </w:tc>
      </w:tr>
    </w:tbl>
    <w:p w14:paraId="4637B59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23ED838" w14:textId="77777777" w:rsidR="00BE5E72" w:rsidRPr="00B10231" w:rsidRDefault="00BE5E72" w:rsidP="00BE5E72">
      <w:r w:rsidRPr="00CF4D3E">
        <w:rPr>
          <w:rStyle w:val="HideTWBExt"/>
        </w:rPr>
        <w:t>&lt;/Amend&gt;</w:t>
      </w:r>
    </w:p>
    <w:p w14:paraId="1FF9BF2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12</w:t>
      </w:r>
      <w:r w:rsidRPr="00CF4D3E">
        <w:rPr>
          <w:rStyle w:val="HideTWBExt"/>
          <w:b w:val="0"/>
        </w:rPr>
        <w:t>&lt;/NumAm&gt;</w:t>
      </w:r>
    </w:p>
    <w:p w14:paraId="4B27EB3A"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5577EDA8" w14:textId="77777777" w:rsidR="00BE5E72" w:rsidRPr="00B10231" w:rsidRDefault="00BE5E72" w:rsidP="00BE5E72">
      <w:pPr>
        <w:pStyle w:val="NormalBold"/>
      </w:pPr>
      <w:r w:rsidRPr="00CF4D3E">
        <w:rPr>
          <w:rStyle w:val="HideTWBExt"/>
          <w:b w:val="0"/>
        </w:rPr>
        <w:t>&lt;/RepeatBlock-By&gt;</w:t>
      </w:r>
    </w:p>
    <w:p w14:paraId="74E51AD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443E85A" w14:textId="77777777" w:rsidR="00BE5E72" w:rsidRPr="00B10231" w:rsidRDefault="00BE5E72" w:rsidP="00BE5E72">
      <w:pPr>
        <w:pStyle w:val="NormalBold"/>
      </w:pPr>
      <w:r w:rsidRPr="00CF4D3E">
        <w:rPr>
          <w:rStyle w:val="HideTWBExt"/>
          <w:b w:val="0"/>
        </w:rPr>
        <w:t>&lt;Article&gt;</w:t>
      </w:r>
      <w:r w:rsidRPr="00B10231">
        <w:t>6 a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B63F53D" w14:textId="77777777" w:rsidTr="00BE5E72">
        <w:trPr>
          <w:trHeight w:hRule="exact" w:val="240"/>
          <w:jc w:val="center"/>
        </w:trPr>
        <w:tc>
          <w:tcPr>
            <w:tcW w:w="9752" w:type="dxa"/>
            <w:gridSpan w:val="2"/>
            <w:tcBorders>
              <w:top w:val="nil"/>
              <w:left w:val="nil"/>
              <w:bottom w:val="nil"/>
              <w:right w:val="nil"/>
            </w:tcBorders>
          </w:tcPr>
          <w:p w14:paraId="0C357F5E" w14:textId="77777777" w:rsidR="00BE5E72" w:rsidRPr="00B10231" w:rsidRDefault="00BE5E72" w:rsidP="00BE5E72"/>
        </w:tc>
      </w:tr>
      <w:tr w:rsidR="00BE5E72" w:rsidRPr="00B10231" w14:paraId="5328C1EA" w14:textId="77777777" w:rsidTr="00BE5E72">
        <w:trPr>
          <w:trHeight w:val="240"/>
          <w:jc w:val="center"/>
        </w:trPr>
        <w:tc>
          <w:tcPr>
            <w:tcW w:w="4876" w:type="dxa"/>
            <w:tcBorders>
              <w:top w:val="nil"/>
              <w:left w:val="nil"/>
              <w:bottom w:val="nil"/>
              <w:right w:val="nil"/>
            </w:tcBorders>
          </w:tcPr>
          <w:p w14:paraId="44C418E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1FD0800" w14:textId="77777777" w:rsidR="00BE5E72" w:rsidRPr="00B10231" w:rsidRDefault="00BE5E72" w:rsidP="00BE5E72">
            <w:pPr>
              <w:pStyle w:val="AmColumnHeading"/>
            </w:pPr>
            <w:r w:rsidRPr="00B10231">
              <w:t>Pakeitimas</w:t>
            </w:r>
          </w:p>
        </w:tc>
      </w:tr>
      <w:tr w:rsidR="00BE5E72" w:rsidRPr="00B10231" w14:paraId="28EA4D01" w14:textId="77777777" w:rsidTr="00BE5E72">
        <w:trPr>
          <w:jc w:val="center"/>
        </w:trPr>
        <w:tc>
          <w:tcPr>
            <w:tcW w:w="4876" w:type="dxa"/>
            <w:tcBorders>
              <w:top w:val="nil"/>
              <w:left w:val="nil"/>
              <w:bottom w:val="nil"/>
              <w:right w:val="nil"/>
            </w:tcBorders>
          </w:tcPr>
          <w:p w14:paraId="5DA406A6" w14:textId="77777777" w:rsidR="00BE5E72" w:rsidRPr="00B10231" w:rsidRDefault="00BE5E72" w:rsidP="00BE5E72">
            <w:pPr>
              <w:pStyle w:val="Normal6a"/>
            </w:pPr>
          </w:p>
        </w:tc>
        <w:tc>
          <w:tcPr>
            <w:tcW w:w="4876" w:type="dxa"/>
            <w:tcBorders>
              <w:top w:val="nil"/>
              <w:left w:val="nil"/>
              <w:bottom w:val="nil"/>
              <w:right w:val="nil"/>
            </w:tcBorders>
          </w:tcPr>
          <w:p w14:paraId="789FE392" w14:textId="77777777" w:rsidR="00BE5E72" w:rsidRPr="00B10231" w:rsidRDefault="00BE5E72" w:rsidP="00BE5E72">
            <w:pPr>
              <w:pStyle w:val="Normal6a"/>
            </w:pPr>
            <w:r w:rsidRPr="00B10231">
              <w:rPr>
                <w:b/>
                <w:i/>
              </w:rPr>
              <w:t>–</w:t>
            </w:r>
            <w:r w:rsidRPr="00B10231">
              <w:tab/>
            </w:r>
            <w:r w:rsidRPr="00B10231">
              <w:rPr>
                <w:b/>
                <w:i/>
              </w:rPr>
              <w:t>atsižvelgdamas į savo 2020 m. vasario 12 d. rezoliuciją dėl ES strategijos, kuria siekiama sustabdyti moterų lyties organų žalojimą pasaulyje</w:t>
            </w:r>
            <w:r w:rsidRPr="00B10231">
              <w:rPr>
                <w:b/>
                <w:i/>
                <w:vertAlign w:val="superscript"/>
              </w:rPr>
              <w:t>1a</w:t>
            </w:r>
            <w:r w:rsidRPr="00B10231">
              <w:rPr>
                <w:b/>
                <w:i/>
              </w:rPr>
              <w:t>,</w:t>
            </w:r>
          </w:p>
        </w:tc>
      </w:tr>
      <w:tr w:rsidR="00BE5E72" w:rsidRPr="00B10231" w14:paraId="5A5AD049" w14:textId="77777777" w:rsidTr="00BE5E72">
        <w:trPr>
          <w:jc w:val="center"/>
        </w:trPr>
        <w:tc>
          <w:tcPr>
            <w:tcW w:w="4876" w:type="dxa"/>
            <w:tcBorders>
              <w:top w:val="nil"/>
              <w:left w:val="nil"/>
              <w:bottom w:val="nil"/>
              <w:right w:val="nil"/>
            </w:tcBorders>
          </w:tcPr>
          <w:p w14:paraId="3F98E7AB" w14:textId="77777777" w:rsidR="00BE5E72" w:rsidRPr="00B10231" w:rsidRDefault="00BE5E72" w:rsidP="00BE5E72"/>
        </w:tc>
        <w:tc>
          <w:tcPr>
            <w:tcW w:w="4876" w:type="dxa"/>
            <w:tcBorders>
              <w:top w:val="nil"/>
              <w:left w:val="nil"/>
              <w:bottom w:val="nil"/>
              <w:right w:val="nil"/>
            </w:tcBorders>
          </w:tcPr>
          <w:p w14:paraId="67FC6FD3" w14:textId="77777777" w:rsidR="00BE5E72" w:rsidRPr="00B10231" w:rsidRDefault="00BE5E72" w:rsidP="00BE5E72">
            <w:pPr>
              <w:pStyle w:val="Normal6a"/>
            </w:pPr>
            <w:r w:rsidRPr="00B10231">
              <w:rPr>
                <w:b/>
                <w:i/>
              </w:rPr>
              <w:t>_________________</w:t>
            </w:r>
          </w:p>
        </w:tc>
      </w:tr>
      <w:tr w:rsidR="00BE5E72" w:rsidRPr="00B10231" w14:paraId="7CDBB209" w14:textId="77777777" w:rsidTr="00BE5E72">
        <w:trPr>
          <w:jc w:val="center"/>
        </w:trPr>
        <w:tc>
          <w:tcPr>
            <w:tcW w:w="4876" w:type="dxa"/>
            <w:tcBorders>
              <w:top w:val="nil"/>
              <w:left w:val="nil"/>
              <w:bottom w:val="nil"/>
              <w:right w:val="nil"/>
            </w:tcBorders>
          </w:tcPr>
          <w:p w14:paraId="68F56A2B" w14:textId="77777777" w:rsidR="00BE5E72" w:rsidRPr="00B10231" w:rsidRDefault="00BE5E72" w:rsidP="00BE5E72"/>
        </w:tc>
        <w:tc>
          <w:tcPr>
            <w:tcW w:w="4876" w:type="dxa"/>
            <w:tcBorders>
              <w:top w:val="nil"/>
              <w:left w:val="nil"/>
              <w:bottom w:val="nil"/>
              <w:right w:val="nil"/>
            </w:tcBorders>
          </w:tcPr>
          <w:p w14:paraId="29F6D1CF" w14:textId="77777777" w:rsidR="00BE5E72" w:rsidRPr="00B10231" w:rsidRDefault="00BE5E72" w:rsidP="00BE5E72">
            <w:pPr>
              <w:pStyle w:val="Normal6a"/>
            </w:pPr>
            <w:r w:rsidRPr="00B10231">
              <w:rPr>
                <w:b/>
                <w:i/>
                <w:vertAlign w:val="superscript"/>
              </w:rPr>
              <w:t>1a</w:t>
            </w:r>
            <w:r w:rsidRPr="00B10231">
              <w:t xml:space="preserve"> </w:t>
            </w:r>
            <w:r w:rsidRPr="00B10231">
              <w:rPr>
                <w:b/>
                <w:i/>
              </w:rPr>
              <w:t>OL C 294, 2021 7 23, p. 8–13.</w:t>
            </w:r>
          </w:p>
        </w:tc>
      </w:tr>
    </w:tbl>
    <w:p w14:paraId="1349FA2F"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80F9ABE" w14:textId="77777777" w:rsidR="00BE5E72" w:rsidRPr="00B10231" w:rsidRDefault="00BE5E72" w:rsidP="00BE5E72">
      <w:r w:rsidRPr="00CF4D3E">
        <w:rPr>
          <w:rStyle w:val="HideTWBExt"/>
        </w:rPr>
        <w:t>&lt;/Amend&gt;</w:t>
      </w:r>
    </w:p>
    <w:p w14:paraId="29B0314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13</w:t>
      </w:r>
      <w:r w:rsidRPr="00CF4D3E">
        <w:rPr>
          <w:rStyle w:val="HideTWBExt"/>
          <w:b w:val="0"/>
        </w:rPr>
        <w:t>&lt;/NumAm&gt;</w:t>
      </w:r>
    </w:p>
    <w:p w14:paraId="676065B5"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782AD1ED" w14:textId="77777777" w:rsidR="00BE5E72" w:rsidRPr="00B10231" w:rsidRDefault="00BE5E72" w:rsidP="00BE5E72">
      <w:pPr>
        <w:pStyle w:val="NormalBold"/>
      </w:pPr>
      <w:r w:rsidRPr="00CF4D3E">
        <w:rPr>
          <w:rStyle w:val="HideTWBExt"/>
          <w:b w:val="0"/>
        </w:rPr>
        <w:t>&lt;/RepeatBlock-By&gt;</w:t>
      </w:r>
    </w:p>
    <w:p w14:paraId="1DC476F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515DEE5" w14:textId="77777777" w:rsidR="00BE5E72" w:rsidRPr="00B10231" w:rsidRDefault="00BE5E72" w:rsidP="00BE5E72">
      <w:pPr>
        <w:pStyle w:val="NormalBold"/>
      </w:pPr>
      <w:r w:rsidRPr="00CF4D3E">
        <w:rPr>
          <w:rStyle w:val="HideTWBExt"/>
          <w:b w:val="0"/>
        </w:rPr>
        <w:t>&lt;Article&gt;</w:t>
      </w:r>
      <w:r w:rsidRPr="00B10231">
        <w:t>6 a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AECD368" w14:textId="77777777" w:rsidTr="00BE5E72">
        <w:trPr>
          <w:trHeight w:hRule="exact" w:val="240"/>
          <w:jc w:val="center"/>
        </w:trPr>
        <w:tc>
          <w:tcPr>
            <w:tcW w:w="9752" w:type="dxa"/>
            <w:gridSpan w:val="2"/>
            <w:tcBorders>
              <w:top w:val="nil"/>
              <w:left w:val="nil"/>
              <w:bottom w:val="nil"/>
              <w:right w:val="nil"/>
            </w:tcBorders>
          </w:tcPr>
          <w:p w14:paraId="0314AAE5" w14:textId="77777777" w:rsidR="00BE5E72" w:rsidRPr="00B10231" w:rsidRDefault="00BE5E72" w:rsidP="00BE5E72"/>
        </w:tc>
      </w:tr>
      <w:tr w:rsidR="00BE5E72" w:rsidRPr="00B10231" w14:paraId="3F136FDC" w14:textId="77777777" w:rsidTr="00BE5E72">
        <w:trPr>
          <w:trHeight w:val="240"/>
          <w:jc w:val="center"/>
        </w:trPr>
        <w:tc>
          <w:tcPr>
            <w:tcW w:w="4876" w:type="dxa"/>
            <w:tcBorders>
              <w:top w:val="nil"/>
              <w:left w:val="nil"/>
              <w:bottom w:val="nil"/>
              <w:right w:val="nil"/>
            </w:tcBorders>
          </w:tcPr>
          <w:p w14:paraId="7A7709C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3C0308D" w14:textId="77777777" w:rsidR="00BE5E72" w:rsidRPr="00B10231" w:rsidRDefault="00BE5E72" w:rsidP="00BE5E72">
            <w:pPr>
              <w:pStyle w:val="AmColumnHeading"/>
            </w:pPr>
            <w:r w:rsidRPr="00B10231">
              <w:t>Pakeitimas</w:t>
            </w:r>
          </w:p>
        </w:tc>
      </w:tr>
      <w:tr w:rsidR="00BE5E72" w:rsidRPr="00B10231" w14:paraId="0E76DFE5" w14:textId="77777777" w:rsidTr="00BE5E72">
        <w:trPr>
          <w:jc w:val="center"/>
        </w:trPr>
        <w:tc>
          <w:tcPr>
            <w:tcW w:w="4876" w:type="dxa"/>
            <w:tcBorders>
              <w:top w:val="nil"/>
              <w:left w:val="nil"/>
              <w:bottom w:val="nil"/>
              <w:right w:val="nil"/>
            </w:tcBorders>
          </w:tcPr>
          <w:p w14:paraId="67B70E35" w14:textId="77777777" w:rsidR="00BE5E72" w:rsidRPr="00B10231" w:rsidRDefault="00BE5E72" w:rsidP="00BE5E72">
            <w:pPr>
              <w:pStyle w:val="Normal6a"/>
            </w:pPr>
          </w:p>
        </w:tc>
        <w:tc>
          <w:tcPr>
            <w:tcW w:w="4876" w:type="dxa"/>
            <w:tcBorders>
              <w:top w:val="nil"/>
              <w:left w:val="nil"/>
              <w:bottom w:val="nil"/>
              <w:right w:val="nil"/>
            </w:tcBorders>
          </w:tcPr>
          <w:p w14:paraId="74A8E570" w14:textId="77777777" w:rsidR="00BE5E72" w:rsidRPr="00B10231" w:rsidRDefault="00BE5E72" w:rsidP="00BE5E72">
            <w:pPr>
              <w:pStyle w:val="Normal6a"/>
            </w:pPr>
            <w:r w:rsidRPr="00B10231">
              <w:rPr>
                <w:b/>
                <w:i/>
              </w:rPr>
              <w:t>–</w:t>
            </w:r>
            <w:r w:rsidRPr="00B10231">
              <w:tab/>
            </w:r>
            <w:r w:rsidRPr="00B10231">
              <w:rPr>
                <w:b/>
                <w:i/>
              </w:rPr>
              <w:t>atsižvelgdamas į savo klausimą Komisijai, į kurį atsakoma raštu, E-004697/2025 dėl rekomendacijos dėl žalingos praktikos,</w:t>
            </w:r>
          </w:p>
        </w:tc>
      </w:tr>
    </w:tbl>
    <w:p w14:paraId="0177FE61"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3668CD4" w14:textId="77777777" w:rsidR="00BE5E72" w:rsidRPr="00B10231" w:rsidRDefault="00BE5E72" w:rsidP="00BE5E72">
      <w:r w:rsidRPr="00CF4D3E">
        <w:rPr>
          <w:rStyle w:val="HideTWBExt"/>
        </w:rPr>
        <w:t>&lt;/Amend&gt;</w:t>
      </w:r>
    </w:p>
    <w:p w14:paraId="403586B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14</w:t>
      </w:r>
      <w:r w:rsidRPr="00CF4D3E">
        <w:rPr>
          <w:rStyle w:val="HideTWBExt"/>
          <w:b w:val="0"/>
        </w:rPr>
        <w:t>&lt;/NumAm&gt;</w:t>
      </w:r>
    </w:p>
    <w:p w14:paraId="607D2C69"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3D1D9881" w14:textId="77777777" w:rsidR="00BE5E72" w:rsidRPr="00B10231" w:rsidRDefault="00BE5E72" w:rsidP="00BE5E72">
      <w:pPr>
        <w:pStyle w:val="NormalBold"/>
      </w:pPr>
      <w:r w:rsidRPr="00CF4D3E">
        <w:rPr>
          <w:rStyle w:val="HideTWBExt"/>
          <w:b w:val="0"/>
        </w:rPr>
        <w:t>&lt;/RepeatBlock-By&gt;</w:t>
      </w:r>
    </w:p>
    <w:p w14:paraId="337056F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7C53438" w14:textId="77777777" w:rsidR="00BE5E72" w:rsidRPr="00B10231" w:rsidRDefault="00BE5E72" w:rsidP="00BE5E72">
      <w:pPr>
        <w:pStyle w:val="NormalBold"/>
      </w:pPr>
      <w:r w:rsidRPr="00CF4D3E">
        <w:rPr>
          <w:rStyle w:val="HideTWBExt"/>
          <w:b w:val="0"/>
        </w:rPr>
        <w:t>&lt;Article&gt;</w:t>
      </w:r>
      <w:r w:rsidRPr="00B10231">
        <w:t>6 a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95E129D" w14:textId="77777777" w:rsidTr="00BE5E72">
        <w:trPr>
          <w:trHeight w:hRule="exact" w:val="240"/>
          <w:jc w:val="center"/>
        </w:trPr>
        <w:tc>
          <w:tcPr>
            <w:tcW w:w="9752" w:type="dxa"/>
            <w:gridSpan w:val="2"/>
            <w:tcBorders>
              <w:top w:val="nil"/>
              <w:left w:val="nil"/>
              <w:bottom w:val="nil"/>
              <w:right w:val="nil"/>
            </w:tcBorders>
          </w:tcPr>
          <w:p w14:paraId="63713729" w14:textId="77777777" w:rsidR="00BE5E72" w:rsidRPr="00B10231" w:rsidRDefault="00BE5E72" w:rsidP="00BE5E72"/>
        </w:tc>
      </w:tr>
      <w:tr w:rsidR="00BE5E72" w:rsidRPr="00B10231" w14:paraId="5D09FFAA" w14:textId="77777777" w:rsidTr="00BE5E72">
        <w:trPr>
          <w:trHeight w:val="240"/>
          <w:jc w:val="center"/>
        </w:trPr>
        <w:tc>
          <w:tcPr>
            <w:tcW w:w="4876" w:type="dxa"/>
            <w:tcBorders>
              <w:top w:val="nil"/>
              <w:left w:val="nil"/>
              <w:bottom w:val="nil"/>
              <w:right w:val="nil"/>
            </w:tcBorders>
          </w:tcPr>
          <w:p w14:paraId="78FCC80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492C130" w14:textId="77777777" w:rsidR="00BE5E72" w:rsidRPr="00B10231" w:rsidRDefault="00BE5E72" w:rsidP="00BE5E72">
            <w:pPr>
              <w:pStyle w:val="AmColumnHeading"/>
            </w:pPr>
            <w:r w:rsidRPr="00B10231">
              <w:t>Pakeitimas</w:t>
            </w:r>
          </w:p>
        </w:tc>
      </w:tr>
      <w:tr w:rsidR="00BE5E72" w:rsidRPr="00B10231" w14:paraId="21CAAF17" w14:textId="77777777" w:rsidTr="00BE5E72">
        <w:trPr>
          <w:jc w:val="center"/>
        </w:trPr>
        <w:tc>
          <w:tcPr>
            <w:tcW w:w="4876" w:type="dxa"/>
            <w:tcBorders>
              <w:top w:val="nil"/>
              <w:left w:val="nil"/>
              <w:bottom w:val="nil"/>
              <w:right w:val="nil"/>
            </w:tcBorders>
          </w:tcPr>
          <w:p w14:paraId="63A2038F" w14:textId="77777777" w:rsidR="00BE5E72" w:rsidRPr="00B10231" w:rsidRDefault="00BE5E72" w:rsidP="00BE5E72">
            <w:pPr>
              <w:pStyle w:val="Normal6a"/>
            </w:pPr>
          </w:p>
        </w:tc>
        <w:tc>
          <w:tcPr>
            <w:tcW w:w="4876" w:type="dxa"/>
            <w:tcBorders>
              <w:top w:val="nil"/>
              <w:left w:val="nil"/>
              <w:bottom w:val="nil"/>
              <w:right w:val="nil"/>
            </w:tcBorders>
          </w:tcPr>
          <w:p w14:paraId="596F66E1" w14:textId="77777777" w:rsidR="00BE5E72" w:rsidRPr="00B10231" w:rsidRDefault="00BE5E72" w:rsidP="00BE5E72">
            <w:pPr>
              <w:pStyle w:val="Normal6a"/>
            </w:pPr>
            <w:r w:rsidRPr="00B10231">
              <w:rPr>
                <w:b/>
                <w:i/>
              </w:rPr>
              <w:t>–</w:t>
            </w:r>
            <w:r w:rsidRPr="00B10231">
              <w:tab/>
            </w:r>
            <w:r w:rsidRPr="00B10231">
              <w:rPr>
                <w:b/>
                <w:i/>
              </w:rPr>
              <w:t>atsižvelgdamas į savo 2025 m. lapkričio 13 d. rezoliuciją dėl 2025 m. lyčių lygybės strategijos</w:t>
            </w:r>
            <w:r w:rsidRPr="00B10231">
              <w:rPr>
                <w:b/>
                <w:i/>
                <w:vertAlign w:val="superscript"/>
              </w:rPr>
              <w:t>1a</w:t>
            </w:r>
            <w:r w:rsidRPr="00B10231">
              <w:rPr>
                <w:b/>
                <w:i/>
              </w:rPr>
              <w:t>,</w:t>
            </w:r>
          </w:p>
        </w:tc>
      </w:tr>
      <w:tr w:rsidR="00BE5E72" w:rsidRPr="00B10231" w14:paraId="6D7ED376" w14:textId="77777777" w:rsidTr="00BE5E72">
        <w:trPr>
          <w:jc w:val="center"/>
        </w:trPr>
        <w:tc>
          <w:tcPr>
            <w:tcW w:w="4876" w:type="dxa"/>
            <w:tcBorders>
              <w:top w:val="nil"/>
              <w:left w:val="nil"/>
              <w:bottom w:val="nil"/>
              <w:right w:val="nil"/>
            </w:tcBorders>
          </w:tcPr>
          <w:p w14:paraId="77ABC7AA" w14:textId="77777777" w:rsidR="00BE5E72" w:rsidRPr="00B10231" w:rsidRDefault="00BE5E72" w:rsidP="00BE5E72"/>
        </w:tc>
        <w:tc>
          <w:tcPr>
            <w:tcW w:w="4876" w:type="dxa"/>
            <w:tcBorders>
              <w:top w:val="nil"/>
              <w:left w:val="nil"/>
              <w:bottom w:val="nil"/>
              <w:right w:val="nil"/>
            </w:tcBorders>
          </w:tcPr>
          <w:p w14:paraId="1417BB72" w14:textId="77777777" w:rsidR="00BE5E72" w:rsidRPr="00B10231" w:rsidRDefault="00BE5E72" w:rsidP="00BE5E72">
            <w:pPr>
              <w:pStyle w:val="Normal6a"/>
            </w:pPr>
            <w:r w:rsidRPr="00B10231">
              <w:rPr>
                <w:b/>
                <w:i/>
              </w:rPr>
              <w:t>_________________</w:t>
            </w:r>
          </w:p>
        </w:tc>
      </w:tr>
      <w:tr w:rsidR="00BE5E72" w:rsidRPr="00B10231" w14:paraId="77F5FD69" w14:textId="77777777" w:rsidTr="00BE5E72">
        <w:trPr>
          <w:jc w:val="center"/>
        </w:trPr>
        <w:tc>
          <w:tcPr>
            <w:tcW w:w="4876" w:type="dxa"/>
            <w:tcBorders>
              <w:top w:val="nil"/>
              <w:left w:val="nil"/>
              <w:bottom w:val="nil"/>
              <w:right w:val="nil"/>
            </w:tcBorders>
          </w:tcPr>
          <w:p w14:paraId="358347E9" w14:textId="77777777" w:rsidR="00BE5E72" w:rsidRPr="00B10231" w:rsidRDefault="00BE5E72" w:rsidP="00BE5E72"/>
        </w:tc>
        <w:tc>
          <w:tcPr>
            <w:tcW w:w="4876" w:type="dxa"/>
            <w:tcBorders>
              <w:top w:val="nil"/>
              <w:left w:val="nil"/>
              <w:bottom w:val="nil"/>
              <w:right w:val="nil"/>
            </w:tcBorders>
          </w:tcPr>
          <w:p w14:paraId="086A7ACF" w14:textId="77777777" w:rsidR="00BE5E72" w:rsidRPr="00B10231" w:rsidRDefault="00BE5E72" w:rsidP="00BE5E72">
            <w:pPr>
              <w:pStyle w:val="Normal6a"/>
            </w:pPr>
            <w:r w:rsidRPr="00B10231">
              <w:rPr>
                <w:b/>
                <w:i/>
                <w:vertAlign w:val="superscript"/>
              </w:rPr>
              <w:t>1a</w:t>
            </w:r>
            <w:r w:rsidRPr="00B10231">
              <w:t xml:space="preserve"> </w:t>
            </w:r>
            <w:r w:rsidRPr="00B10231">
              <w:rPr>
                <w:b/>
                <w:i/>
              </w:rPr>
              <w:t>Priimti tekstai P10_TA(2025)0278, https://www.europarl.europa.eu/doceo/document/TA-10-2025-0278_LT.html.</w:t>
            </w:r>
          </w:p>
        </w:tc>
      </w:tr>
    </w:tbl>
    <w:p w14:paraId="33079769"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5487122" w14:textId="77777777" w:rsidR="00BE5E72" w:rsidRPr="00B10231" w:rsidRDefault="00BE5E72" w:rsidP="00BE5E72">
      <w:r w:rsidRPr="00CF4D3E">
        <w:rPr>
          <w:rStyle w:val="HideTWBExt"/>
        </w:rPr>
        <w:t>&lt;/Amend&gt;</w:t>
      </w:r>
    </w:p>
    <w:p w14:paraId="072904F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15</w:t>
      </w:r>
      <w:r w:rsidRPr="00CF4D3E">
        <w:rPr>
          <w:rStyle w:val="HideTWBExt"/>
          <w:b w:val="0"/>
        </w:rPr>
        <w:t>&lt;/NumAm&gt;</w:t>
      </w:r>
    </w:p>
    <w:p w14:paraId="4BB02284"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3F28F0EE" w14:textId="77777777" w:rsidR="00BE5E72" w:rsidRPr="00B10231" w:rsidRDefault="00BE5E72" w:rsidP="00BE5E72">
      <w:pPr>
        <w:pStyle w:val="NormalBold"/>
      </w:pPr>
      <w:r w:rsidRPr="00CF4D3E">
        <w:rPr>
          <w:rStyle w:val="HideTWBExt"/>
          <w:b w:val="0"/>
        </w:rPr>
        <w:t>&lt;/RepeatBlock-By&gt;</w:t>
      </w:r>
    </w:p>
    <w:p w14:paraId="20AF9F2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C7A241E" w14:textId="77777777" w:rsidR="00BE5E72" w:rsidRPr="00B10231" w:rsidRDefault="00BE5E72" w:rsidP="00BE5E72">
      <w:pPr>
        <w:pStyle w:val="NormalBold"/>
      </w:pPr>
      <w:r w:rsidRPr="00CF4D3E">
        <w:rPr>
          <w:rStyle w:val="HideTWBExt"/>
          <w:b w:val="0"/>
        </w:rPr>
        <w:lastRenderedPageBreak/>
        <w:t>&lt;Article&gt;</w:t>
      </w:r>
      <w:r w:rsidRPr="00B10231">
        <w:t>8 a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3DE8FEC" w14:textId="77777777" w:rsidTr="00BE5E72">
        <w:trPr>
          <w:trHeight w:hRule="exact" w:val="240"/>
          <w:jc w:val="center"/>
        </w:trPr>
        <w:tc>
          <w:tcPr>
            <w:tcW w:w="9752" w:type="dxa"/>
            <w:gridSpan w:val="2"/>
            <w:tcBorders>
              <w:top w:val="nil"/>
              <w:left w:val="nil"/>
              <w:bottom w:val="nil"/>
              <w:right w:val="nil"/>
            </w:tcBorders>
          </w:tcPr>
          <w:p w14:paraId="44C8512A" w14:textId="77777777" w:rsidR="00BE5E72" w:rsidRPr="00B10231" w:rsidRDefault="00BE5E72" w:rsidP="00BE5E72"/>
        </w:tc>
      </w:tr>
      <w:tr w:rsidR="00BE5E72" w:rsidRPr="00B10231" w14:paraId="129F8836" w14:textId="77777777" w:rsidTr="00BE5E72">
        <w:trPr>
          <w:trHeight w:val="240"/>
          <w:jc w:val="center"/>
        </w:trPr>
        <w:tc>
          <w:tcPr>
            <w:tcW w:w="4876" w:type="dxa"/>
            <w:tcBorders>
              <w:top w:val="nil"/>
              <w:left w:val="nil"/>
              <w:bottom w:val="nil"/>
              <w:right w:val="nil"/>
            </w:tcBorders>
          </w:tcPr>
          <w:p w14:paraId="1C443E8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11EB8AD" w14:textId="77777777" w:rsidR="00BE5E72" w:rsidRPr="00B10231" w:rsidRDefault="00BE5E72" w:rsidP="00BE5E72">
            <w:pPr>
              <w:pStyle w:val="AmColumnHeading"/>
            </w:pPr>
            <w:r w:rsidRPr="00B10231">
              <w:t>Pakeitimas</w:t>
            </w:r>
          </w:p>
        </w:tc>
      </w:tr>
      <w:tr w:rsidR="00BE5E72" w:rsidRPr="00B10231" w14:paraId="16A0145C" w14:textId="77777777" w:rsidTr="00BE5E72">
        <w:trPr>
          <w:jc w:val="center"/>
        </w:trPr>
        <w:tc>
          <w:tcPr>
            <w:tcW w:w="4876" w:type="dxa"/>
            <w:tcBorders>
              <w:top w:val="nil"/>
              <w:left w:val="nil"/>
              <w:bottom w:val="nil"/>
              <w:right w:val="nil"/>
            </w:tcBorders>
          </w:tcPr>
          <w:p w14:paraId="0D393E69" w14:textId="77777777" w:rsidR="00BE5E72" w:rsidRPr="00B10231" w:rsidRDefault="00BE5E72" w:rsidP="00BE5E72">
            <w:pPr>
              <w:pStyle w:val="Normal6a"/>
            </w:pPr>
          </w:p>
        </w:tc>
        <w:tc>
          <w:tcPr>
            <w:tcW w:w="4876" w:type="dxa"/>
            <w:tcBorders>
              <w:top w:val="nil"/>
              <w:left w:val="nil"/>
              <w:bottom w:val="nil"/>
              <w:right w:val="nil"/>
            </w:tcBorders>
          </w:tcPr>
          <w:p w14:paraId="681C095D" w14:textId="77777777" w:rsidR="00BE5E72" w:rsidRPr="00B10231" w:rsidRDefault="00BE5E72" w:rsidP="00BE5E72">
            <w:pPr>
              <w:pStyle w:val="Normal6a"/>
            </w:pPr>
            <w:r w:rsidRPr="00B10231">
              <w:rPr>
                <w:b/>
                <w:i/>
              </w:rPr>
              <w:t>–</w:t>
            </w:r>
            <w:r w:rsidRPr="00B10231">
              <w:tab/>
            </w:r>
            <w:r w:rsidRPr="00B10231">
              <w:rPr>
                <w:b/>
                <w:i/>
              </w:rPr>
              <w:t>atsižvelgdamas į 2024 m. lapkričio 28 d. Tarybos išvadų dėl moterų ir mergaičių psichikos sveikatos stiprinimo skatinant lyčių lygybę projektą (15976/24),</w:t>
            </w:r>
          </w:p>
        </w:tc>
      </w:tr>
    </w:tbl>
    <w:p w14:paraId="1639C7DE"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1B55D33" w14:textId="77777777" w:rsidR="00BE5E72" w:rsidRPr="00B10231" w:rsidRDefault="00BE5E72" w:rsidP="00BE5E72">
      <w:r w:rsidRPr="00CF4D3E">
        <w:rPr>
          <w:rStyle w:val="HideTWBExt"/>
        </w:rPr>
        <w:t>&lt;/Amend&gt;</w:t>
      </w:r>
    </w:p>
    <w:p w14:paraId="65C5474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16</w:t>
      </w:r>
      <w:r w:rsidRPr="00CF4D3E">
        <w:rPr>
          <w:rStyle w:val="HideTWBExt"/>
          <w:b w:val="0"/>
        </w:rPr>
        <w:t>&lt;/NumAm&gt;</w:t>
      </w:r>
    </w:p>
    <w:p w14:paraId="5C4CD2F3"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0A4591CB" w14:textId="77777777" w:rsidR="00BE5E72" w:rsidRPr="00B10231" w:rsidRDefault="00BE5E72" w:rsidP="00BE5E72">
      <w:pPr>
        <w:pStyle w:val="NormalBold"/>
      </w:pPr>
      <w:r w:rsidRPr="00CF4D3E">
        <w:rPr>
          <w:rStyle w:val="HideTWBExt"/>
          <w:b w:val="0"/>
        </w:rPr>
        <w:t>&lt;/RepeatBlock-By&gt;</w:t>
      </w:r>
    </w:p>
    <w:p w14:paraId="29F6C03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A398D11" w14:textId="77777777" w:rsidR="00BE5E72" w:rsidRPr="00B10231" w:rsidRDefault="00BE5E72" w:rsidP="00BE5E72">
      <w:pPr>
        <w:pStyle w:val="NormalBold"/>
      </w:pPr>
      <w:r w:rsidRPr="00CF4D3E">
        <w:rPr>
          <w:rStyle w:val="HideTWBExt"/>
          <w:b w:val="0"/>
        </w:rPr>
        <w:t>&lt;Article&gt;</w:t>
      </w:r>
      <w:r w:rsidRPr="00B10231">
        <w:t>9 a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6D4A058" w14:textId="77777777" w:rsidTr="00BE5E72">
        <w:trPr>
          <w:trHeight w:hRule="exact" w:val="240"/>
          <w:jc w:val="center"/>
        </w:trPr>
        <w:tc>
          <w:tcPr>
            <w:tcW w:w="9752" w:type="dxa"/>
            <w:gridSpan w:val="2"/>
            <w:tcBorders>
              <w:top w:val="nil"/>
              <w:left w:val="nil"/>
              <w:bottom w:val="nil"/>
              <w:right w:val="nil"/>
            </w:tcBorders>
          </w:tcPr>
          <w:p w14:paraId="0CE5CC20" w14:textId="77777777" w:rsidR="00BE5E72" w:rsidRPr="00B10231" w:rsidRDefault="00BE5E72" w:rsidP="00BE5E72"/>
        </w:tc>
      </w:tr>
      <w:tr w:rsidR="00BE5E72" w:rsidRPr="00B10231" w14:paraId="66CC814D" w14:textId="77777777" w:rsidTr="00BE5E72">
        <w:trPr>
          <w:trHeight w:val="240"/>
          <w:jc w:val="center"/>
        </w:trPr>
        <w:tc>
          <w:tcPr>
            <w:tcW w:w="4876" w:type="dxa"/>
            <w:tcBorders>
              <w:top w:val="nil"/>
              <w:left w:val="nil"/>
              <w:bottom w:val="nil"/>
              <w:right w:val="nil"/>
            </w:tcBorders>
          </w:tcPr>
          <w:p w14:paraId="06183D1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AEB7AA2" w14:textId="77777777" w:rsidR="00BE5E72" w:rsidRPr="00B10231" w:rsidRDefault="00BE5E72" w:rsidP="00BE5E72">
            <w:pPr>
              <w:pStyle w:val="AmColumnHeading"/>
            </w:pPr>
            <w:r w:rsidRPr="00B10231">
              <w:t>Pakeitimas</w:t>
            </w:r>
          </w:p>
        </w:tc>
      </w:tr>
      <w:tr w:rsidR="00BE5E72" w:rsidRPr="00B10231" w14:paraId="4556AC61" w14:textId="77777777" w:rsidTr="00BE5E72">
        <w:trPr>
          <w:jc w:val="center"/>
        </w:trPr>
        <w:tc>
          <w:tcPr>
            <w:tcW w:w="4876" w:type="dxa"/>
            <w:tcBorders>
              <w:top w:val="nil"/>
              <w:left w:val="nil"/>
              <w:bottom w:val="nil"/>
              <w:right w:val="nil"/>
            </w:tcBorders>
          </w:tcPr>
          <w:p w14:paraId="4E8948E7" w14:textId="77777777" w:rsidR="00BE5E72" w:rsidRPr="00B10231" w:rsidRDefault="00BE5E72" w:rsidP="00BE5E72">
            <w:pPr>
              <w:pStyle w:val="Normal6a"/>
            </w:pPr>
          </w:p>
        </w:tc>
        <w:tc>
          <w:tcPr>
            <w:tcW w:w="4876" w:type="dxa"/>
            <w:tcBorders>
              <w:top w:val="nil"/>
              <w:left w:val="nil"/>
              <w:bottom w:val="nil"/>
              <w:right w:val="nil"/>
            </w:tcBorders>
          </w:tcPr>
          <w:p w14:paraId="03BEAF45" w14:textId="77777777" w:rsidR="00BE5E72" w:rsidRPr="00B10231" w:rsidRDefault="00BE5E72" w:rsidP="00BE5E72">
            <w:pPr>
              <w:pStyle w:val="Normal6a"/>
            </w:pPr>
            <w:r w:rsidRPr="00B10231">
              <w:rPr>
                <w:b/>
                <w:i/>
              </w:rPr>
              <w:t>–</w:t>
            </w:r>
            <w:r w:rsidRPr="00B10231">
              <w:tab/>
            </w:r>
            <w:r w:rsidRPr="00B10231">
              <w:rPr>
                <w:b/>
                <w:i/>
              </w:rPr>
              <w:t>atsižvelgdamas į 2020 m. kovo 5 d. Komisijos komunikatą „Lygybės sąjunga. 2020–2025 m. lyčių lygybės strategija“ (COM(2020)152),</w:t>
            </w:r>
          </w:p>
        </w:tc>
      </w:tr>
    </w:tbl>
    <w:p w14:paraId="291FD59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550C45D" w14:textId="77777777" w:rsidR="00BE5E72" w:rsidRPr="00B10231" w:rsidRDefault="00BE5E72" w:rsidP="00BE5E72">
      <w:r w:rsidRPr="00CF4D3E">
        <w:rPr>
          <w:rStyle w:val="HideTWBExt"/>
        </w:rPr>
        <w:t>&lt;/Amend&gt;</w:t>
      </w:r>
    </w:p>
    <w:p w14:paraId="4689EF7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17</w:t>
      </w:r>
      <w:r w:rsidRPr="00CF4D3E">
        <w:rPr>
          <w:rStyle w:val="HideTWBExt"/>
          <w:b w:val="0"/>
        </w:rPr>
        <w:t>&lt;/NumAm&gt;</w:t>
      </w:r>
    </w:p>
    <w:p w14:paraId="34B46D3E" w14:textId="77777777" w:rsidR="00BE5E72" w:rsidRPr="00B10231" w:rsidRDefault="00BE5E72" w:rsidP="00BE5E72">
      <w:pPr>
        <w:pStyle w:val="NormalBold"/>
      </w:pPr>
      <w:r w:rsidRPr="00CF4D3E">
        <w:rPr>
          <w:rStyle w:val="HideTWBExt"/>
          <w:b w:val="0"/>
        </w:rPr>
        <w:t>&lt;RepeatBlock-By&gt;&lt;Members&gt;</w:t>
      </w:r>
      <w:r w:rsidRPr="00B10231">
        <w:t>Hanna Gedin, Carolina Morace, Kathleen Funchion, Elena Kountoura, Irene Montero</w:t>
      </w:r>
      <w:r w:rsidRPr="00CF4D3E">
        <w:rPr>
          <w:rStyle w:val="HideTWBExt"/>
          <w:b w:val="0"/>
        </w:rPr>
        <w:t>&lt;/Members&gt;</w:t>
      </w:r>
    </w:p>
    <w:p w14:paraId="08CFA22B" w14:textId="77777777" w:rsidR="00BE5E72" w:rsidRPr="00B10231" w:rsidRDefault="00BE5E72" w:rsidP="00BE5E72">
      <w:pPr>
        <w:pStyle w:val="NormalBold"/>
      </w:pPr>
      <w:r w:rsidRPr="00CF4D3E">
        <w:rPr>
          <w:rStyle w:val="HideTWBExt"/>
          <w:b w:val="0"/>
        </w:rPr>
        <w:t>&lt;/RepeatBlock-By&gt;</w:t>
      </w:r>
    </w:p>
    <w:p w14:paraId="208CF96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B48BD95" w14:textId="77777777" w:rsidR="00BE5E72" w:rsidRPr="00B10231" w:rsidRDefault="00BE5E72" w:rsidP="00BE5E72">
      <w:pPr>
        <w:pStyle w:val="NormalBold"/>
      </w:pPr>
      <w:r w:rsidRPr="00CF4D3E">
        <w:rPr>
          <w:rStyle w:val="HideTWBExt"/>
          <w:b w:val="0"/>
        </w:rPr>
        <w:t>&lt;Article&gt;</w:t>
      </w:r>
      <w:r w:rsidRPr="00B10231">
        <w:t>10 a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32CEFAE" w14:textId="77777777" w:rsidTr="00BE5E72">
        <w:trPr>
          <w:trHeight w:hRule="exact" w:val="240"/>
          <w:jc w:val="center"/>
        </w:trPr>
        <w:tc>
          <w:tcPr>
            <w:tcW w:w="9752" w:type="dxa"/>
            <w:gridSpan w:val="2"/>
            <w:tcBorders>
              <w:top w:val="nil"/>
              <w:left w:val="nil"/>
              <w:bottom w:val="nil"/>
              <w:right w:val="nil"/>
            </w:tcBorders>
          </w:tcPr>
          <w:p w14:paraId="109DDCD1" w14:textId="77777777" w:rsidR="00BE5E72" w:rsidRPr="00B10231" w:rsidRDefault="00BE5E72" w:rsidP="00BE5E72"/>
        </w:tc>
      </w:tr>
      <w:tr w:rsidR="00BE5E72" w:rsidRPr="00B10231" w14:paraId="52B035F3" w14:textId="77777777" w:rsidTr="00BE5E72">
        <w:trPr>
          <w:trHeight w:val="240"/>
          <w:jc w:val="center"/>
        </w:trPr>
        <w:tc>
          <w:tcPr>
            <w:tcW w:w="4876" w:type="dxa"/>
            <w:tcBorders>
              <w:top w:val="nil"/>
              <w:left w:val="nil"/>
              <w:bottom w:val="nil"/>
              <w:right w:val="nil"/>
            </w:tcBorders>
          </w:tcPr>
          <w:p w14:paraId="3DF3B11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8DC9E42" w14:textId="77777777" w:rsidR="00BE5E72" w:rsidRPr="00B10231" w:rsidRDefault="00BE5E72" w:rsidP="00BE5E72">
            <w:pPr>
              <w:pStyle w:val="AmColumnHeading"/>
            </w:pPr>
            <w:r w:rsidRPr="00B10231">
              <w:t>Pakeitimas</w:t>
            </w:r>
          </w:p>
        </w:tc>
      </w:tr>
      <w:tr w:rsidR="00BE5E72" w:rsidRPr="00B10231" w14:paraId="7F0007C0" w14:textId="77777777" w:rsidTr="00BE5E72">
        <w:trPr>
          <w:jc w:val="center"/>
        </w:trPr>
        <w:tc>
          <w:tcPr>
            <w:tcW w:w="4876" w:type="dxa"/>
            <w:tcBorders>
              <w:top w:val="nil"/>
              <w:left w:val="nil"/>
              <w:bottom w:val="nil"/>
              <w:right w:val="nil"/>
            </w:tcBorders>
          </w:tcPr>
          <w:p w14:paraId="4D127B4D" w14:textId="77777777" w:rsidR="00BE5E72" w:rsidRPr="00B10231" w:rsidRDefault="00BE5E72" w:rsidP="00BE5E72">
            <w:pPr>
              <w:pStyle w:val="Normal6a"/>
            </w:pPr>
          </w:p>
        </w:tc>
        <w:tc>
          <w:tcPr>
            <w:tcW w:w="4876" w:type="dxa"/>
            <w:tcBorders>
              <w:top w:val="nil"/>
              <w:left w:val="nil"/>
              <w:bottom w:val="nil"/>
              <w:right w:val="nil"/>
            </w:tcBorders>
          </w:tcPr>
          <w:p w14:paraId="59111283" w14:textId="77777777" w:rsidR="00BE5E72" w:rsidRPr="00B10231" w:rsidRDefault="00BE5E72" w:rsidP="00BE5E72">
            <w:pPr>
              <w:pStyle w:val="Normal6a"/>
            </w:pPr>
            <w:r w:rsidRPr="00B10231">
              <w:rPr>
                <w:b/>
                <w:i/>
              </w:rPr>
              <w:t>–</w:t>
            </w:r>
            <w:r w:rsidRPr="00B10231">
              <w:tab/>
            </w:r>
            <w:r w:rsidRPr="00B10231">
              <w:rPr>
                <w:b/>
                <w:i/>
              </w:rPr>
              <w:t>atsižvelgdamas į 2024 m. gegužės mėn. Europos Komisijos leidinį „Atskirų akušerinio smurto atvejų tyrimai – patirtis, analizė ir atsakas“</w:t>
            </w:r>
            <w:r w:rsidRPr="00B10231">
              <w:rPr>
                <w:b/>
                <w:i/>
                <w:vertAlign w:val="superscript"/>
              </w:rPr>
              <w:t>1a</w:t>
            </w:r>
            <w:r w:rsidRPr="00B10231">
              <w:rPr>
                <w:b/>
                <w:i/>
              </w:rPr>
              <w:t>,</w:t>
            </w:r>
          </w:p>
        </w:tc>
      </w:tr>
      <w:tr w:rsidR="00BE5E72" w:rsidRPr="00B10231" w14:paraId="5D55DCE7" w14:textId="77777777" w:rsidTr="00BE5E72">
        <w:trPr>
          <w:jc w:val="center"/>
        </w:trPr>
        <w:tc>
          <w:tcPr>
            <w:tcW w:w="4876" w:type="dxa"/>
            <w:tcBorders>
              <w:top w:val="nil"/>
              <w:left w:val="nil"/>
              <w:bottom w:val="nil"/>
              <w:right w:val="nil"/>
            </w:tcBorders>
          </w:tcPr>
          <w:p w14:paraId="3F363AA0" w14:textId="77777777" w:rsidR="00BE5E72" w:rsidRPr="00B10231" w:rsidRDefault="00BE5E72" w:rsidP="00BE5E72"/>
        </w:tc>
        <w:tc>
          <w:tcPr>
            <w:tcW w:w="4876" w:type="dxa"/>
            <w:tcBorders>
              <w:top w:val="nil"/>
              <w:left w:val="nil"/>
              <w:bottom w:val="nil"/>
              <w:right w:val="nil"/>
            </w:tcBorders>
          </w:tcPr>
          <w:p w14:paraId="1E73D8EE" w14:textId="77777777" w:rsidR="00BE5E72" w:rsidRPr="00B10231" w:rsidRDefault="00BE5E72" w:rsidP="00BE5E72">
            <w:pPr>
              <w:pStyle w:val="Normal6a"/>
            </w:pPr>
            <w:r w:rsidRPr="00B10231">
              <w:rPr>
                <w:b/>
                <w:i/>
              </w:rPr>
              <w:t>_________________</w:t>
            </w:r>
          </w:p>
        </w:tc>
      </w:tr>
      <w:tr w:rsidR="00BE5E72" w:rsidRPr="00B10231" w14:paraId="7F870C24" w14:textId="77777777" w:rsidTr="00BE5E72">
        <w:trPr>
          <w:jc w:val="center"/>
        </w:trPr>
        <w:tc>
          <w:tcPr>
            <w:tcW w:w="4876" w:type="dxa"/>
            <w:tcBorders>
              <w:top w:val="nil"/>
              <w:left w:val="nil"/>
              <w:bottom w:val="nil"/>
              <w:right w:val="nil"/>
            </w:tcBorders>
          </w:tcPr>
          <w:p w14:paraId="42087DD5" w14:textId="77777777" w:rsidR="00BE5E72" w:rsidRPr="00B10231" w:rsidRDefault="00BE5E72" w:rsidP="00BE5E72"/>
        </w:tc>
        <w:tc>
          <w:tcPr>
            <w:tcW w:w="4876" w:type="dxa"/>
            <w:tcBorders>
              <w:top w:val="nil"/>
              <w:left w:val="nil"/>
              <w:bottom w:val="nil"/>
              <w:right w:val="nil"/>
            </w:tcBorders>
          </w:tcPr>
          <w:p w14:paraId="5AD02E24" w14:textId="77777777" w:rsidR="00BE5E72" w:rsidRPr="00B10231" w:rsidRDefault="00BE5E72" w:rsidP="00BE5E72">
            <w:pPr>
              <w:pStyle w:val="Normal6a"/>
            </w:pPr>
            <w:r w:rsidRPr="00B10231">
              <w:rPr>
                <w:b/>
                <w:i/>
                <w:vertAlign w:val="superscript"/>
              </w:rPr>
              <w:t>1a</w:t>
            </w:r>
            <w:r w:rsidRPr="00B10231">
              <w:t xml:space="preserve"> </w:t>
            </w:r>
            <w:r w:rsidRPr="00B10231">
              <w:rPr>
                <w:b/>
                <w:i/>
              </w:rPr>
              <w:t xml:space="preserve">Europos Komisija. Teisingumo ir vartotojų reikalų generalinis direktoratas, </w:t>
            </w:r>
            <w:r w:rsidRPr="00B10231">
              <w:rPr>
                <w:b/>
              </w:rPr>
              <w:t>Fondazione Giacomo Brodolini</w:t>
            </w:r>
            <w:r w:rsidRPr="00B10231">
              <w:rPr>
                <w:b/>
                <w:i/>
              </w:rPr>
              <w:t xml:space="preserve"> (FGB) ir Mokslinė analizė ir konsultacijos lyčių lygybės klausimais ES (SAAGE), Akušerinio smurto atvejų tyrimai – patirtis, analizė ir atsakymai, Europos Sąjungos leidinių biuras, 2024 m., https://data.europa.eu/doi/10.2838/712175.</w:t>
            </w:r>
          </w:p>
        </w:tc>
      </w:tr>
    </w:tbl>
    <w:p w14:paraId="7AE9C4F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535927D" w14:textId="77777777" w:rsidR="00BE5E72" w:rsidRPr="00B10231" w:rsidRDefault="00BE5E72" w:rsidP="00BE5E72">
      <w:r w:rsidRPr="00CF4D3E">
        <w:rPr>
          <w:rStyle w:val="HideTWBExt"/>
        </w:rPr>
        <w:t>&lt;/Amend&gt;</w:t>
      </w:r>
    </w:p>
    <w:p w14:paraId="2341BB2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18</w:t>
      </w:r>
      <w:r w:rsidRPr="00CF4D3E">
        <w:rPr>
          <w:rStyle w:val="HideTWBExt"/>
          <w:b w:val="0"/>
        </w:rPr>
        <w:t>&lt;/NumAm&gt;</w:t>
      </w:r>
    </w:p>
    <w:p w14:paraId="2BB47BE4"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46019552" w14:textId="77777777" w:rsidR="00BE5E72" w:rsidRPr="00B10231" w:rsidRDefault="00BE5E72" w:rsidP="00BE5E72">
      <w:pPr>
        <w:pStyle w:val="NormalBold"/>
      </w:pPr>
      <w:r w:rsidRPr="00CF4D3E">
        <w:rPr>
          <w:rStyle w:val="HideTWBExt"/>
          <w:b w:val="0"/>
        </w:rPr>
        <w:t>&lt;/RepeatBlock-By&gt;</w:t>
      </w:r>
    </w:p>
    <w:p w14:paraId="45CA4D2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CFF576A" w14:textId="77777777" w:rsidR="00BE5E72" w:rsidRPr="00B10231" w:rsidRDefault="00BE5E72" w:rsidP="00BE5E72">
      <w:pPr>
        <w:pStyle w:val="NormalBold"/>
      </w:pPr>
      <w:r w:rsidRPr="00CF4D3E">
        <w:rPr>
          <w:rStyle w:val="HideTWBExt"/>
          <w:b w:val="0"/>
        </w:rPr>
        <w:t>&lt;Article&gt;</w:t>
      </w:r>
      <w:r w:rsidRPr="00B10231">
        <w:t>10 a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D6D11EF" w14:textId="77777777" w:rsidTr="00BE5E72">
        <w:trPr>
          <w:trHeight w:hRule="exact" w:val="240"/>
          <w:jc w:val="center"/>
        </w:trPr>
        <w:tc>
          <w:tcPr>
            <w:tcW w:w="9752" w:type="dxa"/>
            <w:gridSpan w:val="2"/>
            <w:tcBorders>
              <w:top w:val="nil"/>
              <w:left w:val="nil"/>
              <w:bottom w:val="nil"/>
              <w:right w:val="nil"/>
            </w:tcBorders>
          </w:tcPr>
          <w:p w14:paraId="6AC973D1" w14:textId="77777777" w:rsidR="00BE5E72" w:rsidRPr="00B10231" w:rsidRDefault="00BE5E72" w:rsidP="00BE5E72"/>
        </w:tc>
      </w:tr>
      <w:tr w:rsidR="00BE5E72" w:rsidRPr="00B10231" w14:paraId="08CBD7D3" w14:textId="77777777" w:rsidTr="00BE5E72">
        <w:trPr>
          <w:trHeight w:val="240"/>
          <w:jc w:val="center"/>
        </w:trPr>
        <w:tc>
          <w:tcPr>
            <w:tcW w:w="4876" w:type="dxa"/>
            <w:tcBorders>
              <w:top w:val="nil"/>
              <w:left w:val="nil"/>
              <w:bottom w:val="nil"/>
              <w:right w:val="nil"/>
            </w:tcBorders>
          </w:tcPr>
          <w:p w14:paraId="6C55E52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644CF27" w14:textId="77777777" w:rsidR="00BE5E72" w:rsidRPr="00B10231" w:rsidRDefault="00BE5E72" w:rsidP="00BE5E72">
            <w:pPr>
              <w:pStyle w:val="AmColumnHeading"/>
            </w:pPr>
            <w:r w:rsidRPr="00B10231">
              <w:t>Pakeitimas</w:t>
            </w:r>
          </w:p>
        </w:tc>
      </w:tr>
      <w:tr w:rsidR="00BE5E72" w:rsidRPr="00B10231" w14:paraId="614120F3" w14:textId="77777777" w:rsidTr="00BE5E72">
        <w:trPr>
          <w:jc w:val="center"/>
        </w:trPr>
        <w:tc>
          <w:tcPr>
            <w:tcW w:w="4876" w:type="dxa"/>
            <w:tcBorders>
              <w:top w:val="nil"/>
              <w:left w:val="nil"/>
              <w:bottom w:val="nil"/>
              <w:right w:val="nil"/>
            </w:tcBorders>
          </w:tcPr>
          <w:p w14:paraId="0F23662A" w14:textId="77777777" w:rsidR="00BE5E72" w:rsidRPr="00B10231" w:rsidRDefault="00BE5E72" w:rsidP="00BE5E72">
            <w:pPr>
              <w:pStyle w:val="Normal6a"/>
            </w:pPr>
          </w:p>
        </w:tc>
        <w:tc>
          <w:tcPr>
            <w:tcW w:w="4876" w:type="dxa"/>
            <w:tcBorders>
              <w:top w:val="nil"/>
              <w:left w:val="nil"/>
              <w:bottom w:val="nil"/>
              <w:right w:val="nil"/>
            </w:tcBorders>
          </w:tcPr>
          <w:p w14:paraId="5C1308B0" w14:textId="77777777" w:rsidR="00BE5E72" w:rsidRPr="00B10231" w:rsidRDefault="00BE5E72" w:rsidP="00BE5E72">
            <w:pPr>
              <w:pStyle w:val="Normal6a"/>
            </w:pPr>
            <w:r w:rsidRPr="00B10231">
              <w:rPr>
                <w:b/>
                <w:i/>
              </w:rPr>
              <w:t>–</w:t>
            </w:r>
            <w:r w:rsidRPr="00B10231">
              <w:tab/>
            </w:r>
            <w:r w:rsidRPr="00B10231">
              <w:rPr>
                <w:b/>
                <w:i/>
              </w:rPr>
              <w:t>atsižvelgdamas į 2024 m. gegužės mėn. Europos Komisijos leidinį „Atskirų akušerinio smurto atvejų tyrimai – patirtis, analizė ir atsakas“</w:t>
            </w:r>
            <w:r w:rsidRPr="00B10231">
              <w:rPr>
                <w:b/>
                <w:i/>
                <w:vertAlign w:val="superscript"/>
              </w:rPr>
              <w:t>1a</w:t>
            </w:r>
            <w:r w:rsidRPr="00B10231">
              <w:rPr>
                <w:b/>
                <w:i/>
              </w:rPr>
              <w:t>,</w:t>
            </w:r>
          </w:p>
        </w:tc>
      </w:tr>
      <w:tr w:rsidR="00BE5E72" w:rsidRPr="00B10231" w14:paraId="2593EA42" w14:textId="77777777" w:rsidTr="00BE5E72">
        <w:trPr>
          <w:jc w:val="center"/>
        </w:trPr>
        <w:tc>
          <w:tcPr>
            <w:tcW w:w="4876" w:type="dxa"/>
            <w:tcBorders>
              <w:top w:val="nil"/>
              <w:left w:val="nil"/>
              <w:bottom w:val="nil"/>
              <w:right w:val="nil"/>
            </w:tcBorders>
          </w:tcPr>
          <w:p w14:paraId="1A9A0264" w14:textId="77777777" w:rsidR="00BE5E72" w:rsidRPr="00B10231" w:rsidRDefault="00BE5E72" w:rsidP="00BE5E72"/>
        </w:tc>
        <w:tc>
          <w:tcPr>
            <w:tcW w:w="4876" w:type="dxa"/>
            <w:tcBorders>
              <w:top w:val="nil"/>
              <w:left w:val="nil"/>
              <w:bottom w:val="nil"/>
              <w:right w:val="nil"/>
            </w:tcBorders>
          </w:tcPr>
          <w:p w14:paraId="215A7053" w14:textId="77777777" w:rsidR="00BE5E72" w:rsidRPr="00B10231" w:rsidRDefault="00BE5E72" w:rsidP="00BE5E72">
            <w:pPr>
              <w:pStyle w:val="Normal6a"/>
            </w:pPr>
            <w:r w:rsidRPr="00B10231">
              <w:rPr>
                <w:b/>
                <w:i/>
              </w:rPr>
              <w:t>_________________</w:t>
            </w:r>
          </w:p>
        </w:tc>
      </w:tr>
      <w:tr w:rsidR="00BE5E72" w:rsidRPr="00B10231" w14:paraId="6D1FC2FA" w14:textId="77777777" w:rsidTr="00BE5E72">
        <w:trPr>
          <w:jc w:val="center"/>
        </w:trPr>
        <w:tc>
          <w:tcPr>
            <w:tcW w:w="4876" w:type="dxa"/>
            <w:tcBorders>
              <w:top w:val="nil"/>
              <w:left w:val="nil"/>
              <w:bottom w:val="nil"/>
              <w:right w:val="nil"/>
            </w:tcBorders>
          </w:tcPr>
          <w:p w14:paraId="368EB21B" w14:textId="77777777" w:rsidR="00BE5E72" w:rsidRPr="00B10231" w:rsidRDefault="00BE5E72" w:rsidP="00BE5E72"/>
        </w:tc>
        <w:tc>
          <w:tcPr>
            <w:tcW w:w="4876" w:type="dxa"/>
            <w:tcBorders>
              <w:top w:val="nil"/>
              <w:left w:val="nil"/>
              <w:bottom w:val="nil"/>
              <w:right w:val="nil"/>
            </w:tcBorders>
          </w:tcPr>
          <w:p w14:paraId="1B537E44" w14:textId="77777777" w:rsidR="00BE5E72" w:rsidRPr="00B10231" w:rsidRDefault="00BE5E72" w:rsidP="00BE5E72">
            <w:pPr>
              <w:pStyle w:val="Normal6a"/>
            </w:pPr>
            <w:r w:rsidRPr="00B10231">
              <w:rPr>
                <w:b/>
                <w:i/>
                <w:vertAlign w:val="superscript"/>
              </w:rPr>
              <w:t>1a</w:t>
            </w:r>
            <w:r w:rsidRPr="00B10231">
              <w:t xml:space="preserve"> </w:t>
            </w:r>
            <w:r w:rsidRPr="00B10231">
              <w:rPr>
                <w:b/>
                <w:i/>
              </w:rPr>
              <w:t xml:space="preserve">Europos Komisija. Teisingumo ir vartotojų reikalų generalinis direktoratas, </w:t>
            </w:r>
            <w:r w:rsidRPr="00B10231">
              <w:rPr>
                <w:b/>
              </w:rPr>
              <w:t>Fondazione Giacomo Brodolini</w:t>
            </w:r>
            <w:r w:rsidRPr="00B10231">
              <w:rPr>
                <w:b/>
                <w:i/>
              </w:rPr>
              <w:t xml:space="preserve"> (FGB) ir Mokslinė analizė ir konsultacijos lyčių lygybės klausimais ES (SAAGE), Akušerinio smurto atvejų tyrimai – patirtis, analizė ir atsakymai, Europos Sąjungos leidinių biuras, 2024 m., https://data.europa.eu/doi/10.2838/712175.</w:t>
            </w:r>
          </w:p>
        </w:tc>
      </w:tr>
    </w:tbl>
    <w:p w14:paraId="7687ED9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7B20AE0" w14:textId="77777777" w:rsidR="00BE5E72" w:rsidRPr="00B10231" w:rsidRDefault="00BE5E72" w:rsidP="00BE5E72">
      <w:r w:rsidRPr="00CF4D3E">
        <w:rPr>
          <w:rStyle w:val="HideTWBExt"/>
        </w:rPr>
        <w:t>&lt;/Amend&gt;</w:t>
      </w:r>
    </w:p>
    <w:p w14:paraId="6458118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19</w:t>
      </w:r>
      <w:r w:rsidRPr="00CF4D3E">
        <w:rPr>
          <w:rStyle w:val="HideTWBExt"/>
          <w:b w:val="0"/>
        </w:rPr>
        <w:t>&lt;/NumAm&gt;</w:t>
      </w:r>
    </w:p>
    <w:p w14:paraId="21A68127" w14:textId="77777777" w:rsidR="00BE5E72" w:rsidRPr="00B10231" w:rsidRDefault="00BE5E72" w:rsidP="00BE5E72">
      <w:pPr>
        <w:pStyle w:val="NormalBold"/>
      </w:pPr>
      <w:r w:rsidRPr="00CF4D3E">
        <w:rPr>
          <w:rStyle w:val="HideTWBExt"/>
          <w:b w:val="0"/>
        </w:rPr>
        <w:lastRenderedPageBreak/>
        <w:t>&lt;RepeatBlock-By&gt;&lt;Members&gt;</w:t>
      </w:r>
      <w:r w:rsidRPr="00B10231">
        <w:t>Hanna Gedin, Carolina Morace, Kathleen Funchion, Elena Kountoura, Irene Montero</w:t>
      </w:r>
      <w:r w:rsidRPr="00CF4D3E">
        <w:rPr>
          <w:rStyle w:val="HideTWBExt"/>
          <w:b w:val="0"/>
        </w:rPr>
        <w:t>&lt;/Members&gt;</w:t>
      </w:r>
    </w:p>
    <w:p w14:paraId="0BB585B8" w14:textId="77777777" w:rsidR="00BE5E72" w:rsidRPr="00B10231" w:rsidRDefault="00BE5E72" w:rsidP="00BE5E72">
      <w:pPr>
        <w:pStyle w:val="NormalBold"/>
      </w:pPr>
      <w:r w:rsidRPr="00CF4D3E">
        <w:rPr>
          <w:rStyle w:val="HideTWBExt"/>
          <w:b w:val="0"/>
        </w:rPr>
        <w:t>&lt;/RepeatBlock-By&gt;</w:t>
      </w:r>
    </w:p>
    <w:p w14:paraId="4DD7A16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4590500" w14:textId="77777777" w:rsidR="00BE5E72" w:rsidRPr="00B10231" w:rsidRDefault="00BE5E72" w:rsidP="00BE5E72">
      <w:pPr>
        <w:pStyle w:val="NormalBold"/>
      </w:pPr>
      <w:r w:rsidRPr="00CF4D3E">
        <w:rPr>
          <w:rStyle w:val="HideTWBExt"/>
          <w:b w:val="0"/>
        </w:rPr>
        <w:t>&lt;Article&gt;</w:t>
      </w:r>
      <w:r w:rsidRPr="00B10231">
        <w:t>11 a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76F8B94" w14:textId="77777777" w:rsidTr="00BE5E72">
        <w:trPr>
          <w:trHeight w:hRule="exact" w:val="240"/>
          <w:jc w:val="center"/>
        </w:trPr>
        <w:tc>
          <w:tcPr>
            <w:tcW w:w="9752" w:type="dxa"/>
            <w:gridSpan w:val="2"/>
            <w:tcBorders>
              <w:top w:val="nil"/>
              <w:left w:val="nil"/>
              <w:bottom w:val="nil"/>
              <w:right w:val="nil"/>
            </w:tcBorders>
          </w:tcPr>
          <w:p w14:paraId="4621BD7F" w14:textId="77777777" w:rsidR="00BE5E72" w:rsidRPr="00B10231" w:rsidRDefault="00BE5E72" w:rsidP="00BE5E72"/>
        </w:tc>
      </w:tr>
      <w:tr w:rsidR="00BE5E72" w:rsidRPr="00B10231" w14:paraId="4E5EC41B" w14:textId="77777777" w:rsidTr="00BE5E72">
        <w:trPr>
          <w:trHeight w:val="240"/>
          <w:jc w:val="center"/>
        </w:trPr>
        <w:tc>
          <w:tcPr>
            <w:tcW w:w="4876" w:type="dxa"/>
            <w:tcBorders>
              <w:top w:val="nil"/>
              <w:left w:val="nil"/>
              <w:bottom w:val="nil"/>
              <w:right w:val="nil"/>
            </w:tcBorders>
          </w:tcPr>
          <w:p w14:paraId="2D4A697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ABC8C4A" w14:textId="77777777" w:rsidR="00BE5E72" w:rsidRPr="00B10231" w:rsidRDefault="00BE5E72" w:rsidP="00BE5E72">
            <w:pPr>
              <w:pStyle w:val="AmColumnHeading"/>
            </w:pPr>
            <w:r w:rsidRPr="00B10231">
              <w:t>Pakeitimas</w:t>
            </w:r>
          </w:p>
        </w:tc>
      </w:tr>
      <w:tr w:rsidR="00BE5E72" w:rsidRPr="00B10231" w14:paraId="5B2ABBE5" w14:textId="77777777" w:rsidTr="00BE5E72">
        <w:trPr>
          <w:jc w:val="center"/>
        </w:trPr>
        <w:tc>
          <w:tcPr>
            <w:tcW w:w="4876" w:type="dxa"/>
            <w:tcBorders>
              <w:top w:val="nil"/>
              <w:left w:val="nil"/>
              <w:bottom w:val="nil"/>
              <w:right w:val="nil"/>
            </w:tcBorders>
          </w:tcPr>
          <w:p w14:paraId="249615C1" w14:textId="77777777" w:rsidR="00BE5E72" w:rsidRPr="00B10231" w:rsidRDefault="00BE5E72" w:rsidP="00BE5E72">
            <w:pPr>
              <w:pStyle w:val="Normal6a"/>
            </w:pPr>
          </w:p>
        </w:tc>
        <w:tc>
          <w:tcPr>
            <w:tcW w:w="4876" w:type="dxa"/>
            <w:tcBorders>
              <w:top w:val="nil"/>
              <w:left w:val="nil"/>
              <w:bottom w:val="nil"/>
              <w:right w:val="nil"/>
            </w:tcBorders>
          </w:tcPr>
          <w:p w14:paraId="2CCD4DB4" w14:textId="77777777" w:rsidR="00BE5E72" w:rsidRPr="00B10231" w:rsidRDefault="00BE5E72" w:rsidP="00BE5E72">
            <w:pPr>
              <w:pStyle w:val="Normal6a"/>
            </w:pPr>
            <w:r w:rsidRPr="00B10231">
              <w:rPr>
                <w:b/>
                <w:i/>
              </w:rPr>
              <w:t>–</w:t>
            </w:r>
            <w:r w:rsidRPr="00B10231">
              <w:tab/>
            </w:r>
            <w:r w:rsidRPr="00B10231">
              <w:rPr>
                <w:b/>
                <w:i/>
              </w:rPr>
              <w:t>atsižvelgdamas į Europos Parlamento Komisijos narių kolegijai suteiktą aiškų įgaliojimą „vadovauti darbui lytinės ir reprodukcinės sveikatos klausimais“</w:t>
            </w:r>
            <w:r w:rsidRPr="00B10231">
              <w:rPr>
                <w:b/>
                <w:i/>
                <w:vertAlign w:val="superscript"/>
              </w:rPr>
              <w:t>1a</w:t>
            </w:r>
            <w:r w:rsidRPr="00B10231">
              <w:rPr>
                <w:b/>
                <w:i/>
              </w:rPr>
              <w:t>,</w:t>
            </w:r>
          </w:p>
        </w:tc>
      </w:tr>
      <w:tr w:rsidR="00BE5E72" w:rsidRPr="00B10231" w14:paraId="5736048C" w14:textId="77777777" w:rsidTr="00BE5E72">
        <w:trPr>
          <w:jc w:val="center"/>
        </w:trPr>
        <w:tc>
          <w:tcPr>
            <w:tcW w:w="4876" w:type="dxa"/>
            <w:tcBorders>
              <w:top w:val="nil"/>
              <w:left w:val="nil"/>
              <w:bottom w:val="nil"/>
              <w:right w:val="nil"/>
            </w:tcBorders>
          </w:tcPr>
          <w:p w14:paraId="1177214D" w14:textId="77777777" w:rsidR="00BE5E72" w:rsidRPr="00B10231" w:rsidRDefault="00BE5E72" w:rsidP="00BE5E72"/>
        </w:tc>
        <w:tc>
          <w:tcPr>
            <w:tcW w:w="4876" w:type="dxa"/>
            <w:tcBorders>
              <w:top w:val="nil"/>
              <w:left w:val="nil"/>
              <w:bottom w:val="nil"/>
              <w:right w:val="nil"/>
            </w:tcBorders>
          </w:tcPr>
          <w:p w14:paraId="22454A09" w14:textId="77777777" w:rsidR="00BE5E72" w:rsidRPr="00B10231" w:rsidRDefault="00BE5E72" w:rsidP="00BE5E72">
            <w:pPr>
              <w:pStyle w:val="Normal6a"/>
            </w:pPr>
            <w:r w:rsidRPr="00B10231">
              <w:rPr>
                <w:b/>
                <w:i/>
              </w:rPr>
              <w:t>_________________</w:t>
            </w:r>
          </w:p>
        </w:tc>
      </w:tr>
      <w:tr w:rsidR="00BE5E72" w:rsidRPr="00B10231" w14:paraId="27EC4856" w14:textId="77777777" w:rsidTr="00BE5E72">
        <w:trPr>
          <w:jc w:val="center"/>
        </w:trPr>
        <w:tc>
          <w:tcPr>
            <w:tcW w:w="4876" w:type="dxa"/>
            <w:tcBorders>
              <w:top w:val="nil"/>
              <w:left w:val="nil"/>
              <w:bottom w:val="nil"/>
              <w:right w:val="nil"/>
            </w:tcBorders>
          </w:tcPr>
          <w:p w14:paraId="4E59616D" w14:textId="77777777" w:rsidR="00BE5E72" w:rsidRPr="00B10231" w:rsidRDefault="00BE5E72" w:rsidP="00BE5E72"/>
        </w:tc>
        <w:tc>
          <w:tcPr>
            <w:tcW w:w="4876" w:type="dxa"/>
            <w:tcBorders>
              <w:top w:val="nil"/>
              <w:left w:val="nil"/>
              <w:bottom w:val="nil"/>
              <w:right w:val="nil"/>
            </w:tcBorders>
          </w:tcPr>
          <w:p w14:paraId="55FB6205" w14:textId="77777777" w:rsidR="00BE5E72" w:rsidRPr="00B10231" w:rsidRDefault="00BE5E72" w:rsidP="00BE5E72">
            <w:pPr>
              <w:pStyle w:val="Normal6a"/>
            </w:pPr>
            <w:r w:rsidRPr="00B10231">
              <w:rPr>
                <w:b/>
                <w:i/>
                <w:vertAlign w:val="superscript"/>
              </w:rPr>
              <w:t>1a</w:t>
            </w:r>
            <w:r w:rsidRPr="00B10231">
              <w:t xml:space="preserve"> </w:t>
            </w:r>
            <w:r w:rsidRPr="00B10231">
              <w:rPr>
                <w:b/>
                <w:i/>
              </w:rPr>
              <w:t>Europos Komisija, Pirmininkės U. von der Leyen įgaliojimų raštas Hadjai Lahbib, 2024 m., https://commission.europa.eu/about/organisation/college-commissioners/hadja-lahbib_en#documents.</w:t>
            </w:r>
          </w:p>
        </w:tc>
      </w:tr>
    </w:tbl>
    <w:p w14:paraId="2E9FE20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6AE4D9A" w14:textId="77777777" w:rsidR="00BE5E72" w:rsidRPr="00B10231" w:rsidRDefault="00BE5E72" w:rsidP="00BE5E72">
      <w:r w:rsidRPr="00CF4D3E">
        <w:rPr>
          <w:rStyle w:val="HideTWBExt"/>
        </w:rPr>
        <w:t>&lt;/Amend&gt;</w:t>
      </w:r>
    </w:p>
    <w:p w14:paraId="27E3F5D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20</w:t>
      </w:r>
      <w:r w:rsidRPr="00CF4D3E">
        <w:rPr>
          <w:rStyle w:val="HideTWBExt"/>
          <w:b w:val="0"/>
        </w:rPr>
        <w:t>&lt;/NumAm&gt;</w:t>
      </w:r>
    </w:p>
    <w:p w14:paraId="6F5B44B2"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1B6749B7" w14:textId="77777777" w:rsidR="00BE5E72" w:rsidRPr="00B10231" w:rsidRDefault="00BE5E72" w:rsidP="00BE5E72">
      <w:pPr>
        <w:pStyle w:val="NormalBold"/>
      </w:pPr>
      <w:r w:rsidRPr="00CF4D3E">
        <w:rPr>
          <w:rStyle w:val="HideTWBExt"/>
          <w:b w:val="0"/>
        </w:rPr>
        <w:t>&lt;/RepeatBlock-By&gt;</w:t>
      </w:r>
    </w:p>
    <w:p w14:paraId="6483BE6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D2D70B5" w14:textId="77777777" w:rsidR="00BE5E72" w:rsidRPr="00B10231" w:rsidRDefault="00BE5E72" w:rsidP="00BE5E72">
      <w:pPr>
        <w:pStyle w:val="NormalBold"/>
      </w:pPr>
      <w:r w:rsidRPr="00CF4D3E">
        <w:rPr>
          <w:rStyle w:val="HideTWBExt"/>
          <w:b w:val="0"/>
        </w:rPr>
        <w:t>&lt;Article&gt;</w:t>
      </w:r>
      <w:r w:rsidRPr="00B10231">
        <w:t>11 a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8E86153" w14:textId="77777777" w:rsidTr="00BE5E72">
        <w:trPr>
          <w:trHeight w:hRule="exact" w:val="240"/>
          <w:jc w:val="center"/>
        </w:trPr>
        <w:tc>
          <w:tcPr>
            <w:tcW w:w="9752" w:type="dxa"/>
            <w:gridSpan w:val="2"/>
            <w:tcBorders>
              <w:top w:val="nil"/>
              <w:left w:val="nil"/>
              <w:bottom w:val="nil"/>
              <w:right w:val="nil"/>
            </w:tcBorders>
          </w:tcPr>
          <w:p w14:paraId="43499510" w14:textId="77777777" w:rsidR="00BE5E72" w:rsidRPr="00B10231" w:rsidRDefault="00BE5E72" w:rsidP="00BE5E72"/>
        </w:tc>
      </w:tr>
      <w:tr w:rsidR="00BE5E72" w:rsidRPr="00B10231" w14:paraId="5990488E" w14:textId="77777777" w:rsidTr="00BE5E72">
        <w:trPr>
          <w:trHeight w:val="240"/>
          <w:jc w:val="center"/>
        </w:trPr>
        <w:tc>
          <w:tcPr>
            <w:tcW w:w="4876" w:type="dxa"/>
            <w:tcBorders>
              <w:top w:val="nil"/>
              <w:left w:val="nil"/>
              <w:bottom w:val="nil"/>
              <w:right w:val="nil"/>
            </w:tcBorders>
          </w:tcPr>
          <w:p w14:paraId="05EA972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3B67417" w14:textId="77777777" w:rsidR="00BE5E72" w:rsidRPr="00B10231" w:rsidRDefault="00BE5E72" w:rsidP="00BE5E72">
            <w:pPr>
              <w:pStyle w:val="AmColumnHeading"/>
            </w:pPr>
            <w:r w:rsidRPr="00B10231">
              <w:t>Pakeitimas</w:t>
            </w:r>
          </w:p>
        </w:tc>
      </w:tr>
      <w:tr w:rsidR="00BE5E72" w:rsidRPr="00B10231" w14:paraId="6E2AC150" w14:textId="77777777" w:rsidTr="00BE5E72">
        <w:trPr>
          <w:jc w:val="center"/>
        </w:trPr>
        <w:tc>
          <w:tcPr>
            <w:tcW w:w="4876" w:type="dxa"/>
            <w:tcBorders>
              <w:top w:val="nil"/>
              <w:left w:val="nil"/>
              <w:bottom w:val="nil"/>
              <w:right w:val="nil"/>
            </w:tcBorders>
          </w:tcPr>
          <w:p w14:paraId="0F3C6441" w14:textId="77777777" w:rsidR="00BE5E72" w:rsidRPr="00B10231" w:rsidRDefault="00BE5E72" w:rsidP="00BE5E72">
            <w:pPr>
              <w:pStyle w:val="Normal6a"/>
            </w:pPr>
          </w:p>
        </w:tc>
        <w:tc>
          <w:tcPr>
            <w:tcW w:w="4876" w:type="dxa"/>
            <w:tcBorders>
              <w:top w:val="nil"/>
              <w:left w:val="nil"/>
              <w:bottom w:val="nil"/>
              <w:right w:val="nil"/>
            </w:tcBorders>
          </w:tcPr>
          <w:p w14:paraId="1ADEBDF9" w14:textId="77777777" w:rsidR="00BE5E72" w:rsidRPr="00B10231" w:rsidRDefault="00BE5E72" w:rsidP="00BE5E72">
            <w:pPr>
              <w:pStyle w:val="Normal6a"/>
            </w:pPr>
            <w:r w:rsidRPr="00B10231">
              <w:rPr>
                <w:b/>
                <w:i/>
              </w:rPr>
              <w:t>–</w:t>
            </w:r>
            <w:r w:rsidRPr="00B10231">
              <w:tab/>
            </w:r>
            <w:r w:rsidRPr="00B10231">
              <w:rPr>
                <w:b/>
                <w:i/>
              </w:rPr>
              <w:t>atsižvelgdamas į 2020 m. kovo 5 d. Komisijos komunikatą „Lygybės sąjunga. 2020–2025 m. lyčių lygybės strategija“ (COM(2020)152),</w:t>
            </w:r>
          </w:p>
        </w:tc>
      </w:tr>
    </w:tbl>
    <w:p w14:paraId="7946FB51"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32449F0" w14:textId="77777777" w:rsidR="00BE5E72" w:rsidRPr="00B10231" w:rsidRDefault="00BE5E72" w:rsidP="00BE5E72">
      <w:r w:rsidRPr="00CF4D3E">
        <w:rPr>
          <w:rStyle w:val="HideTWBExt"/>
        </w:rPr>
        <w:t>&lt;/Amend&gt;</w:t>
      </w:r>
    </w:p>
    <w:p w14:paraId="12354B3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21</w:t>
      </w:r>
      <w:r w:rsidRPr="00CF4D3E">
        <w:rPr>
          <w:rStyle w:val="HideTWBExt"/>
          <w:b w:val="0"/>
        </w:rPr>
        <w:t>&lt;/NumAm&gt;</w:t>
      </w:r>
    </w:p>
    <w:p w14:paraId="21942ED7" w14:textId="77777777" w:rsidR="00BE5E72" w:rsidRPr="00B10231" w:rsidRDefault="00BE5E72" w:rsidP="00BE5E72">
      <w:pPr>
        <w:pStyle w:val="NormalBold"/>
      </w:pPr>
      <w:r w:rsidRPr="00CF4D3E">
        <w:rPr>
          <w:rStyle w:val="HideTWBExt"/>
          <w:b w:val="0"/>
        </w:rPr>
        <w:t>&lt;RepeatBlock-By&gt;&lt;Members&gt;</w:t>
      </w:r>
      <w:r w:rsidRPr="00B10231">
        <w:t>Hanna Gedin, Carolina Morace, Kathleen Funchion, Elena Kountoura, Irene Montero</w:t>
      </w:r>
      <w:r w:rsidRPr="00CF4D3E">
        <w:rPr>
          <w:rStyle w:val="HideTWBExt"/>
          <w:b w:val="0"/>
        </w:rPr>
        <w:t>&lt;/Members&gt;</w:t>
      </w:r>
    </w:p>
    <w:p w14:paraId="4CD5B31D" w14:textId="77777777" w:rsidR="00BE5E72" w:rsidRPr="00B10231" w:rsidRDefault="00BE5E72" w:rsidP="00BE5E72">
      <w:pPr>
        <w:pStyle w:val="NormalBold"/>
      </w:pPr>
      <w:r w:rsidRPr="00CF4D3E">
        <w:rPr>
          <w:rStyle w:val="HideTWBExt"/>
          <w:b w:val="0"/>
        </w:rPr>
        <w:t>&lt;/RepeatBlock-By&gt;</w:t>
      </w:r>
    </w:p>
    <w:p w14:paraId="3D45448A" w14:textId="77777777" w:rsidR="00BE5E72" w:rsidRPr="00B10231" w:rsidRDefault="00BE5E72" w:rsidP="00BE5E72">
      <w:pPr>
        <w:pStyle w:val="NormalBold"/>
      </w:pPr>
      <w:r w:rsidRPr="00CF4D3E">
        <w:rPr>
          <w:rStyle w:val="HideTWBExt"/>
          <w:b w:val="0"/>
        </w:rPr>
        <w:lastRenderedPageBreak/>
        <w:t>&lt;DocAmend&gt;</w:t>
      </w:r>
      <w:r w:rsidRPr="00B10231">
        <w:t>Pasiūlymas dėl rezoliucijos</w:t>
      </w:r>
      <w:r w:rsidRPr="00CF4D3E">
        <w:rPr>
          <w:rStyle w:val="HideTWBExt"/>
          <w:b w:val="0"/>
        </w:rPr>
        <w:t>&lt;/DocAmend&gt;</w:t>
      </w:r>
    </w:p>
    <w:p w14:paraId="25633647" w14:textId="77777777" w:rsidR="00BE5E72" w:rsidRPr="00B10231" w:rsidRDefault="00BE5E72" w:rsidP="00BE5E72">
      <w:pPr>
        <w:pStyle w:val="NormalBold"/>
      </w:pPr>
      <w:r w:rsidRPr="00CF4D3E">
        <w:rPr>
          <w:rStyle w:val="HideTWBExt"/>
          <w:b w:val="0"/>
        </w:rPr>
        <w:t>&lt;Article&gt;</w:t>
      </w:r>
      <w:r w:rsidRPr="00B10231">
        <w:t>11 b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2E508B0" w14:textId="77777777" w:rsidTr="00BE5E72">
        <w:trPr>
          <w:trHeight w:hRule="exact" w:val="240"/>
          <w:jc w:val="center"/>
        </w:trPr>
        <w:tc>
          <w:tcPr>
            <w:tcW w:w="9752" w:type="dxa"/>
            <w:gridSpan w:val="2"/>
            <w:tcBorders>
              <w:top w:val="nil"/>
              <w:left w:val="nil"/>
              <w:bottom w:val="nil"/>
              <w:right w:val="nil"/>
            </w:tcBorders>
          </w:tcPr>
          <w:p w14:paraId="6A261AF5" w14:textId="77777777" w:rsidR="00BE5E72" w:rsidRPr="00B10231" w:rsidRDefault="00BE5E72" w:rsidP="00BE5E72"/>
        </w:tc>
      </w:tr>
      <w:tr w:rsidR="00BE5E72" w:rsidRPr="00B10231" w14:paraId="582779A2" w14:textId="77777777" w:rsidTr="00BE5E72">
        <w:trPr>
          <w:trHeight w:val="240"/>
          <w:jc w:val="center"/>
        </w:trPr>
        <w:tc>
          <w:tcPr>
            <w:tcW w:w="4876" w:type="dxa"/>
            <w:tcBorders>
              <w:top w:val="nil"/>
              <w:left w:val="nil"/>
              <w:bottom w:val="nil"/>
              <w:right w:val="nil"/>
            </w:tcBorders>
          </w:tcPr>
          <w:p w14:paraId="378B200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F5983F0" w14:textId="77777777" w:rsidR="00BE5E72" w:rsidRPr="00B10231" w:rsidRDefault="00BE5E72" w:rsidP="00BE5E72">
            <w:pPr>
              <w:pStyle w:val="AmColumnHeading"/>
            </w:pPr>
            <w:r w:rsidRPr="00B10231">
              <w:t>Pakeitimas</w:t>
            </w:r>
          </w:p>
        </w:tc>
      </w:tr>
      <w:tr w:rsidR="00BE5E72" w:rsidRPr="00B10231" w14:paraId="4D972F51" w14:textId="77777777" w:rsidTr="00BE5E72">
        <w:trPr>
          <w:jc w:val="center"/>
        </w:trPr>
        <w:tc>
          <w:tcPr>
            <w:tcW w:w="4876" w:type="dxa"/>
            <w:tcBorders>
              <w:top w:val="nil"/>
              <w:left w:val="nil"/>
              <w:bottom w:val="nil"/>
              <w:right w:val="nil"/>
            </w:tcBorders>
          </w:tcPr>
          <w:p w14:paraId="7D7227F8" w14:textId="77777777" w:rsidR="00BE5E72" w:rsidRPr="00B10231" w:rsidRDefault="00BE5E72" w:rsidP="00BE5E72">
            <w:pPr>
              <w:pStyle w:val="Normal6a"/>
            </w:pPr>
          </w:p>
        </w:tc>
        <w:tc>
          <w:tcPr>
            <w:tcW w:w="4876" w:type="dxa"/>
            <w:tcBorders>
              <w:top w:val="nil"/>
              <w:left w:val="nil"/>
              <w:bottom w:val="nil"/>
              <w:right w:val="nil"/>
            </w:tcBorders>
          </w:tcPr>
          <w:p w14:paraId="1F74596B" w14:textId="77777777" w:rsidR="00BE5E72" w:rsidRPr="00B10231" w:rsidRDefault="00BE5E72" w:rsidP="00BE5E72">
            <w:pPr>
              <w:pStyle w:val="Normal6a"/>
            </w:pPr>
            <w:r w:rsidRPr="00B10231">
              <w:rPr>
                <w:b/>
                <w:i/>
              </w:rPr>
              <w:t>–</w:t>
            </w:r>
            <w:r w:rsidRPr="00B10231">
              <w:tab/>
            </w:r>
            <w:r w:rsidRPr="00B10231">
              <w:rPr>
                <w:b/>
                <w:i/>
              </w:rPr>
              <w:t>atsižvelgdamas į 2020 m. kovo 5 d. Komisijos komunikatą „Lygybės sąjunga. 2020–2025 m. lyčių lygybės strategija“ (COM(2020)152),</w:t>
            </w:r>
          </w:p>
        </w:tc>
      </w:tr>
    </w:tbl>
    <w:p w14:paraId="3BFF2146"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5AC5505" w14:textId="77777777" w:rsidR="00BE5E72" w:rsidRPr="00B10231" w:rsidRDefault="00BE5E72" w:rsidP="00BE5E72">
      <w:r w:rsidRPr="00CF4D3E">
        <w:rPr>
          <w:rStyle w:val="HideTWBExt"/>
        </w:rPr>
        <w:t>&lt;/Amend&gt;</w:t>
      </w:r>
    </w:p>
    <w:p w14:paraId="7F466B7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22</w:t>
      </w:r>
      <w:r w:rsidRPr="00CF4D3E">
        <w:rPr>
          <w:rStyle w:val="HideTWBExt"/>
          <w:b w:val="0"/>
        </w:rPr>
        <w:t>&lt;/NumAm&gt;</w:t>
      </w:r>
    </w:p>
    <w:p w14:paraId="4B94CAF5" w14:textId="77777777" w:rsidR="00BE5E72" w:rsidRPr="00B10231" w:rsidRDefault="00BE5E72" w:rsidP="00BE5E72">
      <w:pPr>
        <w:pStyle w:val="NormalBold"/>
      </w:pPr>
      <w:r w:rsidRPr="00CF4D3E">
        <w:rPr>
          <w:rStyle w:val="HideTWBExt"/>
          <w:b w:val="0"/>
        </w:rPr>
        <w:t>&lt;RepeatBlock-By&gt;&lt;Members&gt;</w:t>
      </w:r>
      <w:r w:rsidRPr="00B10231">
        <w:t>Laurence Trochu, Geadis Geadi</w:t>
      </w:r>
      <w:r w:rsidRPr="00CF4D3E">
        <w:rPr>
          <w:rStyle w:val="HideTWBExt"/>
          <w:b w:val="0"/>
        </w:rPr>
        <w:t>&lt;/Members&gt;</w:t>
      </w:r>
    </w:p>
    <w:p w14:paraId="263AEB0D" w14:textId="77777777" w:rsidR="00BE5E72" w:rsidRPr="00B10231" w:rsidRDefault="00BE5E72" w:rsidP="00BE5E72">
      <w:pPr>
        <w:pStyle w:val="NormalBold"/>
      </w:pPr>
      <w:r w:rsidRPr="00CF4D3E">
        <w:rPr>
          <w:rStyle w:val="HideTWBExt"/>
          <w:b w:val="0"/>
        </w:rPr>
        <w:t>&lt;/RepeatBlock-By&gt;</w:t>
      </w:r>
    </w:p>
    <w:p w14:paraId="3D582797"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9F3ABD6" w14:textId="77777777" w:rsidR="00BE5E72" w:rsidRPr="00B10231" w:rsidRDefault="00BE5E72" w:rsidP="00BE5E72">
      <w:pPr>
        <w:pStyle w:val="NormalBold"/>
      </w:pPr>
      <w:r w:rsidRPr="00CF4D3E">
        <w:rPr>
          <w:rStyle w:val="HideTWBExt"/>
          <w:b w:val="0"/>
        </w:rPr>
        <w:t>&lt;Article&gt;</w:t>
      </w:r>
      <w:r w:rsidRPr="00B10231">
        <w:t>12 nurodomoji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3D1FAAA" w14:textId="77777777" w:rsidTr="00BE5E72">
        <w:trPr>
          <w:trHeight w:hRule="exact" w:val="240"/>
          <w:jc w:val="center"/>
        </w:trPr>
        <w:tc>
          <w:tcPr>
            <w:tcW w:w="9752" w:type="dxa"/>
            <w:gridSpan w:val="2"/>
            <w:tcBorders>
              <w:top w:val="nil"/>
              <w:left w:val="nil"/>
              <w:bottom w:val="nil"/>
              <w:right w:val="nil"/>
            </w:tcBorders>
          </w:tcPr>
          <w:p w14:paraId="141424BC" w14:textId="77777777" w:rsidR="00BE5E72" w:rsidRPr="00B10231" w:rsidRDefault="00BE5E72" w:rsidP="00BE5E72"/>
        </w:tc>
      </w:tr>
      <w:tr w:rsidR="00BE5E72" w:rsidRPr="00B10231" w14:paraId="3358811F" w14:textId="77777777" w:rsidTr="00BE5E72">
        <w:trPr>
          <w:trHeight w:val="240"/>
          <w:jc w:val="center"/>
        </w:trPr>
        <w:tc>
          <w:tcPr>
            <w:tcW w:w="4876" w:type="dxa"/>
            <w:tcBorders>
              <w:top w:val="nil"/>
              <w:left w:val="nil"/>
              <w:bottom w:val="nil"/>
              <w:right w:val="nil"/>
            </w:tcBorders>
          </w:tcPr>
          <w:p w14:paraId="098A38B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6AE2F47" w14:textId="77777777" w:rsidR="00BE5E72" w:rsidRPr="00B10231" w:rsidRDefault="00BE5E72" w:rsidP="00BE5E72">
            <w:pPr>
              <w:pStyle w:val="AmColumnHeading"/>
            </w:pPr>
            <w:r w:rsidRPr="00B10231">
              <w:t>Pakeitimas</w:t>
            </w:r>
          </w:p>
        </w:tc>
      </w:tr>
      <w:tr w:rsidR="00BE5E72" w:rsidRPr="00B10231" w14:paraId="2AB7C4CB" w14:textId="77777777" w:rsidTr="00BE5E72">
        <w:trPr>
          <w:jc w:val="center"/>
        </w:trPr>
        <w:tc>
          <w:tcPr>
            <w:tcW w:w="4876" w:type="dxa"/>
            <w:tcBorders>
              <w:top w:val="nil"/>
              <w:left w:val="nil"/>
              <w:bottom w:val="nil"/>
              <w:right w:val="nil"/>
            </w:tcBorders>
          </w:tcPr>
          <w:p w14:paraId="655E634B" w14:textId="77777777" w:rsidR="00BE5E72" w:rsidRPr="00B10231" w:rsidRDefault="00BE5E72" w:rsidP="00BE5E72">
            <w:pPr>
              <w:pStyle w:val="Normal6a"/>
            </w:pPr>
            <w:r w:rsidRPr="00B10231">
              <w:t>–</w:t>
            </w:r>
            <w:r w:rsidRPr="00B10231">
              <w:tab/>
              <w:t xml:space="preserve">atsižvelgdamas į 2025 m. birželio 4 d. konsultacijoms paskelbtas Europos vaistų agentūros (EMA) siūlomas gaires „ICH E21 gairės dėl nėščiųjų ir </w:t>
            </w:r>
            <w:r w:rsidRPr="00B10231">
              <w:rPr>
                <w:b/>
                <w:bCs/>
                <w:i/>
                <w:iCs/>
              </w:rPr>
              <w:t>maitinančiųjų</w:t>
            </w:r>
            <w:r w:rsidRPr="00B10231">
              <w:t xml:space="preserve"> krūtimi įtraukimo į klinikinius tyrimus. Mokslinės gairės“ (angl. „ICH E21 guideline on inclusion of pregnant and breastfeeding individuals in clinical trials – Scientific guideline“),</w:t>
            </w:r>
          </w:p>
        </w:tc>
        <w:tc>
          <w:tcPr>
            <w:tcW w:w="4876" w:type="dxa"/>
            <w:tcBorders>
              <w:top w:val="nil"/>
              <w:left w:val="nil"/>
              <w:bottom w:val="nil"/>
              <w:right w:val="nil"/>
            </w:tcBorders>
          </w:tcPr>
          <w:p w14:paraId="711416B3" w14:textId="77777777" w:rsidR="00BE5E72" w:rsidRPr="00B10231" w:rsidRDefault="00BE5E72" w:rsidP="00BE5E72">
            <w:pPr>
              <w:pStyle w:val="Normal6a"/>
            </w:pPr>
            <w:r w:rsidRPr="00B10231">
              <w:t>–</w:t>
            </w:r>
            <w:r w:rsidRPr="00B10231">
              <w:tab/>
              <w:t xml:space="preserve">atsižvelgdamas į 2025 m. birželio 4 d. konsultacijoms paskelbtas Europos vaistų agentūros (EMA) siūlomas gaires „ICH E21 gairės dėl nėščiųjų ir krūtimi </w:t>
            </w:r>
            <w:r w:rsidRPr="00B10231">
              <w:rPr>
                <w:b/>
                <w:bCs/>
                <w:i/>
                <w:iCs/>
              </w:rPr>
              <w:t xml:space="preserve">maitinančių moterų </w:t>
            </w:r>
            <w:r w:rsidRPr="00B10231">
              <w:t>įtraukimo į klinikinius tyrimus. Mokslinės gairės“ (angl. „ICH E21 guideline on inclusion of pregnant and breastfeeding individuals in clinical trials – Scientific guideline“),</w:t>
            </w:r>
          </w:p>
        </w:tc>
      </w:tr>
    </w:tbl>
    <w:p w14:paraId="67056BA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5FF9938" w14:textId="77777777" w:rsidR="00BE5E72" w:rsidRPr="00B10231" w:rsidRDefault="00BE5E72" w:rsidP="00BE5E72">
      <w:r w:rsidRPr="00CF4D3E">
        <w:rPr>
          <w:rStyle w:val="HideTWBExt"/>
        </w:rPr>
        <w:t>&lt;/Amend&gt;</w:t>
      </w:r>
    </w:p>
    <w:p w14:paraId="49A5D1FC"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23</w:t>
      </w:r>
      <w:r w:rsidRPr="00CF4D3E">
        <w:rPr>
          <w:rStyle w:val="HideTWBExt"/>
          <w:b w:val="0"/>
        </w:rPr>
        <w:t>&lt;/NumAm&gt;</w:t>
      </w:r>
    </w:p>
    <w:p w14:paraId="797585D0" w14:textId="77777777" w:rsidR="00BE5E72" w:rsidRPr="00B10231" w:rsidRDefault="00BE5E72" w:rsidP="00BE5E72">
      <w:pPr>
        <w:pStyle w:val="NormalBold"/>
      </w:pPr>
      <w:r w:rsidRPr="00CF4D3E">
        <w:rPr>
          <w:rStyle w:val="HideTWBExt"/>
          <w:b w:val="0"/>
        </w:rPr>
        <w:t>&lt;RepeatBlock-By&gt;&lt;Members&gt;</w:t>
      </w:r>
      <w:r w:rsidRPr="00B10231">
        <w:t>Emma Rafowicz, Cecilia Strada, Christophe Clergeau</w:t>
      </w:r>
      <w:r w:rsidRPr="00CF4D3E">
        <w:rPr>
          <w:rStyle w:val="HideTWBExt"/>
          <w:b w:val="0"/>
        </w:rPr>
        <w:t>&lt;/Members&gt;</w:t>
      </w:r>
    </w:p>
    <w:p w14:paraId="2C9B7187" w14:textId="77777777" w:rsidR="00BE5E72" w:rsidRPr="00B10231" w:rsidRDefault="00BE5E72" w:rsidP="00BE5E72">
      <w:pPr>
        <w:pStyle w:val="NormalBold"/>
      </w:pPr>
      <w:r w:rsidRPr="00CF4D3E">
        <w:rPr>
          <w:rStyle w:val="HideTWBExt"/>
          <w:b w:val="0"/>
        </w:rPr>
        <w:t>&lt;/RepeatBlock-By&gt;</w:t>
      </w:r>
    </w:p>
    <w:p w14:paraId="625F105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4030B08" w14:textId="77777777" w:rsidR="00BE5E72" w:rsidRPr="00B10231" w:rsidRDefault="00BE5E72" w:rsidP="00BE5E72">
      <w:pPr>
        <w:pStyle w:val="NormalBold"/>
      </w:pPr>
      <w:r w:rsidRPr="00CF4D3E">
        <w:rPr>
          <w:rStyle w:val="HideTWBExt"/>
          <w:b w:val="0"/>
        </w:rPr>
        <w:t>&lt;Article&gt;</w:t>
      </w:r>
      <w:r w:rsidRPr="00B10231">
        <w:t>12 a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60625A5" w14:textId="77777777" w:rsidTr="00BE5E72">
        <w:trPr>
          <w:trHeight w:hRule="exact" w:val="240"/>
          <w:jc w:val="center"/>
        </w:trPr>
        <w:tc>
          <w:tcPr>
            <w:tcW w:w="9752" w:type="dxa"/>
            <w:gridSpan w:val="2"/>
            <w:tcBorders>
              <w:top w:val="nil"/>
              <w:left w:val="nil"/>
              <w:bottom w:val="nil"/>
              <w:right w:val="nil"/>
            </w:tcBorders>
          </w:tcPr>
          <w:p w14:paraId="33CB36E8" w14:textId="77777777" w:rsidR="00BE5E72" w:rsidRPr="00B10231" w:rsidRDefault="00BE5E72" w:rsidP="00BE5E72"/>
        </w:tc>
      </w:tr>
      <w:tr w:rsidR="00BE5E72" w:rsidRPr="00B10231" w14:paraId="4763A360" w14:textId="77777777" w:rsidTr="00BE5E72">
        <w:trPr>
          <w:trHeight w:val="240"/>
          <w:jc w:val="center"/>
        </w:trPr>
        <w:tc>
          <w:tcPr>
            <w:tcW w:w="4876" w:type="dxa"/>
            <w:tcBorders>
              <w:top w:val="nil"/>
              <w:left w:val="nil"/>
              <w:bottom w:val="nil"/>
              <w:right w:val="nil"/>
            </w:tcBorders>
          </w:tcPr>
          <w:p w14:paraId="04DEE9B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6B98D03" w14:textId="77777777" w:rsidR="00BE5E72" w:rsidRPr="00B10231" w:rsidRDefault="00BE5E72" w:rsidP="00BE5E72">
            <w:pPr>
              <w:pStyle w:val="AmColumnHeading"/>
            </w:pPr>
            <w:r w:rsidRPr="00B10231">
              <w:t>Pakeitimas</w:t>
            </w:r>
          </w:p>
        </w:tc>
      </w:tr>
      <w:tr w:rsidR="00BE5E72" w:rsidRPr="00B10231" w14:paraId="1711E8F0" w14:textId="77777777" w:rsidTr="00BE5E72">
        <w:trPr>
          <w:jc w:val="center"/>
        </w:trPr>
        <w:tc>
          <w:tcPr>
            <w:tcW w:w="4876" w:type="dxa"/>
            <w:tcBorders>
              <w:top w:val="nil"/>
              <w:left w:val="nil"/>
              <w:bottom w:val="nil"/>
              <w:right w:val="nil"/>
            </w:tcBorders>
          </w:tcPr>
          <w:p w14:paraId="547F7A4F" w14:textId="77777777" w:rsidR="00BE5E72" w:rsidRPr="00B10231" w:rsidRDefault="00BE5E72" w:rsidP="00BE5E72">
            <w:pPr>
              <w:pStyle w:val="Normal6a"/>
            </w:pPr>
          </w:p>
        </w:tc>
        <w:tc>
          <w:tcPr>
            <w:tcW w:w="4876" w:type="dxa"/>
            <w:tcBorders>
              <w:top w:val="nil"/>
              <w:left w:val="nil"/>
              <w:bottom w:val="nil"/>
              <w:right w:val="nil"/>
            </w:tcBorders>
          </w:tcPr>
          <w:p w14:paraId="3983F9C6" w14:textId="77777777" w:rsidR="00BE5E72" w:rsidRPr="00B10231" w:rsidRDefault="00BE5E72" w:rsidP="00BE5E72">
            <w:pPr>
              <w:pStyle w:val="Normal6a"/>
            </w:pPr>
            <w:r w:rsidRPr="00B10231">
              <w:rPr>
                <w:b/>
                <w:i/>
              </w:rPr>
              <w:t>–</w:t>
            </w:r>
            <w:r w:rsidRPr="00B10231">
              <w:tab/>
            </w:r>
            <w:r w:rsidRPr="00B10231">
              <w:rPr>
                <w:b/>
                <w:i/>
              </w:rPr>
              <w:t xml:space="preserve">atsižvelgdamas į Europos ligų prevencijos ir kontrolės centro (ECDC) stebėsenos ir priežiūros ataskaitą „Monitoring of the responses to sexually </w:t>
            </w:r>
            <w:r w:rsidRPr="00B10231">
              <w:rPr>
                <w:b/>
                <w:i/>
              </w:rPr>
              <w:lastRenderedPageBreak/>
              <w:t>transmitted infection epidemics in EU/EEA countries, 2024“ („Reakcijų į lytiškai plintančių infekcijų epidemijas ES / EEE šalyse stebėsena 2024 m.“), kuri paskelbta 2025 m. gruodžio mėn.</w:t>
            </w:r>
            <w:r w:rsidRPr="00B10231">
              <w:rPr>
                <w:b/>
                <w:i/>
                <w:vertAlign w:val="superscript"/>
              </w:rPr>
              <w:t>1a</w:t>
            </w:r>
            <w:r w:rsidRPr="00B10231">
              <w:rPr>
                <w:b/>
                <w:i/>
              </w:rPr>
              <w:t>,</w:t>
            </w:r>
          </w:p>
        </w:tc>
      </w:tr>
      <w:tr w:rsidR="00BE5E72" w:rsidRPr="00B10231" w14:paraId="30DD7931" w14:textId="77777777" w:rsidTr="00BE5E72">
        <w:trPr>
          <w:jc w:val="center"/>
        </w:trPr>
        <w:tc>
          <w:tcPr>
            <w:tcW w:w="4876" w:type="dxa"/>
            <w:tcBorders>
              <w:top w:val="nil"/>
              <w:left w:val="nil"/>
              <w:bottom w:val="nil"/>
              <w:right w:val="nil"/>
            </w:tcBorders>
          </w:tcPr>
          <w:p w14:paraId="25220805" w14:textId="77777777" w:rsidR="00BE5E72" w:rsidRPr="00B10231" w:rsidRDefault="00BE5E72" w:rsidP="00BE5E72"/>
        </w:tc>
        <w:tc>
          <w:tcPr>
            <w:tcW w:w="4876" w:type="dxa"/>
            <w:tcBorders>
              <w:top w:val="nil"/>
              <w:left w:val="nil"/>
              <w:bottom w:val="nil"/>
              <w:right w:val="nil"/>
            </w:tcBorders>
          </w:tcPr>
          <w:p w14:paraId="259A7093" w14:textId="77777777" w:rsidR="00BE5E72" w:rsidRPr="00B10231" w:rsidRDefault="00BE5E72" w:rsidP="00BE5E72">
            <w:pPr>
              <w:pStyle w:val="Normal6a"/>
            </w:pPr>
            <w:r w:rsidRPr="00B10231">
              <w:rPr>
                <w:b/>
                <w:i/>
              </w:rPr>
              <w:t>_________________</w:t>
            </w:r>
          </w:p>
        </w:tc>
      </w:tr>
      <w:tr w:rsidR="00BE5E72" w:rsidRPr="00B10231" w14:paraId="5F62F0B9" w14:textId="77777777" w:rsidTr="00BE5E72">
        <w:trPr>
          <w:jc w:val="center"/>
        </w:trPr>
        <w:tc>
          <w:tcPr>
            <w:tcW w:w="4876" w:type="dxa"/>
            <w:tcBorders>
              <w:top w:val="nil"/>
              <w:left w:val="nil"/>
              <w:bottom w:val="nil"/>
              <w:right w:val="nil"/>
            </w:tcBorders>
          </w:tcPr>
          <w:p w14:paraId="3B7F12B6" w14:textId="77777777" w:rsidR="00BE5E72" w:rsidRPr="00B10231" w:rsidRDefault="00BE5E72" w:rsidP="00BE5E72"/>
        </w:tc>
        <w:tc>
          <w:tcPr>
            <w:tcW w:w="4876" w:type="dxa"/>
            <w:tcBorders>
              <w:top w:val="nil"/>
              <w:left w:val="nil"/>
              <w:bottom w:val="nil"/>
              <w:right w:val="nil"/>
            </w:tcBorders>
          </w:tcPr>
          <w:p w14:paraId="14FD95A7" w14:textId="77777777" w:rsidR="00BE5E72" w:rsidRPr="00B10231" w:rsidRDefault="00BE5E72" w:rsidP="00BE5E72">
            <w:pPr>
              <w:pStyle w:val="Normal6a"/>
            </w:pPr>
            <w:r w:rsidRPr="00B10231">
              <w:rPr>
                <w:b/>
                <w:i/>
                <w:vertAlign w:val="superscript"/>
              </w:rPr>
              <w:t>1a</w:t>
            </w:r>
            <w:r w:rsidRPr="00B10231">
              <w:t xml:space="preserve"> </w:t>
            </w:r>
            <w:r w:rsidRPr="00B10231">
              <w:rPr>
                <w:b/>
                <w:i/>
              </w:rPr>
              <w:t>Europos ligų prevencijos ir kontrolės centro (ECDC) stebėsenos ir priežiūros ataskaita „Monitoring of the responses to sexually transmitted infection epidemics in EU/EEA countries, 2024“ („Reakcijų į lytiškai plintančių infekcijų epidemijas ES / EEE šalyse stebėsena 2024 m.“), Stokholmas, 2025 m., https://www.ecdc.europa.eu/sites/default/files/documents/Monitoring-of-responses-to-STIs-in-EU-EEA-2024.pdf.</w:t>
            </w:r>
          </w:p>
        </w:tc>
      </w:tr>
    </w:tbl>
    <w:p w14:paraId="71B9C6DD"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F0F0E6F" w14:textId="77777777" w:rsidR="00BE5E72" w:rsidRPr="00B10231" w:rsidRDefault="00BE5E72" w:rsidP="00BE5E72">
      <w:r w:rsidRPr="00CF4D3E">
        <w:rPr>
          <w:rStyle w:val="HideTWBExt"/>
        </w:rPr>
        <w:t>&lt;/Amend&gt;</w:t>
      </w:r>
    </w:p>
    <w:p w14:paraId="7FA9A5C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24</w:t>
      </w:r>
      <w:r w:rsidRPr="00CF4D3E">
        <w:rPr>
          <w:rStyle w:val="HideTWBExt"/>
          <w:b w:val="0"/>
        </w:rPr>
        <w:t>&lt;/NumAm&gt;</w:t>
      </w:r>
    </w:p>
    <w:p w14:paraId="2A4A451F"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7E4A9125" w14:textId="77777777" w:rsidR="00BE5E72" w:rsidRPr="00B10231" w:rsidRDefault="00BE5E72" w:rsidP="00BE5E72">
      <w:pPr>
        <w:pStyle w:val="NormalBold"/>
      </w:pPr>
      <w:r w:rsidRPr="00CF4D3E">
        <w:rPr>
          <w:rStyle w:val="HideTWBExt"/>
          <w:b w:val="0"/>
        </w:rPr>
        <w:t>&lt;/RepeatBlock-By&gt;</w:t>
      </w:r>
    </w:p>
    <w:p w14:paraId="0DAF454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802ADC3" w14:textId="77777777" w:rsidR="00BE5E72" w:rsidRPr="00B10231" w:rsidRDefault="00BE5E72" w:rsidP="00BE5E72">
      <w:pPr>
        <w:pStyle w:val="NormalBold"/>
      </w:pPr>
      <w:r w:rsidRPr="00CF4D3E">
        <w:rPr>
          <w:rStyle w:val="HideTWBExt"/>
          <w:b w:val="0"/>
        </w:rPr>
        <w:t>&lt;Article&gt;</w:t>
      </w:r>
      <w:r w:rsidRPr="00B10231">
        <w:t>12 a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83A3118" w14:textId="77777777" w:rsidTr="00BE5E72">
        <w:trPr>
          <w:trHeight w:hRule="exact" w:val="240"/>
          <w:jc w:val="center"/>
        </w:trPr>
        <w:tc>
          <w:tcPr>
            <w:tcW w:w="9752" w:type="dxa"/>
            <w:gridSpan w:val="2"/>
            <w:tcBorders>
              <w:top w:val="nil"/>
              <w:left w:val="nil"/>
              <w:bottom w:val="nil"/>
              <w:right w:val="nil"/>
            </w:tcBorders>
          </w:tcPr>
          <w:p w14:paraId="39D0BEF3" w14:textId="77777777" w:rsidR="00BE5E72" w:rsidRPr="00B10231" w:rsidRDefault="00BE5E72" w:rsidP="00BE5E72"/>
        </w:tc>
      </w:tr>
      <w:tr w:rsidR="00BE5E72" w:rsidRPr="00B10231" w14:paraId="0A617A77" w14:textId="77777777" w:rsidTr="00BE5E72">
        <w:trPr>
          <w:trHeight w:val="240"/>
          <w:jc w:val="center"/>
        </w:trPr>
        <w:tc>
          <w:tcPr>
            <w:tcW w:w="4876" w:type="dxa"/>
            <w:tcBorders>
              <w:top w:val="nil"/>
              <w:left w:val="nil"/>
              <w:bottom w:val="nil"/>
              <w:right w:val="nil"/>
            </w:tcBorders>
          </w:tcPr>
          <w:p w14:paraId="0B7A1DC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6D4BCF2" w14:textId="77777777" w:rsidR="00BE5E72" w:rsidRPr="00B10231" w:rsidRDefault="00BE5E72" w:rsidP="00BE5E72">
            <w:pPr>
              <w:pStyle w:val="AmColumnHeading"/>
            </w:pPr>
            <w:r w:rsidRPr="00B10231">
              <w:t>Pakeitimas</w:t>
            </w:r>
          </w:p>
        </w:tc>
      </w:tr>
      <w:tr w:rsidR="00BE5E72" w:rsidRPr="00B10231" w14:paraId="3A3FF196" w14:textId="77777777" w:rsidTr="00BE5E72">
        <w:trPr>
          <w:jc w:val="center"/>
        </w:trPr>
        <w:tc>
          <w:tcPr>
            <w:tcW w:w="4876" w:type="dxa"/>
            <w:tcBorders>
              <w:top w:val="nil"/>
              <w:left w:val="nil"/>
              <w:bottom w:val="nil"/>
              <w:right w:val="nil"/>
            </w:tcBorders>
          </w:tcPr>
          <w:p w14:paraId="58A3E5F2" w14:textId="77777777" w:rsidR="00BE5E72" w:rsidRPr="00B10231" w:rsidRDefault="00BE5E72" w:rsidP="00BE5E72">
            <w:pPr>
              <w:pStyle w:val="Normal6a"/>
            </w:pPr>
          </w:p>
        </w:tc>
        <w:tc>
          <w:tcPr>
            <w:tcW w:w="4876" w:type="dxa"/>
            <w:tcBorders>
              <w:top w:val="nil"/>
              <w:left w:val="nil"/>
              <w:bottom w:val="nil"/>
              <w:right w:val="nil"/>
            </w:tcBorders>
          </w:tcPr>
          <w:p w14:paraId="22B95007" w14:textId="77777777" w:rsidR="00BE5E72" w:rsidRPr="00B10231" w:rsidRDefault="00BE5E72" w:rsidP="00BE5E72">
            <w:pPr>
              <w:pStyle w:val="Normal6a"/>
            </w:pPr>
            <w:r w:rsidRPr="00B10231">
              <w:rPr>
                <w:b/>
                <w:i/>
              </w:rPr>
              <w:t>–</w:t>
            </w:r>
            <w:r w:rsidRPr="00B10231">
              <w:tab/>
            </w:r>
            <w:r w:rsidRPr="00B10231">
              <w:rPr>
                <w:b/>
                <w:i/>
              </w:rPr>
              <w:t>atsižvelgiant į Europos Parlamento tyrimą „Akušerinis ir ginekologinis smurtas ES. Paplitimas, teisinės sistemos ir švietimo gairės dėl prevencijos ir panaikinimo“</w:t>
            </w:r>
            <w:r w:rsidRPr="00B10231">
              <w:rPr>
                <w:b/>
                <w:i/>
                <w:vertAlign w:val="superscript"/>
              </w:rPr>
              <w:t>1a</w:t>
            </w:r>
            <w:r w:rsidRPr="00B10231">
              <w:rPr>
                <w:b/>
                <w:i/>
              </w:rPr>
              <w:t>,</w:t>
            </w:r>
          </w:p>
        </w:tc>
      </w:tr>
      <w:tr w:rsidR="00BE5E72" w:rsidRPr="00B10231" w14:paraId="499B8E89" w14:textId="77777777" w:rsidTr="00BE5E72">
        <w:trPr>
          <w:jc w:val="center"/>
        </w:trPr>
        <w:tc>
          <w:tcPr>
            <w:tcW w:w="4876" w:type="dxa"/>
            <w:tcBorders>
              <w:top w:val="nil"/>
              <w:left w:val="nil"/>
              <w:bottom w:val="nil"/>
              <w:right w:val="nil"/>
            </w:tcBorders>
          </w:tcPr>
          <w:p w14:paraId="4223E78D" w14:textId="77777777" w:rsidR="00BE5E72" w:rsidRPr="00B10231" w:rsidRDefault="00BE5E72" w:rsidP="00BE5E72"/>
        </w:tc>
        <w:tc>
          <w:tcPr>
            <w:tcW w:w="4876" w:type="dxa"/>
            <w:tcBorders>
              <w:top w:val="nil"/>
              <w:left w:val="nil"/>
              <w:bottom w:val="nil"/>
              <w:right w:val="nil"/>
            </w:tcBorders>
          </w:tcPr>
          <w:p w14:paraId="7676E0D0" w14:textId="77777777" w:rsidR="00BE5E72" w:rsidRPr="00B10231" w:rsidRDefault="00BE5E72" w:rsidP="00BE5E72">
            <w:pPr>
              <w:pStyle w:val="Normal6a"/>
            </w:pPr>
            <w:r w:rsidRPr="00B10231">
              <w:rPr>
                <w:b/>
                <w:i/>
              </w:rPr>
              <w:t>_________________</w:t>
            </w:r>
          </w:p>
        </w:tc>
      </w:tr>
      <w:tr w:rsidR="00BE5E72" w:rsidRPr="00B10231" w14:paraId="27FBAE15" w14:textId="77777777" w:rsidTr="00BE5E72">
        <w:trPr>
          <w:jc w:val="center"/>
        </w:trPr>
        <w:tc>
          <w:tcPr>
            <w:tcW w:w="4876" w:type="dxa"/>
            <w:tcBorders>
              <w:top w:val="nil"/>
              <w:left w:val="nil"/>
              <w:bottom w:val="nil"/>
              <w:right w:val="nil"/>
            </w:tcBorders>
          </w:tcPr>
          <w:p w14:paraId="6FB80B16" w14:textId="77777777" w:rsidR="00BE5E72" w:rsidRPr="00B10231" w:rsidRDefault="00BE5E72" w:rsidP="00BE5E72"/>
        </w:tc>
        <w:tc>
          <w:tcPr>
            <w:tcW w:w="4876" w:type="dxa"/>
            <w:tcBorders>
              <w:top w:val="nil"/>
              <w:left w:val="nil"/>
              <w:bottom w:val="nil"/>
              <w:right w:val="nil"/>
            </w:tcBorders>
          </w:tcPr>
          <w:p w14:paraId="028E4BB9" w14:textId="77777777" w:rsidR="00BE5E72" w:rsidRPr="00B10231" w:rsidRDefault="00BE5E72" w:rsidP="00BE5E72">
            <w:pPr>
              <w:pStyle w:val="Normal6a"/>
            </w:pPr>
            <w:r w:rsidRPr="00B10231">
              <w:rPr>
                <w:b/>
                <w:i/>
                <w:vertAlign w:val="superscript"/>
              </w:rPr>
              <w:t>1a</w:t>
            </w:r>
            <w:r w:rsidRPr="00B10231">
              <w:t xml:space="preserve"> </w:t>
            </w:r>
            <w:r w:rsidRPr="00B10231">
              <w:rPr>
                <w:b/>
                <w:i/>
              </w:rPr>
              <w:t>Europos Parlamento Moterų teisių ir lyčių lygybės komiteto užsakytas tyrimas „Akušerinis ir ginekologinis smurtas ES. Paplitimas, teisinės sistemos ir švietimo gairės dėl prevencijos ir panaikinimo“, Piliečių teisių ir konstitucinių reikalų teminis skyrius, Europos Parlamentas, 2024 m., https://www.europarl.europa.eu/RegData/</w:t>
            </w:r>
            <w:r w:rsidRPr="00B10231">
              <w:rPr>
                <w:b/>
                <w:i/>
              </w:rPr>
              <w:lastRenderedPageBreak/>
              <w:t xml:space="preserve">etudes/STUD/2024/761478/IPOL_STU(2024)761478_EN.pdf. </w:t>
            </w:r>
          </w:p>
        </w:tc>
      </w:tr>
    </w:tbl>
    <w:p w14:paraId="7D52261B"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38CDFC8" w14:textId="77777777" w:rsidR="00BE5E72" w:rsidRPr="00B10231" w:rsidRDefault="00BE5E72" w:rsidP="00BE5E72">
      <w:r w:rsidRPr="00CF4D3E">
        <w:rPr>
          <w:rStyle w:val="HideTWBExt"/>
        </w:rPr>
        <w:t>&lt;/Amend&gt;</w:t>
      </w:r>
    </w:p>
    <w:p w14:paraId="5E71CCC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25</w:t>
      </w:r>
      <w:r w:rsidRPr="00CF4D3E">
        <w:rPr>
          <w:rStyle w:val="HideTWBExt"/>
          <w:b w:val="0"/>
        </w:rPr>
        <w:t>&lt;/NumAm&gt;</w:t>
      </w:r>
    </w:p>
    <w:p w14:paraId="4ECAC9CF"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Elżbieta Katarzyna Łukacijewska, Paulo Do Nascimento Cabral</w:t>
      </w:r>
      <w:r w:rsidRPr="00CF4D3E">
        <w:rPr>
          <w:rStyle w:val="HideTWBExt"/>
          <w:b w:val="0"/>
        </w:rPr>
        <w:t>&lt;/Members&gt;</w:t>
      </w:r>
    </w:p>
    <w:p w14:paraId="54ACF545" w14:textId="77777777" w:rsidR="00BE5E72" w:rsidRPr="00B10231" w:rsidRDefault="00BE5E72" w:rsidP="00BE5E72">
      <w:pPr>
        <w:pStyle w:val="NormalBold"/>
      </w:pPr>
      <w:r w:rsidRPr="00CF4D3E">
        <w:rPr>
          <w:rStyle w:val="HideTWBExt"/>
          <w:b w:val="0"/>
        </w:rPr>
        <w:t>&lt;/RepeatBlock-By&gt;</w:t>
      </w:r>
    </w:p>
    <w:p w14:paraId="0A4A479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EA81D94" w14:textId="77777777" w:rsidR="00BE5E72" w:rsidRPr="00B10231" w:rsidRDefault="00BE5E72" w:rsidP="00BE5E72">
      <w:pPr>
        <w:pStyle w:val="NormalBold"/>
      </w:pPr>
      <w:r w:rsidRPr="00CF4D3E">
        <w:rPr>
          <w:rStyle w:val="HideTWBExt"/>
          <w:b w:val="0"/>
        </w:rPr>
        <w:t>&lt;Article&gt;</w:t>
      </w:r>
      <w:r w:rsidRPr="00B10231">
        <w:t>12 b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BFBFFBB" w14:textId="77777777" w:rsidTr="00BE5E72">
        <w:trPr>
          <w:trHeight w:hRule="exact" w:val="240"/>
          <w:jc w:val="center"/>
        </w:trPr>
        <w:tc>
          <w:tcPr>
            <w:tcW w:w="9752" w:type="dxa"/>
            <w:gridSpan w:val="2"/>
            <w:tcBorders>
              <w:top w:val="nil"/>
              <w:left w:val="nil"/>
              <w:bottom w:val="nil"/>
              <w:right w:val="nil"/>
            </w:tcBorders>
          </w:tcPr>
          <w:p w14:paraId="72838E6E" w14:textId="77777777" w:rsidR="00BE5E72" w:rsidRPr="00B10231" w:rsidRDefault="00BE5E72" w:rsidP="00BE5E72"/>
        </w:tc>
      </w:tr>
      <w:tr w:rsidR="00BE5E72" w:rsidRPr="00B10231" w14:paraId="23D9BE6F" w14:textId="77777777" w:rsidTr="00BE5E72">
        <w:trPr>
          <w:trHeight w:val="240"/>
          <w:jc w:val="center"/>
        </w:trPr>
        <w:tc>
          <w:tcPr>
            <w:tcW w:w="4876" w:type="dxa"/>
            <w:tcBorders>
              <w:top w:val="nil"/>
              <w:left w:val="nil"/>
              <w:bottom w:val="nil"/>
              <w:right w:val="nil"/>
            </w:tcBorders>
          </w:tcPr>
          <w:p w14:paraId="4D8E86D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FD6F09E" w14:textId="77777777" w:rsidR="00BE5E72" w:rsidRPr="00B10231" w:rsidRDefault="00BE5E72" w:rsidP="00BE5E72">
            <w:pPr>
              <w:pStyle w:val="AmColumnHeading"/>
            </w:pPr>
            <w:r w:rsidRPr="00B10231">
              <w:t>Pakeitimas</w:t>
            </w:r>
          </w:p>
        </w:tc>
      </w:tr>
      <w:tr w:rsidR="00BE5E72" w:rsidRPr="00B10231" w14:paraId="2EC0F54D" w14:textId="77777777" w:rsidTr="00BE5E72">
        <w:trPr>
          <w:jc w:val="center"/>
        </w:trPr>
        <w:tc>
          <w:tcPr>
            <w:tcW w:w="4876" w:type="dxa"/>
            <w:tcBorders>
              <w:top w:val="nil"/>
              <w:left w:val="nil"/>
              <w:bottom w:val="nil"/>
              <w:right w:val="nil"/>
            </w:tcBorders>
          </w:tcPr>
          <w:p w14:paraId="736B647D" w14:textId="77777777" w:rsidR="00BE5E72" w:rsidRPr="00B10231" w:rsidRDefault="00BE5E72" w:rsidP="00BE5E72">
            <w:pPr>
              <w:pStyle w:val="Normal6a"/>
            </w:pPr>
          </w:p>
        </w:tc>
        <w:tc>
          <w:tcPr>
            <w:tcW w:w="4876" w:type="dxa"/>
            <w:tcBorders>
              <w:top w:val="nil"/>
              <w:left w:val="nil"/>
              <w:bottom w:val="nil"/>
              <w:right w:val="nil"/>
            </w:tcBorders>
          </w:tcPr>
          <w:p w14:paraId="79FB0A24" w14:textId="77777777" w:rsidR="00BE5E72" w:rsidRPr="00B10231" w:rsidRDefault="00BE5E72" w:rsidP="00BE5E72">
            <w:pPr>
              <w:pStyle w:val="Normal6a"/>
            </w:pPr>
            <w:r w:rsidRPr="00B10231">
              <w:rPr>
                <w:b/>
                <w:i/>
              </w:rPr>
              <w:t>–</w:t>
            </w:r>
            <w:r w:rsidRPr="00B10231">
              <w:tab/>
            </w:r>
            <w:r w:rsidRPr="00B10231">
              <w:rPr>
                <w:b/>
                <w:i/>
              </w:rPr>
              <w:t>atsižvelgdamas į EIGE 2025 m. lyčių lygybės indeksą</w:t>
            </w:r>
            <w:r w:rsidRPr="00B10231">
              <w:rPr>
                <w:b/>
                <w:i/>
                <w:vertAlign w:val="superscript"/>
              </w:rPr>
              <w:t>1a</w:t>
            </w:r>
            <w:r w:rsidRPr="00B10231">
              <w:rPr>
                <w:b/>
                <w:i/>
              </w:rPr>
              <w:t>,</w:t>
            </w:r>
          </w:p>
        </w:tc>
      </w:tr>
      <w:tr w:rsidR="00BE5E72" w:rsidRPr="00B10231" w14:paraId="44B5D93C" w14:textId="77777777" w:rsidTr="00BE5E72">
        <w:trPr>
          <w:jc w:val="center"/>
        </w:trPr>
        <w:tc>
          <w:tcPr>
            <w:tcW w:w="4876" w:type="dxa"/>
            <w:tcBorders>
              <w:top w:val="nil"/>
              <w:left w:val="nil"/>
              <w:bottom w:val="nil"/>
              <w:right w:val="nil"/>
            </w:tcBorders>
          </w:tcPr>
          <w:p w14:paraId="3B8F45F1" w14:textId="77777777" w:rsidR="00BE5E72" w:rsidRPr="00B10231" w:rsidRDefault="00BE5E72" w:rsidP="00BE5E72"/>
        </w:tc>
        <w:tc>
          <w:tcPr>
            <w:tcW w:w="4876" w:type="dxa"/>
            <w:tcBorders>
              <w:top w:val="nil"/>
              <w:left w:val="nil"/>
              <w:bottom w:val="nil"/>
              <w:right w:val="nil"/>
            </w:tcBorders>
          </w:tcPr>
          <w:p w14:paraId="027B0685" w14:textId="77777777" w:rsidR="00BE5E72" w:rsidRPr="00B10231" w:rsidRDefault="00BE5E72" w:rsidP="00BE5E72">
            <w:pPr>
              <w:pStyle w:val="Normal6a"/>
            </w:pPr>
            <w:r w:rsidRPr="00B10231">
              <w:rPr>
                <w:b/>
                <w:i/>
              </w:rPr>
              <w:t>_________________</w:t>
            </w:r>
          </w:p>
        </w:tc>
      </w:tr>
      <w:tr w:rsidR="00BE5E72" w:rsidRPr="00B10231" w14:paraId="2363D46A" w14:textId="77777777" w:rsidTr="00BE5E72">
        <w:trPr>
          <w:jc w:val="center"/>
        </w:trPr>
        <w:tc>
          <w:tcPr>
            <w:tcW w:w="4876" w:type="dxa"/>
            <w:tcBorders>
              <w:top w:val="nil"/>
              <w:left w:val="nil"/>
              <w:bottom w:val="nil"/>
              <w:right w:val="nil"/>
            </w:tcBorders>
          </w:tcPr>
          <w:p w14:paraId="0F5BA021" w14:textId="77777777" w:rsidR="00BE5E72" w:rsidRPr="00B10231" w:rsidRDefault="00BE5E72" w:rsidP="00BE5E72"/>
        </w:tc>
        <w:tc>
          <w:tcPr>
            <w:tcW w:w="4876" w:type="dxa"/>
            <w:tcBorders>
              <w:top w:val="nil"/>
              <w:left w:val="nil"/>
              <w:bottom w:val="nil"/>
              <w:right w:val="nil"/>
            </w:tcBorders>
          </w:tcPr>
          <w:p w14:paraId="491AC77D" w14:textId="77777777" w:rsidR="00BE5E72" w:rsidRPr="00B10231" w:rsidRDefault="00BE5E72" w:rsidP="00BE5E72">
            <w:pPr>
              <w:pStyle w:val="Normal6a"/>
            </w:pPr>
            <w:r w:rsidRPr="00B10231">
              <w:rPr>
                <w:b/>
                <w:i/>
                <w:vertAlign w:val="superscript"/>
              </w:rPr>
              <w:t>1a</w:t>
            </w:r>
            <w:r w:rsidRPr="00B10231">
              <w:t xml:space="preserve"> </w:t>
            </w:r>
            <w:r w:rsidRPr="00B10231">
              <w:rPr>
                <w:b/>
                <w:i/>
              </w:rPr>
              <w:t>EIGE, 2025 m. lyčių lygybės indeksas, Europos Sąjungos leidinių biuras, 2025 m., https://eige.europa.eu/publications-resources/publications/gender-equality-index-2025-sharper-data-changing-world.</w:t>
            </w:r>
          </w:p>
        </w:tc>
      </w:tr>
    </w:tbl>
    <w:p w14:paraId="47D89D5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C198466" w14:textId="77777777" w:rsidR="00BE5E72" w:rsidRPr="00B10231" w:rsidRDefault="00BE5E72" w:rsidP="00BE5E72">
      <w:r w:rsidRPr="00CF4D3E">
        <w:rPr>
          <w:rStyle w:val="HideTWBExt"/>
        </w:rPr>
        <w:t>&lt;/Amend&gt;</w:t>
      </w:r>
    </w:p>
    <w:p w14:paraId="59F91CD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26</w:t>
      </w:r>
      <w:r w:rsidRPr="00CF4D3E">
        <w:rPr>
          <w:rStyle w:val="HideTWBExt"/>
          <w:b w:val="0"/>
        </w:rPr>
        <w:t>&lt;/NumAm&gt;</w:t>
      </w:r>
    </w:p>
    <w:p w14:paraId="44D336A6" w14:textId="77777777" w:rsidR="00BE5E72" w:rsidRPr="00B10231" w:rsidRDefault="00BE5E72" w:rsidP="00BE5E72">
      <w:pPr>
        <w:pStyle w:val="NormalBold"/>
      </w:pPr>
      <w:r w:rsidRPr="00CF4D3E">
        <w:rPr>
          <w:rStyle w:val="HideTWBExt"/>
          <w:b w:val="0"/>
        </w:rPr>
        <w:t>&lt;RepeatBlock-By&gt;&lt;Members&gt;</w:t>
      </w:r>
      <w:r w:rsidRPr="00B10231">
        <w:t>Hanna Gedin, Carolina Morace, Kathleen Funchion, Elena Kountoura, Irene Montero</w:t>
      </w:r>
      <w:r w:rsidRPr="00CF4D3E">
        <w:rPr>
          <w:rStyle w:val="HideTWBExt"/>
          <w:b w:val="0"/>
        </w:rPr>
        <w:t>&lt;/Members&gt;</w:t>
      </w:r>
    </w:p>
    <w:p w14:paraId="75E44509" w14:textId="77777777" w:rsidR="00BE5E72" w:rsidRPr="00B10231" w:rsidRDefault="00BE5E72" w:rsidP="00BE5E72">
      <w:pPr>
        <w:pStyle w:val="NormalBold"/>
      </w:pPr>
      <w:r w:rsidRPr="00CF4D3E">
        <w:rPr>
          <w:rStyle w:val="HideTWBExt"/>
          <w:b w:val="0"/>
        </w:rPr>
        <w:t>&lt;/RepeatBlock-By&gt;</w:t>
      </w:r>
    </w:p>
    <w:p w14:paraId="51395617"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FA898E2" w14:textId="77777777" w:rsidR="00BE5E72" w:rsidRPr="00B10231" w:rsidRDefault="00BE5E72" w:rsidP="00BE5E72">
      <w:pPr>
        <w:pStyle w:val="NormalBold"/>
      </w:pPr>
      <w:r w:rsidRPr="00CF4D3E">
        <w:rPr>
          <w:rStyle w:val="HideTWBExt"/>
          <w:b w:val="0"/>
        </w:rPr>
        <w:t>&lt;Article&gt;</w:t>
      </w:r>
      <w:r w:rsidRPr="00B10231">
        <w:t>13 a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2670AB4" w14:textId="77777777" w:rsidTr="00BE5E72">
        <w:trPr>
          <w:trHeight w:hRule="exact" w:val="240"/>
          <w:jc w:val="center"/>
        </w:trPr>
        <w:tc>
          <w:tcPr>
            <w:tcW w:w="9752" w:type="dxa"/>
            <w:gridSpan w:val="2"/>
            <w:tcBorders>
              <w:top w:val="nil"/>
              <w:left w:val="nil"/>
              <w:bottom w:val="nil"/>
              <w:right w:val="nil"/>
            </w:tcBorders>
          </w:tcPr>
          <w:p w14:paraId="21FDD87D" w14:textId="77777777" w:rsidR="00BE5E72" w:rsidRPr="00B10231" w:rsidRDefault="00BE5E72" w:rsidP="00BE5E72"/>
        </w:tc>
      </w:tr>
      <w:tr w:rsidR="00BE5E72" w:rsidRPr="00B10231" w14:paraId="0027D6F6" w14:textId="77777777" w:rsidTr="00BE5E72">
        <w:trPr>
          <w:trHeight w:val="240"/>
          <w:jc w:val="center"/>
        </w:trPr>
        <w:tc>
          <w:tcPr>
            <w:tcW w:w="4876" w:type="dxa"/>
            <w:tcBorders>
              <w:top w:val="nil"/>
              <w:left w:val="nil"/>
              <w:bottom w:val="nil"/>
              <w:right w:val="nil"/>
            </w:tcBorders>
          </w:tcPr>
          <w:p w14:paraId="6612665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AEC23D7" w14:textId="77777777" w:rsidR="00BE5E72" w:rsidRPr="00B10231" w:rsidRDefault="00BE5E72" w:rsidP="00BE5E72">
            <w:pPr>
              <w:pStyle w:val="AmColumnHeading"/>
            </w:pPr>
            <w:r w:rsidRPr="00B10231">
              <w:t>Pakeitimas</w:t>
            </w:r>
          </w:p>
        </w:tc>
      </w:tr>
      <w:tr w:rsidR="00BE5E72" w:rsidRPr="00B10231" w14:paraId="28B2B065" w14:textId="77777777" w:rsidTr="00BE5E72">
        <w:trPr>
          <w:jc w:val="center"/>
        </w:trPr>
        <w:tc>
          <w:tcPr>
            <w:tcW w:w="4876" w:type="dxa"/>
            <w:tcBorders>
              <w:top w:val="nil"/>
              <w:left w:val="nil"/>
              <w:bottom w:val="nil"/>
              <w:right w:val="nil"/>
            </w:tcBorders>
          </w:tcPr>
          <w:p w14:paraId="136E458E" w14:textId="77777777" w:rsidR="00BE5E72" w:rsidRPr="00B10231" w:rsidRDefault="00BE5E72" w:rsidP="00BE5E72">
            <w:pPr>
              <w:pStyle w:val="Normal6a"/>
            </w:pPr>
          </w:p>
        </w:tc>
        <w:tc>
          <w:tcPr>
            <w:tcW w:w="4876" w:type="dxa"/>
            <w:tcBorders>
              <w:top w:val="nil"/>
              <w:left w:val="nil"/>
              <w:bottom w:val="nil"/>
              <w:right w:val="nil"/>
            </w:tcBorders>
          </w:tcPr>
          <w:p w14:paraId="086F162F" w14:textId="77777777" w:rsidR="00BE5E72" w:rsidRPr="00B10231" w:rsidRDefault="00BE5E72" w:rsidP="00BE5E72">
            <w:pPr>
              <w:pStyle w:val="Normal6a"/>
            </w:pPr>
            <w:r w:rsidRPr="00B10231">
              <w:rPr>
                <w:b/>
                <w:i/>
              </w:rPr>
              <w:t>–</w:t>
            </w:r>
            <w:r w:rsidRPr="00B10231">
              <w:tab/>
            </w:r>
            <w:r w:rsidRPr="00B10231">
              <w:rPr>
                <w:b/>
                <w:i/>
              </w:rPr>
              <w:t>atsižvelgiant į Europos Parlamento tyrimą „Akušerinis ir ginekologinis smurtas ES. Paplitimas, teisinės sistemos ir švietimo gairės dėl prevencijos ir panaikinimo“, kurį užsakė Moterų teisių ir lyčių lygybės komitetas, 2024 m. balandžio mėn.</w:t>
            </w:r>
            <w:r w:rsidRPr="00B10231">
              <w:rPr>
                <w:b/>
                <w:i/>
                <w:vertAlign w:val="superscript"/>
              </w:rPr>
              <w:t>1a</w:t>
            </w:r>
            <w:r w:rsidRPr="00B10231">
              <w:rPr>
                <w:b/>
                <w:i/>
              </w:rPr>
              <w:t>,</w:t>
            </w:r>
          </w:p>
        </w:tc>
      </w:tr>
      <w:tr w:rsidR="00BE5E72" w:rsidRPr="00B10231" w14:paraId="1212F56D" w14:textId="77777777" w:rsidTr="00BE5E72">
        <w:trPr>
          <w:jc w:val="center"/>
        </w:trPr>
        <w:tc>
          <w:tcPr>
            <w:tcW w:w="4876" w:type="dxa"/>
            <w:tcBorders>
              <w:top w:val="nil"/>
              <w:left w:val="nil"/>
              <w:bottom w:val="nil"/>
              <w:right w:val="nil"/>
            </w:tcBorders>
          </w:tcPr>
          <w:p w14:paraId="6A25DBE0" w14:textId="77777777" w:rsidR="00BE5E72" w:rsidRPr="00B10231" w:rsidRDefault="00BE5E72" w:rsidP="00BE5E72"/>
        </w:tc>
        <w:tc>
          <w:tcPr>
            <w:tcW w:w="4876" w:type="dxa"/>
            <w:tcBorders>
              <w:top w:val="nil"/>
              <w:left w:val="nil"/>
              <w:bottom w:val="nil"/>
              <w:right w:val="nil"/>
            </w:tcBorders>
          </w:tcPr>
          <w:p w14:paraId="497113D7" w14:textId="77777777" w:rsidR="00BE5E72" w:rsidRPr="00B10231" w:rsidRDefault="00BE5E72" w:rsidP="00BE5E72">
            <w:pPr>
              <w:pStyle w:val="Normal6a"/>
            </w:pPr>
            <w:r w:rsidRPr="00B10231">
              <w:rPr>
                <w:b/>
                <w:i/>
              </w:rPr>
              <w:t>_________________</w:t>
            </w:r>
          </w:p>
        </w:tc>
      </w:tr>
      <w:tr w:rsidR="00BE5E72" w:rsidRPr="00B10231" w14:paraId="6F7C6EF2" w14:textId="77777777" w:rsidTr="00BE5E72">
        <w:trPr>
          <w:jc w:val="center"/>
        </w:trPr>
        <w:tc>
          <w:tcPr>
            <w:tcW w:w="4876" w:type="dxa"/>
            <w:tcBorders>
              <w:top w:val="nil"/>
              <w:left w:val="nil"/>
              <w:bottom w:val="nil"/>
              <w:right w:val="nil"/>
            </w:tcBorders>
          </w:tcPr>
          <w:p w14:paraId="7C5E13A9" w14:textId="77777777" w:rsidR="00BE5E72" w:rsidRPr="00B10231" w:rsidRDefault="00BE5E72" w:rsidP="00BE5E72"/>
        </w:tc>
        <w:tc>
          <w:tcPr>
            <w:tcW w:w="4876" w:type="dxa"/>
            <w:tcBorders>
              <w:top w:val="nil"/>
              <w:left w:val="nil"/>
              <w:bottom w:val="nil"/>
              <w:right w:val="nil"/>
            </w:tcBorders>
          </w:tcPr>
          <w:p w14:paraId="40253C05" w14:textId="77777777" w:rsidR="00BE5E72" w:rsidRPr="00B10231" w:rsidRDefault="00BE5E72" w:rsidP="00BE5E72">
            <w:pPr>
              <w:pStyle w:val="Normal6a"/>
            </w:pPr>
            <w:r w:rsidRPr="00B10231">
              <w:rPr>
                <w:b/>
                <w:i/>
                <w:vertAlign w:val="superscript"/>
              </w:rPr>
              <w:t>1a</w:t>
            </w:r>
            <w:r w:rsidRPr="00B10231">
              <w:t xml:space="preserve"> </w:t>
            </w:r>
            <w:r w:rsidRPr="00B10231">
              <w:rPr>
                <w:b/>
                <w:i/>
              </w:rPr>
              <w:t xml:space="preserve">Europos Parlamento Moterų teisių ir lyčių lygybės komiteto užsakytas tyrimas „Akušerinis ir ginekologinis smurtas ES. Paplitimas, teisinės sistemos ir švietimo gairės dėl prevencijos ir panaikinimo“, Piliečių teisių ir konstitucinių reikalų teminis skyrius, Europos Parlamentas, 2024 m., https://www.europarl.europa.eu/RegData/etudes/STUD/2024/761478/IPOL_STU(2024)761478_EN.pdf. </w:t>
            </w:r>
          </w:p>
        </w:tc>
      </w:tr>
    </w:tbl>
    <w:p w14:paraId="13B91FA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000B05F" w14:textId="77777777" w:rsidR="00BE5E72" w:rsidRPr="00B10231" w:rsidRDefault="00BE5E72" w:rsidP="00BE5E72">
      <w:r w:rsidRPr="00CF4D3E">
        <w:rPr>
          <w:rStyle w:val="HideTWBExt"/>
        </w:rPr>
        <w:t>&lt;/Amend&gt;</w:t>
      </w:r>
    </w:p>
    <w:p w14:paraId="757B10C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27</w:t>
      </w:r>
      <w:r w:rsidRPr="00CF4D3E">
        <w:rPr>
          <w:rStyle w:val="HideTWBExt"/>
          <w:b w:val="0"/>
        </w:rPr>
        <w:t>&lt;/NumAm&gt;</w:t>
      </w:r>
    </w:p>
    <w:p w14:paraId="0D3F0A65"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467E7A6A" w14:textId="77777777" w:rsidR="00BE5E72" w:rsidRPr="00B10231" w:rsidRDefault="00BE5E72" w:rsidP="00BE5E72">
      <w:pPr>
        <w:pStyle w:val="NormalBold"/>
      </w:pPr>
      <w:r w:rsidRPr="00CF4D3E">
        <w:rPr>
          <w:rStyle w:val="HideTWBExt"/>
          <w:b w:val="0"/>
        </w:rPr>
        <w:t>&lt;/RepeatBlock-By&gt;</w:t>
      </w:r>
    </w:p>
    <w:p w14:paraId="7D2B176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92E0E5A" w14:textId="77777777" w:rsidR="00BE5E72" w:rsidRPr="00B10231" w:rsidRDefault="00BE5E72" w:rsidP="00BE5E72">
      <w:pPr>
        <w:pStyle w:val="NormalBold"/>
      </w:pPr>
      <w:r w:rsidRPr="00CF4D3E">
        <w:rPr>
          <w:rStyle w:val="HideTWBExt"/>
          <w:b w:val="0"/>
        </w:rPr>
        <w:t>&lt;Article&gt;</w:t>
      </w:r>
      <w:r w:rsidRPr="00B10231">
        <w:t>13 a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9A9D3D1" w14:textId="77777777" w:rsidTr="00BE5E72">
        <w:trPr>
          <w:trHeight w:hRule="exact" w:val="240"/>
          <w:jc w:val="center"/>
        </w:trPr>
        <w:tc>
          <w:tcPr>
            <w:tcW w:w="9752" w:type="dxa"/>
            <w:gridSpan w:val="2"/>
            <w:tcBorders>
              <w:top w:val="nil"/>
              <w:left w:val="nil"/>
              <w:bottom w:val="nil"/>
              <w:right w:val="nil"/>
            </w:tcBorders>
          </w:tcPr>
          <w:p w14:paraId="76E99298" w14:textId="77777777" w:rsidR="00BE5E72" w:rsidRPr="00B10231" w:rsidRDefault="00BE5E72" w:rsidP="00BE5E72"/>
        </w:tc>
      </w:tr>
      <w:tr w:rsidR="00BE5E72" w:rsidRPr="00B10231" w14:paraId="65F202F6" w14:textId="77777777" w:rsidTr="00BE5E72">
        <w:trPr>
          <w:trHeight w:val="240"/>
          <w:jc w:val="center"/>
        </w:trPr>
        <w:tc>
          <w:tcPr>
            <w:tcW w:w="4876" w:type="dxa"/>
            <w:tcBorders>
              <w:top w:val="nil"/>
              <w:left w:val="nil"/>
              <w:bottom w:val="nil"/>
              <w:right w:val="nil"/>
            </w:tcBorders>
          </w:tcPr>
          <w:p w14:paraId="032FE9D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02AD31E" w14:textId="77777777" w:rsidR="00BE5E72" w:rsidRPr="00B10231" w:rsidRDefault="00BE5E72" w:rsidP="00BE5E72">
            <w:pPr>
              <w:pStyle w:val="AmColumnHeading"/>
            </w:pPr>
            <w:r w:rsidRPr="00B10231">
              <w:t>Pakeitimas</w:t>
            </w:r>
          </w:p>
        </w:tc>
      </w:tr>
      <w:tr w:rsidR="00BE5E72" w:rsidRPr="00B10231" w14:paraId="54BC5771" w14:textId="77777777" w:rsidTr="00BE5E72">
        <w:trPr>
          <w:jc w:val="center"/>
        </w:trPr>
        <w:tc>
          <w:tcPr>
            <w:tcW w:w="4876" w:type="dxa"/>
            <w:tcBorders>
              <w:top w:val="nil"/>
              <w:left w:val="nil"/>
              <w:bottom w:val="nil"/>
              <w:right w:val="nil"/>
            </w:tcBorders>
          </w:tcPr>
          <w:p w14:paraId="106878C7" w14:textId="77777777" w:rsidR="00BE5E72" w:rsidRPr="00B10231" w:rsidRDefault="00BE5E72" w:rsidP="00BE5E72">
            <w:pPr>
              <w:pStyle w:val="Normal6a"/>
            </w:pPr>
          </w:p>
        </w:tc>
        <w:tc>
          <w:tcPr>
            <w:tcW w:w="4876" w:type="dxa"/>
            <w:tcBorders>
              <w:top w:val="nil"/>
              <w:left w:val="nil"/>
              <w:bottom w:val="nil"/>
              <w:right w:val="nil"/>
            </w:tcBorders>
          </w:tcPr>
          <w:p w14:paraId="12EE22DE" w14:textId="77777777" w:rsidR="00BE5E72" w:rsidRPr="00B10231" w:rsidRDefault="00BE5E72" w:rsidP="00BE5E72">
            <w:pPr>
              <w:pStyle w:val="Normal6a"/>
            </w:pPr>
            <w:r w:rsidRPr="00B10231">
              <w:rPr>
                <w:b/>
                <w:i/>
              </w:rPr>
              <w:t>–</w:t>
            </w:r>
            <w:r w:rsidRPr="00B10231">
              <w:tab/>
            </w:r>
            <w:r w:rsidRPr="00B10231">
              <w:rPr>
                <w:b/>
                <w:i/>
              </w:rPr>
              <w:t>atsižvelgdamas į savo tyrimą „Lyčių nelygybė medicininiuose tyrimų, vaistų kūrimo ir prieigos prie sveikatos priežiūros paslaugų srityse“, kurį 2025 m. lapkričio mėn. paskelbė Piliečių teisių, teisingumo ir institucinių reikalų generalinis direktoratas</w:t>
            </w:r>
            <w:r w:rsidRPr="00B10231">
              <w:rPr>
                <w:b/>
                <w:i/>
                <w:vertAlign w:val="superscript"/>
              </w:rPr>
              <w:t>1a</w:t>
            </w:r>
            <w:r w:rsidRPr="00B10231">
              <w:rPr>
                <w:b/>
                <w:i/>
              </w:rPr>
              <w:t>,</w:t>
            </w:r>
          </w:p>
        </w:tc>
      </w:tr>
      <w:tr w:rsidR="00BE5E72" w:rsidRPr="00B10231" w14:paraId="388E149F" w14:textId="77777777" w:rsidTr="00BE5E72">
        <w:trPr>
          <w:jc w:val="center"/>
        </w:trPr>
        <w:tc>
          <w:tcPr>
            <w:tcW w:w="4876" w:type="dxa"/>
            <w:tcBorders>
              <w:top w:val="nil"/>
              <w:left w:val="nil"/>
              <w:bottom w:val="nil"/>
              <w:right w:val="nil"/>
            </w:tcBorders>
          </w:tcPr>
          <w:p w14:paraId="58737E1D" w14:textId="77777777" w:rsidR="00BE5E72" w:rsidRPr="00B10231" w:rsidRDefault="00BE5E72" w:rsidP="00BE5E72"/>
        </w:tc>
        <w:tc>
          <w:tcPr>
            <w:tcW w:w="4876" w:type="dxa"/>
            <w:tcBorders>
              <w:top w:val="nil"/>
              <w:left w:val="nil"/>
              <w:bottom w:val="nil"/>
              <w:right w:val="nil"/>
            </w:tcBorders>
          </w:tcPr>
          <w:p w14:paraId="61BA063C" w14:textId="77777777" w:rsidR="00BE5E72" w:rsidRPr="00B10231" w:rsidRDefault="00BE5E72" w:rsidP="00BE5E72">
            <w:pPr>
              <w:pStyle w:val="Normal6a"/>
            </w:pPr>
            <w:r w:rsidRPr="00B10231">
              <w:rPr>
                <w:b/>
                <w:i/>
              </w:rPr>
              <w:t>_________________</w:t>
            </w:r>
          </w:p>
        </w:tc>
      </w:tr>
      <w:tr w:rsidR="00BE5E72" w:rsidRPr="00B10231" w14:paraId="42525856" w14:textId="77777777" w:rsidTr="00BE5E72">
        <w:trPr>
          <w:jc w:val="center"/>
        </w:trPr>
        <w:tc>
          <w:tcPr>
            <w:tcW w:w="4876" w:type="dxa"/>
            <w:tcBorders>
              <w:top w:val="nil"/>
              <w:left w:val="nil"/>
              <w:bottom w:val="nil"/>
              <w:right w:val="nil"/>
            </w:tcBorders>
          </w:tcPr>
          <w:p w14:paraId="3DB9F606" w14:textId="77777777" w:rsidR="00BE5E72" w:rsidRPr="00B10231" w:rsidRDefault="00BE5E72" w:rsidP="00BE5E72"/>
        </w:tc>
        <w:tc>
          <w:tcPr>
            <w:tcW w:w="4876" w:type="dxa"/>
            <w:tcBorders>
              <w:top w:val="nil"/>
              <w:left w:val="nil"/>
              <w:bottom w:val="nil"/>
              <w:right w:val="nil"/>
            </w:tcBorders>
          </w:tcPr>
          <w:p w14:paraId="22200AFD" w14:textId="77777777" w:rsidR="00BE5E72" w:rsidRPr="00B10231" w:rsidRDefault="00BE5E72" w:rsidP="00BE5E72">
            <w:pPr>
              <w:pStyle w:val="Normal6a"/>
            </w:pPr>
            <w:r w:rsidRPr="00B10231">
              <w:rPr>
                <w:b/>
                <w:i/>
                <w:vertAlign w:val="superscript"/>
              </w:rPr>
              <w:t>1a</w:t>
            </w:r>
            <w:r w:rsidRPr="00B10231">
              <w:t xml:space="preserve"> </w:t>
            </w:r>
            <w:r w:rsidRPr="00B10231">
              <w:rPr>
                <w:b/>
                <w:i/>
              </w:rPr>
              <w:t xml:space="preserve">Europos Parlamento Moterų teisių ir lyčių lygybės komiteto užsakytas tyrimas „Lyčių nelygybė medicininiuose tyrimų, vaistų kūrimo ir prieigos prie sveikatos priežiūros paslaugų srityse“, Piliečių, lygybės ir kultūros teminis skyrius, Piliečių teisių, teisingumo ir institucinių reikalų generalinis direktoratas, 2025 m., https://www.europarl.europa.eu/RegData/etudes/STUD/2025/778519/IUST_STU(2025)778519_EN.pdf. </w:t>
            </w:r>
          </w:p>
        </w:tc>
      </w:tr>
    </w:tbl>
    <w:p w14:paraId="6C13BF9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CA92632" w14:textId="77777777" w:rsidR="00BE5E72" w:rsidRPr="00B10231" w:rsidRDefault="00BE5E72" w:rsidP="00BE5E72">
      <w:r w:rsidRPr="00CF4D3E">
        <w:rPr>
          <w:rStyle w:val="HideTWBExt"/>
        </w:rPr>
        <w:lastRenderedPageBreak/>
        <w:t>&lt;/Amend&gt;</w:t>
      </w:r>
    </w:p>
    <w:p w14:paraId="102B243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28</w:t>
      </w:r>
      <w:r w:rsidRPr="00CF4D3E">
        <w:rPr>
          <w:rStyle w:val="HideTWBExt"/>
          <w:b w:val="0"/>
        </w:rPr>
        <w:t>&lt;/NumAm&gt;</w:t>
      </w:r>
    </w:p>
    <w:p w14:paraId="6218C923"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6BE93348" w14:textId="77777777" w:rsidR="00BE5E72" w:rsidRPr="00B10231" w:rsidRDefault="00BE5E72" w:rsidP="00BE5E72">
      <w:pPr>
        <w:pStyle w:val="NormalBold"/>
      </w:pPr>
      <w:r w:rsidRPr="00CF4D3E">
        <w:rPr>
          <w:rStyle w:val="HideTWBExt"/>
          <w:b w:val="0"/>
        </w:rPr>
        <w:t>&lt;/RepeatBlock-By&gt;</w:t>
      </w:r>
    </w:p>
    <w:p w14:paraId="6C613CC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9648BA8" w14:textId="77777777" w:rsidR="00BE5E72" w:rsidRPr="00B10231" w:rsidRDefault="00BE5E72" w:rsidP="00BE5E72">
      <w:pPr>
        <w:pStyle w:val="NormalBold"/>
      </w:pPr>
      <w:r w:rsidRPr="00CF4D3E">
        <w:rPr>
          <w:rStyle w:val="HideTWBExt"/>
          <w:b w:val="0"/>
        </w:rPr>
        <w:t>&lt;Article&gt;</w:t>
      </w:r>
      <w:r w:rsidRPr="00B10231">
        <w:t>13 a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F806A82" w14:textId="77777777" w:rsidTr="00BE5E72">
        <w:trPr>
          <w:trHeight w:hRule="exact" w:val="240"/>
          <w:jc w:val="center"/>
        </w:trPr>
        <w:tc>
          <w:tcPr>
            <w:tcW w:w="9752" w:type="dxa"/>
            <w:gridSpan w:val="2"/>
            <w:tcBorders>
              <w:top w:val="nil"/>
              <w:left w:val="nil"/>
              <w:bottom w:val="nil"/>
              <w:right w:val="nil"/>
            </w:tcBorders>
          </w:tcPr>
          <w:p w14:paraId="514E9A40" w14:textId="77777777" w:rsidR="00BE5E72" w:rsidRPr="00B10231" w:rsidRDefault="00BE5E72" w:rsidP="00BE5E72"/>
        </w:tc>
      </w:tr>
      <w:tr w:rsidR="00BE5E72" w:rsidRPr="00B10231" w14:paraId="37912720" w14:textId="77777777" w:rsidTr="00BE5E72">
        <w:trPr>
          <w:trHeight w:val="240"/>
          <w:jc w:val="center"/>
        </w:trPr>
        <w:tc>
          <w:tcPr>
            <w:tcW w:w="4876" w:type="dxa"/>
            <w:tcBorders>
              <w:top w:val="nil"/>
              <w:left w:val="nil"/>
              <w:bottom w:val="nil"/>
              <w:right w:val="nil"/>
            </w:tcBorders>
          </w:tcPr>
          <w:p w14:paraId="0C82CE3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12E481C" w14:textId="77777777" w:rsidR="00BE5E72" w:rsidRPr="00B10231" w:rsidRDefault="00BE5E72" w:rsidP="00BE5E72">
            <w:pPr>
              <w:pStyle w:val="AmColumnHeading"/>
            </w:pPr>
            <w:r w:rsidRPr="00B10231">
              <w:t>Pakeitimas</w:t>
            </w:r>
          </w:p>
        </w:tc>
      </w:tr>
      <w:tr w:rsidR="00BE5E72" w:rsidRPr="00B10231" w14:paraId="27D8B4C9" w14:textId="77777777" w:rsidTr="00BE5E72">
        <w:trPr>
          <w:jc w:val="center"/>
        </w:trPr>
        <w:tc>
          <w:tcPr>
            <w:tcW w:w="4876" w:type="dxa"/>
            <w:tcBorders>
              <w:top w:val="nil"/>
              <w:left w:val="nil"/>
              <w:bottom w:val="nil"/>
              <w:right w:val="nil"/>
            </w:tcBorders>
          </w:tcPr>
          <w:p w14:paraId="5696BF01" w14:textId="77777777" w:rsidR="00BE5E72" w:rsidRPr="00B10231" w:rsidRDefault="00BE5E72" w:rsidP="00BE5E72">
            <w:pPr>
              <w:pStyle w:val="Normal6a"/>
            </w:pPr>
          </w:p>
        </w:tc>
        <w:tc>
          <w:tcPr>
            <w:tcW w:w="4876" w:type="dxa"/>
            <w:tcBorders>
              <w:top w:val="nil"/>
              <w:left w:val="nil"/>
              <w:bottom w:val="nil"/>
              <w:right w:val="nil"/>
            </w:tcBorders>
          </w:tcPr>
          <w:p w14:paraId="702A7508" w14:textId="77777777" w:rsidR="00BE5E72" w:rsidRPr="00B10231" w:rsidRDefault="00BE5E72" w:rsidP="00BE5E72">
            <w:pPr>
              <w:pStyle w:val="Normal6a"/>
            </w:pPr>
            <w:r w:rsidRPr="00B10231">
              <w:rPr>
                <w:b/>
                <w:i/>
              </w:rPr>
              <w:t>–</w:t>
            </w:r>
            <w:r w:rsidRPr="00B10231">
              <w:tab/>
            </w:r>
            <w:r w:rsidRPr="00B10231">
              <w:rPr>
                <w:b/>
                <w:i/>
              </w:rPr>
              <w:t>atsižvelgiant į Europos Parlamento tyrimą „Akušerinis ir ginekologinis smurtas ES. Paplitimas, teisinės sistemos ir švietimo gairės dėl prevencijos ir panaikinimo“</w:t>
            </w:r>
            <w:r w:rsidRPr="00B10231">
              <w:rPr>
                <w:b/>
                <w:i/>
                <w:vertAlign w:val="superscript"/>
              </w:rPr>
              <w:t>1a</w:t>
            </w:r>
            <w:r w:rsidRPr="00B10231">
              <w:rPr>
                <w:b/>
                <w:i/>
              </w:rPr>
              <w:t>,</w:t>
            </w:r>
          </w:p>
        </w:tc>
      </w:tr>
      <w:tr w:rsidR="00BE5E72" w:rsidRPr="00B10231" w14:paraId="4AE171F9" w14:textId="77777777" w:rsidTr="00BE5E72">
        <w:trPr>
          <w:jc w:val="center"/>
        </w:trPr>
        <w:tc>
          <w:tcPr>
            <w:tcW w:w="4876" w:type="dxa"/>
            <w:tcBorders>
              <w:top w:val="nil"/>
              <w:left w:val="nil"/>
              <w:bottom w:val="nil"/>
              <w:right w:val="nil"/>
            </w:tcBorders>
          </w:tcPr>
          <w:p w14:paraId="3F9C46AE" w14:textId="77777777" w:rsidR="00BE5E72" w:rsidRPr="00B10231" w:rsidRDefault="00BE5E72" w:rsidP="00BE5E72"/>
        </w:tc>
        <w:tc>
          <w:tcPr>
            <w:tcW w:w="4876" w:type="dxa"/>
            <w:tcBorders>
              <w:top w:val="nil"/>
              <w:left w:val="nil"/>
              <w:bottom w:val="nil"/>
              <w:right w:val="nil"/>
            </w:tcBorders>
          </w:tcPr>
          <w:p w14:paraId="69505BDF" w14:textId="77777777" w:rsidR="00BE5E72" w:rsidRPr="00B10231" w:rsidRDefault="00BE5E72" w:rsidP="00BE5E72">
            <w:pPr>
              <w:pStyle w:val="Normal6a"/>
            </w:pPr>
            <w:r w:rsidRPr="00B10231">
              <w:rPr>
                <w:b/>
                <w:i/>
              </w:rPr>
              <w:t>_________________</w:t>
            </w:r>
          </w:p>
        </w:tc>
      </w:tr>
      <w:tr w:rsidR="00BE5E72" w:rsidRPr="00B10231" w14:paraId="589A205E" w14:textId="77777777" w:rsidTr="00BE5E72">
        <w:trPr>
          <w:jc w:val="center"/>
        </w:trPr>
        <w:tc>
          <w:tcPr>
            <w:tcW w:w="4876" w:type="dxa"/>
            <w:tcBorders>
              <w:top w:val="nil"/>
              <w:left w:val="nil"/>
              <w:bottom w:val="nil"/>
              <w:right w:val="nil"/>
            </w:tcBorders>
          </w:tcPr>
          <w:p w14:paraId="45DE2FE1" w14:textId="77777777" w:rsidR="00BE5E72" w:rsidRPr="00B10231" w:rsidRDefault="00BE5E72" w:rsidP="00BE5E72"/>
        </w:tc>
        <w:tc>
          <w:tcPr>
            <w:tcW w:w="4876" w:type="dxa"/>
            <w:tcBorders>
              <w:top w:val="nil"/>
              <w:left w:val="nil"/>
              <w:bottom w:val="nil"/>
              <w:right w:val="nil"/>
            </w:tcBorders>
          </w:tcPr>
          <w:p w14:paraId="77DF9D15" w14:textId="77777777" w:rsidR="00BE5E72" w:rsidRPr="00B10231" w:rsidRDefault="00BE5E72" w:rsidP="00BE5E72">
            <w:pPr>
              <w:pStyle w:val="Normal6a"/>
            </w:pPr>
            <w:r w:rsidRPr="00B10231">
              <w:rPr>
                <w:b/>
                <w:i/>
                <w:vertAlign w:val="superscript"/>
              </w:rPr>
              <w:t>1a</w:t>
            </w:r>
            <w:r w:rsidRPr="00B10231">
              <w:t xml:space="preserve"> </w:t>
            </w:r>
            <w:r w:rsidRPr="00B10231">
              <w:rPr>
                <w:b/>
                <w:i/>
              </w:rPr>
              <w:t xml:space="preserve">Europos Parlamento Moterų teisių ir lyčių lygybės komiteto užsakytas tyrimas „Akušerinis ir ginekologinis smurtas ES. Paplitimas, teisinės sistemos ir švietimo gairės dėl prevencijos ir panaikinimo“, Piliečių teisių ir konstitucinių reikalų teminis skyrius, Europos Parlamentas, 2024 m., https://www.europarl.europa.eu/RegData/etudes/STUD/2024/761478/IPOL_STU(2024)761478_EN.pdf. </w:t>
            </w:r>
          </w:p>
        </w:tc>
      </w:tr>
    </w:tbl>
    <w:p w14:paraId="2BD8AC29"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2517DF5" w14:textId="77777777" w:rsidR="00BE5E72" w:rsidRPr="00B10231" w:rsidRDefault="00BE5E72" w:rsidP="00BE5E72">
      <w:r w:rsidRPr="00CF4D3E">
        <w:rPr>
          <w:rStyle w:val="HideTWBExt"/>
        </w:rPr>
        <w:t>&lt;/Amend&gt;</w:t>
      </w:r>
    </w:p>
    <w:p w14:paraId="7B59EA6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29</w:t>
      </w:r>
      <w:r w:rsidRPr="00CF4D3E">
        <w:rPr>
          <w:rStyle w:val="HideTWBExt"/>
          <w:b w:val="0"/>
        </w:rPr>
        <w:t>&lt;/NumAm&gt;</w:t>
      </w:r>
    </w:p>
    <w:p w14:paraId="43827FC8" w14:textId="77777777" w:rsidR="00BE5E72" w:rsidRPr="00B10231" w:rsidRDefault="00BE5E72" w:rsidP="00BE5E72">
      <w:pPr>
        <w:pStyle w:val="NormalBold"/>
      </w:pPr>
      <w:r w:rsidRPr="00CF4D3E">
        <w:rPr>
          <w:rStyle w:val="HideTWBExt"/>
          <w:b w:val="0"/>
        </w:rPr>
        <w:t>&lt;RepeatBlock-By&gt;&lt;Members&gt;</w:t>
      </w:r>
      <w:r w:rsidRPr="00B10231">
        <w:t>Jagna Marczułajtis-Walczak, Ewa Kopacz, Elżbieta Katarzyna Łukacijewska, Mirosława Nykiel</w:t>
      </w:r>
      <w:r w:rsidRPr="00CF4D3E">
        <w:rPr>
          <w:rStyle w:val="HideTWBExt"/>
          <w:b w:val="0"/>
        </w:rPr>
        <w:t>&lt;/Members&gt;</w:t>
      </w:r>
    </w:p>
    <w:p w14:paraId="006CF9FF" w14:textId="77777777" w:rsidR="00BE5E72" w:rsidRPr="00B10231" w:rsidRDefault="00BE5E72" w:rsidP="00BE5E72">
      <w:pPr>
        <w:pStyle w:val="NormalBold"/>
      </w:pPr>
      <w:r w:rsidRPr="00CF4D3E">
        <w:rPr>
          <w:rStyle w:val="HideTWBExt"/>
          <w:b w:val="0"/>
        </w:rPr>
        <w:t>&lt;/RepeatBlock-By&gt;</w:t>
      </w:r>
    </w:p>
    <w:p w14:paraId="6FBF530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9E1E208" w14:textId="77777777" w:rsidR="00BE5E72" w:rsidRPr="00B10231" w:rsidRDefault="00BE5E72" w:rsidP="00BE5E72">
      <w:pPr>
        <w:pStyle w:val="NormalBold"/>
      </w:pPr>
      <w:r w:rsidRPr="00CF4D3E">
        <w:rPr>
          <w:rStyle w:val="HideTWBExt"/>
          <w:b w:val="0"/>
        </w:rPr>
        <w:t>&lt;Article&gt;</w:t>
      </w:r>
      <w:r w:rsidRPr="00B10231">
        <w:t>13 a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6DEDA7A" w14:textId="77777777" w:rsidTr="00BE5E72">
        <w:trPr>
          <w:trHeight w:hRule="exact" w:val="240"/>
          <w:jc w:val="center"/>
        </w:trPr>
        <w:tc>
          <w:tcPr>
            <w:tcW w:w="9752" w:type="dxa"/>
            <w:gridSpan w:val="2"/>
            <w:tcBorders>
              <w:top w:val="nil"/>
              <w:left w:val="nil"/>
              <w:bottom w:val="nil"/>
              <w:right w:val="nil"/>
            </w:tcBorders>
          </w:tcPr>
          <w:p w14:paraId="09A916DD" w14:textId="77777777" w:rsidR="00BE5E72" w:rsidRPr="00B10231" w:rsidRDefault="00BE5E72" w:rsidP="00BE5E72"/>
        </w:tc>
      </w:tr>
      <w:tr w:rsidR="00BE5E72" w:rsidRPr="00B10231" w14:paraId="34316F68" w14:textId="77777777" w:rsidTr="00BE5E72">
        <w:trPr>
          <w:trHeight w:val="240"/>
          <w:jc w:val="center"/>
        </w:trPr>
        <w:tc>
          <w:tcPr>
            <w:tcW w:w="4876" w:type="dxa"/>
            <w:tcBorders>
              <w:top w:val="nil"/>
              <w:left w:val="nil"/>
              <w:bottom w:val="nil"/>
              <w:right w:val="nil"/>
            </w:tcBorders>
          </w:tcPr>
          <w:p w14:paraId="1E704B0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4FACA58" w14:textId="77777777" w:rsidR="00BE5E72" w:rsidRPr="00B10231" w:rsidRDefault="00BE5E72" w:rsidP="00BE5E72">
            <w:pPr>
              <w:pStyle w:val="AmColumnHeading"/>
            </w:pPr>
            <w:r w:rsidRPr="00B10231">
              <w:t>Pakeitimas</w:t>
            </w:r>
          </w:p>
        </w:tc>
      </w:tr>
      <w:tr w:rsidR="00BE5E72" w:rsidRPr="00B10231" w14:paraId="254A1861" w14:textId="77777777" w:rsidTr="00BE5E72">
        <w:trPr>
          <w:jc w:val="center"/>
        </w:trPr>
        <w:tc>
          <w:tcPr>
            <w:tcW w:w="4876" w:type="dxa"/>
            <w:tcBorders>
              <w:top w:val="nil"/>
              <w:left w:val="nil"/>
              <w:bottom w:val="nil"/>
              <w:right w:val="nil"/>
            </w:tcBorders>
          </w:tcPr>
          <w:p w14:paraId="678BAFA9" w14:textId="77777777" w:rsidR="00BE5E72" w:rsidRPr="00B10231" w:rsidRDefault="00BE5E72" w:rsidP="00BE5E72">
            <w:pPr>
              <w:pStyle w:val="Normal6a"/>
            </w:pPr>
          </w:p>
        </w:tc>
        <w:tc>
          <w:tcPr>
            <w:tcW w:w="4876" w:type="dxa"/>
            <w:tcBorders>
              <w:top w:val="nil"/>
              <w:left w:val="nil"/>
              <w:bottom w:val="nil"/>
              <w:right w:val="nil"/>
            </w:tcBorders>
          </w:tcPr>
          <w:p w14:paraId="74DEE026" w14:textId="77777777" w:rsidR="00BE5E72" w:rsidRPr="00B10231" w:rsidRDefault="00BE5E72" w:rsidP="00BE5E72">
            <w:pPr>
              <w:pStyle w:val="Normal6a"/>
            </w:pPr>
            <w:r w:rsidRPr="00B10231">
              <w:rPr>
                <w:b/>
                <w:i/>
              </w:rPr>
              <w:t>–</w:t>
            </w:r>
            <w:r w:rsidRPr="00B10231">
              <w:tab/>
            </w:r>
            <w:r w:rsidRPr="00B10231">
              <w:rPr>
                <w:b/>
                <w:i/>
              </w:rPr>
              <w:t>atsižvelgdamas į 2010 m. Europos Sąjungos ratifikuotą Asmenų su negalia teisių konvenciją (JT ANTK),</w:t>
            </w:r>
          </w:p>
        </w:tc>
      </w:tr>
    </w:tbl>
    <w:p w14:paraId="2695FD68"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3275326" w14:textId="77777777" w:rsidR="00BE5E72" w:rsidRPr="00B10231" w:rsidRDefault="00BE5E72" w:rsidP="00BE5E72">
      <w:r w:rsidRPr="00CF4D3E">
        <w:rPr>
          <w:rStyle w:val="HideTWBExt"/>
        </w:rPr>
        <w:t>&lt;/Amend&gt;</w:t>
      </w:r>
    </w:p>
    <w:p w14:paraId="76ADC6D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30</w:t>
      </w:r>
      <w:r w:rsidRPr="00CF4D3E">
        <w:rPr>
          <w:rStyle w:val="HideTWBExt"/>
          <w:b w:val="0"/>
        </w:rPr>
        <w:t>&lt;/NumAm&gt;</w:t>
      </w:r>
    </w:p>
    <w:p w14:paraId="03B352B3"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11784FE8" w14:textId="77777777" w:rsidR="00BE5E72" w:rsidRPr="00B10231" w:rsidRDefault="00BE5E72" w:rsidP="00BE5E72">
      <w:pPr>
        <w:pStyle w:val="NormalBold"/>
      </w:pPr>
      <w:r w:rsidRPr="00CF4D3E">
        <w:rPr>
          <w:rStyle w:val="HideTWBExt"/>
          <w:b w:val="0"/>
        </w:rPr>
        <w:t>&lt;/RepeatBlock-By&gt;</w:t>
      </w:r>
    </w:p>
    <w:p w14:paraId="4F9E379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3C6B00A" w14:textId="77777777" w:rsidR="00BE5E72" w:rsidRPr="00B10231" w:rsidRDefault="00BE5E72" w:rsidP="00BE5E72">
      <w:pPr>
        <w:pStyle w:val="NormalBold"/>
      </w:pPr>
      <w:r w:rsidRPr="00CF4D3E">
        <w:rPr>
          <w:rStyle w:val="HideTWBExt"/>
          <w:b w:val="0"/>
        </w:rPr>
        <w:t>&lt;Article&gt;</w:t>
      </w:r>
      <w:r w:rsidRPr="00B10231">
        <w:t>13 b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F8B340F" w14:textId="77777777" w:rsidTr="00BE5E72">
        <w:trPr>
          <w:trHeight w:hRule="exact" w:val="240"/>
          <w:jc w:val="center"/>
        </w:trPr>
        <w:tc>
          <w:tcPr>
            <w:tcW w:w="9752" w:type="dxa"/>
            <w:gridSpan w:val="2"/>
            <w:tcBorders>
              <w:top w:val="nil"/>
              <w:left w:val="nil"/>
              <w:bottom w:val="nil"/>
              <w:right w:val="nil"/>
            </w:tcBorders>
          </w:tcPr>
          <w:p w14:paraId="785C147F" w14:textId="77777777" w:rsidR="00BE5E72" w:rsidRPr="00B10231" w:rsidRDefault="00BE5E72" w:rsidP="00BE5E72"/>
        </w:tc>
      </w:tr>
      <w:tr w:rsidR="00BE5E72" w:rsidRPr="00B10231" w14:paraId="68F2795D" w14:textId="77777777" w:rsidTr="00BE5E72">
        <w:trPr>
          <w:trHeight w:val="240"/>
          <w:jc w:val="center"/>
        </w:trPr>
        <w:tc>
          <w:tcPr>
            <w:tcW w:w="4876" w:type="dxa"/>
            <w:tcBorders>
              <w:top w:val="nil"/>
              <w:left w:val="nil"/>
              <w:bottom w:val="nil"/>
              <w:right w:val="nil"/>
            </w:tcBorders>
          </w:tcPr>
          <w:p w14:paraId="1A59214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85D938D" w14:textId="77777777" w:rsidR="00BE5E72" w:rsidRPr="00B10231" w:rsidRDefault="00BE5E72" w:rsidP="00BE5E72">
            <w:pPr>
              <w:pStyle w:val="AmColumnHeading"/>
            </w:pPr>
            <w:r w:rsidRPr="00B10231">
              <w:t>Pakeitimas</w:t>
            </w:r>
          </w:p>
        </w:tc>
      </w:tr>
      <w:tr w:rsidR="00BE5E72" w:rsidRPr="00B10231" w14:paraId="546B14F9" w14:textId="77777777" w:rsidTr="00BE5E72">
        <w:trPr>
          <w:jc w:val="center"/>
        </w:trPr>
        <w:tc>
          <w:tcPr>
            <w:tcW w:w="4876" w:type="dxa"/>
            <w:tcBorders>
              <w:top w:val="nil"/>
              <w:left w:val="nil"/>
              <w:bottom w:val="nil"/>
              <w:right w:val="nil"/>
            </w:tcBorders>
          </w:tcPr>
          <w:p w14:paraId="3926C944" w14:textId="77777777" w:rsidR="00BE5E72" w:rsidRPr="00B10231" w:rsidRDefault="00BE5E72" w:rsidP="00BE5E72">
            <w:pPr>
              <w:pStyle w:val="Normal6a"/>
            </w:pPr>
          </w:p>
        </w:tc>
        <w:tc>
          <w:tcPr>
            <w:tcW w:w="4876" w:type="dxa"/>
            <w:tcBorders>
              <w:top w:val="nil"/>
              <w:left w:val="nil"/>
              <w:bottom w:val="nil"/>
              <w:right w:val="nil"/>
            </w:tcBorders>
          </w:tcPr>
          <w:p w14:paraId="2003FF6F" w14:textId="77777777" w:rsidR="00BE5E72" w:rsidRPr="00B10231" w:rsidRDefault="00BE5E72" w:rsidP="00BE5E72">
            <w:pPr>
              <w:pStyle w:val="Normal6a"/>
            </w:pPr>
            <w:r w:rsidRPr="00B10231">
              <w:rPr>
                <w:b/>
                <w:i/>
              </w:rPr>
              <w:t>–</w:t>
            </w:r>
            <w:r w:rsidRPr="00B10231">
              <w:tab/>
            </w:r>
            <w:r w:rsidRPr="00B10231">
              <w:rPr>
                <w:b/>
                <w:i/>
              </w:rPr>
              <w:t>atsižvelgdamas į savo tyrimą „Akušerinis ir ginekologinis smurtas ES. Paplitimas, teisinės sistemos ir švietimo gairės dėl prevencijos ir panaikinimo“, kurį 2024 m. balandžio mėn. paskelbė Parlamentinių tyrimų paslaugų generalinis direktoratas</w:t>
            </w:r>
            <w:r w:rsidRPr="00B10231">
              <w:rPr>
                <w:b/>
                <w:i/>
                <w:vertAlign w:val="superscript"/>
              </w:rPr>
              <w:t>1a</w:t>
            </w:r>
            <w:r w:rsidRPr="00B10231">
              <w:rPr>
                <w:b/>
                <w:i/>
              </w:rPr>
              <w:t>,</w:t>
            </w:r>
          </w:p>
        </w:tc>
      </w:tr>
      <w:tr w:rsidR="00BE5E72" w:rsidRPr="00B10231" w14:paraId="13B10BD9" w14:textId="77777777" w:rsidTr="00BE5E72">
        <w:trPr>
          <w:jc w:val="center"/>
        </w:trPr>
        <w:tc>
          <w:tcPr>
            <w:tcW w:w="4876" w:type="dxa"/>
            <w:tcBorders>
              <w:top w:val="nil"/>
              <w:left w:val="nil"/>
              <w:bottom w:val="nil"/>
              <w:right w:val="nil"/>
            </w:tcBorders>
          </w:tcPr>
          <w:p w14:paraId="2B107185" w14:textId="77777777" w:rsidR="00BE5E72" w:rsidRPr="00B10231" w:rsidRDefault="00BE5E72" w:rsidP="00BE5E72"/>
        </w:tc>
        <w:tc>
          <w:tcPr>
            <w:tcW w:w="4876" w:type="dxa"/>
            <w:tcBorders>
              <w:top w:val="nil"/>
              <w:left w:val="nil"/>
              <w:bottom w:val="nil"/>
              <w:right w:val="nil"/>
            </w:tcBorders>
          </w:tcPr>
          <w:p w14:paraId="30DFC5B9" w14:textId="77777777" w:rsidR="00BE5E72" w:rsidRPr="00B10231" w:rsidRDefault="00BE5E72" w:rsidP="00BE5E72">
            <w:pPr>
              <w:pStyle w:val="Normal6a"/>
            </w:pPr>
            <w:r w:rsidRPr="00B10231">
              <w:rPr>
                <w:b/>
                <w:i/>
              </w:rPr>
              <w:t>_________________</w:t>
            </w:r>
          </w:p>
        </w:tc>
      </w:tr>
      <w:tr w:rsidR="00BE5E72" w:rsidRPr="00B10231" w14:paraId="39671E57" w14:textId="77777777" w:rsidTr="00BE5E72">
        <w:trPr>
          <w:jc w:val="center"/>
        </w:trPr>
        <w:tc>
          <w:tcPr>
            <w:tcW w:w="4876" w:type="dxa"/>
            <w:tcBorders>
              <w:top w:val="nil"/>
              <w:left w:val="nil"/>
              <w:bottom w:val="nil"/>
              <w:right w:val="nil"/>
            </w:tcBorders>
          </w:tcPr>
          <w:p w14:paraId="0A203BCF" w14:textId="77777777" w:rsidR="00BE5E72" w:rsidRPr="00B10231" w:rsidRDefault="00BE5E72" w:rsidP="00BE5E72"/>
        </w:tc>
        <w:tc>
          <w:tcPr>
            <w:tcW w:w="4876" w:type="dxa"/>
            <w:tcBorders>
              <w:top w:val="nil"/>
              <w:left w:val="nil"/>
              <w:bottom w:val="nil"/>
              <w:right w:val="nil"/>
            </w:tcBorders>
          </w:tcPr>
          <w:p w14:paraId="11A31B9D" w14:textId="77777777" w:rsidR="00BE5E72" w:rsidRPr="00B10231" w:rsidRDefault="00BE5E72" w:rsidP="00BE5E72">
            <w:pPr>
              <w:pStyle w:val="Normal6a"/>
            </w:pPr>
            <w:r w:rsidRPr="00B10231">
              <w:rPr>
                <w:b/>
                <w:i/>
                <w:vertAlign w:val="superscript"/>
              </w:rPr>
              <w:t>1a</w:t>
            </w:r>
            <w:r w:rsidRPr="00B10231">
              <w:t xml:space="preserve"> </w:t>
            </w:r>
            <w:r w:rsidRPr="00B10231">
              <w:rPr>
                <w:b/>
                <w:i/>
              </w:rPr>
              <w:t>Europos Parlamento Moterų teisių ir lyčių lygybės komiteto užsakytas tyrimas „Akušerinis ir ginekologinis smurtas ES. Paplitimas, teisinės sistemos ir švietimo gairės dėl prevencijos ir panaikinimo“, Piliečių teisių ir konstitucinių reikalų teminis skyrius, Piliečių teisių, teisingumo ir institucinių reikalų generalinis direktoratas, Europos Parlamentas, 2024 m., https://www.europarl.europa.eu/RegData/etudes/STUD/2024/761478/IPOL_STU(2024)761478_EN.pdf.</w:t>
            </w:r>
          </w:p>
        </w:tc>
      </w:tr>
    </w:tbl>
    <w:p w14:paraId="4403D44F"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1F4B955" w14:textId="77777777" w:rsidR="00BE5E72" w:rsidRPr="00B10231" w:rsidRDefault="00BE5E72" w:rsidP="00BE5E72">
      <w:r w:rsidRPr="00CF4D3E">
        <w:rPr>
          <w:rStyle w:val="HideTWBExt"/>
        </w:rPr>
        <w:t>&lt;/Amend&gt;</w:t>
      </w:r>
    </w:p>
    <w:p w14:paraId="0476DB8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31</w:t>
      </w:r>
      <w:r w:rsidRPr="00CF4D3E">
        <w:rPr>
          <w:rStyle w:val="HideTWBExt"/>
          <w:b w:val="0"/>
        </w:rPr>
        <w:t>&lt;/NumAm&gt;</w:t>
      </w:r>
    </w:p>
    <w:p w14:paraId="5ED0A83A" w14:textId="77777777" w:rsidR="00BE5E72" w:rsidRPr="00B10231" w:rsidRDefault="00BE5E72" w:rsidP="00BE5E72">
      <w:pPr>
        <w:pStyle w:val="NormalBold"/>
      </w:pPr>
      <w:r w:rsidRPr="00CF4D3E">
        <w:rPr>
          <w:rStyle w:val="HideTWBExt"/>
          <w:b w:val="0"/>
        </w:rPr>
        <w:t>&lt;RepeatBlock-By&gt;&lt;Members&gt;</w:t>
      </w:r>
      <w:r w:rsidRPr="00B10231">
        <w:t>Hanna Gedin, Carolina Morace, Kathleen Funchion, Elena Kountoura, Irene Montero</w:t>
      </w:r>
      <w:r w:rsidRPr="00CF4D3E">
        <w:rPr>
          <w:rStyle w:val="HideTWBExt"/>
          <w:b w:val="0"/>
        </w:rPr>
        <w:t>&lt;/Members&gt;</w:t>
      </w:r>
    </w:p>
    <w:p w14:paraId="05D29F47" w14:textId="77777777" w:rsidR="00BE5E72" w:rsidRPr="00B10231" w:rsidRDefault="00BE5E72" w:rsidP="00BE5E72">
      <w:pPr>
        <w:pStyle w:val="NormalBold"/>
      </w:pPr>
      <w:r w:rsidRPr="00CF4D3E">
        <w:rPr>
          <w:rStyle w:val="HideTWBExt"/>
          <w:b w:val="0"/>
        </w:rPr>
        <w:t>&lt;/RepeatBlock-By&gt;</w:t>
      </w:r>
    </w:p>
    <w:p w14:paraId="7C3510F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AD92AC7" w14:textId="77777777" w:rsidR="00BE5E72" w:rsidRPr="00B10231" w:rsidRDefault="00BE5E72" w:rsidP="00BE5E72">
      <w:pPr>
        <w:pStyle w:val="NormalBold"/>
      </w:pPr>
      <w:r w:rsidRPr="00CF4D3E">
        <w:rPr>
          <w:rStyle w:val="HideTWBExt"/>
          <w:b w:val="0"/>
        </w:rPr>
        <w:t>&lt;Article&gt;</w:t>
      </w:r>
      <w:r w:rsidRPr="00B10231">
        <w:t>13 b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9AA8D8D" w14:textId="77777777" w:rsidTr="00BE5E72">
        <w:trPr>
          <w:trHeight w:hRule="exact" w:val="240"/>
          <w:jc w:val="center"/>
        </w:trPr>
        <w:tc>
          <w:tcPr>
            <w:tcW w:w="9752" w:type="dxa"/>
            <w:gridSpan w:val="2"/>
            <w:tcBorders>
              <w:top w:val="nil"/>
              <w:left w:val="nil"/>
              <w:bottom w:val="nil"/>
              <w:right w:val="nil"/>
            </w:tcBorders>
          </w:tcPr>
          <w:p w14:paraId="184AD3C3" w14:textId="77777777" w:rsidR="00BE5E72" w:rsidRPr="00B10231" w:rsidRDefault="00BE5E72" w:rsidP="00BE5E72"/>
        </w:tc>
      </w:tr>
      <w:tr w:rsidR="00BE5E72" w:rsidRPr="00B10231" w14:paraId="03684493" w14:textId="77777777" w:rsidTr="00BE5E72">
        <w:trPr>
          <w:trHeight w:val="240"/>
          <w:jc w:val="center"/>
        </w:trPr>
        <w:tc>
          <w:tcPr>
            <w:tcW w:w="4876" w:type="dxa"/>
            <w:tcBorders>
              <w:top w:val="nil"/>
              <w:left w:val="nil"/>
              <w:bottom w:val="nil"/>
              <w:right w:val="nil"/>
            </w:tcBorders>
          </w:tcPr>
          <w:p w14:paraId="6F05060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EC62AE4" w14:textId="77777777" w:rsidR="00BE5E72" w:rsidRPr="00B10231" w:rsidRDefault="00BE5E72" w:rsidP="00BE5E72">
            <w:pPr>
              <w:pStyle w:val="AmColumnHeading"/>
            </w:pPr>
            <w:r w:rsidRPr="00B10231">
              <w:t>Pakeitimas</w:t>
            </w:r>
          </w:p>
        </w:tc>
      </w:tr>
      <w:tr w:rsidR="00BE5E72" w:rsidRPr="00B10231" w14:paraId="45046F43" w14:textId="77777777" w:rsidTr="00BE5E72">
        <w:trPr>
          <w:jc w:val="center"/>
        </w:trPr>
        <w:tc>
          <w:tcPr>
            <w:tcW w:w="4876" w:type="dxa"/>
            <w:tcBorders>
              <w:top w:val="nil"/>
              <w:left w:val="nil"/>
              <w:bottom w:val="nil"/>
              <w:right w:val="nil"/>
            </w:tcBorders>
          </w:tcPr>
          <w:p w14:paraId="521B636A" w14:textId="77777777" w:rsidR="00BE5E72" w:rsidRPr="00B10231" w:rsidRDefault="00BE5E72" w:rsidP="00BE5E72">
            <w:pPr>
              <w:pStyle w:val="Normal6a"/>
            </w:pPr>
          </w:p>
        </w:tc>
        <w:tc>
          <w:tcPr>
            <w:tcW w:w="4876" w:type="dxa"/>
            <w:tcBorders>
              <w:top w:val="nil"/>
              <w:left w:val="nil"/>
              <w:bottom w:val="nil"/>
              <w:right w:val="nil"/>
            </w:tcBorders>
          </w:tcPr>
          <w:p w14:paraId="7FC1B332" w14:textId="77777777" w:rsidR="00BE5E72" w:rsidRPr="00B10231" w:rsidRDefault="00BE5E72" w:rsidP="00BE5E72">
            <w:pPr>
              <w:pStyle w:val="Normal6a"/>
            </w:pPr>
            <w:r w:rsidRPr="00B10231">
              <w:rPr>
                <w:b/>
                <w:i/>
              </w:rPr>
              <w:t>–</w:t>
            </w:r>
            <w:r w:rsidRPr="00B10231">
              <w:tab/>
            </w:r>
            <w:r w:rsidRPr="00B10231">
              <w:rPr>
                <w:b/>
                <w:i/>
              </w:rPr>
              <w:t>atsižvelgdamas į UNDP analizę dėl privatizuotos sveikatos priežiūros ir mirčių nuo COVID-19</w:t>
            </w:r>
            <w:r w:rsidRPr="00B10231">
              <w:rPr>
                <w:b/>
                <w:i/>
                <w:vertAlign w:val="superscript"/>
              </w:rPr>
              <w:t>1a</w:t>
            </w:r>
            <w:r w:rsidRPr="00B10231">
              <w:rPr>
                <w:b/>
                <w:i/>
              </w:rPr>
              <w:t>,</w:t>
            </w:r>
          </w:p>
        </w:tc>
      </w:tr>
      <w:tr w:rsidR="00BE5E72" w:rsidRPr="00B10231" w14:paraId="3EFEDA9F" w14:textId="77777777" w:rsidTr="00BE5E72">
        <w:trPr>
          <w:jc w:val="center"/>
        </w:trPr>
        <w:tc>
          <w:tcPr>
            <w:tcW w:w="4876" w:type="dxa"/>
            <w:tcBorders>
              <w:top w:val="nil"/>
              <w:left w:val="nil"/>
              <w:bottom w:val="nil"/>
              <w:right w:val="nil"/>
            </w:tcBorders>
          </w:tcPr>
          <w:p w14:paraId="562D3EF8" w14:textId="77777777" w:rsidR="00BE5E72" w:rsidRPr="00B10231" w:rsidRDefault="00BE5E72" w:rsidP="00BE5E72"/>
        </w:tc>
        <w:tc>
          <w:tcPr>
            <w:tcW w:w="4876" w:type="dxa"/>
            <w:tcBorders>
              <w:top w:val="nil"/>
              <w:left w:val="nil"/>
              <w:bottom w:val="nil"/>
              <w:right w:val="nil"/>
            </w:tcBorders>
          </w:tcPr>
          <w:p w14:paraId="20D5A3EF" w14:textId="77777777" w:rsidR="00BE5E72" w:rsidRPr="00B10231" w:rsidRDefault="00BE5E72" w:rsidP="00BE5E72">
            <w:pPr>
              <w:pStyle w:val="Normal6a"/>
            </w:pPr>
            <w:r w:rsidRPr="00B10231">
              <w:rPr>
                <w:b/>
                <w:i/>
              </w:rPr>
              <w:t>_________________</w:t>
            </w:r>
          </w:p>
        </w:tc>
      </w:tr>
      <w:tr w:rsidR="00BE5E72" w:rsidRPr="00B10231" w14:paraId="728D00DC" w14:textId="77777777" w:rsidTr="00BE5E72">
        <w:trPr>
          <w:jc w:val="center"/>
        </w:trPr>
        <w:tc>
          <w:tcPr>
            <w:tcW w:w="4876" w:type="dxa"/>
            <w:tcBorders>
              <w:top w:val="nil"/>
              <w:left w:val="nil"/>
              <w:bottom w:val="nil"/>
              <w:right w:val="nil"/>
            </w:tcBorders>
          </w:tcPr>
          <w:p w14:paraId="5215D496" w14:textId="77777777" w:rsidR="00BE5E72" w:rsidRPr="00B10231" w:rsidRDefault="00BE5E72" w:rsidP="00BE5E72"/>
        </w:tc>
        <w:tc>
          <w:tcPr>
            <w:tcW w:w="4876" w:type="dxa"/>
            <w:tcBorders>
              <w:top w:val="nil"/>
              <w:left w:val="nil"/>
              <w:bottom w:val="nil"/>
              <w:right w:val="nil"/>
            </w:tcBorders>
          </w:tcPr>
          <w:p w14:paraId="2A895BA1" w14:textId="77777777" w:rsidR="00BE5E72" w:rsidRPr="00B10231" w:rsidRDefault="00BE5E72" w:rsidP="00BE5E72">
            <w:pPr>
              <w:pStyle w:val="Normal6a"/>
            </w:pPr>
            <w:r w:rsidRPr="00B10231">
              <w:rPr>
                <w:b/>
                <w:i/>
                <w:vertAlign w:val="superscript"/>
              </w:rPr>
              <w:t>1a</w:t>
            </w:r>
            <w:r w:rsidRPr="00B10231">
              <w:t xml:space="preserve"> </w:t>
            </w:r>
            <w:r w:rsidRPr="00B10231">
              <w:rPr>
                <w:b/>
                <w:i/>
              </w:rPr>
              <w:t>Assa J., Jungtinių Tautų vystymo programa ir MC. Calderon, Žmogaus socialinės raidos pranešimų tarnyba „Human Development Report Office, Privatization and Pandemic: A Cross-Country Analysis of COVID-19 Rates and Health-Care Financing Structures“ („Privatizavimas ir pandemija: COVID-19 sergamumo ir sveikatos priežiūros finansavimo struktūrų tarpvalstybinė analizė“, 2020 m., https://www.researchgate.net/publication/341766609_Privatization_and_Pandemic_A_Cross-Country_Analysis_of_COVID-19_Rates_and_Health-Care_Financing_Structures.</w:t>
            </w:r>
          </w:p>
        </w:tc>
      </w:tr>
    </w:tbl>
    <w:p w14:paraId="2666DBCE"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30B2642" w14:textId="77777777" w:rsidR="00BE5E72" w:rsidRPr="00B10231" w:rsidRDefault="00BE5E72" w:rsidP="00BE5E72">
      <w:r w:rsidRPr="00CF4D3E">
        <w:rPr>
          <w:rStyle w:val="HideTWBExt"/>
        </w:rPr>
        <w:t>&lt;/Amend&gt;</w:t>
      </w:r>
    </w:p>
    <w:p w14:paraId="6DC7833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32</w:t>
      </w:r>
      <w:r w:rsidRPr="00CF4D3E">
        <w:rPr>
          <w:rStyle w:val="HideTWBExt"/>
          <w:b w:val="0"/>
        </w:rPr>
        <w:t>&lt;/NumAm&gt;</w:t>
      </w:r>
    </w:p>
    <w:p w14:paraId="1A011179"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36080F9F" w14:textId="77777777" w:rsidR="00BE5E72" w:rsidRPr="00B10231" w:rsidRDefault="00BE5E72" w:rsidP="00BE5E72">
      <w:pPr>
        <w:pStyle w:val="NormalBold"/>
      </w:pPr>
      <w:r w:rsidRPr="00CF4D3E">
        <w:rPr>
          <w:rStyle w:val="HideTWBExt"/>
          <w:b w:val="0"/>
        </w:rPr>
        <w:t>&lt;/RepeatBlock-By&gt;</w:t>
      </w:r>
    </w:p>
    <w:p w14:paraId="6E4C173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82435C8" w14:textId="77777777" w:rsidR="00BE5E72" w:rsidRPr="00B10231" w:rsidRDefault="00BE5E72" w:rsidP="00BE5E72">
      <w:pPr>
        <w:pStyle w:val="NormalBold"/>
      </w:pPr>
      <w:r w:rsidRPr="00CF4D3E">
        <w:rPr>
          <w:rStyle w:val="HideTWBExt"/>
          <w:b w:val="0"/>
        </w:rPr>
        <w:t>&lt;Article&gt;</w:t>
      </w:r>
      <w:r w:rsidRPr="00B10231">
        <w:t>13 b nurodomoji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1CFE534" w14:textId="77777777" w:rsidTr="00BE5E72">
        <w:trPr>
          <w:trHeight w:hRule="exact" w:val="240"/>
          <w:jc w:val="center"/>
        </w:trPr>
        <w:tc>
          <w:tcPr>
            <w:tcW w:w="9752" w:type="dxa"/>
            <w:gridSpan w:val="2"/>
            <w:tcBorders>
              <w:top w:val="nil"/>
              <w:left w:val="nil"/>
              <w:bottom w:val="nil"/>
              <w:right w:val="nil"/>
            </w:tcBorders>
          </w:tcPr>
          <w:p w14:paraId="20302388" w14:textId="77777777" w:rsidR="00BE5E72" w:rsidRPr="00B10231" w:rsidRDefault="00BE5E72" w:rsidP="00BE5E72"/>
        </w:tc>
      </w:tr>
      <w:tr w:rsidR="00BE5E72" w:rsidRPr="00B10231" w14:paraId="648CAB8C" w14:textId="77777777" w:rsidTr="00BE5E72">
        <w:trPr>
          <w:trHeight w:val="240"/>
          <w:jc w:val="center"/>
        </w:trPr>
        <w:tc>
          <w:tcPr>
            <w:tcW w:w="4876" w:type="dxa"/>
            <w:tcBorders>
              <w:top w:val="nil"/>
              <w:left w:val="nil"/>
              <w:bottom w:val="nil"/>
              <w:right w:val="nil"/>
            </w:tcBorders>
          </w:tcPr>
          <w:p w14:paraId="4F99031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C174A5D" w14:textId="77777777" w:rsidR="00BE5E72" w:rsidRPr="00B10231" w:rsidRDefault="00BE5E72" w:rsidP="00BE5E72">
            <w:pPr>
              <w:pStyle w:val="AmColumnHeading"/>
            </w:pPr>
            <w:r w:rsidRPr="00B10231">
              <w:t>Pakeitimas</w:t>
            </w:r>
          </w:p>
        </w:tc>
      </w:tr>
      <w:tr w:rsidR="00BE5E72" w:rsidRPr="00B10231" w14:paraId="24954586" w14:textId="77777777" w:rsidTr="00BE5E72">
        <w:trPr>
          <w:jc w:val="center"/>
        </w:trPr>
        <w:tc>
          <w:tcPr>
            <w:tcW w:w="4876" w:type="dxa"/>
            <w:tcBorders>
              <w:top w:val="nil"/>
              <w:left w:val="nil"/>
              <w:bottom w:val="nil"/>
              <w:right w:val="nil"/>
            </w:tcBorders>
          </w:tcPr>
          <w:p w14:paraId="039E0AEE" w14:textId="77777777" w:rsidR="00BE5E72" w:rsidRPr="00B10231" w:rsidRDefault="00BE5E72" w:rsidP="00BE5E72">
            <w:pPr>
              <w:pStyle w:val="Normal6a"/>
            </w:pPr>
          </w:p>
        </w:tc>
        <w:tc>
          <w:tcPr>
            <w:tcW w:w="4876" w:type="dxa"/>
            <w:tcBorders>
              <w:top w:val="nil"/>
              <w:left w:val="nil"/>
              <w:bottom w:val="nil"/>
              <w:right w:val="nil"/>
            </w:tcBorders>
          </w:tcPr>
          <w:p w14:paraId="6116039B" w14:textId="77777777" w:rsidR="00BE5E72" w:rsidRPr="00B10231" w:rsidRDefault="00BE5E72" w:rsidP="00BE5E72">
            <w:pPr>
              <w:pStyle w:val="Normal6a"/>
            </w:pPr>
            <w:r w:rsidRPr="00B10231">
              <w:rPr>
                <w:b/>
                <w:i/>
              </w:rPr>
              <w:t>–</w:t>
            </w:r>
            <w:r w:rsidRPr="00B10231">
              <w:tab/>
            </w:r>
            <w:r w:rsidRPr="00B10231">
              <w:rPr>
                <w:b/>
                <w:i/>
              </w:rPr>
              <w:t>atsižvelgdamas į EIGE 2025 m. lyčių lygybės indeksą</w:t>
            </w:r>
            <w:r w:rsidRPr="00B10231">
              <w:rPr>
                <w:b/>
                <w:i/>
                <w:vertAlign w:val="superscript"/>
              </w:rPr>
              <w:t>1a</w:t>
            </w:r>
            <w:r w:rsidRPr="00B10231">
              <w:rPr>
                <w:b/>
                <w:i/>
              </w:rPr>
              <w:t>,</w:t>
            </w:r>
          </w:p>
        </w:tc>
      </w:tr>
      <w:tr w:rsidR="00BE5E72" w:rsidRPr="00B10231" w14:paraId="780D0AB7" w14:textId="77777777" w:rsidTr="00BE5E72">
        <w:trPr>
          <w:jc w:val="center"/>
        </w:trPr>
        <w:tc>
          <w:tcPr>
            <w:tcW w:w="4876" w:type="dxa"/>
            <w:tcBorders>
              <w:top w:val="nil"/>
              <w:left w:val="nil"/>
              <w:bottom w:val="nil"/>
              <w:right w:val="nil"/>
            </w:tcBorders>
          </w:tcPr>
          <w:p w14:paraId="0D98F4F5" w14:textId="77777777" w:rsidR="00BE5E72" w:rsidRPr="00B10231" w:rsidRDefault="00BE5E72" w:rsidP="00BE5E72"/>
        </w:tc>
        <w:tc>
          <w:tcPr>
            <w:tcW w:w="4876" w:type="dxa"/>
            <w:tcBorders>
              <w:top w:val="nil"/>
              <w:left w:val="nil"/>
              <w:bottom w:val="nil"/>
              <w:right w:val="nil"/>
            </w:tcBorders>
          </w:tcPr>
          <w:p w14:paraId="3FFA1539" w14:textId="77777777" w:rsidR="00BE5E72" w:rsidRPr="00B10231" w:rsidRDefault="00BE5E72" w:rsidP="00BE5E72">
            <w:pPr>
              <w:pStyle w:val="Normal6a"/>
            </w:pPr>
            <w:r w:rsidRPr="00B10231">
              <w:rPr>
                <w:b/>
                <w:i/>
              </w:rPr>
              <w:t>_________________</w:t>
            </w:r>
          </w:p>
        </w:tc>
      </w:tr>
      <w:tr w:rsidR="00BE5E72" w:rsidRPr="00B10231" w14:paraId="60BC3532" w14:textId="77777777" w:rsidTr="00BE5E72">
        <w:trPr>
          <w:jc w:val="center"/>
        </w:trPr>
        <w:tc>
          <w:tcPr>
            <w:tcW w:w="4876" w:type="dxa"/>
            <w:tcBorders>
              <w:top w:val="nil"/>
              <w:left w:val="nil"/>
              <w:bottom w:val="nil"/>
              <w:right w:val="nil"/>
            </w:tcBorders>
          </w:tcPr>
          <w:p w14:paraId="2760F49C" w14:textId="77777777" w:rsidR="00BE5E72" w:rsidRPr="00B10231" w:rsidRDefault="00BE5E72" w:rsidP="00BE5E72"/>
        </w:tc>
        <w:tc>
          <w:tcPr>
            <w:tcW w:w="4876" w:type="dxa"/>
            <w:tcBorders>
              <w:top w:val="nil"/>
              <w:left w:val="nil"/>
              <w:bottom w:val="nil"/>
              <w:right w:val="nil"/>
            </w:tcBorders>
          </w:tcPr>
          <w:p w14:paraId="4D94CE53" w14:textId="77777777" w:rsidR="00BE5E72" w:rsidRPr="00B10231" w:rsidRDefault="00BE5E72" w:rsidP="00BE5E72">
            <w:pPr>
              <w:pStyle w:val="Normal6a"/>
            </w:pPr>
            <w:r w:rsidRPr="00B10231">
              <w:rPr>
                <w:b/>
                <w:i/>
                <w:vertAlign w:val="superscript"/>
              </w:rPr>
              <w:t>1a</w:t>
            </w:r>
            <w:r w:rsidRPr="00B10231">
              <w:t xml:space="preserve"> </w:t>
            </w:r>
            <w:r w:rsidRPr="00B10231">
              <w:rPr>
                <w:b/>
                <w:i/>
              </w:rPr>
              <w:t>EIGE, 2025 m. lyčių lygybės indeksas, Europos Sąjungos leidinių biuras, 2025 m., https://eige.europa.eu/publications-resources/publications/gender-equality-index-2025-sharper-data-changing-world.</w:t>
            </w:r>
          </w:p>
        </w:tc>
      </w:tr>
    </w:tbl>
    <w:p w14:paraId="2F51A059"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981405C" w14:textId="77777777" w:rsidR="00BE5E72" w:rsidRPr="00B10231" w:rsidRDefault="00BE5E72" w:rsidP="00BE5E72">
      <w:r w:rsidRPr="00CF4D3E">
        <w:rPr>
          <w:rStyle w:val="HideTWBExt"/>
        </w:rPr>
        <w:t>&lt;/Amend&gt;</w:t>
      </w:r>
    </w:p>
    <w:p w14:paraId="1E8EF4F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33</w:t>
      </w:r>
      <w:r w:rsidRPr="00CF4D3E">
        <w:rPr>
          <w:rStyle w:val="HideTWBExt"/>
          <w:b w:val="0"/>
        </w:rPr>
        <w:t>&lt;/NumAm&gt;</w:t>
      </w:r>
    </w:p>
    <w:p w14:paraId="6D57B47D" w14:textId="77777777" w:rsidR="00BE5E72" w:rsidRPr="00B10231" w:rsidRDefault="00BE5E72" w:rsidP="00BE5E72">
      <w:pPr>
        <w:pStyle w:val="NormalBold"/>
      </w:pPr>
      <w:r w:rsidRPr="00CF4D3E">
        <w:rPr>
          <w:rStyle w:val="HideTWBExt"/>
          <w:b w:val="0"/>
        </w:rPr>
        <w:t>&lt;RepeatBlock-By&gt;&lt;Members&gt;</w:t>
      </w:r>
      <w:r w:rsidRPr="00B10231">
        <w:t>Laurence Trochu, Geadis Geadi</w:t>
      </w:r>
      <w:r w:rsidRPr="00CF4D3E">
        <w:rPr>
          <w:rStyle w:val="HideTWBExt"/>
          <w:b w:val="0"/>
        </w:rPr>
        <w:t>&lt;/Members&gt;</w:t>
      </w:r>
    </w:p>
    <w:p w14:paraId="58B411AD" w14:textId="77777777" w:rsidR="00BE5E72" w:rsidRPr="00B10231" w:rsidRDefault="00BE5E72" w:rsidP="00BE5E72">
      <w:pPr>
        <w:pStyle w:val="NormalBold"/>
      </w:pPr>
      <w:r w:rsidRPr="00CF4D3E">
        <w:rPr>
          <w:rStyle w:val="HideTWBExt"/>
          <w:b w:val="0"/>
        </w:rPr>
        <w:t>&lt;/RepeatBlock-By&gt;</w:t>
      </w:r>
    </w:p>
    <w:p w14:paraId="0F16F3D7"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E953859" w14:textId="77777777" w:rsidR="00BE5E72" w:rsidRPr="00B10231" w:rsidRDefault="00BE5E72" w:rsidP="00BE5E72">
      <w:pPr>
        <w:pStyle w:val="NormalBold"/>
      </w:pPr>
      <w:r w:rsidRPr="00CF4D3E">
        <w:rPr>
          <w:rStyle w:val="HideTWBExt"/>
          <w:b w:val="0"/>
        </w:rPr>
        <w:t>&lt;Article&gt;</w:t>
      </w:r>
      <w:r w:rsidRPr="00B10231">
        <w:t>-A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0AA1E85" w14:textId="77777777" w:rsidTr="00BE5E72">
        <w:trPr>
          <w:trHeight w:hRule="exact" w:val="240"/>
          <w:jc w:val="center"/>
        </w:trPr>
        <w:tc>
          <w:tcPr>
            <w:tcW w:w="9752" w:type="dxa"/>
            <w:gridSpan w:val="2"/>
            <w:tcBorders>
              <w:top w:val="nil"/>
              <w:left w:val="nil"/>
              <w:bottom w:val="nil"/>
              <w:right w:val="nil"/>
            </w:tcBorders>
          </w:tcPr>
          <w:p w14:paraId="3D9FA5D8" w14:textId="77777777" w:rsidR="00BE5E72" w:rsidRPr="00B10231" w:rsidRDefault="00BE5E72" w:rsidP="00BE5E72"/>
        </w:tc>
      </w:tr>
      <w:tr w:rsidR="00BE5E72" w:rsidRPr="00B10231" w14:paraId="1EF5A4F2" w14:textId="77777777" w:rsidTr="00BE5E72">
        <w:trPr>
          <w:trHeight w:val="240"/>
          <w:jc w:val="center"/>
        </w:trPr>
        <w:tc>
          <w:tcPr>
            <w:tcW w:w="4876" w:type="dxa"/>
            <w:tcBorders>
              <w:top w:val="nil"/>
              <w:left w:val="nil"/>
              <w:bottom w:val="nil"/>
              <w:right w:val="nil"/>
            </w:tcBorders>
          </w:tcPr>
          <w:p w14:paraId="09619FF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143BEA6" w14:textId="77777777" w:rsidR="00BE5E72" w:rsidRPr="00B10231" w:rsidRDefault="00BE5E72" w:rsidP="00BE5E72">
            <w:pPr>
              <w:pStyle w:val="AmColumnHeading"/>
            </w:pPr>
            <w:r w:rsidRPr="00B10231">
              <w:t>Pakeitimas</w:t>
            </w:r>
          </w:p>
        </w:tc>
      </w:tr>
      <w:tr w:rsidR="00BE5E72" w:rsidRPr="00B10231" w14:paraId="5E1966D4" w14:textId="77777777" w:rsidTr="00BE5E72">
        <w:trPr>
          <w:jc w:val="center"/>
        </w:trPr>
        <w:tc>
          <w:tcPr>
            <w:tcW w:w="4876" w:type="dxa"/>
            <w:tcBorders>
              <w:top w:val="nil"/>
              <w:left w:val="nil"/>
              <w:bottom w:val="nil"/>
              <w:right w:val="nil"/>
            </w:tcBorders>
          </w:tcPr>
          <w:p w14:paraId="50C5AC0F" w14:textId="77777777" w:rsidR="00BE5E72" w:rsidRPr="00B10231" w:rsidRDefault="00BE5E72" w:rsidP="00BE5E72">
            <w:pPr>
              <w:pStyle w:val="Normal6a"/>
            </w:pPr>
          </w:p>
        </w:tc>
        <w:tc>
          <w:tcPr>
            <w:tcW w:w="4876" w:type="dxa"/>
            <w:tcBorders>
              <w:top w:val="nil"/>
              <w:left w:val="nil"/>
              <w:bottom w:val="nil"/>
              <w:right w:val="nil"/>
            </w:tcBorders>
          </w:tcPr>
          <w:p w14:paraId="4A66A01D" w14:textId="77777777" w:rsidR="00BE5E72" w:rsidRPr="00B10231" w:rsidRDefault="00BE5E72" w:rsidP="00BE5E72">
            <w:pPr>
              <w:pStyle w:val="Normal6a"/>
            </w:pPr>
            <w:r w:rsidRPr="00B10231">
              <w:rPr>
                <w:b/>
                <w:i/>
              </w:rPr>
              <w:t>-A</w:t>
            </w:r>
            <w:r w:rsidRPr="00B10231">
              <w:tab/>
            </w:r>
            <w:r w:rsidRPr="00B10231">
              <w:rPr>
                <w:b/>
                <w:i/>
              </w:rPr>
              <w:t>kadangi lyčių lygybės politika susijusi su vyrais ir moterimis;</w:t>
            </w:r>
          </w:p>
        </w:tc>
      </w:tr>
    </w:tbl>
    <w:p w14:paraId="0F8ABB3F"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83E0666" w14:textId="77777777" w:rsidR="00BE5E72" w:rsidRPr="00B10231" w:rsidRDefault="00BE5E72" w:rsidP="00BE5E72">
      <w:r w:rsidRPr="00CF4D3E">
        <w:rPr>
          <w:rStyle w:val="HideTWBExt"/>
        </w:rPr>
        <w:t>&lt;/Amend&gt;</w:t>
      </w:r>
    </w:p>
    <w:p w14:paraId="5E885ED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34</w:t>
      </w:r>
      <w:r w:rsidRPr="00CF4D3E">
        <w:rPr>
          <w:rStyle w:val="HideTWBExt"/>
          <w:b w:val="0"/>
        </w:rPr>
        <w:t>&lt;/NumAm&gt;</w:t>
      </w:r>
    </w:p>
    <w:p w14:paraId="30AADACF"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25991157" w14:textId="77777777" w:rsidR="00BE5E72" w:rsidRPr="00B10231" w:rsidRDefault="00BE5E72" w:rsidP="00BE5E72">
      <w:pPr>
        <w:pStyle w:val="NormalBold"/>
      </w:pPr>
      <w:r w:rsidRPr="00CF4D3E">
        <w:rPr>
          <w:rStyle w:val="HideTWBExt"/>
          <w:b w:val="0"/>
        </w:rPr>
        <w:t>&lt;/RepeatBlock-By&gt;</w:t>
      </w:r>
    </w:p>
    <w:p w14:paraId="7C3AFDC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E26F749" w14:textId="77777777" w:rsidR="00BE5E72" w:rsidRPr="00B10231" w:rsidRDefault="00BE5E72" w:rsidP="00BE5E72">
      <w:pPr>
        <w:pStyle w:val="NormalBold"/>
      </w:pPr>
      <w:r w:rsidRPr="00CF4D3E">
        <w:rPr>
          <w:rStyle w:val="HideTWBExt"/>
          <w:b w:val="0"/>
        </w:rPr>
        <w:t>&lt;Article&gt;</w:t>
      </w:r>
      <w:r w:rsidRPr="00B10231">
        <w:t>A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8EC7B49" w14:textId="77777777" w:rsidTr="00BE5E72">
        <w:trPr>
          <w:trHeight w:hRule="exact" w:val="240"/>
          <w:jc w:val="center"/>
        </w:trPr>
        <w:tc>
          <w:tcPr>
            <w:tcW w:w="9752" w:type="dxa"/>
            <w:gridSpan w:val="2"/>
            <w:tcBorders>
              <w:top w:val="nil"/>
              <w:left w:val="nil"/>
              <w:bottom w:val="nil"/>
              <w:right w:val="nil"/>
            </w:tcBorders>
          </w:tcPr>
          <w:p w14:paraId="37E9A1AF" w14:textId="77777777" w:rsidR="00BE5E72" w:rsidRPr="00B10231" w:rsidRDefault="00BE5E72" w:rsidP="00BE5E72"/>
        </w:tc>
      </w:tr>
      <w:tr w:rsidR="00BE5E72" w:rsidRPr="00B10231" w14:paraId="00EC847F" w14:textId="77777777" w:rsidTr="00BE5E72">
        <w:trPr>
          <w:trHeight w:val="240"/>
          <w:jc w:val="center"/>
        </w:trPr>
        <w:tc>
          <w:tcPr>
            <w:tcW w:w="4876" w:type="dxa"/>
            <w:tcBorders>
              <w:top w:val="nil"/>
              <w:left w:val="nil"/>
              <w:bottom w:val="nil"/>
              <w:right w:val="nil"/>
            </w:tcBorders>
          </w:tcPr>
          <w:p w14:paraId="434268A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5B58CEE" w14:textId="77777777" w:rsidR="00BE5E72" w:rsidRPr="00B10231" w:rsidRDefault="00BE5E72" w:rsidP="00BE5E72">
            <w:pPr>
              <w:pStyle w:val="AmColumnHeading"/>
            </w:pPr>
            <w:r w:rsidRPr="00B10231">
              <w:t>Pakeitimas</w:t>
            </w:r>
          </w:p>
        </w:tc>
      </w:tr>
      <w:tr w:rsidR="00BE5E72" w:rsidRPr="00B10231" w14:paraId="3A79A28B" w14:textId="77777777" w:rsidTr="00BE5E72">
        <w:trPr>
          <w:jc w:val="center"/>
        </w:trPr>
        <w:tc>
          <w:tcPr>
            <w:tcW w:w="4876" w:type="dxa"/>
            <w:tcBorders>
              <w:top w:val="nil"/>
              <w:left w:val="nil"/>
              <w:bottom w:val="nil"/>
              <w:right w:val="nil"/>
            </w:tcBorders>
          </w:tcPr>
          <w:p w14:paraId="0CA39D2F" w14:textId="77777777" w:rsidR="00BE5E72" w:rsidRPr="00B10231" w:rsidRDefault="00BE5E72" w:rsidP="00BE5E72">
            <w:pPr>
              <w:pStyle w:val="Normal6a"/>
            </w:pPr>
            <w:r w:rsidRPr="00B10231">
              <w:t>A.</w:t>
            </w:r>
            <w:r w:rsidRPr="00B10231">
              <w:tab/>
              <w:t>kadangi medicinos moksliniai tyrimai nuo seno buvo orientuoti į vyrus, todėl trūko supratimo apie moterų anatomiją; kadangi ši sisteminė nelygybė medicinos srityje turi poveikio nepakankamai atstovaujamų gyventojų grupių diagnostikai, gydymui, sergamumui ir mirtingumui;</w:t>
            </w:r>
          </w:p>
        </w:tc>
        <w:tc>
          <w:tcPr>
            <w:tcW w:w="4876" w:type="dxa"/>
            <w:tcBorders>
              <w:top w:val="nil"/>
              <w:left w:val="nil"/>
              <w:bottom w:val="nil"/>
              <w:right w:val="nil"/>
            </w:tcBorders>
          </w:tcPr>
          <w:p w14:paraId="7BD1CB85" w14:textId="77777777" w:rsidR="00BE5E72" w:rsidRPr="00B10231" w:rsidRDefault="00BE5E72" w:rsidP="00BE5E72">
            <w:pPr>
              <w:pStyle w:val="Normal6a"/>
            </w:pPr>
            <w:r w:rsidRPr="00B10231">
              <w:t>A.</w:t>
            </w:r>
            <w:r w:rsidRPr="00B10231">
              <w:tab/>
              <w:t xml:space="preserve">kadangi medicinos moksliniai tyrimai nuo seno buvo orientuoti į vyrus, todėl trūko supratimo apie moterų anatomiją; kadangi ši sisteminė nelygybė medicinos srityje turi poveikio nepakankamai atstovaujamų gyventojų grupių diagnostikai, gydymui, sergamumui ir mirtingumui; </w:t>
            </w:r>
            <w:r w:rsidRPr="00B10231">
              <w:rPr>
                <w:b/>
                <w:i/>
              </w:rPr>
              <w:t>kadangi sveikatos sektoriaus mokslinių tyrimų ir inovacijų modeliai turėtų būti grindžiami viešuoju interesu;</w:t>
            </w:r>
          </w:p>
        </w:tc>
      </w:tr>
    </w:tbl>
    <w:p w14:paraId="675D7C0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86CB221" w14:textId="77777777" w:rsidR="00BE5E72" w:rsidRPr="00B10231" w:rsidRDefault="00BE5E72" w:rsidP="00BE5E72">
      <w:r w:rsidRPr="00CF4D3E">
        <w:rPr>
          <w:rStyle w:val="HideTWBExt"/>
        </w:rPr>
        <w:t>&lt;/Amend&gt;</w:t>
      </w:r>
    </w:p>
    <w:p w14:paraId="4CFA405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35</w:t>
      </w:r>
      <w:r w:rsidRPr="00CF4D3E">
        <w:rPr>
          <w:rStyle w:val="HideTWBExt"/>
          <w:b w:val="0"/>
        </w:rPr>
        <w:t>&lt;/NumAm&gt;</w:t>
      </w:r>
    </w:p>
    <w:p w14:paraId="3782B407"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2C413E65" w14:textId="77777777" w:rsidR="00BE5E72" w:rsidRPr="00B10231" w:rsidRDefault="00BE5E72" w:rsidP="00BE5E72">
      <w:pPr>
        <w:pStyle w:val="NormalBold"/>
      </w:pPr>
      <w:r w:rsidRPr="00CF4D3E">
        <w:rPr>
          <w:rStyle w:val="HideTWBExt"/>
          <w:b w:val="0"/>
        </w:rPr>
        <w:t>&lt;/RepeatBlock-By&gt;</w:t>
      </w:r>
    </w:p>
    <w:p w14:paraId="5E0377F7" w14:textId="77777777" w:rsidR="00BE5E72" w:rsidRPr="00B10231" w:rsidRDefault="00BE5E72" w:rsidP="00BE5E72">
      <w:pPr>
        <w:pStyle w:val="NormalBold"/>
      </w:pPr>
      <w:r w:rsidRPr="00CF4D3E">
        <w:rPr>
          <w:rStyle w:val="HideTWBExt"/>
          <w:b w:val="0"/>
        </w:rPr>
        <w:lastRenderedPageBreak/>
        <w:t>&lt;DocAmend&gt;</w:t>
      </w:r>
      <w:r w:rsidRPr="00B10231">
        <w:t>Pasiūlymas dėl rezoliucijos</w:t>
      </w:r>
      <w:r w:rsidRPr="00CF4D3E">
        <w:rPr>
          <w:rStyle w:val="HideTWBExt"/>
          <w:b w:val="0"/>
        </w:rPr>
        <w:t>&lt;/DocAmend&gt;</w:t>
      </w:r>
    </w:p>
    <w:p w14:paraId="461E1F50" w14:textId="77777777" w:rsidR="00BE5E72" w:rsidRPr="00B10231" w:rsidRDefault="00BE5E72" w:rsidP="00BE5E72">
      <w:pPr>
        <w:pStyle w:val="NormalBold"/>
      </w:pPr>
      <w:r w:rsidRPr="00CF4D3E">
        <w:rPr>
          <w:rStyle w:val="HideTWBExt"/>
          <w:b w:val="0"/>
        </w:rPr>
        <w:t>&lt;Article&gt;</w:t>
      </w:r>
      <w:r w:rsidRPr="00B10231">
        <w:t>A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F48DBAB" w14:textId="77777777" w:rsidTr="00BE5E72">
        <w:trPr>
          <w:trHeight w:hRule="exact" w:val="240"/>
          <w:jc w:val="center"/>
        </w:trPr>
        <w:tc>
          <w:tcPr>
            <w:tcW w:w="9752" w:type="dxa"/>
            <w:gridSpan w:val="2"/>
            <w:tcBorders>
              <w:top w:val="nil"/>
              <w:left w:val="nil"/>
              <w:bottom w:val="nil"/>
              <w:right w:val="nil"/>
            </w:tcBorders>
          </w:tcPr>
          <w:p w14:paraId="0CA41F13" w14:textId="77777777" w:rsidR="00BE5E72" w:rsidRPr="00B10231" w:rsidRDefault="00BE5E72" w:rsidP="00BE5E72"/>
        </w:tc>
      </w:tr>
      <w:tr w:rsidR="00BE5E72" w:rsidRPr="00B10231" w14:paraId="1A7371D3" w14:textId="77777777" w:rsidTr="00BE5E72">
        <w:trPr>
          <w:trHeight w:val="240"/>
          <w:jc w:val="center"/>
        </w:trPr>
        <w:tc>
          <w:tcPr>
            <w:tcW w:w="4876" w:type="dxa"/>
            <w:tcBorders>
              <w:top w:val="nil"/>
              <w:left w:val="nil"/>
              <w:bottom w:val="nil"/>
              <w:right w:val="nil"/>
            </w:tcBorders>
          </w:tcPr>
          <w:p w14:paraId="791FF8B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A94D31A" w14:textId="77777777" w:rsidR="00BE5E72" w:rsidRPr="00B10231" w:rsidRDefault="00BE5E72" w:rsidP="00BE5E72">
            <w:pPr>
              <w:pStyle w:val="AmColumnHeading"/>
            </w:pPr>
            <w:r w:rsidRPr="00B10231">
              <w:t>Pakeitimas</w:t>
            </w:r>
          </w:p>
        </w:tc>
      </w:tr>
      <w:tr w:rsidR="00BE5E72" w:rsidRPr="00B10231" w14:paraId="386A8241" w14:textId="77777777" w:rsidTr="00BE5E72">
        <w:trPr>
          <w:jc w:val="center"/>
        </w:trPr>
        <w:tc>
          <w:tcPr>
            <w:tcW w:w="4876" w:type="dxa"/>
            <w:tcBorders>
              <w:top w:val="nil"/>
              <w:left w:val="nil"/>
              <w:bottom w:val="nil"/>
              <w:right w:val="nil"/>
            </w:tcBorders>
          </w:tcPr>
          <w:p w14:paraId="59E27C46" w14:textId="77777777" w:rsidR="00BE5E72" w:rsidRPr="00B10231" w:rsidRDefault="00BE5E72" w:rsidP="00BE5E72">
            <w:pPr>
              <w:pStyle w:val="Normal6a"/>
            </w:pPr>
            <w:r w:rsidRPr="00B10231">
              <w:t>A.</w:t>
            </w:r>
            <w:r w:rsidRPr="00B10231">
              <w:tab/>
              <w:t xml:space="preserve">kadangi medicinos moksliniai tyrimai nuo seno buvo orientuoti į vyrus, todėl trūko supratimo apie moterų </w:t>
            </w:r>
            <w:r w:rsidRPr="00B10231">
              <w:rPr>
                <w:b/>
                <w:bCs/>
                <w:i/>
                <w:iCs/>
              </w:rPr>
              <w:t>anatomiją</w:t>
            </w:r>
            <w:r w:rsidRPr="00B10231">
              <w:t>; kadangi ši sisteminė nelygybė medicinos srityje turi poveikio nepakankamai atstovaujamų gyventojų grupių diagnostikai, gydymui, sergamumui ir mirtingumui;</w:t>
            </w:r>
          </w:p>
        </w:tc>
        <w:tc>
          <w:tcPr>
            <w:tcW w:w="4876" w:type="dxa"/>
            <w:tcBorders>
              <w:top w:val="nil"/>
              <w:left w:val="nil"/>
              <w:bottom w:val="nil"/>
              <w:right w:val="nil"/>
            </w:tcBorders>
          </w:tcPr>
          <w:p w14:paraId="60C6745A" w14:textId="77777777" w:rsidR="00BE5E72" w:rsidRPr="00B10231" w:rsidRDefault="00BE5E72" w:rsidP="00BE5E72">
            <w:pPr>
              <w:pStyle w:val="Normal6a"/>
            </w:pPr>
            <w:r w:rsidRPr="00B10231">
              <w:t>A.</w:t>
            </w:r>
            <w:r w:rsidRPr="00B10231">
              <w:tab/>
              <w:t xml:space="preserve">kadangi medicinos moksliniai tyrimai nuo seno buvo orientuoti į vyrus, todėl trūko supratimo apie moterų </w:t>
            </w:r>
            <w:r w:rsidRPr="00B10231">
              <w:rPr>
                <w:b/>
                <w:bCs/>
                <w:i/>
                <w:iCs/>
              </w:rPr>
              <w:t>sveikatą, fiziologiją ir su lytimi susijusius skirtumus</w:t>
            </w:r>
            <w:r w:rsidRPr="00B10231">
              <w:t>; kadangi ši sisteminė nelygybė medicinos srityje turi poveikio nepakankamai atstovaujamų gyventojų grupių</w:t>
            </w:r>
            <w:r w:rsidRPr="00B10231">
              <w:rPr>
                <w:b/>
                <w:bCs/>
                <w:i/>
                <w:iCs/>
              </w:rPr>
              <w:t>, įskaitant moteris ir tradicinių lyčių normų neatitinkančius asmenis,</w:t>
            </w:r>
            <w:r w:rsidRPr="00B10231">
              <w:t xml:space="preserve"> diagnostikai, gydymui, sergamumui ir mirtingumui;</w:t>
            </w:r>
          </w:p>
        </w:tc>
      </w:tr>
    </w:tbl>
    <w:p w14:paraId="6913BE1E"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571822E" w14:textId="77777777" w:rsidR="00BE5E72" w:rsidRPr="00B10231" w:rsidRDefault="00BE5E72" w:rsidP="00BE5E72">
      <w:r w:rsidRPr="00CF4D3E">
        <w:rPr>
          <w:rStyle w:val="HideTWBExt"/>
        </w:rPr>
        <w:t>&lt;/Amend&gt;</w:t>
      </w:r>
    </w:p>
    <w:p w14:paraId="5E9BED2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36</w:t>
      </w:r>
      <w:r w:rsidRPr="00CF4D3E">
        <w:rPr>
          <w:rStyle w:val="HideTWBExt"/>
          <w:b w:val="0"/>
        </w:rPr>
        <w:t>&lt;/NumAm&gt;</w:t>
      </w:r>
    </w:p>
    <w:p w14:paraId="1EE61E8E" w14:textId="77777777" w:rsidR="00BE5E72" w:rsidRPr="00B10231" w:rsidRDefault="00BE5E72" w:rsidP="00BE5E72">
      <w:pPr>
        <w:pStyle w:val="NormalBold"/>
      </w:pPr>
      <w:r w:rsidRPr="00CF4D3E">
        <w:rPr>
          <w:rStyle w:val="HideTWBExt"/>
          <w:b w:val="0"/>
        </w:rPr>
        <w:t>&lt;RepeatBlock-By&gt;&lt;Members&gt;</w:t>
      </w:r>
      <w:r w:rsidRPr="00B10231">
        <w:t>Diana Iovanovici Şoşoacă</w:t>
      </w:r>
      <w:r w:rsidRPr="00CF4D3E">
        <w:rPr>
          <w:rStyle w:val="HideTWBExt"/>
          <w:b w:val="0"/>
        </w:rPr>
        <w:t>&lt;/Members&gt;</w:t>
      </w:r>
    </w:p>
    <w:p w14:paraId="7D2EED32" w14:textId="77777777" w:rsidR="00BE5E72" w:rsidRPr="00B10231" w:rsidRDefault="00BE5E72" w:rsidP="00BE5E72">
      <w:pPr>
        <w:pStyle w:val="NormalBold"/>
      </w:pPr>
      <w:r w:rsidRPr="00CF4D3E">
        <w:rPr>
          <w:rStyle w:val="HideTWBExt"/>
          <w:b w:val="0"/>
        </w:rPr>
        <w:t>&lt;/RepeatBlock-By&gt;</w:t>
      </w:r>
    </w:p>
    <w:p w14:paraId="0C4E9F8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F4B14B9" w14:textId="77777777" w:rsidR="00BE5E72" w:rsidRPr="00B10231" w:rsidRDefault="00BE5E72" w:rsidP="00BE5E72">
      <w:pPr>
        <w:pStyle w:val="NormalBold"/>
      </w:pPr>
      <w:r w:rsidRPr="00CF4D3E">
        <w:rPr>
          <w:rStyle w:val="HideTWBExt"/>
          <w:b w:val="0"/>
        </w:rPr>
        <w:t>&lt;Article&gt;</w:t>
      </w:r>
      <w:r w:rsidRPr="00B10231">
        <w:t>A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BEFC68B" w14:textId="77777777" w:rsidTr="00BE5E72">
        <w:trPr>
          <w:trHeight w:hRule="exact" w:val="240"/>
          <w:jc w:val="center"/>
        </w:trPr>
        <w:tc>
          <w:tcPr>
            <w:tcW w:w="9752" w:type="dxa"/>
            <w:gridSpan w:val="2"/>
            <w:tcBorders>
              <w:top w:val="nil"/>
              <w:left w:val="nil"/>
              <w:bottom w:val="nil"/>
              <w:right w:val="nil"/>
            </w:tcBorders>
          </w:tcPr>
          <w:p w14:paraId="3E66E1C3" w14:textId="77777777" w:rsidR="00BE5E72" w:rsidRPr="00B10231" w:rsidRDefault="00BE5E72" w:rsidP="00BE5E72"/>
        </w:tc>
      </w:tr>
      <w:tr w:rsidR="00BE5E72" w:rsidRPr="00B10231" w14:paraId="2E280143" w14:textId="77777777" w:rsidTr="00BE5E72">
        <w:trPr>
          <w:trHeight w:val="240"/>
          <w:jc w:val="center"/>
        </w:trPr>
        <w:tc>
          <w:tcPr>
            <w:tcW w:w="4876" w:type="dxa"/>
            <w:tcBorders>
              <w:top w:val="nil"/>
              <w:left w:val="nil"/>
              <w:bottom w:val="nil"/>
              <w:right w:val="nil"/>
            </w:tcBorders>
          </w:tcPr>
          <w:p w14:paraId="08A067A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CB59BD5" w14:textId="77777777" w:rsidR="00BE5E72" w:rsidRPr="00B10231" w:rsidRDefault="00BE5E72" w:rsidP="00BE5E72">
            <w:pPr>
              <w:pStyle w:val="AmColumnHeading"/>
            </w:pPr>
            <w:r w:rsidRPr="00B10231">
              <w:t>Pakeitimas</w:t>
            </w:r>
          </w:p>
        </w:tc>
      </w:tr>
      <w:tr w:rsidR="00BE5E72" w:rsidRPr="00B10231" w14:paraId="147E1D66" w14:textId="77777777" w:rsidTr="00BE5E72">
        <w:trPr>
          <w:jc w:val="center"/>
        </w:trPr>
        <w:tc>
          <w:tcPr>
            <w:tcW w:w="4876" w:type="dxa"/>
            <w:tcBorders>
              <w:top w:val="nil"/>
              <w:left w:val="nil"/>
              <w:bottom w:val="nil"/>
              <w:right w:val="nil"/>
            </w:tcBorders>
          </w:tcPr>
          <w:p w14:paraId="4FC53ABC" w14:textId="77777777" w:rsidR="00BE5E72" w:rsidRPr="00B10231" w:rsidRDefault="00BE5E72" w:rsidP="00BE5E72">
            <w:pPr>
              <w:pStyle w:val="Normal6a"/>
            </w:pPr>
            <w:r w:rsidRPr="00B10231">
              <w:t>A.</w:t>
            </w:r>
            <w:r w:rsidRPr="00B10231">
              <w:tab/>
              <w:t xml:space="preserve">kadangi medicinos moksliniai tyrimai nuo seno buvo orientuoti į vyrus, todėl trūko supratimo apie moterų anatomiją; kadangi ši sisteminė nelygybė medicinos srityje turi poveikio nepakankamai atstovaujamų gyventojų grupių </w:t>
            </w:r>
            <w:r w:rsidRPr="00B10231">
              <w:rPr>
                <w:b/>
                <w:bCs/>
                <w:i/>
                <w:iCs/>
              </w:rPr>
              <w:t>diagnostikai, gydymui</w:t>
            </w:r>
            <w:r w:rsidRPr="00B10231">
              <w:t>, sergamumui ir mirtingumui;</w:t>
            </w:r>
          </w:p>
        </w:tc>
        <w:tc>
          <w:tcPr>
            <w:tcW w:w="4876" w:type="dxa"/>
            <w:tcBorders>
              <w:top w:val="nil"/>
              <w:left w:val="nil"/>
              <w:bottom w:val="nil"/>
              <w:right w:val="nil"/>
            </w:tcBorders>
          </w:tcPr>
          <w:p w14:paraId="5C6B1E81" w14:textId="77777777" w:rsidR="00BE5E72" w:rsidRPr="00B10231" w:rsidRDefault="00BE5E72" w:rsidP="00BE5E72">
            <w:pPr>
              <w:pStyle w:val="Normal6a"/>
            </w:pPr>
            <w:r w:rsidRPr="00B10231">
              <w:t>A.</w:t>
            </w:r>
            <w:r w:rsidRPr="00B10231">
              <w:tab/>
              <w:t>kadangi medicinos moksliniai tyrimai nuo seno buvo orientuoti į vyrus, todėl trūko supratimo apie moterų anatomiją</w:t>
            </w:r>
            <w:r w:rsidRPr="00B10231">
              <w:rPr>
                <w:b/>
                <w:bCs/>
                <w:i/>
                <w:iCs/>
              </w:rPr>
              <w:t xml:space="preserve"> ir fiziologiją</w:t>
            </w:r>
            <w:r w:rsidRPr="00B10231">
              <w:t xml:space="preserve">; kadangi ši sisteminė nelygybė medicinos srityje turi poveikio nepakankamai atstovaujamų gyventojų grupių </w:t>
            </w:r>
            <w:r w:rsidRPr="00B10231">
              <w:rPr>
                <w:b/>
                <w:bCs/>
                <w:i/>
                <w:iCs/>
              </w:rPr>
              <w:t>diagnostikos tikslumui, gydymo metodų veiksmingumui</w:t>
            </w:r>
            <w:r w:rsidRPr="00B10231">
              <w:t>, sergamumui ir mirtingumui;</w:t>
            </w:r>
          </w:p>
        </w:tc>
      </w:tr>
    </w:tbl>
    <w:p w14:paraId="453A801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{RO}</w:t>
      </w:r>
      <w:r w:rsidRPr="00B10231">
        <w:t>ro</w:t>
      </w:r>
      <w:r w:rsidRPr="00CF4D3E">
        <w:rPr>
          <w:rStyle w:val="HideTWBExt"/>
        </w:rPr>
        <w:t>&lt;/Original&gt;</w:t>
      </w:r>
    </w:p>
    <w:p w14:paraId="704FAD84" w14:textId="77777777" w:rsidR="00BE5E72" w:rsidRPr="00B10231" w:rsidRDefault="00BE5E72" w:rsidP="00BE5E72">
      <w:r w:rsidRPr="00CF4D3E">
        <w:rPr>
          <w:rStyle w:val="HideTWBExt"/>
        </w:rPr>
        <w:t>&lt;/Amend&gt;</w:t>
      </w:r>
    </w:p>
    <w:p w14:paraId="3BC09AA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37</w:t>
      </w:r>
      <w:r w:rsidRPr="00CF4D3E">
        <w:rPr>
          <w:rStyle w:val="HideTWBExt"/>
          <w:b w:val="0"/>
        </w:rPr>
        <w:t>&lt;/NumAm&gt;</w:t>
      </w:r>
    </w:p>
    <w:p w14:paraId="66F93874"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01F7A0CC" w14:textId="77777777" w:rsidR="00BE5E72" w:rsidRPr="00B10231" w:rsidRDefault="00BE5E72" w:rsidP="00BE5E72">
      <w:pPr>
        <w:pStyle w:val="NormalBold"/>
      </w:pPr>
      <w:r w:rsidRPr="00CF4D3E">
        <w:rPr>
          <w:rStyle w:val="HideTWBExt"/>
          <w:b w:val="0"/>
        </w:rPr>
        <w:t>&lt;/RepeatBlock-By&gt;</w:t>
      </w:r>
    </w:p>
    <w:p w14:paraId="13E05FB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1C5C742" w14:textId="77777777" w:rsidR="00BE5E72" w:rsidRPr="00B10231" w:rsidRDefault="00BE5E72" w:rsidP="00BE5E72">
      <w:pPr>
        <w:pStyle w:val="NormalBold"/>
      </w:pPr>
      <w:r w:rsidRPr="00CF4D3E">
        <w:rPr>
          <w:rStyle w:val="HideTWBExt"/>
          <w:b w:val="0"/>
        </w:rPr>
        <w:t>&lt;Article&gt;</w:t>
      </w:r>
      <w:r w:rsidRPr="00B10231">
        <w:t>A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DC07003" w14:textId="77777777" w:rsidTr="00BE5E72">
        <w:trPr>
          <w:trHeight w:hRule="exact" w:val="240"/>
          <w:jc w:val="center"/>
        </w:trPr>
        <w:tc>
          <w:tcPr>
            <w:tcW w:w="9752" w:type="dxa"/>
            <w:gridSpan w:val="2"/>
            <w:tcBorders>
              <w:top w:val="nil"/>
              <w:left w:val="nil"/>
              <w:bottom w:val="nil"/>
              <w:right w:val="nil"/>
            </w:tcBorders>
          </w:tcPr>
          <w:p w14:paraId="3B79E12E" w14:textId="77777777" w:rsidR="00BE5E72" w:rsidRPr="00B10231" w:rsidRDefault="00BE5E72" w:rsidP="00BE5E72"/>
        </w:tc>
      </w:tr>
      <w:tr w:rsidR="00BE5E72" w:rsidRPr="00B10231" w14:paraId="30C48E21" w14:textId="77777777" w:rsidTr="00BE5E72">
        <w:trPr>
          <w:trHeight w:val="240"/>
          <w:jc w:val="center"/>
        </w:trPr>
        <w:tc>
          <w:tcPr>
            <w:tcW w:w="4876" w:type="dxa"/>
            <w:tcBorders>
              <w:top w:val="nil"/>
              <w:left w:val="nil"/>
              <w:bottom w:val="nil"/>
              <w:right w:val="nil"/>
            </w:tcBorders>
          </w:tcPr>
          <w:p w14:paraId="6A95F5C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603F46C" w14:textId="77777777" w:rsidR="00BE5E72" w:rsidRPr="00B10231" w:rsidRDefault="00BE5E72" w:rsidP="00BE5E72">
            <w:pPr>
              <w:pStyle w:val="AmColumnHeading"/>
            </w:pPr>
            <w:r w:rsidRPr="00B10231">
              <w:t>Pakeitimas</w:t>
            </w:r>
          </w:p>
        </w:tc>
      </w:tr>
      <w:tr w:rsidR="00BE5E72" w:rsidRPr="00B10231" w14:paraId="29C7113B" w14:textId="77777777" w:rsidTr="00BE5E72">
        <w:trPr>
          <w:jc w:val="center"/>
        </w:trPr>
        <w:tc>
          <w:tcPr>
            <w:tcW w:w="4876" w:type="dxa"/>
            <w:tcBorders>
              <w:top w:val="nil"/>
              <w:left w:val="nil"/>
              <w:bottom w:val="nil"/>
              <w:right w:val="nil"/>
            </w:tcBorders>
          </w:tcPr>
          <w:p w14:paraId="7F8D58FB" w14:textId="77777777" w:rsidR="00BE5E72" w:rsidRPr="00B10231" w:rsidRDefault="00BE5E72" w:rsidP="00BE5E72">
            <w:pPr>
              <w:pStyle w:val="Normal6a"/>
            </w:pPr>
            <w:r w:rsidRPr="00B10231">
              <w:t>A.</w:t>
            </w:r>
            <w:r w:rsidRPr="00B10231">
              <w:tab/>
              <w:t xml:space="preserve">kadangi medicinos moksliniai tyrimai </w:t>
            </w:r>
            <w:r w:rsidRPr="00B10231">
              <w:rPr>
                <w:b/>
                <w:bCs/>
                <w:i/>
                <w:iCs/>
              </w:rPr>
              <w:t>nuo seno</w:t>
            </w:r>
            <w:r w:rsidRPr="00B10231">
              <w:t xml:space="preserve"> buvo orientuoti į vyrus, todėl trūko supratimo apie moterų anatomiją; kadangi ši </w:t>
            </w:r>
            <w:r w:rsidRPr="00B10231">
              <w:rPr>
                <w:b/>
                <w:bCs/>
                <w:i/>
                <w:iCs/>
              </w:rPr>
              <w:t>sisteminė nelygybė</w:t>
            </w:r>
            <w:r w:rsidRPr="00B10231">
              <w:t xml:space="preserve"> medicinos srityje turi poveikio nepakankamai atstovaujamų gyventojų grupių diagnostikai, gydymui, sergamumui ir mirtingumui;</w:t>
            </w:r>
          </w:p>
        </w:tc>
        <w:tc>
          <w:tcPr>
            <w:tcW w:w="4876" w:type="dxa"/>
            <w:tcBorders>
              <w:top w:val="nil"/>
              <w:left w:val="nil"/>
              <w:bottom w:val="nil"/>
              <w:right w:val="nil"/>
            </w:tcBorders>
          </w:tcPr>
          <w:p w14:paraId="6C9BA2F2" w14:textId="77777777" w:rsidR="00BE5E72" w:rsidRPr="00B10231" w:rsidRDefault="00BE5E72" w:rsidP="00BE5E72">
            <w:pPr>
              <w:pStyle w:val="Normal6a"/>
            </w:pPr>
            <w:r w:rsidRPr="00B10231">
              <w:t>A.</w:t>
            </w:r>
            <w:r w:rsidRPr="00B10231">
              <w:tab/>
              <w:t>kadangi</w:t>
            </w:r>
            <w:r w:rsidRPr="00B10231">
              <w:rPr>
                <w:b/>
                <w:bCs/>
                <w:i/>
                <w:iCs/>
              </w:rPr>
              <w:t>, nors medicina niekada neignoravo moterų kaip pacientų,</w:t>
            </w:r>
            <w:r w:rsidRPr="00B10231">
              <w:t xml:space="preserve"> medicinos moksliniai tyrimai buvo orientuoti į vyrus, todėl trūko supratimo apie </w:t>
            </w:r>
            <w:r w:rsidRPr="00B10231">
              <w:rPr>
                <w:b/>
                <w:bCs/>
                <w:i/>
                <w:iCs/>
              </w:rPr>
              <w:t>žmogaus anatomiją, ypač</w:t>
            </w:r>
            <w:r w:rsidRPr="00B10231">
              <w:t xml:space="preserve"> moterų anatomiją; kadangi </w:t>
            </w:r>
            <w:r w:rsidRPr="00B10231">
              <w:rPr>
                <w:b/>
                <w:bCs/>
                <w:i/>
                <w:iCs/>
              </w:rPr>
              <w:t>šis disbalansas</w:t>
            </w:r>
            <w:r w:rsidRPr="00B10231">
              <w:t xml:space="preserve"> medicinos srityje turi poveikio nepakankamai atstovaujamų gyventojų grupių diagnostikai, gydymui, sergamumui ir mirtingumui;</w:t>
            </w:r>
          </w:p>
        </w:tc>
      </w:tr>
    </w:tbl>
    <w:p w14:paraId="54ECCCE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B7D131C" w14:textId="77777777" w:rsidR="00BE5E72" w:rsidRPr="00B10231" w:rsidRDefault="00BE5E72" w:rsidP="00BE5E72">
      <w:r w:rsidRPr="00CF4D3E">
        <w:rPr>
          <w:rStyle w:val="HideTWBExt"/>
        </w:rPr>
        <w:t>&lt;/Amend&gt;</w:t>
      </w:r>
    </w:p>
    <w:p w14:paraId="2852C93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38</w:t>
      </w:r>
      <w:r w:rsidRPr="00CF4D3E">
        <w:rPr>
          <w:rStyle w:val="HideTWBExt"/>
          <w:b w:val="0"/>
        </w:rPr>
        <w:t>&lt;/NumAm&gt;</w:t>
      </w:r>
    </w:p>
    <w:p w14:paraId="0AFD93EE" w14:textId="77777777" w:rsidR="00BE5E72" w:rsidRPr="00B10231" w:rsidRDefault="00BE5E72" w:rsidP="00BE5E72">
      <w:pPr>
        <w:pStyle w:val="NormalBold"/>
      </w:pPr>
      <w:r w:rsidRPr="00CF4D3E">
        <w:rPr>
          <w:rStyle w:val="HideTWBExt"/>
          <w:b w:val="0"/>
        </w:rPr>
        <w:t>&lt;RepeatBlock-By&gt;&lt;Members&gt;</w:t>
      </w:r>
      <w:r w:rsidRPr="00B10231">
        <w:t>Laurence Trochu</w:t>
      </w:r>
      <w:r w:rsidRPr="00CF4D3E">
        <w:rPr>
          <w:rStyle w:val="HideTWBExt"/>
          <w:b w:val="0"/>
        </w:rPr>
        <w:t>&lt;/Members&gt;</w:t>
      </w:r>
    </w:p>
    <w:p w14:paraId="3D20C23D" w14:textId="77777777" w:rsidR="00BE5E72" w:rsidRPr="00B10231" w:rsidRDefault="00BE5E72" w:rsidP="00BE5E72">
      <w:pPr>
        <w:pStyle w:val="NormalBold"/>
      </w:pPr>
      <w:r w:rsidRPr="00CF4D3E">
        <w:rPr>
          <w:rStyle w:val="HideTWBExt"/>
          <w:b w:val="0"/>
        </w:rPr>
        <w:t>&lt;/RepeatBlock-By&gt;</w:t>
      </w:r>
    </w:p>
    <w:p w14:paraId="2CC8818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31D7940" w14:textId="77777777" w:rsidR="00BE5E72" w:rsidRPr="00B10231" w:rsidRDefault="00BE5E72" w:rsidP="00BE5E72">
      <w:pPr>
        <w:pStyle w:val="NormalBold"/>
      </w:pPr>
      <w:r w:rsidRPr="00CF4D3E">
        <w:rPr>
          <w:rStyle w:val="HideTWBExt"/>
          <w:b w:val="0"/>
        </w:rPr>
        <w:t>&lt;Article&gt;</w:t>
      </w:r>
      <w:r w:rsidRPr="00B10231">
        <w:t>A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EB35D5A" w14:textId="77777777" w:rsidTr="00BE5E72">
        <w:trPr>
          <w:trHeight w:hRule="exact" w:val="240"/>
          <w:jc w:val="center"/>
        </w:trPr>
        <w:tc>
          <w:tcPr>
            <w:tcW w:w="9752" w:type="dxa"/>
            <w:gridSpan w:val="2"/>
            <w:tcBorders>
              <w:top w:val="nil"/>
              <w:left w:val="nil"/>
              <w:bottom w:val="nil"/>
              <w:right w:val="nil"/>
            </w:tcBorders>
          </w:tcPr>
          <w:p w14:paraId="3CC14CFD" w14:textId="77777777" w:rsidR="00BE5E72" w:rsidRPr="00B10231" w:rsidRDefault="00BE5E72" w:rsidP="00BE5E72"/>
        </w:tc>
      </w:tr>
      <w:tr w:rsidR="00BE5E72" w:rsidRPr="00B10231" w14:paraId="543213DC" w14:textId="77777777" w:rsidTr="00BE5E72">
        <w:trPr>
          <w:trHeight w:val="240"/>
          <w:jc w:val="center"/>
        </w:trPr>
        <w:tc>
          <w:tcPr>
            <w:tcW w:w="4876" w:type="dxa"/>
            <w:tcBorders>
              <w:top w:val="nil"/>
              <w:left w:val="nil"/>
              <w:bottom w:val="nil"/>
              <w:right w:val="nil"/>
            </w:tcBorders>
          </w:tcPr>
          <w:p w14:paraId="22111E9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5CE3E20" w14:textId="77777777" w:rsidR="00BE5E72" w:rsidRPr="00B10231" w:rsidRDefault="00BE5E72" w:rsidP="00BE5E72">
            <w:pPr>
              <w:pStyle w:val="AmColumnHeading"/>
            </w:pPr>
            <w:r w:rsidRPr="00B10231">
              <w:t>Pakeitimas</w:t>
            </w:r>
          </w:p>
        </w:tc>
      </w:tr>
      <w:tr w:rsidR="00BE5E72" w:rsidRPr="00B10231" w14:paraId="054B5D0F" w14:textId="77777777" w:rsidTr="00BE5E72">
        <w:trPr>
          <w:jc w:val="center"/>
        </w:trPr>
        <w:tc>
          <w:tcPr>
            <w:tcW w:w="4876" w:type="dxa"/>
            <w:tcBorders>
              <w:top w:val="nil"/>
              <w:left w:val="nil"/>
              <w:bottom w:val="nil"/>
              <w:right w:val="nil"/>
            </w:tcBorders>
          </w:tcPr>
          <w:p w14:paraId="2030CEA4" w14:textId="77777777" w:rsidR="00BE5E72" w:rsidRPr="00B10231" w:rsidRDefault="00BE5E72" w:rsidP="00BE5E72">
            <w:pPr>
              <w:pStyle w:val="Normal6a"/>
            </w:pPr>
            <w:r w:rsidRPr="00B10231">
              <w:t>A.</w:t>
            </w:r>
            <w:r w:rsidRPr="00B10231">
              <w:tab/>
              <w:t xml:space="preserve">kadangi medicinos moksliniai tyrimai nuo seno buvo orientuoti į vyrus, todėl trūko supratimo apie moterų </w:t>
            </w:r>
            <w:r w:rsidRPr="00B10231">
              <w:rPr>
                <w:b/>
                <w:i/>
              </w:rPr>
              <w:t>anatomiją</w:t>
            </w:r>
            <w:r w:rsidRPr="00B10231">
              <w:t xml:space="preserve">; kadangi </w:t>
            </w:r>
            <w:r w:rsidRPr="00B10231">
              <w:rPr>
                <w:b/>
                <w:i/>
              </w:rPr>
              <w:t>ši sisteminė nelygybė medicinos srityje</w:t>
            </w:r>
            <w:r w:rsidRPr="00B10231">
              <w:t xml:space="preserve"> turi poveikio </w:t>
            </w:r>
            <w:r w:rsidRPr="00B10231">
              <w:rPr>
                <w:b/>
                <w:i/>
              </w:rPr>
              <w:t>nepakankamai atstovaujamų gyventojų grupių</w:t>
            </w:r>
            <w:r w:rsidRPr="00B10231">
              <w:t xml:space="preserve"> diagnostikai, gydymui, sergamumui ir mirtingumui;</w:t>
            </w:r>
          </w:p>
        </w:tc>
        <w:tc>
          <w:tcPr>
            <w:tcW w:w="4876" w:type="dxa"/>
            <w:tcBorders>
              <w:top w:val="nil"/>
              <w:left w:val="nil"/>
              <w:bottom w:val="nil"/>
              <w:right w:val="nil"/>
            </w:tcBorders>
          </w:tcPr>
          <w:p w14:paraId="0B743CC1" w14:textId="77777777" w:rsidR="00BE5E72" w:rsidRPr="00B10231" w:rsidRDefault="00BE5E72" w:rsidP="00BE5E72">
            <w:pPr>
              <w:pStyle w:val="Normal6a"/>
            </w:pPr>
            <w:r w:rsidRPr="00B10231">
              <w:t>A.</w:t>
            </w:r>
            <w:r w:rsidRPr="00B10231">
              <w:tab/>
              <w:t xml:space="preserve">kadangi medicinos moksliniai tyrimai nuo seno buvo </w:t>
            </w:r>
            <w:r w:rsidRPr="00B10231">
              <w:rPr>
                <w:b/>
                <w:i/>
              </w:rPr>
              <w:t>labiau</w:t>
            </w:r>
            <w:r w:rsidRPr="00B10231">
              <w:t xml:space="preserve"> orientuoti į vyrus, todėl trūko supratimo apie moterų </w:t>
            </w:r>
            <w:r w:rsidRPr="00B10231">
              <w:rPr>
                <w:b/>
                <w:i/>
              </w:rPr>
              <w:t>biologiją ir jų hormonų ypatumus</w:t>
            </w:r>
            <w:r w:rsidRPr="00B10231">
              <w:t xml:space="preserve">; kadangi </w:t>
            </w:r>
            <w:r w:rsidRPr="00B10231">
              <w:rPr>
                <w:b/>
                <w:i/>
              </w:rPr>
              <w:t>šis nežinojimas</w:t>
            </w:r>
            <w:r w:rsidRPr="00B10231">
              <w:t xml:space="preserve"> turi poveikio </w:t>
            </w:r>
            <w:r w:rsidRPr="00B10231">
              <w:rPr>
                <w:b/>
                <w:i/>
              </w:rPr>
              <w:t>moterų medicininei priežiūrai, ypač</w:t>
            </w:r>
            <w:r w:rsidRPr="00B10231">
              <w:t xml:space="preserve"> diagnostikai, gydymui, sergamumui ir mirtingumui;</w:t>
            </w:r>
          </w:p>
        </w:tc>
      </w:tr>
    </w:tbl>
    <w:p w14:paraId="373DAA9E"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{FR}</w:t>
      </w:r>
      <w:r w:rsidRPr="00B10231">
        <w:t>fr</w:t>
      </w:r>
      <w:r w:rsidRPr="00CF4D3E">
        <w:rPr>
          <w:rStyle w:val="HideTWBExt"/>
        </w:rPr>
        <w:t>&lt;/Original&gt;</w:t>
      </w:r>
    </w:p>
    <w:p w14:paraId="53C742A5" w14:textId="77777777" w:rsidR="00BE5E72" w:rsidRPr="00B10231" w:rsidRDefault="00BE5E72" w:rsidP="00BE5E72">
      <w:r w:rsidRPr="00CF4D3E">
        <w:rPr>
          <w:rStyle w:val="HideTWBExt"/>
        </w:rPr>
        <w:t>&lt;/Amend&gt;</w:t>
      </w:r>
    </w:p>
    <w:p w14:paraId="1E54863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39</w:t>
      </w:r>
      <w:r w:rsidRPr="00CF4D3E">
        <w:rPr>
          <w:rStyle w:val="HideTWBExt"/>
          <w:b w:val="0"/>
        </w:rPr>
        <w:t>&lt;/NumAm&gt;</w:t>
      </w:r>
    </w:p>
    <w:p w14:paraId="2BADB064"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4154BFF3" w14:textId="77777777" w:rsidR="00BE5E72" w:rsidRPr="00B10231" w:rsidRDefault="00BE5E72" w:rsidP="00BE5E72">
      <w:pPr>
        <w:pStyle w:val="NormalBold"/>
      </w:pPr>
      <w:r w:rsidRPr="00CF4D3E">
        <w:rPr>
          <w:rStyle w:val="HideTWBExt"/>
          <w:b w:val="0"/>
        </w:rPr>
        <w:t>&lt;/RepeatBlock-By&gt;</w:t>
      </w:r>
    </w:p>
    <w:p w14:paraId="6B549C06"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7F28EB6" w14:textId="77777777" w:rsidR="00BE5E72" w:rsidRPr="00B10231" w:rsidRDefault="00BE5E72" w:rsidP="00BE5E72">
      <w:pPr>
        <w:pStyle w:val="NormalBold"/>
      </w:pPr>
      <w:r w:rsidRPr="00CF4D3E">
        <w:rPr>
          <w:rStyle w:val="HideTWBExt"/>
          <w:b w:val="0"/>
        </w:rPr>
        <w:t>&lt;Article&gt;</w:t>
      </w:r>
      <w:r w:rsidRPr="00B10231">
        <w:t>A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F0550EB" w14:textId="77777777" w:rsidTr="00BE5E72">
        <w:trPr>
          <w:trHeight w:hRule="exact" w:val="240"/>
          <w:jc w:val="center"/>
        </w:trPr>
        <w:tc>
          <w:tcPr>
            <w:tcW w:w="9752" w:type="dxa"/>
            <w:gridSpan w:val="2"/>
            <w:tcBorders>
              <w:top w:val="nil"/>
              <w:left w:val="nil"/>
              <w:bottom w:val="nil"/>
              <w:right w:val="nil"/>
            </w:tcBorders>
          </w:tcPr>
          <w:p w14:paraId="1F59B1C3" w14:textId="77777777" w:rsidR="00BE5E72" w:rsidRPr="00B10231" w:rsidRDefault="00BE5E72" w:rsidP="00BE5E72"/>
        </w:tc>
      </w:tr>
      <w:tr w:rsidR="00BE5E72" w:rsidRPr="00B10231" w14:paraId="0EB8520F" w14:textId="77777777" w:rsidTr="00BE5E72">
        <w:trPr>
          <w:trHeight w:val="240"/>
          <w:jc w:val="center"/>
        </w:trPr>
        <w:tc>
          <w:tcPr>
            <w:tcW w:w="4876" w:type="dxa"/>
            <w:tcBorders>
              <w:top w:val="nil"/>
              <w:left w:val="nil"/>
              <w:bottom w:val="nil"/>
              <w:right w:val="nil"/>
            </w:tcBorders>
          </w:tcPr>
          <w:p w14:paraId="19FE215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552A608" w14:textId="77777777" w:rsidR="00BE5E72" w:rsidRPr="00B10231" w:rsidRDefault="00BE5E72" w:rsidP="00BE5E72">
            <w:pPr>
              <w:pStyle w:val="AmColumnHeading"/>
            </w:pPr>
            <w:r w:rsidRPr="00B10231">
              <w:t>Pakeitimas</w:t>
            </w:r>
          </w:p>
        </w:tc>
      </w:tr>
      <w:tr w:rsidR="00BE5E72" w:rsidRPr="00B10231" w14:paraId="6784E1CF" w14:textId="77777777" w:rsidTr="00BE5E72">
        <w:trPr>
          <w:jc w:val="center"/>
        </w:trPr>
        <w:tc>
          <w:tcPr>
            <w:tcW w:w="4876" w:type="dxa"/>
            <w:tcBorders>
              <w:top w:val="nil"/>
              <w:left w:val="nil"/>
              <w:bottom w:val="nil"/>
              <w:right w:val="nil"/>
            </w:tcBorders>
          </w:tcPr>
          <w:p w14:paraId="5030B20F" w14:textId="77777777" w:rsidR="00BE5E72" w:rsidRPr="00B10231" w:rsidRDefault="00BE5E72" w:rsidP="00BE5E72">
            <w:pPr>
              <w:pStyle w:val="Normal6a"/>
            </w:pPr>
          </w:p>
        </w:tc>
        <w:tc>
          <w:tcPr>
            <w:tcW w:w="4876" w:type="dxa"/>
            <w:tcBorders>
              <w:top w:val="nil"/>
              <w:left w:val="nil"/>
              <w:bottom w:val="nil"/>
              <w:right w:val="nil"/>
            </w:tcBorders>
          </w:tcPr>
          <w:p w14:paraId="772BD485" w14:textId="77777777" w:rsidR="00BE5E72" w:rsidRPr="00B10231" w:rsidRDefault="00BE5E72" w:rsidP="00BE5E72">
            <w:pPr>
              <w:pStyle w:val="Normal6a"/>
            </w:pPr>
            <w:r w:rsidRPr="00B10231">
              <w:rPr>
                <w:b/>
                <w:i/>
              </w:rPr>
              <w:t>Aa.</w:t>
            </w:r>
            <w:r w:rsidRPr="00B10231">
              <w:tab/>
            </w:r>
            <w:r w:rsidRPr="00B10231">
              <w:rPr>
                <w:b/>
                <w:i/>
              </w:rPr>
              <w:t xml:space="preserve">kadangi moterims dažnai taikomos įprastos medicininės intervencijos yra </w:t>
            </w:r>
            <w:r w:rsidRPr="00B10231">
              <w:rPr>
                <w:b/>
                <w:i/>
              </w:rPr>
              <w:lastRenderedPageBreak/>
              <w:t>mažiau veiksmingos nei vyrams, dėl to sveikatos rodikliai skiriasi; kadangi moterys dažniau nei vyrai kreipiasi medicininės pagalbos, tačiau dažnai susiduria su vėluojančiomis ar neteisingomis diagnozėmis, gauna netinkamą gydymą arba jų simptomai atmetami kaip psichosomatiniai, o tai atspindi nuolatinį šališkumą lyčių atžvilgiu medicinos mokslinių tyrimų, diagnostikos ir klinikinės praktikos srityse</w:t>
            </w:r>
            <w:r w:rsidRPr="00B10231">
              <w:rPr>
                <w:b/>
                <w:i/>
                <w:vertAlign w:val="superscript"/>
              </w:rPr>
              <w:t>1a</w:t>
            </w:r>
            <w:r w:rsidRPr="00B10231">
              <w:rPr>
                <w:b/>
                <w:i/>
              </w:rPr>
              <w:t>;</w:t>
            </w:r>
          </w:p>
        </w:tc>
      </w:tr>
      <w:tr w:rsidR="00BE5E72" w:rsidRPr="00B10231" w14:paraId="79630321" w14:textId="77777777" w:rsidTr="00BE5E72">
        <w:trPr>
          <w:jc w:val="center"/>
        </w:trPr>
        <w:tc>
          <w:tcPr>
            <w:tcW w:w="4876" w:type="dxa"/>
            <w:tcBorders>
              <w:top w:val="nil"/>
              <w:left w:val="nil"/>
              <w:bottom w:val="nil"/>
              <w:right w:val="nil"/>
            </w:tcBorders>
          </w:tcPr>
          <w:p w14:paraId="6FD7A6D3" w14:textId="77777777" w:rsidR="00BE5E72" w:rsidRPr="00B10231" w:rsidRDefault="00BE5E72" w:rsidP="00BE5E72"/>
        </w:tc>
        <w:tc>
          <w:tcPr>
            <w:tcW w:w="4876" w:type="dxa"/>
            <w:tcBorders>
              <w:top w:val="nil"/>
              <w:left w:val="nil"/>
              <w:bottom w:val="nil"/>
              <w:right w:val="nil"/>
            </w:tcBorders>
          </w:tcPr>
          <w:p w14:paraId="3F27EAAF" w14:textId="77777777" w:rsidR="00BE5E72" w:rsidRPr="00B10231" w:rsidRDefault="00BE5E72" w:rsidP="00BE5E72">
            <w:pPr>
              <w:pStyle w:val="Normal6a"/>
            </w:pPr>
            <w:r w:rsidRPr="00B10231">
              <w:rPr>
                <w:b/>
                <w:i/>
              </w:rPr>
              <w:t>_________________</w:t>
            </w:r>
          </w:p>
        </w:tc>
      </w:tr>
      <w:tr w:rsidR="00BE5E72" w:rsidRPr="00B10231" w14:paraId="177EC4F1" w14:textId="77777777" w:rsidTr="00BE5E72">
        <w:trPr>
          <w:jc w:val="center"/>
        </w:trPr>
        <w:tc>
          <w:tcPr>
            <w:tcW w:w="4876" w:type="dxa"/>
            <w:tcBorders>
              <w:top w:val="nil"/>
              <w:left w:val="nil"/>
              <w:bottom w:val="nil"/>
              <w:right w:val="nil"/>
            </w:tcBorders>
          </w:tcPr>
          <w:p w14:paraId="667BF4BC" w14:textId="77777777" w:rsidR="00BE5E72" w:rsidRPr="00B10231" w:rsidRDefault="00BE5E72" w:rsidP="00BE5E72"/>
        </w:tc>
        <w:tc>
          <w:tcPr>
            <w:tcW w:w="4876" w:type="dxa"/>
            <w:tcBorders>
              <w:top w:val="nil"/>
              <w:left w:val="nil"/>
              <w:bottom w:val="nil"/>
              <w:right w:val="nil"/>
            </w:tcBorders>
          </w:tcPr>
          <w:p w14:paraId="3C68B1EE" w14:textId="77777777" w:rsidR="00BE5E72" w:rsidRPr="00B10231" w:rsidRDefault="00BE5E72" w:rsidP="00BE5E72">
            <w:pPr>
              <w:pStyle w:val="Normal6a"/>
            </w:pPr>
            <w:r w:rsidRPr="00B10231">
              <w:rPr>
                <w:b/>
                <w:i/>
                <w:vertAlign w:val="superscript"/>
              </w:rPr>
              <w:t>1a</w:t>
            </w:r>
            <w:r w:rsidRPr="00B10231">
              <w:t xml:space="preserve"> </w:t>
            </w:r>
            <w:r w:rsidRPr="00B10231">
              <w:rPr>
                <w:b/>
                <w:i/>
              </w:rPr>
              <w:t>Prenuvo, „The most common health misdiagnoses in women—and why they keep happening“ („Dažniausios moterų sveikatos diagnozavimo klaidos ir kodėl jos vis dar pasitaiko“), 2025 m., https://prenuvo.com/blog/the-most-common-health-misdiagnoses-in-women--and-why-they-keep-happening.</w:t>
            </w:r>
          </w:p>
        </w:tc>
      </w:tr>
    </w:tbl>
    <w:p w14:paraId="7555FDF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EFD7B5E" w14:textId="77777777" w:rsidR="00BE5E72" w:rsidRPr="00B10231" w:rsidRDefault="00BE5E72" w:rsidP="00BE5E72">
      <w:r w:rsidRPr="00CF4D3E">
        <w:rPr>
          <w:rStyle w:val="HideTWBExt"/>
        </w:rPr>
        <w:t>&lt;/Amend&gt;</w:t>
      </w:r>
    </w:p>
    <w:p w14:paraId="5D72C8A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40</w:t>
      </w:r>
      <w:r w:rsidRPr="00CF4D3E">
        <w:rPr>
          <w:rStyle w:val="HideTWBExt"/>
          <w:b w:val="0"/>
        </w:rPr>
        <w:t>&lt;/NumAm&gt;</w:t>
      </w:r>
    </w:p>
    <w:p w14:paraId="178859C1"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64E80599" w14:textId="77777777" w:rsidR="00BE5E72" w:rsidRPr="00B10231" w:rsidRDefault="00BE5E72" w:rsidP="00BE5E72">
      <w:pPr>
        <w:pStyle w:val="NormalBold"/>
      </w:pPr>
      <w:r w:rsidRPr="00CF4D3E">
        <w:rPr>
          <w:rStyle w:val="HideTWBExt"/>
          <w:b w:val="0"/>
        </w:rPr>
        <w:t>&lt;/RepeatBlock-By&gt;</w:t>
      </w:r>
    </w:p>
    <w:p w14:paraId="342B992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79FF79E" w14:textId="77777777" w:rsidR="00BE5E72" w:rsidRPr="00B10231" w:rsidRDefault="00BE5E72" w:rsidP="00BE5E72">
      <w:pPr>
        <w:pStyle w:val="NormalBold"/>
      </w:pPr>
      <w:r w:rsidRPr="00CF4D3E">
        <w:rPr>
          <w:rStyle w:val="HideTWBExt"/>
          <w:b w:val="0"/>
        </w:rPr>
        <w:t>&lt;Article&gt;</w:t>
      </w:r>
      <w:r w:rsidRPr="00B10231">
        <w:t>A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C1AB7BD" w14:textId="77777777" w:rsidTr="00BE5E72">
        <w:trPr>
          <w:trHeight w:hRule="exact" w:val="240"/>
          <w:jc w:val="center"/>
        </w:trPr>
        <w:tc>
          <w:tcPr>
            <w:tcW w:w="9752" w:type="dxa"/>
            <w:gridSpan w:val="2"/>
            <w:tcBorders>
              <w:top w:val="nil"/>
              <w:left w:val="nil"/>
              <w:bottom w:val="nil"/>
              <w:right w:val="nil"/>
            </w:tcBorders>
          </w:tcPr>
          <w:p w14:paraId="1EEB1894" w14:textId="77777777" w:rsidR="00BE5E72" w:rsidRPr="00B10231" w:rsidRDefault="00BE5E72" w:rsidP="00BE5E72"/>
        </w:tc>
      </w:tr>
      <w:tr w:rsidR="00BE5E72" w:rsidRPr="00B10231" w14:paraId="3ED82C56" w14:textId="77777777" w:rsidTr="00BE5E72">
        <w:trPr>
          <w:trHeight w:val="240"/>
          <w:jc w:val="center"/>
        </w:trPr>
        <w:tc>
          <w:tcPr>
            <w:tcW w:w="4876" w:type="dxa"/>
            <w:tcBorders>
              <w:top w:val="nil"/>
              <w:left w:val="nil"/>
              <w:bottom w:val="nil"/>
              <w:right w:val="nil"/>
            </w:tcBorders>
          </w:tcPr>
          <w:p w14:paraId="68079C8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70DFE0F" w14:textId="77777777" w:rsidR="00BE5E72" w:rsidRPr="00B10231" w:rsidRDefault="00BE5E72" w:rsidP="00BE5E72">
            <w:pPr>
              <w:pStyle w:val="AmColumnHeading"/>
            </w:pPr>
            <w:r w:rsidRPr="00B10231">
              <w:t>Pakeitimas</w:t>
            </w:r>
          </w:p>
        </w:tc>
      </w:tr>
      <w:tr w:rsidR="00BE5E72" w:rsidRPr="00B10231" w14:paraId="5A21DE2A" w14:textId="77777777" w:rsidTr="00BE5E72">
        <w:trPr>
          <w:jc w:val="center"/>
        </w:trPr>
        <w:tc>
          <w:tcPr>
            <w:tcW w:w="4876" w:type="dxa"/>
            <w:tcBorders>
              <w:top w:val="nil"/>
              <w:left w:val="nil"/>
              <w:bottom w:val="nil"/>
              <w:right w:val="nil"/>
            </w:tcBorders>
          </w:tcPr>
          <w:p w14:paraId="0629C380" w14:textId="77777777" w:rsidR="00BE5E72" w:rsidRPr="00B10231" w:rsidRDefault="00BE5E72" w:rsidP="00BE5E72">
            <w:pPr>
              <w:pStyle w:val="Normal6a"/>
            </w:pPr>
          </w:p>
        </w:tc>
        <w:tc>
          <w:tcPr>
            <w:tcW w:w="4876" w:type="dxa"/>
            <w:tcBorders>
              <w:top w:val="nil"/>
              <w:left w:val="nil"/>
              <w:bottom w:val="nil"/>
              <w:right w:val="nil"/>
            </w:tcBorders>
          </w:tcPr>
          <w:p w14:paraId="0B3DBA54" w14:textId="77777777" w:rsidR="00BE5E72" w:rsidRPr="00B10231" w:rsidRDefault="00BE5E72" w:rsidP="00BE5E72">
            <w:pPr>
              <w:pStyle w:val="Normal6a"/>
            </w:pPr>
            <w:r w:rsidRPr="00B10231">
              <w:rPr>
                <w:b/>
                <w:i/>
              </w:rPr>
              <w:t>Aa.</w:t>
            </w:r>
            <w:r w:rsidRPr="00B10231">
              <w:tab/>
            </w:r>
            <w:r w:rsidRPr="00B10231">
              <w:rPr>
                <w:b/>
                <w:i/>
              </w:rPr>
              <w:t xml:space="preserve">kadangi sveikata yra pagrindinė socialinė teisė; kadangi lygiateisė prieiga prie savalaikės, prieinamos ir kokybiškos sveikatos priežiūros, įskaitant su lytimi susijusių ligų prevenciją, diagnostiką ir gydymą, neturėtų priklausyti nuo pajamų, užimtumo statuso, gyvenamosios vietos, migracijos statuso, negalios ar lytinės tapatybės ir yra Europos socialinio modelio pagrindas bei tikrosios lygybės </w:t>
            </w:r>
            <w:r w:rsidRPr="00B10231">
              <w:rPr>
                <w:b/>
                <w:i/>
              </w:rPr>
              <w:lastRenderedPageBreak/>
              <w:t>prielaida;</w:t>
            </w:r>
          </w:p>
        </w:tc>
      </w:tr>
    </w:tbl>
    <w:p w14:paraId="6054CD31"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050CC22" w14:textId="77777777" w:rsidR="00BE5E72" w:rsidRPr="00B10231" w:rsidRDefault="00BE5E72" w:rsidP="00BE5E72">
      <w:r w:rsidRPr="00CF4D3E">
        <w:rPr>
          <w:rStyle w:val="HideTWBExt"/>
        </w:rPr>
        <w:t>&lt;/Amend&gt;</w:t>
      </w:r>
    </w:p>
    <w:p w14:paraId="26B40D7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41</w:t>
      </w:r>
      <w:r w:rsidRPr="00CF4D3E">
        <w:rPr>
          <w:rStyle w:val="HideTWBExt"/>
          <w:b w:val="0"/>
        </w:rPr>
        <w:t>&lt;/NumAm&gt;</w:t>
      </w:r>
    </w:p>
    <w:p w14:paraId="647480C4"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647CBB70" w14:textId="77777777" w:rsidR="00BE5E72" w:rsidRPr="00B10231" w:rsidRDefault="00BE5E72" w:rsidP="00BE5E72">
      <w:pPr>
        <w:pStyle w:val="NormalBold"/>
      </w:pPr>
      <w:r w:rsidRPr="00CF4D3E">
        <w:rPr>
          <w:rStyle w:val="HideTWBExt"/>
          <w:b w:val="0"/>
        </w:rPr>
        <w:t>&lt;/RepeatBlock-By&gt;</w:t>
      </w:r>
    </w:p>
    <w:p w14:paraId="202FA88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F613203" w14:textId="77777777" w:rsidR="00BE5E72" w:rsidRPr="00B10231" w:rsidRDefault="00BE5E72" w:rsidP="00BE5E72">
      <w:pPr>
        <w:pStyle w:val="NormalBold"/>
      </w:pPr>
      <w:r w:rsidRPr="00CF4D3E">
        <w:rPr>
          <w:rStyle w:val="HideTWBExt"/>
          <w:b w:val="0"/>
        </w:rPr>
        <w:t>&lt;Article&gt;</w:t>
      </w:r>
      <w:r w:rsidRPr="00B10231">
        <w:t>A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B95B97C" w14:textId="77777777" w:rsidTr="00BE5E72">
        <w:trPr>
          <w:trHeight w:hRule="exact" w:val="240"/>
          <w:jc w:val="center"/>
        </w:trPr>
        <w:tc>
          <w:tcPr>
            <w:tcW w:w="9752" w:type="dxa"/>
            <w:gridSpan w:val="2"/>
            <w:tcBorders>
              <w:top w:val="nil"/>
              <w:left w:val="nil"/>
              <w:bottom w:val="nil"/>
              <w:right w:val="nil"/>
            </w:tcBorders>
          </w:tcPr>
          <w:p w14:paraId="2EC8774E" w14:textId="77777777" w:rsidR="00BE5E72" w:rsidRPr="00B10231" w:rsidRDefault="00BE5E72" w:rsidP="00BE5E72"/>
        </w:tc>
      </w:tr>
      <w:tr w:rsidR="00BE5E72" w:rsidRPr="00B10231" w14:paraId="3FBB5DD9" w14:textId="77777777" w:rsidTr="00BE5E72">
        <w:trPr>
          <w:trHeight w:val="240"/>
          <w:jc w:val="center"/>
        </w:trPr>
        <w:tc>
          <w:tcPr>
            <w:tcW w:w="4876" w:type="dxa"/>
            <w:tcBorders>
              <w:top w:val="nil"/>
              <w:left w:val="nil"/>
              <w:bottom w:val="nil"/>
              <w:right w:val="nil"/>
            </w:tcBorders>
          </w:tcPr>
          <w:p w14:paraId="19F9B53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BA90F44" w14:textId="77777777" w:rsidR="00BE5E72" w:rsidRPr="00B10231" w:rsidRDefault="00BE5E72" w:rsidP="00BE5E72">
            <w:pPr>
              <w:pStyle w:val="AmColumnHeading"/>
            </w:pPr>
            <w:r w:rsidRPr="00B10231">
              <w:t>Pakeitimas</w:t>
            </w:r>
          </w:p>
        </w:tc>
      </w:tr>
      <w:tr w:rsidR="00BE5E72" w:rsidRPr="00B10231" w14:paraId="1963C18C" w14:textId="77777777" w:rsidTr="00BE5E72">
        <w:trPr>
          <w:jc w:val="center"/>
        </w:trPr>
        <w:tc>
          <w:tcPr>
            <w:tcW w:w="4876" w:type="dxa"/>
            <w:tcBorders>
              <w:top w:val="nil"/>
              <w:left w:val="nil"/>
              <w:bottom w:val="nil"/>
              <w:right w:val="nil"/>
            </w:tcBorders>
          </w:tcPr>
          <w:p w14:paraId="120C25E0" w14:textId="77777777" w:rsidR="00BE5E72" w:rsidRPr="00B10231" w:rsidRDefault="00BE5E72" w:rsidP="00BE5E72">
            <w:pPr>
              <w:pStyle w:val="Normal6a"/>
            </w:pPr>
          </w:p>
        </w:tc>
        <w:tc>
          <w:tcPr>
            <w:tcW w:w="4876" w:type="dxa"/>
            <w:tcBorders>
              <w:top w:val="nil"/>
              <w:left w:val="nil"/>
              <w:bottom w:val="nil"/>
              <w:right w:val="nil"/>
            </w:tcBorders>
          </w:tcPr>
          <w:p w14:paraId="7715C642" w14:textId="77777777" w:rsidR="00BE5E72" w:rsidRPr="00B10231" w:rsidRDefault="00BE5E72" w:rsidP="00BE5E72">
            <w:pPr>
              <w:pStyle w:val="Normal6a"/>
            </w:pPr>
            <w:r w:rsidRPr="00B10231">
              <w:rPr>
                <w:b/>
                <w:i/>
              </w:rPr>
              <w:t>Aa.</w:t>
            </w:r>
            <w:r w:rsidRPr="00B10231">
              <w:tab/>
            </w:r>
            <w:r w:rsidRPr="00B10231">
              <w:rPr>
                <w:b/>
                <w:i/>
              </w:rPr>
              <w:t>kadangi kelių valstybių narių visuomenės sveikatos sistemos, ypač psichikos sveikatos paslaugos, susiduria su rimtais struktūriniais trūkumais, susijusiais su personalu, ligoninių lovomis ir finansiniais ištekliais; kadangi šie apribojimai riboja jų gebėjimą tinkamai reaguoti į gyventojų poreikius;</w:t>
            </w:r>
          </w:p>
        </w:tc>
      </w:tr>
    </w:tbl>
    <w:p w14:paraId="2304DD2C"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CA59523" w14:textId="77777777" w:rsidR="00BE5E72" w:rsidRPr="00B10231" w:rsidRDefault="00BE5E72" w:rsidP="00BE5E72">
      <w:r w:rsidRPr="00CF4D3E">
        <w:rPr>
          <w:rStyle w:val="HideTWBExt"/>
        </w:rPr>
        <w:t>&lt;/Amend&gt;</w:t>
      </w:r>
    </w:p>
    <w:p w14:paraId="4757236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42</w:t>
      </w:r>
      <w:r w:rsidRPr="00CF4D3E">
        <w:rPr>
          <w:rStyle w:val="HideTWBExt"/>
          <w:b w:val="0"/>
        </w:rPr>
        <w:t>&lt;/NumAm&gt;</w:t>
      </w:r>
    </w:p>
    <w:p w14:paraId="74F4F489" w14:textId="77777777" w:rsidR="00BE5E72" w:rsidRPr="00B10231" w:rsidRDefault="00BE5E72" w:rsidP="00BE5E72">
      <w:pPr>
        <w:pStyle w:val="NormalBold"/>
      </w:pPr>
      <w:r w:rsidRPr="00CF4D3E">
        <w:rPr>
          <w:rStyle w:val="HideTWBExt"/>
          <w:b w:val="0"/>
        </w:rPr>
        <w:t>&lt;RepeatBlock-By&gt;&lt;Members&gt;</w:t>
      </w:r>
      <w:r w:rsidRPr="00B10231">
        <w:t>Diana Iovanovici Şoşoacă</w:t>
      </w:r>
      <w:r w:rsidRPr="00CF4D3E">
        <w:rPr>
          <w:rStyle w:val="HideTWBExt"/>
          <w:b w:val="0"/>
        </w:rPr>
        <w:t>&lt;/Members&gt;</w:t>
      </w:r>
    </w:p>
    <w:p w14:paraId="745623BA" w14:textId="77777777" w:rsidR="00BE5E72" w:rsidRPr="00B10231" w:rsidRDefault="00BE5E72" w:rsidP="00BE5E72">
      <w:pPr>
        <w:pStyle w:val="NormalBold"/>
      </w:pPr>
      <w:r w:rsidRPr="00CF4D3E">
        <w:rPr>
          <w:rStyle w:val="HideTWBExt"/>
          <w:b w:val="0"/>
        </w:rPr>
        <w:t>&lt;/RepeatBlock-By&gt;</w:t>
      </w:r>
    </w:p>
    <w:p w14:paraId="27A58F6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57C485A" w14:textId="77777777" w:rsidR="00BE5E72" w:rsidRPr="00B10231" w:rsidRDefault="00BE5E72" w:rsidP="00BE5E72">
      <w:pPr>
        <w:pStyle w:val="NormalBold"/>
      </w:pPr>
      <w:r w:rsidRPr="00CF4D3E">
        <w:rPr>
          <w:rStyle w:val="HideTWBExt"/>
          <w:b w:val="0"/>
        </w:rPr>
        <w:t>&lt;Article&gt;</w:t>
      </w:r>
      <w:r w:rsidRPr="00B10231">
        <w:t>A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275937D" w14:textId="77777777" w:rsidTr="00BE5E72">
        <w:trPr>
          <w:trHeight w:hRule="exact" w:val="240"/>
          <w:jc w:val="center"/>
        </w:trPr>
        <w:tc>
          <w:tcPr>
            <w:tcW w:w="9752" w:type="dxa"/>
            <w:gridSpan w:val="2"/>
            <w:tcBorders>
              <w:top w:val="nil"/>
              <w:left w:val="nil"/>
              <w:bottom w:val="nil"/>
              <w:right w:val="nil"/>
            </w:tcBorders>
          </w:tcPr>
          <w:p w14:paraId="5BF072EB" w14:textId="77777777" w:rsidR="00BE5E72" w:rsidRPr="00B10231" w:rsidRDefault="00BE5E72" w:rsidP="00BE5E72"/>
        </w:tc>
      </w:tr>
      <w:tr w:rsidR="00BE5E72" w:rsidRPr="00B10231" w14:paraId="5CD2555A" w14:textId="77777777" w:rsidTr="00BE5E72">
        <w:trPr>
          <w:trHeight w:val="240"/>
          <w:jc w:val="center"/>
        </w:trPr>
        <w:tc>
          <w:tcPr>
            <w:tcW w:w="4876" w:type="dxa"/>
            <w:tcBorders>
              <w:top w:val="nil"/>
              <w:left w:val="nil"/>
              <w:bottom w:val="nil"/>
              <w:right w:val="nil"/>
            </w:tcBorders>
          </w:tcPr>
          <w:p w14:paraId="63A7EE6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C712CD9" w14:textId="77777777" w:rsidR="00BE5E72" w:rsidRPr="00B10231" w:rsidRDefault="00BE5E72" w:rsidP="00BE5E72">
            <w:pPr>
              <w:pStyle w:val="AmColumnHeading"/>
            </w:pPr>
            <w:r w:rsidRPr="00B10231">
              <w:t>Pakeitimas</w:t>
            </w:r>
          </w:p>
        </w:tc>
      </w:tr>
      <w:tr w:rsidR="00BE5E72" w:rsidRPr="00B10231" w14:paraId="5EB92290" w14:textId="77777777" w:rsidTr="00BE5E72">
        <w:trPr>
          <w:jc w:val="center"/>
        </w:trPr>
        <w:tc>
          <w:tcPr>
            <w:tcW w:w="4876" w:type="dxa"/>
            <w:tcBorders>
              <w:top w:val="nil"/>
              <w:left w:val="nil"/>
              <w:bottom w:val="nil"/>
              <w:right w:val="nil"/>
            </w:tcBorders>
          </w:tcPr>
          <w:p w14:paraId="0C213358" w14:textId="77777777" w:rsidR="00BE5E72" w:rsidRPr="00B10231" w:rsidRDefault="00BE5E72" w:rsidP="00BE5E72">
            <w:pPr>
              <w:pStyle w:val="Normal6a"/>
            </w:pPr>
          </w:p>
        </w:tc>
        <w:tc>
          <w:tcPr>
            <w:tcW w:w="4876" w:type="dxa"/>
            <w:tcBorders>
              <w:top w:val="nil"/>
              <w:left w:val="nil"/>
              <w:bottom w:val="nil"/>
              <w:right w:val="nil"/>
            </w:tcBorders>
          </w:tcPr>
          <w:p w14:paraId="70BB5BAE" w14:textId="77777777" w:rsidR="00BE5E72" w:rsidRPr="00B10231" w:rsidRDefault="00BE5E72" w:rsidP="00BE5E72">
            <w:pPr>
              <w:pStyle w:val="Normal6a"/>
            </w:pPr>
            <w:r w:rsidRPr="00B10231">
              <w:rPr>
                <w:b/>
                <w:i/>
              </w:rPr>
              <w:t>Aa.</w:t>
            </w:r>
            <w:r w:rsidRPr="00B10231">
              <w:tab/>
            </w:r>
            <w:r w:rsidRPr="00B10231">
              <w:rPr>
                <w:b/>
                <w:i/>
              </w:rPr>
              <w:t>kadangi moterims dažnai buvo nepakankamai atstovaujama arba jos buvo neįtrauktos į klinikinius tyrimus, įskaitant vaistų saugumo ir veiksmingumo tyrimus;</w:t>
            </w:r>
            <w:r w:rsidRPr="00B10231">
              <w:t xml:space="preserve"> </w:t>
            </w:r>
            <w:r w:rsidRPr="00B10231">
              <w:rPr>
                <w:b/>
                <w:i/>
              </w:rPr>
              <w:t>kadangi biologiniai ir hormoniniai skirtumai gali turėti įtakos simptomų pasireiškimui, ligos eigai ir reakcijai į gydymą;</w:t>
            </w:r>
          </w:p>
        </w:tc>
      </w:tr>
    </w:tbl>
    <w:p w14:paraId="7F6FCDFE"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{RO}</w:t>
      </w:r>
      <w:r w:rsidRPr="00B10231">
        <w:t>ro</w:t>
      </w:r>
      <w:r w:rsidRPr="00CF4D3E">
        <w:rPr>
          <w:rStyle w:val="HideTWBExt"/>
        </w:rPr>
        <w:t>&lt;/Original&gt;</w:t>
      </w:r>
    </w:p>
    <w:p w14:paraId="7F3E87C0" w14:textId="77777777" w:rsidR="00BE5E72" w:rsidRPr="00B10231" w:rsidRDefault="00BE5E72" w:rsidP="00BE5E72">
      <w:r w:rsidRPr="00CF4D3E">
        <w:rPr>
          <w:rStyle w:val="HideTWBExt"/>
        </w:rPr>
        <w:t>&lt;/Amend&gt;</w:t>
      </w:r>
    </w:p>
    <w:p w14:paraId="1CEAC1F8" w14:textId="77777777" w:rsidR="00BE5E72" w:rsidRPr="00B10231" w:rsidRDefault="00BE5E72" w:rsidP="00BE5E72">
      <w:pPr>
        <w:pStyle w:val="AmNumberTabs"/>
      </w:pPr>
      <w:r w:rsidRPr="00CF4D3E">
        <w:rPr>
          <w:rStyle w:val="HideTWBExt"/>
          <w:b w:val="0"/>
        </w:rPr>
        <w:lastRenderedPageBreak/>
        <w:t>&lt;Amend&gt;</w:t>
      </w:r>
      <w:r w:rsidRPr="00B10231">
        <w:t>Pakeitimas</w:t>
      </w:r>
      <w:r w:rsidRPr="00B10231">
        <w:tab/>
      </w:r>
      <w:r w:rsidRPr="00B10231">
        <w:tab/>
      </w:r>
      <w:r w:rsidRPr="00CF4D3E">
        <w:rPr>
          <w:rStyle w:val="HideTWBExt"/>
          <w:b w:val="0"/>
        </w:rPr>
        <w:t>&lt;NumAm&gt;</w:t>
      </w:r>
      <w:r w:rsidRPr="00B10231">
        <w:t>43</w:t>
      </w:r>
      <w:r w:rsidRPr="00CF4D3E">
        <w:rPr>
          <w:rStyle w:val="HideTWBExt"/>
          <w:b w:val="0"/>
        </w:rPr>
        <w:t>&lt;/NumAm&gt;</w:t>
      </w:r>
    </w:p>
    <w:p w14:paraId="75200C40" w14:textId="77777777" w:rsidR="00BE5E72" w:rsidRPr="00B10231" w:rsidRDefault="00BE5E72" w:rsidP="00BE5E72">
      <w:pPr>
        <w:pStyle w:val="NormalBold"/>
      </w:pPr>
      <w:r w:rsidRPr="00CF4D3E">
        <w:rPr>
          <w:rStyle w:val="HideTWBExt"/>
          <w:b w:val="0"/>
        </w:rPr>
        <w:t>&lt;RepeatBlock-By&gt;&lt;Members&gt;</w:t>
      </w:r>
      <w:r w:rsidRPr="00B10231">
        <w:t>Judita Laššáková, Ondřej Dostál, Erik Kaliňák</w:t>
      </w:r>
      <w:r w:rsidRPr="00CF4D3E">
        <w:rPr>
          <w:rStyle w:val="HideTWBExt"/>
          <w:b w:val="0"/>
        </w:rPr>
        <w:t>&lt;/Members&gt;</w:t>
      </w:r>
    </w:p>
    <w:p w14:paraId="6982E630" w14:textId="77777777" w:rsidR="00BE5E72" w:rsidRPr="00B10231" w:rsidRDefault="00BE5E72" w:rsidP="00BE5E72">
      <w:pPr>
        <w:pStyle w:val="NormalBold"/>
      </w:pPr>
      <w:r w:rsidRPr="00CF4D3E">
        <w:rPr>
          <w:rStyle w:val="HideTWBExt"/>
          <w:b w:val="0"/>
        </w:rPr>
        <w:t>&lt;/RepeatBlock-By&gt;</w:t>
      </w:r>
    </w:p>
    <w:p w14:paraId="5DC5B1D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444E00D" w14:textId="77777777" w:rsidR="00BE5E72" w:rsidRPr="00B10231" w:rsidRDefault="00BE5E72" w:rsidP="00BE5E72">
      <w:pPr>
        <w:pStyle w:val="NormalBold"/>
      </w:pPr>
      <w:r w:rsidRPr="00CF4D3E">
        <w:rPr>
          <w:rStyle w:val="HideTWBExt"/>
          <w:b w:val="0"/>
        </w:rPr>
        <w:t>&lt;Article&gt;</w:t>
      </w:r>
      <w:r w:rsidRPr="00B10231">
        <w:t>A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E14747E" w14:textId="77777777" w:rsidTr="00BE5E72">
        <w:trPr>
          <w:trHeight w:hRule="exact" w:val="240"/>
          <w:jc w:val="center"/>
        </w:trPr>
        <w:tc>
          <w:tcPr>
            <w:tcW w:w="9752" w:type="dxa"/>
            <w:gridSpan w:val="2"/>
            <w:tcBorders>
              <w:top w:val="nil"/>
              <w:left w:val="nil"/>
              <w:bottom w:val="nil"/>
              <w:right w:val="nil"/>
            </w:tcBorders>
          </w:tcPr>
          <w:p w14:paraId="6153FCC1" w14:textId="77777777" w:rsidR="00BE5E72" w:rsidRPr="00B10231" w:rsidRDefault="00BE5E72" w:rsidP="00BE5E72"/>
        </w:tc>
      </w:tr>
      <w:tr w:rsidR="00BE5E72" w:rsidRPr="00B10231" w14:paraId="4924C2B6" w14:textId="77777777" w:rsidTr="00BE5E72">
        <w:trPr>
          <w:trHeight w:val="240"/>
          <w:jc w:val="center"/>
        </w:trPr>
        <w:tc>
          <w:tcPr>
            <w:tcW w:w="4876" w:type="dxa"/>
            <w:tcBorders>
              <w:top w:val="nil"/>
              <w:left w:val="nil"/>
              <w:bottom w:val="nil"/>
              <w:right w:val="nil"/>
            </w:tcBorders>
          </w:tcPr>
          <w:p w14:paraId="21C5F3B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222B91F" w14:textId="77777777" w:rsidR="00BE5E72" w:rsidRPr="00B10231" w:rsidRDefault="00BE5E72" w:rsidP="00BE5E72">
            <w:pPr>
              <w:pStyle w:val="AmColumnHeading"/>
            </w:pPr>
            <w:r w:rsidRPr="00B10231">
              <w:t>Pakeitimas</w:t>
            </w:r>
          </w:p>
        </w:tc>
      </w:tr>
      <w:tr w:rsidR="00BE5E72" w:rsidRPr="00B10231" w14:paraId="1D2827A6" w14:textId="77777777" w:rsidTr="00BE5E72">
        <w:trPr>
          <w:jc w:val="center"/>
        </w:trPr>
        <w:tc>
          <w:tcPr>
            <w:tcW w:w="4876" w:type="dxa"/>
            <w:tcBorders>
              <w:top w:val="nil"/>
              <w:left w:val="nil"/>
              <w:bottom w:val="nil"/>
              <w:right w:val="nil"/>
            </w:tcBorders>
          </w:tcPr>
          <w:p w14:paraId="224EA1E7" w14:textId="77777777" w:rsidR="00BE5E72" w:rsidRPr="00B10231" w:rsidRDefault="00BE5E72" w:rsidP="00BE5E72">
            <w:pPr>
              <w:pStyle w:val="Normal6a"/>
            </w:pPr>
          </w:p>
        </w:tc>
        <w:tc>
          <w:tcPr>
            <w:tcW w:w="4876" w:type="dxa"/>
            <w:tcBorders>
              <w:top w:val="nil"/>
              <w:left w:val="nil"/>
              <w:bottom w:val="nil"/>
              <w:right w:val="nil"/>
            </w:tcBorders>
          </w:tcPr>
          <w:p w14:paraId="3DA5CFF8" w14:textId="77777777" w:rsidR="00BE5E72" w:rsidRPr="00B10231" w:rsidRDefault="00BE5E72" w:rsidP="00BE5E72">
            <w:pPr>
              <w:pStyle w:val="Normal6a"/>
            </w:pPr>
            <w:r w:rsidRPr="00B10231">
              <w:rPr>
                <w:b/>
                <w:i/>
              </w:rPr>
              <w:t>Aa.</w:t>
            </w:r>
            <w:r w:rsidRPr="00B10231">
              <w:tab/>
            </w:r>
            <w:r w:rsidRPr="00B10231">
              <w:rPr>
                <w:b/>
                <w:i/>
              </w:rPr>
              <w:t>kadangi žodžio „lytis“ reikšmė laikui bėgant nukrypo nuo jo pirminės reikšmės; kadangi ES institucijų darbe labai svarbu griežtai laikytis steigimo sutarčių; kadangi steigimo sutartyse minima moterų ir vyrų lygybė, o ne lyčių lygybė;</w:t>
            </w:r>
          </w:p>
        </w:tc>
      </w:tr>
    </w:tbl>
    <w:p w14:paraId="2885DAE1"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22ABFD5" w14:textId="77777777" w:rsidR="00BE5E72" w:rsidRPr="00B10231" w:rsidRDefault="00BE5E72" w:rsidP="00BE5E72">
      <w:r w:rsidRPr="00CF4D3E">
        <w:rPr>
          <w:rStyle w:val="HideTWBExt"/>
        </w:rPr>
        <w:t>&lt;/Amend&gt;</w:t>
      </w:r>
    </w:p>
    <w:p w14:paraId="2D0E1CE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44</w:t>
      </w:r>
      <w:r w:rsidRPr="00CF4D3E">
        <w:rPr>
          <w:rStyle w:val="HideTWBExt"/>
          <w:b w:val="0"/>
        </w:rPr>
        <w:t>&lt;/NumAm&gt;</w:t>
      </w:r>
    </w:p>
    <w:p w14:paraId="1177B18C" w14:textId="77777777" w:rsidR="00BE5E72" w:rsidRPr="00B10231" w:rsidRDefault="00BE5E72" w:rsidP="00BE5E72">
      <w:pPr>
        <w:pStyle w:val="NormalBold"/>
      </w:pPr>
      <w:r w:rsidRPr="00CF4D3E">
        <w:rPr>
          <w:rStyle w:val="HideTWBExt"/>
          <w:b w:val="0"/>
        </w:rPr>
        <w:t>&lt;RepeatBlock-By&gt;&lt;Members&gt;</w:t>
      </w:r>
      <w:r w:rsidRPr="00B10231">
        <w:t>Emma Rafowicz, Cecilia Strada, Christophe Clergeau</w:t>
      </w:r>
      <w:r w:rsidRPr="00CF4D3E">
        <w:rPr>
          <w:rStyle w:val="HideTWBExt"/>
          <w:b w:val="0"/>
        </w:rPr>
        <w:t>&lt;/Members&gt;</w:t>
      </w:r>
    </w:p>
    <w:p w14:paraId="37E3035A" w14:textId="77777777" w:rsidR="00BE5E72" w:rsidRPr="00B10231" w:rsidRDefault="00BE5E72" w:rsidP="00BE5E72">
      <w:pPr>
        <w:pStyle w:val="NormalBold"/>
      </w:pPr>
      <w:r w:rsidRPr="00CF4D3E">
        <w:rPr>
          <w:rStyle w:val="HideTWBExt"/>
          <w:b w:val="0"/>
        </w:rPr>
        <w:t>&lt;/RepeatBlock-By&gt;</w:t>
      </w:r>
    </w:p>
    <w:p w14:paraId="1B04761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532A3B3" w14:textId="77777777" w:rsidR="00BE5E72" w:rsidRPr="00B10231" w:rsidRDefault="00BE5E72" w:rsidP="00BE5E72">
      <w:pPr>
        <w:pStyle w:val="NormalBold"/>
      </w:pPr>
      <w:r w:rsidRPr="00CF4D3E">
        <w:rPr>
          <w:rStyle w:val="HideTWBExt"/>
          <w:b w:val="0"/>
        </w:rPr>
        <w:t>&lt;Article&gt;</w:t>
      </w:r>
      <w:r w:rsidRPr="00B10231">
        <w:t>A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EBD1E63" w14:textId="77777777" w:rsidTr="00BE5E72">
        <w:trPr>
          <w:trHeight w:hRule="exact" w:val="240"/>
          <w:jc w:val="center"/>
        </w:trPr>
        <w:tc>
          <w:tcPr>
            <w:tcW w:w="9752" w:type="dxa"/>
            <w:gridSpan w:val="2"/>
            <w:tcBorders>
              <w:top w:val="nil"/>
              <w:left w:val="nil"/>
              <w:bottom w:val="nil"/>
              <w:right w:val="nil"/>
            </w:tcBorders>
          </w:tcPr>
          <w:p w14:paraId="52BED9FA" w14:textId="77777777" w:rsidR="00BE5E72" w:rsidRPr="00B10231" w:rsidRDefault="00BE5E72" w:rsidP="00BE5E72"/>
        </w:tc>
      </w:tr>
      <w:tr w:rsidR="00BE5E72" w:rsidRPr="00B10231" w14:paraId="4BAE7C1A" w14:textId="77777777" w:rsidTr="00BE5E72">
        <w:trPr>
          <w:trHeight w:val="240"/>
          <w:jc w:val="center"/>
        </w:trPr>
        <w:tc>
          <w:tcPr>
            <w:tcW w:w="4876" w:type="dxa"/>
            <w:tcBorders>
              <w:top w:val="nil"/>
              <w:left w:val="nil"/>
              <w:bottom w:val="nil"/>
              <w:right w:val="nil"/>
            </w:tcBorders>
          </w:tcPr>
          <w:p w14:paraId="3843C29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A8DC440" w14:textId="77777777" w:rsidR="00BE5E72" w:rsidRPr="00B10231" w:rsidRDefault="00BE5E72" w:rsidP="00BE5E72">
            <w:pPr>
              <w:pStyle w:val="AmColumnHeading"/>
            </w:pPr>
            <w:r w:rsidRPr="00B10231">
              <w:t>Pakeitimas</w:t>
            </w:r>
          </w:p>
        </w:tc>
      </w:tr>
      <w:tr w:rsidR="00BE5E72" w:rsidRPr="00B10231" w14:paraId="5B760E49" w14:textId="77777777" w:rsidTr="00BE5E72">
        <w:trPr>
          <w:jc w:val="center"/>
        </w:trPr>
        <w:tc>
          <w:tcPr>
            <w:tcW w:w="4876" w:type="dxa"/>
            <w:tcBorders>
              <w:top w:val="nil"/>
              <w:left w:val="nil"/>
              <w:bottom w:val="nil"/>
              <w:right w:val="nil"/>
            </w:tcBorders>
          </w:tcPr>
          <w:p w14:paraId="7FDBDBC4" w14:textId="77777777" w:rsidR="00BE5E72" w:rsidRPr="00B10231" w:rsidRDefault="00BE5E72" w:rsidP="00BE5E72">
            <w:pPr>
              <w:pStyle w:val="Normal6a"/>
            </w:pPr>
          </w:p>
        </w:tc>
        <w:tc>
          <w:tcPr>
            <w:tcW w:w="4876" w:type="dxa"/>
            <w:tcBorders>
              <w:top w:val="nil"/>
              <w:left w:val="nil"/>
              <w:bottom w:val="nil"/>
              <w:right w:val="nil"/>
            </w:tcBorders>
          </w:tcPr>
          <w:p w14:paraId="308AE4BE" w14:textId="77777777" w:rsidR="00BE5E72" w:rsidRPr="00B10231" w:rsidRDefault="00BE5E72" w:rsidP="00BE5E72">
            <w:pPr>
              <w:pStyle w:val="Normal6a"/>
            </w:pPr>
            <w:r w:rsidRPr="00B10231">
              <w:rPr>
                <w:b/>
                <w:i/>
              </w:rPr>
              <w:t>Aa.</w:t>
            </w:r>
            <w:r w:rsidRPr="00B10231">
              <w:tab/>
            </w:r>
            <w:r w:rsidRPr="00B10231">
              <w:rPr>
                <w:b/>
                <w:i/>
              </w:rPr>
              <w:t>kadangi moterys buvo pirmojoje grandyje per COVID-19 krizę ir sudaro 86 proc. sveikatos priežiūros darbuotojų Europoje, kadangi moterys taip pat buvo labiau pažeidžiamos ekonominiu požiūriu ir tai turėjo padarinių jų fizinei ir psichikos sveikatai;</w:t>
            </w:r>
          </w:p>
        </w:tc>
      </w:tr>
    </w:tbl>
    <w:p w14:paraId="5B0EE86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5F58D41" w14:textId="77777777" w:rsidR="00BE5E72" w:rsidRPr="00B10231" w:rsidRDefault="00BE5E72" w:rsidP="00BE5E72">
      <w:r w:rsidRPr="00CF4D3E">
        <w:rPr>
          <w:rStyle w:val="HideTWBExt"/>
        </w:rPr>
        <w:t>&lt;/Amend&gt;</w:t>
      </w:r>
    </w:p>
    <w:p w14:paraId="1838E36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45</w:t>
      </w:r>
      <w:r w:rsidRPr="00CF4D3E">
        <w:rPr>
          <w:rStyle w:val="HideTWBExt"/>
          <w:b w:val="0"/>
        </w:rPr>
        <w:t>&lt;/NumAm&gt;</w:t>
      </w:r>
    </w:p>
    <w:p w14:paraId="59790317" w14:textId="77777777" w:rsidR="00BE5E72" w:rsidRPr="00B10231" w:rsidRDefault="00BE5E72" w:rsidP="00BE5E72">
      <w:pPr>
        <w:pStyle w:val="NormalBold"/>
      </w:pPr>
      <w:r w:rsidRPr="00CF4D3E">
        <w:rPr>
          <w:rStyle w:val="HideTWBExt"/>
          <w:b w:val="0"/>
        </w:rPr>
        <w:t>&lt;RepeatBlock-By&gt;&lt;Members&gt;</w:t>
      </w:r>
      <w:r w:rsidRPr="00B10231">
        <w:t>Beatrice Timgren</w:t>
      </w:r>
      <w:r w:rsidRPr="00CF4D3E">
        <w:rPr>
          <w:rStyle w:val="HideTWBExt"/>
          <w:b w:val="0"/>
        </w:rPr>
        <w:t>&lt;/Members&gt;</w:t>
      </w:r>
    </w:p>
    <w:p w14:paraId="1278824B" w14:textId="77777777" w:rsidR="00BE5E72" w:rsidRPr="00B10231" w:rsidRDefault="00BE5E72" w:rsidP="00BE5E72">
      <w:pPr>
        <w:pStyle w:val="NormalBold"/>
      </w:pPr>
      <w:r w:rsidRPr="00CF4D3E">
        <w:rPr>
          <w:rStyle w:val="HideTWBExt"/>
          <w:b w:val="0"/>
        </w:rPr>
        <w:t>&lt;/RepeatBlock-By&gt;</w:t>
      </w:r>
    </w:p>
    <w:p w14:paraId="342B312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80A01C1" w14:textId="77777777" w:rsidR="00BE5E72" w:rsidRPr="00B10231" w:rsidRDefault="00BE5E72" w:rsidP="00BE5E72">
      <w:pPr>
        <w:pStyle w:val="NormalBold"/>
      </w:pPr>
      <w:r w:rsidRPr="00CF4D3E">
        <w:rPr>
          <w:rStyle w:val="HideTWBExt"/>
          <w:b w:val="0"/>
        </w:rPr>
        <w:t>&lt;Article&gt;</w:t>
      </w:r>
      <w:r w:rsidRPr="00B10231">
        <w:t>A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2838ABB" w14:textId="77777777" w:rsidTr="00BE5E72">
        <w:trPr>
          <w:trHeight w:hRule="exact" w:val="240"/>
          <w:jc w:val="center"/>
        </w:trPr>
        <w:tc>
          <w:tcPr>
            <w:tcW w:w="9752" w:type="dxa"/>
            <w:gridSpan w:val="2"/>
            <w:tcBorders>
              <w:top w:val="nil"/>
              <w:left w:val="nil"/>
              <w:bottom w:val="nil"/>
              <w:right w:val="nil"/>
            </w:tcBorders>
          </w:tcPr>
          <w:p w14:paraId="32F23FBA" w14:textId="77777777" w:rsidR="00BE5E72" w:rsidRPr="00B10231" w:rsidRDefault="00BE5E72" w:rsidP="00BE5E72"/>
        </w:tc>
      </w:tr>
      <w:tr w:rsidR="00BE5E72" w:rsidRPr="00B10231" w14:paraId="512261CC" w14:textId="77777777" w:rsidTr="00BE5E72">
        <w:trPr>
          <w:trHeight w:val="240"/>
          <w:jc w:val="center"/>
        </w:trPr>
        <w:tc>
          <w:tcPr>
            <w:tcW w:w="4876" w:type="dxa"/>
            <w:tcBorders>
              <w:top w:val="nil"/>
              <w:left w:val="nil"/>
              <w:bottom w:val="nil"/>
              <w:right w:val="nil"/>
            </w:tcBorders>
          </w:tcPr>
          <w:p w14:paraId="5B6DD85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011421F" w14:textId="77777777" w:rsidR="00BE5E72" w:rsidRPr="00B10231" w:rsidRDefault="00BE5E72" w:rsidP="00BE5E72">
            <w:pPr>
              <w:pStyle w:val="AmColumnHeading"/>
            </w:pPr>
            <w:r w:rsidRPr="00B10231">
              <w:t>Pakeitimas</w:t>
            </w:r>
          </w:p>
        </w:tc>
      </w:tr>
      <w:tr w:rsidR="00BE5E72" w:rsidRPr="00B10231" w14:paraId="612E7A0C" w14:textId="77777777" w:rsidTr="00BE5E72">
        <w:trPr>
          <w:jc w:val="center"/>
        </w:trPr>
        <w:tc>
          <w:tcPr>
            <w:tcW w:w="4876" w:type="dxa"/>
            <w:tcBorders>
              <w:top w:val="nil"/>
              <w:left w:val="nil"/>
              <w:bottom w:val="nil"/>
              <w:right w:val="nil"/>
            </w:tcBorders>
          </w:tcPr>
          <w:p w14:paraId="2F0EB457" w14:textId="77777777" w:rsidR="00BE5E72" w:rsidRPr="00B10231" w:rsidRDefault="00BE5E72" w:rsidP="00BE5E72">
            <w:pPr>
              <w:pStyle w:val="Normal6a"/>
            </w:pPr>
          </w:p>
        </w:tc>
        <w:tc>
          <w:tcPr>
            <w:tcW w:w="4876" w:type="dxa"/>
            <w:tcBorders>
              <w:top w:val="nil"/>
              <w:left w:val="nil"/>
              <w:bottom w:val="nil"/>
              <w:right w:val="nil"/>
            </w:tcBorders>
          </w:tcPr>
          <w:p w14:paraId="6229304A" w14:textId="77777777" w:rsidR="00BE5E72" w:rsidRPr="00B10231" w:rsidRDefault="00BE5E72" w:rsidP="00BE5E72">
            <w:pPr>
              <w:pStyle w:val="Normal6a"/>
            </w:pPr>
            <w:r w:rsidRPr="00B10231">
              <w:rPr>
                <w:b/>
                <w:i/>
              </w:rPr>
              <w:t>Aa.</w:t>
            </w:r>
            <w:r w:rsidRPr="00B10231">
              <w:tab/>
            </w:r>
            <w:r w:rsidRPr="00B10231">
              <w:rPr>
                <w:b/>
                <w:i/>
              </w:rPr>
              <w:t>kadangi biologiniai lyčių skirtumai yra pagrindinis ir įrodymais pagrįstas veiksnys diagnostikos, farmakologijos ir gydymo rezultatų srityse, ir turėtų išlikti pagrindiniu mokslinių tyrimų atskaitos tašku;</w:t>
            </w:r>
          </w:p>
        </w:tc>
      </w:tr>
    </w:tbl>
    <w:p w14:paraId="4F0CFF2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0A5E22C" w14:textId="77777777" w:rsidR="00BE5E72" w:rsidRPr="00B10231" w:rsidRDefault="00BE5E72" w:rsidP="00BE5E72">
      <w:r w:rsidRPr="00CF4D3E">
        <w:rPr>
          <w:rStyle w:val="HideTWBExt"/>
        </w:rPr>
        <w:t>&lt;/Amend&gt;</w:t>
      </w:r>
    </w:p>
    <w:p w14:paraId="36E28BC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46</w:t>
      </w:r>
      <w:r w:rsidRPr="00CF4D3E">
        <w:rPr>
          <w:rStyle w:val="HideTWBExt"/>
          <w:b w:val="0"/>
        </w:rPr>
        <w:t>&lt;/NumAm&gt;</w:t>
      </w:r>
    </w:p>
    <w:p w14:paraId="2C180F74" w14:textId="77777777" w:rsidR="00BE5E72" w:rsidRPr="00B10231" w:rsidRDefault="00BE5E72" w:rsidP="00BE5E72">
      <w:pPr>
        <w:pStyle w:val="NormalBold"/>
      </w:pPr>
      <w:r w:rsidRPr="00CF4D3E">
        <w:rPr>
          <w:rStyle w:val="HideTWBExt"/>
          <w:b w:val="0"/>
        </w:rPr>
        <w:t>&lt;RepeatBlock-By&gt;&lt;Members&gt;</w:t>
      </w:r>
      <w:r w:rsidRPr="00B10231">
        <w:t>Margarita de la Pisa Carrión, Viktória Ferenc, Elisabeth Dieringer</w:t>
      </w:r>
      <w:r w:rsidRPr="00CF4D3E">
        <w:rPr>
          <w:rStyle w:val="HideTWBExt"/>
          <w:b w:val="0"/>
        </w:rPr>
        <w:t>&lt;/Members&gt;</w:t>
      </w:r>
    </w:p>
    <w:p w14:paraId="3215B2A7" w14:textId="77777777" w:rsidR="00BE5E72" w:rsidRPr="00B10231" w:rsidRDefault="00BE5E72" w:rsidP="00BE5E72">
      <w:pPr>
        <w:pStyle w:val="NormalBold"/>
      </w:pPr>
      <w:r w:rsidRPr="00CF4D3E">
        <w:rPr>
          <w:rStyle w:val="HideTWBExt"/>
          <w:b w:val="0"/>
        </w:rPr>
        <w:t>&lt;/RepeatBlock-By&gt;</w:t>
      </w:r>
    </w:p>
    <w:p w14:paraId="05737E86"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AC98397" w14:textId="77777777" w:rsidR="00BE5E72" w:rsidRPr="00B10231" w:rsidRDefault="00BE5E72" w:rsidP="00BE5E72">
      <w:pPr>
        <w:pStyle w:val="NormalBold"/>
      </w:pPr>
      <w:r w:rsidRPr="00CF4D3E">
        <w:rPr>
          <w:rStyle w:val="HideTWBExt"/>
          <w:b w:val="0"/>
        </w:rPr>
        <w:t>&lt;Article&gt;</w:t>
      </w:r>
      <w:r w:rsidRPr="00B10231">
        <w:t>A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7185FB2" w14:textId="77777777" w:rsidTr="00BE5E72">
        <w:trPr>
          <w:trHeight w:hRule="exact" w:val="240"/>
          <w:jc w:val="center"/>
        </w:trPr>
        <w:tc>
          <w:tcPr>
            <w:tcW w:w="9752" w:type="dxa"/>
            <w:gridSpan w:val="2"/>
            <w:tcBorders>
              <w:top w:val="nil"/>
              <w:left w:val="nil"/>
              <w:bottom w:val="nil"/>
              <w:right w:val="nil"/>
            </w:tcBorders>
          </w:tcPr>
          <w:p w14:paraId="5FCA1870" w14:textId="77777777" w:rsidR="00BE5E72" w:rsidRPr="00B10231" w:rsidRDefault="00BE5E72" w:rsidP="00BE5E72"/>
        </w:tc>
      </w:tr>
      <w:tr w:rsidR="00BE5E72" w:rsidRPr="00B10231" w14:paraId="3537163B" w14:textId="77777777" w:rsidTr="00BE5E72">
        <w:trPr>
          <w:trHeight w:val="240"/>
          <w:jc w:val="center"/>
        </w:trPr>
        <w:tc>
          <w:tcPr>
            <w:tcW w:w="4876" w:type="dxa"/>
            <w:tcBorders>
              <w:top w:val="nil"/>
              <w:left w:val="nil"/>
              <w:bottom w:val="nil"/>
              <w:right w:val="nil"/>
            </w:tcBorders>
          </w:tcPr>
          <w:p w14:paraId="2D1C15C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97CD654" w14:textId="77777777" w:rsidR="00BE5E72" w:rsidRPr="00B10231" w:rsidRDefault="00BE5E72" w:rsidP="00BE5E72">
            <w:pPr>
              <w:pStyle w:val="AmColumnHeading"/>
            </w:pPr>
            <w:r w:rsidRPr="00B10231">
              <w:t>Pakeitimas</w:t>
            </w:r>
          </w:p>
        </w:tc>
      </w:tr>
      <w:tr w:rsidR="00BE5E72" w:rsidRPr="00B10231" w14:paraId="4F7C5A16" w14:textId="77777777" w:rsidTr="00BE5E72">
        <w:trPr>
          <w:jc w:val="center"/>
        </w:trPr>
        <w:tc>
          <w:tcPr>
            <w:tcW w:w="4876" w:type="dxa"/>
            <w:tcBorders>
              <w:top w:val="nil"/>
              <w:left w:val="nil"/>
              <w:bottom w:val="nil"/>
              <w:right w:val="nil"/>
            </w:tcBorders>
          </w:tcPr>
          <w:p w14:paraId="1D5C9460" w14:textId="77777777" w:rsidR="00BE5E72" w:rsidRPr="00B10231" w:rsidRDefault="00BE5E72" w:rsidP="00BE5E72">
            <w:pPr>
              <w:pStyle w:val="Normal6a"/>
            </w:pPr>
          </w:p>
        </w:tc>
        <w:tc>
          <w:tcPr>
            <w:tcW w:w="4876" w:type="dxa"/>
            <w:tcBorders>
              <w:top w:val="nil"/>
              <w:left w:val="nil"/>
              <w:bottom w:val="nil"/>
              <w:right w:val="nil"/>
            </w:tcBorders>
          </w:tcPr>
          <w:p w14:paraId="03B4F089" w14:textId="77777777" w:rsidR="00BE5E72" w:rsidRPr="00B10231" w:rsidRDefault="00BE5E72" w:rsidP="00BE5E72">
            <w:pPr>
              <w:pStyle w:val="Normal6a"/>
            </w:pPr>
            <w:r w:rsidRPr="00B10231">
              <w:rPr>
                <w:b/>
                <w:i/>
              </w:rPr>
              <w:t>Aa.</w:t>
            </w:r>
            <w:r w:rsidRPr="00B10231">
              <w:tab/>
            </w:r>
            <w:r w:rsidRPr="00B10231">
              <w:rPr>
                <w:b/>
                <w:i/>
              </w:rPr>
              <w:t>kadangi tarp vyrų ir moterų esama patikrinamų genetinių ir biologinių skirtumų, kurie daro įtaką jų fiziologiniams procesams ir sveikatai;</w:t>
            </w:r>
          </w:p>
        </w:tc>
      </w:tr>
    </w:tbl>
    <w:p w14:paraId="7098DF2C"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3B68B61" w14:textId="77777777" w:rsidR="00BE5E72" w:rsidRPr="00B10231" w:rsidRDefault="00BE5E72" w:rsidP="00BE5E72">
      <w:r w:rsidRPr="00CF4D3E">
        <w:rPr>
          <w:rStyle w:val="HideTWBExt"/>
        </w:rPr>
        <w:t>&lt;/Amend&gt;</w:t>
      </w:r>
    </w:p>
    <w:p w14:paraId="7D0DCD6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47</w:t>
      </w:r>
      <w:r w:rsidRPr="00CF4D3E">
        <w:rPr>
          <w:rStyle w:val="HideTWBExt"/>
          <w:b w:val="0"/>
        </w:rPr>
        <w:t>&lt;/NumAm&gt;</w:t>
      </w:r>
    </w:p>
    <w:p w14:paraId="158D8EA2" w14:textId="77777777" w:rsidR="00BE5E72" w:rsidRPr="00B10231" w:rsidRDefault="00BE5E72" w:rsidP="00BE5E72">
      <w:pPr>
        <w:pStyle w:val="NormalBold"/>
      </w:pPr>
      <w:r w:rsidRPr="00CF4D3E">
        <w:rPr>
          <w:rStyle w:val="HideTWBExt"/>
          <w:b w:val="0"/>
        </w:rPr>
        <w:t>&lt;RepeatBlock-By&gt;&lt;Members&gt;</w:t>
      </w:r>
      <w:r w:rsidRPr="00B10231">
        <w:t>Paulo Do Nascimento Cabral, Maria Walsh, Eleonora Meleti</w:t>
      </w:r>
      <w:r w:rsidRPr="00CF4D3E">
        <w:rPr>
          <w:rStyle w:val="HideTWBExt"/>
          <w:b w:val="0"/>
        </w:rPr>
        <w:t>&lt;/Members&gt;</w:t>
      </w:r>
    </w:p>
    <w:p w14:paraId="72A5A8E7" w14:textId="77777777" w:rsidR="00BE5E72" w:rsidRPr="00B10231" w:rsidRDefault="00BE5E72" w:rsidP="00BE5E72">
      <w:pPr>
        <w:pStyle w:val="NormalBold"/>
      </w:pPr>
      <w:r w:rsidRPr="00CF4D3E">
        <w:rPr>
          <w:rStyle w:val="HideTWBExt"/>
          <w:b w:val="0"/>
        </w:rPr>
        <w:t>&lt;/RepeatBlock-By&gt;</w:t>
      </w:r>
    </w:p>
    <w:p w14:paraId="584D8DC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2448F1E" w14:textId="77777777" w:rsidR="00BE5E72" w:rsidRPr="00B10231" w:rsidRDefault="00BE5E72" w:rsidP="00BE5E72">
      <w:pPr>
        <w:pStyle w:val="NormalBold"/>
      </w:pPr>
      <w:r w:rsidRPr="00CF4D3E">
        <w:rPr>
          <w:rStyle w:val="HideTWBExt"/>
          <w:b w:val="0"/>
        </w:rPr>
        <w:t>&lt;Article&gt;</w:t>
      </w:r>
      <w:r w:rsidRPr="00B10231">
        <w:t>A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5B1B416" w14:textId="77777777" w:rsidTr="00BE5E72">
        <w:trPr>
          <w:trHeight w:hRule="exact" w:val="240"/>
          <w:jc w:val="center"/>
        </w:trPr>
        <w:tc>
          <w:tcPr>
            <w:tcW w:w="9752" w:type="dxa"/>
            <w:gridSpan w:val="2"/>
            <w:tcBorders>
              <w:top w:val="nil"/>
              <w:left w:val="nil"/>
              <w:bottom w:val="nil"/>
              <w:right w:val="nil"/>
            </w:tcBorders>
          </w:tcPr>
          <w:p w14:paraId="0B332F7E" w14:textId="77777777" w:rsidR="00BE5E72" w:rsidRPr="00B10231" w:rsidRDefault="00BE5E72" w:rsidP="00BE5E72"/>
        </w:tc>
      </w:tr>
      <w:tr w:rsidR="00BE5E72" w:rsidRPr="00B10231" w14:paraId="33F104E3" w14:textId="77777777" w:rsidTr="00BE5E72">
        <w:trPr>
          <w:trHeight w:val="240"/>
          <w:jc w:val="center"/>
        </w:trPr>
        <w:tc>
          <w:tcPr>
            <w:tcW w:w="4876" w:type="dxa"/>
            <w:tcBorders>
              <w:top w:val="nil"/>
              <w:left w:val="nil"/>
              <w:bottom w:val="nil"/>
              <w:right w:val="nil"/>
            </w:tcBorders>
          </w:tcPr>
          <w:p w14:paraId="4D569C7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EBE41DA" w14:textId="77777777" w:rsidR="00BE5E72" w:rsidRPr="00B10231" w:rsidRDefault="00BE5E72" w:rsidP="00BE5E72">
            <w:pPr>
              <w:pStyle w:val="AmColumnHeading"/>
            </w:pPr>
            <w:r w:rsidRPr="00B10231">
              <w:t>Pakeitimas</w:t>
            </w:r>
          </w:p>
        </w:tc>
      </w:tr>
      <w:tr w:rsidR="00BE5E72" w:rsidRPr="00B10231" w14:paraId="32EF0EE7" w14:textId="77777777" w:rsidTr="00BE5E72">
        <w:trPr>
          <w:jc w:val="center"/>
        </w:trPr>
        <w:tc>
          <w:tcPr>
            <w:tcW w:w="4876" w:type="dxa"/>
            <w:tcBorders>
              <w:top w:val="nil"/>
              <w:left w:val="nil"/>
              <w:bottom w:val="nil"/>
              <w:right w:val="nil"/>
            </w:tcBorders>
          </w:tcPr>
          <w:p w14:paraId="40555740" w14:textId="77777777" w:rsidR="00BE5E72" w:rsidRPr="00B10231" w:rsidRDefault="00BE5E72" w:rsidP="00BE5E72">
            <w:pPr>
              <w:pStyle w:val="Normal6a"/>
            </w:pPr>
          </w:p>
        </w:tc>
        <w:tc>
          <w:tcPr>
            <w:tcW w:w="4876" w:type="dxa"/>
            <w:tcBorders>
              <w:top w:val="nil"/>
              <w:left w:val="nil"/>
              <w:bottom w:val="nil"/>
              <w:right w:val="nil"/>
            </w:tcBorders>
          </w:tcPr>
          <w:p w14:paraId="25010379" w14:textId="77777777" w:rsidR="00BE5E72" w:rsidRPr="00B10231" w:rsidRDefault="00BE5E72" w:rsidP="00BE5E72">
            <w:pPr>
              <w:pStyle w:val="Normal6a"/>
            </w:pPr>
            <w:r w:rsidRPr="00B10231">
              <w:rPr>
                <w:b/>
                <w:i/>
              </w:rPr>
              <w:t>Aa.</w:t>
            </w:r>
            <w:r w:rsidRPr="00B10231">
              <w:tab/>
            </w:r>
            <w:r w:rsidRPr="00B10231">
              <w:rPr>
                <w:b/>
                <w:i/>
              </w:rPr>
              <w:t>kadangi sveikata yra pagrindinė teisė, todėl visos moterys ir vyrai turi turėti galimybę gauti kokybiškas, įperkamas ir prieinamas sveikatos priežiūros paslaugas;</w:t>
            </w:r>
          </w:p>
        </w:tc>
      </w:tr>
    </w:tbl>
    <w:p w14:paraId="181B748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05168BB" w14:textId="77777777" w:rsidR="00BE5E72" w:rsidRPr="00B10231" w:rsidRDefault="00BE5E72" w:rsidP="00BE5E72">
      <w:r w:rsidRPr="00CF4D3E">
        <w:rPr>
          <w:rStyle w:val="HideTWBExt"/>
        </w:rPr>
        <w:t>&lt;/Amend&gt;</w:t>
      </w:r>
    </w:p>
    <w:p w14:paraId="7E2BAF0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48</w:t>
      </w:r>
      <w:r w:rsidRPr="00CF4D3E">
        <w:rPr>
          <w:rStyle w:val="HideTWBExt"/>
          <w:b w:val="0"/>
        </w:rPr>
        <w:t>&lt;/NumAm&gt;</w:t>
      </w:r>
    </w:p>
    <w:p w14:paraId="6CE6FC0E" w14:textId="77777777" w:rsidR="00BE5E72" w:rsidRPr="00B10231" w:rsidRDefault="00BE5E72" w:rsidP="00BE5E72">
      <w:pPr>
        <w:pStyle w:val="NormalBold"/>
      </w:pPr>
      <w:r w:rsidRPr="00CF4D3E">
        <w:rPr>
          <w:rStyle w:val="HideTWBExt"/>
          <w:b w:val="0"/>
        </w:rPr>
        <w:lastRenderedPageBreak/>
        <w:t>&lt;RepeatBlock-By&gt;&lt;Members&gt;</w:t>
      </w:r>
      <w:r w:rsidRPr="00B10231">
        <w:t>Margarita de la Pisa Carrión, Viktória Ferenc, Elisabeth Dieringer</w:t>
      </w:r>
      <w:r w:rsidRPr="00CF4D3E">
        <w:rPr>
          <w:rStyle w:val="HideTWBExt"/>
          <w:b w:val="0"/>
        </w:rPr>
        <w:t>&lt;/Members&gt;</w:t>
      </w:r>
    </w:p>
    <w:p w14:paraId="746094CD" w14:textId="77777777" w:rsidR="00BE5E72" w:rsidRPr="00B10231" w:rsidRDefault="00BE5E72" w:rsidP="00BE5E72">
      <w:pPr>
        <w:pStyle w:val="NormalBold"/>
      </w:pPr>
      <w:r w:rsidRPr="00CF4D3E">
        <w:rPr>
          <w:rStyle w:val="HideTWBExt"/>
          <w:b w:val="0"/>
        </w:rPr>
        <w:t>&lt;/RepeatBlock-By&gt;</w:t>
      </w:r>
    </w:p>
    <w:p w14:paraId="38397615"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F73D5FA" w14:textId="77777777" w:rsidR="00BE5E72" w:rsidRPr="00B10231" w:rsidRDefault="00BE5E72" w:rsidP="00BE5E72">
      <w:pPr>
        <w:pStyle w:val="NormalBold"/>
      </w:pPr>
      <w:r w:rsidRPr="00CF4D3E">
        <w:rPr>
          <w:rStyle w:val="HideTWBExt"/>
          <w:b w:val="0"/>
        </w:rPr>
        <w:t>&lt;Article&gt;</w:t>
      </w:r>
      <w:r w:rsidRPr="00B10231">
        <w:t>A b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355AB08" w14:textId="77777777" w:rsidTr="00BE5E72">
        <w:trPr>
          <w:trHeight w:hRule="exact" w:val="240"/>
          <w:jc w:val="center"/>
        </w:trPr>
        <w:tc>
          <w:tcPr>
            <w:tcW w:w="9752" w:type="dxa"/>
            <w:gridSpan w:val="2"/>
            <w:tcBorders>
              <w:top w:val="nil"/>
              <w:left w:val="nil"/>
              <w:bottom w:val="nil"/>
              <w:right w:val="nil"/>
            </w:tcBorders>
          </w:tcPr>
          <w:p w14:paraId="69E4A332" w14:textId="77777777" w:rsidR="00BE5E72" w:rsidRPr="00B10231" w:rsidRDefault="00BE5E72" w:rsidP="00BE5E72"/>
        </w:tc>
      </w:tr>
      <w:tr w:rsidR="00BE5E72" w:rsidRPr="00B10231" w14:paraId="79E1FA73" w14:textId="77777777" w:rsidTr="00BE5E72">
        <w:trPr>
          <w:trHeight w:val="240"/>
          <w:jc w:val="center"/>
        </w:trPr>
        <w:tc>
          <w:tcPr>
            <w:tcW w:w="4876" w:type="dxa"/>
            <w:tcBorders>
              <w:top w:val="nil"/>
              <w:left w:val="nil"/>
              <w:bottom w:val="nil"/>
              <w:right w:val="nil"/>
            </w:tcBorders>
          </w:tcPr>
          <w:p w14:paraId="088EFAA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03344C4" w14:textId="77777777" w:rsidR="00BE5E72" w:rsidRPr="00B10231" w:rsidRDefault="00BE5E72" w:rsidP="00BE5E72">
            <w:pPr>
              <w:pStyle w:val="AmColumnHeading"/>
            </w:pPr>
            <w:r w:rsidRPr="00B10231">
              <w:t>Pakeitimas</w:t>
            </w:r>
          </w:p>
        </w:tc>
      </w:tr>
      <w:tr w:rsidR="00BE5E72" w:rsidRPr="00B10231" w14:paraId="47C43CD6" w14:textId="77777777" w:rsidTr="00BE5E72">
        <w:trPr>
          <w:jc w:val="center"/>
        </w:trPr>
        <w:tc>
          <w:tcPr>
            <w:tcW w:w="4876" w:type="dxa"/>
            <w:tcBorders>
              <w:top w:val="nil"/>
              <w:left w:val="nil"/>
              <w:bottom w:val="nil"/>
              <w:right w:val="nil"/>
            </w:tcBorders>
          </w:tcPr>
          <w:p w14:paraId="6D5219AB" w14:textId="77777777" w:rsidR="00BE5E72" w:rsidRPr="00B10231" w:rsidRDefault="00BE5E72" w:rsidP="00BE5E72">
            <w:pPr>
              <w:pStyle w:val="Normal6a"/>
            </w:pPr>
          </w:p>
        </w:tc>
        <w:tc>
          <w:tcPr>
            <w:tcW w:w="4876" w:type="dxa"/>
            <w:tcBorders>
              <w:top w:val="nil"/>
              <w:left w:val="nil"/>
              <w:bottom w:val="nil"/>
              <w:right w:val="nil"/>
            </w:tcBorders>
          </w:tcPr>
          <w:p w14:paraId="01AF93C2" w14:textId="77777777" w:rsidR="00BE5E72" w:rsidRPr="00B10231" w:rsidRDefault="00BE5E72" w:rsidP="00BE5E72">
            <w:pPr>
              <w:pStyle w:val="Normal6a"/>
            </w:pPr>
            <w:r w:rsidRPr="00B10231">
              <w:rPr>
                <w:b/>
                <w:i/>
              </w:rPr>
              <w:t>Ab.</w:t>
            </w:r>
            <w:r w:rsidRPr="00B10231">
              <w:tab/>
            </w:r>
            <w:r w:rsidRPr="00B10231">
              <w:rPr>
                <w:b/>
                <w:i/>
              </w:rPr>
              <w:t>kadangi tikra vyrų ir moterų lygybė turi būti grindžiama lyties genetinių ir biologinių skirtumų pripažinimu ir pagarba jiems, užtikrinant, kad moksliniais tyrimais ir sveikatos priežiūros paslaugomis būtų tinkamai atsižvelgiama į su lytimi susijusius konkrečius poreikius;</w:t>
            </w:r>
          </w:p>
        </w:tc>
      </w:tr>
    </w:tbl>
    <w:p w14:paraId="4E5EC2E6"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467C447" w14:textId="77777777" w:rsidR="00BE5E72" w:rsidRPr="00B10231" w:rsidRDefault="00BE5E72" w:rsidP="00BE5E72">
      <w:r w:rsidRPr="00CF4D3E">
        <w:rPr>
          <w:rStyle w:val="HideTWBExt"/>
        </w:rPr>
        <w:t>&lt;/Amend&gt;</w:t>
      </w:r>
    </w:p>
    <w:p w14:paraId="3BE19FA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49</w:t>
      </w:r>
      <w:r w:rsidRPr="00CF4D3E">
        <w:rPr>
          <w:rStyle w:val="HideTWBExt"/>
          <w:b w:val="0"/>
        </w:rPr>
        <w:t>&lt;/NumAm&gt;</w:t>
      </w:r>
    </w:p>
    <w:p w14:paraId="59B6848F"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4A08594F" w14:textId="77777777" w:rsidR="00BE5E72" w:rsidRPr="00B10231" w:rsidRDefault="00BE5E72" w:rsidP="00BE5E72">
      <w:pPr>
        <w:pStyle w:val="NormalBold"/>
      </w:pPr>
      <w:r w:rsidRPr="00CF4D3E">
        <w:rPr>
          <w:rStyle w:val="HideTWBExt"/>
          <w:b w:val="0"/>
        </w:rPr>
        <w:t>&lt;/RepeatBlock-By&gt;</w:t>
      </w:r>
    </w:p>
    <w:p w14:paraId="3D57131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0849965" w14:textId="77777777" w:rsidR="00BE5E72" w:rsidRPr="00B10231" w:rsidRDefault="00BE5E72" w:rsidP="00BE5E72">
      <w:pPr>
        <w:pStyle w:val="NormalBold"/>
      </w:pPr>
      <w:r w:rsidRPr="00CF4D3E">
        <w:rPr>
          <w:rStyle w:val="HideTWBExt"/>
          <w:b w:val="0"/>
        </w:rPr>
        <w:t>&lt;Article&gt;</w:t>
      </w:r>
      <w:r w:rsidRPr="00B10231">
        <w:t>A b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2E6DBFF" w14:textId="77777777" w:rsidTr="00BE5E72">
        <w:trPr>
          <w:trHeight w:hRule="exact" w:val="240"/>
          <w:jc w:val="center"/>
        </w:trPr>
        <w:tc>
          <w:tcPr>
            <w:tcW w:w="9752" w:type="dxa"/>
            <w:gridSpan w:val="2"/>
            <w:tcBorders>
              <w:top w:val="nil"/>
              <w:left w:val="nil"/>
              <w:bottom w:val="nil"/>
              <w:right w:val="nil"/>
            </w:tcBorders>
          </w:tcPr>
          <w:p w14:paraId="09FDA670" w14:textId="77777777" w:rsidR="00BE5E72" w:rsidRPr="00B10231" w:rsidRDefault="00BE5E72" w:rsidP="00BE5E72"/>
        </w:tc>
      </w:tr>
      <w:tr w:rsidR="00BE5E72" w:rsidRPr="00B10231" w14:paraId="3C308EAE" w14:textId="77777777" w:rsidTr="00BE5E72">
        <w:trPr>
          <w:trHeight w:val="240"/>
          <w:jc w:val="center"/>
        </w:trPr>
        <w:tc>
          <w:tcPr>
            <w:tcW w:w="4876" w:type="dxa"/>
            <w:tcBorders>
              <w:top w:val="nil"/>
              <w:left w:val="nil"/>
              <w:bottom w:val="nil"/>
              <w:right w:val="nil"/>
            </w:tcBorders>
          </w:tcPr>
          <w:p w14:paraId="4D92A02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D16BBD5" w14:textId="77777777" w:rsidR="00BE5E72" w:rsidRPr="00B10231" w:rsidRDefault="00BE5E72" w:rsidP="00BE5E72">
            <w:pPr>
              <w:pStyle w:val="AmColumnHeading"/>
            </w:pPr>
            <w:r w:rsidRPr="00B10231">
              <w:t>Pakeitimas</w:t>
            </w:r>
          </w:p>
        </w:tc>
      </w:tr>
      <w:tr w:rsidR="00BE5E72" w:rsidRPr="00B10231" w14:paraId="45BB8B1C" w14:textId="77777777" w:rsidTr="00BE5E72">
        <w:trPr>
          <w:jc w:val="center"/>
        </w:trPr>
        <w:tc>
          <w:tcPr>
            <w:tcW w:w="4876" w:type="dxa"/>
            <w:tcBorders>
              <w:top w:val="nil"/>
              <w:left w:val="nil"/>
              <w:bottom w:val="nil"/>
              <w:right w:val="nil"/>
            </w:tcBorders>
          </w:tcPr>
          <w:p w14:paraId="2DDE7ACF" w14:textId="77777777" w:rsidR="00BE5E72" w:rsidRPr="00B10231" w:rsidRDefault="00BE5E72" w:rsidP="00BE5E72">
            <w:pPr>
              <w:pStyle w:val="Normal6a"/>
            </w:pPr>
          </w:p>
        </w:tc>
        <w:tc>
          <w:tcPr>
            <w:tcW w:w="4876" w:type="dxa"/>
            <w:tcBorders>
              <w:top w:val="nil"/>
              <w:left w:val="nil"/>
              <w:bottom w:val="nil"/>
              <w:right w:val="nil"/>
            </w:tcBorders>
          </w:tcPr>
          <w:p w14:paraId="4B1A299F" w14:textId="77777777" w:rsidR="00BE5E72" w:rsidRPr="00B10231" w:rsidRDefault="00BE5E72" w:rsidP="00BE5E72">
            <w:pPr>
              <w:pStyle w:val="Normal6a"/>
            </w:pPr>
            <w:r w:rsidRPr="00B10231">
              <w:rPr>
                <w:b/>
                <w:i/>
              </w:rPr>
              <w:t>Ab.</w:t>
            </w:r>
            <w:r w:rsidRPr="00B10231">
              <w:tab/>
            </w:r>
            <w:r w:rsidRPr="00B10231">
              <w:rPr>
                <w:b/>
                <w:i/>
              </w:rPr>
              <w:t>kadangi lyčių nelygybė sveikatos srityje yra įsišaknijusi struktūrinėje socialinėje, ekonominėje ir kultūrinėje nelygybėje ir neproporcingai veikia moteris, gyvenančias nepalankiomis socialinėmis ir ekonominėmis sąlygomis, ir taip stiprinami skurdo, atskirties ir nelygybės ciklai;</w:t>
            </w:r>
          </w:p>
        </w:tc>
      </w:tr>
    </w:tbl>
    <w:p w14:paraId="46D47C8D"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0BAFCB8" w14:textId="77777777" w:rsidR="00BE5E72" w:rsidRPr="00B10231" w:rsidRDefault="00BE5E72" w:rsidP="00BE5E72">
      <w:r w:rsidRPr="00CF4D3E">
        <w:rPr>
          <w:rStyle w:val="HideTWBExt"/>
        </w:rPr>
        <w:t>&lt;/Amend&gt;</w:t>
      </w:r>
    </w:p>
    <w:p w14:paraId="007E145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50</w:t>
      </w:r>
      <w:r w:rsidRPr="00CF4D3E">
        <w:rPr>
          <w:rStyle w:val="HideTWBExt"/>
          <w:b w:val="0"/>
        </w:rPr>
        <w:t>&lt;/NumAm&gt;</w:t>
      </w:r>
    </w:p>
    <w:p w14:paraId="7FDED385"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Elisabeth Grossmann, Alessandra Moretti, Maria Noichl, Emma Rafowicz, Sabrina Repp, Carla Tavares</w:t>
      </w:r>
      <w:r w:rsidRPr="00CF4D3E">
        <w:rPr>
          <w:rStyle w:val="HideTWBExt"/>
          <w:b w:val="0"/>
        </w:rPr>
        <w:t>&lt;/Members&gt;</w:t>
      </w:r>
    </w:p>
    <w:p w14:paraId="2265A2EF" w14:textId="77777777" w:rsidR="00BE5E72" w:rsidRPr="00B10231" w:rsidRDefault="00BE5E72" w:rsidP="00BE5E72">
      <w:pPr>
        <w:pStyle w:val="NormalBold"/>
      </w:pPr>
      <w:r w:rsidRPr="00CF4D3E">
        <w:rPr>
          <w:rStyle w:val="HideTWBExt"/>
          <w:b w:val="0"/>
        </w:rPr>
        <w:lastRenderedPageBreak/>
        <w:t>&lt;/RepeatBlock-By&gt;</w:t>
      </w:r>
    </w:p>
    <w:p w14:paraId="3028756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B2BD9D1" w14:textId="77777777" w:rsidR="00BE5E72" w:rsidRPr="00B10231" w:rsidRDefault="00BE5E72" w:rsidP="00BE5E72">
      <w:pPr>
        <w:pStyle w:val="NormalBold"/>
      </w:pPr>
      <w:r w:rsidRPr="00CF4D3E">
        <w:rPr>
          <w:rStyle w:val="HideTWBExt"/>
          <w:b w:val="0"/>
        </w:rPr>
        <w:t>&lt;Article&gt;</w:t>
      </w:r>
      <w:r w:rsidRPr="00B10231">
        <w:t>A c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DEAB98F" w14:textId="77777777" w:rsidTr="00BE5E72">
        <w:trPr>
          <w:trHeight w:hRule="exact" w:val="240"/>
          <w:jc w:val="center"/>
        </w:trPr>
        <w:tc>
          <w:tcPr>
            <w:tcW w:w="9752" w:type="dxa"/>
            <w:gridSpan w:val="2"/>
            <w:tcBorders>
              <w:top w:val="nil"/>
              <w:left w:val="nil"/>
              <w:bottom w:val="nil"/>
              <w:right w:val="nil"/>
            </w:tcBorders>
          </w:tcPr>
          <w:p w14:paraId="7C4FD6A7" w14:textId="77777777" w:rsidR="00BE5E72" w:rsidRPr="00B10231" w:rsidRDefault="00BE5E72" w:rsidP="00BE5E72"/>
        </w:tc>
      </w:tr>
      <w:tr w:rsidR="00BE5E72" w:rsidRPr="00B10231" w14:paraId="1B5AFD57" w14:textId="77777777" w:rsidTr="00BE5E72">
        <w:trPr>
          <w:trHeight w:val="240"/>
          <w:jc w:val="center"/>
        </w:trPr>
        <w:tc>
          <w:tcPr>
            <w:tcW w:w="4876" w:type="dxa"/>
            <w:tcBorders>
              <w:top w:val="nil"/>
              <w:left w:val="nil"/>
              <w:bottom w:val="nil"/>
              <w:right w:val="nil"/>
            </w:tcBorders>
          </w:tcPr>
          <w:p w14:paraId="50DD643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85A4D79" w14:textId="77777777" w:rsidR="00BE5E72" w:rsidRPr="00B10231" w:rsidRDefault="00BE5E72" w:rsidP="00BE5E72">
            <w:pPr>
              <w:pStyle w:val="AmColumnHeading"/>
            </w:pPr>
            <w:r w:rsidRPr="00B10231">
              <w:t>Pakeitimas</w:t>
            </w:r>
          </w:p>
        </w:tc>
      </w:tr>
      <w:tr w:rsidR="00BE5E72" w:rsidRPr="00B10231" w14:paraId="3A531AB3" w14:textId="77777777" w:rsidTr="00BE5E72">
        <w:trPr>
          <w:jc w:val="center"/>
        </w:trPr>
        <w:tc>
          <w:tcPr>
            <w:tcW w:w="4876" w:type="dxa"/>
            <w:tcBorders>
              <w:top w:val="nil"/>
              <w:left w:val="nil"/>
              <w:bottom w:val="nil"/>
              <w:right w:val="nil"/>
            </w:tcBorders>
          </w:tcPr>
          <w:p w14:paraId="0CB5B90B" w14:textId="77777777" w:rsidR="00BE5E72" w:rsidRPr="00B10231" w:rsidRDefault="00BE5E72" w:rsidP="00BE5E72">
            <w:pPr>
              <w:pStyle w:val="Normal6a"/>
            </w:pPr>
          </w:p>
        </w:tc>
        <w:tc>
          <w:tcPr>
            <w:tcW w:w="4876" w:type="dxa"/>
            <w:tcBorders>
              <w:top w:val="nil"/>
              <w:left w:val="nil"/>
              <w:bottom w:val="nil"/>
              <w:right w:val="nil"/>
            </w:tcBorders>
          </w:tcPr>
          <w:p w14:paraId="32888495" w14:textId="77777777" w:rsidR="00BE5E72" w:rsidRPr="00B10231" w:rsidRDefault="00BE5E72" w:rsidP="00BE5E72">
            <w:pPr>
              <w:pStyle w:val="Normal6a"/>
            </w:pPr>
            <w:r w:rsidRPr="00B10231">
              <w:rPr>
                <w:b/>
                <w:i/>
              </w:rPr>
              <w:t>Ac.</w:t>
            </w:r>
            <w:r w:rsidRPr="00B10231">
              <w:tab/>
            </w:r>
            <w:r w:rsidRPr="00B10231">
              <w:rPr>
                <w:b/>
                <w:i/>
              </w:rPr>
              <w:t>kadangi būtinas sąveikinis požiūris į moterų sveikatą, nes migrantės, moterys su negalia, pagyvenusios moterys, LGBTQI+ asmenys, skurstančios moterys, kaimo vietovėse ar nepalankioje socialinėje ir ekonominėje padėtyje esančiose vietovėse gyvenančios moterys, benamės moterys, romų bendruomenė ir kitos socialiai atskirtos grupės dažnai susiduria su daugialypėmis ir papildomomis diskriminacijos formomis bei patiria daug kliūčių, norėdamos gauti įtraukias, kultūriškai jautrias ir kokybiškas sveikatos priežiūros paslaugas, įskaitant kalbos barjerus, stigmatizavimą, prieinamų paslaugų trūkumą ir netinkamą profesinį mokymą;</w:t>
            </w:r>
          </w:p>
        </w:tc>
      </w:tr>
    </w:tbl>
    <w:p w14:paraId="2134255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8883132" w14:textId="77777777" w:rsidR="00BE5E72" w:rsidRPr="00B10231" w:rsidRDefault="00BE5E72" w:rsidP="00BE5E72">
      <w:r w:rsidRPr="00CF4D3E">
        <w:rPr>
          <w:rStyle w:val="HideTWBExt"/>
        </w:rPr>
        <w:t>&lt;/Amend&gt;</w:t>
      </w:r>
    </w:p>
    <w:p w14:paraId="4BD441C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51</w:t>
      </w:r>
      <w:r w:rsidRPr="00CF4D3E">
        <w:rPr>
          <w:rStyle w:val="HideTWBExt"/>
          <w:b w:val="0"/>
        </w:rPr>
        <w:t>&lt;/NumAm&gt;</w:t>
      </w:r>
    </w:p>
    <w:p w14:paraId="28EC3760" w14:textId="77777777" w:rsidR="00BE5E72" w:rsidRPr="00B10231" w:rsidRDefault="00BE5E72" w:rsidP="00BE5E72">
      <w:pPr>
        <w:pStyle w:val="NormalBold"/>
      </w:pPr>
      <w:r w:rsidRPr="00CF4D3E">
        <w:rPr>
          <w:rStyle w:val="HideTWBExt"/>
          <w:b w:val="0"/>
        </w:rPr>
        <w:t>&lt;RepeatBlock-By&gt;&lt;Members&gt;</w:t>
      </w:r>
      <w:r w:rsidRPr="00B10231">
        <w:t>Judita Laššáková, Ondřej Dostál, Erik Kaliňák</w:t>
      </w:r>
      <w:r w:rsidRPr="00CF4D3E">
        <w:rPr>
          <w:rStyle w:val="HideTWBExt"/>
          <w:b w:val="0"/>
        </w:rPr>
        <w:t>&lt;/Members&gt;</w:t>
      </w:r>
    </w:p>
    <w:p w14:paraId="09152DAD" w14:textId="77777777" w:rsidR="00BE5E72" w:rsidRPr="00B10231" w:rsidRDefault="00BE5E72" w:rsidP="00BE5E72">
      <w:pPr>
        <w:pStyle w:val="NormalBold"/>
      </w:pPr>
      <w:r w:rsidRPr="00CF4D3E">
        <w:rPr>
          <w:rStyle w:val="HideTWBExt"/>
          <w:b w:val="0"/>
        </w:rPr>
        <w:t>&lt;/RepeatBlock-By&gt;</w:t>
      </w:r>
    </w:p>
    <w:p w14:paraId="0C860A7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D4CF936" w14:textId="77777777" w:rsidR="00BE5E72" w:rsidRPr="00B10231" w:rsidRDefault="00BE5E72" w:rsidP="00BE5E72">
      <w:pPr>
        <w:pStyle w:val="NormalBold"/>
      </w:pPr>
      <w:r w:rsidRPr="00CF4D3E">
        <w:rPr>
          <w:rStyle w:val="HideTWBExt"/>
          <w:b w:val="0"/>
        </w:rPr>
        <w:t>&lt;Article&gt;</w:t>
      </w:r>
      <w:r w:rsidRPr="00B10231">
        <w:t>B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640B0A8" w14:textId="77777777" w:rsidTr="00BE5E72">
        <w:trPr>
          <w:trHeight w:hRule="exact" w:val="240"/>
          <w:jc w:val="center"/>
        </w:trPr>
        <w:tc>
          <w:tcPr>
            <w:tcW w:w="9752" w:type="dxa"/>
            <w:gridSpan w:val="2"/>
            <w:tcBorders>
              <w:top w:val="nil"/>
              <w:left w:val="nil"/>
              <w:bottom w:val="nil"/>
              <w:right w:val="nil"/>
            </w:tcBorders>
          </w:tcPr>
          <w:p w14:paraId="5D014F01" w14:textId="77777777" w:rsidR="00BE5E72" w:rsidRPr="00B10231" w:rsidRDefault="00BE5E72" w:rsidP="00BE5E72"/>
        </w:tc>
      </w:tr>
      <w:tr w:rsidR="00BE5E72" w:rsidRPr="00B10231" w14:paraId="052AB4BA" w14:textId="77777777" w:rsidTr="00BE5E72">
        <w:trPr>
          <w:trHeight w:val="240"/>
          <w:jc w:val="center"/>
        </w:trPr>
        <w:tc>
          <w:tcPr>
            <w:tcW w:w="4876" w:type="dxa"/>
            <w:tcBorders>
              <w:top w:val="nil"/>
              <w:left w:val="nil"/>
              <w:bottom w:val="nil"/>
              <w:right w:val="nil"/>
            </w:tcBorders>
          </w:tcPr>
          <w:p w14:paraId="4AC5E7F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560946C" w14:textId="77777777" w:rsidR="00BE5E72" w:rsidRPr="00B10231" w:rsidRDefault="00BE5E72" w:rsidP="00BE5E72">
            <w:pPr>
              <w:pStyle w:val="AmColumnHeading"/>
            </w:pPr>
            <w:r w:rsidRPr="00B10231">
              <w:t>Pakeitimas</w:t>
            </w:r>
          </w:p>
        </w:tc>
      </w:tr>
      <w:tr w:rsidR="00BE5E72" w:rsidRPr="00B10231" w14:paraId="1B014313" w14:textId="77777777" w:rsidTr="00BE5E72">
        <w:trPr>
          <w:jc w:val="center"/>
        </w:trPr>
        <w:tc>
          <w:tcPr>
            <w:tcW w:w="4876" w:type="dxa"/>
            <w:tcBorders>
              <w:top w:val="nil"/>
              <w:left w:val="nil"/>
              <w:bottom w:val="nil"/>
              <w:right w:val="nil"/>
            </w:tcBorders>
          </w:tcPr>
          <w:p w14:paraId="5263ED9B" w14:textId="77777777" w:rsidR="00BE5E72" w:rsidRPr="00B10231" w:rsidRDefault="00BE5E72" w:rsidP="00BE5E72">
            <w:pPr>
              <w:pStyle w:val="Normal6a"/>
            </w:pPr>
            <w:r w:rsidRPr="00B10231">
              <w:rPr>
                <w:b/>
                <w:i/>
              </w:rPr>
              <w:t>B.</w:t>
            </w:r>
            <w:r w:rsidRPr="00B10231">
              <w:tab/>
            </w:r>
            <w:r w:rsidRPr="00B10231">
              <w:rPr>
                <w:b/>
                <w:i/>
              </w:rPr>
              <w:t>kadangi, nors dėl reglamentavimo pokyčių padidėjo įtraukumas atliekant klinikinius tyrimus, moterų juose dalyvauja vis dar mažiau nei vyrų ir šis atotrūkis ypač didelis nėščių ir krūtimi maitinančių moterų atveju</w:t>
            </w:r>
            <w:r w:rsidRPr="00B10231">
              <w:rPr>
                <w:b/>
                <w:i/>
                <w:vertAlign w:val="superscript"/>
              </w:rPr>
              <w:t>6</w:t>
            </w:r>
            <w:r w:rsidRPr="00B10231">
              <w:rPr>
                <w:b/>
                <w:i/>
              </w:rPr>
              <w:t>;</w:t>
            </w:r>
          </w:p>
        </w:tc>
        <w:tc>
          <w:tcPr>
            <w:tcW w:w="4876" w:type="dxa"/>
            <w:tcBorders>
              <w:top w:val="nil"/>
              <w:left w:val="nil"/>
              <w:bottom w:val="nil"/>
              <w:right w:val="nil"/>
            </w:tcBorders>
          </w:tcPr>
          <w:p w14:paraId="5E9F2953" w14:textId="77777777" w:rsidR="00BE5E72" w:rsidRPr="00B10231" w:rsidRDefault="00BE5E72" w:rsidP="00BE5E72">
            <w:pPr>
              <w:pStyle w:val="Normal6a"/>
            </w:pPr>
            <w:r w:rsidRPr="00B10231">
              <w:rPr>
                <w:b/>
                <w:i/>
              </w:rPr>
              <w:t>Išbraukta.</w:t>
            </w:r>
          </w:p>
        </w:tc>
      </w:tr>
      <w:tr w:rsidR="00BE5E72" w:rsidRPr="00B10231" w14:paraId="61278CE7" w14:textId="77777777" w:rsidTr="00BE5E72">
        <w:trPr>
          <w:jc w:val="center"/>
        </w:trPr>
        <w:tc>
          <w:tcPr>
            <w:tcW w:w="4876" w:type="dxa"/>
            <w:tcBorders>
              <w:top w:val="nil"/>
              <w:left w:val="nil"/>
              <w:bottom w:val="nil"/>
              <w:right w:val="nil"/>
            </w:tcBorders>
          </w:tcPr>
          <w:p w14:paraId="1A76F54A"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60ACD300" w14:textId="77777777" w:rsidR="00BE5E72" w:rsidRPr="00B10231" w:rsidRDefault="00BE5E72" w:rsidP="00BE5E72"/>
        </w:tc>
      </w:tr>
      <w:tr w:rsidR="00BE5E72" w:rsidRPr="00B10231" w14:paraId="70CE2871" w14:textId="77777777" w:rsidTr="00BE5E72">
        <w:trPr>
          <w:jc w:val="center"/>
        </w:trPr>
        <w:tc>
          <w:tcPr>
            <w:tcW w:w="4876" w:type="dxa"/>
            <w:tcBorders>
              <w:top w:val="nil"/>
              <w:left w:val="nil"/>
              <w:bottom w:val="nil"/>
              <w:right w:val="nil"/>
            </w:tcBorders>
          </w:tcPr>
          <w:p w14:paraId="455554F5" w14:textId="77777777" w:rsidR="00BE5E72" w:rsidRPr="00B10231" w:rsidRDefault="00BE5E72" w:rsidP="00BE5E72">
            <w:pPr>
              <w:pStyle w:val="Normal6a"/>
            </w:pPr>
            <w:r w:rsidRPr="00B10231">
              <w:rPr>
                <w:b/>
                <w:i/>
                <w:vertAlign w:val="superscript"/>
              </w:rPr>
              <w:t>6</w:t>
            </w:r>
            <w:r w:rsidRPr="00B10231">
              <w:t xml:space="preserve"> </w:t>
            </w:r>
            <w:r w:rsidRPr="00B10231">
              <w:rPr>
                <w:b/>
                <w:i/>
              </w:rPr>
              <w:t xml:space="preserve">2025 m. birželio 4 d. Europos vaistų agentūros cituotais Klinikinių tyrimų informacinės sistemos duomenimis, nėščios arba krūtimi maitinančios moterys įtraukiamos į mažiau nei </w:t>
            </w:r>
            <w:r w:rsidRPr="00B10231">
              <w:rPr>
                <w:b/>
                <w:i/>
              </w:rPr>
              <w:lastRenderedPageBreak/>
              <w:t>0,4 proc. tyrimų Europos Sąjungoje. Europos vaistų agentūra, „New guideline on inclusion of pregnant and breastfeeding individuals in clinical trials“ („Naujos gairės dėl nėščiųjų ir maitinančiųjų krūtimi įtraukimo į klinikinius tyrimus“), 2025, https://www.ema.europa.eu/en/news/new-guideline-inclusion-pregnant-breastfeeding-individuals-clinical-trials?utm_source=chatgpt.com.</w:t>
            </w:r>
          </w:p>
        </w:tc>
        <w:tc>
          <w:tcPr>
            <w:tcW w:w="4876" w:type="dxa"/>
            <w:tcBorders>
              <w:top w:val="nil"/>
              <w:left w:val="nil"/>
              <w:bottom w:val="nil"/>
              <w:right w:val="nil"/>
            </w:tcBorders>
          </w:tcPr>
          <w:p w14:paraId="75A90914" w14:textId="77777777" w:rsidR="00BE5E72" w:rsidRPr="00B10231" w:rsidRDefault="00BE5E72" w:rsidP="00BE5E72"/>
        </w:tc>
      </w:tr>
    </w:tbl>
    <w:p w14:paraId="2FF271B6"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30113EF" w14:textId="77777777" w:rsidR="00BE5E72" w:rsidRPr="00B10231" w:rsidRDefault="00BE5E72" w:rsidP="00BE5E72">
      <w:r w:rsidRPr="00CF4D3E">
        <w:rPr>
          <w:rStyle w:val="HideTWBExt"/>
        </w:rPr>
        <w:t>&lt;/Amend&gt;</w:t>
      </w:r>
    </w:p>
    <w:p w14:paraId="5B666FD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52</w:t>
      </w:r>
      <w:r w:rsidRPr="00CF4D3E">
        <w:rPr>
          <w:rStyle w:val="HideTWBExt"/>
          <w:b w:val="0"/>
        </w:rPr>
        <w:t>&lt;/NumAm&gt;</w:t>
      </w:r>
    </w:p>
    <w:p w14:paraId="03DE92C3" w14:textId="77777777" w:rsidR="00BE5E72" w:rsidRPr="00B10231" w:rsidRDefault="00BE5E72" w:rsidP="00BE5E72">
      <w:pPr>
        <w:pStyle w:val="NormalBold"/>
      </w:pPr>
      <w:r w:rsidRPr="00CF4D3E">
        <w:rPr>
          <w:rStyle w:val="HideTWBExt"/>
          <w:b w:val="0"/>
        </w:rPr>
        <w:t>&lt;RepeatBlock-By&gt;&lt;Members&gt;</w:t>
      </w:r>
      <w:r w:rsidRPr="00B10231">
        <w:t>Laurence Trochu</w:t>
      </w:r>
      <w:r w:rsidRPr="00CF4D3E">
        <w:rPr>
          <w:rStyle w:val="HideTWBExt"/>
          <w:b w:val="0"/>
        </w:rPr>
        <w:t>&lt;/Members&gt;</w:t>
      </w:r>
    </w:p>
    <w:p w14:paraId="0CB0F7AB" w14:textId="77777777" w:rsidR="00BE5E72" w:rsidRPr="00B10231" w:rsidRDefault="00BE5E72" w:rsidP="00BE5E72">
      <w:pPr>
        <w:pStyle w:val="NormalBold"/>
      </w:pPr>
      <w:r w:rsidRPr="00CF4D3E">
        <w:rPr>
          <w:rStyle w:val="HideTWBExt"/>
          <w:b w:val="0"/>
        </w:rPr>
        <w:t>&lt;/RepeatBlock-By&gt;</w:t>
      </w:r>
    </w:p>
    <w:p w14:paraId="7C1A10C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F023182" w14:textId="77777777" w:rsidR="00BE5E72" w:rsidRPr="00B10231" w:rsidRDefault="00BE5E72" w:rsidP="00BE5E72">
      <w:pPr>
        <w:pStyle w:val="NormalBold"/>
      </w:pPr>
      <w:r w:rsidRPr="00CF4D3E">
        <w:rPr>
          <w:rStyle w:val="HideTWBExt"/>
          <w:b w:val="0"/>
        </w:rPr>
        <w:t>&lt;Article&gt;</w:t>
      </w:r>
      <w:r w:rsidRPr="00B10231">
        <w:t>B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1DA0257" w14:textId="77777777" w:rsidTr="00BE5E72">
        <w:trPr>
          <w:trHeight w:hRule="exact" w:val="240"/>
          <w:jc w:val="center"/>
        </w:trPr>
        <w:tc>
          <w:tcPr>
            <w:tcW w:w="9752" w:type="dxa"/>
            <w:gridSpan w:val="2"/>
            <w:tcBorders>
              <w:top w:val="nil"/>
              <w:left w:val="nil"/>
              <w:bottom w:val="nil"/>
              <w:right w:val="nil"/>
            </w:tcBorders>
          </w:tcPr>
          <w:p w14:paraId="6231F6E8" w14:textId="77777777" w:rsidR="00BE5E72" w:rsidRPr="00B10231" w:rsidRDefault="00BE5E72" w:rsidP="00BE5E72"/>
        </w:tc>
      </w:tr>
      <w:tr w:rsidR="00BE5E72" w:rsidRPr="00B10231" w14:paraId="6FB26108" w14:textId="77777777" w:rsidTr="00BE5E72">
        <w:trPr>
          <w:trHeight w:val="240"/>
          <w:jc w:val="center"/>
        </w:trPr>
        <w:tc>
          <w:tcPr>
            <w:tcW w:w="4876" w:type="dxa"/>
            <w:tcBorders>
              <w:top w:val="nil"/>
              <w:left w:val="nil"/>
              <w:bottom w:val="nil"/>
              <w:right w:val="nil"/>
            </w:tcBorders>
          </w:tcPr>
          <w:p w14:paraId="1398983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013B923" w14:textId="77777777" w:rsidR="00BE5E72" w:rsidRPr="00B10231" w:rsidRDefault="00BE5E72" w:rsidP="00BE5E72">
            <w:pPr>
              <w:pStyle w:val="AmColumnHeading"/>
            </w:pPr>
            <w:r w:rsidRPr="00B10231">
              <w:t>Pakeitimas</w:t>
            </w:r>
          </w:p>
        </w:tc>
      </w:tr>
      <w:tr w:rsidR="00BE5E72" w:rsidRPr="00B10231" w14:paraId="3ED0E3D6" w14:textId="77777777" w:rsidTr="00BE5E72">
        <w:trPr>
          <w:jc w:val="center"/>
        </w:trPr>
        <w:tc>
          <w:tcPr>
            <w:tcW w:w="4876" w:type="dxa"/>
            <w:tcBorders>
              <w:top w:val="nil"/>
              <w:left w:val="nil"/>
              <w:bottom w:val="nil"/>
              <w:right w:val="nil"/>
            </w:tcBorders>
          </w:tcPr>
          <w:p w14:paraId="294170A3" w14:textId="77777777" w:rsidR="00BE5E72" w:rsidRPr="00B10231" w:rsidRDefault="00BE5E72" w:rsidP="00BE5E72">
            <w:pPr>
              <w:pStyle w:val="Normal6a"/>
            </w:pPr>
            <w:r w:rsidRPr="00B10231">
              <w:t>B.</w:t>
            </w:r>
            <w:r w:rsidRPr="00B10231">
              <w:tab/>
              <w:t xml:space="preserve">kadangi, nors dėl reglamentavimo pokyčių padidėjo įtraukumas atliekant klinikinius tyrimus, moterų </w:t>
            </w:r>
            <w:r w:rsidRPr="00B10231">
              <w:rPr>
                <w:b/>
                <w:i/>
              </w:rPr>
              <w:t>juose</w:t>
            </w:r>
            <w:r w:rsidRPr="00B10231">
              <w:t xml:space="preserve"> dalyvauja vis dar mažiau nei vyrų ir šis atotrūkis ypač didelis nėščių ir krūtimi maitinančių moterų atveju</w:t>
            </w:r>
            <w:r w:rsidRPr="00B10231">
              <w:rPr>
                <w:vertAlign w:val="superscript"/>
              </w:rPr>
              <w:t>6</w:t>
            </w:r>
            <w:r w:rsidRPr="00B10231">
              <w:t>;</w:t>
            </w:r>
          </w:p>
        </w:tc>
        <w:tc>
          <w:tcPr>
            <w:tcW w:w="4876" w:type="dxa"/>
            <w:tcBorders>
              <w:top w:val="nil"/>
              <w:left w:val="nil"/>
              <w:bottom w:val="nil"/>
              <w:right w:val="nil"/>
            </w:tcBorders>
          </w:tcPr>
          <w:p w14:paraId="4E8AD316" w14:textId="77777777" w:rsidR="00BE5E72" w:rsidRPr="00B10231" w:rsidRDefault="00BE5E72" w:rsidP="00BE5E72">
            <w:pPr>
              <w:pStyle w:val="Normal6a"/>
            </w:pPr>
            <w:r w:rsidRPr="00B10231">
              <w:t>B.</w:t>
            </w:r>
            <w:r w:rsidRPr="00B10231">
              <w:tab/>
              <w:t xml:space="preserve">kadangi, nors dėl reglamentavimo pokyčių padidėjo įtraukumas atliekant klinikinius tyrimus, moterų </w:t>
            </w:r>
            <w:r w:rsidRPr="00B10231">
              <w:rPr>
                <w:b/>
                <w:i/>
              </w:rPr>
              <w:t>1 ir 2 etapuose, kurie yra rizikingiausi,</w:t>
            </w:r>
            <w:r w:rsidRPr="00B10231">
              <w:t xml:space="preserve"> dalyvauja vis dar mažiau nei vyrų</w:t>
            </w:r>
            <w:r w:rsidRPr="00B10231">
              <w:rPr>
                <w:b/>
                <w:i/>
              </w:rPr>
              <w:t>, o pagrindiniuose tyrimuose (2 ir 3 etapuose), susijusiuose su abiem lytims skirtais produktais, moterys daugeliu atvejų sudaro daugiau kaip 50 proc. dalyvių,</w:t>
            </w:r>
            <w:r w:rsidRPr="00B10231">
              <w:t xml:space="preserve"> ir </w:t>
            </w:r>
            <w:r w:rsidRPr="00B10231">
              <w:rPr>
                <w:b/>
                <w:i/>
              </w:rPr>
              <w:t>kadangi sveikintina, jog</w:t>
            </w:r>
            <w:r w:rsidRPr="00B10231">
              <w:t xml:space="preserve"> šis atotrūkis ypač didelis nėščių ir krūtimi maitinančių moterų atveju</w:t>
            </w:r>
            <w:r w:rsidRPr="00B10231">
              <w:rPr>
                <w:vertAlign w:val="superscript"/>
              </w:rPr>
              <w:t>6</w:t>
            </w:r>
            <w:r w:rsidRPr="00B10231">
              <w:t xml:space="preserve"> </w:t>
            </w:r>
            <w:r w:rsidRPr="00B10231">
              <w:rPr>
                <w:b/>
                <w:i/>
              </w:rPr>
              <w:t>dėl akivaizdžių vaiko saugumo ir etikos priežasčių, taip pat dėl didelių biologinių pokyčių nėštumo ir žindymo laikotarpiu</w:t>
            </w:r>
            <w:r w:rsidRPr="00B10231">
              <w:t>;</w:t>
            </w:r>
          </w:p>
        </w:tc>
      </w:tr>
      <w:tr w:rsidR="00BE5E72" w:rsidRPr="00B10231" w14:paraId="745AD202" w14:textId="77777777" w:rsidTr="00BE5E72">
        <w:trPr>
          <w:jc w:val="center"/>
        </w:trPr>
        <w:tc>
          <w:tcPr>
            <w:tcW w:w="4876" w:type="dxa"/>
            <w:tcBorders>
              <w:top w:val="nil"/>
              <w:left w:val="nil"/>
              <w:bottom w:val="nil"/>
              <w:right w:val="nil"/>
            </w:tcBorders>
          </w:tcPr>
          <w:p w14:paraId="6EC15158"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095A9D8D" w14:textId="77777777" w:rsidR="00BE5E72" w:rsidRPr="00B10231" w:rsidRDefault="00BE5E72" w:rsidP="00BE5E72">
            <w:pPr>
              <w:pStyle w:val="Normal6a"/>
            </w:pPr>
            <w:r w:rsidRPr="00B10231">
              <w:rPr>
                <w:b/>
                <w:i/>
              </w:rPr>
              <w:t>_________________</w:t>
            </w:r>
          </w:p>
        </w:tc>
      </w:tr>
      <w:tr w:rsidR="00BE5E72" w:rsidRPr="00B10231" w14:paraId="35354835" w14:textId="77777777" w:rsidTr="00BE5E72">
        <w:trPr>
          <w:jc w:val="center"/>
        </w:trPr>
        <w:tc>
          <w:tcPr>
            <w:tcW w:w="4876" w:type="dxa"/>
            <w:tcBorders>
              <w:top w:val="nil"/>
              <w:left w:val="nil"/>
              <w:bottom w:val="nil"/>
              <w:right w:val="nil"/>
            </w:tcBorders>
          </w:tcPr>
          <w:p w14:paraId="5B3781DF" w14:textId="77777777" w:rsidR="00BE5E72" w:rsidRPr="00B10231" w:rsidRDefault="00BE5E72" w:rsidP="00BE5E72">
            <w:pPr>
              <w:pStyle w:val="Normal6a"/>
            </w:pPr>
            <w:r w:rsidRPr="00B10231">
              <w:rPr>
                <w:vertAlign w:val="superscript"/>
              </w:rPr>
              <w:t>6</w:t>
            </w:r>
            <w:r w:rsidRPr="00B10231">
              <w:t xml:space="preserve"> 2025 m. birželio 4 d. Europos vaistų agentūros cituotais Klinikinių tyrimų informacinės sistemos duomenimis, nėščios arba krūtimi maitinančios moterys įtraukiamos į mažiau nei 0,4 proc. tyrimų Europos Sąjungoje. Europos vaistų agentūra, „New guideline on inclusion of </w:t>
            </w:r>
            <w:r w:rsidRPr="00B10231">
              <w:lastRenderedPageBreak/>
              <w:t>pregnant and breastfeeding individuals in clinical trials“ („Naujos gairės dėl nėščiųjų ir maitinančiųjų krūtimi įtraukimo į klinikinius tyrimus“), 2025, https://www.ema.europa.eu/en/news/new-guideline-inclusion-pregnant-breastfeeding-individuals-clinical-trials.</w:t>
            </w:r>
          </w:p>
        </w:tc>
        <w:tc>
          <w:tcPr>
            <w:tcW w:w="4876" w:type="dxa"/>
            <w:tcBorders>
              <w:top w:val="nil"/>
              <w:left w:val="nil"/>
              <w:bottom w:val="nil"/>
              <w:right w:val="nil"/>
            </w:tcBorders>
          </w:tcPr>
          <w:p w14:paraId="7B7E3E9F" w14:textId="77777777" w:rsidR="00BE5E72" w:rsidRPr="00B10231" w:rsidRDefault="00BE5E72" w:rsidP="00BE5E72">
            <w:pPr>
              <w:pStyle w:val="Normal6a"/>
            </w:pPr>
            <w:r w:rsidRPr="00B10231">
              <w:rPr>
                <w:vertAlign w:val="superscript"/>
              </w:rPr>
              <w:lastRenderedPageBreak/>
              <w:t>6</w:t>
            </w:r>
            <w:r w:rsidRPr="00B10231">
              <w:t xml:space="preserve"> 2025 m. birželio 4 d. Europos vaistų agentūros cituotais Klinikinių tyrimų informacinės sistemos duomenimis, nėščios arba krūtimi maitinančios moterys įtraukiamos į mažiau nei 0,4 proc. tyrimų Europos Sąjungoje. Europos vaistų agentūra, „New guideline on inclusion of </w:t>
            </w:r>
            <w:r w:rsidRPr="00B10231">
              <w:lastRenderedPageBreak/>
              <w:t>pregnant and breastfeeding individuals in clinical trials“ („Naujos gairės dėl nėščiųjų ir maitinančiųjų krūtimi įtraukimo į klinikinius tyrimus“), 2025, https://www.ema.europa.eu/en/news/new-guideline-inclusion-pregnant-breastfeeding-individuals-clinical-trials.</w:t>
            </w:r>
          </w:p>
        </w:tc>
      </w:tr>
    </w:tbl>
    <w:p w14:paraId="581FE934"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{FR}</w:t>
      </w:r>
      <w:r w:rsidRPr="00B10231">
        <w:t>fr</w:t>
      </w:r>
      <w:r w:rsidRPr="00CF4D3E">
        <w:rPr>
          <w:rStyle w:val="HideTWBExt"/>
        </w:rPr>
        <w:t>&lt;/Original&gt;</w:t>
      </w:r>
    </w:p>
    <w:p w14:paraId="5B424276" w14:textId="77777777" w:rsidR="00BE5E72" w:rsidRPr="00B10231" w:rsidRDefault="00BE5E72" w:rsidP="00BE5E72">
      <w:r w:rsidRPr="00CF4D3E">
        <w:rPr>
          <w:rStyle w:val="HideTWBExt"/>
        </w:rPr>
        <w:t>&lt;/Amend&gt;</w:t>
      </w:r>
    </w:p>
    <w:p w14:paraId="17FC892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53</w:t>
      </w:r>
      <w:r w:rsidRPr="00CF4D3E">
        <w:rPr>
          <w:rStyle w:val="HideTWBExt"/>
          <w:b w:val="0"/>
        </w:rPr>
        <w:t>&lt;/NumAm&gt;</w:t>
      </w:r>
    </w:p>
    <w:p w14:paraId="4E26604E"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31496096" w14:textId="77777777" w:rsidR="00BE5E72" w:rsidRPr="00B10231" w:rsidRDefault="00BE5E72" w:rsidP="00BE5E72">
      <w:pPr>
        <w:pStyle w:val="NormalBold"/>
      </w:pPr>
      <w:r w:rsidRPr="00CF4D3E">
        <w:rPr>
          <w:rStyle w:val="HideTWBExt"/>
          <w:b w:val="0"/>
        </w:rPr>
        <w:t>&lt;/RepeatBlock-By&gt;</w:t>
      </w:r>
    </w:p>
    <w:p w14:paraId="670B229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13A3134" w14:textId="77777777" w:rsidR="00BE5E72" w:rsidRPr="00B10231" w:rsidRDefault="00BE5E72" w:rsidP="00BE5E72">
      <w:pPr>
        <w:pStyle w:val="NormalBold"/>
      </w:pPr>
      <w:r w:rsidRPr="00CF4D3E">
        <w:rPr>
          <w:rStyle w:val="HideTWBExt"/>
          <w:b w:val="0"/>
        </w:rPr>
        <w:t>&lt;Article&gt;</w:t>
      </w:r>
      <w:r w:rsidRPr="00B10231">
        <w:t>B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AB06935" w14:textId="77777777" w:rsidTr="00BE5E72">
        <w:trPr>
          <w:trHeight w:hRule="exact" w:val="240"/>
          <w:jc w:val="center"/>
        </w:trPr>
        <w:tc>
          <w:tcPr>
            <w:tcW w:w="9752" w:type="dxa"/>
            <w:gridSpan w:val="2"/>
            <w:tcBorders>
              <w:top w:val="nil"/>
              <w:left w:val="nil"/>
              <w:bottom w:val="nil"/>
              <w:right w:val="nil"/>
            </w:tcBorders>
          </w:tcPr>
          <w:p w14:paraId="207E5C87" w14:textId="77777777" w:rsidR="00BE5E72" w:rsidRPr="00B10231" w:rsidRDefault="00BE5E72" w:rsidP="00BE5E72"/>
        </w:tc>
      </w:tr>
      <w:tr w:rsidR="00BE5E72" w:rsidRPr="00B10231" w14:paraId="50634FF0" w14:textId="77777777" w:rsidTr="00BE5E72">
        <w:trPr>
          <w:trHeight w:val="240"/>
          <w:jc w:val="center"/>
        </w:trPr>
        <w:tc>
          <w:tcPr>
            <w:tcW w:w="4876" w:type="dxa"/>
            <w:tcBorders>
              <w:top w:val="nil"/>
              <w:left w:val="nil"/>
              <w:bottom w:val="nil"/>
              <w:right w:val="nil"/>
            </w:tcBorders>
          </w:tcPr>
          <w:p w14:paraId="4CC0D8A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D43E2DF" w14:textId="77777777" w:rsidR="00BE5E72" w:rsidRPr="00B10231" w:rsidRDefault="00BE5E72" w:rsidP="00BE5E72">
            <w:pPr>
              <w:pStyle w:val="AmColumnHeading"/>
            </w:pPr>
            <w:r w:rsidRPr="00B10231">
              <w:t>Pakeitimas</w:t>
            </w:r>
          </w:p>
        </w:tc>
      </w:tr>
      <w:tr w:rsidR="00BE5E72" w:rsidRPr="00B10231" w14:paraId="5F940D81" w14:textId="77777777" w:rsidTr="00BE5E72">
        <w:trPr>
          <w:jc w:val="center"/>
        </w:trPr>
        <w:tc>
          <w:tcPr>
            <w:tcW w:w="4876" w:type="dxa"/>
            <w:tcBorders>
              <w:top w:val="nil"/>
              <w:left w:val="nil"/>
              <w:bottom w:val="nil"/>
              <w:right w:val="nil"/>
            </w:tcBorders>
          </w:tcPr>
          <w:p w14:paraId="0CFE9C9B" w14:textId="77777777" w:rsidR="00BE5E72" w:rsidRPr="00B10231" w:rsidRDefault="00BE5E72" w:rsidP="00BE5E72">
            <w:pPr>
              <w:pStyle w:val="Normal6a"/>
            </w:pPr>
            <w:r w:rsidRPr="00B10231">
              <w:t>B.</w:t>
            </w:r>
            <w:r w:rsidRPr="00B10231">
              <w:tab/>
              <w:t>kadangi, nors dėl reglamentavimo pokyčių padidėjo įtraukumas atliekant klinikinius tyrimus, moterų juose dalyvauja vis dar mažiau nei vyrų ir šis atotrūkis ypač didelis nėščių ir krūtimi maitinančių moterų atveju</w:t>
            </w:r>
            <w:r w:rsidRPr="00B10231">
              <w:rPr>
                <w:vertAlign w:val="superscript"/>
              </w:rPr>
              <w:t>6</w:t>
            </w:r>
            <w:r w:rsidRPr="00B10231">
              <w:t>;</w:t>
            </w:r>
          </w:p>
        </w:tc>
        <w:tc>
          <w:tcPr>
            <w:tcW w:w="4876" w:type="dxa"/>
            <w:tcBorders>
              <w:top w:val="nil"/>
              <w:left w:val="nil"/>
              <w:bottom w:val="nil"/>
              <w:right w:val="nil"/>
            </w:tcBorders>
          </w:tcPr>
          <w:p w14:paraId="1ECAA7CC" w14:textId="77777777" w:rsidR="00BE5E72" w:rsidRPr="00B10231" w:rsidRDefault="00BE5E72" w:rsidP="00BE5E72">
            <w:pPr>
              <w:pStyle w:val="Normal6a"/>
            </w:pPr>
            <w:r w:rsidRPr="00B10231">
              <w:t>B.</w:t>
            </w:r>
            <w:r w:rsidRPr="00B10231">
              <w:tab/>
              <w:t>kadangi, nors dėl reglamentavimo pokyčių padidėjo įtraukumas atliekant klinikinius tyrimus, moterų juose dalyvauja vis dar mažiau nei vyrų ir šis atotrūkis ypač didelis nėščių ir krūtimi maitinančių moterų atveju</w:t>
            </w:r>
            <w:r w:rsidRPr="00B10231">
              <w:rPr>
                <w:vertAlign w:val="superscript"/>
              </w:rPr>
              <w:t>6</w:t>
            </w:r>
            <w:r w:rsidRPr="00B10231">
              <w:t xml:space="preserve">; </w:t>
            </w:r>
            <w:r w:rsidRPr="00B10231">
              <w:rPr>
                <w:b/>
                <w:i/>
              </w:rPr>
              <w:t>kadangi siekiant sumažinti išvengiamą riziką motinų sveikatai reikia atlikti išsamesnius tyrimus, įskaitant tyrimus apie nėščias ir krūtimi maitinančias moteris;</w:t>
            </w:r>
          </w:p>
        </w:tc>
      </w:tr>
      <w:tr w:rsidR="00BE5E72" w:rsidRPr="00B10231" w14:paraId="14B90CCD" w14:textId="77777777" w:rsidTr="00BE5E72">
        <w:trPr>
          <w:jc w:val="center"/>
        </w:trPr>
        <w:tc>
          <w:tcPr>
            <w:tcW w:w="4876" w:type="dxa"/>
            <w:tcBorders>
              <w:top w:val="nil"/>
              <w:left w:val="nil"/>
              <w:bottom w:val="nil"/>
              <w:right w:val="nil"/>
            </w:tcBorders>
          </w:tcPr>
          <w:p w14:paraId="4DD70A3E"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4DB0DA71" w14:textId="77777777" w:rsidR="00BE5E72" w:rsidRPr="00B10231" w:rsidRDefault="00BE5E72" w:rsidP="00BE5E72">
            <w:pPr>
              <w:pStyle w:val="Normal6a"/>
            </w:pPr>
            <w:r w:rsidRPr="00B10231">
              <w:rPr>
                <w:b/>
                <w:i/>
              </w:rPr>
              <w:t>_________________</w:t>
            </w:r>
          </w:p>
        </w:tc>
      </w:tr>
      <w:tr w:rsidR="00BE5E72" w:rsidRPr="00B10231" w14:paraId="4FF72284" w14:textId="77777777" w:rsidTr="00BE5E72">
        <w:trPr>
          <w:jc w:val="center"/>
        </w:trPr>
        <w:tc>
          <w:tcPr>
            <w:tcW w:w="4876" w:type="dxa"/>
            <w:tcBorders>
              <w:top w:val="nil"/>
              <w:left w:val="nil"/>
              <w:bottom w:val="nil"/>
              <w:right w:val="nil"/>
            </w:tcBorders>
          </w:tcPr>
          <w:p w14:paraId="1A2CCF98" w14:textId="77777777" w:rsidR="00BE5E72" w:rsidRPr="00B10231" w:rsidRDefault="00BE5E72" w:rsidP="00BE5E72">
            <w:pPr>
              <w:pStyle w:val="Normal6a"/>
            </w:pPr>
            <w:r w:rsidRPr="00B10231">
              <w:rPr>
                <w:vertAlign w:val="superscript"/>
              </w:rPr>
              <w:t>6</w:t>
            </w:r>
            <w:r w:rsidRPr="00B10231">
              <w:t xml:space="preserve"> 2025 m. birželio 4 d. Europos vaistų agentūros cituotais Klinikinių tyrimų informacinės sistemos duomenimis, nėščios arba krūtimi maitinančios moterys įtraukiamos į mažiau nei 0,4 proc. tyrimų Europos Sąjungoje. Europos vaistų agentūra, „New guideline on inclusion of pregnant and breastfeeding individuals in clinical trials“ („Naujos gairės dėl nėščiųjų ir maitinančiųjų krūtimi įtraukimo į klinikinius tyrimus“), 2025, https://www.ema.europa.eu/en/news/new-guideline-inclusion-pregnant-</w:t>
            </w:r>
            <w:r w:rsidRPr="00B10231">
              <w:lastRenderedPageBreak/>
              <w:t>breastfeeding-individuals-clinical-trials?utm_source=chatgpt.com.</w:t>
            </w:r>
          </w:p>
        </w:tc>
        <w:tc>
          <w:tcPr>
            <w:tcW w:w="4876" w:type="dxa"/>
            <w:tcBorders>
              <w:top w:val="nil"/>
              <w:left w:val="nil"/>
              <w:bottom w:val="nil"/>
              <w:right w:val="nil"/>
            </w:tcBorders>
          </w:tcPr>
          <w:p w14:paraId="4424B9C2" w14:textId="77777777" w:rsidR="00BE5E72" w:rsidRPr="00B10231" w:rsidRDefault="00BE5E72" w:rsidP="00BE5E72">
            <w:pPr>
              <w:pStyle w:val="Normal6a"/>
            </w:pPr>
            <w:r w:rsidRPr="00B10231">
              <w:rPr>
                <w:vertAlign w:val="superscript"/>
              </w:rPr>
              <w:lastRenderedPageBreak/>
              <w:t>6</w:t>
            </w:r>
            <w:r w:rsidRPr="00B10231">
              <w:t xml:space="preserve"> 2025 m. birželio 4 d. Europos vaistų agentūros cituotais Klinikinių tyrimų informacinės sistemos duomenimis, nėščios arba krūtimi maitinančios moterys įtraukiamos į mažiau nei 0,4 proc. tyrimų Europos Sąjungoje. Europos vaistų agentūra, „New guideline on inclusion of pregnant and breastfeeding individuals in clinical trials“ („Naujos gairės dėl nėščiųjų ir maitinančiųjų krūtimi įtraukimo į klinikinius tyrimus“), 2025, https://www.ema.europa.eu/en/news/new-guideline-inclusion-pregnant-</w:t>
            </w:r>
            <w:r w:rsidRPr="00B10231">
              <w:lastRenderedPageBreak/>
              <w:t>breastfeeding-individuals-clinical-trials?utm_source=chatgpt.com.</w:t>
            </w:r>
          </w:p>
        </w:tc>
      </w:tr>
    </w:tbl>
    <w:p w14:paraId="56F3F007"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74C20B8" w14:textId="77777777" w:rsidR="00BE5E72" w:rsidRPr="00B10231" w:rsidRDefault="00BE5E72" w:rsidP="00BE5E72">
      <w:r w:rsidRPr="00CF4D3E">
        <w:rPr>
          <w:rStyle w:val="HideTWBExt"/>
        </w:rPr>
        <w:t>&lt;/Amend&gt;</w:t>
      </w:r>
    </w:p>
    <w:p w14:paraId="6E902D6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54</w:t>
      </w:r>
      <w:r w:rsidRPr="00CF4D3E">
        <w:rPr>
          <w:rStyle w:val="HideTWBExt"/>
          <w:b w:val="0"/>
        </w:rPr>
        <w:t>&lt;/NumAm&gt;</w:t>
      </w:r>
    </w:p>
    <w:p w14:paraId="2C2B8EBB"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1E0F7793" w14:textId="77777777" w:rsidR="00BE5E72" w:rsidRPr="00B10231" w:rsidRDefault="00BE5E72" w:rsidP="00BE5E72">
      <w:pPr>
        <w:pStyle w:val="NormalBold"/>
      </w:pPr>
      <w:r w:rsidRPr="00CF4D3E">
        <w:rPr>
          <w:rStyle w:val="HideTWBExt"/>
          <w:b w:val="0"/>
        </w:rPr>
        <w:t>&lt;/RepeatBlock-By&gt;</w:t>
      </w:r>
    </w:p>
    <w:p w14:paraId="526AFB7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D3F20B5" w14:textId="77777777" w:rsidR="00BE5E72" w:rsidRPr="00B10231" w:rsidRDefault="00BE5E72" w:rsidP="00BE5E72">
      <w:pPr>
        <w:pStyle w:val="NormalBold"/>
      </w:pPr>
      <w:r w:rsidRPr="00CF4D3E">
        <w:rPr>
          <w:rStyle w:val="HideTWBExt"/>
          <w:b w:val="0"/>
        </w:rPr>
        <w:t>&lt;Article&gt;</w:t>
      </w:r>
      <w:r w:rsidRPr="00B10231">
        <w:t>B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E2A5034" w14:textId="77777777" w:rsidTr="00BE5E72">
        <w:trPr>
          <w:trHeight w:hRule="exact" w:val="240"/>
          <w:jc w:val="center"/>
        </w:trPr>
        <w:tc>
          <w:tcPr>
            <w:tcW w:w="9752" w:type="dxa"/>
            <w:gridSpan w:val="2"/>
            <w:tcBorders>
              <w:top w:val="nil"/>
              <w:left w:val="nil"/>
              <w:bottom w:val="nil"/>
              <w:right w:val="nil"/>
            </w:tcBorders>
          </w:tcPr>
          <w:p w14:paraId="29D6BD56" w14:textId="77777777" w:rsidR="00BE5E72" w:rsidRPr="00B10231" w:rsidRDefault="00BE5E72" w:rsidP="00BE5E72"/>
        </w:tc>
      </w:tr>
      <w:tr w:rsidR="00BE5E72" w:rsidRPr="00B10231" w14:paraId="390526CE" w14:textId="77777777" w:rsidTr="00BE5E72">
        <w:trPr>
          <w:trHeight w:val="240"/>
          <w:jc w:val="center"/>
        </w:trPr>
        <w:tc>
          <w:tcPr>
            <w:tcW w:w="4876" w:type="dxa"/>
            <w:tcBorders>
              <w:top w:val="nil"/>
              <w:left w:val="nil"/>
              <w:bottom w:val="nil"/>
              <w:right w:val="nil"/>
            </w:tcBorders>
          </w:tcPr>
          <w:p w14:paraId="2853AB1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CD66C4A" w14:textId="77777777" w:rsidR="00BE5E72" w:rsidRPr="00B10231" w:rsidRDefault="00BE5E72" w:rsidP="00BE5E72">
            <w:pPr>
              <w:pStyle w:val="AmColumnHeading"/>
            </w:pPr>
            <w:r w:rsidRPr="00B10231">
              <w:t>Pakeitimas</w:t>
            </w:r>
          </w:p>
        </w:tc>
      </w:tr>
      <w:tr w:rsidR="00BE5E72" w:rsidRPr="00B10231" w14:paraId="0225E333" w14:textId="77777777" w:rsidTr="00BE5E72">
        <w:trPr>
          <w:jc w:val="center"/>
        </w:trPr>
        <w:tc>
          <w:tcPr>
            <w:tcW w:w="4876" w:type="dxa"/>
            <w:tcBorders>
              <w:top w:val="nil"/>
              <w:left w:val="nil"/>
              <w:bottom w:val="nil"/>
              <w:right w:val="nil"/>
            </w:tcBorders>
          </w:tcPr>
          <w:p w14:paraId="15AE7119" w14:textId="77777777" w:rsidR="00BE5E72" w:rsidRPr="00B10231" w:rsidRDefault="00BE5E72" w:rsidP="00BE5E72">
            <w:pPr>
              <w:pStyle w:val="Normal6a"/>
            </w:pPr>
            <w:r w:rsidRPr="00B10231">
              <w:t>B.</w:t>
            </w:r>
            <w:r w:rsidRPr="00B10231">
              <w:tab/>
              <w:t>kadangi, nors dėl reglamentavimo pokyčių padidėjo įtraukumas atliekant klinikinius tyrimus, moterų juose dalyvauja vis dar mažiau nei vyrų ir šis atotrūkis ypač didelis nėščių ir krūtimi maitinančių moterų atveju</w:t>
            </w:r>
            <w:r w:rsidRPr="00B10231">
              <w:rPr>
                <w:vertAlign w:val="superscript"/>
              </w:rPr>
              <w:t>6</w:t>
            </w:r>
            <w:r w:rsidRPr="00B10231">
              <w:t>;</w:t>
            </w:r>
          </w:p>
        </w:tc>
        <w:tc>
          <w:tcPr>
            <w:tcW w:w="4876" w:type="dxa"/>
            <w:tcBorders>
              <w:top w:val="nil"/>
              <w:left w:val="nil"/>
              <w:bottom w:val="nil"/>
              <w:right w:val="nil"/>
            </w:tcBorders>
          </w:tcPr>
          <w:p w14:paraId="603591C4" w14:textId="77777777" w:rsidR="00BE5E72" w:rsidRPr="00B10231" w:rsidRDefault="00BE5E72" w:rsidP="00BE5E72">
            <w:pPr>
              <w:pStyle w:val="Normal6a"/>
            </w:pPr>
            <w:r w:rsidRPr="00B10231">
              <w:t>B.</w:t>
            </w:r>
            <w:r w:rsidRPr="00B10231">
              <w:tab/>
              <w:t>kadangi, nors dėl reglamentavimo pokyčių padidėjo įtraukumas atliekant klinikinius tyrimus, moterų juose dalyvauja vis dar mažiau nei vyrų ir šis atotrūkis ypač didelis nėščių ir krūtimi maitinančių moterų atveju</w:t>
            </w:r>
            <w:r w:rsidRPr="00B10231">
              <w:rPr>
                <w:vertAlign w:val="superscript"/>
              </w:rPr>
              <w:t>6</w:t>
            </w:r>
            <w:r w:rsidRPr="00B10231">
              <w:t>;</w:t>
            </w:r>
            <w:r w:rsidRPr="00B10231">
              <w:rPr>
                <w:b/>
                <w:i/>
              </w:rPr>
              <w:t xml:space="preserve"> </w:t>
            </w:r>
            <w:r w:rsidRPr="00B10231">
              <w:rPr>
                <w:b/>
                <w:bCs/>
                <w:i/>
                <w:iCs/>
              </w:rPr>
              <w:t>kadangi tai kenkia moterims skiriamų vaistų ir gydymo saugumui ir veiksmingumui;</w:t>
            </w:r>
          </w:p>
        </w:tc>
      </w:tr>
      <w:tr w:rsidR="00BE5E72" w:rsidRPr="00B10231" w14:paraId="1E60811C" w14:textId="77777777" w:rsidTr="00BE5E72">
        <w:trPr>
          <w:jc w:val="center"/>
        </w:trPr>
        <w:tc>
          <w:tcPr>
            <w:tcW w:w="4876" w:type="dxa"/>
            <w:tcBorders>
              <w:top w:val="nil"/>
              <w:left w:val="nil"/>
              <w:bottom w:val="nil"/>
              <w:right w:val="nil"/>
            </w:tcBorders>
          </w:tcPr>
          <w:p w14:paraId="0289CA96"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7B2D92AA" w14:textId="77777777" w:rsidR="00BE5E72" w:rsidRPr="00B10231" w:rsidRDefault="00BE5E72" w:rsidP="00BE5E72">
            <w:pPr>
              <w:pStyle w:val="Normal6a"/>
            </w:pPr>
            <w:r w:rsidRPr="00B10231">
              <w:rPr>
                <w:b/>
                <w:i/>
              </w:rPr>
              <w:t>_________________</w:t>
            </w:r>
          </w:p>
        </w:tc>
      </w:tr>
      <w:tr w:rsidR="00BE5E72" w:rsidRPr="00B10231" w14:paraId="14FA88E0" w14:textId="77777777" w:rsidTr="00BE5E72">
        <w:trPr>
          <w:jc w:val="center"/>
        </w:trPr>
        <w:tc>
          <w:tcPr>
            <w:tcW w:w="4876" w:type="dxa"/>
            <w:tcBorders>
              <w:top w:val="nil"/>
              <w:left w:val="nil"/>
              <w:bottom w:val="nil"/>
              <w:right w:val="nil"/>
            </w:tcBorders>
          </w:tcPr>
          <w:p w14:paraId="7745DD05" w14:textId="77777777" w:rsidR="00BE5E72" w:rsidRPr="00B10231" w:rsidRDefault="00BE5E72" w:rsidP="00BE5E72">
            <w:pPr>
              <w:pStyle w:val="Normal6a"/>
            </w:pPr>
            <w:r w:rsidRPr="00B10231">
              <w:rPr>
                <w:vertAlign w:val="superscript"/>
              </w:rPr>
              <w:t>6</w:t>
            </w:r>
            <w:r w:rsidRPr="00B10231">
              <w:t xml:space="preserve"> 2025 m. birželio 4 d. Europos vaistų agentūros cituotais Klinikinių tyrimų informacinės sistemos duomenimis, nėščios arba krūtimi maitinančios moterys įtraukiamos į mažiau nei 0,4 proc. tyrimų Europos Sąjungoje. Europos vaistų agentūra, „New guideline on inclusion of pregnant and breastfeeding individuals in clinical trials“ („Naujos gairės dėl nėščiųjų ir maitinančiųjų krūtimi įtraukimo į klinikinius tyrimus“), 2025, https://www.ema.europa.eu/en/news/new-guideline-inclusion-pregnant-breastfeeding-individuals-clinical-trials?utm_source=chatgpt.com.</w:t>
            </w:r>
          </w:p>
        </w:tc>
        <w:tc>
          <w:tcPr>
            <w:tcW w:w="4876" w:type="dxa"/>
            <w:tcBorders>
              <w:top w:val="nil"/>
              <w:left w:val="nil"/>
              <w:bottom w:val="nil"/>
              <w:right w:val="nil"/>
            </w:tcBorders>
          </w:tcPr>
          <w:p w14:paraId="4E3CFE74" w14:textId="77777777" w:rsidR="00BE5E72" w:rsidRPr="00B10231" w:rsidRDefault="00BE5E72" w:rsidP="00BE5E72">
            <w:pPr>
              <w:pStyle w:val="Normal6a"/>
            </w:pPr>
            <w:r w:rsidRPr="00B10231">
              <w:rPr>
                <w:vertAlign w:val="superscript"/>
              </w:rPr>
              <w:t>6</w:t>
            </w:r>
            <w:r w:rsidRPr="00B10231">
              <w:t xml:space="preserve"> 2025 m. birželio 4 d. Europos vaistų agentūros cituotais Klinikinių tyrimų informacinės sistemos duomenimis, nėščios arba krūtimi maitinančios moterys įtraukiamos į mažiau nei 0,4 proc. tyrimų Europos Sąjungoje. Europos vaistų agentūra, „New guideline on inclusion of pregnant and breastfeeding individuals in clinical trials“ („Naujos gairės dėl nėščiųjų ir maitinančiųjų krūtimi įtraukimo į klinikinius tyrimus“), 2025, https://www.ema.europa.eu/en/news/new-guideline-inclusion-pregnant-breastfeeding-individuals-clinical-trials?utm_source=chatgpt.com.</w:t>
            </w:r>
          </w:p>
        </w:tc>
      </w:tr>
    </w:tbl>
    <w:p w14:paraId="6A61BFF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30DF7E4" w14:textId="77777777" w:rsidR="00BE5E72" w:rsidRPr="00B10231" w:rsidRDefault="00BE5E72" w:rsidP="00BE5E72">
      <w:r w:rsidRPr="00CF4D3E">
        <w:rPr>
          <w:rStyle w:val="HideTWBExt"/>
        </w:rPr>
        <w:t>&lt;/Amend&gt;</w:t>
      </w:r>
    </w:p>
    <w:p w14:paraId="09EBB02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55</w:t>
      </w:r>
      <w:r w:rsidRPr="00CF4D3E">
        <w:rPr>
          <w:rStyle w:val="HideTWBExt"/>
          <w:b w:val="0"/>
        </w:rPr>
        <w:t>&lt;/NumAm&gt;</w:t>
      </w:r>
    </w:p>
    <w:p w14:paraId="31D1CF91"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5914A9C4" w14:textId="77777777" w:rsidR="00BE5E72" w:rsidRPr="00B10231" w:rsidRDefault="00BE5E72" w:rsidP="00BE5E72">
      <w:pPr>
        <w:pStyle w:val="NormalBold"/>
      </w:pPr>
      <w:r w:rsidRPr="00CF4D3E">
        <w:rPr>
          <w:rStyle w:val="HideTWBExt"/>
          <w:b w:val="0"/>
        </w:rPr>
        <w:t>&lt;/RepeatBlock-By&gt;</w:t>
      </w:r>
    </w:p>
    <w:p w14:paraId="08C1B7F9" w14:textId="77777777" w:rsidR="00BE5E72" w:rsidRPr="00B10231" w:rsidRDefault="00BE5E72" w:rsidP="00BE5E72">
      <w:pPr>
        <w:pStyle w:val="NormalBold"/>
      </w:pPr>
      <w:r w:rsidRPr="00CF4D3E">
        <w:rPr>
          <w:rStyle w:val="HideTWBExt"/>
          <w:b w:val="0"/>
        </w:rPr>
        <w:lastRenderedPageBreak/>
        <w:t>&lt;DocAmend&gt;</w:t>
      </w:r>
      <w:r w:rsidRPr="00B10231">
        <w:t>Pasiūlymas dėl rezoliucijos</w:t>
      </w:r>
      <w:r w:rsidRPr="00CF4D3E">
        <w:rPr>
          <w:rStyle w:val="HideTWBExt"/>
          <w:b w:val="0"/>
        </w:rPr>
        <w:t>&lt;/DocAmend&gt;</w:t>
      </w:r>
    </w:p>
    <w:p w14:paraId="0ABB70ED" w14:textId="77777777" w:rsidR="00BE5E72" w:rsidRPr="00B10231" w:rsidRDefault="00BE5E72" w:rsidP="00BE5E72">
      <w:pPr>
        <w:pStyle w:val="NormalBold"/>
      </w:pPr>
      <w:r w:rsidRPr="00CF4D3E">
        <w:rPr>
          <w:rStyle w:val="HideTWBExt"/>
          <w:b w:val="0"/>
        </w:rPr>
        <w:t>&lt;Article&gt;</w:t>
      </w:r>
      <w:r w:rsidRPr="00B10231">
        <w:t>B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1A34FFA" w14:textId="77777777" w:rsidTr="00BE5E72">
        <w:trPr>
          <w:trHeight w:hRule="exact" w:val="240"/>
          <w:jc w:val="center"/>
        </w:trPr>
        <w:tc>
          <w:tcPr>
            <w:tcW w:w="9752" w:type="dxa"/>
            <w:gridSpan w:val="2"/>
            <w:tcBorders>
              <w:top w:val="nil"/>
              <w:left w:val="nil"/>
              <w:bottom w:val="nil"/>
              <w:right w:val="nil"/>
            </w:tcBorders>
          </w:tcPr>
          <w:p w14:paraId="53E7E0AE" w14:textId="77777777" w:rsidR="00BE5E72" w:rsidRPr="00B10231" w:rsidRDefault="00BE5E72" w:rsidP="00BE5E72"/>
        </w:tc>
      </w:tr>
      <w:tr w:rsidR="00BE5E72" w:rsidRPr="00B10231" w14:paraId="10E7284E" w14:textId="77777777" w:rsidTr="00BE5E72">
        <w:trPr>
          <w:trHeight w:val="240"/>
          <w:jc w:val="center"/>
        </w:trPr>
        <w:tc>
          <w:tcPr>
            <w:tcW w:w="4876" w:type="dxa"/>
            <w:tcBorders>
              <w:top w:val="nil"/>
              <w:left w:val="nil"/>
              <w:bottom w:val="nil"/>
              <w:right w:val="nil"/>
            </w:tcBorders>
          </w:tcPr>
          <w:p w14:paraId="713FD85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95BC6D2" w14:textId="77777777" w:rsidR="00BE5E72" w:rsidRPr="00B10231" w:rsidRDefault="00BE5E72" w:rsidP="00BE5E72">
            <w:pPr>
              <w:pStyle w:val="AmColumnHeading"/>
            </w:pPr>
            <w:r w:rsidRPr="00B10231">
              <w:t>Pakeitimas</w:t>
            </w:r>
          </w:p>
        </w:tc>
      </w:tr>
      <w:tr w:rsidR="00BE5E72" w:rsidRPr="00B10231" w14:paraId="2332A3C4" w14:textId="77777777" w:rsidTr="00BE5E72">
        <w:trPr>
          <w:jc w:val="center"/>
        </w:trPr>
        <w:tc>
          <w:tcPr>
            <w:tcW w:w="4876" w:type="dxa"/>
            <w:tcBorders>
              <w:top w:val="nil"/>
              <w:left w:val="nil"/>
              <w:bottom w:val="nil"/>
              <w:right w:val="nil"/>
            </w:tcBorders>
          </w:tcPr>
          <w:p w14:paraId="0F01ECCA" w14:textId="77777777" w:rsidR="00BE5E72" w:rsidRPr="00B10231" w:rsidRDefault="00BE5E72" w:rsidP="00BE5E72">
            <w:pPr>
              <w:pStyle w:val="Normal6a"/>
            </w:pPr>
            <w:r w:rsidRPr="00B10231">
              <w:t>B.</w:t>
            </w:r>
            <w:r w:rsidRPr="00B10231">
              <w:tab/>
              <w:t xml:space="preserve">kadangi, nors dėl reglamentavimo pokyčių padidėjo </w:t>
            </w:r>
            <w:r w:rsidRPr="00B10231">
              <w:rPr>
                <w:b/>
                <w:bCs/>
                <w:i/>
                <w:iCs/>
              </w:rPr>
              <w:t>įtraukumas</w:t>
            </w:r>
            <w:r w:rsidRPr="00B10231">
              <w:t xml:space="preserve"> atliekant klinikinius tyrimus, moterų juose dalyvauja vis dar mažiau nei vyrų ir šis atotrūkis ypač didelis nėščių ir krūtimi maitinančių moterų atveju</w:t>
            </w:r>
            <w:r w:rsidRPr="00B10231">
              <w:rPr>
                <w:vertAlign w:val="superscript"/>
              </w:rPr>
              <w:t>6</w:t>
            </w:r>
            <w:r w:rsidRPr="00B10231">
              <w:t>;</w:t>
            </w:r>
          </w:p>
        </w:tc>
        <w:tc>
          <w:tcPr>
            <w:tcW w:w="4876" w:type="dxa"/>
            <w:tcBorders>
              <w:top w:val="nil"/>
              <w:left w:val="nil"/>
              <w:bottom w:val="nil"/>
              <w:right w:val="nil"/>
            </w:tcBorders>
          </w:tcPr>
          <w:p w14:paraId="57E5BA8D" w14:textId="77777777" w:rsidR="00BE5E72" w:rsidRPr="00B10231" w:rsidRDefault="00BE5E72" w:rsidP="00BE5E72">
            <w:pPr>
              <w:pStyle w:val="Normal6a"/>
            </w:pPr>
            <w:r w:rsidRPr="00B10231">
              <w:t>B.</w:t>
            </w:r>
            <w:r w:rsidRPr="00B10231">
              <w:tab/>
              <w:t xml:space="preserve">kadangi, nors dėl reglamentavimo pokyčių padidėjo </w:t>
            </w:r>
            <w:r w:rsidRPr="00B10231">
              <w:rPr>
                <w:b/>
                <w:bCs/>
                <w:i/>
                <w:iCs/>
              </w:rPr>
              <w:t>moterų dalyvavimas</w:t>
            </w:r>
            <w:r w:rsidRPr="00B10231">
              <w:t xml:space="preserve"> atliekant klinikinius tyrimus, moterų juose dalyvauja vis dar mažiau nei vyrų ir šis atotrūkis ypač didelis nėščių ir krūtimi maitinančių moterų atveju</w:t>
            </w:r>
            <w:r w:rsidRPr="00B10231">
              <w:rPr>
                <w:vertAlign w:val="superscript"/>
              </w:rPr>
              <w:t>6</w:t>
            </w:r>
            <w:r w:rsidRPr="00B10231">
              <w:t>;</w:t>
            </w:r>
          </w:p>
        </w:tc>
      </w:tr>
      <w:tr w:rsidR="00BE5E72" w:rsidRPr="00B10231" w14:paraId="6FE16A59" w14:textId="77777777" w:rsidTr="00BE5E72">
        <w:trPr>
          <w:jc w:val="center"/>
        </w:trPr>
        <w:tc>
          <w:tcPr>
            <w:tcW w:w="4876" w:type="dxa"/>
            <w:tcBorders>
              <w:top w:val="nil"/>
              <w:left w:val="nil"/>
              <w:bottom w:val="nil"/>
              <w:right w:val="nil"/>
            </w:tcBorders>
          </w:tcPr>
          <w:p w14:paraId="68C1694C"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5EF1734E" w14:textId="77777777" w:rsidR="00BE5E72" w:rsidRPr="00B10231" w:rsidRDefault="00BE5E72" w:rsidP="00BE5E72">
            <w:pPr>
              <w:pStyle w:val="Normal6a"/>
            </w:pPr>
            <w:r w:rsidRPr="00B10231">
              <w:rPr>
                <w:b/>
                <w:i/>
              </w:rPr>
              <w:t>_________________</w:t>
            </w:r>
          </w:p>
        </w:tc>
      </w:tr>
      <w:tr w:rsidR="00BE5E72" w:rsidRPr="00B10231" w14:paraId="6544FD59" w14:textId="77777777" w:rsidTr="00BE5E72">
        <w:trPr>
          <w:jc w:val="center"/>
        </w:trPr>
        <w:tc>
          <w:tcPr>
            <w:tcW w:w="4876" w:type="dxa"/>
            <w:tcBorders>
              <w:top w:val="nil"/>
              <w:left w:val="nil"/>
              <w:bottom w:val="nil"/>
              <w:right w:val="nil"/>
            </w:tcBorders>
          </w:tcPr>
          <w:p w14:paraId="35B9D191" w14:textId="77777777" w:rsidR="00BE5E72" w:rsidRPr="00B10231" w:rsidRDefault="00BE5E72" w:rsidP="00BE5E72">
            <w:pPr>
              <w:pStyle w:val="Normal6a"/>
            </w:pPr>
            <w:r w:rsidRPr="00B10231">
              <w:rPr>
                <w:vertAlign w:val="superscript"/>
              </w:rPr>
              <w:t>6</w:t>
            </w:r>
            <w:r w:rsidRPr="00B10231">
              <w:t xml:space="preserve"> 2025 m. birželio 4 d. Europos vaistų agentūros cituotais Klinikinių tyrimų informacinės sistemos duomenimis, nėščios arba krūtimi maitinančios moterys įtraukiamos į mažiau nei 0,4 proc. tyrimų Europos Sąjungoje. Europos vaistų agentūra, „New guideline on inclusion of pregnant and breastfeeding individuals in clinical trials“ („Naujos gairės dėl nėščiųjų ir maitinančiųjų krūtimi įtraukimo į klinikinius tyrimus“), 2025, https://www.ema.europa.eu/en/news/new-guideline-inclusion-pregnant-breastfeeding-individuals-clinical-trials?utm_source=chatgpt.com.</w:t>
            </w:r>
          </w:p>
        </w:tc>
        <w:tc>
          <w:tcPr>
            <w:tcW w:w="4876" w:type="dxa"/>
            <w:tcBorders>
              <w:top w:val="nil"/>
              <w:left w:val="nil"/>
              <w:bottom w:val="nil"/>
              <w:right w:val="nil"/>
            </w:tcBorders>
          </w:tcPr>
          <w:p w14:paraId="34A97D9F" w14:textId="77777777" w:rsidR="00BE5E72" w:rsidRPr="00B10231" w:rsidRDefault="00BE5E72" w:rsidP="00BE5E72">
            <w:pPr>
              <w:pStyle w:val="Normal6a"/>
            </w:pPr>
            <w:r w:rsidRPr="00B10231">
              <w:rPr>
                <w:vertAlign w:val="superscript"/>
              </w:rPr>
              <w:t>6</w:t>
            </w:r>
            <w:r w:rsidRPr="00B10231">
              <w:t xml:space="preserve"> 2025 m. birželio 4 d. Europos vaistų agentūros cituotais Klinikinių tyrimų informacinės sistemos duomenimis, nėščios arba krūtimi maitinančios moterys įtraukiamos į mažiau nei 0,4 proc. tyrimų Europos Sąjungoje. Europos vaistų agentūra, „New guideline on inclusion of pregnant and breastfeeding individuals in clinical trials“ („Naujos gairės dėl nėščiųjų ir maitinančiųjų krūtimi įtraukimo į klinikinius tyrimus“), 2025, https://www.ema.europa.eu/en/news/new-guideline-inclusion-pregnant-breastfeeding-individuals-clinical-trials?utm_source=chatgpt.com.</w:t>
            </w:r>
          </w:p>
        </w:tc>
      </w:tr>
    </w:tbl>
    <w:p w14:paraId="22B82F34"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EF798A3" w14:textId="77777777" w:rsidR="00BE5E72" w:rsidRPr="00B10231" w:rsidRDefault="00BE5E72" w:rsidP="00BE5E72">
      <w:r w:rsidRPr="00CF4D3E">
        <w:rPr>
          <w:rStyle w:val="HideTWBExt"/>
        </w:rPr>
        <w:t>&lt;/Amend&gt;</w:t>
      </w:r>
    </w:p>
    <w:p w14:paraId="4BA7684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56</w:t>
      </w:r>
      <w:r w:rsidRPr="00CF4D3E">
        <w:rPr>
          <w:rStyle w:val="HideTWBExt"/>
          <w:b w:val="0"/>
        </w:rPr>
        <w:t>&lt;/NumAm&gt;</w:t>
      </w:r>
    </w:p>
    <w:p w14:paraId="70583512"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02F8E61C" w14:textId="77777777" w:rsidR="00BE5E72" w:rsidRPr="00B10231" w:rsidRDefault="00BE5E72" w:rsidP="00BE5E72">
      <w:pPr>
        <w:pStyle w:val="NormalBold"/>
      </w:pPr>
      <w:r w:rsidRPr="00CF4D3E">
        <w:rPr>
          <w:rStyle w:val="HideTWBExt"/>
          <w:b w:val="0"/>
        </w:rPr>
        <w:t>&lt;/RepeatBlock-By&gt;</w:t>
      </w:r>
    </w:p>
    <w:p w14:paraId="21A0694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1F4CAD4" w14:textId="77777777" w:rsidR="00BE5E72" w:rsidRPr="00B10231" w:rsidRDefault="00BE5E72" w:rsidP="00BE5E72">
      <w:pPr>
        <w:pStyle w:val="NormalBold"/>
      </w:pPr>
      <w:r w:rsidRPr="00CF4D3E">
        <w:rPr>
          <w:rStyle w:val="HideTWBExt"/>
          <w:b w:val="0"/>
        </w:rPr>
        <w:t>&lt;Article&gt;</w:t>
      </w:r>
      <w:r w:rsidRPr="00B10231">
        <w:t>B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ECA6A29" w14:textId="77777777" w:rsidTr="00BE5E72">
        <w:trPr>
          <w:trHeight w:hRule="exact" w:val="240"/>
          <w:jc w:val="center"/>
        </w:trPr>
        <w:tc>
          <w:tcPr>
            <w:tcW w:w="9752" w:type="dxa"/>
            <w:gridSpan w:val="2"/>
            <w:tcBorders>
              <w:top w:val="nil"/>
              <w:left w:val="nil"/>
              <w:bottom w:val="nil"/>
              <w:right w:val="nil"/>
            </w:tcBorders>
          </w:tcPr>
          <w:p w14:paraId="4715EA4D" w14:textId="77777777" w:rsidR="00BE5E72" w:rsidRPr="00B10231" w:rsidRDefault="00BE5E72" w:rsidP="00BE5E72"/>
        </w:tc>
      </w:tr>
      <w:tr w:rsidR="00BE5E72" w:rsidRPr="00B10231" w14:paraId="4965E46C" w14:textId="77777777" w:rsidTr="00BE5E72">
        <w:trPr>
          <w:trHeight w:val="240"/>
          <w:jc w:val="center"/>
        </w:trPr>
        <w:tc>
          <w:tcPr>
            <w:tcW w:w="4876" w:type="dxa"/>
            <w:tcBorders>
              <w:top w:val="nil"/>
              <w:left w:val="nil"/>
              <w:bottom w:val="nil"/>
              <w:right w:val="nil"/>
            </w:tcBorders>
          </w:tcPr>
          <w:p w14:paraId="265766B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20D0AD9" w14:textId="77777777" w:rsidR="00BE5E72" w:rsidRPr="00B10231" w:rsidRDefault="00BE5E72" w:rsidP="00BE5E72">
            <w:pPr>
              <w:pStyle w:val="AmColumnHeading"/>
            </w:pPr>
            <w:r w:rsidRPr="00B10231">
              <w:t>Pakeitimas</w:t>
            </w:r>
          </w:p>
        </w:tc>
      </w:tr>
      <w:tr w:rsidR="00BE5E72" w:rsidRPr="00B10231" w14:paraId="3B85FAD0" w14:textId="77777777" w:rsidTr="00BE5E72">
        <w:trPr>
          <w:jc w:val="center"/>
        </w:trPr>
        <w:tc>
          <w:tcPr>
            <w:tcW w:w="4876" w:type="dxa"/>
            <w:tcBorders>
              <w:top w:val="nil"/>
              <w:left w:val="nil"/>
              <w:bottom w:val="nil"/>
              <w:right w:val="nil"/>
            </w:tcBorders>
          </w:tcPr>
          <w:p w14:paraId="64F8E8EA" w14:textId="77777777" w:rsidR="00BE5E72" w:rsidRPr="00B10231" w:rsidRDefault="00BE5E72" w:rsidP="00BE5E72">
            <w:pPr>
              <w:pStyle w:val="Normal6a"/>
            </w:pPr>
          </w:p>
        </w:tc>
        <w:tc>
          <w:tcPr>
            <w:tcW w:w="4876" w:type="dxa"/>
            <w:tcBorders>
              <w:top w:val="nil"/>
              <w:left w:val="nil"/>
              <w:bottom w:val="nil"/>
              <w:right w:val="nil"/>
            </w:tcBorders>
          </w:tcPr>
          <w:p w14:paraId="3C0C3625" w14:textId="77777777" w:rsidR="00BE5E72" w:rsidRPr="00B10231" w:rsidRDefault="00BE5E72" w:rsidP="00BE5E72">
            <w:pPr>
              <w:pStyle w:val="Normal6a"/>
            </w:pPr>
            <w:r w:rsidRPr="00B10231">
              <w:rPr>
                <w:b/>
                <w:i/>
              </w:rPr>
              <w:t>Ba.</w:t>
            </w:r>
            <w:r w:rsidRPr="00B10231">
              <w:tab/>
            </w:r>
            <w:r w:rsidRPr="00B10231">
              <w:rPr>
                <w:b/>
                <w:i/>
              </w:rPr>
              <w:t>kadangi dėl nepakankamai subalansuoto atstovavimo vaistų kūrimo etape moterys patiria nepageidaujamą reakciją 50–75 proc. dažniau nei vyrai</w:t>
            </w:r>
            <w:r w:rsidRPr="00B10231">
              <w:rPr>
                <w:b/>
                <w:i/>
                <w:vertAlign w:val="superscript"/>
              </w:rPr>
              <w:t>1a</w:t>
            </w:r>
            <w:r w:rsidRPr="00B10231">
              <w:rPr>
                <w:b/>
                <w:i/>
              </w:rPr>
              <w:t>;</w:t>
            </w:r>
          </w:p>
        </w:tc>
      </w:tr>
      <w:tr w:rsidR="00BE5E72" w:rsidRPr="00B10231" w14:paraId="52042518" w14:textId="77777777" w:rsidTr="00BE5E72">
        <w:trPr>
          <w:jc w:val="center"/>
        </w:trPr>
        <w:tc>
          <w:tcPr>
            <w:tcW w:w="4876" w:type="dxa"/>
            <w:tcBorders>
              <w:top w:val="nil"/>
              <w:left w:val="nil"/>
              <w:bottom w:val="nil"/>
              <w:right w:val="nil"/>
            </w:tcBorders>
          </w:tcPr>
          <w:p w14:paraId="1DF3E172" w14:textId="77777777" w:rsidR="00BE5E72" w:rsidRPr="00B10231" w:rsidRDefault="00BE5E72" w:rsidP="00BE5E72"/>
        </w:tc>
        <w:tc>
          <w:tcPr>
            <w:tcW w:w="4876" w:type="dxa"/>
            <w:tcBorders>
              <w:top w:val="nil"/>
              <w:left w:val="nil"/>
              <w:bottom w:val="nil"/>
              <w:right w:val="nil"/>
            </w:tcBorders>
          </w:tcPr>
          <w:p w14:paraId="301C8AC3" w14:textId="77777777" w:rsidR="00BE5E72" w:rsidRPr="00B10231" w:rsidRDefault="00BE5E72" w:rsidP="00BE5E72">
            <w:pPr>
              <w:pStyle w:val="Normal6a"/>
            </w:pPr>
            <w:r w:rsidRPr="00B10231">
              <w:rPr>
                <w:b/>
                <w:i/>
              </w:rPr>
              <w:t>_________________</w:t>
            </w:r>
          </w:p>
        </w:tc>
      </w:tr>
      <w:tr w:rsidR="00BE5E72" w:rsidRPr="00B10231" w14:paraId="1ED308D3" w14:textId="77777777" w:rsidTr="00BE5E72">
        <w:trPr>
          <w:jc w:val="center"/>
        </w:trPr>
        <w:tc>
          <w:tcPr>
            <w:tcW w:w="4876" w:type="dxa"/>
            <w:tcBorders>
              <w:top w:val="nil"/>
              <w:left w:val="nil"/>
              <w:bottom w:val="nil"/>
              <w:right w:val="nil"/>
            </w:tcBorders>
          </w:tcPr>
          <w:p w14:paraId="040FE3C9" w14:textId="77777777" w:rsidR="00BE5E72" w:rsidRPr="00B10231" w:rsidRDefault="00BE5E72" w:rsidP="00BE5E72"/>
        </w:tc>
        <w:tc>
          <w:tcPr>
            <w:tcW w:w="4876" w:type="dxa"/>
            <w:tcBorders>
              <w:top w:val="nil"/>
              <w:left w:val="nil"/>
              <w:bottom w:val="nil"/>
              <w:right w:val="nil"/>
            </w:tcBorders>
          </w:tcPr>
          <w:p w14:paraId="70A2563B" w14:textId="77777777" w:rsidR="00BE5E72" w:rsidRPr="00B10231" w:rsidRDefault="00BE5E72" w:rsidP="00BE5E72">
            <w:pPr>
              <w:pStyle w:val="Normal6a"/>
            </w:pPr>
            <w:r w:rsidRPr="00B10231">
              <w:rPr>
                <w:b/>
                <w:i/>
                <w:vertAlign w:val="superscript"/>
              </w:rPr>
              <w:t>1a</w:t>
            </w:r>
            <w:r w:rsidRPr="00B10231">
              <w:t xml:space="preserve"> </w:t>
            </w:r>
            <w:r w:rsidRPr="00B10231">
              <w:rPr>
                <w:b/>
                <w:i/>
              </w:rPr>
              <w:t xml:space="preserve">Zucker, I., &amp; Prendergast, B. J., „Sex </w:t>
            </w:r>
            <w:r w:rsidRPr="00B10231">
              <w:rPr>
                <w:b/>
                <w:i/>
              </w:rPr>
              <w:lastRenderedPageBreak/>
              <w:t xml:space="preserve">differences in pharmacokinetics predict adverse drug reactions in women“ („Lyties skirtumai farmakokinetikoje leidžia numatyti moterų nepageidaujamas reakcijas“), </w:t>
            </w:r>
            <w:r w:rsidRPr="00B10231">
              <w:rPr>
                <w:b/>
              </w:rPr>
              <w:t>Biology of Sex Differences</w:t>
            </w:r>
            <w:r w:rsidRPr="00B10231">
              <w:rPr>
                <w:b/>
                <w:i/>
              </w:rPr>
              <w:t>, 2020 m. birželio mėn.</w:t>
            </w:r>
          </w:p>
        </w:tc>
      </w:tr>
    </w:tbl>
    <w:p w14:paraId="21065601"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B1E258E" w14:textId="77777777" w:rsidR="00BE5E72" w:rsidRPr="00B10231" w:rsidRDefault="00BE5E72" w:rsidP="00BE5E72">
      <w:r w:rsidRPr="00CF4D3E">
        <w:rPr>
          <w:rStyle w:val="HideTWBExt"/>
        </w:rPr>
        <w:t>&lt;/Amend&gt;</w:t>
      </w:r>
    </w:p>
    <w:p w14:paraId="1E936D1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57</w:t>
      </w:r>
      <w:r w:rsidRPr="00CF4D3E">
        <w:rPr>
          <w:rStyle w:val="HideTWBExt"/>
          <w:b w:val="0"/>
        </w:rPr>
        <w:t>&lt;/NumAm&gt;</w:t>
      </w:r>
    </w:p>
    <w:p w14:paraId="18CDB1AD" w14:textId="77777777" w:rsidR="00BE5E72" w:rsidRPr="00B10231" w:rsidRDefault="00BE5E72" w:rsidP="00BE5E72">
      <w:pPr>
        <w:pStyle w:val="NormalBold"/>
      </w:pPr>
      <w:r w:rsidRPr="00CF4D3E">
        <w:rPr>
          <w:rStyle w:val="HideTWBExt"/>
          <w:b w:val="0"/>
        </w:rPr>
        <w:t>&lt;RepeatBlock-By&gt;&lt;Members&gt;</w:t>
      </w:r>
      <w:r w:rsidRPr="00B10231">
        <w:t>Judita Laššáková, Ondřej Dostál, Erik Kaliňák</w:t>
      </w:r>
      <w:r w:rsidRPr="00CF4D3E">
        <w:rPr>
          <w:rStyle w:val="HideTWBExt"/>
          <w:b w:val="0"/>
        </w:rPr>
        <w:t>&lt;/Members&gt;</w:t>
      </w:r>
    </w:p>
    <w:p w14:paraId="2625FFE8" w14:textId="77777777" w:rsidR="00BE5E72" w:rsidRPr="00B10231" w:rsidRDefault="00BE5E72" w:rsidP="00BE5E72">
      <w:pPr>
        <w:pStyle w:val="NormalBold"/>
      </w:pPr>
      <w:r w:rsidRPr="00CF4D3E">
        <w:rPr>
          <w:rStyle w:val="HideTWBExt"/>
          <w:b w:val="0"/>
        </w:rPr>
        <w:t>&lt;/RepeatBlock-By&gt;</w:t>
      </w:r>
    </w:p>
    <w:p w14:paraId="1AD73AC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DF5BEED" w14:textId="77777777" w:rsidR="00BE5E72" w:rsidRPr="00B10231" w:rsidRDefault="00BE5E72" w:rsidP="00BE5E72">
      <w:pPr>
        <w:pStyle w:val="NormalBold"/>
      </w:pPr>
      <w:r w:rsidRPr="00CF4D3E">
        <w:rPr>
          <w:rStyle w:val="HideTWBExt"/>
          <w:b w:val="0"/>
        </w:rPr>
        <w:t>&lt;Article&gt;</w:t>
      </w:r>
      <w:r w:rsidRPr="00B10231">
        <w:t>B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F7817F9" w14:textId="77777777" w:rsidTr="00BE5E72">
        <w:trPr>
          <w:trHeight w:hRule="exact" w:val="240"/>
          <w:jc w:val="center"/>
        </w:trPr>
        <w:tc>
          <w:tcPr>
            <w:tcW w:w="9752" w:type="dxa"/>
            <w:gridSpan w:val="2"/>
            <w:tcBorders>
              <w:top w:val="nil"/>
              <w:left w:val="nil"/>
              <w:bottom w:val="nil"/>
              <w:right w:val="nil"/>
            </w:tcBorders>
          </w:tcPr>
          <w:p w14:paraId="67AA6881" w14:textId="77777777" w:rsidR="00BE5E72" w:rsidRPr="00B10231" w:rsidRDefault="00BE5E72" w:rsidP="00BE5E72"/>
        </w:tc>
      </w:tr>
      <w:tr w:rsidR="00BE5E72" w:rsidRPr="00B10231" w14:paraId="5AF8C725" w14:textId="77777777" w:rsidTr="00BE5E72">
        <w:trPr>
          <w:trHeight w:val="240"/>
          <w:jc w:val="center"/>
        </w:trPr>
        <w:tc>
          <w:tcPr>
            <w:tcW w:w="4876" w:type="dxa"/>
            <w:tcBorders>
              <w:top w:val="nil"/>
              <w:left w:val="nil"/>
              <w:bottom w:val="nil"/>
              <w:right w:val="nil"/>
            </w:tcBorders>
          </w:tcPr>
          <w:p w14:paraId="0D3C6FA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293CBA8" w14:textId="77777777" w:rsidR="00BE5E72" w:rsidRPr="00B10231" w:rsidRDefault="00BE5E72" w:rsidP="00BE5E72">
            <w:pPr>
              <w:pStyle w:val="AmColumnHeading"/>
            </w:pPr>
            <w:r w:rsidRPr="00B10231">
              <w:t>Pakeitimas</w:t>
            </w:r>
          </w:p>
        </w:tc>
      </w:tr>
      <w:tr w:rsidR="00BE5E72" w:rsidRPr="00B10231" w14:paraId="3A7DA467" w14:textId="77777777" w:rsidTr="00BE5E72">
        <w:trPr>
          <w:jc w:val="center"/>
        </w:trPr>
        <w:tc>
          <w:tcPr>
            <w:tcW w:w="4876" w:type="dxa"/>
            <w:tcBorders>
              <w:top w:val="nil"/>
              <w:left w:val="nil"/>
              <w:bottom w:val="nil"/>
              <w:right w:val="nil"/>
            </w:tcBorders>
          </w:tcPr>
          <w:p w14:paraId="14FCAB7D" w14:textId="77777777" w:rsidR="00BE5E72" w:rsidRPr="00B10231" w:rsidRDefault="00BE5E72" w:rsidP="00BE5E72">
            <w:pPr>
              <w:pStyle w:val="Normal6a"/>
            </w:pPr>
          </w:p>
        </w:tc>
        <w:tc>
          <w:tcPr>
            <w:tcW w:w="4876" w:type="dxa"/>
            <w:tcBorders>
              <w:top w:val="nil"/>
              <w:left w:val="nil"/>
              <w:bottom w:val="nil"/>
              <w:right w:val="nil"/>
            </w:tcBorders>
          </w:tcPr>
          <w:p w14:paraId="3C4B941B" w14:textId="77777777" w:rsidR="00BE5E72" w:rsidRPr="00B10231" w:rsidRDefault="00BE5E72" w:rsidP="00BE5E72">
            <w:pPr>
              <w:pStyle w:val="Normal6a"/>
            </w:pPr>
            <w:r w:rsidRPr="00B10231">
              <w:rPr>
                <w:b/>
                <w:i/>
              </w:rPr>
              <w:t>Ba.</w:t>
            </w:r>
            <w:r w:rsidRPr="00B10231">
              <w:tab/>
            </w:r>
            <w:r w:rsidRPr="00B10231">
              <w:rPr>
                <w:b/>
                <w:i/>
              </w:rPr>
              <w:t>kadangi tam tikroms pacientų grupėms vis dar nepakankamai atstovaujama klinikiniuose tyrimuose, ir tai gali riboti patikimų įrodymų apie visos populiacijos gydymo rezultatus prieinamumą;</w:t>
            </w:r>
          </w:p>
        </w:tc>
      </w:tr>
    </w:tbl>
    <w:p w14:paraId="0118E009"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25759DD" w14:textId="77777777" w:rsidR="00BE5E72" w:rsidRPr="00B10231" w:rsidRDefault="00BE5E72" w:rsidP="00BE5E72">
      <w:r w:rsidRPr="00CF4D3E">
        <w:rPr>
          <w:rStyle w:val="HideTWBExt"/>
        </w:rPr>
        <w:t>&lt;/Amend&gt;</w:t>
      </w:r>
    </w:p>
    <w:p w14:paraId="5C1F4DA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58</w:t>
      </w:r>
      <w:r w:rsidRPr="00CF4D3E">
        <w:rPr>
          <w:rStyle w:val="HideTWBExt"/>
          <w:b w:val="0"/>
        </w:rPr>
        <w:t>&lt;/NumAm&gt;</w:t>
      </w:r>
    </w:p>
    <w:p w14:paraId="37F2C0E5" w14:textId="77777777" w:rsidR="00BE5E72" w:rsidRPr="00B10231" w:rsidRDefault="00BE5E72" w:rsidP="00BE5E72">
      <w:pPr>
        <w:pStyle w:val="NormalBold"/>
      </w:pPr>
      <w:r w:rsidRPr="00CF4D3E">
        <w:rPr>
          <w:rStyle w:val="HideTWBExt"/>
          <w:b w:val="0"/>
        </w:rPr>
        <w:t>&lt;RepeatBlock-By&gt;&lt;Members&gt;</w:t>
      </w:r>
      <w:r w:rsidRPr="00B10231">
        <w:t>Elżbieta Katarzyna Łukacijewska, Ewa Kopacz, Mirosława Nykiel, Jagna Marczułajtis-Walczak</w:t>
      </w:r>
      <w:r w:rsidRPr="00CF4D3E">
        <w:rPr>
          <w:rStyle w:val="HideTWBExt"/>
          <w:b w:val="0"/>
        </w:rPr>
        <w:t>&lt;/Members&gt;</w:t>
      </w:r>
    </w:p>
    <w:p w14:paraId="76DEDC6B" w14:textId="77777777" w:rsidR="00BE5E72" w:rsidRPr="00B10231" w:rsidRDefault="00BE5E72" w:rsidP="00BE5E72">
      <w:pPr>
        <w:pStyle w:val="NormalBold"/>
      </w:pPr>
      <w:r w:rsidRPr="00CF4D3E">
        <w:rPr>
          <w:rStyle w:val="HideTWBExt"/>
          <w:b w:val="0"/>
        </w:rPr>
        <w:t>&lt;/RepeatBlock-By&gt;</w:t>
      </w:r>
    </w:p>
    <w:p w14:paraId="5EBADCC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1B5558D" w14:textId="77777777" w:rsidR="00BE5E72" w:rsidRPr="00B10231" w:rsidRDefault="00BE5E72" w:rsidP="00BE5E72">
      <w:pPr>
        <w:pStyle w:val="NormalBold"/>
      </w:pPr>
      <w:r w:rsidRPr="00CF4D3E">
        <w:rPr>
          <w:rStyle w:val="HideTWBExt"/>
          <w:b w:val="0"/>
        </w:rPr>
        <w:t>&lt;Article&gt;</w:t>
      </w:r>
      <w:r w:rsidRPr="00B10231">
        <w:t>C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3A4C52A" w14:textId="77777777" w:rsidTr="00BE5E72">
        <w:trPr>
          <w:trHeight w:hRule="exact" w:val="240"/>
          <w:jc w:val="center"/>
        </w:trPr>
        <w:tc>
          <w:tcPr>
            <w:tcW w:w="9752" w:type="dxa"/>
            <w:gridSpan w:val="2"/>
            <w:tcBorders>
              <w:top w:val="nil"/>
              <w:left w:val="nil"/>
              <w:bottom w:val="nil"/>
              <w:right w:val="nil"/>
            </w:tcBorders>
          </w:tcPr>
          <w:p w14:paraId="649FDB16" w14:textId="77777777" w:rsidR="00BE5E72" w:rsidRPr="00B10231" w:rsidRDefault="00BE5E72" w:rsidP="00BE5E72"/>
        </w:tc>
      </w:tr>
      <w:tr w:rsidR="00BE5E72" w:rsidRPr="00B10231" w14:paraId="4C3677F7" w14:textId="77777777" w:rsidTr="00BE5E72">
        <w:trPr>
          <w:trHeight w:val="240"/>
          <w:jc w:val="center"/>
        </w:trPr>
        <w:tc>
          <w:tcPr>
            <w:tcW w:w="4876" w:type="dxa"/>
            <w:tcBorders>
              <w:top w:val="nil"/>
              <w:left w:val="nil"/>
              <w:bottom w:val="nil"/>
              <w:right w:val="nil"/>
            </w:tcBorders>
          </w:tcPr>
          <w:p w14:paraId="432CC4D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788F547" w14:textId="77777777" w:rsidR="00BE5E72" w:rsidRPr="00B10231" w:rsidRDefault="00BE5E72" w:rsidP="00BE5E72">
            <w:pPr>
              <w:pStyle w:val="AmColumnHeading"/>
            </w:pPr>
            <w:r w:rsidRPr="00B10231">
              <w:t>Pakeitimas</w:t>
            </w:r>
          </w:p>
        </w:tc>
      </w:tr>
      <w:tr w:rsidR="00BE5E72" w:rsidRPr="00B10231" w14:paraId="382A62B8" w14:textId="77777777" w:rsidTr="00BE5E72">
        <w:trPr>
          <w:jc w:val="center"/>
        </w:trPr>
        <w:tc>
          <w:tcPr>
            <w:tcW w:w="4876" w:type="dxa"/>
            <w:tcBorders>
              <w:top w:val="nil"/>
              <w:left w:val="nil"/>
              <w:bottom w:val="nil"/>
              <w:right w:val="nil"/>
            </w:tcBorders>
          </w:tcPr>
          <w:p w14:paraId="60A50A08" w14:textId="77777777" w:rsidR="00BE5E72" w:rsidRPr="00B10231" w:rsidRDefault="00BE5E72" w:rsidP="00BE5E72">
            <w:pPr>
              <w:pStyle w:val="Normal6a"/>
            </w:pPr>
            <w:r w:rsidRPr="00B10231">
              <w:t>C.</w:t>
            </w:r>
            <w:r w:rsidRPr="00B10231">
              <w:tab/>
              <w:t xml:space="preserve">kadangi translyčiai asmenys ir marginalizuotos bendruomenės nedalyvauja </w:t>
            </w:r>
            <w:r w:rsidRPr="00B10231">
              <w:rPr>
                <w:b/>
                <w:bCs/>
                <w:i/>
                <w:iCs/>
              </w:rPr>
              <w:t>daugumoje klinikinių tyrimų, o tai reiškia, kad jų atsakas į gydymą dažnai nežinomas</w:t>
            </w:r>
            <w:r w:rsidRPr="00B10231">
              <w:rPr>
                <w:vertAlign w:val="superscript"/>
              </w:rPr>
              <w:t>7</w:t>
            </w:r>
            <w:r w:rsidRPr="00B10231">
              <w:t>;</w:t>
            </w:r>
          </w:p>
        </w:tc>
        <w:tc>
          <w:tcPr>
            <w:tcW w:w="4876" w:type="dxa"/>
            <w:tcBorders>
              <w:top w:val="nil"/>
              <w:left w:val="nil"/>
              <w:bottom w:val="nil"/>
              <w:right w:val="nil"/>
            </w:tcBorders>
          </w:tcPr>
          <w:p w14:paraId="367EC3CD" w14:textId="77777777" w:rsidR="00BE5E72" w:rsidRPr="00B10231" w:rsidRDefault="00BE5E72" w:rsidP="00BE5E72">
            <w:pPr>
              <w:pStyle w:val="Normal6a"/>
            </w:pPr>
            <w:r w:rsidRPr="00B10231">
              <w:t>C.</w:t>
            </w:r>
            <w:r w:rsidRPr="00B10231">
              <w:tab/>
              <w:t xml:space="preserve">kadangi translyčiai asmenys ir marginalizuotos bendruomenės </w:t>
            </w:r>
            <w:r w:rsidRPr="00B10231">
              <w:rPr>
                <w:b/>
                <w:bCs/>
                <w:i/>
                <w:iCs/>
              </w:rPr>
              <w:t xml:space="preserve">dažnai </w:t>
            </w:r>
            <w:r w:rsidRPr="00B10231">
              <w:t xml:space="preserve">nedalyvauja </w:t>
            </w:r>
            <w:r w:rsidRPr="00B10231">
              <w:rPr>
                <w:b/>
                <w:bCs/>
                <w:i/>
                <w:iCs/>
              </w:rPr>
              <w:t>klinikiniuose tyrimuose ir medicinos moksliniuose tyrimuose, dėl to susidaro didelės duomenų apie gydymo saugumą ir veiksmingumą spragos;</w:t>
            </w:r>
            <w:r w:rsidRPr="00B10231">
              <w:rPr>
                <w:b/>
                <w:i/>
              </w:rPr>
              <w:t xml:space="preserve"> kadangi šis duomenų trūkumas prisideda prie nevienodos prieigos prie tinkamos, savalaikės ir kokybiškos sveikatos </w:t>
            </w:r>
            <w:r w:rsidRPr="00B10231">
              <w:rPr>
                <w:b/>
                <w:i/>
              </w:rPr>
              <w:lastRenderedPageBreak/>
              <w:t>priežiūros</w:t>
            </w:r>
            <w:r w:rsidRPr="00B10231">
              <w:rPr>
                <w:b/>
                <w:i/>
                <w:vertAlign w:val="superscript"/>
              </w:rPr>
              <w:t>7</w:t>
            </w:r>
            <w:r w:rsidRPr="00B10231">
              <w:t>;</w:t>
            </w:r>
          </w:p>
        </w:tc>
      </w:tr>
      <w:tr w:rsidR="00BE5E72" w:rsidRPr="00B10231" w14:paraId="7BFC3851" w14:textId="77777777" w:rsidTr="00BE5E72">
        <w:trPr>
          <w:jc w:val="center"/>
        </w:trPr>
        <w:tc>
          <w:tcPr>
            <w:tcW w:w="4876" w:type="dxa"/>
            <w:tcBorders>
              <w:top w:val="nil"/>
              <w:left w:val="nil"/>
              <w:bottom w:val="nil"/>
              <w:right w:val="nil"/>
            </w:tcBorders>
          </w:tcPr>
          <w:p w14:paraId="4D19FF1D" w14:textId="77777777" w:rsidR="00BE5E72" w:rsidRPr="00B10231" w:rsidRDefault="00BE5E72" w:rsidP="00BE5E72">
            <w:pPr>
              <w:pStyle w:val="Normal6a"/>
            </w:pPr>
            <w:r w:rsidRPr="00B10231">
              <w:rPr>
                <w:b/>
                <w:i/>
              </w:rPr>
              <w:lastRenderedPageBreak/>
              <w:t>_________________</w:t>
            </w:r>
          </w:p>
        </w:tc>
        <w:tc>
          <w:tcPr>
            <w:tcW w:w="4876" w:type="dxa"/>
            <w:tcBorders>
              <w:top w:val="nil"/>
              <w:left w:val="nil"/>
              <w:bottom w:val="nil"/>
              <w:right w:val="nil"/>
            </w:tcBorders>
          </w:tcPr>
          <w:p w14:paraId="795CE64E" w14:textId="77777777" w:rsidR="00BE5E72" w:rsidRPr="00B10231" w:rsidRDefault="00BE5E72" w:rsidP="00BE5E72">
            <w:pPr>
              <w:pStyle w:val="Normal6a"/>
            </w:pPr>
            <w:r w:rsidRPr="00B10231">
              <w:rPr>
                <w:b/>
                <w:i/>
              </w:rPr>
              <w:t>_________________</w:t>
            </w:r>
          </w:p>
        </w:tc>
      </w:tr>
      <w:tr w:rsidR="00BE5E72" w:rsidRPr="00B10231" w14:paraId="44F92356" w14:textId="77777777" w:rsidTr="00BE5E72">
        <w:trPr>
          <w:jc w:val="center"/>
        </w:trPr>
        <w:tc>
          <w:tcPr>
            <w:tcW w:w="4876" w:type="dxa"/>
            <w:tcBorders>
              <w:top w:val="nil"/>
              <w:left w:val="nil"/>
              <w:bottom w:val="nil"/>
              <w:right w:val="nil"/>
            </w:tcBorders>
          </w:tcPr>
          <w:p w14:paraId="1609708B" w14:textId="77777777" w:rsidR="00BE5E72" w:rsidRPr="00B10231" w:rsidRDefault="00BE5E72" w:rsidP="00BE5E72">
            <w:pPr>
              <w:pStyle w:val="Normal6a"/>
            </w:pPr>
            <w:r w:rsidRPr="00B10231">
              <w:rPr>
                <w:b/>
                <w:i/>
                <w:vertAlign w:val="superscript"/>
              </w:rPr>
              <w:t>7</w:t>
            </w:r>
            <w:r w:rsidRPr="00B10231">
              <w:t xml:space="preserve"> </w:t>
            </w:r>
            <w:r w:rsidRPr="00B10231">
              <w:rPr>
                <w:b/>
                <w:i/>
              </w:rPr>
              <w:t xml:space="preserve">Brotto, L.A. and Galea, L.A.M., „Gender inclusivity in women’s health research“ („Lyčių įtraukumas atliekant moterų sveikatos mokslinius tyrimus“), </w:t>
            </w:r>
            <w:r w:rsidRPr="00B10231">
              <w:rPr>
                <w:b/>
              </w:rPr>
              <w:t>BJOG</w:t>
            </w:r>
            <w:r w:rsidRPr="00B10231">
              <w:rPr>
                <w:b/>
                <w:i/>
              </w:rPr>
              <w:t>, 129 tomas, Nr. 12, 2022, https://doi.org/10.1111%2F1471-0528.17231.</w:t>
            </w:r>
          </w:p>
        </w:tc>
        <w:tc>
          <w:tcPr>
            <w:tcW w:w="4876" w:type="dxa"/>
            <w:tcBorders>
              <w:top w:val="nil"/>
              <w:left w:val="nil"/>
              <w:bottom w:val="nil"/>
              <w:right w:val="nil"/>
            </w:tcBorders>
          </w:tcPr>
          <w:p w14:paraId="032F3461" w14:textId="77777777" w:rsidR="00BE5E72" w:rsidRPr="00B10231" w:rsidRDefault="00BE5E72" w:rsidP="00BE5E72">
            <w:pPr>
              <w:pStyle w:val="Normal6a"/>
            </w:pPr>
            <w:r w:rsidRPr="00B10231">
              <w:rPr>
                <w:b/>
                <w:i/>
                <w:vertAlign w:val="superscript"/>
              </w:rPr>
              <w:t>7</w:t>
            </w:r>
            <w:r w:rsidRPr="00B10231">
              <w:t xml:space="preserve"> </w:t>
            </w:r>
            <w:r w:rsidRPr="00B10231">
              <w:rPr>
                <w:b/>
                <w:i/>
              </w:rPr>
              <w:t xml:space="preserve">Brotto, L.A. and Galea, L.A.M., „Gender inclusivity in women’s health research“ („Lyčių įtraukumas atliekant moterų sveikatos mokslinius tyrimus“), </w:t>
            </w:r>
            <w:r w:rsidRPr="00B10231">
              <w:rPr>
                <w:b/>
              </w:rPr>
              <w:t>BJOG</w:t>
            </w:r>
            <w:r w:rsidRPr="00B10231">
              <w:rPr>
                <w:b/>
                <w:i/>
              </w:rPr>
              <w:t>, 129 tomas, Nr. 12, 2022, https://doi.org/10.1111%2F1471-0528.17231.</w:t>
            </w:r>
          </w:p>
        </w:tc>
      </w:tr>
    </w:tbl>
    <w:p w14:paraId="24CD79A1"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9BFE8BB" w14:textId="77777777" w:rsidR="00BE5E72" w:rsidRPr="00B10231" w:rsidRDefault="00BE5E72" w:rsidP="00BE5E72">
      <w:r w:rsidRPr="00CF4D3E">
        <w:rPr>
          <w:rStyle w:val="HideTWBExt"/>
        </w:rPr>
        <w:t>&lt;/Amend&gt;</w:t>
      </w:r>
    </w:p>
    <w:p w14:paraId="5250469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59</w:t>
      </w:r>
      <w:r w:rsidRPr="00CF4D3E">
        <w:rPr>
          <w:rStyle w:val="HideTWBExt"/>
          <w:b w:val="0"/>
        </w:rPr>
        <w:t>&lt;/NumAm&gt;</w:t>
      </w:r>
    </w:p>
    <w:p w14:paraId="6CB01399" w14:textId="77777777" w:rsidR="00BE5E72" w:rsidRPr="00B10231" w:rsidRDefault="00BE5E72" w:rsidP="00BE5E72">
      <w:pPr>
        <w:pStyle w:val="NormalBold"/>
      </w:pPr>
      <w:r w:rsidRPr="00CF4D3E">
        <w:rPr>
          <w:rStyle w:val="HideTWBExt"/>
          <w:b w:val="0"/>
        </w:rPr>
        <w:t>&lt;RepeatBlock-By&gt;&lt;Members&gt;</w:t>
      </w:r>
      <w:r w:rsidRPr="00B10231">
        <w:t>Laurence Trochu</w:t>
      </w:r>
      <w:r w:rsidRPr="00CF4D3E">
        <w:rPr>
          <w:rStyle w:val="HideTWBExt"/>
          <w:b w:val="0"/>
        </w:rPr>
        <w:t>&lt;/Members&gt;</w:t>
      </w:r>
    </w:p>
    <w:p w14:paraId="39ECB624" w14:textId="77777777" w:rsidR="00BE5E72" w:rsidRPr="00B10231" w:rsidRDefault="00BE5E72" w:rsidP="00BE5E72">
      <w:pPr>
        <w:pStyle w:val="NormalBold"/>
      </w:pPr>
      <w:r w:rsidRPr="00CF4D3E">
        <w:rPr>
          <w:rStyle w:val="HideTWBExt"/>
          <w:b w:val="0"/>
        </w:rPr>
        <w:t>&lt;/RepeatBlock-By&gt;</w:t>
      </w:r>
    </w:p>
    <w:p w14:paraId="491449B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A5D9627" w14:textId="77777777" w:rsidR="00BE5E72" w:rsidRPr="00B10231" w:rsidRDefault="00BE5E72" w:rsidP="00BE5E72">
      <w:pPr>
        <w:pStyle w:val="NormalBold"/>
      </w:pPr>
      <w:r w:rsidRPr="00CF4D3E">
        <w:rPr>
          <w:rStyle w:val="HideTWBExt"/>
          <w:b w:val="0"/>
        </w:rPr>
        <w:t>&lt;Article&gt;</w:t>
      </w:r>
      <w:r w:rsidRPr="00B10231">
        <w:t>C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98B7047" w14:textId="77777777" w:rsidTr="00BE5E72">
        <w:trPr>
          <w:trHeight w:hRule="exact" w:val="240"/>
          <w:jc w:val="center"/>
        </w:trPr>
        <w:tc>
          <w:tcPr>
            <w:tcW w:w="9752" w:type="dxa"/>
            <w:gridSpan w:val="2"/>
            <w:tcBorders>
              <w:top w:val="nil"/>
              <w:left w:val="nil"/>
              <w:bottom w:val="nil"/>
              <w:right w:val="nil"/>
            </w:tcBorders>
          </w:tcPr>
          <w:p w14:paraId="63561C60" w14:textId="77777777" w:rsidR="00BE5E72" w:rsidRPr="00B10231" w:rsidRDefault="00BE5E72" w:rsidP="00BE5E72"/>
        </w:tc>
      </w:tr>
      <w:tr w:rsidR="00BE5E72" w:rsidRPr="00B10231" w14:paraId="4FA8C399" w14:textId="77777777" w:rsidTr="00BE5E72">
        <w:trPr>
          <w:trHeight w:val="240"/>
          <w:jc w:val="center"/>
        </w:trPr>
        <w:tc>
          <w:tcPr>
            <w:tcW w:w="4876" w:type="dxa"/>
            <w:tcBorders>
              <w:top w:val="nil"/>
              <w:left w:val="nil"/>
              <w:bottom w:val="nil"/>
              <w:right w:val="nil"/>
            </w:tcBorders>
          </w:tcPr>
          <w:p w14:paraId="755F591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5E9A696" w14:textId="77777777" w:rsidR="00BE5E72" w:rsidRPr="00B10231" w:rsidRDefault="00BE5E72" w:rsidP="00BE5E72">
            <w:pPr>
              <w:pStyle w:val="AmColumnHeading"/>
            </w:pPr>
            <w:r w:rsidRPr="00B10231">
              <w:t>Pakeitimas</w:t>
            </w:r>
          </w:p>
        </w:tc>
      </w:tr>
      <w:tr w:rsidR="00BE5E72" w:rsidRPr="00B10231" w14:paraId="23B4E94A" w14:textId="77777777" w:rsidTr="00BE5E72">
        <w:trPr>
          <w:jc w:val="center"/>
        </w:trPr>
        <w:tc>
          <w:tcPr>
            <w:tcW w:w="4876" w:type="dxa"/>
            <w:tcBorders>
              <w:top w:val="nil"/>
              <w:left w:val="nil"/>
              <w:bottom w:val="nil"/>
              <w:right w:val="nil"/>
            </w:tcBorders>
          </w:tcPr>
          <w:p w14:paraId="1864AF22" w14:textId="77777777" w:rsidR="00BE5E72" w:rsidRPr="00B10231" w:rsidRDefault="00BE5E72" w:rsidP="00BE5E72">
            <w:pPr>
              <w:pStyle w:val="Normal6a"/>
            </w:pPr>
            <w:r w:rsidRPr="00B10231">
              <w:t>C.</w:t>
            </w:r>
            <w:r w:rsidRPr="00B10231">
              <w:tab/>
              <w:t xml:space="preserve">kadangi </w:t>
            </w:r>
            <w:r w:rsidRPr="00B10231">
              <w:rPr>
                <w:b/>
                <w:i/>
              </w:rPr>
              <w:t>translyčiai</w:t>
            </w:r>
            <w:r w:rsidRPr="00B10231">
              <w:t xml:space="preserve"> asmenys </w:t>
            </w:r>
            <w:r w:rsidRPr="00B10231">
              <w:rPr>
                <w:b/>
                <w:i/>
              </w:rPr>
              <w:t>ir marginalizuotos bendruomenės</w:t>
            </w:r>
            <w:r w:rsidRPr="00B10231">
              <w:t xml:space="preserve"> nedalyvauja daugumoje klinikinių tyrimų, </w:t>
            </w:r>
            <w:r w:rsidRPr="00B10231">
              <w:rPr>
                <w:b/>
                <w:i/>
              </w:rPr>
              <w:t>o tai reiškia, kad jų atsakas į gydymą dažnai nežinomas</w:t>
            </w:r>
            <w:r w:rsidRPr="00B10231">
              <w:rPr>
                <w:b/>
                <w:i/>
                <w:vertAlign w:val="superscript"/>
              </w:rPr>
              <w:t>7</w:t>
            </w:r>
            <w:r w:rsidRPr="00B10231">
              <w:t>;</w:t>
            </w:r>
          </w:p>
        </w:tc>
        <w:tc>
          <w:tcPr>
            <w:tcW w:w="4876" w:type="dxa"/>
            <w:tcBorders>
              <w:top w:val="nil"/>
              <w:left w:val="nil"/>
              <w:bottom w:val="nil"/>
              <w:right w:val="nil"/>
            </w:tcBorders>
          </w:tcPr>
          <w:p w14:paraId="699F6A10" w14:textId="77777777" w:rsidR="00BE5E72" w:rsidRPr="00B10231" w:rsidRDefault="00BE5E72" w:rsidP="00BE5E72">
            <w:pPr>
              <w:pStyle w:val="Normal6a"/>
            </w:pPr>
            <w:r w:rsidRPr="00B10231">
              <w:t>C.</w:t>
            </w:r>
            <w:r w:rsidRPr="00B10231">
              <w:tab/>
              <w:t xml:space="preserve">kadangi </w:t>
            </w:r>
            <w:r w:rsidRPr="00B10231">
              <w:rPr>
                <w:b/>
                <w:i/>
              </w:rPr>
              <w:t>logiška, jog</w:t>
            </w:r>
            <w:r w:rsidRPr="00B10231">
              <w:t xml:space="preserve"> asmenys</w:t>
            </w:r>
            <w:r w:rsidRPr="00B10231">
              <w:rPr>
                <w:b/>
                <w:i/>
              </w:rPr>
              <w:t>, kurie yra lyties keitimo procese arba jau užbaigė šį procesą,</w:t>
            </w:r>
            <w:r w:rsidRPr="00B10231">
              <w:t xml:space="preserve"> nedalyvauja daugumoje klinikinių tyrimų, </w:t>
            </w:r>
            <w:r w:rsidRPr="00B10231">
              <w:rPr>
                <w:b/>
                <w:i/>
              </w:rPr>
              <w:t>visų pirma dėl nepakankamo reprezentatyvumo, kaip ir daugelis kitų gyventojų grupių, turinčių specifinių medicininių poreikių</w:t>
            </w:r>
            <w:r w:rsidRPr="00B10231">
              <w:t>;</w:t>
            </w:r>
            <w:r w:rsidRPr="00B10231">
              <w:rPr>
                <w:b/>
                <w:i/>
              </w:rPr>
              <w:t> </w:t>
            </w:r>
          </w:p>
        </w:tc>
      </w:tr>
      <w:tr w:rsidR="00BE5E72" w:rsidRPr="00B10231" w14:paraId="01563748" w14:textId="77777777" w:rsidTr="00BE5E72">
        <w:trPr>
          <w:jc w:val="center"/>
        </w:trPr>
        <w:tc>
          <w:tcPr>
            <w:tcW w:w="4876" w:type="dxa"/>
            <w:tcBorders>
              <w:top w:val="nil"/>
              <w:left w:val="nil"/>
              <w:bottom w:val="nil"/>
              <w:right w:val="nil"/>
            </w:tcBorders>
          </w:tcPr>
          <w:p w14:paraId="6E6690ED"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6FD2B427" w14:textId="77777777" w:rsidR="00BE5E72" w:rsidRPr="00B10231" w:rsidRDefault="00BE5E72" w:rsidP="00BE5E72"/>
        </w:tc>
      </w:tr>
      <w:tr w:rsidR="00BE5E72" w:rsidRPr="00B10231" w14:paraId="0054C907" w14:textId="77777777" w:rsidTr="00BE5E72">
        <w:trPr>
          <w:jc w:val="center"/>
        </w:trPr>
        <w:tc>
          <w:tcPr>
            <w:tcW w:w="4876" w:type="dxa"/>
            <w:tcBorders>
              <w:top w:val="nil"/>
              <w:left w:val="nil"/>
              <w:bottom w:val="nil"/>
              <w:right w:val="nil"/>
            </w:tcBorders>
          </w:tcPr>
          <w:p w14:paraId="6393630D" w14:textId="77777777" w:rsidR="00BE5E72" w:rsidRPr="00B10231" w:rsidRDefault="00BE5E72" w:rsidP="00BE5E72">
            <w:pPr>
              <w:pStyle w:val="Normal6a"/>
            </w:pPr>
            <w:r w:rsidRPr="00B10231">
              <w:rPr>
                <w:b/>
                <w:i/>
                <w:vertAlign w:val="superscript"/>
              </w:rPr>
              <w:t>7</w:t>
            </w:r>
            <w:r w:rsidRPr="00B10231">
              <w:t xml:space="preserve"> </w:t>
            </w:r>
            <w:r w:rsidRPr="00B10231">
              <w:rPr>
                <w:b/>
                <w:i/>
              </w:rPr>
              <w:t xml:space="preserve">Brotto, L.A. and Galea, L.A.M., „Gender inclusivity in women’s health research“ („Lyčių įtraukumas atliekant moterų sveikatos mokslinius tyrimus“), </w:t>
            </w:r>
            <w:r w:rsidRPr="00B10231">
              <w:rPr>
                <w:b/>
              </w:rPr>
              <w:t>BJOG</w:t>
            </w:r>
            <w:r w:rsidRPr="00B10231">
              <w:rPr>
                <w:b/>
                <w:i/>
              </w:rPr>
              <w:t>, 129 tomas, Nr. 12, 2022, https://doi.org/10.1111%2F1471-0528.17231.</w:t>
            </w:r>
          </w:p>
        </w:tc>
        <w:tc>
          <w:tcPr>
            <w:tcW w:w="4876" w:type="dxa"/>
            <w:tcBorders>
              <w:top w:val="nil"/>
              <w:left w:val="nil"/>
              <w:bottom w:val="nil"/>
              <w:right w:val="nil"/>
            </w:tcBorders>
          </w:tcPr>
          <w:p w14:paraId="284BD5C6" w14:textId="77777777" w:rsidR="00BE5E72" w:rsidRPr="00B10231" w:rsidRDefault="00BE5E72" w:rsidP="00BE5E72"/>
        </w:tc>
      </w:tr>
    </w:tbl>
    <w:p w14:paraId="4FB0B894"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{FR}</w:t>
      </w:r>
      <w:r w:rsidRPr="00B10231">
        <w:t>fr</w:t>
      </w:r>
      <w:r w:rsidRPr="00CF4D3E">
        <w:rPr>
          <w:rStyle w:val="HideTWBExt"/>
        </w:rPr>
        <w:t>&lt;/Original&gt;</w:t>
      </w:r>
    </w:p>
    <w:p w14:paraId="49A5F7F5" w14:textId="77777777" w:rsidR="00BE5E72" w:rsidRPr="00B10231" w:rsidRDefault="00BE5E72" w:rsidP="00BE5E72">
      <w:r w:rsidRPr="00CF4D3E">
        <w:rPr>
          <w:rStyle w:val="HideTWBExt"/>
        </w:rPr>
        <w:t>&lt;/Amend&gt;</w:t>
      </w:r>
    </w:p>
    <w:p w14:paraId="7F26535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60</w:t>
      </w:r>
      <w:r w:rsidRPr="00CF4D3E">
        <w:rPr>
          <w:rStyle w:val="HideTWBExt"/>
          <w:b w:val="0"/>
        </w:rPr>
        <w:t>&lt;/NumAm&gt;</w:t>
      </w:r>
    </w:p>
    <w:p w14:paraId="7C57E234"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Elisabeth Grossmann, Alessandra Moretti, Maria Noichl, Emma Rafowicz, Sabrina Repp, Carla Tavares</w:t>
      </w:r>
      <w:r w:rsidRPr="00CF4D3E">
        <w:rPr>
          <w:rStyle w:val="HideTWBExt"/>
          <w:b w:val="0"/>
        </w:rPr>
        <w:t>&lt;/Members&gt;</w:t>
      </w:r>
    </w:p>
    <w:p w14:paraId="528DEEAF" w14:textId="77777777" w:rsidR="00BE5E72" w:rsidRPr="00B10231" w:rsidRDefault="00BE5E72" w:rsidP="00BE5E72">
      <w:pPr>
        <w:pStyle w:val="NormalBold"/>
      </w:pPr>
      <w:r w:rsidRPr="00CF4D3E">
        <w:rPr>
          <w:rStyle w:val="HideTWBExt"/>
          <w:b w:val="0"/>
        </w:rPr>
        <w:t>&lt;/RepeatBlock-By&gt;</w:t>
      </w:r>
    </w:p>
    <w:p w14:paraId="2A0A8AEA" w14:textId="77777777" w:rsidR="00BE5E72" w:rsidRPr="00B10231" w:rsidRDefault="00BE5E72" w:rsidP="00BE5E72">
      <w:pPr>
        <w:pStyle w:val="NormalBold"/>
      </w:pPr>
      <w:r w:rsidRPr="00CF4D3E">
        <w:rPr>
          <w:rStyle w:val="HideTWBExt"/>
          <w:b w:val="0"/>
        </w:rPr>
        <w:lastRenderedPageBreak/>
        <w:t>&lt;DocAmend&gt;</w:t>
      </w:r>
      <w:r w:rsidRPr="00B10231">
        <w:t>Pasiūlymas dėl rezoliucijos</w:t>
      </w:r>
      <w:r w:rsidRPr="00CF4D3E">
        <w:rPr>
          <w:rStyle w:val="HideTWBExt"/>
          <w:b w:val="0"/>
        </w:rPr>
        <w:t>&lt;/DocAmend&gt;</w:t>
      </w:r>
    </w:p>
    <w:p w14:paraId="717FF697" w14:textId="77777777" w:rsidR="00BE5E72" w:rsidRPr="00B10231" w:rsidRDefault="00BE5E72" w:rsidP="00BE5E72">
      <w:pPr>
        <w:pStyle w:val="NormalBold"/>
      </w:pPr>
      <w:r w:rsidRPr="00CF4D3E">
        <w:rPr>
          <w:rStyle w:val="HideTWBExt"/>
          <w:b w:val="0"/>
        </w:rPr>
        <w:t>&lt;Article&gt;</w:t>
      </w:r>
      <w:r w:rsidRPr="00B10231">
        <w:t>C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010FECD" w14:textId="77777777" w:rsidTr="00BE5E72">
        <w:trPr>
          <w:trHeight w:hRule="exact" w:val="240"/>
          <w:jc w:val="center"/>
        </w:trPr>
        <w:tc>
          <w:tcPr>
            <w:tcW w:w="9752" w:type="dxa"/>
            <w:gridSpan w:val="2"/>
            <w:tcBorders>
              <w:top w:val="nil"/>
              <w:left w:val="nil"/>
              <w:bottom w:val="nil"/>
              <w:right w:val="nil"/>
            </w:tcBorders>
          </w:tcPr>
          <w:p w14:paraId="5523F8EA" w14:textId="77777777" w:rsidR="00BE5E72" w:rsidRPr="00B10231" w:rsidRDefault="00BE5E72" w:rsidP="00BE5E72"/>
        </w:tc>
      </w:tr>
      <w:tr w:rsidR="00BE5E72" w:rsidRPr="00B10231" w14:paraId="537DE6E3" w14:textId="77777777" w:rsidTr="00BE5E72">
        <w:trPr>
          <w:trHeight w:val="240"/>
          <w:jc w:val="center"/>
        </w:trPr>
        <w:tc>
          <w:tcPr>
            <w:tcW w:w="4876" w:type="dxa"/>
            <w:tcBorders>
              <w:top w:val="nil"/>
              <w:left w:val="nil"/>
              <w:bottom w:val="nil"/>
              <w:right w:val="nil"/>
            </w:tcBorders>
          </w:tcPr>
          <w:p w14:paraId="070BD77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C56A828" w14:textId="77777777" w:rsidR="00BE5E72" w:rsidRPr="00B10231" w:rsidRDefault="00BE5E72" w:rsidP="00BE5E72">
            <w:pPr>
              <w:pStyle w:val="AmColumnHeading"/>
            </w:pPr>
            <w:r w:rsidRPr="00B10231">
              <w:t>Pakeitimas</w:t>
            </w:r>
          </w:p>
        </w:tc>
      </w:tr>
      <w:tr w:rsidR="00BE5E72" w:rsidRPr="00B10231" w14:paraId="2CB5EAE1" w14:textId="77777777" w:rsidTr="00BE5E72">
        <w:trPr>
          <w:jc w:val="center"/>
        </w:trPr>
        <w:tc>
          <w:tcPr>
            <w:tcW w:w="4876" w:type="dxa"/>
            <w:tcBorders>
              <w:top w:val="nil"/>
              <w:left w:val="nil"/>
              <w:bottom w:val="nil"/>
              <w:right w:val="nil"/>
            </w:tcBorders>
          </w:tcPr>
          <w:p w14:paraId="200F8316" w14:textId="77777777" w:rsidR="00BE5E72" w:rsidRPr="00B10231" w:rsidRDefault="00BE5E72" w:rsidP="00BE5E72">
            <w:pPr>
              <w:pStyle w:val="Normal6a"/>
            </w:pPr>
            <w:r w:rsidRPr="00B10231">
              <w:t>C.</w:t>
            </w:r>
            <w:r w:rsidRPr="00B10231">
              <w:tab/>
              <w:t>kadangi translyčiai asmenys ir marginalizuotos bendruomenės nedalyvauja daugumoje klinikinių tyrimų, o tai reiškia, kad jų atsakas į gydymą dažnai nežinomas</w:t>
            </w:r>
            <w:r w:rsidRPr="00B10231">
              <w:rPr>
                <w:vertAlign w:val="superscript"/>
              </w:rPr>
              <w:t>7</w:t>
            </w:r>
            <w:r w:rsidRPr="00B10231">
              <w:t>;</w:t>
            </w:r>
          </w:p>
        </w:tc>
        <w:tc>
          <w:tcPr>
            <w:tcW w:w="4876" w:type="dxa"/>
            <w:tcBorders>
              <w:top w:val="nil"/>
              <w:left w:val="nil"/>
              <w:bottom w:val="nil"/>
              <w:right w:val="nil"/>
            </w:tcBorders>
          </w:tcPr>
          <w:p w14:paraId="0E2496B2" w14:textId="77777777" w:rsidR="00BE5E72" w:rsidRPr="00B10231" w:rsidRDefault="00BE5E72" w:rsidP="00BE5E72">
            <w:pPr>
              <w:pStyle w:val="Normal6a"/>
            </w:pPr>
            <w:r w:rsidRPr="00B10231">
              <w:t>C.</w:t>
            </w:r>
            <w:r w:rsidRPr="00B10231">
              <w:tab/>
              <w:t>kadangi translyčiai asmenys ir marginalizuotos bendruomenės</w:t>
            </w:r>
            <w:r w:rsidRPr="00B10231">
              <w:rPr>
                <w:b/>
                <w:bCs/>
                <w:i/>
                <w:iCs/>
              </w:rPr>
              <w:t>, pvz., etninės mažumos ir moterys su negalia,</w:t>
            </w:r>
            <w:r w:rsidRPr="00B10231">
              <w:t xml:space="preserve"> nedalyvauja daugumoje klinikinių tyrimų</w:t>
            </w:r>
            <w:r w:rsidRPr="00B10231">
              <w:rPr>
                <w:b/>
                <w:bCs/>
                <w:i/>
                <w:iCs/>
              </w:rPr>
              <w:t xml:space="preserve"> arba yra išimtinai į juos neįtraukiamos</w:t>
            </w:r>
            <w:r w:rsidRPr="00B10231">
              <w:t>, o tai reiškia, kad jų atsakas į gydymą dažnai nežinomas</w:t>
            </w:r>
            <w:r w:rsidRPr="00B10231">
              <w:rPr>
                <w:vertAlign w:val="superscript"/>
              </w:rPr>
              <w:t>7</w:t>
            </w:r>
            <w:r w:rsidRPr="00B10231">
              <w:t>;</w:t>
            </w:r>
          </w:p>
        </w:tc>
      </w:tr>
      <w:tr w:rsidR="00BE5E72" w:rsidRPr="00B10231" w14:paraId="439FF4C6" w14:textId="77777777" w:rsidTr="00BE5E72">
        <w:trPr>
          <w:jc w:val="center"/>
        </w:trPr>
        <w:tc>
          <w:tcPr>
            <w:tcW w:w="4876" w:type="dxa"/>
            <w:tcBorders>
              <w:top w:val="nil"/>
              <w:left w:val="nil"/>
              <w:bottom w:val="nil"/>
              <w:right w:val="nil"/>
            </w:tcBorders>
          </w:tcPr>
          <w:p w14:paraId="5A0086C3"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613EDC8D" w14:textId="77777777" w:rsidR="00BE5E72" w:rsidRPr="00B10231" w:rsidRDefault="00BE5E72" w:rsidP="00BE5E72">
            <w:pPr>
              <w:pStyle w:val="Normal6a"/>
            </w:pPr>
            <w:r w:rsidRPr="00B10231">
              <w:rPr>
                <w:b/>
                <w:i/>
              </w:rPr>
              <w:t>_________________</w:t>
            </w:r>
          </w:p>
        </w:tc>
      </w:tr>
      <w:tr w:rsidR="00BE5E72" w:rsidRPr="00B10231" w14:paraId="228E9405" w14:textId="77777777" w:rsidTr="00BE5E72">
        <w:trPr>
          <w:jc w:val="center"/>
        </w:trPr>
        <w:tc>
          <w:tcPr>
            <w:tcW w:w="4876" w:type="dxa"/>
            <w:tcBorders>
              <w:top w:val="nil"/>
              <w:left w:val="nil"/>
              <w:bottom w:val="nil"/>
              <w:right w:val="nil"/>
            </w:tcBorders>
          </w:tcPr>
          <w:p w14:paraId="6A7E2AD1" w14:textId="77777777" w:rsidR="00BE5E72" w:rsidRPr="00B10231" w:rsidRDefault="00BE5E72" w:rsidP="00BE5E72">
            <w:pPr>
              <w:pStyle w:val="Normal6a"/>
            </w:pPr>
            <w:r w:rsidRPr="00B10231">
              <w:rPr>
                <w:vertAlign w:val="superscript"/>
              </w:rPr>
              <w:t>7</w:t>
            </w:r>
            <w:r w:rsidRPr="00B10231">
              <w:t xml:space="preserve"> Brotto, L.A. and Galea, L.A.M., „Gender inclusivity in women’s health research“ („Lyčių įtraukumas atliekant moterų sveikatos mokslinius tyrimus“), </w:t>
            </w:r>
            <w:r w:rsidRPr="00B10231">
              <w:rPr>
                <w:i/>
                <w:iCs/>
              </w:rPr>
              <w:t>BJOG</w:t>
            </w:r>
            <w:r w:rsidRPr="00B10231">
              <w:t>, 129 tomas, Nr. 12, 2022, https://doi.org/10.1111%2F1471-0528.17231.</w:t>
            </w:r>
          </w:p>
        </w:tc>
        <w:tc>
          <w:tcPr>
            <w:tcW w:w="4876" w:type="dxa"/>
            <w:tcBorders>
              <w:top w:val="nil"/>
              <w:left w:val="nil"/>
              <w:bottom w:val="nil"/>
              <w:right w:val="nil"/>
            </w:tcBorders>
          </w:tcPr>
          <w:p w14:paraId="053D7A6E" w14:textId="77777777" w:rsidR="00BE5E72" w:rsidRPr="00B10231" w:rsidRDefault="00BE5E72" w:rsidP="00BE5E72">
            <w:pPr>
              <w:pStyle w:val="Normal6a"/>
            </w:pPr>
            <w:r w:rsidRPr="00B10231">
              <w:rPr>
                <w:vertAlign w:val="superscript"/>
              </w:rPr>
              <w:t>7</w:t>
            </w:r>
            <w:r w:rsidRPr="00B10231">
              <w:t xml:space="preserve"> Brotto, L.A. and Galea, L.A.M., „Gender inclusivity in women’s health research“ („Lyčių įtraukumas atliekant moterų sveikatos mokslinius tyrimus“), </w:t>
            </w:r>
            <w:r w:rsidRPr="00B10231">
              <w:rPr>
                <w:i/>
                <w:iCs/>
              </w:rPr>
              <w:t>BJOG</w:t>
            </w:r>
            <w:r w:rsidRPr="00B10231">
              <w:t>, 129 tomas, Nr. 12, 2022, https://doi.org/10.1111%2F1471-0528.17231.</w:t>
            </w:r>
          </w:p>
        </w:tc>
      </w:tr>
    </w:tbl>
    <w:p w14:paraId="52D15749"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40E72B2" w14:textId="77777777" w:rsidR="00BE5E72" w:rsidRPr="00B10231" w:rsidRDefault="00BE5E72" w:rsidP="00BE5E72">
      <w:r w:rsidRPr="00CF4D3E">
        <w:rPr>
          <w:rStyle w:val="HideTWBExt"/>
        </w:rPr>
        <w:t>&lt;/Amend&gt;</w:t>
      </w:r>
    </w:p>
    <w:p w14:paraId="7952F51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61</w:t>
      </w:r>
      <w:r w:rsidRPr="00CF4D3E">
        <w:rPr>
          <w:rStyle w:val="HideTWBExt"/>
          <w:b w:val="0"/>
        </w:rPr>
        <w:t>&lt;/NumAm&gt;</w:t>
      </w:r>
    </w:p>
    <w:p w14:paraId="7E90AEA5"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0F88DA91" w14:textId="77777777" w:rsidR="00BE5E72" w:rsidRPr="00B10231" w:rsidRDefault="00BE5E72" w:rsidP="00BE5E72">
      <w:pPr>
        <w:pStyle w:val="NormalBold"/>
      </w:pPr>
      <w:r w:rsidRPr="00CF4D3E">
        <w:rPr>
          <w:rStyle w:val="HideTWBExt"/>
          <w:b w:val="0"/>
        </w:rPr>
        <w:t>&lt;/RepeatBlock-By&gt;</w:t>
      </w:r>
    </w:p>
    <w:p w14:paraId="1035B27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70B2A48" w14:textId="77777777" w:rsidR="00BE5E72" w:rsidRPr="00B10231" w:rsidRDefault="00BE5E72" w:rsidP="00BE5E72">
      <w:pPr>
        <w:pStyle w:val="NormalBold"/>
      </w:pPr>
      <w:r w:rsidRPr="00CF4D3E">
        <w:rPr>
          <w:rStyle w:val="HideTWBExt"/>
          <w:b w:val="0"/>
        </w:rPr>
        <w:t>&lt;Article&gt;</w:t>
      </w:r>
      <w:r w:rsidRPr="00B10231">
        <w:t>C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53945EA" w14:textId="77777777" w:rsidTr="00BE5E72">
        <w:trPr>
          <w:trHeight w:hRule="exact" w:val="240"/>
          <w:jc w:val="center"/>
        </w:trPr>
        <w:tc>
          <w:tcPr>
            <w:tcW w:w="9752" w:type="dxa"/>
            <w:gridSpan w:val="2"/>
            <w:tcBorders>
              <w:top w:val="nil"/>
              <w:left w:val="nil"/>
              <w:bottom w:val="nil"/>
              <w:right w:val="nil"/>
            </w:tcBorders>
          </w:tcPr>
          <w:p w14:paraId="026203D2" w14:textId="77777777" w:rsidR="00BE5E72" w:rsidRPr="00B10231" w:rsidRDefault="00BE5E72" w:rsidP="00BE5E72"/>
        </w:tc>
      </w:tr>
      <w:tr w:rsidR="00BE5E72" w:rsidRPr="00B10231" w14:paraId="71F7EE42" w14:textId="77777777" w:rsidTr="00BE5E72">
        <w:trPr>
          <w:trHeight w:val="240"/>
          <w:jc w:val="center"/>
        </w:trPr>
        <w:tc>
          <w:tcPr>
            <w:tcW w:w="4876" w:type="dxa"/>
            <w:tcBorders>
              <w:top w:val="nil"/>
              <w:left w:val="nil"/>
              <w:bottom w:val="nil"/>
              <w:right w:val="nil"/>
            </w:tcBorders>
          </w:tcPr>
          <w:p w14:paraId="013BE57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1DE232A" w14:textId="77777777" w:rsidR="00BE5E72" w:rsidRPr="00B10231" w:rsidRDefault="00BE5E72" w:rsidP="00BE5E72">
            <w:pPr>
              <w:pStyle w:val="AmColumnHeading"/>
            </w:pPr>
            <w:r w:rsidRPr="00B10231">
              <w:t>Pakeitimas</w:t>
            </w:r>
          </w:p>
        </w:tc>
      </w:tr>
      <w:tr w:rsidR="00BE5E72" w:rsidRPr="00B10231" w14:paraId="3C1ADF81" w14:textId="77777777" w:rsidTr="00BE5E72">
        <w:trPr>
          <w:jc w:val="center"/>
        </w:trPr>
        <w:tc>
          <w:tcPr>
            <w:tcW w:w="4876" w:type="dxa"/>
            <w:tcBorders>
              <w:top w:val="nil"/>
              <w:left w:val="nil"/>
              <w:bottom w:val="nil"/>
              <w:right w:val="nil"/>
            </w:tcBorders>
          </w:tcPr>
          <w:p w14:paraId="4F7C3CF5" w14:textId="77777777" w:rsidR="00BE5E72" w:rsidRPr="00B10231" w:rsidRDefault="00BE5E72" w:rsidP="00BE5E72">
            <w:pPr>
              <w:pStyle w:val="Normal6a"/>
            </w:pPr>
            <w:r w:rsidRPr="00B10231">
              <w:t>C.</w:t>
            </w:r>
            <w:r w:rsidRPr="00B10231">
              <w:tab/>
              <w:t>kadangi translyčiai asmenys ir marginalizuotos bendruomenės nedalyvauja daugumoje klinikinių tyrimų, o tai reiškia, kad jų atsakas į gydymą dažnai nežinomas</w:t>
            </w:r>
            <w:r w:rsidRPr="00B10231">
              <w:rPr>
                <w:vertAlign w:val="superscript"/>
              </w:rPr>
              <w:t>7</w:t>
            </w:r>
            <w:r w:rsidRPr="00B10231">
              <w:t>;</w:t>
            </w:r>
          </w:p>
        </w:tc>
        <w:tc>
          <w:tcPr>
            <w:tcW w:w="4876" w:type="dxa"/>
            <w:tcBorders>
              <w:top w:val="nil"/>
              <w:left w:val="nil"/>
              <w:bottom w:val="nil"/>
              <w:right w:val="nil"/>
            </w:tcBorders>
          </w:tcPr>
          <w:p w14:paraId="6C3B5AE4" w14:textId="77777777" w:rsidR="00BE5E72" w:rsidRPr="00B10231" w:rsidRDefault="00BE5E72" w:rsidP="00BE5E72">
            <w:pPr>
              <w:pStyle w:val="Normal6a"/>
            </w:pPr>
            <w:r w:rsidRPr="00B10231">
              <w:t>C.</w:t>
            </w:r>
            <w:r w:rsidRPr="00B10231">
              <w:tab/>
              <w:t>kadangi translyčiai</w:t>
            </w:r>
            <w:r w:rsidRPr="00B10231">
              <w:rPr>
                <w:b/>
                <w:bCs/>
                <w:i/>
                <w:iCs/>
              </w:rPr>
              <w:t>, nebinarinio lytiškumo ir interseksualūs</w:t>
            </w:r>
            <w:r w:rsidRPr="00B10231">
              <w:t xml:space="preserve"> asmenys ir marginalizuotos bendruomenės nedalyvauja daugumoje klinikinių tyrimų, o tai reiškia, kad jų atsakas į gydymą dažnai nežinomas</w:t>
            </w:r>
            <w:r w:rsidRPr="00B10231">
              <w:rPr>
                <w:vertAlign w:val="superscript"/>
              </w:rPr>
              <w:t>7</w:t>
            </w:r>
            <w:r w:rsidRPr="00B10231">
              <w:t>;</w:t>
            </w:r>
          </w:p>
        </w:tc>
      </w:tr>
      <w:tr w:rsidR="00BE5E72" w:rsidRPr="00B10231" w14:paraId="79D02398" w14:textId="77777777" w:rsidTr="00BE5E72">
        <w:trPr>
          <w:jc w:val="center"/>
        </w:trPr>
        <w:tc>
          <w:tcPr>
            <w:tcW w:w="4876" w:type="dxa"/>
            <w:tcBorders>
              <w:top w:val="nil"/>
              <w:left w:val="nil"/>
              <w:bottom w:val="nil"/>
              <w:right w:val="nil"/>
            </w:tcBorders>
          </w:tcPr>
          <w:p w14:paraId="6DFD294F"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2426A68D" w14:textId="77777777" w:rsidR="00BE5E72" w:rsidRPr="00B10231" w:rsidRDefault="00BE5E72" w:rsidP="00BE5E72">
            <w:pPr>
              <w:pStyle w:val="Normal6a"/>
            </w:pPr>
            <w:r w:rsidRPr="00B10231">
              <w:rPr>
                <w:b/>
                <w:i/>
              </w:rPr>
              <w:t>_________________</w:t>
            </w:r>
          </w:p>
        </w:tc>
      </w:tr>
      <w:tr w:rsidR="00BE5E72" w:rsidRPr="00B10231" w14:paraId="777C4345" w14:textId="77777777" w:rsidTr="00BE5E72">
        <w:trPr>
          <w:jc w:val="center"/>
        </w:trPr>
        <w:tc>
          <w:tcPr>
            <w:tcW w:w="4876" w:type="dxa"/>
            <w:tcBorders>
              <w:top w:val="nil"/>
              <w:left w:val="nil"/>
              <w:bottom w:val="nil"/>
              <w:right w:val="nil"/>
            </w:tcBorders>
          </w:tcPr>
          <w:p w14:paraId="40F27D26" w14:textId="77777777" w:rsidR="00BE5E72" w:rsidRPr="00B10231" w:rsidRDefault="00BE5E72" w:rsidP="00BE5E72">
            <w:pPr>
              <w:pStyle w:val="Normal6a"/>
            </w:pPr>
            <w:r w:rsidRPr="00B10231">
              <w:rPr>
                <w:vertAlign w:val="superscript"/>
              </w:rPr>
              <w:t>7</w:t>
            </w:r>
            <w:r w:rsidRPr="00B10231">
              <w:t xml:space="preserve"> Brotto, L.A. and Galea, L.A.M., „Gender inclusivity in women’s health research“ („Lyčių įtraukumas atliekant moterų sveikatos mokslinius tyrimus“), </w:t>
            </w:r>
            <w:r w:rsidRPr="00B10231">
              <w:rPr>
                <w:i/>
                <w:iCs/>
              </w:rPr>
              <w:t>BJOG</w:t>
            </w:r>
            <w:r w:rsidRPr="00B10231">
              <w:t>, 129 tomas, Nr. 12, 2022, https://doi.org/10.1111%2F1471-</w:t>
            </w:r>
            <w:r w:rsidRPr="00B10231">
              <w:lastRenderedPageBreak/>
              <w:t>0528.17231.</w:t>
            </w:r>
          </w:p>
        </w:tc>
        <w:tc>
          <w:tcPr>
            <w:tcW w:w="4876" w:type="dxa"/>
            <w:tcBorders>
              <w:top w:val="nil"/>
              <w:left w:val="nil"/>
              <w:bottom w:val="nil"/>
              <w:right w:val="nil"/>
            </w:tcBorders>
          </w:tcPr>
          <w:p w14:paraId="31B7E941" w14:textId="77777777" w:rsidR="00BE5E72" w:rsidRPr="00B10231" w:rsidRDefault="00BE5E72" w:rsidP="00BE5E72">
            <w:pPr>
              <w:pStyle w:val="Normal6a"/>
            </w:pPr>
            <w:r w:rsidRPr="00B10231">
              <w:rPr>
                <w:vertAlign w:val="superscript"/>
              </w:rPr>
              <w:lastRenderedPageBreak/>
              <w:t>7</w:t>
            </w:r>
            <w:r w:rsidRPr="00B10231">
              <w:t xml:space="preserve"> Brotto, L.A. and Galea, L.A.M., „Gender inclusivity in women’s health research“ („Lyčių įtraukumas atliekant moterų sveikatos mokslinius tyrimus“), </w:t>
            </w:r>
            <w:r w:rsidRPr="00B10231">
              <w:rPr>
                <w:i/>
                <w:iCs/>
              </w:rPr>
              <w:t>BJOG</w:t>
            </w:r>
            <w:r w:rsidRPr="00B10231">
              <w:t>, 129 tomas, Nr. 12, 2022, https://doi.org/10.1111%2F1471-</w:t>
            </w:r>
            <w:r w:rsidRPr="00B10231">
              <w:lastRenderedPageBreak/>
              <w:t>0528.17231.</w:t>
            </w:r>
          </w:p>
        </w:tc>
      </w:tr>
    </w:tbl>
    <w:p w14:paraId="752D940A"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0954C13" w14:textId="77777777" w:rsidR="00BE5E72" w:rsidRPr="00B10231" w:rsidRDefault="00BE5E72" w:rsidP="00BE5E72">
      <w:r w:rsidRPr="00CF4D3E">
        <w:rPr>
          <w:rStyle w:val="HideTWBExt"/>
        </w:rPr>
        <w:t>&lt;/Amend&gt;</w:t>
      </w:r>
    </w:p>
    <w:p w14:paraId="2A946C4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62</w:t>
      </w:r>
      <w:r w:rsidRPr="00CF4D3E">
        <w:rPr>
          <w:rStyle w:val="HideTWBExt"/>
          <w:b w:val="0"/>
        </w:rPr>
        <w:t>&lt;/NumAm&gt;</w:t>
      </w:r>
    </w:p>
    <w:p w14:paraId="1B0A2DD2"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708C7ED8" w14:textId="77777777" w:rsidR="00BE5E72" w:rsidRPr="00B10231" w:rsidRDefault="00BE5E72" w:rsidP="00BE5E72">
      <w:pPr>
        <w:pStyle w:val="NormalBold"/>
      </w:pPr>
      <w:r w:rsidRPr="00CF4D3E">
        <w:rPr>
          <w:rStyle w:val="HideTWBExt"/>
          <w:b w:val="0"/>
        </w:rPr>
        <w:t>&lt;/RepeatBlock-By&gt;</w:t>
      </w:r>
    </w:p>
    <w:p w14:paraId="58EB0F17"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CAED17A" w14:textId="77777777" w:rsidR="00BE5E72" w:rsidRPr="00B10231" w:rsidRDefault="00BE5E72" w:rsidP="00BE5E72">
      <w:pPr>
        <w:pStyle w:val="NormalBold"/>
      </w:pPr>
      <w:r w:rsidRPr="00CF4D3E">
        <w:rPr>
          <w:rStyle w:val="HideTWBExt"/>
          <w:b w:val="0"/>
        </w:rPr>
        <w:t>&lt;Article&gt;</w:t>
      </w:r>
      <w:r w:rsidRPr="00B10231">
        <w:t>C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99B8274" w14:textId="77777777" w:rsidTr="00BE5E72">
        <w:trPr>
          <w:trHeight w:hRule="exact" w:val="240"/>
          <w:jc w:val="center"/>
        </w:trPr>
        <w:tc>
          <w:tcPr>
            <w:tcW w:w="9752" w:type="dxa"/>
            <w:gridSpan w:val="2"/>
            <w:tcBorders>
              <w:top w:val="nil"/>
              <w:left w:val="nil"/>
              <w:bottom w:val="nil"/>
              <w:right w:val="nil"/>
            </w:tcBorders>
          </w:tcPr>
          <w:p w14:paraId="69A71347" w14:textId="77777777" w:rsidR="00BE5E72" w:rsidRPr="00B10231" w:rsidRDefault="00BE5E72" w:rsidP="00BE5E72"/>
        </w:tc>
      </w:tr>
      <w:tr w:rsidR="00BE5E72" w:rsidRPr="00B10231" w14:paraId="56FF738A" w14:textId="77777777" w:rsidTr="00BE5E72">
        <w:trPr>
          <w:trHeight w:val="240"/>
          <w:jc w:val="center"/>
        </w:trPr>
        <w:tc>
          <w:tcPr>
            <w:tcW w:w="4876" w:type="dxa"/>
            <w:tcBorders>
              <w:top w:val="nil"/>
              <w:left w:val="nil"/>
              <w:bottom w:val="nil"/>
              <w:right w:val="nil"/>
            </w:tcBorders>
          </w:tcPr>
          <w:p w14:paraId="6DE8790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A78CA8F" w14:textId="77777777" w:rsidR="00BE5E72" w:rsidRPr="00B10231" w:rsidRDefault="00BE5E72" w:rsidP="00BE5E72">
            <w:pPr>
              <w:pStyle w:val="AmColumnHeading"/>
            </w:pPr>
            <w:r w:rsidRPr="00B10231">
              <w:t>Pakeitimas</w:t>
            </w:r>
          </w:p>
        </w:tc>
      </w:tr>
      <w:tr w:rsidR="00BE5E72" w:rsidRPr="00B10231" w14:paraId="5B7C89BE" w14:textId="77777777" w:rsidTr="00BE5E72">
        <w:trPr>
          <w:jc w:val="center"/>
        </w:trPr>
        <w:tc>
          <w:tcPr>
            <w:tcW w:w="4876" w:type="dxa"/>
            <w:tcBorders>
              <w:top w:val="nil"/>
              <w:left w:val="nil"/>
              <w:bottom w:val="nil"/>
              <w:right w:val="nil"/>
            </w:tcBorders>
          </w:tcPr>
          <w:p w14:paraId="210059B0" w14:textId="77777777" w:rsidR="00BE5E72" w:rsidRPr="00B10231" w:rsidRDefault="00BE5E72" w:rsidP="00BE5E72">
            <w:pPr>
              <w:pStyle w:val="Normal6a"/>
            </w:pPr>
            <w:r w:rsidRPr="00B10231">
              <w:t>C.</w:t>
            </w:r>
            <w:r w:rsidRPr="00B10231">
              <w:tab/>
              <w:t xml:space="preserve">kadangi </w:t>
            </w:r>
            <w:r w:rsidRPr="00B10231">
              <w:rPr>
                <w:b/>
                <w:bCs/>
                <w:i/>
                <w:iCs/>
              </w:rPr>
              <w:t>translyčiai asmenys ir marginalizuotos bendruomenės nedalyvauja</w:t>
            </w:r>
            <w:r w:rsidRPr="00B10231">
              <w:t xml:space="preserve"> daugumoje klinikinių tyrimų, o tai reiškia, kad jų atsakas į gydymą dažnai nežinomas</w:t>
            </w:r>
            <w:r w:rsidRPr="00B10231">
              <w:rPr>
                <w:vertAlign w:val="superscript"/>
              </w:rPr>
              <w:t>7</w:t>
            </w:r>
            <w:r w:rsidRPr="00B10231">
              <w:t>;</w:t>
            </w:r>
          </w:p>
        </w:tc>
        <w:tc>
          <w:tcPr>
            <w:tcW w:w="4876" w:type="dxa"/>
            <w:tcBorders>
              <w:top w:val="nil"/>
              <w:left w:val="nil"/>
              <w:bottom w:val="nil"/>
              <w:right w:val="nil"/>
            </w:tcBorders>
          </w:tcPr>
          <w:p w14:paraId="257D85A3" w14:textId="77777777" w:rsidR="00BE5E72" w:rsidRPr="00B10231" w:rsidRDefault="00BE5E72" w:rsidP="00BE5E72">
            <w:pPr>
              <w:pStyle w:val="Normal6a"/>
            </w:pPr>
            <w:r w:rsidRPr="00B10231">
              <w:t>C.</w:t>
            </w:r>
            <w:r w:rsidRPr="00B10231">
              <w:tab/>
              <w:t xml:space="preserve">kadangi </w:t>
            </w:r>
            <w:r w:rsidRPr="00B10231">
              <w:rPr>
                <w:b/>
                <w:bCs/>
                <w:i/>
                <w:iCs/>
              </w:rPr>
              <w:t>tam tikrų kategorijų pacientams nepakankamai atstovaujama</w:t>
            </w:r>
            <w:r w:rsidRPr="00B10231">
              <w:t xml:space="preserve"> daugumoje klinikinių tyrimų, o tai reiškia, kad jų atsakas į gydymą dažnai nežinomas</w:t>
            </w:r>
            <w:r w:rsidRPr="00B10231">
              <w:rPr>
                <w:vertAlign w:val="superscript"/>
              </w:rPr>
              <w:t>7</w:t>
            </w:r>
            <w:r w:rsidRPr="00B10231">
              <w:t>;</w:t>
            </w:r>
          </w:p>
        </w:tc>
      </w:tr>
      <w:tr w:rsidR="00BE5E72" w:rsidRPr="00B10231" w14:paraId="7C014D24" w14:textId="77777777" w:rsidTr="00BE5E72">
        <w:trPr>
          <w:jc w:val="center"/>
        </w:trPr>
        <w:tc>
          <w:tcPr>
            <w:tcW w:w="4876" w:type="dxa"/>
            <w:tcBorders>
              <w:top w:val="nil"/>
              <w:left w:val="nil"/>
              <w:bottom w:val="nil"/>
              <w:right w:val="nil"/>
            </w:tcBorders>
          </w:tcPr>
          <w:p w14:paraId="53BD1B75"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18D344C1" w14:textId="77777777" w:rsidR="00BE5E72" w:rsidRPr="00B10231" w:rsidRDefault="00BE5E72" w:rsidP="00BE5E72">
            <w:pPr>
              <w:pStyle w:val="Normal6a"/>
            </w:pPr>
            <w:r w:rsidRPr="00B10231">
              <w:rPr>
                <w:b/>
                <w:i/>
              </w:rPr>
              <w:t>_________________</w:t>
            </w:r>
          </w:p>
        </w:tc>
      </w:tr>
      <w:tr w:rsidR="00BE5E72" w:rsidRPr="00B10231" w14:paraId="2953E41D" w14:textId="77777777" w:rsidTr="00BE5E72">
        <w:trPr>
          <w:jc w:val="center"/>
        </w:trPr>
        <w:tc>
          <w:tcPr>
            <w:tcW w:w="4876" w:type="dxa"/>
            <w:tcBorders>
              <w:top w:val="nil"/>
              <w:left w:val="nil"/>
              <w:bottom w:val="nil"/>
              <w:right w:val="nil"/>
            </w:tcBorders>
          </w:tcPr>
          <w:p w14:paraId="58F964A6" w14:textId="77777777" w:rsidR="00BE5E72" w:rsidRPr="00B10231" w:rsidRDefault="00BE5E72" w:rsidP="00BE5E72">
            <w:pPr>
              <w:pStyle w:val="Normal6a"/>
            </w:pPr>
            <w:r w:rsidRPr="00B10231">
              <w:rPr>
                <w:vertAlign w:val="superscript"/>
              </w:rPr>
              <w:t>7</w:t>
            </w:r>
            <w:r w:rsidRPr="00B10231">
              <w:t xml:space="preserve"> Brotto, L.A. and Galea, L.A.M., „Gender inclusivity in women’s health research“ („Lyčių įtraukumas atliekant moterų sveikatos mokslinius tyrimus“), </w:t>
            </w:r>
            <w:r w:rsidRPr="00B10231">
              <w:rPr>
                <w:i/>
                <w:iCs/>
              </w:rPr>
              <w:t>BJOG</w:t>
            </w:r>
            <w:r w:rsidRPr="00B10231">
              <w:t>, 129 tomas, Nr. 12, 2022, https://doi.org/10.1111%2F1471-0528.17231.</w:t>
            </w:r>
          </w:p>
        </w:tc>
        <w:tc>
          <w:tcPr>
            <w:tcW w:w="4876" w:type="dxa"/>
            <w:tcBorders>
              <w:top w:val="nil"/>
              <w:left w:val="nil"/>
              <w:bottom w:val="nil"/>
              <w:right w:val="nil"/>
            </w:tcBorders>
          </w:tcPr>
          <w:p w14:paraId="729716D5" w14:textId="77777777" w:rsidR="00BE5E72" w:rsidRPr="00B10231" w:rsidRDefault="00BE5E72" w:rsidP="00BE5E72">
            <w:pPr>
              <w:pStyle w:val="Normal6a"/>
            </w:pPr>
            <w:r w:rsidRPr="00B10231">
              <w:rPr>
                <w:vertAlign w:val="superscript"/>
              </w:rPr>
              <w:t>7</w:t>
            </w:r>
            <w:r w:rsidRPr="00B10231">
              <w:t xml:space="preserve"> Brotto, L.A. and Galea, L.A.M., „Gender inclusivity in women’s health research“ („Lyčių įtraukumas atliekant moterų sveikatos mokslinius tyrimus“), </w:t>
            </w:r>
            <w:r w:rsidRPr="00B10231">
              <w:rPr>
                <w:i/>
                <w:iCs/>
              </w:rPr>
              <w:t>BJOG</w:t>
            </w:r>
            <w:r w:rsidRPr="00B10231">
              <w:t>, 129 tomas, Nr. 12, 2022, https://doi.org/10.1111%2F1471-0528.17231.</w:t>
            </w:r>
          </w:p>
        </w:tc>
      </w:tr>
    </w:tbl>
    <w:p w14:paraId="1262F46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9468195" w14:textId="77777777" w:rsidR="00BE5E72" w:rsidRPr="00B10231" w:rsidRDefault="00BE5E72" w:rsidP="00BE5E72">
      <w:r w:rsidRPr="00CF4D3E">
        <w:rPr>
          <w:rStyle w:val="HideTWBExt"/>
        </w:rPr>
        <w:t>&lt;/Amend&gt;</w:t>
      </w:r>
    </w:p>
    <w:p w14:paraId="20E6287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63</w:t>
      </w:r>
      <w:r w:rsidRPr="00CF4D3E">
        <w:rPr>
          <w:rStyle w:val="HideTWBExt"/>
          <w:b w:val="0"/>
        </w:rPr>
        <w:t>&lt;/NumAm&gt;</w:t>
      </w:r>
    </w:p>
    <w:p w14:paraId="38AC2AE3"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3FF61A63" w14:textId="77777777" w:rsidR="00BE5E72" w:rsidRPr="00B10231" w:rsidRDefault="00BE5E72" w:rsidP="00BE5E72">
      <w:pPr>
        <w:pStyle w:val="NormalBold"/>
      </w:pPr>
      <w:r w:rsidRPr="00CF4D3E">
        <w:rPr>
          <w:rStyle w:val="HideTWBExt"/>
          <w:b w:val="0"/>
        </w:rPr>
        <w:t>&lt;/RepeatBlock-By&gt;</w:t>
      </w:r>
    </w:p>
    <w:p w14:paraId="5F5F0C3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C64D2C1" w14:textId="77777777" w:rsidR="00BE5E72" w:rsidRPr="00B10231" w:rsidRDefault="00BE5E72" w:rsidP="00BE5E72">
      <w:pPr>
        <w:pStyle w:val="NormalBold"/>
      </w:pPr>
      <w:r w:rsidRPr="00CF4D3E">
        <w:rPr>
          <w:rStyle w:val="HideTWBExt"/>
          <w:b w:val="0"/>
        </w:rPr>
        <w:t>&lt;Article&gt;</w:t>
      </w:r>
      <w:r w:rsidRPr="00B10231">
        <w:t>C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4619A3A" w14:textId="77777777" w:rsidTr="00BE5E72">
        <w:trPr>
          <w:trHeight w:hRule="exact" w:val="240"/>
          <w:jc w:val="center"/>
        </w:trPr>
        <w:tc>
          <w:tcPr>
            <w:tcW w:w="9752" w:type="dxa"/>
            <w:gridSpan w:val="2"/>
            <w:tcBorders>
              <w:top w:val="nil"/>
              <w:left w:val="nil"/>
              <w:bottom w:val="nil"/>
              <w:right w:val="nil"/>
            </w:tcBorders>
          </w:tcPr>
          <w:p w14:paraId="22F60D1B" w14:textId="77777777" w:rsidR="00BE5E72" w:rsidRPr="00B10231" w:rsidRDefault="00BE5E72" w:rsidP="00BE5E72"/>
        </w:tc>
      </w:tr>
      <w:tr w:rsidR="00BE5E72" w:rsidRPr="00B10231" w14:paraId="084288E2" w14:textId="77777777" w:rsidTr="00BE5E72">
        <w:trPr>
          <w:trHeight w:val="240"/>
          <w:jc w:val="center"/>
        </w:trPr>
        <w:tc>
          <w:tcPr>
            <w:tcW w:w="4876" w:type="dxa"/>
            <w:tcBorders>
              <w:top w:val="nil"/>
              <w:left w:val="nil"/>
              <w:bottom w:val="nil"/>
              <w:right w:val="nil"/>
            </w:tcBorders>
          </w:tcPr>
          <w:p w14:paraId="3F667F9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A3A43A9" w14:textId="77777777" w:rsidR="00BE5E72" w:rsidRPr="00B10231" w:rsidRDefault="00BE5E72" w:rsidP="00BE5E72">
            <w:pPr>
              <w:pStyle w:val="AmColumnHeading"/>
            </w:pPr>
            <w:r w:rsidRPr="00B10231">
              <w:t>Pakeitimas</w:t>
            </w:r>
          </w:p>
        </w:tc>
      </w:tr>
      <w:tr w:rsidR="00BE5E72" w:rsidRPr="00B10231" w14:paraId="10B81D6C" w14:textId="77777777" w:rsidTr="00BE5E72">
        <w:trPr>
          <w:jc w:val="center"/>
        </w:trPr>
        <w:tc>
          <w:tcPr>
            <w:tcW w:w="4876" w:type="dxa"/>
            <w:tcBorders>
              <w:top w:val="nil"/>
              <w:left w:val="nil"/>
              <w:bottom w:val="nil"/>
              <w:right w:val="nil"/>
            </w:tcBorders>
          </w:tcPr>
          <w:p w14:paraId="7B89FB72" w14:textId="77777777" w:rsidR="00BE5E72" w:rsidRPr="00B10231" w:rsidRDefault="00BE5E72" w:rsidP="00BE5E72">
            <w:pPr>
              <w:pStyle w:val="Normal6a"/>
            </w:pPr>
          </w:p>
        </w:tc>
        <w:tc>
          <w:tcPr>
            <w:tcW w:w="4876" w:type="dxa"/>
            <w:tcBorders>
              <w:top w:val="nil"/>
              <w:left w:val="nil"/>
              <w:bottom w:val="nil"/>
              <w:right w:val="nil"/>
            </w:tcBorders>
          </w:tcPr>
          <w:p w14:paraId="77805134" w14:textId="77777777" w:rsidR="00BE5E72" w:rsidRPr="00B10231" w:rsidRDefault="00BE5E72" w:rsidP="00BE5E72">
            <w:pPr>
              <w:pStyle w:val="Normal6a"/>
            </w:pPr>
            <w:r w:rsidRPr="00B10231">
              <w:rPr>
                <w:b/>
                <w:i/>
              </w:rPr>
              <w:t>Ca.</w:t>
            </w:r>
            <w:r w:rsidRPr="00B10231">
              <w:tab/>
            </w:r>
            <w:r w:rsidRPr="00B10231">
              <w:rPr>
                <w:b/>
                <w:i/>
              </w:rPr>
              <w:t xml:space="preserve">kadangi skurdas ir socialinė atskirtis daro didelį poveikį sveikatos rodikliams ir galimybėms naudotis sveikatos priežiūros paslaugomis, ir daro neproporcingą ir sąveikią įtaką moterims, ypač moterims su negalia, jaunoms ir vienišoms motinoms, vyresnio amžiaus </w:t>
            </w:r>
            <w:r w:rsidRPr="00B10231">
              <w:rPr>
                <w:b/>
                <w:i/>
              </w:rPr>
              <w:lastRenderedPageBreak/>
              <w:t>moterims, nebaltosioms moterims, migrantėms, kaimo ir atokiose vietovėse gyvenančioms moterims, LGBTIQ+ bendruomenės narėms, benamėms moterims ir neoficialiai arba mažų garantijų darbą dirbančioms moterims; kadangi pajamų nelygybė, neapmokamos priežiūros pareigos ir užimtumas didina moterų skurdo riziką ir lemia blogesnę sveikatą;</w:t>
            </w:r>
          </w:p>
        </w:tc>
      </w:tr>
    </w:tbl>
    <w:p w14:paraId="024D7082"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FE1EE82" w14:textId="77777777" w:rsidR="00BE5E72" w:rsidRPr="00B10231" w:rsidRDefault="00BE5E72" w:rsidP="00BE5E72">
      <w:r w:rsidRPr="00CF4D3E">
        <w:rPr>
          <w:rStyle w:val="HideTWBExt"/>
        </w:rPr>
        <w:t>&lt;/Amend&gt;</w:t>
      </w:r>
    </w:p>
    <w:p w14:paraId="4987F5C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64</w:t>
      </w:r>
      <w:r w:rsidRPr="00CF4D3E">
        <w:rPr>
          <w:rStyle w:val="HideTWBExt"/>
          <w:b w:val="0"/>
        </w:rPr>
        <w:t>&lt;/NumAm&gt;</w:t>
      </w:r>
    </w:p>
    <w:p w14:paraId="7FECAA22" w14:textId="77777777" w:rsidR="00BE5E72" w:rsidRPr="00B10231" w:rsidRDefault="00BE5E72" w:rsidP="00BE5E72">
      <w:pPr>
        <w:pStyle w:val="NormalBold"/>
      </w:pPr>
      <w:r w:rsidRPr="00CF4D3E">
        <w:rPr>
          <w:rStyle w:val="HideTWBExt"/>
          <w:b w:val="0"/>
        </w:rPr>
        <w:t>&lt;RepeatBlock-By&gt;&lt;Members&gt;</w:t>
      </w:r>
      <w:r w:rsidRPr="00B10231">
        <w:t>Elżbieta Katarzyna Łukacijewska, Ewa Kopacz, Mirosława Nykiel, Jagna Marczułajtis-Walczak</w:t>
      </w:r>
      <w:r w:rsidRPr="00CF4D3E">
        <w:rPr>
          <w:rStyle w:val="HideTWBExt"/>
          <w:b w:val="0"/>
        </w:rPr>
        <w:t>&lt;/Members&gt;</w:t>
      </w:r>
    </w:p>
    <w:p w14:paraId="3547C833" w14:textId="77777777" w:rsidR="00BE5E72" w:rsidRPr="00B10231" w:rsidRDefault="00BE5E72" w:rsidP="00BE5E72">
      <w:pPr>
        <w:pStyle w:val="NormalBold"/>
      </w:pPr>
      <w:r w:rsidRPr="00CF4D3E">
        <w:rPr>
          <w:rStyle w:val="HideTWBExt"/>
          <w:b w:val="0"/>
        </w:rPr>
        <w:t>&lt;/RepeatBlock-By&gt;</w:t>
      </w:r>
    </w:p>
    <w:p w14:paraId="1DD80B1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42E64E6" w14:textId="77777777" w:rsidR="00BE5E72" w:rsidRPr="00B10231" w:rsidRDefault="00BE5E72" w:rsidP="00BE5E72">
      <w:pPr>
        <w:pStyle w:val="NormalBold"/>
      </w:pPr>
      <w:r w:rsidRPr="00CF4D3E">
        <w:rPr>
          <w:rStyle w:val="HideTWBExt"/>
          <w:b w:val="0"/>
        </w:rPr>
        <w:t>&lt;Article&gt;</w:t>
      </w:r>
      <w:r w:rsidRPr="00B10231">
        <w:t>C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05761A2" w14:textId="77777777" w:rsidTr="00BE5E72">
        <w:trPr>
          <w:trHeight w:hRule="exact" w:val="240"/>
          <w:jc w:val="center"/>
        </w:trPr>
        <w:tc>
          <w:tcPr>
            <w:tcW w:w="9752" w:type="dxa"/>
            <w:gridSpan w:val="2"/>
            <w:tcBorders>
              <w:top w:val="nil"/>
              <w:left w:val="nil"/>
              <w:bottom w:val="nil"/>
              <w:right w:val="nil"/>
            </w:tcBorders>
          </w:tcPr>
          <w:p w14:paraId="02E1827B" w14:textId="77777777" w:rsidR="00BE5E72" w:rsidRPr="00B10231" w:rsidRDefault="00BE5E72" w:rsidP="00BE5E72"/>
        </w:tc>
      </w:tr>
      <w:tr w:rsidR="00BE5E72" w:rsidRPr="00B10231" w14:paraId="0DE26781" w14:textId="77777777" w:rsidTr="00BE5E72">
        <w:trPr>
          <w:trHeight w:val="240"/>
          <w:jc w:val="center"/>
        </w:trPr>
        <w:tc>
          <w:tcPr>
            <w:tcW w:w="4876" w:type="dxa"/>
            <w:tcBorders>
              <w:top w:val="nil"/>
              <w:left w:val="nil"/>
              <w:bottom w:val="nil"/>
              <w:right w:val="nil"/>
            </w:tcBorders>
          </w:tcPr>
          <w:p w14:paraId="5349392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B217716" w14:textId="77777777" w:rsidR="00BE5E72" w:rsidRPr="00B10231" w:rsidRDefault="00BE5E72" w:rsidP="00BE5E72">
            <w:pPr>
              <w:pStyle w:val="AmColumnHeading"/>
            </w:pPr>
            <w:r w:rsidRPr="00B10231">
              <w:t>Pakeitimas</w:t>
            </w:r>
          </w:p>
        </w:tc>
      </w:tr>
      <w:tr w:rsidR="00BE5E72" w:rsidRPr="00B10231" w14:paraId="685669CE" w14:textId="77777777" w:rsidTr="00BE5E72">
        <w:trPr>
          <w:jc w:val="center"/>
        </w:trPr>
        <w:tc>
          <w:tcPr>
            <w:tcW w:w="4876" w:type="dxa"/>
            <w:tcBorders>
              <w:top w:val="nil"/>
              <w:left w:val="nil"/>
              <w:bottom w:val="nil"/>
              <w:right w:val="nil"/>
            </w:tcBorders>
          </w:tcPr>
          <w:p w14:paraId="41A9718A" w14:textId="77777777" w:rsidR="00BE5E72" w:rsidRPr="00B10231" w:rsidRDefault="00BE5E72" w:rsidP="00BE5E72">
            <w:pPr>
              <w:pStyle w:val="Normal6a"/>
            </w:pPr>
          </w:p>
        </w:tc>
        <w:tc>
          <w:tcPr>
            <w:tcW w:w="4876" w:type="dxa"/>
            <w:tcBorders>
              <w:top w:val="nil"/>
              <w:left w:val="nil"/>
              <w:bottom w:val="nil"/>
              <w:right w:val="nil"/>
            </w:tcBorders>
          </w:tcPr>
          <w:p w14:paraId="1C75A562" w14:textId="77777777" w:rsidR="00BE5E72" w:rsidRPr="00B10231" w:rsidRDefault="00BE5E72" w:rsidP="00BE5E72">
            <w:pPr>
              <w:pStyle w:val="Normal6a"/>
            </w:pPr>
            <w:r w:rsidRPr="00B10231">
              <w:rPr>
                <w:b/>
                <w:i/>
              </w:rPr>
              <w:t>Ca.</w:t>
            </w:r>
            <w:r w:rsidRPr="00B10231">
              <w:tab/>
            </w:r>
            <w:r w:rsidRPr="00B10231">
              <w:rPr>
                <w:b/>
                <w:i/>
              </w:rPr>
              <w:t>kadangi nevienodas sveikatos priežiūros paslaugų prieinamumas visoje Sąjungoje, ypač kaimo, atokiose, kalnuotose, salų ir atokiausiuose regionuose, yra didelė kliūtis laiku diagnozuoti ir gydyti su lytimi susijusias ligas, įskaitant endometriozę, širdies ir kraujagyslių ligas bei tam tikras vėžio rūšis; kadangi ilgas kelionės laikas, nepakankamas viešasis transportas ir ribotas specializuotų sveikatos priežiūros paslaugų prieinamumas neproporcingai veikia moteris ir didina esamą nelygybę sveikatos srityje;</w:t>
            </w:r>
          </w:p>
        </w:tc>
      </w:tr>
    </w:tbl>
    <w:p w14:paraId="5625EF6F"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85F48DF" w14:textId="77777777" w:rsidR="00BE5E72" w:rsidRPr="00B10231" w:rsidRDefault="00BE5E72" w:rsidP="00BE5E72">
      <w:r w:rsidRPr="00CF4D3E">
        <w:rPr>
          <w:rStyle w:val="HideTWBExt"/>
        </w:rPr>
        <w:t>&lt;/Amend&gt;</w:t>
      </w:r>
    </w:p>
    <w:p w14:paraId="4A7B5AC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65</w:t>
      </w:r>
      <w:r w:rsidRPr="00CF4D3E">
        <w:rPr>
          <w:rStyle w:val="HideTWBExt"/>
          <w:b w:val="0"/>
        </w:rPr>
        <w:t>&lt;/NumAm&gt;</w:t>
      </w:r>
    </w:p>
    <w:p w14:paraId="7956F808"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18764664" w14:textId="77777777" w:rsidR="00BE5E72" w:rsidRPr="00B10231" w:rsidRDefault="00BE5E72" w:rsidP="00BE5E72">
      <w:pPr>
        <w:pStyle w:val="NormalBold"/>
      </w:pPr>
      <w:r w:rsidRPr="00CF4D3E">
        <w:rPr>
          <w:rStyle w:val="HideTWBExt"/>
          <w:b w:val="0"/>
        </w:rPr>
        <w:t>&lt;/RepeatBlock-By&gt;</w:t>
      </w:r>
    </w:p>
    <w:p w14:paraId="0C772AFF" w14:textId="77777777" w:rsidR="00BE5E72" w:rsidRPr="00B10231" w:rsidRDefault="00BE5E72" w:rsidP="00BE5E72">
      <w:pPr>
        <w:pStyle w:val="NormalBold"/>
      </w:pPr>
      <w:r w:rsidRPr="00CF4D3E">
        <w:rPr>
          <w:rStyle w:val="HideTWBExt"/>
          <w:b w:val="0"/>
        </w:rPr>
        <w:lastRenderedPageBreak/>
        <w:t>&lt;DocAmend&gt;</w:t>
      </w:r>
      <w:r w:rsidRPr="00B10231">
        <w:t>Pasiūlymas dėl rezoliucijos</w:t>
      </w:r>
      <w:r w:rsidRPr="00CF4D3E">
        <w:rPr>
          <w:rStyle w:val="HideTWBExt"/>
          <w:b w:val="0"/>
        </w:rPr>
        <w:t>&lt;/DocAmend&gt;</w:t>
      </w:r>
    </w:p>
    <w:p w14:paraId="52B922BF" w14:textId="77777777" w:rsidR="00BE5E72" w:rsidRPr="00B10231" w:rsidRDefault="00BE5E72" w:rsidP="00BE5E72">
      <w:pPr>
        <w:pStyle w:val="NormalBold"/>
      </w:pPr>
      <w:r w:rsidRPr="00CF4D3E">
        <w:rPr>
          <w:rStyle w:val="HideTWBExt"/>
          <w:b w:val="0"/>
        </w:rPr>
        <w:t>&lt;Article&gt;</w:t>
      </w:r>
      <w:r w:rsidRPr="00B10231">
        <w:t>C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10AE450" w14:textId="77777777" w:rsidTr="00BE5E72">
        <w:trPr>
          <w:trHeight w:hRule="exact" w:val="240"/>
          <w:jc w:val="center"/>
        </w:trPr>
        <w:tc>
          <w:tcPr>
            <w:tcW w:w="9752" w:type="dxa"/>
            <w:gridSpan w:val="2"/>
            <w:tcBorders>
              <w:top w:val="nil"/>
              <w:left w:val="nil"/>
              <w:bottom w:val="nil"/>
              <w:right w:val="nil"/>
            </w:tcBorders>
          </w:tcPr>
          <w:p w14:paraId="2376D660" w14:textId="77777777" w:rsidR="00BE5E72" w:rsidRPr="00B10231" w:rsidRDefault="00BE5E72" w:rsidP="00BE5E72"/>
        </w:tc>
      </w:tr>
      <w:tr w:rsidR="00BE5E72" w:rsidRPr="00B10231" w14:paraId="6DF66C8B" w14:textId="77777777" w:rsidTr="00BE5E72">
        <w:trPr>
          <w:trHeight w:val="240"/>
          <w:jc w:val="center"/>
        </w:trPr>
        <w:tc>
          <w:tcPr>
            <w:tcW w:w="4876" w:type="dxa"/>
            <w:tcBorders>
              <w:top w:val="nil"/>
              <w:left w:val="nil"/>
              <w:bottom w:val="nil"/>
              <w:right w:val="nil"/>
            </w:tcBorders>
          </w:tcPr>
          <w:p w14:paraId="39E596D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7D7D440" w14:textId="77777777" w:rsidR="00BE5E72" w:rsidRPr="00B10231" w:rsidRDefault="00BE5E72" w:rsidP="00BE5E72">
            <w:pPr>
              <w:pStyle w:val="AmColumnHeading"/>
            </w:pPr>
            <w:r w:rsidRPr="00B10231">
              <w:t>Pakeitimas</w:t>
            </w:r>
          </w:p>
        </w:tc>
      </w:tr>
      <w:tr w:rsidR="00BE5E72" w:rsidRPr="00B10231" w14:paraId="2570C5F0" w14:textId="77777777" w:rsidTr="00BE5E72">
        <w:trPr>
          <w:jc w:val="center"/>
        </w:trPr>
        <w:tc>
          <w:tcPr>
            <w:tcW w:w="4876" w:type="dxa"/>
            <w:tcBorders>
              <w:top w:val="nil"/>
              <w:left w:val="nil"/>
              <w:bottom w:val="nil"/>
              <w:right w:val="nil"/>
            </w:tcBorders>
          </w:tcPr>
          <w:p w14:paraId="21AF13C6" w14:textId="77777777" w:rsidR="00BE5E72" w:rsidRPr="00B10231" w:rsidRDefault="00BE5E72" w:rsidP="00BE5E72">
            <w:pPr>
              <w:pStyle w:val="Normal6a"/>
            </w:pPr>
          </w:p>
        </w:tc>
        <w:tc>
          <w:tcPr>
            <w:tcW w:w="4876" w:type="dxa"/>
            <w:tcBorders>
              <w:top w:val="nil"/>
              <w:left w:val="nil"/>
              <w:bottom w:val="nil"/>
              <w:right w:val="nil"/>
            </w:tcBorders>
          </w:tcPr>
          <w:p w14:paraId="54964F65" w14:textId="77777777" w:rsidR="00BE5E72" w:rsidRPr="00B10231" w:rsidRDefault="00BE5E72" w:rsidP="00BE5E72">
            <w:pPr>
              <w:pStyle w:val="Normal6a"/>
            </w:pPr>
            <w:r w:rsidRPr="00B10231">
              <w:rPr>
                <w:b/>
                <w:i/>
              </w:rPr>
              <w:t>Ca.</w:t>
            </w:r>
            <w:r w:rsidRPr="00B10231">
              <w:tab/>
            </w:r>
            <w:r w:rsidRPr="00B10231">
              <w:rPr>
                <w:b/>
                <w:i/>
              </w:rPr>
              <w:t>kadangi moterys, palyginti su vyrais, susiduria su didesnėmis finansinėmis kliūtimis naudotis sveikatos priežiūros paslaugomis; kadangi šios kliūtys dar didesnės marginalizuotoms grupėms dėl mažesnių darbo užmokesčių, mažų garantijų darbo, neapmokamų priežiūros pareigų ir būsto nestabilumo, ir visa tai riboja galimybę laiku gauti prieinamą ir kokybišką sveikatos priežiūrą, dėl to moterų sveikatos būklė blogėja;</w:t>
            </w:r>
          </w:p>
        </w:tc>
      </w:tr>
    </w:tbl>
    <w:p w14:paraId="72663F68"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79B73F6" w14:textId="77777777" w:rsidR="00BE5E72" w:rsidRPr="00B10231" w:rsidRDefault="00BE5E72" w:rsidP="00BE5E72">
      <w:r w:rsidRPr="00CF4D3E">
        <w:rPr>
          <w:rStyle w:val="HideTWBExt"/>
        </w:rPr>
        <w:t>&lt;/Amend&gt;</w:t>
      </w:r>
    </w:p>
    <w:p w14:paraId="01BC95E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66</w:t>
      </w:r>
      <w:r w:rsidRPr="00CF4D3E">
        <w:rPr>
          <w:rStyle w:val="HideTWBExt"/>
          <w:b w:val="0"/>
        </w:rPr>
        <w:t>&lt;/NumAm&gt;</w:t>
      </w:r>
    </w:p>
    <w:p w14:paraId="3ACEE00F"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2D767AF1" w14:textId="77777777" w:rsidR="00BE5E72" w:rsidRPr="00B10231" w:rsidRDefault="00BE5E72" w:rsidP="00BE5E72">
      <w:pPr>
        <w:pStyle w:val="NormalBold"/>
      </w:pPr>
      <w:r w:rsidRPr="00CF4D3E">
        <w:rPr>
          <w:rStyle w:val="HideTWBExt"/>
          <w:b w:val="0"/>
        </w:rPr>
        <w:t>&lt;/RepeatBlock-By&gt;</w:t>
      </w:r>
    </w:p>
    <w:p w14:paraId="355731B7"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D1AFBDD" w14:textId="77777777" w:rsidR="00BE5E72" w:rsidRPr="00B10231" w:rsidRDefault="00BE5E72" w:rsidP="00BE5E72">
      <w:pPr>
        <w:pStyle w:val="NormalBold"/>
      </w:pPr>
      <w:r w:rsidRPr="00CF4D3E">
        <w:rPr>
          <w:rStyle w:val="HideTWBExt"/>
          <w:b w:val="0"/>
        </w:rPr>
        <w:t>&lt;Article&gt;</w:t>
      </w:r>
      <w:r w:rsidRPr="00B10231">
        <w:t>C b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D70CA8E" w14:textId="77777777" w:rsidTr="00BE5E72">
        <w:trPr>
          <w:trHeight w:hRule="exact" w:val="240"/>
          <w:jc w:val="center"/>
        </w:trPr>
        <w:tc>
          <w:tcPr>
            <w:tcW w:w="9752" w:type="dxa"/>
            <w:gridSpan w:val="2"/>
            <w:tcBorders>
              <w:top w:val="nil"/>
              <w:left w:val="nil"/>
              <w:bottom w:val="nil"/>
              <w:right w:val="nil"/>
            </w:tcBorders>
          </w:tcPr>
          <w:p w14:paraId="3F3D4AF1" w14:textId="77777777" w:rsidR="00BE5E72" w:rsidRPr="00B10231" w:rsidRDefault="00BE5E72" w:rsidP="00BE5E72"/>
        </w:tc>
      </w:tr>
      <w:tr w:rsidR="00BE5E72" w:rsidRPr="00B10231" w14:paraId="339D9268" w14:textId="77777777" w:rsidTr="00BE5E72">
        <w:trPr>
          <w:trHeight w:val="240"/>
          <w:jc w:val="center"/>
        </w:trPr>
        <w:tc>
          <w:tcPr>
            <w:tcW w:w="4876" w:type="dxa"/>
            <w:tcBorders>
              <w:top w:val="nil"/>
              <w:left w:val="nil"/>
              <w:bottom w:val="nil"/>
              <w:right w:val="nil"/>
            </w:tcBorders>
          </w:tcPr>
          <w:p w14:paraId="5B177C9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F142A0A" w14:textId="77777777" w:rsidR="00BE5E72" w:rsidRPr="00B10231" w:rsidRDefault="00BE5E72" w:rsidP="00BE5E72">
            <w:pPr>
              <w:pStyle w:val="AmColumnHeading"/>
            </w:pPr>
            <w:r w:rsidRPr="00B10231">
              <w:t>Pakeitimas</w:t>
            </w:r>
          </w:p>
        </w:tc>
      </w:tr>
      <w:tr w:rsidR="00BE5E72" w:rsidRPr="00B10231" w14:paraId="3B60E46E" w14:textId="77777777" w:rsidTr="00BE5E72">
        <w:trPr>
          <w:jc w:val="center"/>
        </w:trPr>
        <w:tc>
          <w:tcPr>
            <w:tcW w:w="4876" w:type="dxa"/>
            <w:tcBorders>
              <w:top w:val="nil"/>
              <w:left w:val="nil"/>
              <w:bottom w:val="nil"/>
              <w:right w:val="nil"/>
            </w:tcBorders>
          </w:tcPr>
          <w:p w14:paraId="3F067247" w14:textId="77777777" w:rsidR="00BE5E72" w:rsidRPr="00B10231" w:rsidRDefault="00BE5E72" w:rsidP="00BE5E72">
            <w:pPr>
              <w:pStyle w:val="Normal6a"/>
            </w:pPr>
          </w:p>
        </w:tc>
        <w:tc>
          <w:tcPr>
            <w:tcW w:w="4876" w:type="dxa"/>
            <w:tcBorders>
              <w:top w:val="nil"/>
              <w:left w:val="nil"/>
              <w:bottom w:val="nil"/>
              <w:right w:val="nil"/>
            </w:tcBorders>
          </w:tcPr>
          <w:p w14:paraId="755AE71B" w14:textId="77777777" w:rsidR="00BE5E72" w:rsidRPr="00B10231" w:rsidRDefault="00BE5E72" w:rsidP="00BE5E72">
            <w:pPr>
              <w:pStyle w:val="Normal6a"/>
            </w:pPr>
            <w:r w:rsidRPr="00B10231">
              <w:rPr>
                <w:b/>
                <w:i/>
              </w:rPr>
              <w:t>Cb.</w:t>
            </w:r>
            <w:r w:rsidRPr="00B10231">
              <w:tab/>
            </w:r>
            <w:r w:rsidRPr="00B10231">
              <w:rPr>
                <w:b/>
                <w:i/>
              </w:rPr>
              <w:t>kadangi ES moterys gyvena ilgiau nei vyrai, bet didesnę dalį tų papildomų metų praleidžia būdamos prastos sveikatos būklės, o šis skirtumas vadinamas „sveiko gyvenimo metų skirtumu“; kadangi vyresnio amžiaus moterys sudaro daugumą ilgalaikės priežiūros įstaigų gyventojų, daugelis jų serga atmintį silpninančiomis ligomis ir dažnai neturi pakankamos prieigos prie simptomų ir lėtinių ligų gydymo, ir tai daro neproporcingai didelį poveikį jų bendrai sveikatai ir gerovei;</w:t>
            </w:r>
          </w:p>
        </w:tc>
      </w:tr>
    </w:tbl>
    <w:p w14:paraId="0F281FE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15D0038" w14:textId="77777777" w:rsidR="00BE5E72" w:rsidRPr="00B10231" w:rsidRDefault="00BE5E72" w:rsidP="00BE5E72">
      <w:r w:rsidRPr="00CF4D3E">
        <w:rPr>
          <w:rStyle w:val="HideTWBExt"/>
        </w:rPr>
        <w:t>&lt;/Amend&gt;</w:t>
      </w:r>
    </w:p>
    <w:p w14:paraId="37DE1E4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67</w:t>
      </w:r>
      <w:r w:rsidRPr="00CF4D3E">
        <w:rPr>
          <w:rStyle w:val="HideTWBExt"/>
          <w:b w:val="0"/>
        </w:rPr>
        <w:t>&lt;/NumAm&gt;</w:t>
      </w:r>
    </w:p>
    <w:p w14:paraId="5F3BD9D6" w14:textId="77777777" w:rsidR="00BE5E72" w:rsidRPr="00B10231" w:rsidRDefault="00BE5E72" w:rsidP="00BE5E72">
      <w:pPr>
        <w:pStyle w:val="NormalBold"/>
      </w:pPr>
      <w:r w:rsidRPr="00CF4D3E">
        <w:rPr>
          <w:rStyle w:val="HideTWBExt"/>
          <w:b w:val="0"/>
        </w:rPr>
        <w:lastRenderedPageBreak/>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1620DD5B" w14:textId="77777777" w:rsidR="00BE5E72" w:rsidRPr="00B10231" w:rsidRDefault="00BE5E72" w:rsidP="00BE5E72">
      <w:pPr>
        <w:pStyle w:val="NormalBold"/>
      </w:pPr>
      <w:r w:rsidRPr="00CF4D3E">
        <w:rPr>
          <w:rStyle w:val="HideTWBExt"/>
          <w:b w:val="0"/>
        </w:rPr>
        <w:t>&lt;/RepeatBlock-By&gt;</w:t>
      </w:r>
    </w:p>
    <w:p w14:paraId="05D8B425"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58398E0" w14:textId="77777777" w:rsidR="00BE5E72" w:rsidRPr="00B10231" w:rsidRDefault="00BE5E72" w:rsidP="00BE5E72">
      <w:pPr>
        <w:pStyle w:val="NormalBold"/>
      </w:pPr>
      <w:r w:rsidRPr="00CF4D3E">
        <w:rPr>
          <w:rStyle w:val="HideTWBExt"/>
          <w:b w:val="0"/>
        </w:rPr>
        <w:t>&lt;Article&gt;</w:t>
      </w:r>
      <w:r w:rsidRPr="00B10231">
        <w:t>C b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4F0890A" w14:textId="77777777" w:rsidTr="00BE5E72">
        <w:trPr>
          <w:trHeight w:hRule="exact" w:val="240"/>
          <w:jc w:val="center"/>
        </w:trPr>
        <w:tc>
          <w:tcPr>
            <w:tcW w:w="9752" w:type="dxa"/>
            <w:gridSpan w:val="2"/>
            <w:tcBorders>
              <w:top w:val="nil"/>
              <w:left w:val="nil"/>
              <w:bottom w:val="nil"/>
              <w:right w:val="nil"/>
            </w:tcBorders>
          </w:tcPr>
          <w:p w14:paraId="048CB460" w14:textId="77777777" w:rsidR="00BE5E72" w:rsidRPr="00B10231" w:rsidRDefault="00BE5E72" w:rsidP="00BE5E72"/>
        </w:tc>
      </w:tr>
      <w:tr w:rsidR="00BE5E72" w:rsidRPr="00B10231" w14:paraId="0511571B" w14:textId="77777777" w:rsidTr="00BE5E72">
        <w:trPr>
          <w:trHeight w:val="240"/>
          <w:jc w:val="center"/>
        </w:trPr>
        <w:tc>
          <w:tcPr>
            <w:tcW w:w="4876" w:type="dxa"/>
            <w:tcBorders>
              <w:top w:val="nil"/>
              <w:left w:val="nil"/>
              <w:bottom w:val="nil"/>
              <w:right w:val="nil"/>
            </w:tcBorders>
          </w:tcPr>
          <w:p w14:paraId="3AC6070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A08221B" w14:textId="77777777" w:rsidR="00BE5E72" w:rsidRPr="00B10231" w:rsidRDefault="00BE5E72" w:rsidP="00BE5E72">
            <w:pPr>
              <w:pStyle w:val="AmColumnHeading"/>
            </w:pPr>
            <w:r w:rsidRPr="00B10231">
              <w:t>Pakeitimas</w:t>
            </w:r>
          </w:p>
        </w:tc>
      </w:tr>
      <w:tr w:rsidR="00BE5E72" w:rsidRPr="00B10231" w14:paraId="2F5D394F" w14:textId="77777777" w:rsidTr="00BE5E72">
        <w:trPr>
          <w:jc w:val="center"/>
        </w:trPr>
        <w:tc>
          <w:tcPr>
            <w:tcW w:w="4876" w:type="dxa"/>
            <w:tcBorders>
              <w:top w:val="nil"/>
              <w:left w:val="nil"/>
              <w:bottom w:val="nil"/>
              <w:right w:val="nil"/>
            </w:tcBorders>
          </w:tcPr>
          <w:p w14:paraId="05474C80" w14:textId="77777777" w:rsidR="00BE5E72" w:rsidRPr="00B10231" w:rsidRDefault="00BE5E72" w:rsidP="00BE5E72">
            <w:pPr>
              <w:pStyle w:val="Normal6a"/>
            </w:pPr>
          </w:p>
        </w:tc>
        <w:tc>
          <w:tcPr>
            <w:tcW w:w="4876" w:type="dxa"/>
            <w:tcBorders>
              <w:top w:val="nil"/>
              <w:left w:val="nil"/>
              <w:bottom w:val="nil"/>
              <w:right w:val="nil"/>
            </w:tcBorders>
          </w:tcPr>
          <w:p w14:paraId="1B4E8BFD" w14:textId="77777777" w:rsidR="00BE5E72" w:rsidRPr="00B10231" w:rsidRDefault="00BE5E72" w:rsidP="00BE5E72">
            <w:pPr>
              <w:pStyle w:val="Normal6a"/>
            </w:pPr>
            <w:r w:rsidRPr="00B10231">
              <w:rPr>
                <w:b/>
                <w:i/>
              </w:rPr>
              <w:t>Cb.</w:t>
            </w:r>
            <w:r w:rsidRPr="00B10231">
              <w:tab/>
            </w:r>
            <w:r w:rsidRPr="00B10231">
              <w:rPr>
                <w:b/>
                <w:i/>
              </w:rPr>
              <w:t>kadangi sąžiningas ir deramas darbo užmokestis yra būtinas moterų ekonominei nepriklausomybei užtikrinti ir leidžia moterims ištrūkti iš smurto artimoje aplinkoje gniaužtų; kadangi, siekiant pašalinti vyrų ir moterų darbo užmokesčio, pensijų ir priežiūros skirtumus, reikia teisinių ir politinių priemonių, taip pat visuomenės požiūrio pokyčių, kurie grindžiami duomenimis pagrįsta komunikacija ir švietimo iniciatyvomis;</w:t>
            </w:r>
          </w:p>
        </w:tc>
      </w:tr>
    </w:tbl>
    <w:p w14:paraId="266C61B8"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6ED9767" w14:textId="77777777" w:rsidR="00BE5E72" w:rsidRPr="00B10231" w:rsidRDefault="00BE5E72" w:rsidP="00BE5E72">
      <w:r w:rsidRPr="00CF4D3E">
        <w:rPr>
          <w:rStyle w:val="HideTWBExt"/>
        </w:rPr>
        <w:t>&lt;/Amend&gt;</w:t>
      </w:r>
    </w:p>
    <w:p w14:paraId="03D60FC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68</w:t>
      </w:r>
      <w:r w:rsidRPr="00CF4D3E">
        <w:rPr>
          <w:rStyle w:val="HideTWBExt"/>
          <w:b w:val="0"/>
        </w:rPr>
        <w:t>&lt;/NumAm&gt;</w:t>
      </w:r>
    </w:p>
    <w:p w14:paraId="46290CF4" w14:textId="77777777" w:rsidR="00BE5E72" w:rsidRPr="00B10231" w:rsidRDefault="00BE5E72" w:rsidP="00BE5E72">
      <w:pPr>
        <w:pStyle w:val="NormalBold"/>
      </w:pPr>
      <w:r w:rsidRPr="00CF4D3E">
        <w:rPr>
          <w:rStyle w:val="HideTWBExt"/>
          <w:b w:val="0"/>
        </w:rPr>
        <w:t>&lt;RepeatBlock-By&gt;&lt;Members&gt;</w:t>
      </w:r>
      <w:r w:rsidRPr="00B10231">
        <w:t>Elżbieta Katarzyna Łukacijewska, Ewa Kopacz, Mirosława Nykiel, Jagna Marczułajtis-Walczak</w:t>
      </w:r>
      <w:r w:rsidRPr="00CF4D3E">
        <w:rPr>
          <w:rStyle w:val="HideTWBExt"/>
          <w:b w:val="0"/>
        </w:rPr>
        <w:t>&lt;/Members&gt;</w:t>
      </w:r>
    </w:p>
    <w:p w14:paraId="2FE2D28B" w14:textId="77777777" w:rsidR="00BE5E72" w:rsidRPr="00B10231" w:rsidRDefault="00BE5E72" w:rsidP="00BE5E72">
      <w:pPr>
        <w:pStyle w:val="NormalBold"/>
      </w:pPr>
      <w:r w:rsidRPr="00CF4D3E">
        <w:rPr>
          <w:rStyle w:val="HideTWBExt"/>
          <w:b w:val="0"/>
        </w:rPr>
        <w:t>&lt;/RepeatBlock-By&gt;</w:t>
      </w:r>
    </w:p>
    <w:p w14:paraId="2BB3F98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278CAD9" w14:textId="77777777" w:rsidR="00BE5E72" w:rsidRPr="00B10231" w:rsidRDefault="00BE5E72" w:rsidP="00BE5E72">
      <w:pPr>
        <w:pStyle w:val="NormalBold"/>
      </w:pPr>
      <w:r w:rsidRPr="00CF4D3E">
        <w:rPr>
          <w:rStyle w:val="HideTWBExt"/>
          <w:b w:val="0"/>
        </w:rPr>
        <w:t>&lt;Article&gt;</w:t>
      </w:r>
      <w:r w:rsidRPr="00B10231">
        <w:t>D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65B4886" w14:textId="77777777" w:rsidTr="00BE5E72">
        <w:trPr>
          <w:trHeight w:hRule="exact" w:val="240"/>
          <w:jc w:val="center"/>
        </w:trPr>
        <w:tc>
          <w:tcPr>
            <w:tcW w:w="9752" w:type="dxa"/>
            <w:gridSpan w:val="2"/>
            <w:tcBorders>
              <w:top w:val="nil"/>
              <w:left w:val="nil"/>
              <w:bottom w:val="nil"/>
              <w:right w:val="nil"/>
            </w:tcBorders>
          </w:tcPr>
          <w:p w14:paraId="5F0AA4A5" w14:textId="77777777" w:rsidR="00BE5E72" w:rsidRPr="00B10231" w:rsidRDefault="00BE5E72" w:rsidP="00BE5E72"/>
        </w:tc>
      </w:tr>
      <w:tr w:rsidR="00BE5E72" w:rsidRPr="00B10231" w14:paraId="68262B1D" w14:textId="77777777" w:rsidTr="00BE5E72">
        <w:trPr>
          <w:trHeight w:val="240"/>
          <w:jc w:val="center"/>
        </w:trPr>
        <w:tc>
          <w:tcPr>
            <w:tcW w:w="4876" w:type="dxa"/>
            <w:tcBorders>
              <w:top w:val="nil"/>
              <w:left w:val="nil"/>
              <w:bottom w:val="nil"/>
              <w:right w:val="nil"/>
            </w:tcBorders>
          </w:tcPr>
          <w:p w14:paraId="66FA1CD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4303320" w14:textId="77777777" w:rsidR="00BE5E72" w:rsidRPr="00B10231" w:rsidRDefault="00BE5E72" w:rsidP="00BE5E72">
            <w:pPr>
              <w:pStyle w:val="AmColumnHeading"/>
            </w:pPr>
            <w:r w:rsidRPr="00B10231">
              <w:t>Pakeitimas</w:t>
            </w:r>
          </w:p>
        </w:tc>
      </w:tr>
      <w:tr w:rsidR="00BE5E72" w:rsidRPr="00B10231" w14:paraId="30606E47" w14:textId="77777777" w:rsidTr="00BE5E72">
        <w:trPr>
          <w:jc w:val="center"/>
        </w:trPr>
        <w:tc>
          <w:tcPr>
            <w:tcW w:w="4876" w:type="dxa"/>
            <w:tcBorders>
              <w:top w:val="nil"/>
              <w:left w:val="nil"/>
              <w:bottom w:val="nil"/>
              <w:right w:val="nil"/>
            </w:tcBorders>
          </w:tcPr>
          <w:p w14:paraId="1B50E53C" w14:textId="77777777" w:rsidR="00BE5E72" w:rsidRPr="00B10231" w:rsidRDefault="00BE5E72" w:rsidP="00BE5E72">
            <w:pPr>
              <w:pStyle w:val="Normal6a"/>
            </w:pPr>
            <w:r w:rsidRPr="00B10231">
              <w:t>D.</w:t>
            </w:r>
            <w:r w:rsidRPr="00B10231">
              <w:tab/>
              <w:t>kadangi 72 proc. studijų, susijusių su vaistų tyrimais, nepateikia pagal lytį ir lytį suskirstytų duomenų</w:t>
            </w:r>
            <w:r w:rsidRPr="00B10231">
              <w:rPr>
                <w:vertAlign w:val="superscript"/>
              </w:rPr>
              <w:t>8</w:t>
            </w:r>
            <w:r w:rsidRPr="00B10231">
              <w:t>;</w:t>
            </w:r>
          </w:p>
        </w:tc>
        <w:tc>
          <w:tcPr>
            <w:tcW w:w="4876" w:type="dxa"/>
            <w:tcBorders>
              <w:top w:val="nil"/>
              <w:left w:val="nil"/>
              <w:bottom w:val="nil"/>
              <w:right w:val="nil"/>
            </w:tcBorders>
          </w:tcPr>
          <w:p w14:paraId="0976DF47" w14:textId="77777777" w:rsidR="00BE5E72" w:rsidRPr="00B10231" w:rsidRDefault="00BE5E72" w:rsidP="00BE5E72">
            <w:pPr>
              <w:pStyle w:val="Normal6a"/>
            </w:pPr>
            <w:r w:rsidRPr="00B10231">
              <w:t>D.</w:t>
            </w:r>
            <w:r w:rsidRPr="00B10231">
              <w:tab/>
              <w:t>kadangi 72 proc. studijų, susijusių su vaistų tyrimais, nepateikia pagal lytį ir lytį suskirstytų duomenų</w:t>
            </w:r>
            <w:r w:rsidRPr="00B10231">
              <w:rPr>
                <w:vertAlign w:val="superscript"/>
              </w:rPr>
              <w:t>8</w:t>
            </w:r>
            <w:r w:rsidRPr="00B10231">
              <w:rPr>
                <w:b/>
                <w:bCs/>
                <w:i/>
                <w:iCs/>
              </w:rPr>
              <w:t>, ir tai mažina sveikatos priežiūros sistemų gebėjimą teikti saugų, veiksmingą ir įrodymais pagrįstą gydymą visiems pacientams;</w:t>
            </w:r>
            <w:r w:rsidRPr="00B10231">
              <w:t xml:space="preserve">; </w:t>
            </w:r>
            <w:r w:rsidRPr="00B10231">
              <w:rPr>
                <w:b/>
                <w:i/>
              </w:rPr>
              <w:t>kadangi tai riboja supratimą apie su lytimi susijusias ligas, gydymo veiksmingumą ir saugumą daugelio moterims būdingų ligų atveju;</w:t>
            </w:r>
          </w:p>
        </w:tc>
      </w:tr>
      <w:tr w:rsidR="00BE5E72" w:rsidRPr="00B10231" w14:paraId="220B8D17" w14:textId="77777777" w:rsidTr="00BE5E72">
        <w:trPr>
          <w:jc w:val="center"/>
        </w:trPr>
        <w:tc>
          <w:tcPr>
            <w:tcW w:w="4876" w:type="dxa"/>
            <w:tcBorders>
              <w:top w:val="nil"/>
              <w:left w:val="nil"/>
              <w:bottom w:val="nil"/>
              <w:right w:val="nil"/>
            </w:tcBorders>
          </w:tcPr>
          <w:p w14:paraId="7E735834"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2A0BCEDC" w14:textId="77777777" w:rsidR="00BE5E72" w:rsidRPr="00B10231" w:rsidRDefault="00BE5E72" w:rsidP="00BE5E72">
            <w:pPr>
              <w:pStyle w:val="Normal6a"/>
            </w:pPr>
            <w:r w:rsidRPr="00B10231">
              <w:rPr>
                <w:b/>
                <w:i/>
              </w:rPr>
              <w:t>_________________</w:t>
            </w:r>
          </w:p>
        </w:tc>
      </w:tr>
      <w:tr w:rsidR="00BE5E72" w:rsidRPr="00B10231" w14:paraId="6F115239" w14:textId="77777777" w:rsidTr="00BE5E72">
        <w:trPr>
          <w:jc w:val="center"/>
        </w:trPr>
        <w:tc>
          <w:tcPr>
            <w:tcW w:w="4876" w:type="dxa"/>
            <w:tcBorders>
              <w:top w:val="nil"/>
              <w:left w:val="nil"/>
              <w:bottom w:val="nil"/>
              <w:right w:val="nil"/>
            </w:tcBorders>
          </w:tcPr>
          <w:p w14:paraId="3030638E" w14:textId="77777777" w:rsidR="00BE5E72" w:rsidRPr="00B10231" w:rsidRDefault="00BE5E72" w:rsidP="00BE5E72">
            <w:pPr>
              <w:pStyle w:val="Normal6a"/>
            </w:pPr>
            <w:r w:rsidRPr="00B10231">
              <w:rPr>
                <w:vertAlign w:val="superscript"/>
              </w:rPr>
              <w:t>8</w:t>
            </w:r>
            <w:r w:rsidRPr="00B10231">
              <w:t xml:space="preserve"> Organizacijos „Care4Everybody“ </w:t>
            </w:r>
            <w:r w:rsidRPr="00B10231">
              <w:lastRenderedPageBreak/>
              <w:t>tyrimas, „Mind the Gap: Costs, consequences and correction of sex and gender inequality in medicine“ („Neignoruokime skirtumų. Išlaidos, pasekmės ir lyčių nelygybės medicinoje ištaisymas“) (2023), https://www.care4everybody.org/wp-content/uploads/2023/12/Mind-the-Gap-Costs-Consequences-and-Correction-of-Gender-Inequality-in-Medicine.pdf.</w:t>
            </w:r>
          </w:p>
        </w:tc>
        <w:tc>
          <w:tcPr>
            <w:tcW w:w="4876" w:type="dxa"/>
            <w:tcBorders>
              <w:top w:val="nil"/>
              <w:left w:val="nil"/>
              <w:bottom w:val="nil"/>
              <w:right w:val="nil"/>
            </w:tcBorders>
          </w:tcPr>
          <w:p w14:paraId="4B67FAE7" w14:textId="77777777" w:rsidR="00BE5E72" w:rsidRPr="00B10231" w:rsidRDefault="00BE5E72" w:rsidP="00BE5E72">
            <w:pPr>
              <w:pStyle w:val="Normal6a"/>
            </w:pPr>
            <w:r w:rsidRPr="00B10231">
              <w:rPr>
                <w:vertAlign w:val="superscript"/>
              </w:rPr>
              <w:lastRenderedPageBreak/>
              <w:t>8</w:t>
            </w:r>
            <w:r w:rsidRPr="00B10231">
              <w:t xml:space="preserve"> Organizacijos „Care4Everybody“ </w:t>
            </w:r>
            <w:r w:rsidRPr="00B10231">
              <w:lastRenderedPageBreak/>
              <w:t>tyrimas, „Mind the Gap: Costs, consequences and correction of sex and gender inequality in medicine“ („Neignoruokime skirtumų. Išlaidos, pasekmės ir lyčių nelygybės medicinoje ištaisymas“) (2023), https://www.care4everybody.org/wp-content/uploads/2023/12/Mind-the-Gap-Costs-Consequences-and-Correction-of-Gender-Inequality-in-Medicine.pdf.</w:t>
            </w:r>
          </w:p>
        </w:tc>
      </w:tr>
    </w:tbl>
    <w:p w14:paraId="068C3A8A"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CAE6DEA" w14:textId="77777777" w:rsidR="00BE5E72" w:rsidRPr="00B10231" w:rsidRDefault="00BE5E72" w:rsidP="00BE5E72">
      <w:r w:rsidRPr="00CF4D3E">
        <w:rPr>
          <w:rStyle w:val="HideTWBExt"/>
        </w:rPr>
        <w:t>&lt;/Amend&gt;</w:t>
      </w:r>
    </w:p>
    <w:p w14:paraId="5ABB832C"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69</w:t>
      </w:r>
      <w:r w:rsidRPr="00CF4D3E">
        <w:rPr>
          <w:rStyle w:val="HideTWBExt"/>
          <w:b w:val="0"/>
        </w:rPr>
        <w:t>&lt;/NumAm&gt;</w:t>
      </w:r>
    </w:p>
    <w:p w14:paraId="66A40EAA" w14:textId="77777777" w:rsidR="00BE5E72" w:rsidRPr="00B10231" w:rsidRDefault="00BE5E72" w:rsidP="00BE5E72">
      <w:pPr>
        <w:pStyle w:val="NormalBold"/>
      </w:pPr>
      <w:r w:rsidRPr="00CF4D3E">
        <w:rPr>
          <w:rStyle w:val="HideTWBExt"/>
          <w:b w:val="0"/>
        </w:rPr>
        <w:t>&lt;RepeatBlock-By&gt;&lt;Members&gt;</w:t>
      </w:r>
      <w:r w:rsidRPr="00B10231">
        <w:t>Laurence Trochu</w:t>
      </w:r>
      <w:r w:rsidRPr="00CF4D3E">
        <w:rPr>
          <w:rStyle w:val="HideTWBExt"/>
          <w:b w:val="0"/>
        </w:rPr>
        <w:t>&lt;/Members&gt;</w:t>
      </w:r>
    </w:p>
    <w:p w14:paraId="3ED38E3D" w14:textId="77777777" w:rsidR="00BE5E72" w:rsidRPr="00B10231" w:rsidRDefault="00BE5E72" w:rsidP="00BE5E72">
      <w:pPr>
        <w:pStyle w:val="NormalBold"/>
      </w:pPr>
      <w:r w:rsidRPr="00CF4D3E">
        <w:rPr>
          <w:rStyle w:val="HideTWBExt"/>
          <w:b w:val="0"/>
        </w:rPr>
        <w:t>&lt;/RepeatBlock-By&gt;</w:t>
      </w:r>
    </w:p>
    <w:p w14:paraId="5504850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96FAF8A" w14:textId="77777777" w:rsidR="00BE5E72" w:rsidRPr="00B10231" w:rsidRDefault="00BE5E72" w:rsidP="00BE5E72">
      <w:pPr>
        <w:pStyle w:val="NormalBold"/>
      </w:pPr>
      <w:r w:rsidRPr="00CF4D3E">
        <w:rPr>
          <w:rStyle w:val="HideTWBExt"/>
          <w:b w:val="0"/>
        </w:rPr>
        <w:t>&lt;Article&gt;</w:t>
      </w:r>
      <w:r w:rsidRPr="00B10231">
        <w:t>D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B45770B" w14:textId="77777777" w:rsidTr="00BE5E72">
        <w:trPr>
          <w:trHeight w:hRule="exact" w:val="240"/>
          <w:jc w:val="center"/>
        </w:trPr>
        <w:tc>
          <w:tcPr>
            <w:tcW w:w="9752" w:type="dxa"/>
            <w:gridSpan w:val="2"/>
            <w:tcBorders>
              <w:top w:val="nil"/>
              <w:left w:val="nil"/>
              <w:bottom w:val="nil"/>
              <w:right w:val="nil"/>
            </w:tcBorders>
          </w:tcPr>
          <w:p w14:paraId="3CAE06BE" w14:textId="77777777" w:rsidR="00BE5E72" w:rsidRPr="00B10231" w:rsidRDefault="00BE5E72" w:rsidP="00BE5E72"/>
        </w:tc>
      </w:tr>
      <w:tr w:rsidR="00BE5E72" w:rsidRPr="00B10231" w14:paraId="6D523D39" w14:textId="77777777" w:rsidTr="00BE5E72">
        <w:trPr>
          <w:trHeight w:val="240"/>
          <w:jc w:val="center"/>
        </w:trPr>
        <w:tc>
          <w:tcPr>
            <w:tcW w:w="4876" w:type="dxa"/>
            <w:tcBorders>
              <w:top w:val="nil"/>
              <w:left w:val="nil"/>
              <w:bottom w:val="nil"/>
              <w:right w:val="nil"/>
            </w:tcBorders>
          </w:tcPr>
          <w:p w14:paraId="32F4E0E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764B3CA" w14:textId="77777777" w:rsidR="00BE5E72" w:rsidRPr="00B10231" w:rsidRDefault="00BE5E72" w:rsidP="00BE5E72">
            <w:pPr>
              <w:pStyle w:val="AmColumnHeading"/>
            </w:pPr>
            <w:r w:rsidRPr="00B10231">
              <w:t>Pakeitimas</w:t>
            </w:r>
          </w:p>
        </w:tc>
      </w:tr>
      <w:tr w:rsidR="00BE5E72" w:rsidRPr="00B10231" w14:paraId="24B3649E" w14:textId="77777777" w:rsidTr="00BE5E72">
        <w:trPr>
          <w:jc w:val="center"/>
        </w:trPr>
        <w:tc>
          <w:tcPr>
            <w:tcW w:w="4876" w:type="dxa"/>
            <w:tcBorders>
              <w:top w:val="nil"/>
              <w:left w:val="nil"/>
              <w:bottom w:val="nil"/>
              <w:right w:val="nil"/>
            </w:tcBorders>
          </w:tcPr>
          <w:p w14:paraId="0703A2D4" w14:textId="77777777" w:rsidR="00BE5E72" w:rsidRPr="00B10231" w:rsidRDefault="00BE5E72" w:rsidP="00BE5E72">
            <w:pPr>
              <w:pStyle w:val="Normal6a"/>
            </w:pPr>
            <w:r w:rsidRPr="00B10231">
              <w:t>D.</w:t>
            </w:r>
            <w:r w:rsidRPr="00B10231">
              <w:tab/>
              <w:t>kadangi 72 proc. studijų, susijusių su vaistų tyrimais, nepateikia pagal lytį ir lytį suskirstytų duomenų</w:t>
            </w:r>
            <w:r w:rsidRPr="00B10231">
              <w:rPr>
                <w:vertAlign w:val="superscript"/>
              </w:rPr>
              <w:t>8</w:t>
            </w:r>
            <w:r w:rsidRPr="00B10231">
              <w:t>;</w:t>
            </w:r>
          </w:p>
        </w:tc>
        <w:tc>
          <w:tcPr>
            <w:tcW w:w="4876" w:type="dxa"/>
            <w:tcBorders>
              <w:top w:val="nil"/>
              <w:left w:val="nil"/>
              <w:bottom w:val="nil"/>
              <w:right w:val="nil"/>
            </w:tcBorders>
          </w:tcPr>
          <w:p w14:paraId="318A60E1" w14:textId="77777777" w:rsidR="00BE5E72" w:rsidRPr="00B10231" w:rsidRDefault="00BE5E72" w:rsidP="00BE5E72">
            <w:pPr>
              <w:pStyle w:val="Normal6a"/>
            </w:pPr>
            <w:r w:rsidRPr="00B10231">
              <w:t>D.</w:t>
            </w:r>
            <w:r w:rsidRPr="00B10231">
              <w:tab/>
              <w:t xml:space="preserve">kadangi 72 proc. studijų, susijusių su vaistų tyrimais, nepateikia pagal lytį ir </w:t>
            </w:r>
            <w:r w:rsidRPr="00B10231">
              <w:rPr>
                <w:b/>
                <w:i/>
              </w:rPr>
              <w:t>socialinę</w:t>
            </w:r>
            <w:r w:rsidRPr="00B10231">
              <w:t xml:space="preserve"> lytį suskirstytų duomenų</w:t>
            </w:r>
            <w:r w:rsidRPr="00B10231">
              <w:rPr>
                <w:vertAlign w:val="superscript"/>
              </w:rPr>
              <w:t>8</w:t>
            </w:r>
            <w:r w:rsidRPr="00B10231">
              <w:t xml:space="preserve">; </w:t>
            </w:r>
            <w:r w:rsidRPr="00B10231">
              <w:rPr>
                <w:b/>
                <w:i/>
              </w:rPr>
              <w:t>kadangi seksualinė orientacija ir individualūs, įskaitant laikinuosius, socialinės lyties suvokimo modeliai neturi pridėtinės vertės klinikiniuose tyrimuose, išskyrus atvejus, kai vertinamas galimas endokrininių ir psichologinių sutrikimų poveikis;</w:t>
            </w:r>
          </w:p>
        </w:tc>
      </w:tr>
      <w:tr w:rsidR="00BE5E72" w:rsidRPr="00B10231" w14:paraId="10D3E06A" w14:textId="77777777" w:rsidTr="00BE5E72">
        <w:trPr>
          <w:jc w:val="center"/>
        </w:trPr>
        <w:tc>
          <w:tcPr>
            <w:tcW w:w="4876" w:type="dxa"/>
            <w:tcBorders>
              <w:top w:val="nil"/>
              <w:left w:val="nil"/>
              <w:bottom w:val="nil"/>
              <w:right w:val="nil"/>
            </w:tcBorders>
          </w:tcPr>
          <w:p w14:paraId="1127C2D0"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3D696EFE" w14:textId="77777777" w:rsidR="00BE5E72" w:rsidRPr="00B10231" w:rsidRDefault="00BE5E72" w:rsidP="00BE5E72">
            <w:pPr>
              <w:pStyle w:val="Normal6a"/>
            </w:pPr>
            <w:r w:rsidRPr="00B10231">
              <w:rPr>
                <w:b/>
                <w:i/>
              </w:rPr>
              <w:t>_________________</w:t>
            </w:r>
          </w:p>
        </w:tc>
      </w:tr>
      <w:tr w:rsidR="00BE5E72" w:rsidRPr="00B10231" w14:paraId="527F84FA" w14:textId="77777777" w:rsidTr="00BE5E72">
        <w:trPr>
          <w:jc w:val="center"/>
        </w:trPr>
        <w:tc>
          <w:tcPr>
            <w:tcW w:w="4876" w:type="dxa"/>
            <w:tcBorders>
              <w:top w:val="nil"/>
              <w:left w:val="nil"/>
              <w:bottom w:val="nil"/>
              <w:right w:val="nil"/>
            </w:tcBorders>
          </w:tcPr>
          <w:p w14:paraId="2B5509B1" w14:textId="77777777" w:rsidR="00BE5E72" w:rsidRPr="00B10231" w:rsidRDefault="00BE5E72" w:rsidP="00BE5E72">
            <w:pPr>
              <w:pStyle w:val="Normal6a"/>
            </w:pPr>
            <w:r w:rsidRPr="00B10231">
              <w:rPr>
                <w:vertAlign w:val="superscript"/>
              </w:rPr>
              <w:t>8</w:t>
            </w:r>
            <w:r w:rsidRPr="00B10231">
              <w:t xml:space="preserve"> Organizacijos „Care4Everybody“ tyrimas, „Mind the Gap: Costs, consequences and correction of sex and gender inequality in medicine“ („Neignoruokime skirtumų. Išlaidos, pasekmės ir lyčių nelygybės medicinoje ištaisymas“) (2023), https://www.care4everybody.org/wp-content/uploads/2023/12/Mind-the-Gap-Costs-Consequences-and-Correction-of-Gender-Inequality-in-Medicine.pdf.</w:t>
            </w:r>
          </w:p>
        </w:tc>
        <w:tc>
          <w:tcPr>
            <w:tcW w:w="4876" w:type="dxa"/>
            <w:tcBorders>
              <w:top w:val="nil"/>
              <w:left w:val="nil"/>
              <w:bottom w:val="nil"/>
              <w:right w:val="nil"/>
            </w:tcBorders>
          </w:tcPr>
          <w:p w14:paraId="78619434" w14:textId="77777777" w:rsidR="00BE5E72" w:rsidRPr="00B10231" w:rsidRDefault="00BE5E72" w:rsidP="00BE5E72">
            <w:pPr>
              <w:pStyle w:val="Normal6a"/>
            </w:pPr>
            <w:r w:rsidRPr="00B10231">
              <w:rPr>
                <w:vertAlign w:val="superscript"/>
              </w:rPr>
              <w:t>8</w:t>
            </w:r>
            <w:r w:rsidRPr="00B10231">
              <w:t xml:space="preserve"> Organizacijos „Care4Everybody“ tyrimas, „Mind the Gap: Costs, consequences and correction of sex and gender inequality in medicine“ („Neignoruokime skirtumų. Išlaidos, pasekmės ir lyčių nelygybės medicinoje ištaisymas“) (2023), https://www.care4everybody.org/wp-content/uploads/2023/12/Mind-the-Gap-Costs-Consequences-and-Correction-of-Gender-Inequality-in-Medicine.pdf.</w:t>
            </w:r>
          </w:p>
        </w:tc>
      </w:tr>
    </w:tbl>
    <w:p w14:paraId="011D4ED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{FR}</w:t>
      </w:r>
      <w:r w:rsidRPr="00B10231">
        <w:t>fr</w:t>
      </w:r>
      <w:r w:rsidRPr="00CF4D3E">
        <w:rPr>
          <w:rStyle w:val="HideTWBExt"/>
        </w:rPr>
        <w:t>&lt;/Original&gt;</w:t>
      </w:r>
    </w:p>
    <w:p w14:paraId="5C66C77A" w14:textId="77777777" w:rsidR="00BE5E72" w:rsidRPr="00B10231" w:rsidRDefault="00BE5E72" w:rsidP="00BE5E72">
      <w:r w:rsidRPr="00CF4D3E">
        <w:rPr>
          <w:rStyle w:val="HideTWBExt"/>
        </w:rPr>
        <w:lastRenderedPageBreak/>
        <w:t>&lt;/Amend&gt;</w:t>
      </w:r>
    </w:p>
    <w:p w14:paraId="6DFF7BB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70</w:t>
      </w:r>
      <w:r w:rsidRPr="00CF4D3E">
        <w:rPr>
          <w:rStyle w:val="HideTWBExt"/>
          <w:b w:val="0"/>
        </w:rPr>
        <w:t>&lt;/NumAm&gt;</w:t>
      </w:r>
    </w:p>
    <w:p w14:paraId="7D3941F0" w14:textId="77777777" w:rsidR="00BE5E72" w:rsidRPr="00B10231" w:rsidRDefault="00BE5E72" w:rsidP="00BE5E72">
      <w:pPr>
        <w:pStyle w:val="NormalBold"/>
      </w:pPr>
      <w:r w:rsidRPr="00CF4D3E">
        <w:rPr>
          <w:rStyle w:val="HideTWBExt"/>
          <w:b w:val="0"/>
        </w:rPr>
        <w:t>&lt;RepeatBlock-By&gt;&lt;Members&gt;</w:t>
      </w:r>
      <w:r w:rsidRPr="00B10231">
        <w:t>Diana Iovanovici Şoşoacă</w:t>
      </w:r>
      <w:r w:rsidRPr="00CF4D3E">
        <w:rPr>
          <w:rStyle w:val="HideTWBExt"/>
          <w:b w:val="0"/>
        </w:rPr>
        <w:t>&lt;/Members&gt;</w:t>
      </w:r>
    </w:p>
    <w:p w14:paraId="18A39225" w14:textId="77777777" w:rsidR="00BE5E72" w:rsidRPr="00B10231" w:rsidRDefault="00BE5E72" w:rsidP="00BE5E72">
      <w:pPr>
        <w:pStyle w:val="NormalBold"/>
      </w:pPr>
      <w:r w:rsidRPr="00CF4D3E">
        <w:rPr>
          <w:rStyle w:val="HideTWBExt"/>
          <w:b w:val="0"/>
        </w:rPr>
        <w:t>&lt;/RepeatBlock-By&gt;</w:t>
      </w:r>
    </w:p>
    <w:p w14:paraId="562A55F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1305A8B" w14:textId="77777777" w:rsidR="00BE5E72" w:rsidRPr="00B10231" w:rsidRDefault="00BE5E72" w:rsidP="00BE5E72">
      <w:pPr>
        <w:pStyle w:val="NormalBold"/>
      </w:pPr>
      <w:r w:rsidRPr="00CF4D3E">
        <w:rPr>
          <w:rStyle w:val="HideTWBExt"/>
          <w:b w:val="0"/>
        </w:rPr>
        <w:t>&lt;Article&gt;</w:t>
      </w:r>
      <w:r w:rsidRPr="00B10231">
        <w:t>D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987C378" w14:textId="77777777" w:rsidTr="00BE5E72">
        <w:trPr>
          <w:trHeight w:hRule="exact" w:val="240"/>
          <w:jc w:val="center"/>
        </w:trPr>
        <w:tc>
          <w:tcPr>
            <w:tcW w:w="9752" w:type="dxa"/>
            <w:gridSpan w:val="2"/>
            <w:tcBorders>
              <w:top w:val="nil"/>
              <w:left w:val="nil"/>
              <w:bottom w:val="nil"/>
              <w:right w:val="nil"/>
            </w:tcBorders>
          </w:tcPr>
          <w:p w14:paraId="270E455D" w14:textId="77777777" w:rsidR="00BE5E72" w:rsidRPr="00B10231" w:rsidRDefault="00BE5E72" w:rsidP="00BE5E72"/>
        </w:tc>
      </w:tr>
      <w:tr w:rsidR="00BE5E72" w:rsidRPr="00B10231" w14:paraId="3F64B212" w14:textId="77777777" w:rsidTr="00BE5E72">
        <w:trPr>
          <w:trHeight w:val="240"/>
          <w:jc w:val="center"/>
        </w:trPr>
        <w:tc>
          <w:tcPr>
            <w:tcW w:w="4876" w:type="dxa"/>
            <w:tcBorders>
              <w:top w:val="nil"/>
              <w:left w:val="nil"/>
              <w:bottom w:val="nil"/>
              <w:right w:val="nil"/>
            </w:tcBorders>
          </w:tcPr>
          <w:p w14:paraId="1862C5C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0498449" w14:textId="77777777" w:rsidR="00BE5E72" w:rsidRPr="00B10231" w:rsidRDefault="00BE5E72" w:rsidP="00BE5E72">
            <w:pPr>
              <w:pStyle w:val="AmColumnHeading"/>
            </w:pPr>
            <w:r w:rsidRPr="00B10231">
              <w:t>Pakeitimas</w:t>
            </w:r>
          </w:p>
        </w:tc>
      </w:tr>
      <w:tr w:rsidR="00BE5E72" w:rsidRPr="00B10231" w14:paraId="60CD7224" w14:textId="77777777" w:rsidTr="00BE5E72">
        <w:trPr>
          <w:jc w:val="center"/>
        </w:trPr>
        <w:tc>
          <w:tcPr>
            <w:tcW w:w="4876" w:type="dxa"/>
            <w:tcBorders>
              <w:top w:val="nil"/>
              <w:left w:val="nil"/>
              <w:bottom w:val="nil"/>
              <w:right w:val="nil"/>
            </w:tcBorders>
          </w:tcPr>
          <w:p w14:paraId="1510364E" w14:textId="77777777" w:rsidR="00BE5E72" w:rsidRPr="00B10231" w:rsidRDefault="00BE5E72" w:rsidP="00BE5E72">
            <w:pPr>
              <w:pStyle w:val="Normal6a"/>
            </w:pPr>
            <w:r w:rsidRPr="00B10231">
              <w:t>D.</w:t>
            </w:r>
            <w:r w:rsidRPr="00B10231">
              <w:tab/>
              <w:t>kadangi 72 proc. studijų, susijusių su vaistų tyrimais, nepateikia pagal lytį ir lytį suskirstytų duomenų</w:t>
            </w:r>
            <w:r w:rsidRPr="00B10231">
              <w:rPr>
                <w:vertAlign w:val="superscript"/>
              </w:rPr>
              <w:t>8</w:t>
            </w:r>
            <w:r w:rsidRPr="00B10231">
              <w:t>;</w:t>
            </w:r>
          </w:p>
        </w:tc>
        <w:tc>
          <w:tcPr>
            <w:tcW w:w="4876" w:type="dxa"/>
            <w:tcBorders>
              <w:top w:val="nil"/>
              <w:left w:val="nil"/>
              <w:bottom w:val="nil"/>
              <w:right w:val="nil"/>
            </w:tcBorders>
          </w:tcPr>
          <w:p w14:paraId="2A00190B" w14:textId="77777777" w:rsidR="00BE5E72" w:rsidRPr="00B10231" w:rsidRDefault="00BE5E72" w:rsidP="00BE5E72">
            <w:pPr>
              <w:pStyle w:val="Normal6a"/>
            </w:pPr>
            <w:r w:rsidRPr="00B10231">
              <w:t>D.</w:t>
            </w:r>
            <w:r w:rsidRPr="00B10231">
              <w:tab/>
              <w:t xml:space="preserve">kadangi 72 proc. studijų, susijusių su vaistų tyrimais, nepateikia pagal lytį ir </w:t>
            </w:r>
            <w:r w:rsidRPr="00B10231">
              <w:rPr>
                <w:b/>
                <w:bCs/>
                <w:i/>
                <w:iCs/>
              </w:rPr>
              <w:t xml:space="preserve">socialinę </w:t>
            </w:r>
            <w:r w:rsidRPr="00B10231">
              <w:t>lytį suskirstytų duomenų</w:t>
            </w:r>
            <w:r w:rsidRPr="00B10231">
              <w:rPr>
                <w:vertAlign w:val="superscript"/>
              </w:rPr>
              <w:t>8</w:t>
            </w:r>
            <w:r w:rsidRPr="00B10231">
              <w:t xml:space="preserve">; </w:t>
            </w:r>
            <w:r w:rsidRPr="00B10231">
              <w:rPr>
                <w:b/>
                <w:i/>
              </w:rPr>
              <w:t>kadangi dėl pagal lytį ir socialinę lytį suskirstytų sveikatos duomenų trūkumo ribojamas teisingų ir individualizuotų medicininių intervencijų kūrimas;</w:t>
            </w:r>
          </w:p>
        </w:tc>
      </w:tr>
      <w:tr w:rsidR="00BE5E72" w:rsidRPr="00B10231" w14:paraId="13D545E7" w14:textId="77777777" w:rsidTr="00BE5E72">
        <w:trPr>
          <w:jc w:val="center"/>
        </w:trPr>
        <w:tc>
          <w:tcPr>
            <w:tcW w:w="4876" w:type="dxa"/>
            <w:tcBorders>
              <w:top w:val="nil"/>
              <w:left w:val="nil"/>
              <w:bottom w:val="nil"/>
              <w:right w:val="nil"/>
            </w:tcBorders>
          </w:tcPr>
          <w:p w14:paraId="44A0C34B"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6670E385" w14:textId="77777777" w:rsidR="00BE5E72" w:rsidRPr="00B10231" w:rsidRDefault="00BE5E72" w:rsidP="00BE5E72">
            <w:pPr>
              <w:pStyle w:val="Normal6a"/>
            </w:pPr>
            <w:r w:rsidRPr="00B10231">
              <w:rPr>
                <w:b/>
                <w:i/>
              </w:rPr>
              <w:t>_________________</w:t>
            </w:r>
          </w:p>
        </w:tc>
      </w:tr>
      <w:tr w:rsidR="00BE5E72" w:rsidRPr="00B10231" w14:paraId="697AE9B4" w14:textId="77777777" w:rsidTr="00BE5E72">
        <w:trPr>
          <w:jc w:val="center"/>
        </w:trPr>
        <w:tc>
          <w:tcPr>
            <w:tcW w:w="4876" w:type="dxa"/>
            <w:tcBorders>
              <w:top w:val="nil"/>
              <w:left w:val="nil"/>
              <w:bottom w:val="nil"/>
              <w:right w:val="nil"/>
            </w:tcBorders>
          </w:tcPr>
          <w:p w14:paraId="77E76790" w14:textId="77777777" w:rsidR="00BE5E72" w:rsidRPr="00B10231" w:rsidRDefault="00BE5E72" w:rsidP="00BE5E72">
            <w:pPr>
              <w:pStyle w:val="Normal6a"/>
            </w:pPr>
            <w:r w:rsidRPr="00B10231">
              <w:rPr>
                <w:vertAlign w:val="superscript"/>
              </w:rPr>
              <w:t>8</w:t>
            </w:r>
            <w:r w:rsidRPr="00B10231">
              <w:t xml:space="preserve"> Organizacijos „Care4Everybody“ tyrimas, „Mind the Gap: Costs, consequences and correction of sex and gender inequality in medicine“ („Neignoruokime skirtumų. Išlaidos, pasekmės ir lyčių nelygybės medicinoje ištaisymas“) (2023), https://www.care4everybody.org/wp-content/uploads/2023/12/Mind-the-Gap-Costs-Consequences-and-Correction-of-Gender-Inequality-in-Medicine.pdf.</w:t>
            </w:r>
          </w:p>
        </w:tc>
        <w:tc>
          <w:tcPr>
            <w:tcW w:w="4876" w:type="dxa"/>
            <w:tcBorders>
              <w:top w:val="nil"/>
              <w:left w:val="nil"/>
              <w:bottom w:val="nil"/>
              <w:right w:val="nil"/>
            </w:tcBorders>
          </w:tcPr>
          <w:p w14:paraId="037CE572" w14:textId="77777777" w:rsidR="00BE5E72" w:rsidRPr="00B10231" w:rsidRDefault="00BE5E72" w:rsidP="00BE5E72">
            <w:pPr>
              <w:pStyle w:val="Normal6a"/>
            </w:pPr>
            <w:r w:rsidRPr="00B10231">
              <w:rPr>
                <w:vertAlign w:val="superscript"/>
              </w:rPr>
              <w:t>8</w:t>
            </w:r>
            <w:r w:rsidRPr="00B10231">
              <w:t xml:space="preserve"> Organizacijos „Care4Everybody“ tyrimas, „Mind the Gap: Costs, consequences and correction of sex and gender inequality in medicine“ („Neignoruokime skirtumų. Išlaidos, pasekmės ir lyčių nelygybės medicinoje ištaisymas“) (2023), https://www.care4everybody.org/wp-content/uploads/2023/12/Mind-the-Gap-Costs-Consequences-and-Correction-of-Gender-Inequality-in-Medicine.pdf.</w:t>
            </w:r>
          </w:p>
        </w:tc>
      </w:tr>
    </w:tbl>
    <w:p w14:paraId="2B648D7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{RO}</w:t>
      </w:r>
      <w:r w:rsidRPr="00B10231">
        <w:t>ro</w:t>
      </w:r>
      <w:r w:rsidRPr="00CF4D3E">
        <w:rPr>
          <w:rStyle w:val="HideTWBExt"/>
        </w:rPr>
        <w:t>&lt;/Original&gt;</w:t>
      </w:r>
    </w:p>
    <w:p w14:paraId="4B92BC81" w14:textId="77777777" w:rsidR="00BE5E72" w:rsidRPr="00B10231" w:rsidRDefault="00BE5E72" w:rsidP="00BE5E72">
      <w:r w:rsidRPr="00CF4D3E">
        <w:rPr>
          <w:rStyle w:val="HideTWBExt"/>
        </w:rPr>
        <w:t>&lt;/Amend&gt;</w:t>
      </w:r>
    </w:p>
    <w:p w14:paraId="5756914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71</w:t>
      </w:r>
      <w:r w:rsidRPr="00CF4D3E">
        <w:rPr>
          <w:rStyle w:val="HideTWBExt"/>
          <w:b w:val="0"/>
        </w:rPr>
        <w:t>&lt;/NumAm&gt;</w:t>
      </w:r>
    </w:p>
    <w:p w14:paraId="2F0F5623" w14:textId="77777777" w:rsidR="00BE5E72" w:rsidRPr="00B10231" w:rsidRDefault="00BE5E72" w:rsidP="00BE5E72">
      <w:pPr>
        <w:pStyle w:val="NormalBold"/>
      </w:pPr>
      <w:r w:rsidRPr="00CF4D3E">
        <w:rPr>
          <w:rStyle w:val="HideTWBExt"/>
          <w:b w:val="0"/>
        </w:rPr>
        <w:t>&lt;RepeatBlock-By&gt;&lt;Members&gt;</w:t>
      </w:r>
      <w:r w:rsidRPr="00B10231">
        <w:t>Ewa Kopacz, Elżbieta Katarzyna Łukacijewska, Mirosława Nykiel, Jagna Marczułajtis-Walczak</w:t>
      </w:r>
      <w:r w:rsidRPr="00CF4D3E">
        <w:rPr>
          <w:rStyle w:val="HideTWBExt"/>
          <w:b w:val="0"/>
        </w:rPr>
        <w:t>&lt;/Members&gt;</w:t>
      </w:r>
    </w:p>
    <w:p w14:paraId="7A68494A" w14:textId="77777777" w:rsidR="00BE5E72" w:rsidRPr="00B10231" w:rsidRDefault="00BE5E72" w:rsidP="00BE5E72">
      <w:pPr>
        <w:pStyle w:val="NormalBold"/>
      </w:pPr>
      <w:r w:rsidRPr="00CF4D3E">
        <w:rPr>
          <w:rStyle w:val="HideTWBExt"/>
          <w:b w:val="0"/>
        </w:rPr>
        <w:t>&lt;/RepeatBlock-By&gt;</w:t>
      </w:r>
    </w:p>
    <w:p w14:paraId="0DD08E27"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4EA21CC" w14:textId="77777777" w:rsidR="00BE5E72" w:rsidRPr="00B10231" w:rsidRDefault="00BE5E72" w:rsidP="00BE5E72">
      <w:pPr>
        <w:pStyle w:val="NormalBold"/>
      </w:pPr>
      <w:r w:rsidRPr="00CF4D3E">
        <w:rPr>
          <w:rStyle w:val="HideTWBExt"/>
          <w:b w:val="0"/>
        </w:rPr>
        <w:t>&lt;Article&gt;</w:t>
      </w:r>
      <w:r w:rsidRPr="00B10231">
        <w:t>D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C279C35" w14:textId="77777777" w:rsidTr="00BE5E72">
        <w:trPr>
          <w:trHeight w:hRule="exact" w:val="240"/>
          <w:jc w:val="center"/>
        </w:trPr>
        <w:tc>
          <w:tcPr>
            <w:tcW w:w="9752" w:type="dxa"/>
            <w:gridSpan w:val="2"/>
            <w:tcBorders>
              <w:top w:val="nil"/>
              <w:left w:val="nil"/>
              <w:bottom w:val="nil"/>
              <w:right w:val="nil"/>
            </w:tcBorders>
          </w:tcPr>
          <w:p w14:paraId="751F485A" w14:textId="77777777" w:rsidR="00BE5E72" w:rsidRPr="00B10231" w:rsidRDefault="00BE5E72" w:rsidP="00BE5E72"/>
        </w:tc>
      </w:tr>
      <w:tr w:rsidR="00BE5E72" w:rsidRPr="00B10231" w14:paraId="6D0B3676" w14:textId="77777777" w:rsidTr="00BE5E72">
        <w:trPr>
          <w:trHeight w:val="240"/>
          <w:jc w:val="center"/>
        </w:trPr>
        <w:tc>
          <w:tcPr>
            <w:tcW w:w="4876" w:type="dxa"/>
            <w:tcBorders>
              <w:top w:val="nil"/>
              <w:left w:val="nil"/>
              <w:bottom w:val="nil"/>
              <w:right w:val="nil"/>
            </w:tcBorders>
          </w:tcPr>
          <w:p w14:paraId="26A06C4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367B803" w14:textId="77777777" w:rsidR="00BE5E72" w:rsidRPr="00B10231" w:rsidRDefault="00BE5E72" w:rsidP="00BE5E72">
            <w:pPr>
              <w:pStyle w:val="AmColumnHeading"/>
            </w:pPr>
            <w:r w:rsidRPr="00B10231">
              <w:t>Pakeitimas</w:t>
            </w:r>
          </w:p>
        </w:tc>
      </w:tr>
      <w:tr w:rsidR="00BE5E72" w:rsidRPr="00B10231" w14:paraId="36737D75" w14:textId="77777777" w:rsidTr="00BE5E72">
        <w:trPr>
          <w:jc w:val="center"/>
        </w:trPr>
        <w:tc>
          <w:tcPr>
            <w:tcW w:w="4876" w:type="dxa"/>
            <w:tcBorders>
              <w:top w:val="nil"/>
              <w:left w:val="nil"/>
              <w:bottom w:val="nil"/>
              <w:right w:val="nil"/>
            </w:tcBorders>
          </w:tcPr>
          <w:p w14:paraId="623531F2" w14:textId="77777777" w:rsidR="00BE5E72" w:rsidRPr="00B10231" w:rsidRDefault="00BE5E72" w:rsidP="00BE5E72">
            <w:pPr>
              <w:pStyle w:val="Normal6a"/>
            </w:pPr>
            <w:r w:rsidRPr="00B10231">
              <w:t>D.</w:t>
            </w:r>
            <w:r w:rsidRPr="00B10231">
              <w:tab/>
              <w:t>kadangi 72 proc. studijų, susijusių su vaistų tyrimais, nepateikia pagal lytį ir lytį suskirstytų duomenų</w:t>
            </w:r>
            <w:r w:rsidRPr="00B10231">
              <w:rPr>
                <w:vertAlign w:val="superscript"/>
              </w:rPr>
              <w:t>8</w:t>
            </w:r>
            <w:r w:rsidRPr="00B10231">
              <w:t>;</w:t>
            </w:r>
          </w:p>
        </w:tc>
        <w:tc>
          <w:tcPr>
            <w:tcW w:w="4876" w:type="dxa"/>
            <w:tcBorders>
              <w:top w:val="nil"/>
              <w:left w:val="nil"/>
              <w:bottom w:val="nil"/>
              <w:right w:val="nil"/>
            </w:tcBorders>
          </w:tcPr>
          <w:p w14:paraId="2DC9EC1A" w14:textId="77777777" w:rsidR="00BE5E72" w:rsidRPr="00B10231" w:rsidRDefault="00BE5E72" w:rsidP="00BE5E72">
            <w:pPr>
              <w:pStyle w:val="Normal6a"/>
            </w:pPr>
            <w:r w:rsidRPr="00B10231">
              <w:t>D.</w:t>
            </w:r>
            <w:r w:rsidRPr="00B10231">
              <w:tab/>
              <w:t xml:space="preserve">kadangi 72 proc. studijų, susijusių su vaistų tyrimais, nepateikia pagal lytį ir </w:t>
            </w:r>
            <w:r w:rsidRPr="00B10231">
              <w:rPr>
                <w:b/>
                <w:bCs/>
                <w:i/>
                <w:iCs/>
              </w:rPr>
              <w:t xml:space="preserve">socialinę </w:t>
            </w:r>
            <w:r w:rsidRPr="00B10231">
              <w:t>lytį suskirstytų duomenų</w:t>
            </w:r>
            <w:r w:rsidRPr="00B10231">
              <w:rPr>
                <w:vertAlign w:val="superscript"/>
              </w:rPr>
              <w:t>8</w:t>
            </w:r>
            <w:r w:rsidRPr="00B10231">
              <w:rPr>
                <w:b/>
                <w:bCs/>
                <w:i/>
                <w:iCs/>
              </w:rPr>
              <w:t xml:space="preserve">, ir tai, kai kalbama apie moterims būdingas ligas, labai riboja mūsų galimybes </w:t>
            </w:r>
            <w:r w:rsidRPr="00B10231">
              <w:rPr>
                <w:b/>
                <w:bCs/>
                <w:i/>
                <w:iCs/>
              </w:rPr>
              <w:lastRenderedPageBreak/>
              <w:t>suprasti veiksnius, lemiančius šių ligų paplitimą, ir moterų reakciją į gydymą</w:t>
            </w:r>
            <w:r w:rsidRPr="00B10231">
              <w:t>;</w:t>
            </w:r>
          </w:p>
        </w:tc>
      </w:tr>
      <w:tr w:rsidR="00BE5E72" w:rsidRPr="00B10231" w14:paraId="078FC1E9" w14:textId="77777777" w:rsidTr="00BE5E72">
        <w:trPr>
          <w:jc w:val="center"/>
        </w:trPr>
        <w:tc>
          <w:tcPr>
            <w:tcW w:w="4876" w:type="dxa"/>
            <w:tcBorders>
              <w:top w:val="nil"/>
              <w:left w:val="nil"/>
              <w:bottom w:val="nil"/>
              <w:right w:val="nil"/>
            </w:tcBorders>
          </w:tcPr>
          <w:p w14:paraId="07A0CD72" w14:textId="77777777" w:rsidR="00BE5E72" w:rsidRPr="00B10231" w:rsidRDefault="00BE5E72" w:rsidP="00BE5E72">
            <w:pPr>
              <w:pStyle w:val="Normal6a"/>
            </w:pPr>
            <w:r w:rsidRPr="00B10231">
              <w:rPr>
                <w:b/>
                <w:i/>
              </w:rPr>
              <w:lastRenderedPageBreak/>
              <w:t>_________________</w:t>
            </w:r>
          </w:p>
        </w:tc>
        <w:tc>
          <w:tcPr>
            <w:tcW w:w="4876" w:type="dxa"/>
            <w:tcBorders>
              <w:top w:val="nil"/>
              <w:left w:val="nil"/>
              <w:bottom w:val="nil"/>
              <w:right w:val="nil"/>
            </w:tcBorders>
          </w:tcPr>
          <w:p w14:paraId="3EF63D05" w14:textId="77777777" w:rsidR="00BE5E72" w:rsidRPr="00B10231" w:rsidRDefault="00BE5E72" w:rsidP="00BE5E72">
            <w:pPr>
              <w:pStyle w:val="Normal6a"/>
            </w:pPr>
            <w:r w:rsidRPr="00B10231">
              <w:rPr>
                <w:b/>
                <w:i/>
              </w:rPr>
              <w:t>_________________</w:t>
            </w:r>
          </w:p>
        </w:tc>
      </w:tr>
      <w:tr w:rsidR="00BE5E72" w:rsidRPr="00B10231" w14:paraId="7B8C26DA" w14:textId="77777777" w:rsidTr="00BE5E72">
        <w:trPr>
          <w:jc w:val="center"/>
        </w:trPr>
        <w:tc>
          <w:tcPr>
            <w:tcW w:w="4876" w:type="dxa"/>
            <w:tcBorders>
              <w:top w:val="nil"/>
              <w:left w:val="nil"/>
              <w:bottom w:val="nil"/>
              <w:right w:val="nil"/>
            </w:tcBorders>
          </w:tcPr>
          <w:p w14:paraId="310EB9FF" w14:textId="77777777" w:rsidR="00BE5E72" w:rsidRPr="00B10231" w:rsidRDefault="00BE5E72" w:rsidP="00BE5E72">
            <w:pPr>
              <w:pStyle w:val="Normal6a"/>
            </w:pPr>
            <w:r w:rsidRPr="00B10231">
              <w:rPr>
                <w:vertAlign w:val="superscript"/>
              </w:rPr>
              <w:t>8</w:t>
            </w:r>
            <w:r w:rsidRPr="00B10231">
              <w:t xml:space="preserve"> Organizacijos „Care4Everybody“ tyrimas, „Mind the Gap: Costs, consequences and correction of sex and gender inequality in medicine“ („Neignoruokime skirtumų. Išlaidos, pasekmės ir lyčių nelygybės medicinoje ištaisymas“) (2023), https://www.care4everybody.org/wp-content/uploads/2023/12/Mind-the-Gap-Costs-Consequences-and-Correction-of-Gender-Inequality-in-Medicine.pdf.</w:t>
            </w:r>
          </w:p>
        </w:tc>
        <w:tc>
          <w:tcPr>
            <w:tcW w:w="4876" w:type="dxa"/>
            <w:tcBorders>
              <w:top w:val="nil"/>
              <w:left w:val="nil"/>
              <w:bottom w:val="nil"/>
              <w:right w:val="nil"/>
            </w:tcBorders>
          </w:tcPr>
          <w:p w14:paraId="1D0247E0" w14:textId="77777777" w:rsidR="00BE5E72" w:rsidRPr="00B10231" w:rsidRDefault="00BE5E72" w:rsidP="00BE5E72">
            <w:pPr>
              <w:pStyle w:val="Normal6a"/>
            </w:pPr>
            <w:r w:rsidRPr="00B10231">
              <w:rPr>
                <w:vertAlign w:val="superscript"/>
              </w:rPr>
              <w:t>8</w:t>
            </w:r>
            <w:r w:rsidRPr="00B10231">
              <w:t xml:space="preserve"> Organizacijos „Care4Everybody“ tyrimas, „Mind the Gap: Costs, consequences and correction of sex and gender inequality in medicine“ („Neignoruokime skirtumų. Išlaidos, pasekmės ir lyčių nelygybės medicinoje ištaisymas“) (2023), https://www.care4everybody.org/wp-content/uploads/2023/12/Mind-the-Gap-Costs-Consequences-and-Correction-of-Gender-Inequality-in-Medicine.pdf.</w:t>
            </w:r>
          </w:p>
        </w:tc>
      </w:tr>
    </w:tbl>
    <w:p w14:paraId="4ABB682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{PL}</w:t>
      </w:r>
      <w:r w:rsidRPr="00B10231">
        <w:t>pl</w:t>
      </w:r>
      <w:r w:rsidRPr="00CF4D3E">
        <w:rPr>
          <w:rStyle w:val="HideTWBExt"/>
        </w:rPr>
        <w:t>&lt;/Original&gt;</w:t>
      </w:r>
    </w:p>
    <w:p w14:paraId="1297ED8D" w14:textId="77777777" w:rsidR="00BE5E72" w:rsidRPr="00B10231" w:rsidRDefault="00BE5E72" w:rsidP="00BE5E72">
      <w:r w:rsidRPr="00CF4D3E">
        <w:rPr>
          <w:rStyle w:val="HideTWBExt"/>
        </w:rPr>
        <w:t>&lt;/Amend&gt;</w:t>
      </w:r>
    </w:p>
    <w:p w14:paraId="6980E8F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72</w:t>
      </w:r>
      <w:r w:rsidRPr="00CF4D3E">
        <w:rPr>
          <w:rStyle w:val="HideTWBExt"/>
          <w:b w:val="0"/>
        </w:rPr>
        <w:t>&lt;/NumAm&gt;</w:t>
      </w:r>
    </w:p>
    <w:p w14:paraId="1176A5DA"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0FC5464F" w14:textId="77777777" w:rsidR="00BE5E72" w:rsidRPr="00B10231" w:rsidRDefault="00BE5E72" w:rsidP="00BE5E72">
      <w:pPr>
        <w:pStyle w:val="NormalBold"/>
      </w:pPr>
      <w:r w:rsidRPr="00CF4D3E">
        <w:rPr>
          <w:rStyle w:val="HideTWBExt"/>
          <w:b w:val="0"/>
        </w:rPr>
        <w:t>&lt;/RepeatBlock-By&gt;</w:t>
      </w:r>
    </w:p>
    <w:p w14:paraId="1E26FB5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8846296" w14:textId="77777777" w:rsidR="00BE5E72" w:rsidRPr="00B10231" w:rsidRDefault="00BE5E72" w:rsidP="00BE5E72">
      <w:pPr>
        <w:pStyle w:val="NormalBold"/>
      </w:pPr>
      <w:r w:rsidRPr="00CF4D3E">
        <w:rPr>
          <w:rStyle w:val="HideTWBExt"/>
          <w:b w:val="0"/>
        </w:rPr>
        <w:t>&lt;Article&gt;</w:t>
      </w:r>
      <w:r w:rsidRPr="00B10231">
        <w:t>D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26F6500" w14:textId="77777777" w:rsidTr="00BE5E72">
        <w:trPr>
          <w:trHeight w:hRule="exact" w:val="240"/>
          <w:jc w:val="center"/>
        </w:trPr>
        <w:tc>
          <w:tcPr>
            <w:tcW w:w="9752" w:type="dxa"/>
            <w:gridSpan w:val="2"/>
            <w:tcBorders>
              <w:top w:val="nil"/>
              <w:left w:val="nil"/>
              <w:bottom w:val="nil"/>
              <w:right w:val="nil"/>
            </w:tcBorders>
          </w:tcPr>
          <w:p w14:paraId="69C7009D" w14:textId="77777777" w:rsidR="00BE5E72" w:rsidRPr="00B10231" w:rsidRDefault="00BE5E72" w:rsidP="00BE5E72"/>
        </w:tc>
      </w:tr>
      <w:tr w:rsidR="00BE5E72" w:rsidRPr="00B10231" w14:paraId="440E5B21" w14:textId="77777777" w:rsidTr="00BE5E72">
        <w:trPr>
          <w:trHeight w:val="240"/>
          <w:jc w:val="center"/>
        </w:trPr>
        <w:tc>
          <w:tcPr>
            <w:tcW w:w="4876" w:type="dxa"/>
            <w:tcBorders>
              <w:top w:val="nil"/>
              <w:left w:val="nil"/>
              <w:bottom w:val="nil"/>
              <w:right w:val="nil"/>
            </w:tcBorders>
          </w:tcPr>
          <w:p w14:paraId="56825BE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20DBCBC" w14:textId="77777777" w:rsidR="00BE5E72" w:rsidRPr="00B10231" w:rsidRDefault="00BE5E72" w:rsidP="00BE5E72">
            <w:pPr>
              <w:pStyle w:val="AmColumnHeading"/>
            </w:pPr>
            <w:r w:rsidRPr="00B10231">
              <w:t>Pakeitimas</w:t>
            </w:r>
          </w:p>
        </w:tc>
      </w:tr>
      <w:tr w:rsidR="00BE5E72" w:rsidRPr="00B10231" w14:paraId="3D3EC6B1" w14:textId="77777777" w:rsidTr="00BE5E72">
        <w:trPr>
          <w:jc w:val="center"/>
        </w:trPr>
        <w:tc>
          <w:tcPr>
            <w:tcW w:w="4876" w:type="dxa"/>
            <w:tcBorders>
              <w:top w:val="nil"/>
              <w:left w:val="nil"/>
              <w:bottom w:val="nil"/>
              <w:right w:val="nil"/>
            </w:tcBorders>
          </w:tcPr>
          <w:p w14:paraId="75CACADD" w14:textId="77777777" w:rsidR="00BE5E72" w:rsidRPr="00B10231" w:rsidRDefault="00BE5E72" w:rsidP="00BE5E72">
            <w:pPr>
              <w:pStyle w:val="Normal6a"/>
            </w:pPr>
            <w:r w:rsidRPr="00B10231">
              <w:t>D.</w:t>
            </w:r>
            <w:r w:rsidRPr="00B10231">
              <w:tab/>
              <w:t xml:space="preserve">kadangi 72 proc. studijų, susijusių su vaistų tyrimais, </w:t>
            </w:r>
            <w:r w:rsidRPr="00B10231">
              <w:rPr>
                <w:b/>
                <w:bCs/>
                <w:i/>
                <w:iCs/>
              </w:rPr>
              <w:t>nepateikia</w:t>
            </w:r>
            <w:r w:rsidRPr="00B10231">
              <w:t xml:space="preserve"> pagal lytį ir lytį suskirstytų duomenų</w:t>
            </w:r>
            <w:r w:rsidRPr="00B10231">
              <w:rPr>
                <w:vertAlign w:val="superscript"/>
              </w:rPr>
              <w:t>8</w:t>
            </w:r>
            <w:r w:rsidRPr="00B10231">
              <w:t>;</w:t>
            </w:r>
          </w:p>
        </w:tc>
        <w:tc>
          <w:tcPr>
            <w:tcW w:w="4876" w:type="dxa"/>
            <w:tcBorders>
              <w:top w:val="nil"/>
              <w:left w:val="nil"/>
              <w:bottom w:val="nil"/>
              <w:right w:val="nil"/>
            </w:tcBorders>
          </w:tcPr>
          <w:p w14:paraId="7FD5843B" w14:textId="77777777" w:rsidR="00BE5E72" w:rsidRPr="00B10231" w:rsidRDefault="00BE5E72" w:rsidP="00BE5E72">
            <w:pPr>
              <w:pStyle w:val="Normal6a"/>
            </w:pPr>
            <w:r w:rsidRPr="00B10231">
              <w:t>D.</w:t>
            </w:r>
            <w:r w:rsidRPr="00B10231">
              <w:tab/>
              <w:t xml:space="preserve">kadangi 72 proc. studijų, susijusių su vaistų tyrimais, </w:t>
            </w:r>
            <w:r w:rsidRPr="00B10231">
              <w:rPr>
                <w:b/>
                <w:bCs/>
                <w:i/>
                <w:iCs/>
              </w:rPr>
              <w:t>nepraneša ir neskelbia</w:t>
            </w:r>
            <w:r w:rsidRPr="00B10231">
              <w:t xml:space="preserve"> pagal lytį ir lytį suskirstytų duomenų</w:t>
            </w:r>
            <w:r w:rsidRPr="00B10231">
              <w:rPr>
                <w:vertAlign w:val="superscript"/>
              </w:rPr>
              <w:t>8</w:t>
            </w:r>
            <w:r w:rsidRPr="00B10231">
              <w:t>;</w:t>
            </w:r>
          </w:p>
        </w:tc>
      </w:tr>
      <w:tr w:rsidR="00BE5E72" w:rsidRPr="00B10231" w14:paraId="27714A4B" w14:textId="77777777" w:rsidTr="00BE5E72">
        <w:trPr>
          <w:jc w:val="center"/>
        </w:trPr>
        <w:tc>
          <w:tcPr>
            <w:tcW w:w="4876" w:type="dxa"/>
            <w:tcBorders>
              <w:top w:val="nil"/>
              <w:left w:val="nil"/>
              <w:bottom w:val="nil"/>
              <w:right w:val="nil"/>
            </w:tcBorders>
          </w:tcPr>
          <w:p w14:paraId="2C594680"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77F259F0" w14:textId="77777777" w:rsidR="00BE5E72" w:rsidRPr="00B10231" w:rsidRDefault="00BE5E72" w:rsidP="00BE5E72">
            <w:pPr>
              <w:pStyle w:val="Normal6a"/>
            </w:pPr>
            <w:r w:rsidRPr="00B10231">
              <w:rPr>
                <w:b/>
                <w:i/>
              </w:rPr>
              <w:t>_________________</w:t>
            </w:r>
          </w:p>
        </w:tc>
      </w:tr>
      <w:tr w:rsidR="00BE5E72" w:rsidRPr="00B10231" w14:paraId="576B7DC4" w14:textId="77777777" w:rsidTr="00BE5E72">
        <w:trPr>
          <w:jc w:val="center"/>
        </w:trPr>
        <w:tc>
          <w:tcPr>
            <w:tcW w:w="4876" w:type="dxa"/>
            <w:tcBorders>
              <w:top w:val="nil"/>
              <w:left w:val="nil"/>
              <w:bottom w:val="nil"/>
              <w:right w:val="nil"/>
            </w:tcBorders>
          </w:tcPr>
          <w:p w14:paraId="403BEDB2" w14:textId="77777777" w:rsidR="00BE5E72" w:rsidRPr="00B10231" w:rsidRDefault="00BE5E72" w:rsidP="00BE5E72">
            <w:pPr>
              <w:pStyle w:val="Normal6a"/>
            </w:pPr>
            <w:r w:rsidRPr="00B10231">
              <w:rPr>
                <w:vertAlign w:val="superscript"/>
              </w:rPr>
              <w:t>8</w:t>
            </w:r>
            <w:r w:rsidRPr="00B10231">
              <w:t xml:space="preserve"> Organizacijos „Care4Everybody“ tyrimas, „Mind the Gap: Costs, consequences and correction of sex and gender inequality in medicine“ („Neignoruokime skirtumų. Išlaidos, pasekmės ir lyčių nelygybės medicinoje ištaisymas“) (2023), https://www.care4everybody.org/wp-content/uploads/2023/12/Mind-the-Gap-Costs-Consequences-and-Correction-of-Gender-Inequality-in-Medicine.pdf.</w:t>
            </w:r>
          </w:p>
        </w:tc>
        <w:tc>
          <w:tcPr>
            <w:tcW w:w="4876" w:type="dxa"/>
            <w:tcBorders>
              <w:top w:val="nil"/>
              <w:left w:val="nil"/>
              <w:bottom w:val="nil"/>
              <w:right w:val="nil"/>
            </w:tcBorders>
          </w:tcPr>
          <w:p w14:paraId="561AA652" w14:textId="77777777" w:rsidR="00BE5E72" w:rsidRPr="00B10231" w:rsidRDefault="00BE5E72" w:rsidP="00BE5E72">
            <w:pPr>
              <w:pStyle w:val="Normal6a"/>
            </w:pPr>
            <w:r w:rsidRPr="00B10231">
              <w:rPr>
                <w:vertAlign w:val="superscript"/>
              </w:rPr>
              <w:t>8</w:t>
            </w:r>
            <w:r w:rsidRPr="00B10231">
              <w:t xml:space="preserve"> Organizacijos „Care4Everybody“ tyrimas, „Mind the Gap: Costs, consequences and correction of sex and gender inequality in medicine“ („Neignoruokime skirtumų. Išlaidos, pasekmės ir lyčių nelygybės medicinoje ištaisymas“) (2023), https://www.care4everybody.org/wp-content/uploads/2023/12/Mind-the-Gap-Costs-Consequences-and-Correction-of-Gender-Inequality-in-Medicine.pdf.</w:t>
            </w:r>
          </w:p>
        </w:tc>
      </w:tr>
    </w:tbl>
    <w:p w14:paraId="51C4AA3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0C2A393" w14:textId="77777777" w:rsidR="00BE5E72" w:rsidRPr="00B10231" w:rsidRDefault="00BE5E72" w:rsidP="00BE5E72">
      <w:r w:rsidRPr="00CF4D3E">
        <w:rPr>
          <w:rStyle w:val="HideTWBExt"/>
        </w:rPr>
        <w:t>&lt;/Amend&gt;</w:t>
      </w:r>
    </w:p>
    <w:p w14:paraId="4609FC98" w14:textId="77777777" w:rsidR="00BE5E72" w:rsidRPr="00B10231" w:rsidRDefault="00BE5E72" w:rsidP="00BE5E72">
      <w:pPr>
        <w:pStyle w:val="AmNumberTabs"/>
      </w:pPr>
      <w:r w:rsidRPr="00CF4D3E">
        <w:rPr>
          <w:rStyle w:val="HideTWBExt"/>
          <w:b w:val="0"/>
        </w:rPr>
        <w:lastRenderedPageBreak/>
        <w:t>&lt;Amend&gt;</w:t>
      </w:r>
      <w:r w:rsidRPr="00B10231">
        <w:t>Pakeitimas</w:t>
      </w:r>
      <w:r w:rsidRPr="00B10231">
        <w:tab/>
      </w:r>
      <w:r w:rsidRPr="00B10231">
        <w:tab/>
      </w:r>
      <w:r w:rsidRPr="00CF4D3E">
        <w:rPr>
          <w:rStyle w:val="HideTWBExt"/>
          <w:b w:val="0"/>
        </w:rPr>
        <w:t>&lt;NumAm&gt;</w:t>
      </w:r>
      <w:r w:rsidRPr="00B10231">
        <w:t>73</w:t>
      </w:r>
      <w:r w:rsidRPr="00CF4D3E">
        <w:rPr>
          <w:rStyle w:val="HideTWBExt"/>
          <w:b w:val="0"/>
        </w:rPr>
        <w:t>&lt;/NumAm&gt;</w:t>
      </w:r>
    </w:p>
    <w:p w14:paraId="082C23EC"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206AC55D" w14:textId="77777777" w:rsidR="00BE5E72" w:rsidRPr="00B10231" w:rsidRDefault="00BE5E72" w:rsidP="00BE5E72">
      <w:pPr>
        <w:pStyle w:val="NormalBold"/>
      </w:pPr>
      <w:r w:rsidRPr="00CF4D3E">
        <w:rPr>
          <w:rStyle w:val="HideTWBExt"/>
          <w:b w:val="0"/>
        </w:rPr>
        <w:t>&lt;/RepeatBlock-By&gt;</w:t>
      </w:r>
    </w:p>
    <w:p w14:paraId="3B22563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F51E56E" w14:textId="77777777" w:rsidR="00BE5E72" w:rsidRPr="00B10231" w:rsidRDefault="00BE5E72" w:rsidP="00BE5E72">
      <w:pPr>
        <w:pStyle w:val="NormalBold"/>
      </w:pPr>
      <w:r w:rsidRPr="00CF4D3E">
        <w:rPr>
          <w:rStyle w:val="HideTWBExt"/>
          <w:b w:val="0"/>
        </w:rPr>
        <w:t>&lt;Article&gt;</w:t>
      </w:r>
      <w:r w:rsidRPr="00B10231">
        <w:t>D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3EF84C3" w14:textId="77777777" w:rsidTr="00BE5E72">
        <w:trPr>
          <w:trHeight w:hRule="exact" w:val="240"/>
          <w:jc w:val="center"/>
        </w:trPr>
        <w:tc>
          <w:tcPr>
            <w:tcW w:w="9752" w:type="dxa"/>
            <w:gridSpan w:val="2"/>
            <w:tcBorders>
              <w:top w:val="nil"/>
              <w:left w:val="nil"/>
              <w:bottom w:val="nil"/>
              <w:right w:val="nil"/>
            </w:tcBorders>
          </w:tcPr>
          <w:p w14:paraId="73DB6CF2" w14:textId="77777777" w:rsidR="00BE5E72" w:rsidRPr="00B10231" w:rsidRDefault="00BE5E72" w:rsidP="00BE5E72"/>
        </w:tc>
      </w:tr>
      <w:tr w:rsidR="00BE5E72" w:rsidRPr="00B10231" w14:paraId="016E02A7" w14:textId="77777777" w:rsidTr="00BE5E72">
        <w:trPr>
          <w:trHeight w:val="240"/>
          <w:jc w:val="center"/>
        </w:trPr>
        <w:tc>
          <w:tcPr>
            <w:tcW w:w="4876" w:type="dxa"/>
            <w:tcBorders>
              <w:top w:val="nil"/>
              <w:left w:val="nil"/>
              <w:bottom w:val="nil"/>
              <w:right w:val="nil"/>
            </w:tcBorders>
          </w:tcPr>
          <w:p w14:paraId="56C508A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FE8CF85" w14:textId="77777777" w:rsidR="00BE5E72" w:rsidRPr="00B10231" w:rsidRDefault="00BE5E72" w:rsidP="00BE5E72">
            <w:pPr>
              <w:pStyle w:val="AmColumnHeading"/>
            </w:pPr>
            <w:r w:rsidRPr="00B10231">
              <w:t>Pakeitimas</w:t>
            </w:r>
          </w:p>
        </w:tc>
      </w:tr>
      <w:tr w:rsidR="00BE5E72" w:rsidRPr="00B10231" w14:paraId="7551C345" w14:textId="77777777" w:rsidTr="00BE5E72">
        <w:trPr>
          <w:jc w:val="center"/>
        </w:trPr>
        <w:tc>
          <w:tcPr>
            <w:tcW w:w="4876" w:type="dxa"/>
            <w:tcBorders>
              <w:top w:val="nil"/>
              <w:left w:val="nil"/>
              <w:bottom w:val="nil"/>
              <w:right w:val="nil"/>
            </w:tcBorders>
          </w:tcPr>
          <w:p w14:paraId="74687245" w14:textId="77777777" w:rsidR="00BE5E72" w:rsidRPr="00B10231" w:rsidRDefault="00BE5E72" w:rsidP="00BE5E72">
            <w:pPr>
              <w:pStyle w:val="Normal6a"/>
            </w:pPr>
            <w:r w:rsidRPr="00B10231">
              <w:t>D.</w:t>
            </w:r>
            <w:r w:rsidRPr="00B10231">
              <w:tab/>
              <w:t>kadangi 72 proc. studijų, susijusių su vaistų tyrimais, nepateikia pagal lytį ir lytį suskirstytų duomenų</w:t>
            </w:r>
            <w:r w:rsidRPr="00B10231">
              <w:rPr>
                <w:vertAlign w:val="superscript"/>
              </w:rPr>
              <w:t>8</w:t>
            </w:r>
            <w:r w:rsidRPr="00B10231">
              <w:t>;</w:t>
            </w:r>
          </w:p>
        </w:tc>
        <w:tc>
          <w:tcPr>
            <w:tcW w:w="4876" w:type="dxa"/>
            <w:tcBorders>
              <w:top w:val="nil"/>
              <w:left w:val="nil"/>
              <w:bottom w:val="nil"/>
              <w:right w:val="nil"/>
            </w:tcBorders>
          </w:tcPr>
          <w:p w14:paraId="65F4A458" w14:textId="77777777" w:rsidR="00BE5E72" w:rsidRPr="00B10231" w:rsidRDefault="00BE5E72" w:rsidP="00BE5E72">
            <w:pPr>
              <w:pStyle w:val="Normal6a"/>
            </w:pPr>
            <w:r w:rsidRPr="00B10231">
              <w:t>D.</w:t>
            </w:r>
            <w:r w:rsidRPr="00B10231">
              <w:tab/>
              <w:t>kadangi 72 proc. studijų, susijusių su vaistų tyrimais, nepateikia pagal lytį</w:t>
            </w:r>
            <w:r w:rsidRPr="00B10231">
              <w:rPr>
                <w:b/>
                <w:bCs/>
                <w:i/>
                <w:iCs/>
              </w:rPr>
              <w:t xml:space="preserve"> ir lytį</w:t>
            </w:r>
            <w:r w:rsidRPr="00B10231">
              <w:t xml:space="preserve"> suskirstytų duomenų</w:t>
            </w:r>
            <w:r w:rsidRPr="00B10231">
              <w:rPr>
                <w:vertAlign w:val="superscript"/>
              </w:rPr>
              <w:t>8</w:t>
            </w:r>
            <w:r w:rsidRPr="00B10231">
              <w:t>;</w:t>
            </w:r>
          </w:p>
        </w:tc>
      </w:tr>
      <w:tr w:rsidR="00BE5E72" w:rsidRPr="00B10231" w14:paraId="1ABE6DC5" w14:textId="77777777" w:rsidTr="00BE5E72">
        <w:trPr>
          <w:jc w:val="center"/>
        </w:trPr>
        <w:tc>
          <w:tcPr>
            <w:tcW w:w="4876" w:type="dxa"/>
            <w:tcBorders>
              <w:top w:val="nil"/>
              <w:left w:val="nil"/>
              <w:bottom w:val="nil"/>
              <w:right w:val="nil"/>
            </w:tcBorders>
          </w:tcPr>
          <w:p w14:paraId="5CBD1F35"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5E6318E2" w14:textId="77777777" w:rsidR="00BE5E72" w:rsidRPr="00B10231" w:rsidRDefault="00BE5E72" w:rsidP="00BE5E72">
            <w:pPr>
              <w:pStyle w:val="Normal6a"/>
            </w:pPr>
            <w:r w:rsidRPr="00B10231">
              <w:rPr>
                <w:b/>
                <w:i/>
              </w:rPr>
              <w:t>_________________</w:t>
            </w:r>
          </w:p>
        </w:tc>
      </w:tr>
      <w:tr w:rsidR="00BE5E72" w:rsidRPr="00B10231" w14:paraId="53579D6D" w14:textId="77777777" w:rsidTr="00BE5E72">
        <w:trPr>
          <w:jc w:val="center"/>
        </w:trPr>
        <w:tc>
          <w:tcPr>
            <w:tcW w:w="4876" w:type="dxa"/>
            <w:tcBorders>
              <w:top w:val="nil"/>
              <w:left w:val="nil"/>
              <w:bottom w:val="nil"/>
              <w:right w:val="nil"/>
            </w:tcBorders>
          </w:tcPr>
          <w:p w14:paraId="1685E5FA" w14:textId="77777777" w:rsidR="00BE5E72" w:rsidRPr="00B10231" w:rsidRDefault="00BE5E72" w:rsidP="00BE5E72">
            <w:pPr>
              <w:pStyle w:val="Normal6a"/>
            </w:pPr>
            <w:r w:rsidRPr="00B10231">
              <w:rPr>
                <w:vertAlign w:val="superscript"/>
              </w:rPr>
              <w:t>8</w:t>
            </w:r>
            <w:r w:rsidRPr="00B10231">
              <w:t xml:space="preserve"> Organizacijos „Care4Everybody“ tyrimas, „Mind the Gap: Costs, consequences and correction of sex and gender inequality in medicine“ („Neignoruokime skirtumų. Išlaidos, pasekmės ir lyčių nelygybės medicinoje ištaisymas“) (2023), https://www.care4everybody.org/wp-content/uploads/2023/12/Mind-the-Gap-Costs-Consequences-and-Correction-of-Gender-Inequality-in-Medicine.pdf.</w:t>
            </w:r>
          </w:p>
        </w:tc>
        <w:tc>
          <w:tcPr>
            <w:tcW w:w="4876" w:type="dxa"/>
            <w:tcBorders>
              <w:top w:val="nil"/>
              <w:left w:val="nil"/>
              <w:bottom w:val="nil"/>
              <w:right w:val="nil"/>
            </w:tcBorders>
          </w:tcPr>
          <w:p w14:paraId="29D45F45" w14:textId="77777777" w:rsidR="00BE5E72" w:rsidRPr="00B10231" w:rsidRDefault="00BE5E72" w:rsidP="00BE5E72">
            <w:pPr>
              <w:pStyle w:val="Normal6a"/>
            </w:pPr>
            <w:r w:rsidRPr="00B10231">
              <w:rPr>
                <w:vertAlign w:val="superscript"/>
              </w:rPr>
              <w:t>8</w:t>
            </w:r>
            <w:r w:rsidRPr="00B10231">
              <w:t xml:space="preserve"> Organizacijos „Care4Everybody“ tyrimas, „Mind the Gap: Costs, consequences and correction of sex and gender inequality in medicine“ („Neignoruokime skirtumų. Išlaidos, pasekmės ir lyčių nelygybės medicinoje ištaisymas“) (2023), https://www.care4everybody.org/wp-content/uploads/2023/12/Mind-the-Gap-Costs-Consequences-and-Correction-of-Gender-Inequality-in-Medicine.pdf.</w:t>
            </w:r>
          </w:p>
        </w:tc>
      </w:tr>
    </w:tbl>
    <w:p w14:paraId="633F43C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D16FED6" w14:textId="77777777" w:rsidR="00BE5E72" w:rsidRPr="00B10231" w:rsidRDefault="00BE5E72" w:rsidP="00BE5E72">
      <w:r w:rsidRPr="00CF4D3E">
        <w:rPr>
          <w:rStyle w:val="HideTWBExt"/>
        </w:rPr>
        <w:t>&lt;/Amend&gt;</w:t>
      </w:r>
    </w:p>
    <w:p w14:paraId="463B024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74</w:t>
      </w:r>
      <w:r w:rsidRPr="00CF4D3E">
        <w:rPr>
          <w:rStyle w:val="HideTWBExt"/>
          <w:b w:val="0"/>
        </w:rPr>
        <w:t>&lt;/NumAm&gt;</w:t>
      </w:r>
    </w:p>
    <w:p w14:paraId="60D42467"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45857ADB" w14:textId="77777777" w:rsidR="00BE5E72" w:rsidRPr="00B10231" w:rsidRDefault="00BE5E72" w:rsidP="00BE5E72">
      <w:pPr>
        <w:pStyle w:val="NormalBold"/>
      </w:pPr>
      <w:r w:rsidRPr="00CF4D3E">
        <w:rPr>
          <w:rStyle w:val="HideTWBExt"/>
          <w:b w:val="0"/>
        </w:rPr>
        <w:t>&lt;/RepeatBlock-By&gt;</w:t>
      </w:r>
    </w:p>
    <w:p w14:paraId="2CC6EB9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647E281" w14:textId="77777777" w:rsidR="00BE5E72" w:rsidRPr="00B10231" w:rsidRDefault="00BE5E72" w:rsidP="00BE5E72">
      <w:pPr>
        <w:pStyle w:val="NormalBold"/>
      </w:pPr>
      <w:r w:rsidRPr="00CF4D3E">
        <w:rPr>
          <w:rStyle w:val="HideTWBExt"/>
          <w:b w:val="0"/>
        </w:rPr>
        <w:t>&lt;Article&gt;</w:t>
      </w:r>
      <w:r w:rsidRPr="00B10231">
        <w:t>D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E274E56" w14:textId="77777777" w:rsidTr="00BE5E72">
        <w:trPr>
          <w:trHeight w:hRule="exact" w:val="240"/>
          <w:jc w:val="center"/>
        </w:trPr>
        <w:tc>
          <w:tcPr>
            <w:tcW w:w="9752" w:type="dxa"/>
            <w:gridSpan w:val="2"/>
            <w:tcBorders>
              <w:top w:val="nil"/>
              <w:left w:val="nil"/>
              <w:bottom w:val="nil"/>
              <w:right w:val="nil"/>
            </w:tcBorders>
          </w:tcPr>
          <w:p w14:paraId="6EC95DFB" w14:textId="77777777" w:rsidR="00BE5E72" w:rsidRPr="00B10231" w:rsidRDefault="00BE5E72" w:rsidP="00BE5E72"/>
        </w:tc>
      </w:tr>
      <w:tr w:rsidR="00BE5E72" w:rsidRPr="00B10231" w14:paraId="1664D63B" w14:textId="77777777" w:rsidTr="00BE5E72">
        <w:trPr>
          <w:trHeight w:val="240"/>
          <w:jc w:val="center"/>
        </w:trPr>
        <w:tc>
          <w:tcPr>
            <w:tcW w:w="4876" w:type="dxa"/>
            <w:tcBorders>
              <w:top w:val="nil"/>
              <w:left w:val="nil"/>
              <w:bottom w:val="nil"/>
              <w:right w:val="nil"/>
            </w:tcBorders>
          </w:tcPr>
          <w:p w14:paraId="04F4FF4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5F30071" w14:textId="77777777" w:rsidR="00BE5E72" w:rsidRPr="00B10231" w:rsidRDefault="00BE5E72" w:rsidP="00BE5E72">
            <w:pPr>
              <w:pStyle w:val="AmColumnHeading"/>
            </w:pPr>
            <w:r w:rsidRPr="00B10231">
              <w:t>Pakeitimas</w:t>
            </w:r>
          </w:p>
        </w:tc>
      </w:tr>
      <w:tr w:rsidR="00BE5E72" w:rsidRPr="00B10231" w14:paraId="12130C26" w14:textId="77777777" w:rsidTr="00BE5E72">
        <w:trPr>
          <w:jc w:val="center"/>
        </w:trPr>
        <w:tc>
          <w:tcPr>
            <w:tcW w:w="4876" w:type="dxa"/>
            <w:tcBorders>
              <w:top w:val="nil"/>
              <w:left w:val="nil"/>
              <w:bottom w:val="nil"/>
              <w:right w:val="nil"/>
            </w:tcBorders>
          </w:tcPr>
          <w:p w14:paraId="357B4D7B" w14:textId="77777777" w:rsidR="00BE5E72" w:rsidRPr="00B10231" w:rsidRDefault="00BE5E72" w:rsidP="00BE5E72">
            <w:pPr>
              <w:pStyle w:val="Normal6a"/>
            </w:pPr>
          </w:p>
        </w:tc>
        <w:tc>
          <w:tcPr>
            <w:tcW w:w="4876" w:type="dxa"/>
            <w:tcBorders>
              <w:top w:val="nil"/>
              <w:left w:val="nil"/>
              <w:bottom w:val="nil"/>
              <w:right w:val="nil"/>
            </w:tcBorders>
          </w:tcPr>
          <w:p w14:paraId="56583C6D" w14:textId="77777777" w:rsidR="00BE5E72" w:rsidRPr="00B10231" w:rsidRDefault="00BE5E72" w:rsidP="00BE5E72">
            <w:pPr>
              <w:pStyle w:val="Normal6a"/>
            </w:pPr>
            <w:r w:rsidRPr="00B10231">
              <w:rPr>
                <w:b/>
                <w:i/>
              </w:rPr>
              <w:t>Da.</w:t>
            </w:r>
            <w:r w:rsidRPr="00B10231">
              <w:tab/>
            </w:r>
            <w:r w:rsidRPr="00B10231">
              <w:rPr>
                <w:b/>
                <w:i/>
              </w:rPr>
              <w:t>kadangi reprodukciniai ir hormoniniai pokyčiai, tokie kaip menstruacijos, nėštumas ir menopauzė, turi didelį poveikį moterų fizinei, psichikos ir socialinei gerovei visą jų gyvenimą; kadangi šios būklės dažnai yra stigmatizuojamos, nesuprantamos arba į jas gali būti nepakankamai atsižvelgiama sveikatos priežiūros sistemose, darbo vietose ir švietime;</w:t>
            </w:r>
          </w:p>
        </w:tc>
      </w:tr>
    </w:tbl>
    <w:p w14:paraId="7FC5CC84"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243E56D" w14:textId="77777777" w:rsidR="00BE5E72" w:rsidRPr="00B10231" w:rsidRDefault="00BE5E72" w:rsidP="00BE5E72">
      <w:r w:rsidRPr="00CF4D3E">
        <w:rPr>
          <w:rStyle w:val="HideTWBExt"/>
        </w:rPr>
        <w:t>&lt;/Amend&gt;</w:t>
      </w:r>
    </w:p>
    <w:p w14:paraId="61C5820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75</w:t>
      </w:r>
      <w:r w:rsidRPr="00CF4D3E">
        <w:rPr>
          <w:rStyle w:val="HideTWBExt"/>
          <w:b w:val="0"/>
        </w:rPr>
        <w:t>&lt;/NumAm&gt;</w:t>
      </w:r>
    </w:p>
    <w:p w14:paraId="7119406B"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70C943D3" w14:textId="77777777" w:rsidR="00BE5E72" w:rsidRPr="00B10231" w:rsidRDefault="00BE5E72" w:rsidP="00BE5E72">
      <w:pPr>
        <w:pStyle w:val="NormalBold"/>
      </w:pPr>
      <w:r w:rsidRPr="00CF4D3E">
        <w:rPr>
          <w:rStyle w:val="HideTWBExt"/>
          <w:b w:val="0"/>
        </w:rPr>
        <w:t>&lt;/RepeatBlock-By&gt;</w:t>
      </w:r>
    </w:p>
    <w:p w14:paraId="743BF8B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BC0DF64" w14:textId="77777777" w:rsidR="00BE5E72" w:rsidRPr="00B10231" w:rsidRDefault="00BE5E72" w:rsidP="00BE5E72">
      <w:pPr>
        <w:pStyle w:val="NormalBold"/>
      </w:pPr>
      <w:r w:rsidRPr="00CF4D3E">
        <w:rPr>
          <w:rStyle w:val="HideTWBExt"/>
          <w:b w:val="0"/>
        </w:rPr>
        <w:t>&lt;Article&gt;</w:t>
      </w:r>
      <w:r w:rsidRPr="00B10231">
        <w:t>D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68A5258" w14:textId="77777777" w:rsidTr="00BE5E72">
        <w:trPr>
          <w:trHeight w:hRule="exact" w:val="240"/>
          <w:jc w:val="center"/>
        </w:trPr>
        <w:tc>
          <w:tcPr>
            <w:tcW w:w="9752" w:type="dxa"/>
            <w:gridSpan w:val="2"/>
            <w:tcBorders>
              <w:top w:val="nil"/>
              <w:left w:val="nil"/>
              <w:bottom w:val="nil"/>
              <w:right w:val="nil"/>
            </w:tcBorders>
          </w:tcPr>
          <w:p w14:paraId="7146DC9C" w14:textId="77777777" w:rsidR="00BE5E72" w:rsidRPr="00B10231" w:rsidRDefault="00BE5E72" w:rsidP="00BE5E72"/>
        </w:tc>
      </w:tr>
      <w:tr w:rsidR="00BE5E72" w:rsidRPr="00B10231" w14:paraId="10529AC8" w14:textId="77777777" w:rsidTr="00BE5E72">
        <w:trPr>
          <w:trHeight w:val="240"/>
          <w:jc w:val="center"/>
        </w:trPr>
        <w:tc>
          <w:tcPr>
            <w:tcW w:w="4876" w:type="dxa"/>
            <w:tcBorders>
              <w:top w:val="nil"/>
              <w:left w:val="nil"/>
              <w:bottom w:val="nil"/>
              <w:right w:val="nil"/>
            </w:tcBorders>
          </w:tcPr>
          <w:p w14:paraId="4385D59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0607AC5" w14:textId="77777777" w:rsidR="00BE5E72" w:rsidRPr="00B10231" w:rsidRDefault="00BE5E72" w:rsidP="00BE5E72">
            <w:pPr>
              <w:pStyle w:val="AmColumnHeading"/>
            </w:pPr>
            <w:r w:rsidRPr="00B10231">
              <w:t>Pakeitimas</w:t>
            </w:r>
          </w:p>
        </w:tc>
      </w:tr>
      <w:tr w:rsidR="00BE5E72" w:rsidRPr="00B10231" w14:paraId="793C849D" w14:textId="77777777" w:rsidTr="00BE5E72">
        <w:trPr>
          <w:jc w:val="center"/>
        </w:trPr>
        <w:tc>
          <w:tcPr>
            <w:tcW w:w="4876" w:type="dxa"/>
            <w:tcBorders>
              <w:top w:val="nil"/>
              <w:left w:val="nil"/>
              <w:bottom w:val="nil"/>
              <w:right w:val="nil"/>
            </w:tcBorders>
          </w:tcPr>
          <w:p w14:paraId="4C089B83" w14:textId="77777777" w:rsidR="00BE5E72" w:rsidRPr="00B10231" w:rsidRDefault="00BE5E72" w:rsidP="00BE5E72">
            <w:pPr>
              <w:pStyle w:val="Normal6a"/>
            </w:pPr>
          </w:p>
        </w:tc>
        <w:tc>
          <w:tcPr>
            <w:tcW w:w="4876" w:type="dxa"/>
            <w:tcBorders>
              <w:top w:val="nil"/>
              <w:left w:val="nil"/>
              <w:bottom w:val="nil"/>
              <w:right w:val="nil"/>
            </w:tcBorders>
          </w:tcPr>
          <w:p w14:paraId="0142C2EC" w14:textId="77777777" w:rsidR="00BE5E72" w:rsidRPr="00B10231" w:rsidRDefault="00BE5E72" w:rsidP="00BE5E72">
            <w:pPr>
              <w:pStyle w:val="Normal6a"/>
            </w:pPr>
            <w:r w:rsidRPr="00B10231">
              <w:rPr>
                <w:b/>
                <w:i/>
              </w:rPr>
              <w:t>Da.</w:t>
            </w:r>
            <w:r w:rsidRPr="00B10231">
              <w:tab/>
            </w:r>
            <w:r w:rsidRPr="00B10231">
              <w:rPr>
                <w:b/>
                <w:i/>
              </w:rPr>
              <w:t>kadangi profesijose, kuriose dirba daugiausia moterys, ypač priežiūros, mažmeninės prekybos, valymo, namų priežiūros ir paslaugų sektoriuose, moterys neproporcingai dažnai patiria pakartotinę fizinę ir psichosocialinę įtampą, dėl kurios anksti pablogėja jų sveikata, atsiranda raumenų ir kaulų sistemos sutrikimų, lėtinis skausmas ir padidėja psichinės sveikatos rizika;</w:t>
            </w:r>
          </w:p>
        </w:tc>
      </w:tr>
    </w:tbl>
    <w:p w14:paraId="21B873AC"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C3A5D6F" w14:textId="77777777" w:rsidR="00BE5E72" w:rsidRPr="00B10231" w:rsidRDefault="00BE5E72" w:rsidP="00BE5E72">
      <w:r w:rsidRPr="00CF4D3E">
        <w:rPr>
          <w:rStyle w:val="HideTWBExt"/>
        </w:rPr>
        <w:t>&lt;/Amend&gt;</w:t>
      </w:r>
    </w:p>
    <w:p w14:paraId="261F3DE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76</w:t>
      </w:r>
      <w:r w:rsidRPr="00CF4D3E">
        <w:rPr>
          <w:rStyle w:val="HideTWBExt"/>
          <w:b w:val="0"/>
        </w:rPr>
        <w:t>&lt;/NumAm&gt;</w:t>
      </w:r>
    </w:p>
    <w:p w14:paraId="17965A7A"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7E19BD74" w14:textId="77777777" w:rsidR="00BE5E72" w:rsidRPr="00B10231" w:rsidRDefault="00BE5E72" w:rsidP="00BE5E72">
      <w:pPr>
        <w:pStyle w:val="NormalBold"/>
      </w:pPr>
      <w:r w:rsidRPr="00CF4D3E">
        <w:rPr>
          <w:rStyle w:val="HideTWBExt"/>
          <w:b w:val="0"/>
        </w:rPr>
        <w:t>&lt;/RepeatBlock-By&gt;</w:t>
      </w:r>
    </w:p>
    <w:p w14:paraId="3C8601C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BFE1144" w14:textId="77777777" w:rsidR="00BE5E72" w:rsidRPr="00B10231" w:rsidRDefault="00BE5E72" w:rsidP="00BE5E72">
      <w:pPr>
        <w:pStyle w:val="NormalBold"/>
      </w:pPr>
      <w:r w:rsidRPr="00CF4D3E">
        <w:rPr>
          <w:rStyle w:val="HideTWBExt"/>
          <w:b w:val="0"/>
        </w:rPr>
        <w:t>&lt;Article&gt;</w:t>
      </w:r>
      <w:r w:rsidRPr="00B10231">
        <w:t>D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F4E8467" w14:textId="77777777" w:rsidTr="00BE5E72">
        <w:trPr>
          <w:trHeight w:hRule="exact" w:val="240"/>
          <w:jc w:val="center"/>
        </w:trPr>
        <w:tc>
          <w:tcPr>
            <w:tcW w:w="9752" w:type="dxa"/>
            <w:gridSpan w:val="2"/>
            <w:tcBorders>
              <w:top w:val="nil"/>
              <w:left w:val="nil"/>
              <w:bottom w:val="nil"/>
              <w:right w:val="nil"/>
            </w:tcBorders>
          </w:tcPr>
          <w:p w14:paraId="5CE95AD5" w14:textId="77777777" w:rsidR="00BE5E72" w:rsidRPr="00B10231" w:rsidRDefault="00BE5E72" w:rsidP="00BE5E72"/>
        </w:tc>
      </w:tr>
      <w:tr w:rsidR="00BE5E72" w:rsidRPr="00B10231" w14:paraId="477E3320" w14:textId="77777777" w:rsidTr="00BE5E72">
        <w:trPr>
          <w:trHeight w:val="240"/>
          <w:jc w:val="center"/>
        </w:trPr>
        <w:tc>
          <w:tcPr>
            <w:tcW w:w="4876" w:type="dxa"/>
            <w:tcBorders>
              <w:top w:val="nil"/>
              <w:left w:val="nil"/>
              <w:bottom w:val="nil"/>
              <w:right w:val="nil"/>
            </w:tcBorders>
          </w:tcPr>
          <w:p w14:paraId="023A5A4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3A54CC1" w14:textId="77777777" w:rsidR="00BE5E72" w:rsidRPr="00B10231" w:rsidRDefault="00BE5E72" w:rsidP="00BE5E72">
            <w:pPr>
              <w:pStyle w:val="AmColumnHeading"/>
            </w:pPr>
            <w:r w:rsidRPr="00B10231">
              <w:t>Pakeitimas</w:t>
            </w:r>
          </w:p>
        </w:tc>
      </w:tr>
      <w:tr w:rsidR="00BE5E72" w:rsidRPr="00B10231" w14:paraId="5568F312" w14:textId="77777777" w:rsidTr="00BE5E72">
        <w:trPr>
          <w:jc w:val="center"/>
        </w:trPr>
        <w:tc>
          <w:tcPr>
            <w:tcW w:w="4876" w:type="dxa"/>
            <w:tcBorders>
              <w:top w:val="nil"/>
              <w:left w:val="nil"/>
              <w:bottom w:val="nil"/>
              <w:right w:val="nil"/>
            </w:tcBorders>
          </w:tcPr>
          <w:p w14:paraId="4F7C2725" w14:textId="77777777" w:rsidR="00BE5E72" w:rsidRPr="00B10231" w:rsidRDefault="00BE5E72" w:rsidP="00BE5E72">
            <w:pPr>
              <w:pStyle w:val="Normal6a"/>
            </w:pPr>
          </w:p>
        </w:tc>
        <w:tc>
          <w:tcPr>
            <w:tcW w:w="4876" w:type="dxa"/>
            <w:tcBorders>
              <w:top w:val="nil"/>
              <w:left w:val="nil"/>
              <w:bottom w:val="nil"/>
              <w:right w:val="nil"/>
            </w:tcBorders>
          </w:tcPr>
          <w:p w14:paraId="68F68C15" w14:textId="77777777" w:rsidR="00BE5E72" w:rsidRPr="00B10231" w:rsidRDefault="00BE5E72" w:rsidP="00BE5E72">
            <w:pPr>
              <w:pStyle w:val="Normal6a"/>
            </w:pPr>
            <w:r w:rsidRPr="00B10231">
              <w:rPr>
                <w:b/>
                <w:i/>
              </w:rPr>
              <w:t>Da.</w:t>
            </w:r>
            <w:r w:rsidRPr="00B10231">
              <w:tab/>
            </w:r>
            <w:r w:rsidRPr="00B10231">
              <w:rPr>
                <w:b/>
                <w:i/>
              </w:rPr>
              <w:t>kadangi dėl nepakankamo sistemingo duomenų rinkimo ir nepakankamų suskirstytų lytinės ir reprodukcinės sveikatos duomenų sunku parengti veiksmingą politiką ir spręsti nelygybės problemas, ypač pažeidžiamoje padėtyje esančių moterų atžvilgiu;</w:t>
            </w:r>
          </w:p>
        </w:tc>
      </w:tr>
    </w:tbl>
    <w:p w14:paraId="3641D387"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65CC1A8" w14:textId="77777777" w:rsidR="00BE5E72" w:rsidRPr="00B10231" w:rsidRDefault="00BE5E72" w:rsidP="00BE5E72">
      <w:r w:rsidRPr="00CF4D3E">
        <w:rPr>
          <w:rStyle w:val="HideTWBExt"/>
        </w:rPr>
        <w:t>&lt;/Amend&gt;</w:t>
      </w:r>
    </w:p>
    <w:p w14:paraId="7F7DF4D0" w14:textId="77777777" w:rsidR="00BE5E72" w:rsidRPr="00B10231" w:rsidRDefault="00BE5E72" w:rsidP="00BE5E72">
      <w:pPr>
        <w:pStyle w:val="AmNumberTabs"/>
      </w:pPr>
      <w:r w:rsidRPr="00CF4D3E">
        <w:rPr>
          <w:rStyle w:val="HideTWBExt"/>
          <w:b w:val="0"/>
        </w:rPr>
        <w:lastRenderedPageBreak/>
        <w:t>&lt;Amend&gt;</w:t>
      </w:r>
      <w:r w:rsidRPr="00B10231">
        <w:t>Pakeitimas</w:t>
      </w:r>
      <w:r w:rsidRPr="00B10231">
        <w:tab/>
      </w:r>
      <w:r w:rsidRPr="00B10231">
        <w:tab/>
      </w:r>
      <w:r w:rsidRPr="00CF4D3E">
        <w:rPr>
          <w:rStyle w:val="HideTWBExt"/>
          <w:b w:val="0"/>
        </w:rPr>
        <w:t>&lt;NumAm&gt;</w:t>
      </w:r>
      <w:r w:rsidRPr="00B10231">
        <w:t>77</w:t>
      </w:r>
      <w:r w:rsidRPr="00CF4D3E">
        <w:rPr>
          <w:rStyle w:val="HideTWBExt"/>
          <w:b w:val="0"/>
        </w:rPr>
        <w:t>&lt;/NumAm&gt;</w:t>
      </w:r>
    </w:p>
    <w:p w14:paraId="1E25C4E7"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29FF96C7" w14:textId="77777777" w:rsidR="00BE5E72" w:rsidRPr="00B10231" w:rsidRDefault="00BE5E72" w:rsidP="00BE5E72">
      <w:pPr>
        <w:pStyle w:val="NormalBold"/>
      </w:pPr>
      <w:r w:rsidRPr="00CF4D3E">
        <w:rPr>
          <w:rStyle w:val="HideTWBExt"/>
          <w:b w:val="0"/>
        </w:rPr>
        <w:t>&lt;/RepeatBlock-By&gt;</w:t>
      </w:r>
    </w:p>
    <w:p w14:paraId="4D48275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41AD0CE" w14:textId="77777777" w:rsidR="00BE5E72" w:rsidRPr="00B10231" w:rsidRDefault="00BE5E72" w:rsidP="00BE5E72">
      <w:pPr>
        <w:pStyle w:val="NormalBold"/>
      </w:pPr>
      <w:r w:rsidRPr="00CF4D3E">
        <w:rPr>
          <w:rStyle w:val="HideTWBExt"/>
          <w:b w:val="0"/>
        </w:rPr>
        <w:t>&lt;Article&gt;</w:t>
      </w:r>
      <w:r w:rsidRPr="00B10231">
        <w:t>D b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17F06C4" w14:textId="77777777" w:rsidTr="00BE5E72">
        <w:trPr>
          <w:trHeight w:hRule="exact" w:val="240"/>
          <w:jc w:val="center"/>
        </w:trPr>
        <w:tc>
          <w:tcPr>
            <w:tcW w:w="9752" w:type="dxa"/>
            <w:gridSpan w:val="2"/>
            <w:tcBorders>
              <w:top w:val="nil"/>
              <w:left w:val="nil"/>
              <w:bottom w:val="nil"/>
              <w:right w:val="nil"/>
            </w:tcBorders>
          </w:tcPr>
          <w:p w14:paraId="73C96D9D" w14:textId="77777777" w:rsidR="00BE5E72" w:rsidRPr="00B10231" w:rsidRDefault="00BE5E72" w:rsidP="00BE5E72"/>
        </w:tc>
      </w:tr>
      <w:tr w:rsidR="00BE5E72" w:rsidRPr="00B10231" w14:paraId="7A0B69BD" w14:textId="77777777" w:rsidTr="00BE5E72">
        <w:trPr>
          <w:trHeight w:val="240"/>
          <w:jc w:val="center"/>
        </w:trPr>
        <w:tc>
          <w:tcPr>
            <w:tcW w:w="4876" w:type="dxa"/>
            <w:tcBorders>
              <w:top w:val="nil"/>
              <w:left w:val="nil"/>
              <w:bottom w:val="nil"/>
              <w:right w:val="nil"/>
            </w:tcBorders>
          </w:tcPr>
          <w:p w14:paraId="513341E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67322D1" w14:textId="77777777" w:rsidR="00BE5E72" w:rsidRPr="00B10231" w:rsidRDefault="00BE5E72" w:rsidP="00BE5E72">
            <w:pPr>
              <w:pStyle w:val="AmColumnHeading"/>
            </w:pPr>
            <w:r w:rsidRPr="00B10231">
              <w:t>Pakeitimas</w:t>
            </w:r>
          </w:p>
        </w:tc>
      </w:tr>
      <w:tr w:rsidR="00BE5E72" w:rsidRPr="00B10231" w14:paraId="57F6CC98" w14:textId="77777777" w:rsidTr="00BE5E72">
        <w:trPr>
          <w:jc w:val="center"/>
        </w:trPr>
        <w:tc>
          <w:tcPr>
            <w:tcW w:w="4876" w:type="dxa"/>
            <w:tcBorders>
              <w:top w:val="nil"/>
              <w:left w:val="nil"/>
              <w:bottom w:val="nil"/>
              <w:right w:val="nil"/>
            </w:tcBorders>
          </w:tcPr>
          <w:p w14:paraId="22E4723F" w14:textId="77777777" w:rsidR="00BE5E72" w:rsidRPr="00B10231" w:rsidRDefault="00BE5E72" w:rsidP="00BE5E72">
            <w:pPr>
              <w:pStyle w:val="Normal6a"/>
            </w:pPr>
          </w:p>
        </w:tc>
        <w:tc>
          <w:tcPr>
            <w:tcW w:w="4876" w:type="dxa"/>
            <w:tcBorders>
              <w:top w:val="nil"/>
              <w:left w:val="nil"/>
              <w:bottom w:val="nil"/>
              <w:right w:val="nil"/>
            </w:tcBorders>
          </w:tcPr>
          <w:p w14:paraId="30FF94A8" w14:textId="77777777" w:rsidR="00BE5E72" w:rsidRPr="00B10231" w:rsidRDefault="00BE5E72" w:rsidP="00BE5E72">
            <w:pPr>
              <w:pStyle w:val="Normal6a"/>
            </w:pPr>
            <w:r w:rsidRPr="00B10231">
              <w:rPr>
                <w:b/>
                <w:i/>
              </w:rPr>
              <w:t>Db.</w:t>
            </w:r>
            <w:r w:rsidRPr="00B10231">
              <w:tab/>
            </w:r>
            <w:r w:rsidRPr="00B10231">
              <w:rPr>
                <w:b/>
                <w:i/>
              </w:rPr>
              <w:t>kadangi profesinės saugos ir sveikatos standartai, įskaitant sunkumo ir rizikos kriterijus, istoriškai buvo kurti atsižvelgiant į profesijas, kuriose daugiausia dirba vyrai, ir karjeros modelius, dėl to nepakankamai pripažįstama su moterims būdingomis profesijomis susijusi žala sveikatai ir nepakankamai apsaugomos dirbančios moterys;</w:t>
            </w:r>
          </w:p>
        </w:tc>
      </w:tr>
    </w:tbl>
    <w:p w14:paraId="3213BBB6"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A14FC73" w14:textId="77777777" w:rsidR="00BE5E72" w:rsidRPr="00B10231" w:rsidRDefault="00BE5E72" w:rsidP="00BE5E72">
      <w:r w:rsidRPr="00CF4D3E">
        <w:rPr>
          <w:rStyle w:val="HideTWBExt"/>
        </w:rPr>
        <w:t>&lt;/Amend&gt;</w:t>
      </w:r>
    </w:p>
    <w:p w14:paraId="52259E9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78</w:t>
      </w:r>
      <w:r w:rsidRPr="00CF4D3E">
        <w:rPr>
          <w:rStyle w:val="HideTWBExt"/>
          <w:b w:val="0"/>
        </w:rPr>
        <w:t>&lt;/NumAm&gt;</w:t>
      </w:r>
    </w:p>
    <w:p w14:paraId="0843013F"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0D938C4E" w14:textId="77777777" w:rsidR="00BE5E72" w:rsidRPr="00B10231" w:rsidRDefault="00BE5E72" w:rsidP="00BE5E72">
      <w:pPr>
        <w:pStyle w:val="NormalBold"/>
      </w:pPr>
      <w:r w:rsidRPr="00CF4D3E">
        <w:rPr>
          <w:rStyle w:val="HideTWBExt"/>
          <w:b w:val="0"/>
        </w:rPr>
        <w:t>&lt;/RepeatBlock-By&gt;</w:t>
      </w:r>
    </w:p>
    <w:p w14:paraId="707A4B9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EB22BEF" w14:textId="77777777" w:rsidR="00BE5E72" w:rsidRPr="00B10231" w:rsidRDefault="00BE5E72" w:rsidP="00BE5E72">
      <w:pPr>
        <w:pStyle w:val="NormalBold"/>
      </w:pPr>
      <w:r w:rsidRPr="00CF4D3E">
        <w:rPr>
          <w:rStyle w:val="HideTWBExt"/>
          <w:b w:val="0"/>
        </w:rPr>
        <w:t>&lt;Article&gt;</w:t>
      </w:r>
      <w:r w:rsidRPr="00B10231">
        <w:t>D c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8AB0A5E" w14:textId="77777777" w:rsidTr="00BE5E72">
        <w:trPr>
          <w:trHeight w:hRule="exact" w:val="240"/>
          <w:jc w:val="center"/>
        </w:trPr>
        <w:tc>
          <w:tcPr>
            <w:tcW w:w="9752" w:type="dxa"/>
            <w:gridSpan w:val="2"/>
            <w:tcBorders>
              <w:top w:val="nil"/>
              <w:left w:val="nil"/>
              <w:bottom w:val="nil"/>
              <w:right w:val="nil"/>
            </w:tcBorders>
          </w:tcPr>
          <w:p w14:paraId="344C2819" w14:textId="77777777" w:rsidR="00BE5E72" w:rsidRPr="00B10231" w:rsidRDefault="00BE5E72" w:rsidP="00BE5E72"/>
        </w:tc>
      </w:tr>
      <w:tr w:rsidR="00BE5E72" w:rsidRPr="00B10231" w14:paraId="6506F32D" w14:textId="77777777" w:rsidTr="00BE5E72">
        <w:trPr>
          <w:trHeight w:val="240"/>
          <w:jc w:val="center"/>
        </w:trPr>
        <w:tc>
          <w:tcPr>
            <w:tcW w:w="4876" w:type="dxa"/>
            <w:tcBorders>
              <w:top w:val="nil"/>
              <w:left w:val="nil"/>
              <w:bottom w:val="nil"/>
              <w:right w:val="nil"/>
            </w:tcBorders>
          </w:tcPr>
          <w:p w14:paraId="04B9965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EC92114" w14:textId="77777777" w:rsidR="00BE5E72" w:rsidRPr="00B10231" w:rsidRDefault="00BE5E72" w:rsidP="00BE5E72">
            <w:pPr>
              <w:pStyle w:val="AmColumnHeading"/>
            </w:pPr>
            <w:r w:rsidRPr="00B10231">
              <w:t>Pakeitimas</w:t>
            </w:r>
          </w:p>
        </w:tc>
      </w:tr>
      <w:tr w:rsidR="00BE5E72" w:rsidRPr="00B10231" w14:paraId="627F10CD" w14:textId="77777777" w:rsidTr="00BE5E72">
        <w:trPr>
          <w:jc w:val="center"/>
        </w:trPr>
        <w:tc>
          <w:tcPr>
            <w:tcW w:w="4876" w:type="dxa"/>
            <w:tcBorders>
              <w:top w:val="nil"/>
              <w:left w:val="nil"/>
              <w:bottom w:val="nil"/>
              <w:right w:val="nil"/>
            </w:tcBorders>
          </w:tcPr>
          <w:p w14:paraId="56ABE94D" w14:textId="77777777" w:rsidR="00BE5E72" w:rsidRPr="00B10231" w:rsidRDefault="00BE5E72" w:rsidP="00BE5E72">
            <w:pPr>
              <w:pStyle w:val="Normal6a"/>
            </w:pPr>
          </w:p>
        </w:tc>
        <w:tc>
          <w:tcPr>
            <w:tcW w:w="4876" w:type="dxa"/>
            <w:tcBorders>
              <w:top w:val="nil"/>
              <w:left w:val="nil"/>
              <w:bottom w:val="nil"/>
              <w:right w:val="nil"/>
            </w:tcBorders>
          </w:tcPr>
          <w:p w14:paraId="1C2214A7" w14:textId="77777777" w:rsidR="00BE5E72" w:rsidRPr="00B10231" w:rsidRDefault="00BE5E72" w:rsidP="00BE5E72">
            <w:pPr>
              <w:pStyle w:val="Normal6a"/>
            </w:pPr>
            <w:r w:rsidRPr="00B10231">
              <w:rPr>
                <w:b/>
                <w:i/>
              </w:rPr>
              <w:t>Dc.</w:t>
            </w:r>
            <w:r w:rsidRPr="00B10231">
              <w:tab/>
            </w:r>
            <w:r w:rsidRPr="00B10231">
              <w:rPr>
                <w:b/>
                <w:i/>
              </w:rPr>
              <w:t>kadangi moterys pernelyg dažnai dirba mažų garantijų, nenuolatinį arba ne visos darbo dienos darbą, ir tai riboja jų veiksmingą prieigą prie profesinės sveikatos paslaugų, prevencijos priemonių ir medicininės priežiūros, ir taip didinama lyčių nelygybė sveikatos srityje;</w:t>
            </w:r>
          </w:p>
        </w:tc>
      </w:tr>
    </w:tbl>
    <w:p w14:paraId="3FB462E9"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64367B4" w14:textId="77777777" w:rsidR="00BE5E72" w:rsidRPr="00B10231" w:rsidRDefault="00BE5E72" w:rsidP="00BE5E72">
      <w:r w:rsidRPr="00CF4D3E">
        <w:rPr>
          <w:rStyle w:val="HideTWBExt"/>
        </w:rPr>
        <w:t>&lt;/Amend&gt;</w:t>
      </w:r>
    </w:p>
    <w:p w14:paraId="62EE1CC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79</w:t>
      </w:r>
      <w:r w:rsidRPr="00CF4D3E">
        <w:rPr>
          <w:rStyle w:val="HideTWBExt"/>
          <w:b w:val="0"/>
        </w:rPr>
        <w:t>&lt;/NumAm&gt;</w:t>
      </w:r>
    </w:p>
    <w:p w14:paraId="63D428C8" w14:textId="77777777" w:rsidR="00BE5E72" w:rsidRPr="00B10231" w:rsidRDefault="00BE5E72" w:rsidP="00BE5E72">
      <w:pPr>
        <w:pStyle w:val="NormalBold"/>
      </w:pPr>
      <w:r w:rsidRPr="00CF4D3E">
        <w:rPr>
          <w:rStyle w:val="HideTWBExt"/>
          <w:b w:val="0"/>
        </w:rPr>
        <w:t>&lt;RepeatBlock-By&gt;&lt;Members&gt;</w:t>
      </w:r>
      <w:r w:rsidRPr="00B10231">
        <w:t>Laurence Trochu</w:t>
      </w:r>
      <w:r w:rsidRPr="00CF4D3E">
        <w:rPr>
          <w:rStyle w:val="HideTWBExt"/>
          <w:b w:val="0"/>
        </w:rPr>
        <w:t>&lt;/Members&gt;</w:t>
      </w:r>
    </w:p>
    <w:p w14:paraId="5D2D7CF6" w14:textId="77777777" w:rsidR="00BE5E72" w:rsidRPr="00B10231" w:rsidRDefault="00BE5E72" w:rsidP="00BE5E72">
      <w:pPr>
        <w:pStyle w:val="NormalBold"/>
      </w:pPr>
      <w:r w:rsidRPr="00CF4D3E">
        <w:rPr>
          <w:rStyle w:val="HideTWBExt"/>
          <w:b w:val="0"/>
        </w:rPr>
        <w:t>&lt;/RepeatBlock-By&gt;</w:t>
      </w:r>
    </w:p>
    <w:p w14:paraId="351FD05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087A34C" w14:textId="77777777" w:rsidR="00BE5E72" w:rsidRPr="00B10231" w:rsidRDefault="00BE5E72" w:rsidP="00BE5E72">
      <w:pPr>
        <w:pStyle w:val="NormalBold"/>
      </w:pPr>
      <w:r w:rsidRPr="00CF4D3E">
        <w:rPr>
          <w:rStyle w:val="HideTWBExt"/>
          <w:b w:val="0"/>
        </w:rPr>
        <w:t>&lt;Article&gt;</w:t>
      </w:r>
      <w:r w:rsidRPr="00B10231">
        <w:t>E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227471E" w14:textId="77777777" w:rsidTr="00BE5E72">
        <w:trPr>
          <w:trHeight w:hRule="exact" w:val="240"/>
          <w:jc w:val="center"/>
        </w:trPr>
        <w:tc>
          <w:tcPr>
            <w:tcW w:w="9752" w:type="dxa"/>
            <w:gridSpan w:val="2"/>
            <w:tcBorders>
              <w:top w:val="nil"/>
              <w:left w:val="nil"/>
              <w:bottom w:val="nil"/>
              <w:right w:val="nil"/>
            </w:tcBorders>
          </w:tcPr>
          <w:p w14:paraId="0E90555B" w14:textId="77777777" w:rsidR="00BE5E72" w:rsidRPr="00B10231" w:rsidRDefault="00BE5E72" w:rsidP="00BE5E72"/>
        </w:tc>
      </w:tr>
      <w:tr w:rsidR="00BE5E72" w:rsidRPr="00B10231" w14:paraId="74408373" w14:textId="77777777" w:rsidTr="00BE5E72">
        <w:trPr>
          <w:trHeight w:val="240"/>
          <w:jc w:val="center"/>
        </w:trPr>
        <w:tc>
          <w:tcPr>
            <w:tcW w:w="4876" w:type="dxa"/>
            <w:tcBorders>
              <w:top w:val="nil"/>
              <w:left w:val="nil"/>
              <w:bottom w:val="nil"/>
              <w:right w:val="nil"/>
            </w:tcBorders>
          </w:tcPr>
          <w:p w14:paraId="47E0398B"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000C55B4" w14:textId="77777777" w:rsidR="00BE5E72" w:rsidRPr="00B10231" w:rsidRDefault="00BE5E72" w:rsidP="00BE5E72">
            <w:pPr>
              <w:pStyle w:val="AmColumnHeading"/>
            </w:pPr>
            <w:r w:rsidRPr="00B10231">
              <w:t>Pakeitimas</w:t>
            </w:r>
          </w:p>
        </w:tc>
      </w:tr>
      <w:tr w:rsidR="00BE5E72" w:rsidRPr="00B10231" w14:paraId="17DDED16" w14:textId="77777777" w:rsidTr="00BE5E72">
        <w:trPr>
          <w:jc w:val="center"/>
        </w:trPr>
        <w:tc>
          <w:tcPr>
            <w:tcW w:w="4876" w:type="dxa"/>
            <w:tcBorders>
              <w:top w:val="nil"/>
              <w:left w:val="nil"/>
              <w:bottom w:val="nil"/>
              <w:right w:val="nil"/>
            </w:tcBorders>
          </w:tcPr>
          <w:p w14:paraId="69FFC14C" w14:textId="77777777" w:rsidR="00BE5E72" w:rsidRPr="00B10231" w:rsidRDefault="00BE5E72" w:rsidP="00BE5E72">
            <w:pPr>
              <w:pStyle w:val="Normal6a"/>
            </w:pPr>
            <w:r w:rsidRPr="00B10231">
              <w:rPr>
                <w:b/>
                <w:i/>
              </w:rPr>
              <w:t>E.</w:t>
            </w:r>
            <w:r w:rsidRPr="00B10231">
              <w:tab/>
            </w:r>
            <w:r w:rsidRPr="00B10231">
              <w:rPr>
                <w:b/>
                <w:i/>
              </w:rPr>
              <w:t>kadangi, siekiant lyčių lygybės, turi būti asmenims užtikrinta galimybė naudotis lytinės ir reprodukcinės sveikatos paslaugomis bei teisėmis;</w:t>
            </w:r>
          </w:p>
        </w:tc>
        <w:tc>
          <w:tcPr>
            <w:tcW w:w="4876" w:type="dxa"/>
            <w:tcBorders>
              <w:top w:val="nil"/>
              <w:left w:val="nil"/>
              <w:bottom w:val="nil"/>
              <w:right w:val="nil"/>
            </w:tcBorders>
          </w:tcPr>
          <w:p w14:paraId="13A76517" w14:textId="77777777" w:rsidR="00BE5E72" w:rsidRPr="00B10231" w:rsidRDefault="00BE5E72" w:rsidP="00BE5E72">
            <w:pPr>
              <w:pStyle w:val="Normal6a"/>
            </w:pPr>
            <w:r w:rsidRPr="00B10231">
              <w:rPr>
                <w:b/>
                <w:i/>
              </w:rPr>
              <w:t>Išbraukta.</w:t>
            </w:r>
          </w:p>
        </w:tc>
      </w:tr>
    </w:tbl>
    <w:p w14:paraId="37DD34A4"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{FR}</w:t>
      </w:r>
      <w:r w:rsidRPr="00B10231">
        <w:t>fr</w:t>
      </w:r>
      <w:r w:rsidRPr="00CF4D3E">
        <w:rPr>
          <w:rStyle w:val="HideTWBExt"/>
        </w:rPr>
        <w:t>&lt;/Original&gt;</w:t>
      </w:r>
    </w:p>
    <w:p w14:paraId="3C3954A4" w14:textId="77777777" w:rsidR="00BE5E72" w:rsidRPr="00B10231" w:rsidRDefault="00BE5E72" w:rsidP="00BE5E72">
      <w:r w:rsidRPr="00CF4D3E">
        <w:rPr>
          <w:rStyle w:val="HideTWBExt"/>
        </w:rPr>
        <w:t>&lt;/Amend&gt;</w:t>
      </w:r>
    </w:p>
    <w:p w14:paraId="7E70E1F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80</w:t>
      </w:r>
      <w:r w:rsidRPr="00CF4D3E">
        <w:rPr>
          <w:rStyle w:val="HideTWBExt"/>
          <w:b w:val="0"/>
        </w:rPr>
        <w:t>&lt;/NumAm&gt;</w:t>
      </w:r>
    </w:p>
    <w:p w14:paraId="4B9A422F"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77E9E368" w14:textId="77777777" w:rsidR="00BE5E72" w:rsidRPr="00B10231" w:rsidRDefault="00BE5E72" w:rsidP="00BE5E72">
      <w:pPr>
        <w:pStyle w:val="NormalBold"/>
      </w:pPr>
      <w:r w:rsidRPr="00CF4D3E">
        <w:rPr>
          <w:rStyle w:val="HideTWBExt"/>
          <w:b w:val="0"/>
        </w:rPr>
        <w:t>&lt;/RepeatBlock-By&gt;</w:t>
      </w:r>
    </w:p>
    <w:p w14:paraId="62C600E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11E2630" w14:textId="77777777" w:rsidR="00BE5E72" w:rsidRPr="00B10231" w:rsidRDefault="00BE5E72" w:rsidP="00BE5E72">
      <w:pPr>
        <w:pStyle w:val="NormalBold"/>
      </w:pPr>
      <w:r w:rsidRPr="00CF4D3E">
        <w:rPr>
          <w:rStyle w:val="HideTWBExt"/>
          <w:b w:val="0"/>
        </w:rPr>
        <w:t>&lt;Article&gt;</w:t>
      </w:r>
      <w:r w:rsidRPr="00B10231">
        <w:t>E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B72BFA8" w14:textId="77777777" w:rsidTr="00BE5E72">
        <w:trPr>
          <w:trHeight w:hRule="exact" w:val="240"/>
          <w:jc w:val="center"/>
        </w:trPr>
        <w:tc>
          <w:tcPr>
            <w:tcW w:w="9752" w:type="dxa"/>
            <w:gridSpan w:val="2"/>
            <w:tcBorders>
              <w:top w:val="nil"/>
              <w:left w:val="nil"/>
              <w:bottom w:val="nil"/>
              <w:right w:val="nil"/>
            </w:tcBorders>
          </w:tcPr>
          <w:p w14:paraId="5CABF214" w14:textId="77777777" w:rsidR="00BE5E72" w:rsidRPr="00B10231" w:rsidRDefault="00BE5E72" w:rsidP="00BE5E72"/>
        </w:tc>
      </w:tr>
      <w:tr w:rsidR="00BE5E72" w:rsidRPr="00B10231" w14:paraId="7362B9CC" w14:textId="77777777" w:rsidTr="00BE5E72">
        <w:trPr>
          <w:trHeight w:val="240"/>
          <w:jc w:val="center"/>
        </w:trPr>
        <w:tc>
          <w:tcPr>
            <w:tcW w:w="4876" w:type="dxa"/>
            <w:tcBorders>
              <w:top w:val="nil"/>
              <w:left w:val="nil"/>
              <w:bottom w:val="nil"/>
              <w:right w:val="nil"/>
            </w:tcBorders>
          </w:tcPr>
          <w:p w14:paraId="0C2F7A6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478A51B" w14:textId="77777777" w:rsidR="00BE5E72" w:rsidRPr="00B10231" w:rsidRDefault="00BE5E72" w:rsidP="00BE5E72">
            <w:pPr>
              <w:pStyle w:val="AmColumnHeading"/>
            </w:pPr>
            <w:r w:rsidRPr="00B10231">
              <w:t>Pakeitimas</w:t>
            </w:r>
          </w:p>
        </w:tc>
      </w:tr>
      <w:tr w:rsidR="00BE5E72" w:rsidRPr="00B10231" w14:paraId="0BDD5EA7" w14:textId="77777777" w:rsidTr="00BE5E72">
        <w:trPr>
          <w:jc w:val="center"/>
        </w:trPr>
        <w:tc>
          <w:tcPr>
            <w:tcW w:w="4876" w:type="dxa"/>
            <w:tcBorders>
              <w:top w:val="nil"/>
              <w:left w:val="nil"/>
              <w:bottom w:val="nil"/>
              <w:right w:val="nil"/>
            </w:tcBorders>
          </w:tcPr>
          <w:p w14:paraId="2D7EC1C5" w14:textId="77777777" w:rsidR="00BE5E72" w:rsidRPr="00B10231" w:rsidRDefault="00BE5E72" w:rsidP="00BE5E72">
            <w:pPr>
              <w:pStyle w:val="Normal6a"/>
            </w:pPr>
            <w:r w:rsidRPr="00B10231">
              <w:t>E.</w:t>
            </w:r>
            <w:r w:rsidRPr="00B10231">
              <w:tab/>
              <w:t>kadangi</w:t>
            </w:r>
            <w:r w:rsidRPr="00B10231">
              <w:rPr>
                <w:b/>
                <w:bCs/>
                <w:i/>
                <w:iCs/>
              </w:rPr>
              <w:t>, siekiant lyčių lygybės, turi būti asmenims užtikrinta galimybė naudotis</w:t>
            </w:r>
            <w:r w:rsidRPr="00B10231">
              <w:t xml:space="preserve"> lytinės ir reprodukcinės sveikatos </w:t>
            </w:r>
            <w:r w:rsidRPr="00B10231">
              <w:rPr>
                <w:b/>
                <w:bCs/>
                <w:i/>
                <w:iCs/>
              </w:rPr>
              <w:t>paslaugomis</w:t>
            </w:r>
            <w:r w:rsidRPr="00B10231">
              <w:t xml:space="preserve"> bei </w:t>
            </w:r>
            <w:r w:rsidRPr="00B10231">
              <w:rPr>
                <w:b/>
                <w:bCs/>
                <w:i/>
                <w:iCs/>
              </w:rPr>
              <w:t>teisėmis</w:t>
            </w:r>
            <w:r w:rsidRPr="00B10231">
              <w:t>;</w:t>
            </w:r>
          </w:p>
        </w:tc>
        <w:tc>
          <w:tcPr>
            <w:tcW w:w="4876" w:type="dxa"/>
            <w:tcBorders>
              <w:top w:val="nil"/>
              <w:left w:val="nil"/>
              <w:bottom w:val="nil"/>
              <w:right w:val="nil"/>
            </w:tcBorders>
          </w:tcPr>
          <w:p w14:paraId="72DC6360" w14:textId="77777777" w:rsidR="00BE5E72" w:rsidRPr="00B10231" w:rsidRDefault="00BE5E72" w:rsidP="00BE5E72">
            <w:pPr>
              <w:pStyle w:val="Normal6a"/>
            </w:pPr>
            <w:r w:rsidRPr="00B10231">
              <w:t>E.</w:t>
            </w:r>
            <w:r w:rsidRPr="00B10231">
              <w:tab/>
              <w:t xml:space="preserve">kadangi </w:t>
            </w:r>
            <w:r w:rsidRPr="00B10231">
              <w:rPr>
                <w:b/>
                <w:bCs/>
                <w:i/>
                <w:iCs/>
              </w:rPr>
              <w:t>visapusiška, veiksminga ir visuotinė prieiga prie</w:t>
            </w:r>
            <w:r w:rsidRPr="00B10231">
              <w:t xml:space="preserve"> lytinės ir reprodukcinės sveikatos </w:t>
            </w:r>
            <w:r w:rsidRPr="00B10231">
              <w:rPr>
                <w:b/>
                <w:bCs/>
                <w:i/>
                <w:iCs/>
              </w:rPr>
              <w:t>paslaugų</w:t>
            </w:r>
            <w:r w:rsidRPr="00B10231">
              <w:t xml:space="preserve"> bei </w:t>
            </w:r>
            <w:r w:rsidRPr="00B10231">
              <w:rPr>
                <w:b/>
                <w:bCs/>
                <w:i/>
                <w:iCs/>
              </w:rPr>
              <w:t>teisių, įskaitant išsamų ir mokslu pagrįstą lytiškumo ir santykių ugdymą, prieinamą ir kokybišką kontracepciją, vaisingumo priežiūrą ir saugias bei teisėtas nėštumo nutraukimo paslaugas, yra pagrindinis lyčių lygybės, socialinio teisingumo, fizinės neliečiamybės, privatumo ir asmeninės autonomijos ramstis ir yra būtina siekiant užtikrinti moterų ir merginų orumą, sveikatą ir lygiateisį dalyvavimą visose gyvenimo srityse</w:t>
            </w:r>
            <w:r w:rsidRPr="00B10231">
              <w:t>;</w:t>
            </w:r>
          </w:p>
        </w:tc>
      </w:tr>
    </w:tbl>
    <w:p w14:paraId="4684DB0C"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1D445E8" w14:textId="77777777" w:rsidR="00BE5E72" w:rsidRPr="00B10231" w:rsidRDefault="00BE5E72" w:rsidP="00BE5E72">
      <w:r w:rsidRPr="00CF4D3E">
        <w:rPr>
          <w:rStyle w:val="HideTWBExt"/>
        </w:rPr>
        <w:t>&lt;/Amend&gt;</w:t>
      </w:r>
    </w:p>
    <w:p w14:paraId="778ABA5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81</w:t>
      </w:r>
      <w:r w:rsidRPr="00CF4D3E">
        <w:rPr>
          <w:rStyle w:val="HideTWBExt"/>
          <w:b w:val="0"/>
        </w:rPr>
        <w:t>&lt;/NumAm&gt;</w:t>
      </w:r>
    </w:p>
    <w:p w14:paraId="201C369D"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w:t>
      </w:r>
      <w:r w:rsidRPr="00CF4D3E">
        <w:rPr>
          <w:rStyle w:val="HideTWBExt"/>
          <w:b w:val="0"/>
        </w:rPr>
        <w:t>&lt;/Members&gt;</w:t>
      </w:r>
    </w:p>
    <w:p w14:paraId="7567DAC1" w14:textId="77777777" w:rsidR="00BE5E72" w:rsidRPr="00B10231" w:rsidRDefault="00BE5E72" w:rsidP="00BE5E72">
      <w:pPr>
        <w:pStyle w:val="NormalBold"/>
      </w:pPr>
      <w:r w:rsidRPr="00CF4D3E">
        <w:rPr>
          <w:rStyle w:val="HideTWBExt"/>
          <w:b w:val="0"/>
        </w:rPr>
        <w:t>&lt;/RepeatBlock-By&gt;</w:t>
      </w:r>
    </w:p>
    <w:p w14:paraId="2C40276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433AB73" w14:textId="77777777" w:rsidR="00BE5E72" w:rsidRPr="00B10231" w:rsidRDefault="00BE5E72" w:rsidP="00BE5E72">
      <w:pPr>
        <w:pStyle w:val="NormalBold"/>
      </w:pPr>
      <w:r w:rsidRPr="00CF4D3E">
        <w:rPr>
          <w:rStyle w:val="HideTWBExt"/>
          <w:b w:val="0"/>
        </w:rPr>
        <w:t>&lt;Article&gt;</w:t>
      </w:r>
      <w:r w:rsidRPr="00B10231">
        <w:t>E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2F203B8" w14:textId="77777777" w:rsidTr="00BE5E72">
        <w:trPr>
          <w:trHeight w:hRule="exact" w:val="240"/>
          <w:jc w:val="center"/>
        </w:trPr>
        <w:tc>
          <w:tcPr>
            <w:tcW w:w="9752" w:type="dxa"/>
            <w:gridSpan w:val="2"/>
            <w:tcBorders>
              <w:top w:val="nil"/>
              <w:left w:val="nil"/>
              <w:bottom w:val="nil"/>
              <w:right w:val="nil"/>
            </w:tcBorders>
          </w:tcPr>
          <w:p w14:paraId="3D45343E" w14:textId="77777777" w:rsidR="00BE5E72" w:rsidRPr="00B10231" w:rsidRDefault="00BE5E72" w:rsidP="00BE5E72"/>
        </w:tc>
      </w:tr>
      <w:tr w:rsidR="00BE5E72" w:rsidRPr="00B10231" w14:paraId="0F9BA0D9" w14:textId="77777777" w:rsidTr="00BE5E72">
        <w:trPr>
          <w:trHeight w:val="240"/>
          <w:jc w:val="center"/>
        </w:trPr>
        <w:tc>
          <w:tcPr>
            <w:tcW w:w="4876" w:type="dxa"/>
            <w:tcBorders>
              <w:top w:val="nil"/>
              <w:left w:val="nil"/>
              <w:bottom w:val="nil"/>
              <w:right w:val="nil"/>
            </w:tcBorders>
          </w:tcPr>
          <w:p w14:paraId="3985717A"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4F5F21AC" w14:textId="77777777" w:rsidR="00BE5E72" w:rsidRPr="00B10231" w:rsidRDefault="00BE5E72" w:rsidP="00BE5E72">
            <w:pPr>
              <w:pStyle w:val="AmColumnHeading"/>
            </w:pPr>
            <w:r w:rsidRPr="00B10231">
              <w:t>Pakeitimas</w:t>
            </w:r>
          </w:p>
        </w:tc>
      </w:tr>
      <w:tr w:rsidR="00BE5E72" w:rsidRPr="00B10231" w14:paraId="618BDFC0" w14:textId="77777777" w:rsidTr="00BE5E72">
        <w:trPr>
          <w:jc w:val="center"/>
        </w:trPr>
        <w:tc>
          <w:tcPr>
            <w:tcW w:w="4876" w:type="dxa"/>
            <w:tcBorders>
              <w:top w:val="nil"/>
              <w:left w:val="nil"/>
              <w:bottom w:val="nil"/>
              <w:right w:val="nil"/>
            </w:tcBorders>
          </w:tcPr>
          <w:p w14:paraId="607664BF" w14:textId="77777777" w:rsidR="00BE5E72" w:rsidRPr="00B10231" w:rsidRDefault="00BE5E72" w:rsidP="00BE5E72">
            <w:pPr>
              <w:pStyle w:val="Normal6a"/>
            </w:pPr>
            <w:r w:rsidRPr="00B10231">
              <w:t>E.</w:t>
            </w:r>
            <w:r w:rsidRPr="00B10231">
              <w:tab/>
              <w:t>kadangi, siekiant lyčių lygybės, turi būti asmenims užtikrinta galimybė naudotis lytinės ir reprodukcinės sveikatos paslaugomis bei teisėmis;</w:t>
            </w:r>
          </w:p>
        </w:tc>
        <w:tc>
          <w:tcPr>
            <w:tcW w:w="4876" w:type="dxa"/>
            <w:tcBorders>
              <w:top w:val="nil"/>
              <w:left w:val="nil"/>
              <w:bottom w:val="nil"/>
              <w:right w:val="nil"/>
            </w:tcBorders>
          </w:tcPr>
          <w:p w14:paraId="3903CAE7" w14:textId="77777777" w:rsidR="00BE5E72" w:rsidRPr="00B10231" w:rsidRDefault="00BE5E72" w:rsidP="00BE5E72">
            <w:pPr>
              <w:pStyle w:val="Normal6a"/>
            </w:pPr>
            <w:r w:rsidRPr="00B10231">
              <w:t>E.</w:t>
            </w:r>
            <w:r w:rsidRPr="00B10231">
              <w:tab/>
              <w:t xml:space="preserve">kadangi, siekiant lyčių lygybės, turi būti asmenims užtikrinta galimybė naudotis lytinės ir reprodukcinės sveikatos paslaugomis bei teisėmis; </w:t>
            </w:r>
            <w:r w:rsidRPr="00B10231">
              <w:rPr>
                <w:b/>
                <w:i/>
              </w:rPr>
              <w:t>kadangi tam tikros gyventojų grupės, ypač esančios nesaugioje padėtyje, gyvenančios užjūrio teritorijose arba kaimo vietovėse, vis dar susiduria su didelėmis kliūtimis norėdamos gauti kokybiškas sveikatos priežiūros paslaugas;</w:t>
            </w:r>
          </w:p>
        </w:tc>
      </w:tr>
    </w:tbl>
    <w:p w14:paraId="4E13AECD"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425D772" w14:textId="77777777" w:rsidR="00BE5E72" w:rsidRPr="00B10231" w:rsidRDefault="00BE5E72" w:rsidP="00BE5E72">
      <w:r w:rsidRPr="00CF4D3E">
        <w:rPr>
          <w:rStyle w:val="HideTWBExt"/>
        </w:rPr>
        <w:t>&lt;/Amend&gt;</w:t>
      </w:r>
    </w:p>
    <w:p w14:paraId="1AC71C9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82</w:t>
      </w:r>
      <w:r w:rsidRPr="00CF4D3E">
        <w:rPr>
          <w:rStyle w:val="HideTWBExt"/>
          <w:b w:val="0"/>
        </w:rPr>
        <w:t>&lt;/NumAm&gt;</w:t>
      </w:r>
    </w:p>
    <w:p w14:paraId="63A17199"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438FEE1F" w14:textId="77777777" w:rsidR="00BE5E72" w:rsidRPr="00B10231" w:rsidRDefault="00BE5E72" w:rsidP="00BE5E72">
      <w:pPr>
        <w:pStyle w:val="NormalBold"/>
      </w:pPr>
      <w:r w:rsidRPr="00CF4D3E">
        <w:rPr>
          <w:rStyle w:val="HideTWBExt"/>
          <w:b w:val="0"/>
        </w:rPr>
        <w:t>&lt;/RepeatBlock-By&gt;</w:t>
      </w:r>
    </w:p>
    <w:p w14:paraId="03AEF88D"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A81F22A" w14:textId="77777777" w:rsidR="00BE5E72" w:rsidRPr="00B10231" w:rsidRDefault="00BE5E72" w:rsidP="00BE5E72">
      <w:pPr>
        <w:pStyle w:val="NormalBold"/>
      </w:pPr>
      <w:r w:rsidRPr="00CF4D3E">
        <w:rPr>
          <w:rStyle w:val="HideTWBExt"/>
          <w:b w:val="0"/>
        </w:rPr>
        <w:t>&lt;Article&gt;</w:t>
      </w:r>
      <w:r w:rsidRPr="00B10231">
        <w:t>E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C38BE6F" w14:textId="77777777" w:rsidTr="00BE5E72">
        <w:trPr>
          <w:trHeight w:hRule="exact" w:val="240"/>
          <w:jc w:val="center"/>
        </w:trPr>
        <w:tc>
          <w:tcPr>
            <w:tcW w:w="9752" w:type="dxa"/>
            <w:gridSpan w:val="2"/>
            <w:tcBorders>
              <w:top w:val="nil"/>
              <w:left w:val="nil"/>
              <w:bottom w:val="nil"/>
              <w:right w:val="nil"/>
            </w:tcBorders>
          </w:tcPr>
          <w:p w14:paraId="16343743" w14:textId="77777777" w:rsidR="00BE5E72" w:rsidRPr="00B10231" w:rsidRDefault="00BE5E72" w:rsidP="00BE5E72"/>
        </w:tc>
      </w:tr>
      <w:tr w:rsidR="00BE5E72" w:rsidRPr="00B10231" w14:paraId="5B4D7EC2" w14:textId="77777777" w:rsidTr="00BE5E72">
        <w:trPr>
          <w:trHeight w:val="240"/>
          <w:jc w:val="center"/>
        </w:trPr>
        <w:tc>
          <w:tcPr>
            <w:tcW w:w="4876" w:type="dxa"/>
            <w:tcBorders>
              <w:top w:val="nil"/>
              <w:left w:val="nil"/>
              <w:bottom w:val="nil"/>
              <w:right w:val="nil"/>
            </w:tcBorders>
          </w:tcPr>
          <w:p w14:paraId="57EE91E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65FFBD8" w14:textId="77777777" w:rsidR="00BE5E72" w:rsidRPr="00B10231" w:rsidRDefault="00BE5E72" w:rsidP="00BE5E72">
            <w:pPr>
              <w:pStyle w:val="AmColumnHeading"/>
            </w:pPr>
            <w:r w:rsidRPr="00B10231">
              <w:t>Pakeitimas</w:t>
            </w:r>
          </w:p>
        </w:tc>
      </w:tr>
      <w:tr w:rsidR="00BE5E72" w:rsidRPr="00B10231" w14:paraId="79D1079B" w14:textId="77777777" w:rsidTr="00BE5E72">
        <w:trPr>
          <w:jc w:val="center"/>
        </w:trPr>
        <w:tc>
          <w:tcPr>
            <w:tcW w:w="4876" w:type="dxa"/>
            <w:tcBorders>
              <w:top w:val="nil"/>
              <w:left w:val="nil"/>
              <w:bottom w:val="nil"/>
              <w:right w:val="nil"/>
            </w:tcBorders>
          </w:tcPr>
          <w:p w14:paraId="4704CAE4" w14:textId="77777777" w:rsidR="00BE5E72" w:rsidRPr="00B10231" w:rsidRDefault="00BE5E72" w:rsidP="00BE5E72">
            <w:pPr>
              <w:pStyle w:val="Normal6a"/>
            </w:pPr>
            <w:r w:rsidRPr="00B10231">
              <w:t>E.</w:t>
            </w:r>
            <w:r w:rsidRPr="00B10231">
              <w:tab/>
              <w:t>kadangi, siekiant lyčių</w:t>
            </w:r>
            <w:r w:rsidRPr="00B10231">
              <w:rPr>
                <w:b/>
                <w:bCs/>
                <w:i/>
                <w:iCs/>
              </w:rPr>
              <w:t xml:space="preserve"> lygybės</w:t>
            </w:r>
            <w:r w:rsidRPr="00B10231">
              <w:t xml:space="preserve">, </w:t>
            </w:r>
            <w:r w:rsidRPr="00B10231">
              <w:rPr>
                <w:b/>
                <w:bCs/>
                <w:i/>
                <w:iCs/>
              </w:rPr>
              <w:t>turi būti asmenims užtikrinta galimybė</w:t>
            </w:r>
            <w:r w:rsidRPr="00B10231">
              <w:t xml:space="preserve"> naudotis lytinės ir reprodukcinės sveikatos paslaugomis bei teisėmis;</w:t>
            </w:r>
          </w:p>
        </w:tc>
        <w:tc>
          <w:tcPr>
            <w:tcW w:w="4876" w:type="dxa"/>
            <w:tcBorders>
              <w:top w:val="nil"/>
              <w:left w:val="nil"/>
              <w:bottom w:val="nil"/>
              <w:right w:val="nil"/>
            </w:tcBorders>
          </w:tcPr>
          <w:p w14:paraId="1DE874AE" w14:textId="77777777" w:rsidR="00BE5E72" w:rsidRPr="00B10231" w:rsidRDefault="00BE5E72" w:rsidP="00BE5E72">
            <w:pPr>
              <w:pStyle w:val="Normal6a"/>
            </w:pPr>
            <w:r w:rsidRPr="00B10231">
              <w:t>E.</w:t>
            </w:r>
            <w:r w:rsidRPr="00B10231">
              <w:tab/>
              <w:t xml:space="preserve">kadangi, siekiant </w:t>
            </w:r>
            <w:r w:rsidRPr="00B10231">
              <w:rPr>
                <w:b/>
                <w:bCs/>
                <w:i/>
                <w:iCs/>
              </w:rPr>
              <w:t>įgyvendinti pagrindines teises,</w:t>
            </w:r>
            <w:r w:rsidRPr="00B10231">
              <w:t xml:space="preserve"> lyčių</w:t>
            </w:r>
            <w:r w:rsidRPr="00B10231">
              <w:rPr>
                <w:b/>
                <w:bCs/>
                <w:i/>
                <w:iCs/>
              </w:rPr>
              <w:t xml:space="preserve"> lygybę ir užtikrinti kūno autonomiją</w:t>
            </w:r>
            <w:r w:rsidRPr="00B10231">
              <w:t xml:space="preserve">, </w:t>
            </w:r>
            <w:r w:rsidRPr="00B10231">
              <w:rPr>
                <w:b/>
                <w:bCs/>
                <w:i/>
                <w:iCs/>
              </w:rPr>
              <w:t>būtina užtikrinti galimybę</w:t>
            </w:r>
            <w:r w:rsidRPr="00B10231">
              <w:t xml:space="preserve"> naudotis lytinės ir reprodukcinės sveikatos paslaugomis bei teisėmis;</w:t>
            </w:r>
          </w:p>
        </w:tc>
      </w:tr>
    </w:tbl>
    <w:p w14:paraId="631DC1B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79C6ADC" w14:textId="77777777" w:rsidR="00BE5E72" w:rsidRPr="00B10231" w:rsidRDefault="00BE5E72" w:rsidP="00BE5E72">
      <w:r w:rsidRPr="00CF4D3E">
        <w:rPr>
          <w:rStyle w:val="HideTWBExt"/>
        </w:rPr>
        <w:t>&lt;/Amend&gt;</w:t>
      </w:r>
    </w:p>
    <w:p w14:paraId="16BC3F4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83</w:t>
      </w:r>
      <w:r w:rsidRPr="00CF4D3E">
        <w:rPr>
          <w:rStyle w:val="HideTWBExt"/>
          <w:b w:val="0"/>
        </w:rPr>
        <w:t>&lt;/NumAm&gt;</w:t>
      </w:r>
    </w:p>
    <w:p w14:paraId="4ED574D1" w14:textId="77777777" w:rsidR="00BE5E72" w:rsidRPr="00B10231" w:rsidRDefault="00BE5E72" w:rsidP="00BE5E72">
      <w:pPr>
        <w:pStyle w:val="NormalBold"/>
      </w:pPr>
      <w:r w:rsidRPr="00CF4D3E">
        <w:rPr>
          <w:rStyle w:val="HideTWBExt"/>
          <w:b w:val="0"/>
        </w:rPr>
        <w:t>&lt;RepeatBlock-By&gt;&lt;Members&gt;</w:t>
      </w:r>
      <w:r w:rsidRPr="00B10231">
        <w:t>Hanna Gedin, Carolina Morace, Kathleen Funchion, Elena Kountoura, Irene Montero</w:t>
      </w:r>
      <w:r w:rsidRPr="00CF4D3E">
        <w:rPr>
          <w:rStyle w:val="HideTWBExt"/>
          <w:b w:val="0"/>
        </w:rPr>
        <w:t>&lt;/Members&gt;</w:t>
      </w:r>
    </w:p>
    <w:p w14:paraId="6DEF5BD3" w14:textId="77777777" w:rsidR="00BE5E72" w:rsidRPr="00B10231" w:rsidRDefault="00BE5E72" w:rsidP="00BE5E72">
      <w:pPr>
        <w:pStyle w:val="NormalBold"/>
      </w:pPr>
      <w:r w:rsidRPr="00CF4D3E">
        <w:rPr>
          <w:rStyle w:val="HideTWBExt"/>
          <w:b w:val="0"/>
        </w:rPr>
        <w:t>&lt;/RepeatBlock-By&gt;</w:t>
      </w:r>
    </w:p>
    <w:p w14:paraId="12A2AF0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6227A3D" w14:textId="77777777" w:rsidR="00BE5E72" w:rsidRPr="00B10231" w:rsidRDefault="00BE5E72" w:rsidP="00BE5E72">
      <w:pPr>
        <w:pStyle w:val="NormalBold"/>
      </w:pPr>
      <w:r w:rsidRPr="00CF4D3E">
        <w:rPr>
          <w:rStyle w:val="HideTWBExt"/>
          <w:b w:val="0"/>
        </w:rPr>
        <w:t>&lt;Article&gt;</w:t>
      </w:r>
      <w:r w:rsidRPr="00B10231">
        <w:t>E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DBA2602" w14:textId="77777777" w:rsidTr="00BE5E72">
        <w:trPr>
          <w:trHeight w:hRule="exact" w:val="240"/>
          <w:jc w:val="center"/>
        </w:trPr>
        <w:tc>
          <w:tcPr>
            <w:tcW w:w="9752" w:type="dxa"/>
            <w:gridSpan w:val="2"/>
            <w:tcBorders>
              <w:top w:val="nil"/>
              <w:left w:val="nil"/>
              <w:bottom w:val="nil"/>
              <w:right w:val="nil"/>
            </w:tcBorders>
          </w:tcPr>
          <w:p w14:paraId="73B83AF1" w14:textId="77777777" w:rsidR="00BE5E72" w:rsidRPr="00B10231" w:rsidRDefault="00BE5E72" w:rsidP="00BE5E72"/>
        </w:tc>
      </w:tr>
      <w:tr w:rsidR="00BE5E72" w:rsidRPr="00B10231" w14:paraId="69BA81C5" w14:textId="77777777" w:rsidTr="00BE5E72">
        <w:trPr>
          <w:trHeight w:val="240"/>
          <w:jc w:val="center"/>
        </w:trPr>
        <w:tc>
          <w:tcPr>
            <w:tcW w:w="4876" w:type="dxa"/>
            <w:tcBorders>
              <w:top w:val="nil"/>
              <w:left w:val="nil"/>
              <w:bottom w:val="nil"/>
              <w:right w:val="nil"/>
            </w:tcBorders>
          </w:tcPr>
          <w:p w14:paraId="695121A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885A291" w14:textId="77777777" w:rsidR="00BE5E72" w:rsidRPr="00B10231" w:rsidRDefault="00BE5E72" w:rsidP="00BE5E72">
            <w:pPr>
              <w:pStyle w:val="AmColumnHeading"/>
            </w:pPr>
            <w:r w:rsidRPr="00B10231">
              <w:t>Pakeitimas</w:t>
            </w:r>
          </w:p>
        </w:tc>
      </w:tr>
      <w:tr w:rsidR="00BE5E72" w:rsidRPr="00B10231" w14:paraId="2391084B" w14:textId="77777777" w:rsidTr="00BE5E72">
        <w:trPr>
          <w:jc w:val="center"/>
        </w:trPr>
        <w:tc>
          <w:tcPr>
            <w:tcW w:w="4876" w:type="dxa"/>
            <w:tcBorders>
              <w:top w:val="nil"/>
              <w:left w:val="nil"/>
              <w:bottom w:val="nil"/>
              <w:right w:val="nil"/>
            </w:tcBorders>
          </w:tcPr>
          <w:p w14:paraId="33114E64" w14:textId="77777777" w:rsidR="00BE5E72" w:rsidRPr="00B10231" w:rsidRDefault="00BE5E72" w:rsidP="00BE5E72">
            <w:pPr>
              <w:pStyle w:val="Normal6a"/>
            </w:pPr>
            <w:r w:rsidRPr="00B10231">
              <w:t>E.</w:t>
            </w:r>
            <w:r w:rsidRPr="00B10231">
              <w:tab/>
              <w:t>kadangi, siekiant lyčių lygybės, turi būti asmenims užtikrinta galimybė naudotis lytinės ir reprodukcinės sveikatos paslaugomis bei teisėmis;</w:t>
            </w:r>
          </w:p>
        </w:tc>
        <w:tc>
          <w:tcPr>
            <w:tcW w:w="4876" w:type="dxa"/>
            <w:tcBorders>
              <w:top w:val="nil"/>
              <w:left w:val="nil"/>
              <w:bottom w:val="nil"/>
              <w:right w:val="nil"/>
            </w:tcBorders>
          </w:tcPr>
          <w:p w14:paraId="39F9146A" w14:textId="77777777" w:rsidR="00BE5E72" w:rsidRPr="00B10231" w:rsidRDefault="00BE5E72" w:rsidP="00BE5E72">
            <w:pPr>
              <w:pStyle w:val="Normal6a"/>
            </w:pPr>
            <w:r w:rsidRPr="00B10231">
              <w:t>E.</w:t>
            </w:r>
            <w:r w:rsidRPr="00B10231">
              <w:tab/>
              <w:t xml:space="preserve">kadangi, siekiant lyčių lygybės, turi būti asmenims užtikrinta galimybė naudotis </w:t>
            </w:r>
            <w:r w:rsidRPr="00B10231">
              <w:rPr>
                <w:b/>
                <w:bCs/>
                <w:i/>
                <w:iCs/>
              </w:rPr>
              <w:t xml:space="preserve">visomis </w:t>
            </w:r>
            <w:r w:rsidRPr="00B10231">
              <w:t>lytinės ir reprodukcinės sveikatos paslaugomis bei teisėmis;</w:t>
            </w:r>
          </w:p>
        </w:tc>
      </w:tr>
    </w:tbl>
    <w:p w14:paraId="0DF7DA4C"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87E6029" w14:textId="77777777" w:rsidR="00BE5E72" w:rsidRPr="00B10231" w:rsidRDefault="00BE5E72" w:rsidP="00BE5E72">
      <w:r w:rsidRPr="00CF4D3E">
        <w:rPr>
          <w:rStyle w:val="HideTWBExt"/>
        </w:rPr>
        <w:t>&lt;/Amend&gt;</w:t>
      </w:r>
    </w:p>
    <w:p w14:paraId="233BFAD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84</w:t>
      </w:r>
      <w:r w:rsidRPr="00CF4D3E">
        <w:rPr>
          <w:rStyle w:val="HideTWBExt"/>
          <w:b w:val="0"/>
        </w:rPr>
        <w:t>&lt;/NumAm&gt;</w:t>
      </w:r>
    </w:p>
    <w:p w14:paraId="4F12939F" w14:textId="77777777" w:rsidR="00BE5E72" w:rsidRPr="00B10231" w:rsidRDefault="00BE5E72" w:rsidP="00BE5E72">
      <w:pPr>
        <w:pStyle w:val="NormalBold"/>
      </w:pPr>
      <w:r w:rsidRPr="00CF4D3E">
        <w:rPr>
          <w:rStyle w:val="HideTWBExt"/>
          <w:b w:val="0"/>
        </w:rPr>
        <w:t>&lt;RepeatBlock-By&gt;&lt;Members&gt;</w:t>
      </w:r>
      <w:r w:rsidRPr="00B10231">
        <w:t>Judita Laššáková, Ondřej Dostál, Erik Kaliňák</w:t>
      </w:r>
      <w:r w:rsidRPr="00CF4D3E">
        <w:rPr>
          <w:rStyle w:val="HideTWBExt"/>
          <w:b w:val="0"/>
        </w:rPr>
        <w:t>&lt;/Members&gt;</w:t>
      </w:r>
    </w:p>
    <w:p w14:paraId="16B6173A" w14:textId="77777777" w:rsidR="00BE5E72" w:rsidRPr="00B10231" w:rsidRDefault="00BE5E72" w:rsidP="00BE5E72">
      <w:pPr>
        <w:pStyle w:val="NormalBold"/>
      </w:pPr>
      <w:r w:rsidRPr="00CF4D3E">
        <w:rPr>
          <w:rStyle w:val="HideTWBExt"/>
          <w:b w:val="0"/>
        </w:rPr>
        <w:t>&lt;/RepeatBlock-By&gt;</w:t>
      </w:r>
    </w:p>
    <w:p w14:paraId="62A5C517"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C86E5F7" w14:textId="77777777" w:rsidR="00BE5E72" w:rsidRPr="00B10231" w:rsidRDefault="00BE5E72" w:rsidP="00BE5E72">
      <w:pPr>
        <w:pStyle w:val="NormalBold"/>
      </w:pPr>
      <w:r w:rsidRPr="00CF4D3E">
        <w:rPr>
          <w:rStyle w:val="HideTWBExt"/>
          <w:b w:val="0"/>
        </w:rPr>
        <w:t>&lt;Article&gt;</w:t>
      </w:r>
      <w:r w:rsidRPr="00B10231">
        <w:t>E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5828857" w14:textId="77777777" w:rsidTr="00BE5E72">
        <w:trPr>
          <w:trHeight w:hRule="exact" w:val="240"/>
          <w:jc w:val="center"/>
        </w:trPr>
        <w:tc>
          <w:tcPr>
            <w:tcW w:w="9752" w:type="dxa"/>
            <w:gridSpan w:val="2"/>
            <w:tcBorders>
              <w:top w:val="nil"/>
              <w:left w:val="nil"/>
              <w:bottom w:val="nil"/>
              <w:right w:val="nil"/>
            </w:tcBorders>
          </w:tcPr>
          <w:p w14:paraId="2E30E9B5" w14:textId="77777777" w:rsidR="00BE5E72" w:rsidRPr="00B10231" w:rsidRDefault="00BE5E72" w:rsidP="00BE5E72"/>
        </w:tc>
      </w:tr>
      <w:tr w:rsidR="00BE5E72" w:rsidRPr="00B10231" w14:paraId="21600859" w14:textId="77777777" w:rsidTr="00BE5E72">
        <w:trPr>
          <w:trHeight w:val="240"/>
          <w:jc w:val="center"/>
        </w:trPr>
        <w:tc>
          <w:tcPr>
            <w:tcW w:w="4876" w:type="dxa"/>
            <w:tcBorders>
              <w:top w:val="nil"/>
              <w:left w:val="nil"/>
              <w:bottom w:val="nil"/>
              <w:right w:val="nil"/>
            </w:tcBorders>
          </w:tcPr>
          <w:p w14:paraId="1BB5454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43070B2" w14:textId="77777777" w:rsidR="00BE5E72" w:rsidRPr="00B10231" w:rsidRDefault="00BE5E72" w:rsidP="00BE5E72">
            <w:pPr>
              <w:pStyle w:val="AmColumnHeading"/>
            </w:pPr>
            <w:r w:rsidRPr="00B10231">
              <w:t>Pakeitimas</w:t>
            </w:r>
          </w:p>
        </w:tc>
      </w:tr>
      <w:tr w:rsidR="00BE5E72" w:rsidRPr="00B10231" w14:paraId="3055174B" w14:textId="77777777" w:rsidTr="00BE5E72">
        <w:trPr>
          <w:jc w:val="center"/>
        </w:trPr>
        <w:tc>
          <w:tcPr>
            <w:tcW w:w="4876" w:type="dxa"/>
            <w:tcBorders>
              <w:top w:val="nil"/>
              <w:left w:val="nil"/>
              <w:bottom w:val="nil"/>
              <w:right w:val="nil"/>
            </w:tcBorders>
          </w:tcPr>
          <w:p w14:paraId="7C2D1432" w14:textId="77777777" w:rsidR="00BE5E72" w:rsidRPr="00B10231" w:rsidRDefault="00BE5E72" w:rsidP="00BE5E72">
            <w:pPr>
              <w:pStyle w:val="Normal6a"/>
            </w:pPr>
            <w:r w:rsidRPr="00B10231">
              <w:t>E.</w:t>
            </w:r>
            <w:r w:rsidRPr="00B10231">
              <w:tab/>
              <w:t>kadangi</w:t>
            </w:r>
            <w:r w:rsidRPr="00B10231">
              <w:rPr>
                <w:b/>
                <w:bCs/>
                <w:i/>
                <w:iCs/>
              </w:rPr>
              <w:t>, siekiant lyčių lygybės, turi būti asmenims užtikrinta galimybė naudotis lytinės ir</w:t>
            </w:r>
            <w:r w:rsidRPr="00B10231">
              <w:t xml:space="preserve"> reprodukcinės sveikatos </w:t>
            </w:r>
            <w:r w:rsidRPr="00B10231">
              <w:rPr>
                <w:b/>
                <w:bCs/>
                <w:i/>
                <w:iCs/>
              </w:rPr>
              <w:t>paslaugomis bei teisėmis</w:t>
            </w:r>
            <w:r w:rsidRPr="00B10231">
              <w:t>;</w:t>
            </w:r>
          </w:p>
        </w:tc>
        <w:tc>
          <w:tcPr>
            <w:tcW w:w="4876" w:type="dxa"/>
            <w:tcBorders>
              <w:top w:val="nil"/>
              <w:left w:val="nil"/>
              <w:bottom w:val="nil"/>
              <w:right w:val="nil"/>
            </w:tcBorders>
          </w:tcPr>
          <w:p w14:paraId="686CC882" w14:textId="77777777" w:rsidR="00BE5E72" w:rsidRPr="00B10231" w:rsidRDefault="00BE5E72" w:rsidP="00BE5E72">
            <w:pPr>
              <w:pStyle w:val="Normal6a"/>
            </w:pPr>
            <w:r w:rsidRPr="00B10231">
              <w:t>E.</w:t>
            </w:r>
            <w:r w:rsidRPr="00B10231">
              <w:tab/>
              <w:t xml:space="preserve">kadangi </w:t>
            </w:r>
            <w:r w:rsidRPr="00B10231">
              <w:rPr>
                <w:b/>
                <w:bCs/>
                <w:i/>
                <w:iCs/>
              </w:rPr>
              <w:t>galimybė gauti tinkamas</w:t>
            </w:r>
            <w:r w:rsidRPr="00B10231">
              <w:t xml:space="preserve"> reprodukcinės sveikatos </w:t>
            </w:r>
            <w:r w:rsidRPr="00B10231">
              <w:rPr>
                <w:b/>
                <w:bCs/>
                <w:i/>
                <w:iCs/>
              </w:rPr>
              <w:t>priežiūros paslaugas yra svarbus veiksnys, lemiantis moterų sveikatos rodiklius</w:t>
            </w:r>
            <w:r w:rsidRPr="00B10231">
              <w:t>;</w:t>
            </w:r>
          </w:p>
        </w:tc>
      </w:tr>
    </w:tbl>
    <w:p w14:paraId="4B6B599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05891F3" w14:textId="77777777" w:rsidR="00BE5E72" w:rsidRPr="00B10231" w:rsidRDefault="00BE5E72" w:rsidP="00BE5E72">
      <w:r w:rsidRPr="00CF4D3E">
        <w:rPr>
          <w:rStyle w:val="HideTWBExt"/>
        </w:rPr>
        <w:t>&lt;/Amend&gt;</w:t>
      </w:r>
    </w:p>
    <w:p w14:paraId="10E41BE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85</w:t>
      </w:r>
      <w:r w:rsidRPr="00CF4D3E">
        <w:rPr>
          <w:rStyle w:val="HideTWBExt"/>
          <w:b w:val="0"/>
        </w:rPr>
        <w:t>&lt;/NumAm&gt;</w:t>
      </w:r>
    </w:p>
    <w:p w14:paraId="1A0F33E1" w14:textId="77777777" w:rsidR="00BE5E72" w:rsidRPr="00B10231" w:rsidRDefault="00BE5E72" w:rsidP="00BE5E72">
      <w:pPr>
        <w:pStyle w:val="NormalBold"/>
      </w:pPr>
      <w:r w:rsidRPr="00CF4D3E">
        <w:rPr>
          <w:rStyle w:val="HideTWBExt"/>
          <w:b w:val="0"/>
        </w:rPr>
        <w:t>&lt;RepeatBlock-By&gt;&lt;Members&gt;</w:t>
      </w:r>
      <w:r w:rsidRPr="00B10231">
        <w:t>Margarita de la Pisa Carrión, Viktória Ferenc, Elisabeth Dieringer</w:t>
      </w:r>
      <w:r w:rsidRPr="00CF4D3E">
        <w:rPr>
          <w:rStyle w:val="HideTWBExt"/>
          <w:b w:val="0"/>
        </w:rPr>
        <w:t>&lt;/Members&gt;</w:t>
      </w:r>
    </w:p>
    <w:p w14:paraId="5445F2BD" w14:textId="77777777" w:rsidR="00BE5E72" w:rsidRPr="00B10231" w:rsidRDefault="00BE5E72" w:rsidP="00BE5E72">
      <w:pPr>
        <w:pStyle w:val="NormalBold"/>
      </w:pPr>
      <w:r w:rsidRPr="00CF4D3E">
        <w:rPr>
          <w:rStyle w:val="HideTWBExt"/>
          <w:b w:val="0"/>
        </w:rPr>
        <w:t>&lt;/RepeatBlock-By&gt;</w:t>
      </w:r>
    </w:p>
    <w:p w14:paraId="1A7E18C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2883A4A" w14:textId="77777777" w:rsidR="00BE5E72" w:rsidRPr="00B10231" w:rsidRDefault="00BE5E72" w:rsidP="00BE5E72">
      <w:pPr>
        <w:pStyle w:val="NormalBold"/>
      </w:pPr>
      <w:r w:rsidRPr="00CF4D3E">
        <w:rPr>
          <w:rStyle w:val="HideTWBExt"/>
          <w:b w:val="0"/>
        </w:rPr>
        <w:t>&lt;Article&gt;</w:t>
      </w:r>
      <w:r w:rsidRPr="00B10231">
        <w:t>E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AA91242" w14:textId="77777777" w:rsidTr="00BE5E72">
        <w:trPr>
          <w:trHeight w:hRule="exact" w:val="240"/>
          <w:jc w:val="center"/>
        </w:trPr>
        <w:tc>
          <w:tcPr>
            <w:tcW w:w="9752" w:type="dxa"/>
            <w:gridSpan w:val="2"/>
            <w:tcBorders>
              <w:top w:val="nil"/>
              <w:left w:val="nil"/>
              <w:bottom w:val="nil"/>
              <w:right w:val="nil"/>
            </w:tcBorders>
          </w:tcPr>
          <w:p w14:paraId="6F312017" w14:textId="77777777" w:rsidR="00BE5E72" w:rsidRPr="00B10231" w:rsidRDefault="00BE5E72" w:rsidP="00BE5E72"/>
        </w:tc>
      </w:tr>
      <w:tr w:rsidR="00BE5E72" w:rsidRPr="00B10231" w14:paraId="42EC7979" w14:textId="77777777" w:rsidTr="00BE5E72">
        <w:trPr>
          <w:trHeight w:val="240"/>
          <w:jc w:val="center"/>
        </w:trPr>
        <w:tc>
          <w:tcPr>
            <w:tcW w:w="4876" w:type="dxa"/>
            <w:tcBorders>
              <w:top w:val="nil"/>
              <w:left w:val="nil"/>
              <w:bottom w:val="nil"/>
              <w:right w:val="nil"/>
            </w:tcBorders>
          </w:tcPr>
          <w:p w14:paraId="532E4A3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1E1EA76" w14:textId="77777777" w:rsidR="00BE5E72" w:rsidRPr="00B10231" w:rsidRDefault="00BE5E72" w:rsidP="00BE5E72">
            <w:pPr>
              <w:pStyle w:val="AmColumnHeading"/>
            </w:pPr>
            <w:r w:rsidRPr="00B10231">
              <w:t>Pakeitimas</w:t>
            </w:r>
          </w:p>
        </w:tc>
      </w:tr>
      <w:tr w:rsidR="00BE5E72" w:rsidRPr="00B10231" w14:paraId="49C84A80" w14:textId="77777777" w:rsidTr="00BE5E72">
        <w:trPr>
          <w:jc w:val="center"/>
        </w:trPr>
        <w:tc>
          <w:tcPr>
            <w:tcW w:w="4876" w:type="dxa"/>
            <w:tcBorders>
              <w:top w:val="nil"/>
              <w:left w:val="nil"/>
              <w:bottom w:val="nil"/>
              <w:right w:val="nil"/>
            </w:tcBorders>
          </w:tcPr>
          <w:p w14:paraId="04FCF12D" w14:textId="77777777" w:rsidR="00BE5E72" w:rsidRPr="00B10231" w:rsidRDefault="00BE5E72" w:rsidP="00BE5E72">
            <w:pPr>
              <w:pStyle w:val="Normal6a"/>
            </w:pPr>
          </w:p>
        </w:tc>
        <w:tc>
          <w:tcPr>
            <w:tcW w:w="4876" w:type="dxa"/>
            <w:tcBorders>
              <w:top w:val="nil"/>
              <w:left w:val="nil"/>
              <w:bottom w:val="nil"/>
              <w:right w:val="nil"/>
            </w:tcBorders>
          </w:tcPr>
          <w:p w14:paraId="76BCF322" w14:textId="77777777" w:rsidR="00BE5E72" w:rsidRPr="00B10231" w:rsidRDefault="00BE5E72" w:rsidP="00BE5E72">
            <w:pPr>
              <w:pStyle w:val="Normal6a"/>
            </w:pPr>
            <w:r w:rsidRPr="00B10231">
              <w:rPr>
                <w:b/>
                <w:i/>
              </w:rPr>
              <w:t>Ea.</w:t>
            </w:r>
            <w:r w:rsidRPr="00B10231">
              <w:tab/>
            </w:r>
            <w:r w:rsidRPr="00B10231">
              <w:rPr>
                <w:b/>
                <w:i/>
              </w:rPr>
              <w:t>kadangi siekiant veiksmingos lygybės moterų sveikatos srityje būtina konkrečiai spręsti su jų biologine būkle susijusius klausimus, visų pirma ginekologinę sveikatą, įskaitant nėštumą ir jo eigą, taip pat stiprinti prevenciją, ankstyvą diagnostiką ir tinkamą ligų, kurios ypač dažnai pasitaiko moterims arba yra labiau paplitusios tarp moterų, pavyzdžiui, endometriozės, krūties, kiaušidžių ir gimdos kaklelio vėžio, su menopauze susijusių sutrikimų, osteoporozės ir kt., gydymą;</w:t>
            </w:r>
          </w:p>
        </w:tc>
      </w:tr>
    </w:tbl>
    <w:p w14:paraId="23DEE0C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860EDD5" w14:textId="77777777" w:rsidR="00BE5E72" w:rsidRPr="00B10231" w:rsidRDefault="00BE5E72" w:rsidP="00BE5E72">
      <w:r w:rsidRPr="00CF4D3E">
        <w:rPr>
          <w:rStyle w:val="HideTWBExt"/>
        </w:rPr>
        <w:t>&lt;/Amend&gt;</w:t>
      </w:r>
    </w:p>
    <w:p w14:paraId="7990D42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86</w:t>
      </w:r>
      <w:r w:rsidRPr="00CF4D3E">
        <w:rPr>
          <w:rStyle w:val="HideTWBExt"/>
          <w:b w:val="0"/>
        </w:rPr>
        <w:t>&lt;/NumAm&gt;</w:t>
      </w:r>
    </w:p>
    <w:p w14:paraId="4428AD58" w14:textId="77777777" w:rsidR="00BE5E72" w:rsidRPr="00B10231" w:rsidRDefault="00BE5E72" w:rsidP="00BE5E72">
      <w:pPr>
        <w:pStyle w:val="NormalBold"/>
      </w:pPr>
      <w:r w:rsidRPr="00CF4D3E">
        <w:rPr>
          <w:rStyle w:val="HideTWBExt"/>
          <w:b w:val="0"/>
        </w:rPr>
        <w:lastRenderedPageBreak/>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678EF17E" w14:textId="77777777" w:rsidR="00BE5E72" w:rsidRPr="00B10231" w:rsidRDefault="00BE5E72" w:rsidP="00BE5E72">
      <w:pPr>
        <w:pStyle w:val="NormalBold"/>
      </w:pPr>
      <w:r w:rsidRPr="00CF4D3E">
        <w:rPr>
          <w:rStyle w:val="HideTWBExt"/>
          <w:b w:val="0"/>
        </w:rPr>
        <w:t>&lt;/RepeatBlock-By&gt;</w:t>
      </w:r>
    </w:p>
    <w:p w14:paraId="71D35785"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3D186F8" w14:textId="77777777" w:rsidR="00BE5E72" w:rsidRPr="00B10231" w:rsidRDefault="00BE5E72" w:rsidP="00BE5E72">
      <w:pPr>
        <w:pStyle w:val="NormalBold"/>
      </w:pPr>
      <w:r w:rsidRPr="00CF4D3E">
        <w:rPr>
          <w:rStyle w:val="HideTWBExt"/>
          <w:b w:val="0"/>
        </w:rPr>
        <w:t>&lt;Article&gt;</w:t>
      </w:r>
      <w:r w:rsidRPr="00B10231">
        <w:t>E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5C486E3" w14:textId="77777777" w:rsidTr="00BE5E72">
        <w:trPr>
          <w:trHeight w:hRule="exact" w:val="240"/>
          <w:jc w:val="center"/>
        </w:trPr>
        <w:tc>
          <w:tcPr>
            <w:tcW w:w="9752" w:type="dxa"/>
            <w:gridSpan w:val="2"/>
            <w:tcBorders>
              <w:top w:val="nil"/>
              <w:left w:val="nil"/>
              <w:bottom w:val="nil"/>
              <w:right w:val="nil"/>
            </w:tcBorders>
          </w:tcPr>
          <w:p w14:paraId="2833C976" w14:textId="77777777" w:rsidR="00BE5E72" w:rsidRPr="00B10231" w:rsidRDefault="00BE5E72" w:rsidP="00BE5E72"/>
        </w:tc>
      </w:tr>
      <w:tr w:rsidR="00BE5E72" w:rsidRPr="00B10231" w14:paraId="7DC7E5AE" w14:textId="77777777" w:rsidTr="00BE5E72">
        <w:trPr>
          <w:trHeight w:val="240"/>
          <w:jc w:val="center"/>
        </w:trPr>
        <w:tc>
          <w:tcPr>
            <w:tcW w:w="4876" w:type="dxa"/>
            <w:tcBorders>
              <w:top w:val="nil"/>
              <w:left w:val="nil"/>
              <w:bottom w:val="nil"/>
              <w:right w:val="nil"/>
            </w:tcBorders>
          </w:tcPr>
          <w:p w14:paraId="3F77963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9C9CCEF" w14:textId="77777777" w:rsidR="00BE5E72" w:rsidRPr="00B10231" w:rsidRDefault="00BE5E72" w:rsidP="00BE5E72">
            <w:pPr>
              <w:pStyle w:val="AmColumnHeading"/>
            </w:pPr>
            <w:r w:rsidRPr="00B10231">
              <w:t>Pakeitimas</w:t>
            </w:r>
          </w:p>
        </w:tc>
      </w:tr>
      <w:tr w:rsidR="00BE5E72" w:rsidRPr="00B10231" w14:paraId="69D0A0F0" w14:textId="77777777" w:rsidTr="00BE5E72">
        <w:trPr>
          <w:jc w:val="center"/>
        </w:trPr>
        <w:tc>
          <w:tcPr>
            <w:tcW w:w="4876" w:type="dxa"/>
            <w:tcBorders>
              <w:top w:val="nil"/>
              <w:left w:val="nil"/>
              <w:bottom w:val="nil"/>
              <w:right w:val="nil"/>
            </w:tcBorders>
          </w:tcPr>
          <w:p w14:paraId="78C343E3" w14:textId="77777777" w:rsidR="00BE5E72" w:rsidRPr="00B10231" w:rsidRDefault="00BE5E72" w:rsidP="00BE5E72">
            <w:pPr>
              <w:pStyle w:val="Normal6a"/>
            </w:pPr>
          </w:p>
        </w:tc>
        <w:tc>
          <w:tcPr>
            <w:tcW w:w="4876" w:type="dxa"/>
            <w:tcBorders>
              <w:top w:val="nil"/>
              <w:left w:val="nil"/>
              <w:bottom w:val="nil"/>
              <w:right w:val="nil"/>
            </w:tcBorders>
          </w:tcPr>
          <w:p w14:paraId="76104915" w14:textId="77777777" w:rsidR="00BE5E72" w:rsidRPr="00B10231" w:rsidRDefault="00BE5E72" w:rsidP="00BE5E72">
            <w:pPr>
              <w:pStyle w:val="Normal6a"/>
            </w:pPr>
            <w:r w:rsidRPr="00B10231">
              <w:rPr>
                <w:b/>
                <w:i/>
              </w:rPr>
              <w:t>Ea.</w:t>
            </w:r>
            <w:r w:rsidRPr="00B10231">
              <w:tab/>
            </w:r>
            <w:r w:rsidRPr="00B10231">
              <w:rPr>
                <w:b/>
                <w:i/>
              </w:rPr>
              <w:t>kadangi lytinė ir reprodukcinė sveikata bei teisės apima galimybę naudotis kontraceptinėmis paslaugomis, saugiomis ir teisėtomis nėštumo nutraukimo paslaugomis, vaisingumo gydymu, galimybę gauti moksliškai pagrįstą informaciją, amžių atitinkantį lytinį švietimą ir santykių ugdymą, taip pat kokybišką akušerinę ir ginekologinę priežiūrą; kadangi, nepaisant tam tikros pažangos, praktikoje kai kuriose valstybėse narėse šios paslaugos ir galimybė gauti šią informaciją vis dar yra iš dalies neprieinamos;</w:t>
            </w:r>
          </w:p>
        </w:tc>
      </w:tr>
    </w:tbl>
    <w:p w14:paraId="03BB103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A69356A" w14:textId="77777777" w:rsidR="00BE5E72" w:rsidRPr="00B10231" w:rsidRDefault="00BE5E72" w:rsidP="00BE5E72">
      <w:r w:rsidRPr="00CF4D3E">
        <w:rPr>
          <w:rStyle w:val="HideTWBExt"/>
        </w:rPr>
        <w:t>&lt;/Amend&gt;</w:t>
      </w:r>
    </w:p>
    <w:p w14:paraId="713308E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87</w:t>
      </w:r>
      <w:r w:rsidRPr="00CF4D3E">
        <w:rPr>
          <w:rStyle w:val="HideTWBExt"/>
          <w:b w:val="0"/>
        </w:rPr>
        <w:t>&lt;/NumAm&gt;</w:t>
      </w:r>
    </w:p>
    <w:p w14:paraId="4DE8BD16" w14:textId="77777777" w:rsidR="00BE5E72" w:rsidRPr="00B10231" w:rsidRDefault="00BE5E72" w:rsidP="00BE5E72">
      <w:pPr>
        <w:pStyle w:val="NormalBold"/>
      </w:pPr>
      <w:r w:rsidRPr="00CF4D3E">
        <w:rPr>
          <w:rStyle w:val="HideTWBExt"/>
          <w:b w:val="0"/>
        </w:rPr>
        <w:t>&lt;RepeatBlock-By&gt;&lt;Members&gt;</w:t>
      </w:r>
      <w:r w:rsidRPr="00B10231">
        <w:t>Emma Rafowicz, Cecilia Strada, Christophe Clergeau</w:t>
      </w:r>
      <w:r w:rsidRPr="00CF4D3E">
        <w:rPr>
          <w:rStyle w:val="HideTWBExt"/>
          <w:b w:val="0"/>
        </w:rPr>
        <w:t>&lt;/Members&gt;</w:t>
      </w:r>
    </w:p>
    <w:p w14:paraId="74AADFE9" w14:textId="77777777" w:rsidR="00BE5E72" w:rsidRPr="00B10231" w:rsidRDefault="00BE5E72" w:rsidP="00BE5E72">
      <w:pPr>
        <w:pStyle w:val="NormalBold"/>
      </w:pPr>
      <w:r w:rsidRPr="00CF4D3E">
        <w:rPr>
          <w:rStyle w:val="HideTWBExt"/>
          <w:b w:val="0"/>
        </w:rPr>
        <w:t>&lt;/RepeatBlock-By&gt;</w:t>
      </w:r>
    </w:p>
    <w:p w14:paraId="5A5CF59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B458255" w14:textId="77777777" w:rsidR="00BE5E72" w:rsidRPr="00B10231" w:rsidRDefault="00BE5E72" w:rsidP="00BE5E72">
      <w:pPr>
        <w:pStyle w:val="NormalBold"/>
      </w:pPr>
      <w:r w:rsidRPr="00CF4D3E">
        <w:rPr>
          <w:rStyle w:val="HideTWBExt"/>
          <w:b w:val="0"/>
        </w:rPr>
        <w:t>&lt;Article&gt;</w:t>
      </w:r>
      <w:r w:rsidRPr="00B10231">
        <w:t>E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9EB8182" w14:textId="77777777" w:rsidTr="00BE5E72">
        <w:trPr>
          <w:trHeight w:hRule="exact" w:val="240"/>
          <w:jc w:val="center"/>
        </w:trPr>
        <w:tc>
          <w:tcPr>
            <w:tcW w:w="9752" w:type="dxa"/>
            <w:gridSpan w:val="2"/>
            <w:tcBorders>
              <w:top w:val="nil"/>
              <w:left w:val="nil"/>
              <w:bottom w:val="nil"/>
              <w:right w:val="nil"/>
            </w:tcBorders>
          </w:tcPr>
          <w:p w14:paraId="74A5DBBB" w14:textId="77777777" w:rsidR="00BE5E72" w:rsidRPr="00B10231" w:rsidRDefault="00BE5E72" w:rsidP="00BE5E72"/>
        </w:tc>
      </w:tr>
      <w:tr w:rsidR="00BE5E72" w:rsidRPr="00B10231" w14:paraId="024FD20E" w14:textId="77777777" w:rsidTr="00BE5E72">
        <w:trPr>
          <w:trHeight w:val="240"/>
          <w:jc w:val="center"/>
        </w:trPr>
        <w:tc>
          <w:tcPr>
            <w:tcW w:w="4876" w:type="dxa"/>
            <w:tcBorders>
              <w:top w:val="nil"/>
              <w:left w:val="nil"/>
              <w:bottom w:val="nil"/>
              <w:right w:val="nil"/>
            </w:tcBorders>
          </w:tcPr>
          <w:p w14:paraId="7AD41357"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4F6FCDF" w14:textId="77777777" w:rsidR="00BE5E72" w:rsidRPr="00B10231" w:rsidRDefault="00BE5E72" w:rsidP="00BE5E72">
            <w:pPr>
              <w:pStyle w:val="AmColumnHeading"/>
            </w:pPr>
            <w:r w:rsidRPr="00B10231">
              <w:t>Pakeitimas</w:t>
            </w:r>
          </w:p>
        </w:tc>
      </w:tr>
      <w:tr w:rsidR="00BE5E72" w:rsidRPr="00B10231" w14:paraId="4D59BA1B" w14:textId="77777777" w:rsidTr="00BE5E72">
        <w:trPr>
          <w:jc w:val="center"/>
        </w:trPr>
        <w:tc>
          <w:tcPr>
            <w:tcW w:w="4876" w:type="dxa"/>
            <w:tcBorders>
              <w:top w:val="nil"/>
              <w:left w:val="nil"/>
              <w:bottom w:val="nil"/>
              <w:right w:val="nil"/>
            </w:tcBorders>
          </w:tcPr>
          <w:p w14:paraId="4B3A0ACC" w14:textId="77777777" w:rsidR="00BE5E72" w:rsidRPr="00B10231" w:rsidRDefault="00BE5E72" w:rsidP="00BE5E72">
            <w:pPr>
              <w:pStyle w:val="Normal6a"/>
            </w:pPr>
          </w:p>
        </w:tc>
        <w:tc>
          <w:tcPr>
            <w:tcW w:w="4876" w:type="dxa"/>
            <w:tcBorders>
              <w:top w:val="nil"/>
              <w:left w:val="nil"/>
              <w:bottom w:val="nil"/>
              <w:right w:val="nil"/>
            </w:tcBorders>
          </w:tcPr>
          <w:p w14:paraId="0CBD184B" w14:textId="77777777" w:rsidR="00BE5E72" w:rsidRPr="00B10231" w:rsidRDefault="00BE5E72" w:rsidP="00BE5E72">
            <w:pPr>
              <w:pStyle w:val="Normal6a"/>
            </w:pPr>
            <w:r w:rsidRPr="00B10231">
              <w:rPr>
                <w:b/>
                <w:i/>
              </w:rPr>
              <w:t>Ea.</w:t>
            </w:r>
            <w:r w:rsidRPr="00B10231">
              <w:tab/>
            </w:r>
            <w:r w:rsidRPr="00B10231">
              <w:rPr>
                <w:b/>
                <w:i/>
              </w:rPr>
              <w:t>kadangi lytiškai plinkančios infekcijos Europos Sąjungoje toliau plinta ir vis dar kyla didelių kliūčių prevencinėms priemonėms ir tyrimams bei duomenų trūkumas trukdo pastangoms sustabdyti chlamidijų, gonorėjos ir sifilio epidemijas, lieka</w:t>
            </w:r>
            <w:r w:rsidRPr="00B10231">
              <w:rPr>
                <w:b/>
                <w:i/>
                <w:vertAlign w:val="superscript"/>
              </w:rPr>
              <w:t>1a</w:t>
            </w:r>
            <w:r w:rsidRPr="00B10231">
              <w:rPr>
                <w:b/>
                <w:i/>
              </w:rPr>
              <w:t>;</w:t>
            </w:r>
          </w:p>
        </w:tc>
      </w:tr>
      <w:tr w:rsidR="00BE5E72" w:rsidRPr="00B10231" w14:paraId="1E61BE42" w14:textId="77777777" w:rsidTr="00BE5E72">
        <w:trPr>
          <w:jc w:val="center"/>
        </w:trPr>
        <w:tc>
          <w:tcPr>
            <w:tcW w:w="4876" w:type="dxa"/>
            <w:tcBorders>
              <w:top w:val="nil"/>
              <w:left w:val="nil"/>
              <w:bottom w:val="nil"/>
              <w:right w:val="nil"/>
            </w:tcBorders>
          </w:tcPr>
          <w:p w14:paraId="064574E1" w14:textId="77777777" w:rsidR="00BE5E72" w:rsidRPr="00B10231" w:rsidRDefault="00BE5E72" w:rsidP="00BE5E72"/>
        </w:tc>
        <w:tc>
          <w:tcPr>
            <w:tcW w:w="4876" w:type="dxa"/>
            <w:tcBorders>
              <w:top w:val="nil"/>
              <w:left w:val="nil"/>
              <w:bottom w:val="nil"/>
              <w:right w:val="nil"/>
            </w:tcBorders>
          </w:tcPr>
          <w:p w14:paraId="31A191C3" w14:textId="77777777" w:rsidR="00BE5E72" w:rsidRPr="00B10231" w:rsidRDefault="00BE5E72" w:rsidP="00BE5E72">
            <w:pPr>
              <w:pStyle w:val="Normal6a"/>
            </w:pPr>
            <w:r w:rsidRPr="00B10231">
              <w:rPr>
                <w:b/>
                <w:i/>
              </w:rPr>
              <w:t>_________________</w:t>
            </w:r>
          </w:p>
        </w:tc>
      </w:tr>
      <w:tr w:rsidR="00BE5E72" w:rsidRPr="00B10231" w14:paraId="3195F626" w14:textId="77777777" w:rsidTr="00BE5E72">
        <w:trPr>
          <w:jc w:val="center"/>
        </w:trPr>
        <w:tc>
          <w:tcPr>
            <w:tcW w:w="4876" w:type="dxa"/>
            <w:tcBorders>
              <w:top w:val="nil"/>
              <w:left w:val="nil"/>
              <w:bottom w:val="nil"/>
              <w:right w:val="nil"/>
            </w:tcBorders>
          </w:tcPr>
          <w:p w14:paraId="26CCAA58" w14:textId="77777777" w:rsidR="00BE5E72" w:rsidRPr="00B10231" w:rsidRDefault="00BE5E72" w:rsidP="00BE5E72"/>
        </w:tc>
        <w:tc>
          <w:tcPr>
            <w:tcW w:w="4876" w:type="dxa"/>
            <w:tcBorders>
              <w:top w:val="nil"/>
              <w:left w:val="nil"/>
              <w:bottom w:val="nil"/>
              <w:right w:val="nil"/>
            </w:tcBorders>
          </w:tcPr>
          <w:p w14:paraId="14AFA692" w14:textId="77777777" w:rsidR="00BE5E72" w:rsidRPr="00B10231" w:rsidRDefault="00BE5E72" w:rsidP="00BE5E72">
            <w:pPr>
              <w:pStyle w:val="Normal6a"/>
            </w:pPr>
            <w:r w:rsidRPr="00B10231">
              <w:rPr>
                <w:b/>
                <w:i/>
                <w:vertAlign w:val="superscript"/>
              </w:rPr>
              <w:t>1a</w:t>
            </w:r>
            <w:r w:rsidRPr="00B10231">
              <w:t xml:space="preserve"> </w:t>
            </w:r>
            <w:r w:rsidRPr="00B10231">
              <w:rPr>
                <w:b/>
                <w:i/>
              </w:rPr>
              <w:t xml:space="preserve">Europos ligų prevencijos ir kontrolės centro (ECDC) stebėsenos ir priežiūros ataskaita „Monitoring of the responses to sexually transmitted infection epidemics </w:t>
            </w:r>
            <w:r w:rsidRPr="00B10231">
              <w:rPr>
                <w:b/>
                <w:i/>
              </w:rPr>
              <w:lastRenderedPageBreak/>
              <w:t>in EU/EEA countries, 2024“ („Reakcijų į lytiškai plintančių infekcijų epidemijas ES / EEE šalyse stebėsena 2024 m.“), Stokholmas, 2025 m., https://www.ecdc.europa.eu/sites/default/files/documents/Monitoring-of-responses-to-STIs-in-EU-EEA-2024.pdf.</w:t>
            </w:r>
          </w:p>
        </w:tc>
      </w:tr>
    </w:tbl>
    <w:p w14:paraId="6110D1BD"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D4B39DE" w14:textId="77777777" w:rsidR="00BE5E72" w:rsidRPr="00B10231" w:rsidRDefault="00BE5E72" w:rsidP="00BE5E72">
      <w:r w:rsidRPr="00CF4D3E">
        <w:rPr>
          <w:rStyle w:val="HideTWBExt"/>
        </w:rPr>
        <w:t>&lt;/Amend&gt;</w:t>
      </w:r>
    </w:p>
    <w:p w14:paraId="29F7DD4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88</w:t>
      </w:r>
      <w:r w:rsidRPr="00CF4D3E">
        <w:rPr>
          <w:rStyle w:val="HideTWBExt"/>
          <w:b w:val="0"/>
        </w:rPr>
        <w:t>&lt;/NumAm&gt;</w:t>
      </w:r>
    </w:p>
    <w:p w14:paraId="24F1C324" w14:textId="77777777" w:rsidR="00BE5E72" w:rsidRPr="00B10231" w:rsidRDefault="00BE5E72" w:rsidP="00BE5E72">
      <w:pPr>
        <w:pStyle w:val="NormalBold"/>
      </w:pPr>
      <w:r w:rsidRPr="00CF4D3E">
        <w:rPr>
          <w:rStyle w:val="HideTWBExt"/>
          <w:b w:val="0"/>
        </w:rPr>
        <w:t>&lt;RepeatBlock-By&gt;&lt;Members&gt;</w:t>
      </w:r>
      <w:r w:rsidRPr="00B10231">
        <w:t>Margarita de la Pisa Carrión, Viktória Ferenc, Elisabeth Dieringer</w:t>
      </w:r>
      <w:r w:rsidRPr="00CF4D3E">
        <w:rPr>
          <w:rStyle w:val="HideTWBExt"/>
          <w:b w:val="0"/>
        </w:rPr>
        <w:t>&lt;/Members&gt;</w:t>
      </w:r>
    </w:p>
    <w:p w14:paraId="69D812B1" w14:textId="77777777" w:rsidR="00BE5E72" w:rsidRPr="00B10231" w:rsidRDefault="00BE5E72" w:rsidP="00BE5E72">
      <w:pPr>
        <w:pStyle w:val="NormalBold"/>
      </w:pPr>
      <w:r w:rsidRPr="00CF4D3E">
        <w:rPr>
          <w:rStyle w:val="HideTWBExt"/>
          <w:b w:val="0"/>
        </w:rPr>
        <w:t>&lt;/RepeatBlock-By&gt;</w:t>
      </w:r>
    </w:p>
    <w:p w14:paraId="21520F9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42D7816" w14:textId="77777777" w:rsidR="00BE5E72" w:rsidRPr="00B10231" w:rsidRDefault="00BE5E72" w:rsidP="00BE5E72">
      <w:pPr>
        <w:pStyle w:val="NormalBold"/>
      </w:pPr>
      <w:r w:rsidRPr="00CF4D3E">
        <w:rPr>
          <w:rStyle w:val="HideTWBExt"/>
          <w:b w:val="0"/>
        </w:rPr>
        <w:t>&lt;Article&gt;</w:t>
      </w:r>
      <w:r w:rsidRPr="00B10231">
        <w:t>E b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86B93B0" w14:textId="77777777" w:rsidTr="00BE5E72">
        <w:trPr>
          <w:trHeight w:hRule="exact" w:val="240"/>
          <w:jc w:val="center"/>
        </w:trPr>
        <w:tc>
          <w:tcPr>
            <w:tcW w:w="9752" w:type="dxa"/>
            <w:gridSpan w:val="2"/>
            <w:tcBorders>
              <w:top w:val="nil"/>
              <w:left w:val="nil"/>
              <w:bottom w:val="nil"/>
              <w:right w:val="nil"/>
            </w:tcBorders>
          </w:tcPr>
          <w:p w14:paraId="3F64C879" w14:textId="77777777" w:rsidR="00BE5E72" w:rsidRPr="00B10231" w:rsidRDefault="00BE5E72" w:rsidP="00BE5E72"/>
        </w:tc>
      </w:tr>
      <w:tr w:rsidR="00BE5E72" w:rsidRPr="00B10231" w14:paraId="344B7324" w14:textId="77777777" w:rsidTr="00BE5E72">
        <w:trPr>
          <w:trHeight w:val="240"/>
          <w:jc w:val="center"/>
        </w:trPr>
        <w:tc>
          <w:tcPr>
            <w:tcW w:w="4876" w:type="dxa"/>
            <w:tcBorders>
              <w:top w:val="nil"/>
              <w:left w:val="nil"/>
              <w:bottom w:val="nil"/>
              <w:right w:val="nil"/>
            </w:tcBorders>
          </w:tcPr>
          <w:p w14:paraId="720D969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E56D58E" w14:textId="77777777" w:rsidR="00BE5E72" w:rsidRPr="00B10231" w:rsidRDefault="00BE5E72" w:rsidP="00BE5E72">
            <w:pPr>
              <w:pStyle w:val="AmColumnHeading"/>
            </w:pPr>
            <w:r w:rsidRPr="00B10231">
              <w:t>Pakeitimas</w:t>
            </w:r>
          </w:p>
        </w:tc>
      </w:tr>
      <w:tr w:rsidR="00BE5E72" w:rsidRPr="00B10231" w14:paraId="5493065D" w14:textId="77777777" w:rsidTr="00BE5E72">
        <w:trPr>
          <w:jc w:val="center"/>
        </w:trPr>
        <w:tc>
          <w:tcPr>
            <w:tcW w:w="4876" w:type="dxa"/>
            <w:tcBorders>
              <w:top w:val="nil"/>
              <w:left w:val="nil"/>
              <w:bottom w:val="nil"/>
              <w:right w:val="nil"/>
            </w:tcBorders>
          </w:tcPr>
          <w:p w14:paraId="4D8CFBA7" w14:textId="77777777" w:rsidR="00BE5E72" w:rsidRPr="00B10231" w:rsidRDefault="00BE5E72" w:rsidP="00BE5E72">
            <w:pPr>
              <w:pStyle w:val="Normal6a"/>
            </w:pPr>
          </w:p>
        </w:tc>
        <w:tc>
          <w:tcPr>
            <w:tcW w:w="4876" w:type="dxa"/>
            <w:tcBorders>
              <w:top w:val="nil"/>
              <w:left w:val="nil"/>
              <w:bottom w:val="nil"/>
              <w:right w:val="nil"/>
            </w:tcBorders>
          </w:tcPr>
          <w:p w14:paraId="349F0BC3" w14:textId="77777777" w:rsidR="00BE5E72" w:rsidRPr="00B10231" w:rsidRDefault="00BE5E72" w:rsidP="00BE5E72">
            <w:pPr>
              <w:pStyle w:val="Normal6a"/>
            </w:pPr>
            <w:r w:rsidRPr="00B10231">
              <w:rPr>
                <w:b/>
                <w:i/>
              </w:rPr>
              <w:t>Eb.</w:t>
            </w:r>
            <w:r w:rsidRPr="00B10231">
              <w:tab/>
            </w:r>
            <w:r w:rsidRPr="00B10231">
              <w:rPr>
                <w:b/>
                <w:i/>
              </w:rPr>
              <w:t>kadangi tokios ligos kaip osteoporozė, migrena ir tam tikros rūšies vėžys yra aiškiai susijusios su hormonų procesais, todėl reikia nustatyti specialius protokolus, pritaikytus moterims;</w:t>
            </w:r>
          </w:p>
        </w:tc>
      </w:tr>
    </w:tbl>
    <w:p w14:paraId="2768056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CA46F00" w14:textId="77777777" w:rsidR="00BE5E72" w:rsidRPr="00B10231" w:rsidRDefault="00BE5E72" w:rsidP="00BE5E72">
      <w:r w:rsidRPr="00CF4D3E">
        <w:rPr>
          <w:rStyle w:val="HideTWBExt"/>
        </w:rPr>
        <w:t>&lt;/Amend&gt;</w:t>
      </w:r>
    </w:p>
    <w:p w14:paraId="2B43356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89</w:t>
      </w:r>
      <w:r w:rsidRPr="00CF4D3E">
        <w:rPr>
          <w:rStyle w:val="HideTWBExt"/>
          <w:b w:val="0"/>
        </w:rPr>
        <w:t>&lt;/NumAm&gt;</w:t>
      </w:r>
    </w:p>
    <w:p w14:paraId="4C63B709" w14:textId="77777777" w:rsidR="00BE5E72" w:rsidRPr="00B10231" w:rsidRDefault="00BE5E72" w:rsidP="00BE5E72">
      <w:pPr>
        <w:pStyle w:val="NormalBold"/>
      </w:pPr>
      <w:r w:rsidRPr="00CF4D3E">
        <w:rPr>
          <w:rStyle w:val="HideTWBExt"/>
          <w:b w:val="0"/>
        </w:rPr>
        <w:t>&lt;RepeatBlock-By&gt;&lt;Members&gt;</w:t>
      </w:r>
      <w:r w:rsidRPr="00B10231">
        <w:t>Margarita de la Pisa Carrión, Viktória Ferenc, Elisabeth Dieringer</w:t>
      </w:r>
      <w:r w:rsidRPr="00CF4D3E">
        <w:rPr>
          <w:rStyle w:val="HideTWBExt"/>
          <w:b w:val="0"/>
        </w:rPr>
        <w:t>&lt;/Members&gt;</w:t>
      </w:r>
    </w:p>
    <w:p w14:paraId="2871A438" w14:textId="77777777" w:rsidR="00BE5E72" w:rsidRPr="00B10231" w:rsidRDefault="00BE5E72" w:rsidP="00BE5E72">
      <w:pPr>
        <w:pStyle w:val="NormalBold"/>
      </w:pPr>
      <w:r w:rsidRPr="00CF4D3E">
        <w:rPr>
          <w:rStyle w:val="HideTWBExt"/>
          <w:b w:val="0"/>
        </w:rPr>
        <w:t>&lt;/RepeatBlock-By&gt;</w:t>
      </w:r>
    </w:p>
    <w:p w14:paraId="2AB5CAE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B36534B" w14:textId="77777777" w:rsidR="00BE5E72" w:rsidRPr="00B10231" w:rsidRDefault="00BE5E72" w:rsidP="00BE5E72">
      <w:pPr>
        <w:pStyle w:val="NormalBold"/>
      </w:pPr>
      <w:r w:rsidRPr="00CF4D3E">
        <w:rPr>
          <w:rStyle w:val="HideTWBExt"/>
          <w:b w:val="0"/>
        </w:rPr>
        <w:t>&lt;Article&gt;</w:t>
      </w:r>
      <w:r w:rsidRPr="00B10231">
        <w:t>E c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8C1AAD9" w14:textId="77777777" w:rsidTr="00BE5E72">
        <w:trPr>
          <w:trHeight w:hRule="exact" w:val="240"/>
          <w:jc w:val="center"/>
        </w:trPr>
        <w:tc>
          <w:tcPr>
            <w:tcW w:w="9752" w:type="dxa"/>
            <w:gridSpan w:val="2"/>
            <w:tcBorders>
              <w:top w:val="nil"/>
              <w:left w:val="nil"/>
              <w:bottom w:val="nil"/>
              <w:right w:val="nil"/>
            </w:tcBorders>
          </w:tcPr>
          <w:p w14:paraId="0E262763" w14:textId="77777777" w:rsidR="00BE5E72" w:rsidRPr="00B10231" w:rsidRDefault="00BE5E72" w:rsidP="00BE5E72"/>
        </w:tc>
      </w:tr>
      <w:tr w:rsidR="00BE5E72" w:rsidRPr="00B10231" w14:paraId="15E8EFDB" w14:textId="77777777" w:rsidTr="00BE5E72">
        <w:trPr>
          <w:trHeight w:val="240"/>
          <w:jc w:val="center"/>
        </w:trPr>
        <w:tc>
          <w:tcPr>
            <w:tcW w:w="4876" w:type="dxa"/>
            <w:tcBorders>
              <w:top w:val="nil"/>
              <w:left w:val="nil"/>
              <w:bottom w:val="nil"/>
              <w:right w:val="nil"/>
            </w:tcBorders>
          </w:tcPr>
          <w:p w14:paraId="68C4354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A3CB497" w14:textId="77777777" w:rsidR="00BE5E72" w:rsidRPr="00B10231" w:rsidRDefault="00BE5E72" w:rsidP="00BE5E72">
            <w:pPr>
              <w:pStyle w:val="AmColumnHeading"/>
            </w:pPr>
            <w:r w:rsidRPr="00B10231">
              <w:t>Pakeitimas</w:t>
            </w:r>
          </w:p>
        </w:tc>
      </w:tr>
      <w:tr w:rsidR="00BE5E72" w:rsidRPr="00B10231" w14:paraId="09AE6384" w14:textId="77777777" w:rsidTr="00BE5E72">
        <w:trPr>
          <w:jc w:val="center"/>
        </w:trPr>
        <w:tc>
          <w:tcPr>
            <w:tcW w:w="4876" w:type="dxa"/>
            <w:tcBorders>
              <w:top w:val="nil"/>
              <w:left w:val="nil"/>
              <w:bottom w:val="nil"/>
              <w:right w:val="nil"/>
            </w:tcBorders>
          </w:tcPr>
          <w:p w14:paraId="244666B9" w14:textId="77777777" w:rsidR="00BE5E72" w:rsidRPr="00B10231" w:rsidRDefault="00BE5E72" w:rsidP="00BE5E72">
            <w:pPr>
              <w:pStyle w:val="Normal6a"/>
            </w:pPr>
          </w:p>
        </w:tc>
        <w:tc>
          <w:tcPr>
            <w:tcW w:w="4876" w:type="dxa"/>
            <w:tcBorders>
              <w:top w:val="nil"/>
              <w:left w:val="nil"/>
              <w:bottom w:val="nil"/>
              <w:right w:val="nil"/>
            </w:tcBorders>
          </w:tcPr>
          <w:p w14:paraId="3BDF8998" w14:textId="77777777" w:rsidR="00BE5E72" w:rsidRPr="00B10231" w:rsidRDefault="00BE5E72" w:rsidP="00BE5E72">
            <w:pPr>
              <w:pStyle w:val="Normal6a"/>
            </w:pPr>
            <w:r w:rsidRPr="00B10231">
              <w:rPr>
                <w:b/>
                <w:i/>
              </w:rPr>
              <w:t>Ec.</w:t>
            </w:r>
            <w:r w:rsidRPr="00B10231">
              <w:tab/>
            </w:r>
            <w:r w:rsidRPr="00B10231">
              <w:rPr>
                <w:b/>
                <w:i/>
              </w:rPr>
              <w:t xml:space="preserve">kadangi informuoto asmens sutikimas yra pagrindinis reikalavimas ir esminė etinė bei teisinė bet kokios medicininės intervencijos sąlyga, įskaitant pareigą pateikti aiškią, tikslią ir išsamią informaciją apie atitinkamo vaisto ar medicininės procedūros naudojimo būdą, jo veikimo mechanizmą, susijusią riziką ir </w:t>
            </w:r>
            <w:r w:rsidRPr="00B10231">
              <w:rPr>
                <w:b/>
                <w:i/>
              </w:rPr>
              <w:lastRenderedPageBreak/>
              <w:t>galimus šalutinius poveikius;</w:t>
            </w:r>
          </w:p>
        </w:tc>
      </w:tr>
    </w:tbl>
    <w:p w14:paraId="022C6386"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BF2B15E" w14:textId="77777777" w:rsidR="00BE5E72" w:rsidRPr="00B10231" w:rsidRDefault="00BE5E72" w:rsidP="00BE5E72">
      <w:r w:rsidRPr="00CF4D3E">
        <w:rPr>
          <w:rStyle w:val="HideTWBExt"/>
        </w:rPr>
        <w:t>&lt;/Amend&gt;</w:t>
      </w:r>
    </w:p>
    <w:p w14:paraId="288B4B0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90</w:t>
      </w:r>
      <w:r w:rsidRPr="00CF4D3E">
        <w:rPr>
          <w:rStyle w:val="HideTWBExt"/>
          <w:b w:val="0"/>
        </w:rPr>
        <w:t>&lt;/NumAm&gt;</w:t>
      </w:r>
    </w:p>
    <w:p w14:paraId="02C9267B" w14:textId="77777777" w:rsidR="00BE5E72" w:rsidRPr="00B10231" w:rsidRDefault="00BE5E72" w:rsidP="00BE5E72">
      <w:pPr>
        <w:pStyle w:val="NormalBold"/>
      </w:pPr>
      <w:r w:rsidRPr="00CF4D3E">
        <w:rPr>
          <w:rStyle w:val="HideTWBExt"/>
          <w:b w:val="0"/>
        </w:rPr>
        <w:t>&lt;RepeatBlock-By&gt;&lt;Members&gt;</w:t>
      </w:r>
      <w:r w:rsidRPr="00B10231">
        <w:t>Margarita de la Pisa Carrión, Viktória Ferenc, Elisabeth Dieringer</w:t>
      </w:r>
      <w:r w:rsidRPr="00CF4D3E">
        <w:rPr>
          <w:rStyle w:val="HideTWBExt"/>
          <w:b w:val="0"/>
        </w:rPr>
        <w:t>&lt;/Members&gt;</w:t>
      </w:r>
    </w:p>
    <w:p w14:paraId="79D5EA3D" w14:textId="77777777" w:rsidR="00BE5E72" w:rsidRPr="00B10231" w:rsidRDefault="00BE5E72" w:rsidP="00BE5E72">
      <w:pPr>
        <w:pStyle w:val="NormalBold"/>
      </w:pPr>
      <w:r w:rsidRPr="00CF4D3E">
        <w:rPr>
          <w:rStyle w:val="HideTWBExt"/>
          <w:b w:val="0"/>
        </w:rPr>
        <w:t>&lt;/RepeatBlock-By&gt;</w:t>
      </w:r>
    </w:p>
    <w:p w14:paraId="1E8810C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4F8CBB4" w14:textId="77777777" w:rsidR="00BE5E72" w:rsidRPr="00B10231" w:rsidRDefault="00BE5E72" w:rsidP="00BE5E72">
      <w:pPr>
        <w:pStyle w:val="NormalBold"/>
      </w:pPr>
      <w:r w:rsidRPr="00CF4D3E">
        <w:rPr>
          <w:rStyle w:val="HideTWBExt"/>
          <w:b w:val="0"/>
        </w:rPr>
        <w:t>&lt;Article&gt;</w:t>
      </w:r>
      <w:r w:rsidRPr="00B10231">
        <w:t>E d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00C6574" w14:textId="77777777" w:rsidTr="00BE5E72">
        <w:trPr>
          <w:trHeight w:hRule="exact" w:val="240"/>
          <w:jc w:val="center"/>
        </w:trPr>
        <w:tc>
          <w:tcPr>
            <w:tcW w:w="9752" w:type="dxa"/>
            <w:gridSpan w:val="2"/>
            <w:tcBorders>
              <w:top w:val="nil"/>
              <w:left w:val="nil"/>
              <w:bottom w:val="nil"/>
              <w:right w:val="nil"/>
            </w:tcBorders>
          </w:tcPr>
          <w:p w14:paraId="37ABACAE" w14:textId="77777777" w:rsidR="00BE5E72" w:rsidRPr="00B10231" w:rsidRDefault="00BE5E72" w:rsidP="00BE5E72"/>
        </w:tc>
      </w:tr>
      <w:tr w:rsidR="00BE5E72" w:rsidRPr="00B10231" w14:paraId="2BE5671F" w14:textId="77777777" w:rsidTr="00BE5E72">
        <w:trPr>
          <w:trHeight w:val="240"/>
          <w:jc w:val="center"/>
        </w:trPr>
        <w:tc>
          <w:tcPr>
            <w:tcW w:w="4876" w:type="dxa"/>
            <w:tcBorders>
              <w:top w:val="nil"/>
              <w:left w:val="nil"/>
              <w:bottom w:val="nil"/>
              <w:right w:val="nil"/>
            </w:tcBorders>
          </w:tcPr>
          <w:p w14:paraId="069CEF9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DA0C654" w14:textId="77777777" w:rsidR="00BE5E72" w:rsidRPr="00B10231" w:rsidRDefault="00BE5E72" w:rsidP="00BE5E72">
            <w:pPr>
              <w:pStyle w:val="AmColumnHeading"/>
            </w:pPr>
            <w:r w:rsidRPr="00B10231">
              <w:t>Pakeitimas</w:t>
            </w:r>
          </w:p>
        </w:tc>
      </w:tr>
      <w:tr w:rsidR="00BE5E72" w:rsidRPr="00B10231" w14:paraId="6E40D319" w14:textId="77777777" w:rsidTr="00BE5E72">
        <w:trPr>
          <w:jc w:val="center"/>
        </w:trPr>
        <w:tc>
          <w:tcPr>
            <w:tcW w:w="4876" w:type="dxa"/>
            <w:tcBorders>
              <w:top w:val="nil"/>
              <w:left w:val="nil"/>
              <w:bottom w:val="nil"/>
              <w:right w:val="nil"/>
            </w:tcBorders>
          </w:tcPr>
          <w:p w14:paraId="1AB1EB9A" w14:textId="77777777" w:rsidR="00BE5E72" w:rsidRPr="00B10231" w:rsidRDefault="00BE5E72" w:rsidP="00BE5E72">
            <w:pPr>
              <w:pStyle w:val="Normal6a"/>
            </w:pPr>
          </w:p>
        </w:tc>
        <w:tc>
          <w:tcPr>
            <w:tcW w:w="4876" w:type="dxa"/>
            <w:tcBorders>
              <w:top w:val="nil"/>
              <w:left w:val="nil"/>
              <w:bottom w:val="nil"/>
              <w:right w:val="nil"/>
            </w:tcBorders>
          </w:tcPr>
          <w:p w14:paraId="36A83688" w14:textId="77777777" w:rsidR="00BE5E72" w:rsidRPr="00B10231" w:rsidRDefault="00BE5E72" w:rsidP="00BE5E72">
            <w:pPr>
              <w:pStyle w:val="Normal6a"/>
            </w:pPr>
            <w:r w:rsidRPr="00B10231">
              <w:rPr>
                <w:b/>
                <w:i/>
              </w:rPr>
              <w:t>Ed.</w:t>
            </w:r>
            <w:r w:rsidRPr="00B10231">
              <w:tab/>
            </w:r>
            <w:r w:rsidRPr="00B10231">
              <w:rPr>
                <w:b/>
                <w:i/>
              </w:rPr>
              <w:t>kadangi vyrauja nuomonė, kad motinystė ir vaisingumas yra reiškiniai, su kuriais reikia kovoti, o kontracepcija yra būtina sąlyga siekiant lyčių lygybės;</w:t>
            </w:r>
          </w:p>
        </w:tc>
      </w:tr>
    </w:tbl>
    <w:p w14:paraId="47EF622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595B74E" w14:textId="77777777" w:rsidR="00BE5E72" w:rsidRPr="00B10231" w:rsidRDefault="00BE5E72" w:rsidP="00BE5E72">
      <w:r w:rsidRPr="00CF4D3E">
        <w:rPr>
          <w:rStyle w:val="HideTWBExt"/>
        </w:rPr>
        <w:t>&lt;/Amend&gt;</w:t>
      </w:r>
    </w:p>
    <w:p w14:paraId="1BA6013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91</w:t>
      </w:r>
      <w:r w:rsidRPr="00CF4D3E">
        <w:rPr>
          <w:rStyle w:val="HideTWBExt"/>
          <w:b w:val="0"/>
        </w:rPr>
        <w:t>&lt;/NumAm&gt;</w:t>
      </w:r>
    </w:p>
    <w:p w14:paraId="4A8907E0" w14:textId="77777777" w:rsidR="00BE5E72" w:rsidRPr="00B10231" w:rsidRDefault="00BE5E72" w:rsidP="00BE5E72">
      <w:pPr>
        <w:pStyle w:val="NormalBold"/>
      </w:pPr>
      <w:r w:rsidRPr="00CF4D3E">
        <w:rPr>
          <w:rStyle w:val="HideTWBExt"/>
          <w:b w:val="0"/>
        </w:rPr>
        <w:t>&lt;RepeatBlock-By&gt;&lt;Members&gt;</w:t>
      </w:r>
      <w:r w:rsidRPr="00B10231">
        <w:t>Laurence Trochu</w:t>
      </w:r>
      <w:r w:rsidRPr="00CF4D3E">
        <w:rPr>
          <w:rStyle w:val="HideTWBExt"/>
          <w:b w:val="0"/>
        </w:rPr>
        <w:t>&lt;/Members&gt;</w:t>
      </w:r>
    </w:p>
    <w:p w14:paraId="05FFEA01" w14:textId="77777777" w:rsidR="00BE5E72" w:rsidRPr="00B10231" w:rsidRDefault="00BE5E72" w:rsidP="00BE5E72">
      <w:pPr>
        <w:pStyle w:val="NormalBold"/>
      </w:pPr>
      <w:r w:rsidRPr="00CF4D3E">
        <w:rPr>
          <w:rStyle w:val="HideTWBExt"/>
          <w:b w:val="0"/>
        </w:rPr>
        <w:t>&lt;/RepeatBlock-By&gt;</w:t>
      </w:r>
    </w:p>
    <w:p w14:paraId="45C0E2B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3C70CE2" w14:textId="77777777" w:rsidR="00BE5E72" w:rsidRPr="00B10231" w:rsidRDefault="00BE5E72" w:rsidP="00BE5E72">
      <w:pPr>
        <w:pStyle w:val="NormalBold"/>
      </w:pPr>
      <w:r w:rsidRPr="00CF4D3E">
        <w:rPr>
          <w:rStyle w:val="HideTWBExt"/>
          <w:b w:val="0"/>
        </w:rPr>
        <w:t>&lt;Article&gt;</w:t>
      </w:r>
      <w:r w:rsidRPr="00B10231">
        <w:t>F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4535174" w14:textId="77777777" w:rsidTr="00BE5E72">
        <w:trPr>
          <w:trHeight w:hRule="exact" w:val="240"/>
          <w:jc w:val="center"/>
        </w:trPr>
        <w:tc>
          <w:tcPr>
            <w:tcW w:w="9752" w:type="dxa"/>
            <w:gridSpan w:val="2"/>
            <w:tcBorders>
              <w:top w:val="nil"/>
              <w:left w:val="nil"/>
              <w:bottom w:val="nil"/>
              <w:right w:val="nil"/>
            </w:tcBorders>
          </w:tcPr>
          <w:p w14:paraId="5645F19F" w14:textId="77777777" w:rsidR="00BE5E72" w:rsidRPr="00B10231" w:rsidRDefault="00BE5E72" w:rsidP="00BE5E72"/>
        </w:tc>
      </w:tr>
      <w:tr w:rsidR="00BE5E72" w:rsidRPr="00B10231" w14:paraId="746F3E73" w14:textId="77777777" w:rsidTr="00BE5E72">
        <w:trPr>
          <w:trHeight w:val="240"/>
          <w:jc w:val="center"/>
        </w:trPr>
        <w:tc>
          <w:tcPr>
            <w:tcW w:w="4876" w:type="dxa"/>
            <w:tcBorders>
              <w:top w:val="nil"/>
              <w:left w:val="nil"/>
              <w:bottom w:val="nil"/>
              <w:right w:val="nil"/>
            </w:tcBorders>
          </w:tcPr>
          <w:p w14:paraId="1B68B02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A3B6A71" w14:textId="77777777" w:rsidR="00BE5E72" w:rsidRPr="00B10231" w:rsidRDefault="00BE5E72" w:rsidP="00BE5E72">
            <w:pPr>
              <w:pStyle w:val="AmColumnHeading"/>
            </w:pPr>
            <w:r w:rsidRPr="00B10231">
              <w:t>Pakeitimas</w:t>
            </w:r>
          </w:p>
        </w:tc>
      </w:tr>
      <w:tr w:rsidR="00BE5E72" w:rsidRPr="00B10231" w14:paraId="554BD065" w14:textId="77777777" w:rsidTr="00BE5E72">
        <w:trPr>
          <w:jc w:val="center"/>
        </w:trPr>
        <w:tc>
          <w:tcPr>
            <w:tcW w:w="4876" w:type="dxa"/>
            <w:tcBorders>
              <w:top w:val="nil"/>
              <w:left w:val="nil"/>
              <w:bottom w:val="nil"/>
              <w:right w:val="nil"/>
            </w:tcBorders>
          </w:tcPr>
          <w:p w14:paraId="6ABBB3F7" w14:textId="77777777" w:rsidR="00BE5E72" w:rsidRPr="00B10231" w:rsidRDefault="00BE5E72" w:rsidP="00BE5E72">
            <w:pPr>
              <w:pStyle w:val="Normal6a"/>
            </w:pPr>
            <w:r w:rsidRPr="00B10231">
              <w:rPr>
                <w:b/>
                <w:i/>
              </w:rPr>
              <w:t>F.</w:t>
            </w:r>
            <w:r w:rsidRPr="00B10231">
              <w:tab/>
            </w:r>
            <w:r w:rsidRPr="00B10231">
              <w:rPr>
                <w:b/>
                <w:i/>
              </w:rPr>
              <w:t>kadangi daugiau kaip 20 mln. moterų</w:t>
            </w:r>
            <w:r w:rsidRPr="00B10231">
              <w:rPr>
                <w:b/>
                <w:i/>
                <w:vertAlign w:val="superscript"/>
              </w:rPr>
              <w:t>9</w:t>
            </w:r>
            <w:r w:rsidRPr="00B10231">
              <w:rPr>
                <w:b/>
                <w:i/>
              </w:rPr>
              <w:t xml:space="preserve"> Europos Sąjungoje vis dar neturi galimybės saugiai ir teisėtai nutraukti nėštumą, nes keliose valstybėse narėse išlieka žalingų reguliavimo ir procedūrinių kliūčių;</w:t>
            </w:r>
          </w:p>
        </w:tc>
        <w:tc>
          <w:tcPr>
            <w:tcW w:w="4876" w:type="dxa"/>
            <w:tcBorders>
              <w:top w:val="nil"/>
              <w:left w:val="nil"/>
              <w:bottom w:val="nil"/>
              <w:right w:val="nil"/>
            </w:tcBorders>
          </w:tcPr>
          <w:p w14:paraId="3DF4040A" w14:textId="77777777" w:rsidR="00BE5E72" w:rsidRPr="00B10231" w:rsidRDefault="00BE5E72" w:rsidP="00BE5E72">
            <w:pPr>
              <w:pStyle w:val="Normal6a"/>
            </w:pPr>
            <w:r w:rsidRPr="00B10231">
              <w:rPr>
                <w:b/>
                <w:i/>
              </w:rPr>
              <w:t>Išbraukta.</w:t>
            </w:r>
          </w:p>
        </w:tc>
      </w:tr>
      <w:tr w:rsidR="00BE5E72" w:rsidRPr="00B10231" w14:paraId="4089FEDF" w14:textId="77777777" w:rsidTr="00BE5E72">
        <w:trPr>
          <w:jc w:val="center"/>
        </w:trPr>
        <w:tc>
          <w:tcPr>
            <w:tcW w:w="4876" w:type="dxa"/>
            <w:tcBorders>
              <w:top w:val="nil"/>
              <w:left w:val="nil"/>
              <w:bottom w:val="nil"/>
              <w:right w:val="nil"/>
            </w:tcBorders>
          </w:tcPr>
          <w:p w14:paraId="58868796"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3C0C579D" w14:textId="77777777" w:rsidR="00BE5E72" w:rsidRPr="00B10231" w:rsidRDefault="00BE5E72" w:rsidP="00BE5E72"/>
        </w:tc>
      </w:tr>
      <w:tr w:rsidR="00BE5E72" w:rsidRPr="00B10231" w14:paraId="0332AF17" w14:textId="77777777" w:rsidTr="00BE5E72">
        <w:trPr>
          <w:jc w:val="center"/>
        </w:trPr>
        <w:tc>
          <w:tcPr>
            <w:tcW w:w="4876" w:type="dxa"/>
            <w:tcBorders>
              <w:top w:val="nil"/>
              <w:left w:val="nil"/>
              <w:bottom w:val="nil"/>
              <w:right w:val="nil"/>
            </w:tcBorders>
          </w:tcPr>
          <w:p w14:paraId="09038CE1" w14:textId="77777777" w:rsidR="00BE5E72" w:rsidRPr="00B10231" w:rsidRDefault="00BE5E72" w:rsidP="00BE5E72">
            <w:pPr>
              <w:pStyle w:val="Normal6a"/>
            </w:pPr>
            <w:r w:rsidRPr="00B10231">
              <w:rPr>
                <w:b/>
                <w:i/>
                <w:vertAlign w:val="superscript"/>
              </w:rPr>
              <w:t>9</w:t>
            </w:r>
            <w:r w:rsidRPr="00B10231">
              <w:t xml:space="preserve"> </w:t>
            </w:r>
            <w:r w:rsidRPr="00B10231">
              <w:rPr>
                <w:b/>
                <w:i/>
              </w:rPr>
              <w:t>Šis skaičius grindžiamas Lenkijoje ir Maltoje gyvenančių moterų, kurios neturi galimybės naudotis nėštumo nutraukimo paslaugomis dėl jų gyvenamosios vietos šalyse taikomų ribojančių įstatymų ir apribojimų kitose ES valstybėse narėse, skaičiumi.</w:t>
            </w:r>
          </w:p>
        </w:tc>
        <w:tc>
          <w:tcPr>
            <w:tcW w:w="4876" w:type="dxa"/>
            <w:tcBorders>
              <w:top w:val="nil"/>
              <w:left w:val="nil"/>
              <w:bottom w:val="nil"/>
              <w:right w:val="nil"/>
            </w:tcBorders>
          </w:tcPr>
          <w:p w14:paraId="68403B60" w14:textId="77777777" w:rsidR="00BE5E72" w:rsidRPr="00B10231" w:rsidRDefault="00BE5E72" w:rsidP="00BE5E72"/>
        </w:tc>
      </w:tr>
    </w:tbl>
    <w:p w14:paraId="4A73B75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{FR}</w:t>
      </w:r>
      <w:r w:rsidRPr="00B10231">
        <w:t>fr</w:t>
      </w:r>
      <w:r w:rsidRPr="00CF4D3E">
        <w:rPr>
          <w:rStyle w:val="HideTWBExt"/>
        </w:rPr>
        <w:t>&lt;/Original&gt;</w:t>
      </w:r>
    </w:p>
    <w:p w14:paraId="544D17A4" w14:textId="77777777" w:rsidR="00BE5E72" w:rsidRPr="00B10231" w:rsidRDefault="00BE5E72" w:rsidP="00BE5E72">
      <w:r w:rsidRPr="00CF4D3E">
        <w:rPr>
          <w:rStyle w:val="HideTWBExt"/>
        </w:rPr>
        <w:lastRenderedPageBreak/>
        <w:t>&lt;/Amend&gt;</w:t>
      </w:r>
    </w:p>
    <w:p w14:paraId="2C90BE4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92</w:t>
      </w:r>
      <w:r w:rsidRPr="00CF4D3E">
        <w:rPr>
          <w:rStyle w:val="HideTWBExt"/>
          <w:b w:val="0"/>
        </w:rPr>
        <w:t>&lt;/NumAm&gt;</w:t>
      </w:r>
    </w:p>
    <w:p w14:paraId="47E17400" w14:textId="77777777" w:rsidR="00BE5E72" w:rsidRPr="00B10231" w:rsidRDefault="00BE5E72" w:rsidP="00BE5E72">
      <w:pPr>
        <w:pStyle w:val="NormalBold"/>
      </w:pPr>
      <w:r w:rsidRPr="00CF4D3E">
        <w:rPr>
          <w:rStyle w:val="HideTWBExt"/>
          <w:b w:val="0"/>
        </w:rPr>
        <w:t>&lt;RepeatBlock-By&gt;&lt;Members&gt;</w:t>
      </w:r>
      <w:r w:rsidRPr="00B10231">
        <w:t>Margarita de la Pisa Carrión, Viktória Ferenc, Elisabeth Dieringer</w:t>
      </w:r>
      <w:r w:rsidRPr="00CF4D3E">
        <w:rPr>
          <w:rStyle w:val="HideTWBExt"/>
          <w:b w:val="0"/>
        </w:rPr>
        <w:t>&lt;/Members&gt;</w:t>
      </w:r>
    </w:p>
    <w:p w14:paraId="2F2C10A6" w14:textId="77777777" w:rsidR="00BE5E72" w:rsidRPr="00B10231" w:rsidRDefault="00BE5E72" w:rsidP="00BE5E72">
      <w:pPr>
        <w:pStyle w:val="NormalBold"/>
      </w:pPr>
      <w:r w:rsidRPr="00CF4D3E">
        <w:rPr>
          <w:rStyle w:val="HideTWBExt"/>
          <w:b w:val="0"/>
        </w:rPr>
        <w:t>&lt;/RepeatBlock-By&gt;</w:t>
      </w:r>
    </w:p>
    <w:p w14:paraId="4887725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F39683E" w14:textId="77777777" w:rsidR="00BE5E72" w:rsidRPr="00B10231" w:rsidRDefault="00BE5E72" w:rsidP="00BE5E72">
      <w:pPr>
        <w:pStyle w:val="NormalBold"/>
      </w:pPr>
      <w:r w:rsidRPr="00CF4D3E">
        <w:rPr>
          <w:rStyle w:val="HideTWBExt"/>
          <w:b w:val="0"/>
        </w:rPr>
        <w:t>&lt;Article&gt;</w:t>
      </w:r>
      <w:r w:rsidRPr="00B10231">
        <w:t>F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47335D8" w14:textId="77777777" w:rsidTr="00BE5E72">
        <w:trPr>
          <w:trHeight w:hRule="exact" w:val="240"/>
          <w:jc w:val="center"/>
        </w:trPr>
        <w:tc>
          <w:tcPr>
            <w:tcW w:w="9752" w:type="dxa"/>
            <w:gridSpan w:val="2"/>
            <w:tcBorders>
              <w:top w:val="nil"/>
              <w:left w:val="nil"/>
              <w:bottom w:val="nil"/>
              <w:right w:val="nil"/>
            </w:tcBorders>
          </w:tcPr>
          <w:p w14:paraId="2860CBB2" w14:textId="77777777" w:rsidR="00BE5E72" w:rsidRPr="00B10231" w:rsidRDefault="00BE5E72" w:rsidP="00BE5E72"/>
        </w:tc>
      </w:tr>
      <w:tr w:rsidR="00BE5E72" w:rsidRPr="00B10231" w14:paraId="3EBFE4BE" w14:textId="77777777" w:rsidTr="00BE5E72">
        <w:trPr>
          <w:trHeight w:val="240"/>
          <w:jc w:val="center"/>
        </w:trPr>
        <w:tc>
          <w:tcPr>
            <w:tcW w:w="4876" w:type="dxa"/>
            <w:tcBorders>
              <w:top w:val="nil"/>
              <w:left w:val="nil"/>
              <w:bottom w:val="nil"/>
              <w:right w:val="nil"/>
            </w:tcBorders>
          </w:tcPr>
          <w:p w14:paraId="72E5729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768E902" w14:textId="77777777" w:rsidR="00BE5E72" w:rsidRPr="00B10231" w:rsidRDefault="00BE5E72" w:rsidP="00BE5E72">
            <w:pPr>
              <w:pStyle w:val="AmColumnHeading"/>
            </w:pPr>
            <w:r w:rsidRPr="00B10231">
              <w:t>Pakeitimas</w:t>
            </w:r>
          </w:p>
        </w:tc>
      </w:tr>
      <w:tr w:rsidR="00BE5E72" w:rsidRPr="00B10231" w14:paraId="4FA1C190" w14:textId="77777777" w:rsidTr="00BE5E72">
        <w:trPr>
          <w:jc w:val="center"/>
        </w:trPr>
        <w:tc>
          <w:tcPr>
            <w:tcW w:w="4876" w:type="dxa"/>
            <w:tcBorders>
              <w:top w:val="nil"/>
              <w:left w:val="nil"/>
              <w:bottom w:val="nil"/>
              <w:right w:val="nil"/>
            </w:tcBorders>
          </w:tcPr>
          <w:p w14:paraId="62B71FE4" w14:textId="77777777" w:rsidR="00BE5E72" w:rsidRPr="00B10231" w:rsidRDefault="00BE5E72" w:rsidP="00BE5E72">
            <w:pPr>
              <w:pStyle w:val="Normal6a"/>
            </w:pPr>
            <w:r w:rsidRPr="00B10231">
              <w:rPr>
                <w:b/>
                <w:i/>
              </w:rPr>
              <w:t>F.</w:t>
            </w:r>
            <w:r w:rsidRPr="00B10231">
              <w:tab/>
            </w:r>
            <w:r w:rsidRPr="00B10231">
              <w:rPr>
                <w:b/>
                <w:i/>
              </w:rPr>
              <w:t>kadangi daugiau kaip 20 mln. moterų</w:t>
            </w:r>
            <w:r w:rsidRPr="00B10231">
              <w:rPr>
                <w:b/>
                <w:i/>
                <w:vertAlign w:val="superscript"/>
              </w:rPr>
              <w:t>9</w:t>
            </w:r>
            <w:r w:rsidRPr="00B10231">
              <w:rPr>
                <w:b/>
                <w:i/>
              </w:rPr>
              <w:t xml:space="preserve"> Europos Sąjungoje vis dar neturi galimybės saugiai ir teisėtai nutraukti nėštumą, nes keliose valstybėse narėse išlieka žalingų reguliavimo ir procedūrinių kliūčių;</w:t>
            </w:r>
          </w:p>
        </w:tc>
        <w:tc>
          <w:tcPr>
            <w:tcW w:w="4876" w:type="dxa"/>
            <w:tcBorders>
              <w:top w:val="nil"/>
              <w:left w:val="nil"/>
              <w:bottom w:val="nil"/>
              <w:right w:val="nil"/>
            </w:tcBorders>
          </w:tcPr>
          <w:p w14:paraId="264F69FC" w14:textId="77777777" w:rsidR="00BE5E72" w:rsidRPr="00B10231" w:rsidRDefault="00BE5E72" w:rsidP="00BE5E72">
            <w:pPr>
              <w:pStyle w:val="Normal6a"/>
            </w:pPr>
            <w:r w:rsidRPr="00B10231">
              <w:rPr>
                <w:b/>
                <w:i/>
              </w:rPr>
              <w:t>Išbraukta.</w:t>
            </w:r>
          </w:p>
        </w:tc>
      </w:tr>
      <w:tr w:rsidR="00BE5E72" w:rsidRPr="00B10231" w14:paraId="7B84ED4D" w14:textId="77777777" w:rsidTr="00BE5E72">
        <w:trPr>
          <w:jc w:val="center"/>
        </w:trPr>
        <w:tc>
          <w:tcPr>
            <w:tcW w:w="4876" w:type="dxa"/>
            <w:tcBorders>
              <w:top w:val="nil"/>
              <w:left w:val="nil"/>
              <w:bottom w:val="nil"/>
              <w:right w:val="nil"/>
            </w:tcBorders>
          </w:tcPr>
          <w:p w14:paraId="0B8B8310"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022FB6D0" w14:textId="77777777" w:rsidR="00BE5E72" w:rsidRPr="00B10231" w:rsidRDefault="00BE5E72" w:rsidP="00BE5E72"/>
        </w:tc>
      </w:tr>
      <w:tr w:rsidR="00BE5E72" w:rsidRPr="00B10231" w14:paraId="7B8F8A61" w14:textId="77777777" w:rsidTr="00BE5E72">
        <w:trPr>
          <w:jc w:val="center"/>
        </w:trPr>
        <w:tc>
          <w:tcPr>
            <w:tcW w:w="4876" w:type="dxa"/>
            <w:tcBorders>
              <w:top w:val="nil"/>
              <w:left w:val="nil"/>
              <w:bottom w:val="nil"/>
              <w:right w:val="nil"/>
            </w:tcBorders>
          </w:tcPr>
          <w:p w14:paraId="35909577" w14:textId="77777777" w:rsidR="00BE5E72" w:rsidRPr="00B10231" w:rsidRDefault="00BE5E72" w:rsidP="00BE5E72">
            <w:pPr>
              <w:pStyle w:val="Normal6a"/>
            </w:pPr>
            <w:r w:rsidRPr="00B10231">
              <w:rPr>
                <w:b/>
                <w:i/>
                <w:vertAlign w:val="superscript"/>
              </w:rPr>
              <w:t>9</w:t>
            </w:r>
            <w:r w:rsidRPr="00B10231">
              <w:t xml:space="preserve"> </w:t>
            </w:r>
            <w:r w:rsidRPr="00B10231">
              <w:rPr>
                <w:b/>
                <w:i/>
              </w:rPr>
              <w:t>Šis skaičius grindžiamas Lenkijoje ir Maltoje gyvenančių moterų, kurios neturi galimybės naudotis nėštumo nutraukimo paslaugomis dėl jų gyvenamosios vietos šalyse taikomų ribojančių įstatymų ir apribojimų kitose ES valstybėse narėse, skaičiumi.</w:t>
            </w:r>
          </w:p>
        </w:tc>
        <w:tc>
          <w:tcPr>
            <w:tcW w:w="4876" w:type="dxa"/>
            <w:tcBorders>
              <w:top w:val="nil"/>
              <w:left w:val="nil"/>
              <w:bottom w:val="nil"/>
              <w:right w:val="nil"/>
            </w:tcBorders>
          </w:tcPr>
          <w:p w14:paraId="06C2D5C5" w14:textId="77777777" w:rsidR="00BE5E72" w:rsidRPr="00B10231" w:rsidRDefault="00BE5E72" w:rsidP="00BE5E72"/>
        </w:tc>
      </w:tr>
    </w:tbl>
    <w:p w14:paraId="4CBCA4B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C072B6F" w14:textId="77777777" w:rsidR="00BE5E72" w:rsidRPr="00B10231" w:rsidRDefault="00BE5E72" w:rsidP="00BE5E72">
      <w:r w:rsidRPr="00CF4D3E">
        <w:rPr>
          <w:rStyle w:val="HideTWBExt"/>
        </w:rPr>
        <w:t>&lt;/Amend&gt;</w:t>
      </w:r>
    </w:p>
    <w:p w14:paraId="3A1A3B4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93</w:t>
      </w:r>
      <w:r w:rsidRPr="00CF4D3E">
        <w:rPr>
          <w:rStyle w:val="HideTWBExt"/>
          <w:b w:val="0"/>
        </w:rPr>
        <w:t>&lt;/NumAm&gt;</w:t>
      </w:r>
    </w:p>
    <w:p w14:paraId="1B621474" w14:textId="77777777" w:rsidR="00BE5E72" w:rsidRPr="00B10231" w:rsidRDefault="00BE5E72" w:rsidP="00BE5E72">
      <w:pPr>
        <w:pStyle w:val="NormalBold"/>
      </w:pPr>
      <w:r w:rsidRPr="00CF4D3E">
        <w:rPr>
          <w:rStyle w:val="HideTWBExt"/>
          <w:b w:val="0"/>
        </w:rPr>
        <w:t>&lt;RepeatBlock-By&gt;&lt;Members&gt;</w:t>
      </w:r>
      <w:r w:rsidRPr="00B10231">
        <w:t>Judita Laššáková, Ondřej Dostál, Erik Kaliňák</w:t>
      </w:r>
      <w:r w:rsidRPr="00CF4D3E">
        <w:rPr>
          <w:rStyle w:val="HideTWBExt"/>
          <w:b w:val="0"/>
        </w:rPr>
        <w:t>&lt;/Members&gt;</w:t>
      </w:r>
    </w:p>
    <w:p w14:paraId="1CB755F3" w14:textId="77777777" w:rsidR="00BE5E72" w:rsidRPr="00B10231" w:rsidRDefault="00BE5E72" w:rsidP="00BE5E72">
      <w:pPr>
        <w:pStyle w:val="NormalBold"/>
      </w:pPr>
      <w:r w:rsidRPr="00CF4D3E">
        <w:rPr>
          <w:rStyle w:val="HideTWBExt"/>
          <w:b w:val="0"/>
        </w:rPr>
        <w:t>&lt;/RepeatBlock-By&gt;</w:t>
      </w:r>
    </w:p>
    <w:p w14:paraId="4068FA6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65B4B4A" w14:textId="77777777" w:rsidR="00BE5E72" w:rsidRPr="00B10231" w:rsidRDefault="00BE5E72" w:rsidP="00BE5E72">
      <w:pPr>
        <w:pStyle w:val="NormalBold"/>
      </w:pPr>
      <w:r w:rsidRPr="00CF4D3E">
        <w:rPr>
          <w:rStyle w:val="HideTWBExt"/>
          <w:b w:val="0"/>
        </w:rPr>
        <w:t>&lt;Article&gt;</w:t>
      </w:r>
      <w:r w:rsidRPr="00B10231">
        <w:t>F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509D19B" w14:textId="77777777" w:rsidTr="00BE5E72">
        <w:trPr>
          <w:trHeight w:hRule="exact" w:val="240"/>
          <w:jc w:val="center"/>
        </w:trPr>
        <w:tc>
          <w:tcPr>
            <w:tcW w:w="9752" w:type="dxa"/>
            <w:gridSpan w:val="2"/>
            <w:tcBorders>
              <w:top w:val="nil"/>
              <w:left w:val="nil"/>
              <w:bottom w:val="nil"/>
              <w:right w:val="nil"/>
            </w:tcBorders>
          </w:tcPr>
          <w:p w14:paraId="476411C0" w14:textId="77777777" w:rsidR="00BE5E72" w:rsidRPr="00B10231" w:rsidRDefault="00BE5E72" w:rsidP="00BE5E72"/>
        </w:tc>
      </w:tr>
      <w:tr w:rsidR="00BE5E72" w:rsidRPr="00B10231" w14:paraId="08A23023" w14:textId="77777777" w:rsidTr="00BE5E72">
        <w:trPr>
          <w:trHeight w:val="240"/>
          <w:jc w:val="center"/>
        </w:trPr>
        <w:tc>
          <w:tcPr>
            <w:tcW w:w="4876" w:type="dxa"/>
            <w:tcBorders>
              <w:top w:val="nil"/>
              <w:left w:val="nil"/>
              <w:bottom w:val="nil"/>
              <w:right w:val="nil"/>
            </w:tcBorders>
          </w:tcPr>
          <w:p w14:paraId="44BB25D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AA8611B" w14:textId="77777777" w:rsidR="00BE5E72" w:rsidRPr="00B10231" w:rsidRDefault="00BE5E72" w:rsidP="00BE5E72">
            <w:pPr>
              <w:pStyle w:val="AmColumnHeading"/>
            </w:pPr>
            <w:r w:rsidRPr="00B10231">
              <w:t>Pakeitimas</w:t>
            </w:r>
          </w:p>
        </w:tc>
      </w:tr>
      <w:tr w:rsidR="00BE5E72" w:rsidRPr="00B10231" w14:paraId="54E3FD57" w14:textId="77777777" w:rsidTr="00BE5E72">
        <w:trPr>
          <w:jc w:val="center"/>
        </w:trPr>
        <w:tc>
          <w:tcPr>
            <w:tcW w:w="4876" w:type="dxa"/>
            <w:tcBorders>
              <w:top w:val="nil"/>
              <w:left w:val="nil"/>
              <w:bottom w:val="nil"/>
              <w:right w:val="nil"/>
            </w:tcBorders>
          </w:tcPr>
          <w:p w14:paraId="511D74B2" w14:textId="77777777" w:rsidR="00BE5E72" w:rsidRPr="00B10231" w:rsidRDefault="00BE5E72" w:rsidP="00BE5E72">
            <w:pPr>
              <w:pStyle w:val="Normal6a"/>
            </w:pPr>
            <w:r w:rsidRPr="00B10231">
              <w:rPr>
                <w:b/>
                <w:i/>
              </w:rPr>
              <w:t>F.</w:t>
            </w:r>
            <w:r w:rsidRPr="00B10231">
              <w:tab/>
            </w:r>
            <w:r w:rsidRPr="00B10231">
              <w:rPr>
                <w:b/>
                <w:i/>
              </w:rPr>
              <w:t>kadangi daugiau kaip 20 mln. moterų</w:t>
            </w:r>
            <w:r w:rsidRPr="00B10231">
              <w:rPr>
                <w:b/>
                <w:i/>
                <w:vertAlign w:val="superscript"/>
              </w:rPr>
              <w:t>9</w:t>
            </w:r>
            <w:r w:rsidRPr="00B10231">
              <w:rPr>
                <w:b/>
                <w:i/>
              </w:rPr>
              <w:t xml:space="preserve"> Europos Sąjungoje vis dar neturi galimybės saugiai ir teisėtai nutraukti nėštumą, nes keliose valstybėse narėse išlieka žalingų reguliavimo ir procedūrinių kliūčių;</w:t>
            </w:r>
          </w:p>
        </w:tc>
        <w:tc>
          <w:tcPr>
            <w:tcW w:w="4876" w:type="dxa"/>
            <w:tcBorders>
              <w:top w:val="nil"/>
              <w:left w:val="nil"/>
              <w:bottom w:val="nil"/>
              <w:right w:val="nil"/>
            </w:tcBorders>
          </w:tcPr>
          <w:p w14:paraId="7212C387" w14:textId="77777777" w:rsidR="00BE5E72" w:rsidRPr="00B10231" w:rsidRDefault="00BE5E72" w:rsidP="00BE5E72">
            <w:pPr>
              <w:pStyle w:val="Normal6a"/>
            </w:pPr>
            <w:r w:rsidRPr="00B10231">
              <w:rPr>
                <w:b/>
                <w:i/>
              </w:rPr>
              <w:t>Išbraukta.</w:t>
            </w:r>
          </w:p>
        </w:tc>
      </w:tr>
      <w:tr w:rsidR="00BE5E72" w:rsidRPr="00B10231" w14:paraId="12A46643" w14:textId="77777777" w:rsidTr="00BE5E72">
        <w:trPr>
          <w:jc w:val="center"/>
        </w:trPr>
        <w:tc>
          <w:tcPr>
            <w:tcW w:w="4876" w:type="dxa"/>
            <w:tcBorders>
              <w:top w:val="nil"/>
              <w:left w:val="nil"/>
              <w:bottom w:val="nil"/>
              <w:right w:val="nil"/>
            </w:tcBorders>
          </w:tcPr>
          <w:p w14:paraId="497AD0A4"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07A2FBD9" w14:textId="77777777" w:rsidR="00BE5E72" w:rsidRPr="00B10231" w:rsidRDefault="00BE5E72" w:rsidP="00BE5E72"/>
        </w:tc>
      </w:tr>
      <w:tr w:rsidR="00BE5E72" w:rsidRPr="00B10231" w14:paraId="5009954E" w14:textId="77777777" w:rsidTr="00BE5E72">
        <w:trPr>
          <w:jc w:val="center"/>
        </w:trPr>
        <w:tc>
          <w:tcPr>
            <w:tcW w:w="4876" w:type="dxa"/>
            <w:tcBorders>
              <w:top w:val="nil"/>
              <w:left w:val="nil"/>
              <w:bottom w:val="nil"/>
              <w:right w:val="nil"/>
            </w:tcBorders>
          </w:tcPr>
          <w:p w14:paraId="47F3D52E" w14:textId="77777777" w:rsidR="00BE5E72" w:rsidRPr="00B10231" w:rsidRDefault="00BE5E72" w:rsidP="00BE5E72">
            <w:pPr>
              <w:pStyle w:val="Normal6a"/>
            </w:pPr>
            <w:r w:rsidRPr="00B10231">
              <w:rPr>
                <w:b/>
                <w:i/>
                <w:vertAlign w:val="superscript"/>
              </w:rPr>
              <w:t>9</w:t>
            </w:r>
            <w:r w:rsidRPr="00B10231">
              <w:t xml:space="preserve"> </w:t>
            </w:r>
            <w:r w:rsidRPr="00B10231">
              <w:rPr>
                <w:b/>
                <w:i/>
              </w:rPr>
              <w:t xml:space="preserve">Šis skaičius grindžiamas Lenkijoje ir Maltoje gyvenančių moterų, kurios neturi </w:t>
            </w:r>
            <w:r w:rsidRPr="00B10231">
              <w:rPr>
                <w:b/>
                <w:i/>
              </w:rPr>
              <w:lastRenderedPageBreak/>
              <w:t>galimybės naudotis nėštumo nutraukimo paslaugomis dėl jų gyvenamosios vietos šalyse taikomų ribojančių įstatymų ir apribojimų kitose ES valstybėse narėse, skaičiumi.</w:t>
            </w:r>
          </w:p>
        </w:tc>
        <w:tc>
          <w:tcPr>
            <w:tcW w:w="4876" w:type="dxa"/>
            <w:tcBorders>
              <w:top w:val="nil"/>
              <w:left w:val="nil"/>
              <w:bottom w:val="nil"/>
              <w:right w:val="nil"/>
            </w:tcBorders>
          </w:tcPr>
          <w:p w14:paraId="7046326E" w14:textId="77777777" w:rsidR="00BE5E72" w:rsidRPr="00B10231" w:rsidRDefault="00BE5E72" w:rsidP="00BE5E72"/>
        </w:tc>
      </w:tr>
    </w:tbl>
    <w:p w14:paraId="1AB1A82E"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C8DB432" w14:textId="77777777" w:rsidR="00BE5E72" w:rsidRPr="00B10231" w:rsidRDefault="00BE5E72" w:rsidP="00BE5E72">
      <w:r w:rsidRPr="00CF4D3E">
        <w:rPr>
          <w:rStyle w:val="HideTWBExt"/>
        </w:rPr>
        <w:t>&lt;/Amend&gt;</w:t>
      </w:r>
    </w:p>
    <w:p w14:paraId="5346A09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94</w:t>
      </w:r>
      <w:r w:rsidRPr="00CF4D3E">
        <w:rPr>
          <w:rStyle w:val="HideTWBExt"/>
          <w:b w:val="0"/>
        </w:rPr>
        <w:t>&lt;/NumAm&gt;</w:t>
      </w:r>
    </w:p>
    <w:p w14:paraId="578B335E"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123E82AE" w14:textId="77777777" w:rsidR="00BE5E72" w:rsidRPr="00B10231" w:rsidRDefault="00BE5E72" w:rsidP="00BE5E72">
      <w:pPr>
        <w:pStyle w:val="NormalBold"/>
      </w:pPr>
      <w:r w:rsidRPr="00CF4D3E">
        <w:rPr>
          <w:rStyle w:val="HideTWBExt"/>
          <w:b w:val="0"/>
        </w:rPr>
        <w:t>&lt;/RepeatBlock-By&gt;</w:t>
      </w:r>
    </w:p>
    <w:p w14:paraId="0328056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1644977" w14:textId="77777777" w:rsidR="00BE5E72" w:rsidRPr="00B10231" w:rsidRDefault="00BE5E72" w:rsidP="00BE5E72">
      <w:pPr>
        <w:pStyle w:val="NormalBold"/>
      </w:pPr>
      <w:r w:rsidRPr="00CF4D3E">
        <w:rPr>
          <w:rStyle w:val="HideTWBExt"/>
          <w:b w:val="0"/>
        </w:rPr>
        <w:t>&lt;Article&gt;</w:t>
      </w:r>
      <w:r w:rsidRPr="00B10231">
        <w:t>F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75692D1" w14:textId="77777777" w:rsidTr="00BE5E72">
        <w:trPr>
          <w:trHeight w:hRule="exact" w:val="240"/>
          <w:jc w:val="center"/>
        </w:trPr>
        <w:tc>
          <w:tcPr>
            <w:tcW w:w="9752" w:type="dxa"/>
            <w:gridSpan w:val="2"/>
            <w:tcBorders>
              <w:top w:val="nil"/>
              <w:left w:val="nil"/>
              <w:bottom w:val="nil"/>
              <w:right w:val="nil"/>
            </w:tcBorders>
          </w:tcPr>
          <w:p w14:paraId="6F63162C" w14:textId="77777777" w:rsidR="00BE5E72" w:rsidRPr="00B10231" w:rsidRDefault="00BE5E72" w:rsidP="00BE5E72"/>
        </w:tc>
      </w:tr>
      <w:tr w:rsidR="00BE5E72" w:rsidRPr="00B10231" w14:paraId="31E66532" w14:textId="77777777" w:rsidTr="00BE5E72">
        <w:trPr>
          <w:trHeight w:val="240"/>
          <w:jc w:val="center"/>
        </w:trPr>
        <w:tc>
          <w:tcPr>
            <w:tcW w:w="4876" w:type="dxa"/>
            <w:tcBorders>
              <w:top w:val="nil"/>
              <w:left w:val="nil"/>
              <w:bottom w:val="nil"/>
              <w:right w:val="nil"/>
            </w:tcBorders>
          </w:tcPr>
          <w:p w14:paraId="5F4B271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1270B39" w14:textId="77777777" w:rsidR="00BE5E72" w:rsidRPr="00B10231" w:rsidRDefault="00BE5E72" w:rsidP="00BE5E72">
            <w:pPr>
              <w:pStyle w:val="AmColumnHeading"/>
            </w:pPr>
            <w:r w:rsidRPr="00B10231">
              <w:t>Pakeitimas</w:t>
            </w:r>
          </w:p>
        </w:tc>
      </w:tr>
      <w:tr w:rsidR="00BE5E72" w:rsidRPr="00B10231" w14:paraId="326571DF" w14:textId="77777777" w:rsidTr="00BE5E72">
        <w:trPr>
          <w:jc w:val="center"/>
        </w:trPr>
        <w:tc>
          <w:tcPr>
            <w:tcW w:w="4876" w:type="dxa"/>
            <w:tcBorders>
              <w:top w:val="nil"/>
              <w:left w:val="nil"/>
              <w:bottom w:val="nil"/>
              <w:right w:val="nil"/>
            </w:tcBorders>
          </w:tcPr>
          <w:p w14:paraId="6EC500AF" w14:textId="77777777" w:rsidR="00BE5E72" w:rsidRPr="00B10231" w:rsidRDefault="00BE5E72" w:rsidP="00BE5E72">
            <w:pPr>
              <w:pStyle w:val="Normal6a"/>
            </w:pPr>
            <w:r w:rsidRPr="00B10231">
              <w:t>F.</w:t>
            </w:r>
            <w:r w:rsidRPr="00B10231">
              <w:tab/>
              <w:t>kadangi daugiau kaip 20 mln. moterų</w:t>
            </w:r>
            <w:r w:rsidRPr="00B10231">
              <w:rPr>
                <w:vertAlign w:val="superscript"/>
              </w:rPr>
              <w:t>9</w:t>
            </w:r>
            <w:r w:rsidRPr="00B10231">
              <w:t xml:space="preserve"> Europos Sąjungoje vis dar neturi galimybės saugiai ir teisėtai nutraukti nėštumą, nes keliose valstybėse narėse išlieka žalingų reguliavimo ir procedūrinių kliūčių;</w:t>
            </w:r>
          </w:p>
        </w:tc>
        <w:tc>
          <w:tcPr>
            <w:tcW w:w="4876" w:type="dxa"/>
            <w:tcBorders>
              <w:top w:val="nil"/>
              <w:left w:val="nil"/>
              <w:bottom w:val="nil"/>
              <w:right w:val="nil"/>
            </w:tcBorders>
          </w:tcPr>
          <w:p w14:paraId="16B82B65" w14:textId="77777777" w:rsidR="00BE5E72" w:rsidRPr="00B10231" w:rsidRDefault="00BE5E72" w:rsidP="00BE5E72">
            <w:pPr>
              <w:pStyle w:val="Normal6a"/>
            </w:pPr>
            <w:r w:rsidRPr="00B10231">
              <w:t>F.</w:t>
            </w:r>
            <w:r w:rsidRPr="00B10231">
              <w:tab/>
              <w:t>kadangi daugiau kaip 20 mln. moterų</w:t>
            </w:r>
            <w:r w:rsidRPr="00B10231">
              <w:rPr>
                <w:vertAlign w:val="superscript"/>
              </w:rPr>
              <w:t>9</w:t>
            </w:r>
            <w:r w:rsidRPr="00B10231">
              <w:t xml:space="preserve"> Europos Sąjungoje vis dar neturi galimybės saugiai ir teisėtai nutraukti nėštumą, nes keliose valstybėse narėse išlieka žalingų</w:t>
            </w:r>
            <w:r w:rsidRPr="00B10231">
              <w:rPr>
                <w:b/>
                <w:bCs/>
                <w:i/>
                <w:iCs/>
              </w:rPr>
              <w:t xml:space="preserve"> ir diskriminacinių</w:t>
            </w:r>
            <w:r w:rsidRPr="00B10231">
              <w:t xml:space="preserve"> reguliavimo ir procedūrinių kliūčių;</w:t>
            </w:r>
          </w:p>
        </w:tc>
      </w:tr>
      <w:tr w:rsidR="00BE5E72" w:rsidRPr="00B10231" w14:paraId="1B055499" w14:textId="77777777" w:rsidTr="00BE5E72">
        <w:trPr>
          <w:jc w:val="center"/>
        </w:trPr>
        <w:tc>
          <w:tcPr>
            <w:tcW w:w="4876" w:type="dxa"/>
            <w:tcBorders>
              <w:top w:val="nil"/>
              <w:left w:val="nil"/>
              <w:bottom w:val="nil"/>
              <w:right w:val="nil"/>
            </w:tcBorders>
          </w:tcPr>
          <w:p w14:paraId="78CE49FB"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1CF91773" w14:textId="77777777" w:rsidR="00BE5E72" w:rsidRPr="00B10231" w:rsidRDefault="00BE5E72" w:rsidP="00BE5E72">
            <w:pPr>
              <w:pStyle w:val="Normal6a"/>
            </w:pPr>
            <w:r w:rsidRPr="00B10231">
              <w:rPr>
                <w:b/>
                <w:i/>
              </w:rPr>
              <w:t>_________________</w:t>
            </w:r>
          </w:p>
        </w:tc>
      </w:tr>
      <w:tr w:rsidR="00BE5E72" w:rsidRPr="00B10231" w14:paraId="0600B2DB" w14:textId="77777777" w:rsidTr="00BE5E72">
        <w:trPr>
          <w:jc w:val="center"/>
        </w:trPr>
        <w:tc>
          <w:tcPr>
            <w:tcW w:w="4876" w:type="dxa"/>
            <w:tcBorders>
              <w:top w:val="nil"/>
              <w:left w:val="nil"/>
              <w:bottom w:val="nil"/>
              <w:right w:val="nil"/>
            </w:tcBorders>
          </w:tcPr>
          <w:p w14:paraId="368B1F70" w14:textId="77777777" w:rsidR="00BE5E72" w:rsidRPr="00B10231" w:rsidRDefault="00BE5E72" w:rsidP="00BE5E72">
            <w:pPr>
              <w:pStyle w:val="Normal6a"/>
            </w:pPr>
            <w:r w:rsidRPr="00B10231">
              <w:rPr>
                <w:vertAlign w:val="superscript"/>
              </w:rPr>
              <w:t>9</w:t>
            </w:r>
            <w:r w:rsidRPr="00B10231">
              <w:t xml:space="preserve"> Šis skaičius grindžiamas Lenkijoje ir Maltoje gyvenančių moterų, kurios neturi galimybės naudotis nėštumo nutraukimo paslaugomis dėl jų gyvenamosios vietos šalyse taikomų ribojančių įstatymų ir apribojimų kitose ES valstybėse narėse, skaičiumi.</w:t>
            </w:r>
          </w:p>
        </w:tc>
        <w:tc>
          <w:tcPr>
            <w:tcW w:w="4876" w:type="dxa"/>
            <w:tcBorders>
              <w:top w:val="nil"/>
              <w:left w:val="nil"/>
              <w:bottom w:val="nil"/>
              <w:right w:val="nil"/>
            </w:tcBorders>
          </w:tcPr>
          <w:p w14:paraId="1241EBD3" w14:textId="77777777" w:rsidR="00BE5E72" w:rsidRPr="00B10231" w:rsidRDefault="00BE5E72" w:rsidP="00BE5E72">
            <w:pPr>
              <w:pStyle w:val="Normal6a"/>
            </w:pPr>
            <w:r w:rsidRPr="00B10231">
              <w:rPr>
                <w:vertAlign w:val="superscript"/>
              </w:rPr>
              <w:t>9</w:t>
            </w:r>
            <w:r w:rsidRPr="00B10231">
              <w:t xml:space="preserve"> Šis skaičius grindžiamas Lenkijoje ir Maltoje gyvenančių moterų, kurios neturi galimybės naudotis nėštumo nutraukimo paslaugomis dėl jų gyvenamosios vietos šalyse taikomų ribojančių įstatymų ir apribojimų kitose ES valstybėse narėse, skaičiumi.</w:t>
            </w:r>
          </w:p>
        </w:tc>
      </w:tr>
    </w:tbl>
    <w:p w14:paraId="63DA2DAF"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4178045" w14:textId="77777777" w:rsidR="00BE5E72" w:rsidRPr="00B10231" w:rsidRDefault="00BE5E72" w:rsidP="00BE5E72">
      <w:r w:rsidRPr="00CF4D3E">
        <w:rPr>
          <w:rStyle w:val="HideTWBExt"/>
        </w:rPr>
        <w:t>&lt;/Amend&gt;</w:t>
      </w:r>
    </w:p>
    <w:p w14:paraId="54A0ADE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95</w:t>
      </w:r>
      <w:r w:rsidRPr="00CF4D3E">
        <w:rPr>
          <w:rStyle w:val="HideTWBExt"/>
          <w:b w:val="0"/>
        </w:rPr>
        <w:t>&lt;/NumAm&gt;</w:t>
      </w:r>
    </w:p>
    <w:p w14:paraId="333C8B21"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34B22F68" w14:textId="77777777" w:rsidR="00BE5E72" w:rsidRPr="00B10231" w:rsidRDefault="00BE5E72" w:rsidP="00BE5E72">
      <w:pPr>
        <w:pStyle w:val="NormalBold"/>
      </w:pPr>
      <w:r w:rsidRPr="00CF4D3E">
        <w:rPr>
          <w:rStyle w:val="HideTWBExt"/>
          <w:b w:val="0"/>
        </w:rPr>
        <w:t>&lt;/RepeatBlock-By&gt;</w:t>
      </w:r>
    </w:p>
    <w:p w14:paraId="32D16806"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6906D59" w14:textId="77777777" w:rsidR="00BE5E72" w:rsidRPr="00B10231" w:rsidRDefault="00BE5E72" w:rsidP="00BE5E72">
      <w:pPr>
        <w:pStyle w:val="NormalBold"/>
      </w:pPr>
      <w:r w:rsidRPr="00CF4D3E">
        <w:rPr>
          <w:rStyle w:val="HideTWBExt"/>
          <w:b w:val="0"/>
        </w:rPr>
        <w:t>&lt;Article&gt;</w:t>
      </w:r>
      <w:r w:rsidRPr="00B10231">
        <w:t>F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C8AC8BA" w14:textId="77777777" w:rsidTr="00BE5E72">
        <w:trPr>
          <w:trHeight w:hRule="exact" w:val="240"/>
          <w:jc w:val="center"/>
        </w:trPr>
        <w:tc>
          <w:tcPr>
            <w:tcW w:w="9752" w:type="dxa"/>
            <w:gridSpan w:val="2"/>
            <w:tcBorders>
              <w:top w:val="nil"/>
              <w:left w:val="nil"/>
              <w:bottom w:val="nil"/>
              <w:right w:val="nil"/>
            </w:tcBorders>
          </w:tcPr>
          <w:p w14:paraId="0DBFA788" w14:textId="77777777" w:rsidR="00BE5E72" w:rsidRPr="00B10231" w:rsidRDefault="00BE5E72" w:rsidP="00BE5E72"/>
        </w:tc>
      </w:tr>
      <w:tr w:rsidR="00BE5E72" w:rsidRPr="00B10231" w14:paraId="3F3E82F1" w14:textId="77777777" w:rsidTr="00BE5E72">
        <w:trPr>
          <w:trHeight w:val="240"/>
          <w:jc w:val="center"/>
        </w:trPr>
        <w:tc>
          <w:tcPr>
            <w:tcW w:w="4876" w:type="dxa"/>
            <w:tcBorders>
              <w:top w:val="nil"/>
              <w:left w:val="nil"/>
              <w:bottom w:val="nil"/>
              <w:right w:val="nil"/>
            </w:tcBorders>
          </w:tcPr>
          <w:p w14:paraId="4343438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681DE6C" w14:textId="77777777" w:rsidR="00BE5E72" w:rsidRPr="00B10231" w:rsidRDefault="00BE5E72" w:rsidP="00BE5E72">
            <w:pPr>
              <w:pStyle w:val="AmColumnHeading"/>
            </w:pPr>
            <w:r w:rsidRPr="00B10231">
              <w:t>Pakeitimas</w:t>
            </w:r>
          </w:p>
        </w:tc>
      </w:tr>
      <w:tr w:rsidR="00BE5E72" w:rsidRPr="00B10231" w14:paraId="2541F78B" w14:textId="77777777" w:rsidTr="00BE5E72">
        <w:trPr>
          <w:jc w:val="center"/>
        </w:trPr>
        <w:tc>
          <w:tcPr>
            <w:tcW w:w="4876" w:type="dxa"/>
            <w:tcBorders>
              <w:top w:val="nil"/>
              <w:left w:val="nil"/>
              <w:bottom w:val="nil"/>
              <w:right w:val="nil"/>
            </w:tcBorders>
          </w:tcPr>
          <w:p w14:paraId="5C3229BF" w14:textId="77777777" w:rsidR="00BE5E72" w:rsidRPr="00B10231" w:rsidRDefault="00BE5E72" w:rsidP="00BE5E72">
            <w:pPr>
              <w:pStyle w:val="Normal6a"/>
            </w:pPr>
          </w:p>
        </w:tc>
        <w:tc>
          <w:tcPr>
            <w:tcW w:w="4876" w:type="dxa"/>
            <w:tcBorders>
              <w:top w:val="nil"/>
              <w:left w:val="nil"/>
              <w:bottom w:val="nil"/>
              <w:right w:val="nil"/>
            </w:tcBorders>
          </w:tcPr>
          <w:p w14:paraId="0B786832" w14:textId="77777777" w:rsidR="00BE5E72" w:rsidRPr="00B10231" w:rsidRDefault="00BE5E72" w:rsidP="00BE5E72">
            <w:pPr>
              <w:pStyle w:val="Normal6a"/>
            </w:pPr>
            <w:r w:rsidRPr="00B10231">
              <w:rPr>
                <w:b/>
                <w:i/>
              </w:rPr>
              <w:t>Fa.</w:t>
            </w:r>
            <w:r w:rsidRPr="00B10231">
              <w:tab/>
            </w:r>
            <w:r w:rsidRPr="00B10231">
              <w:rPr>
                <w:b/>
                <w:i/>
              </w:rPr>
              <w:t>kadangi bet kokios formos smurtas dėl lyties, įskaitant fizinį, seksualinį, psichologinį ir ekonominį smurtą, moterų lyties organų žalojimą ir gydymą medicininėmis priemonėmis, yra rimtas pagrindinių teisių pažeidimas ir didelė visuomenės sveikatos problema, turinti gilų ir ilgalaikį poveikį moterų fizinei, psichikos, lytinei ir reprodukcinei sveikatai, kadangi dėl jo didėja lėtinių ligų, depresijos, nerimo ir potrauminio streso sutrikimo rizika;</w:t>
            </w:r>
          </w:p>
        </w:tc>
      </w:tr>
    </w:tbl>
    <w:p w14:paraId="6EC25DDE"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1980DB4" w14:textId="77777777" w:rsidR="00BE5E72" w:rsidRPr="00B10231" w:rsidRDefault="00BE5E72" w:rsidP="00BE5E72">
      <w:r w:rsidRPr="00CF4D3E">
        <w:rPr>
          <w:rStyle w:val="HideTWBExt"/>
        </w:rPr>
        <w:t>&lt;/Amend&gt;</w:t>
      </w:r>
    </w:p>
    <w:p w14:paraId="3152763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96</w:t>
      </w:r>
      <w:r w:rsidRPr="00CF4D3E">
        <w:rPr>
          <w:rStyle w:val="HideTWBExt"/>
          <w:b w:val="0"/>
        </w:rPr>
        <w:t>&lt;/NumAm&gt;</w:t>
      </w:r>
    </w:p>
    <w:p w14:paraId="438D6B21" w14:textId="77777777" w:rsidR="00BE5E72" w:rsidRPr="00B10231" w:rsidRDefault="00BE5E72" w:rsidP="00BE5E72">
      <w:pPr>
        <w:pStyle w:val="NormalBold"/>
      </w:pPr>
      <w:r w:rsidRPr="00CF4D3E">
        <w:rPr>
          <w:rStyle w:val="HideTWBExt"/>
          <w:b w:val="0"/>
        </w:rPr>
        <w:t>&lt;RepeatBlock-By&gt;&lt;Members&gt;</w:t>
      </w:r>
      <w:r w:rsidRPr="00B10231">
        <w:t>Margarita de la Pisa Carrión, Viktória Ferenc, Elisabeth Dieringer</w:t>
      </w:r>
      <w:r w:rsidRPr="00CF4D3E">
        <w:rPr>
          <w:rStyle w:val="HideTWBExt"/>
          <w:b w:val="0"/>
        </w:rPr>
        <w:t>&lt;/Members&gt;</w:t>
      </w:r>
    </w:p>
    <w:p w14:paraId="23539A58" w14:textId="77777777" w:rsidR="00BE5E72" w:rsidRPr="00B10231" w:rsidRDefault="00BE5E72" w:rsidP="00BE5E72">
      <w:pPr>
        <w:pStyle w:val="NormalBold"/>
      </w:pPr>
      <w:r w:rsidRPr="00CF4D3E">
        <w:rPr>
          <w:rStyle w:val="HideTWBExt"/>
          <w:b w:val="0"/>
        </w:rPr>
        <w:t>&lt;/RepeatBlock-By&gt;</w:t>
      </w:r>
    </w:p>
    <w:p w14:paraId="5954F52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B4D3162" w14:textId="77777777" w:rsidR="00BE5E72" w:rsidRPr="00B10231" w:rsidRDefault="00BE5E72" w:rsidP="00BE5E72">
      <w:pPr>
        <w:pStyle w:val="NormalBold"/>
      </w:pPr>
      <w:r w:rsidRPr="00CF4D3E">
        <w:rPr>
          <w:rStyle w:val="HideTWBExt"/>
          <w:b w:val="0"/>
        </w:rPr>
        <w:t>&lt;Article&gt;</w:t>
      </w:r>
      <w:r w:rsidRPr="00B10231">
        <w:t>F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3A4FC9A" w14:textId="77777777" w:rsidTr="00BE5E72">
        <w:trPr>
          <w:trHeight w:hRule="exact" w:val="240"/>
          <w:jc w:val="center"/>
        </w:trPr>
        <w:tc>
          <w:tcPr>
            <w:tcW w:w="9752" w:type="dxa"/>
            <w:gridSpan w:val="2"/>
            <w:tcBorders>
              <w:top w:val="nil"/>
              <w:left w:val="nil"/>
              <w:bottom w:val="nil"/>
              <w:right w:val="nil"/>
            </w:tcBorders>
          </w:tcPr>
          <w:p w14:paraId="4B6C4522" w14:textId="77777777" w:rsidR="00BE5E72" w:rsidRPr="00B10231" w:rsidRDefault="00BE5E72" w:rsidP="00BE5E72"/>
        </w:tc>
      </w:tr>
      <w:tr w:rsidR="00BE5E72" w:rsidRPr="00B10231" w14:paraId="6E0C01B6" w14:textId="77777777" w:rsidTr="00BE5E72">
        <w:trPr>
          <w:trHeight w:val="240"/>
          <w:jc w:val="center"/>
        </w:trPr>
        <w:tc>
          <w:tcPr>
            <w:tcW w:w="4876" w:type="dxa"/>
            <w:tcBorders>
              <w:top w:val="nil"/>
              <w:left w:val="nil"/>
              <w:bottom w:val="nil"/>
              <w:right w:val="nil"/>
            </w:tcBorders>
          </w:tcPr>
          <w:p w14:paraId="3B7B4BD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419D4F9" w14:textId="77777777" w:rsidR="00BE5E72" w:rsidRPr="00B10231" w:rsidRDefault="00BE5E72" w:rsidP="00BE5E72">
            <w:pPr>
              <w:pStyle w:val="AmColumnHeading"/>
            </w:pPr>
            <w:r w:rsidRPr="00B10231">
              <w:t>Pakeitimas</w:t>
            </w:r>
          </w:p>
        </w:tc>
      </w:tr>
      <w:tr w:rsidR="00BE5E72" w:rsidRPr="00B10231" w14:paraId="0EDDFA50" w14:textId="77777777" w:rsidTr="00BE5E72">
        <w:trPr>
          <w:jc w:val="center"/>
        </w:trPr>
        <w:tc>
          <w:tcPr>
            <w:tcW w:w="4876" w:type="dxa"/>
            <w:tcBorders>
              <w:top w:val="nil"/>
              <w:left w:val="nil"/>
              <w:bottom w:val="nil"/>
              <w:right w:val="nil"/>
            </w:tcBorders>
          </w:tcPr>
          <w:p w14:paraId="5DAA983B" w14:textId="77777777" w:rsidR="00BE5E72" w:rsidRPr="00B10231" w:rsidRDefault="00BE5E72" w:rsidP="00BE5E72">
            <w:pPr>
              <w:pStyle w:val="Normal6a"/>
            </w:pPr>
          </w:p>
        </w:tc>
        <w:tc>
          <w:tcPr>
            <w:tcW w:w="4876" w:type="dxa"/>
            <w:tcBorders>
              <w:top w:val="nil"/>
              <w:left w:val="nil"/>
              <w:bottom w:val="nil"/>
              <w:right w:val="nil"/>
            </w:tcBorders>
          </w:tcPr>
          <w:p w14:paraId="749EE5AC" w14:textId="77777777" w:rsidR="00BE5E72" w:rsidRPr="00B10231" w:rsidRDefault="00BE5E72" w:rsidP="00BE5E72">
            <w:pPr>
              <w:pStyle w:val="Normal6a"/>
            </w:pPr>
            <w:r w:rsidRPr="00B10231">
              <w:rPr>
                <w:b/>
                <w:i/>
              </w:rPr>
              <w:t>Fa.</w:t>
            </w:r>
            <w:r w:rsidRPr="00B10231">
              <w:tab/>
            </w:r>
            <w:r w:rsidRPr="00B10231">
              <w:rPr>
                <w:b/>
                <w:i/>
              </w:rPr>
              <w:t>kadangi nėra suteikiama pakankamai galimybių vykdyti prenatalinius ir perinatalinius mokslinius tyrimus, ir šie moksliniai tyrimai šiuo metu yra nepakankamai išvystyti ar pažengę, todėl nepavyksta visapusiškai išnaudoti jų teikiamų galimybių gerinti motinų ir kūdikių sveikatą;</w:t>
            </w:r>
          </w:p>
        </w:tc>
      </w:tr>
    </w:tbl>
    <w:p w14:paraId="74D8883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1EF2FFA" w14:textId="77777777" w:rsidR="00BE5E72" w:rsidRPr="00B10231" w:rsidRDefault="00BE5E72" w:rsidP="00BE5E72">
      <w:r w:rsidRPr="00CF4D3E">
        <w:rPr>
          <w:rStyle w:val="HideTWBExt"/>
        </w:rPr>
        <w:t>&lt;/Amend&gt;</w:t>
      </w:r>
    </w:p>
    <w:p w14:paraId="40105D1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97</w:t>
      </w:r>
      <w:r w:rsidRPr="00CF4D3E">
        <w:rPr>
          <w:rStyle w:val="HideTWBExt"/>
          <w:b w:val="0"/>
        </w:rPr>
        <w:t>&lt;/NumAm&gt;</w:t>
      </w:r>
    </w:p>
    <w:p w14:paraId="4ECF2772"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7C292B2F" w14:textId="77777777" w:rsidR="00BE5E72" w:rsidRPr="00B10231" w:rsidRDefault="00BE5E72" w:rsidP="00BE5E72">
      <w:pPr>
        <w:pStyle w:val="NormalBold"/>
      </w:pPr>
      <w:r w:rsidRPr="00CF4D3E">
        <w:rPr>
          <w:rStyle w:val="HideTWBExt"/>
          <w:b w:val="0"/>
        </w:rPr>
        <w:t>&lt;/RepeatBlock-By&gt;</w:t>
      </w:r>
    </w:p>
    <w:p w14:paraId="526AA40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024A232" w14:textId="77777777" w:rsidR="00BE5E72" w:rsidRPr="00B10231" w:rsidRDefault="00BE5E72" w:rsidP="00BE5E72">
      <w:pPr>
        <w:pStyle w:val="NormalBold"/>
      </w:pPr>
      <w:r w:rsidRPr="00CF4D3E">
        <w:rPr>
          <w:rStyle w:val="HideTWBExt"/>
          <w:b w:val="0"/>
        </w:rPr>
        <w:t>&lt;Article&gt;</w:t>
      </w:r>
      <w:r w:rsidRPr="00B10231">
        <w:t>F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2110628" w14:textId="77777777" w:rsidTr="00BE5E72">
        <w:trPr>
          <w:trHeight w:hRule="exact" w:val="240"/>
          <w:jc w:val="center"/>
        </w:trPr>
        <w:tc>
          <w:tcPr>
            <w:tcW w:w="9752" w:type="dxa"/>
            <w:gridSpan w:val="2"/>
            <w:tcBorders>
              <w:top w:val="nil"/>
              <w:left w:val="nil"/>
              <w:bottom w:val="nil"/>
              <w:right w:val="nil"/>
            </w:tcBorders>
          </w:tcPr>
          <w:p w14:paraId="786F54B1" w14:textId="77777777" w:rsidR="00BE5E72" w:rsidRPr="00B10231" w:rsidRDefault="00BE5E72" w:rsidP="00BE5E72"/>
        </w:tc>
      </w:tr>
      <w:tr w:rsidR="00BE5E72" w:rsidRPr="00B10231" w14:paraId="7406763F" w14:textId="77777777" w:rsidTr="00BE5E72">
        <w:trPr>
          <w:trHeight w:val="240"/>
          <w:jc w:val="center"/>
        </w:trPr>
        <w:tc>
          <w:tcPr>
            <w:tcW w:w="4876" w:type="dxa"/>
            <w:tcBorders>
              <w:top w:val="nil"/>
              <w:left w:val="nil"/>
              <w:bottom w:val="nil"/>
              <w:right w:val="nil"/>
            </w:tcBorders>
          </w:tcPr>
          <w:p w14:paraId="4226101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944EB5F" w14:textId="77777777" w:rsidR="00BE5E72" w:rsidRPr="00B10231" w:rsidRDefault="00BE5E72" w:rsidP="00BE5E72">
            <w:pPr>
              <w:pStyle w:val="AmColumnHeading"/>
            </w:pPr>
            <w:r w:rsidRPr="00B10231">
              <w:t>Pakeitimas</w:t>
            </w:r>
          </w:p>
        </w:tc>
      </w:tr>
      <w:tr w:rsidR="00BE5E72" w:rsidRPr="00B10231" w14:paraId="3EC35888" w14:textId="77777777" w:rsidTr="00BE5E72">
        <w:trPr>
          <w:jc w:val="center"/>
        </w:trPr>
        <w:tc>
          <w:tcPr>
            <w:tcW w:w="4876" w:type="dxa"/>
            <w:tcBorders>
              <w:top w:val="nil"/>
              <w:left w:val="nil"/>
              <w:bottom w:val="nil"/>
              <w:right w:val="nil"/>
            </w:tcBorders>
          </w:tcPr>
          <w:p w14:paraId="36F34DD1" w14:textId="77777777" w:rsidR="00BE5E72" w:rsidRPr="00B10231" w:rsidRDefault="00BE5E72" w:rsidP="00BE5E72">
            <w:pPr>
              <w:pStyle w:val="Normal6a"/>
            </w:pPr>
          </w:p>
        </w:tc>
        <w:tc>
          <w:tcPr>
            <w:tcW w:w="4876" w:type="dxa"/>
            <w:tcBorders>
              <w:top w:val="nil"/>
              <w:left w:val="nil"/>
              <w:bottom w:val="nil"/>
              <w:right w:val="nil"/>
            </w:tcBorders>
          </w:tcPr>
          <w:p w14:paraId="2EFD1961" w14:textId="77777777" w:rsidR="00BE5E72" w:rsidRPr="00B10231" w:rsidRDefault="00BE5E72" w:rsidP="00BE5E72">
            <w:pPr>
              <w:pStyle w:val="Normal6a"/>
            </w:pPr>
            <w:r w:rsidRPr="00B10231">
              <w:rPr>
                <w:b/>
                <w:i/>
              </w:rPr>
              <w:t>Fa.</w:t>
            </w:r>
            <w:r w:rsidRPr="00B10231">
              <w:tab/>
            </w:r>
            <w:r w:rsidRPr="00B10231">
              <w:rPr>
                <w:b/>
                <w:i/>
              </w:rPr>
              <w:t xml:space="preserve">kadangi išsamus lytinis švietimas yra labai svarbus siekiant skatinti </w:t>
            </w:r>
            <w:r w:rsidRPr="00B10231">
              <w:rPr>
                <w:b/>
                <w:i/>
              </w:rPr>
              <w:lastRenderedPageBreak/>
              <w:t>sutikimą, lytinę ir reprodukcinę sveikatą bei teises, užkirsti kelią smurtui dėl lyties ir kovoti su dezinformacija bei stigmatizavimas, tačiau ES jis vis dar nėra visuotinai prieinamas;</w:t>
            </w:r>
          </w:p>
        </w:tc>
      </w:tr>
    </w:tbl>
    <w:p w14:paraId="67283F62"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E14749C" w14:textId="77777777" w:rsidR="00BE5E72" w:rsidRPr="00B10231" w:rsidRDefault="00BE5E72" w:rsidP="00BE5E72">
      <w:r w:rsidRPr="00CF4D3E">
        <w:rPr>
          <w:rStyle w:val="HideTWBExt"/>
        </w:rPr>
        <w:t>&lt;/Amend&gt;</w:t>
      </w:r>
    </w:p>
    <w:p w14:paraId="41CA4EA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98</w:t>
      </w:r>
      <w:r w:rsidRPr="00CF4D3E">
        <w:rPr>
          <w:rStyle w:val="HideTWBExt"/>
          <w:b w:val="0"/>
        </w:rPr>
        <w:t>&lt;/NumAm&gt;</w:t>
      </w:r>
    </w:p>
    <w:p w14:paraId="093734AF"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25ECC7E9" w14:textId="77777777" w:rsidR="00BE5E72" w:rsidRPr="00B10231" w:rsidRDefault="00BE5E72" w:rsidP="00BE5E72">
      <w:pPr>
        <w:pStyle w:val="NormalBold"/>
      </w:pPr>
      <w:r w:rsidRPr="00CF4D3E">
        <w:rPr>
          <w:rStyle w:val="HideTWBExt"/>
          <w:b w:val="0"/>
        </w:rPr>
        <w:t>&lt;/RepeatBlock-By&gt;</w:t>
      </w:r>
    </w:p>
    <w:p w14:paraId="07BE012D"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F3FD26C" w14:textId="77777777" w:rsidR="00BE5E72" w:rsidRPr="00B10231" w:rsidRDefault="00BE5E72" w:rsidP="00BE5E72">
      <w:pPr>
        <w:pStyle w:val="NormalBold"/>
      </w:pPr>
      <w:r w:rsidRPr="00CF4D3E">
        <w:rPr>
          <w:rStyle w:val="HideTWBExt"/>
          <w:b w:val="0"/>
        </w:rPr>
        <w:t>&lt;Article&gt;</w:t>
      </w:r>
      <w:r w:rsidRPr="00B10231">
        <w:t>F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640924C" w14:textId="77777777" w:rsidTr="00BE5E72">
        <w:trPr>
          <w:trHeight w:hRule="exact" w:val="240"/>
          <w:jc w:val="center"/>
        </w:trPr>
        <w:tc>
          <w:tcPr>
            <w:tcW w:w="9752" w:type="dxa"/>
            <w:gridSpan w:val="2"/>
            <w:tcBorders>
              <w:top w:val="nil"/>
              <w:left w:val="nil"/>
              <w:bottom w:val="nil"/>
              <w:right w:val="nil"/>
            </w:tcBorders>
          </w:tcPr>
          <w:p w14:paraId="6E78401D" w14:textId="77777777" w:rsidR="00BE5E72" w:rsidRPr="00B10231" w:rsidRDefault="00BE5E72" w:rsidP="00BE5E72"/>
        </w:tc>
      </w:tr>
      <w:tr w:rsidR="00BE5E72" w:rsidRPr="00B10231" w14:paraId="4F2E57BE" w14:textId="77777777" w:rsidTr="00BE5E72">
        <w:trPr>
          <w:trHeight w:val="240"/>
          <w:jc w:val="center"/>
        </w:trPr>
        <w:tc>
          <w:tcPr>
            <w:tcW w:w="4876" w:type="dxa"/>
            <w:tcBorders>
              <w:top w:val="nil"/>
              <w:left w:val="nil"/>
              <w:bottom w:val="nil"/>
              <w:right w:val="nil"/>
            </w:tcBorders>
          </w:tcPr>
          <w:p w14:paraId="46392787"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9AE4F8B" w14:textId="77777777" w:rsidR="00BE5E72" w:rsidRPr="00B10231" w:rsidRDefault="00BE5E72" w:rsidP="00BE5E72">
            <w:pPr>
              <w:pStyle w:val="AmColumnHeading"/>
            </w:pPr>
            <w:r w:rsidRPr="00B10231">
              <w:t>Pakeitimas</w:t>
            </w:r>
          </w:p>
        </w:tc>
      </w:tr>
      <w:tr w:rsidR="00BE5E72" w:rsidRPr="00B10231" w14:paraId="39DA3854" w14:textId="77777777" w:rsidTr="00BE5E72">
        <w:trPr>
          <w:jc w:val="center"/>
        </w:trPr>
        <w:tc>
          <w:tcPr>
            <w:tcW w:w="4876" w:type="dxa"/>
            <w:tcBorders>
              <w:top w:val="nil"/>
              <w:left w:val="nil"/>
              <w:bottom w:val="nil"/>
              <w:right w:val="nil"/>
            </w:tcBorders>
          </w:tcPr>
          <w:p w14:paraId="3FE90278" w14:textId="77777777" w:rsidR="00BE5E72" w:rsidRPr="00B10231" w:rsidRDefault="00BE5E72" w:rsidP="00BE5E72">
            <w:pPr>
              <w:pStyle w:val="Normal6a"/>
            </w:pPr>
          </w:p>
        </w:tc>
        <w:tc>
          <w:tcPr>
            <w:tcW w:w="4876" w:type="dxa"/>
            <w:tcBorders>
              <w:top w:val="nil"/>
              <w:left w:val="nil"/>
              <w:bottom w:val="nil"/>
              <w:right w:val="nil"/>
            </w:tcBorders>
          </w:tcPr>
          <w:p w14:paraId="69108564" w14:textId="77777777" w:rsidR="00BE5E72" w:rsidRPr="00B10231" w:rsidRDefault="00BE5E72" w:rsidP="00BE5E72">
            <w:pPr>
              <w:pStyle w:val="Normal6a"/>
            </w:pPr>
            <w:r w:rsidRPr="00B10231">
              <w:rPr>
                <w:b/>
                <w:i/>
              </w:rPr>
              <w:t>Fa.</w:t>
            </w:r>
            <w:r w:rsidRPr="00B10231">
              <w:tab/>
            </w:r>
            <w:r w:rsidRPr="00B10231">
              <w:rPr>
                <w:b/>
                <w:i/>
              </w:rPr>
              <w:t>kadangi Europos piliečių iniciatyva „Turiu teisę rinktis“ buvo tiesioginis ES piliečių raginimas ES užtikrinti galimybę visiems atlikti saugų ir legalų nėštumo nutraukimą ir kartu laikytis Sutartyse numatyto kompetencijos pasidalijimo;</w:t>
            </w:r>
          </w:p>
        </w:tc>
      </w:tr>
    </w:tbl>
    <w:p w14:paraId="03AFB0AE"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619C59A" w14:textId="77777777" w:rsidR="00BE5E72" w:rsidRPr="00B10231" w:rsidRDefault="00BE5E72" w:rsidP="00BE5E72">
      <w:r w:rsidRPr="00CF4D3E">
        <w:rPr>
          <w:rStyle w:val="HideTWBExt"/>
        </w:rPr>
        <w:t>&lt;/Amend&gt;</w:t>
      </w:r>
    </w:p>
    <w:p w14:paraId="25BE55E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99</w:t>
      </w:r>
      <w:r w:rsidRPr="00CF4D3E">
        <w:rPr>
          <w:rStyle w:val="HideTWBExt"/>
          <w:b w:val="0"/>
        </w:rPr>
        <w:t>&lt;/NumAm&gt;</w:t>
      </w:r>
    </w:p>
    <w:p w14:paraId="11F13D4E" w14:textId="77777777" w:rsidR="00BE5E72" w:rsidRPr="00B10231" w:rsidRDefault="00BE5E72" w:rsidP="00BE5E72">
      <w:pPr>
        <w:pStyle w:val="NormalBold"/>
      </w:pPr>
      <w:r w:rsidRPr="00CF4D3E">
        <w:rPr>
          <w:rStyle w:val="HideTWBExt"/>
          <w:b w:val="0"/>
        </w:rPr>
        <w:t>&lt;RepeatBlock-By&gt;&lt;Members&gt;</w:t>
      </w:r>
      <w:r w:rsidRPr="00B10231">
        <w:t>Judita Laššáková, Ondřej Dostál, Erik Kaliňák</w:t>
      </w:r>
      <w:r w:rsidRPr="00CF4D3E">
        <w:rPr>
          <w:rStyle w:val="HideTWBExt"/>
          <w:b w:val="0"/>
        </w:rPr>
        <w:t>&lt;/Members&gt;</w:t>
      </w:r>
    </w:p>
    <w:p w14:paraId="6EC9A563" w14:textId="77777777" w:rsidR="00BE5E72" w:rsidRPr="00B10231" w:rsidRDefault="00BE5E72" w:rsidP="00BE5E72">
      <w:pPr>
        <w:pStyle w:val="NormalBold"/>
      </w:pPr>
      <w:r w:rsidRPr="00CF4D3E">
        <w:rPr>
          <w:rStyle w:val="HideTWBExt"/>
          <w:b w:val="0"/>
        </w:rPr>
        <w:t>&lt;/RepeatBlock-By&gt;</w:t>
      </w:r>
    </w:p>
    <w:p w14:paraId="48DAAED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871587A" w14:textId="77777777" w:rsidR="00BE5E72" w:rsidRPr="00B10231" w:rsidRDefault="00BE5E72" w:rsidP="00BE5E72">
      <w:pPr>
        <w:pStyle w:val="NormalBold"/>
      </w:pPr>
      <w:r w:rsidRPr="00CF4D3E">
        <w:rPr>
          <w:rStyle w:val="HideTWBExt"/>
          <w:b w:val="0"/>
        </w:rPr>
        <w:t>&lt;Article&gt;</w:t>
      </w:r>
      <w:r w:rsidRPr="00B10231">
        <w:t>F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728B953" w14:textId="77777777" w:rsidTr="00BE5E72">
        <w:trPr>
          <w:trHeight w:hRule="exact" w:val="240"/>
          <w:jc w:val="center"/>
        </w:trPr>
        <w:tc>
          <w:tcPr>
            <w:tcW w:w="9752" w:type="dxa"/>
            <w:gridSpan w:val="2"/>
            <w:tcBorders>
              <w:top w:val="nil"/>
              <w:left w:val="nil"/>
              <w:bottom w:val="nil"/>
              <w:right w:val="nil"/>
            </w:tcBorders>
          </w:tcPr>
          <w:p w14:paraId="7F5BFDE8" w14:textId="77777777" w:rsidR="00BE5E72" w:rsidRPr="00B10231" w:rsidRDefault="00BE5E72" w:rsidP="00BE5E72"/>
        </w:tc>
      </w:tr>
      <w:tr w:rsidR="00BE5E72" w:rsidRPr="00B10231" w14:paraId="061568F4" w14:textId="77777777" w:rsidTr="00BE5E72">
        <w:trPr>
          <w:trHeight w:val="240"/>
          <w:jc w:val="center"/>
        </w:trPr>
        <w:tc>
          <w:tcPr>
            <w:tcW w:w="4876" w:type="dxa"/>
            <w:tcBorders>
              <w:top w:val="nil"/>
              <w:left w:val="nil"/>
              <w:bottom w:val="nil"/>
              <w:right w:val="nil"/>
            </w:tcBorders>
          </w:tcPr>
          <w:p w14:paraId="405A6B5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7D589D4" w14:textId="77777777" w:rsidR="00BE5E72" w:rsidRPr="00B10231" w:rsidRDefault="00BE5E72" w:rsidP="00BE5E72">
            <w:pPr>
              <w:pStyle w:val="AmColumnHeading"/>
            </w:pPr>
            <w:r w:rsidRPr="00B10231">
              <w:t>Pakeitimas</w:t>
            </w:r>
          </w:p>
        </w:tc>
      </w:tr>
      <w:tr w:rsidR="00BE5E72" w:rsidRPr="00B10231" w14:paraId="1C6194BE" w14:textId="77777777" w:rsidTr="00BE5E72">
        <w:trPr>
          <w:jc w:val="center"/>
        </w:trPr>
        <w:tc>
          <w:tcPr>
            <w:tcW w:w="4876" w:type="dxa"/>
            <w:tcBorders>
              <w:top w:val="nil"/>
              <w:left w:val="nil"/>
              <w:bottom w:val="nil"/>
              <w:right w:val="nil"/>
            </w:tcBorders>
          </w:tcPr>
          <w:p w14:paraId="7E68116F" w14:textId="77777777" w:rsidR="00BE5E72" w:rsidRPr="00B10231" w:rsidRDefault="00BE5E72" w:rsidP="00BE5E72">
            <w:pPr>
              <w:pStyle w:val="Normal6a"/>
            </w:pPr>
          </w:p>
        </w:tc>
        <w:tc>
          <w:tcPr>
            <w:tcW w:w="4876" w:type="dxa"/>
            <w:tcBorders>
              <w:top w:val="nil"/>
              <w:left w:val="nil"/>
              <w:bottom w:val="nil"/>
              <w:right w:val="nil"/>
            </w:tcBorders>
          </w:tcPr>
          <w:p w14:paraId="7971C363" w14:textId="77777777" w:rsidR="00BE5E72" w:rsidRPr="00B10231" w:rsidRDefault="00BE5E72" w:rsidP="00BE5E72">
            <w:pPr>
              <w:pStyle w:val="Normal6a"/>
            </w:pPr>
            <w:r w:rsidRPr="00B10231">
              <w:rPr>
                <w:b/>
                <w:i/>
              </w:rPr>
              <w:t>Fa.</w:t>
            </w:r>
            <w:r w:rsidRPr="00B10231">
              <w:tab/>
            </w:r>
            <w:r w:rsidRPr="00B10231">
              <w:rPr>
                <w:b/>
                <w:i/>
              </w:rPr>
              <w:t>kadangi galimybės naudotis reprodukcinės sveikatos priežiūros paslaugomis labai skiriasi tarp valstybių narių dėl skirtingų teisinių, etinių ir kultūrinių sistemų, kurios priklauso nacionalinei kompetencijai;</w:t>
            </w:r>
          </w:p>
        </w:tc>
      </w:tr>
    </w:tbl>
    <w:p w14:paraId="66940687"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7CB4A26" w14:textId="77777777" w:rsidR="00BE5E72" w:rsidRPr="00B10231" w:rsidRDefault="00BE5E72" w:rsidP="00BE5E72">
      <w:r w:rsidRPr="00CF4D3E">
        <w:rPr>
          <w:rStyle w:val="HideTWBExt"/>
        </w:rPr>
        <w:t>&lt;/Amend&gt;</w:t>
      </w:r>
    </w:p>
    <w:p w14:paraId="2CE87D3B" w14:textId="77777777" w:rsidR="00BE5E72" w:rsidRPr="00B10231" w:rsidRDefault="00BE5E72" w:rsidP="00BE5E72">
      <w:pPr>
        <w:pStyle w:val="AmNumberTabs"/>
      </w:pPr>
      <w:r w:rsidRPr="00CF4D3E">
        <w:rPr>
          <w:rStyle w:val="HideTWBExt"/>
          <w:b w:val="0"/>
        </w:rPr>
        <w:lastRenderedPageBreak/>
        <w:t>&lt;Amend&gt;</w:t>
      </w:r>
      <w:r w:rsidRPr="00B10231">
        <w:t>Pakeitimas</w:t>
      </w:r>
      <w:r w:rsidRPr="00B10231">
        <w:tab/>
      </w:r>
      <w:r w:rsidRPr="00B10231">
        <w:tab/>
      </w:r>
      <w:r w:rsidRPr="00CF4D3E">
        <w:rPr>
          <w:rStyle w:val="HideTWBExt"/>
          <w:b w:val="0"/>
        </w:rPr>
        <w:t>&lt;NumAm&gt;</w:t>
      </w:r>
      <w:r w:rsidRPr="00B10231">
        <w:t>100</w:t>
      </w:r>
      <w:r w:rsidRPr="00CF4D3E">
        <w:rPr>
          <w:rStyle w:val="HideTWBExt"/>
          <w:b w:val="0"/>
        </w:rPr>
        <w:t>&lt;/NumAm&gt;</w:t>
      </w:r>
    </w:p>
    <w:p w14:paraId="6E1909B6" w14:textId="77777777" w:rsidR="00BE5E72" w:rsidRPr="00B10231" w:rsidRDefault="00BE5E72" w:rsidP="00BE5E72">
      <w:pPr>
        <w:pStyle w:val="NormalBold"/>
      </w:pPr>
      <w:r w:rsidRPr="00CF4D3E">
        <w:rPr>
          <w:rStyle w:val="HideTWBExt"/>
          <w:b w:val="0"/>
        </w:rPr>
        <w:t>&lt;RepeatBlock-By&gt;&lt;Members&gt;</w:t>
      </w:r>
      <w:r w:rsidRPr="00B10231">
        <w:t>Hanna Gedin, Carolina Morace, Kathleen Funchion, Elena Kountoura, Irene Montero</w:t>
      </w:r>
      <w:r w:rsidRPr="00CF4D3E">
        <w:rPr>
          <w:rStyle w:val="HideTWBExt"/>
          <w:b w:val="0"/>
        </w:rPr>
        <w:t>&lt;/Members&gt;</w:t>
      </w:r>
    </w:p>
    <w:p w14:paraId="51967DAF" w14:textId="77777777" w:rsidR="00BE5E72" w:rsidRPr="00B10231" w:rsidRDefault="00BE5E72" w:rsidP="00BE5E72">
      <w:pPr>
        <w:pStyle w:val="NormalBold"/>
      </w:pPr>
      <w:r w:rsidRPr="00CF4D3E">
        <w:rPr>
          <w:rStyle w:val="HideTWBExt"/>
          <w:b w:val="0"/>
        </w:rPr>
        <w:t>&lt;/RepeatBlock-By&gt;</w:t>
      </w:r>
    </w:p>
    <w:p w14:paraId="1560721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0051207" w14:textId="77777777" w:rsidR="00BE5E72" w:rsidRPr="00B10231" w:rsidRDefault="00BE5E72" w:rsidP="00BE5E72">
      <w:pPr>
        <w:pStyle w:val="NormalBold"/>
      </w:pPr>
      <w:r w:rsidRPr="00CF4D3E">
        <w:rPr>
          <w:rStyle w:val="HideTWBExt"/>
          <w:b w:val="0"/>
        </w:rPr>
        <w:t>&lt;Article&gt;</w:t>
      </w:r>
      <w:r w:rsidRPr="00B10231">
        <w:t>F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E7D3DB0" w14:textId="77777777" w:rsidTr="00BE5E72">
        <w:trPr>
          <w:trHeight w:hRule="exact" w:val="240"/>
          <w:jc w:val="center"/>
        </w:trPr>
        <w:tc>
          <w:tcPr>
            <w:tcW w:w="9752" w:type="dxa"/>
            <w:gridSpan w:val="2"/>
            <w:tcBorders>
              <w:top w:val="nil"/>
              <w:left w:val="nil"/>
              <w:bottom w:val="nil"/>
              <w:right w:val="nil"/>
            </w:tcBorders>
          </w:tcPr>
          <w:p w14:paraId="4D916930" w14:textId="77777777" w:rsidR="00BE5E72" w:rsidRPr="00B10231" w:rsidRDefault="00BE5E72" w:rsidP="00BE5E72"/>
        </w:tc>
      </w:tr>
      <w:tr w:rsidR="00BE5E72" w:rsidRPr="00B10231" w14:paraId="6937B948" w14:textId="77777777" w:rsidTr="00BE5E72">
        <w:trPr>
          <w:trHeight w:val="240"/>
          <w:jc w:val="center"/>
        </w:trPr>
        <w:tc>
          <w:tcPr>
            <w:tcW w:w="4876" w:type="dxa"/>
            <w:tcBorders>
              <w:top w:val="nil"/>
              <w:left w:val="nil"/>
              <w:bottom w:val="nil"/>
              <w:right w:val="nil"/>
            </w:tcBorders>
          </w:tcPr>
          <w:p w14:paraId="05B46E5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5F8EA0C" w14:textId="77777777" w:rsidR="00BE5E72" w:rsidRPr="00B10231" w:rsidRDefault="00BE5E72" w:rsidP="00BE5E72">
            <w:pPr>
              <w:pStyle w:val="AmColumnHeading"/>
            </w:pPr>
            <w:r w:rsidRPr="00B10231">
              <w:t>Pakeitimas</w:t>
            </w:r>
          </w:p>
        </w:tc>
      </w:tr>
      <w:tr w:rsidR="00BE5E72" w:rsidRPr="00B10231" w14:paraId="43F234B8" w14:textId="77777777" w:rsidTr="00BE5E72">
        <w:trPr>
          <w:jc w:val="center"/>
        </w:trPr>
        <w:tc>
          <w:tcPr>
            <w:tcW w:w="4876" w:type="dxa"/>
            <w:tcBorders>
              <w:top w:val="nil"/>
              <w:left w:val="nil"/>
              <w:bottom w:val="nil"/>
              <w:right w:val="nil"/>
            </w:tcBorders>
          </w:tcPr>
          <w:p w14:paraId="19CBE0CA" w14:textId="77777777" w:rsidR="00BE5E72" w:rsidRPr="00B10231" w:rsidRDefault="00BE5E72" w:rsidP="00BE5E72">
            <w:pPr>
              <w:pStyle w:val="Normal6a"/>
            </w:pPr>
          </w:p>
        </w:tc>
        <w:tc>
          <w:tcPr>
            <w:tcW w:w="4876" w:type="dxa"/>
            <w:tcBorders>
              <w:top w:val="nil"/>
              <w:left w:val="nil"/>
              <w:bottom w:val="nil"/>
              <w:right w:val="nil"/>
            </w:tcBorders>
          </w:tcPr>
          <w:p w14:paraId="3D7B72DC" w14:textId="77777777" w:rsidR="00BE5E72" w:rsidRPr="00B10231" w:rsidRDefault="00BE5E72" w:rsidP="00BE5E72">
            <w:pPr>
              <w:pStyle w:val="Normal6a"/>
            </w:pPr>
            <w:r w:rsidRPr="00B10231">
              <w:rPr>
                <w:b/>
                <w:i/>
              </w:rPr>
              <w:t>Fa.</w:t>
            </w:r>
            <w:r w:rsidRPr="00B10231">
              <w:tab/>
            </w:r>
            <w:r w:rsidRPr="00B10231">
              <w:rPr>
                <w:b/>
                <w:i/>
              </w:rPr>
              <w:t>kadangi visoje ES vis labiau pripažįstama akušerinio ir ginekologinio smurto egzistavimas ir realybė ir į tai atkreipiamas dėmesys;</w:t>
            </w:r>
          </w:p>
        </w:tc>
      </w:tr>
    </w:tbl>
    <w:p w14:paraId="3DDD45A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CC68E41" w14:textId="77777777" w:rsidR="00BE5E72" w:rsidRPr="00B10231" w:rsidRDefault="00BE5E72" w:rsidP="00BE5E72">
      <w:r w:rsidRPr="00CF4D3E">
        <w:rPr>
          <w:rStyle w:val="HideTWBExt"/>
        </w:rPr>
        <w:t>&lt;/Amend&gt;</w:t>
      </w:r>
    </w:p>
    <w:p w14:paraId="184C4B5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101</w:t>
      </w:r>
      <w:r w:rsidRPr="00CF4D3E">
        <w:rPr>
          <w:rStyle w:val="HideTWBExt"/>
          <w:b w:val="0"/>
        </w:rPr>
        <w:t>&lt;/NumAm&gt;</w:t>
      </w:r>
    </w:p>
    <w:p w14:paraId="41F3795D"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3483AB12" w14:textId="77777777" w:rsidR="00BE5E72" w:rsidRPr="00B10231" w:rsidRDefault="00BE5E72" w:rsidP="00BE5E72">
      <w:pPr>
        <w:pStyle w:val="NormalBold"/>
      </w:pPr>
      <w:r w:rsidRPr="00CF4D3E">
        <w:rPr>
          <w:rStyle w:val="HideTWBExt"/>
          <w:b w:val="0"/>
        </w:rPr>
        <w:t>&lt;/RepeatBlock-By&gt;</w:t>
      </w:r>
    </w:p>
    <w:p w14:paraId="3A46938D"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0976309" w14:textId="77777777" w:rsidR="00BE5E72" w:rsidRPr="00B10231" w:rsidRDefault="00BE5E72" w:rsidP="00BE5E72">
      <w:pPr>
        <w:pStyle w:val="NormalBold"/>
      </w:pPr>
      <w:r w:rsidRPr="00CF4D3E">
        <w:rPr>
          <w:rStyle w:val="HideTWBExt"/>
          <w:b w:val="0"/>
        </w:rPr>
        <w:t>&lt;Article&gt;</w:t>
      </w:r>
      <w:r w:rsidRPr="00B10231">
        <w:t>F b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399BC03" w14:textId="77777777" w:rsidTr="00BE5E72">
        <w:trPr>
          <w:trHeight w:hRule="exact" w:val="240"/>
          <w:jc w:val="center"/>
        </w:trPr>
        <w:tc>
          <w:tcPr>
            <w:tcW w:w="9752" w:type="dxa"/>
            <w:gridSpan w:val="2"/>
            <w:tcBorders>
              <w:top w:val="nil"/>
              <w:left w:val="nil"/>
              <w:bottom w:val="nil"/>
              <w:right w:val="nil"/>
            </w:tcBorders>
          </w:tcPr>
          <w:p w14:paraId="0ABF2FCF" w14:textId="77777777" w:rsidR="00BE5E72" w:rsidRPr="00B10231" w:rsidRDefault="00BE5E72" w:rsidP="00BE5E72"/>
        </w:tc>
      </w:tr>
      <w:tr w:rsidR="00BE5E72" w:rsidRPr="00B10231" w14:paraId="3996E39A" w14:textId="77777777" w:rsidTr="00BE5E72">
        <w:trPr>
          <w:trHeight w:val="240"/>
          <w:jc w:val="center"/>
        </w:trPr>
        <w:tc>
          <w:tcPr>
            <w:tcW w:w="4876" w:type="dxa"/>
            <w:tcBorders>
              <w:top w:val="nil"/>
              <w:left w:val="nil"/>
              <w:bottom w:val="nil"/>
              <w:right w:val="nil"/>
            </w:tcBorders>
          </w:tcPr>
          <w:p w14:paraId="1BCEB88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48ABD8E" w14:textId="77777777" w:rsidR="00BE5E72" w:rsidRPr="00B10231" w:rsidRDefault="00BE5E72" w:rsidP="00BE5E72">
            <w:pPr>
              <w:pStyle w:val="AmColumnHeading"/>
            </w:pPr>
            <w:r w:rsidRPr="00B10231">
              <w:t>Pakeitimas</w:t>
            </w:r>
          </w:p>
        </w:tc>
      </w:tr>
      <w:tr w:rsidR="00BE5E72" w:rsidRPr="00B10231" w14:paraId="0C449BF0" w14:textId="77777777" w:rsidTr="00BE5E72">
        <w:trPr>
          <w:jc w:val="center"/>
        </w:trPr>
        <w:tc>
          <w:tcPr>
            <w:tcW w:w="4876" w:type="dxa"/>
            <w:tcBorders>
              <w:top w:val="nil"/>
              <w:left w:val="nil"/>
              <w:bottom w:val="nil"/>
              <w:right w:val="nil"/>
            </w:tcBorders>
          </w:tcPr>
          <w:p w14:paraId="6CA65DD0" w14:textId="77777777" w:rsidR="00BE5E72" w:rsidRPr="00B10231" w:rsidRDefault="00BE5E72" w:rsidP="00BE5E72">
            <w:pPr>
              <w:pStyle w:val="Normal6a"/>
            </w:pPr>
          </w:p>
        </w:tc>
        <w:tc>
          <w:tcPr>
            <w:tcW w:w="4876" w:type="dxa"/>
            <w:tcBorders>
              <w:top w:val="nil"/>
              <w:left w:val="nil"/>
              <w:bottom w:val="nil"/>
              <w:right w:val="nil"/>
            </w:tcBorders>
          </w:tcPr>
          <w:p w14:paraId="4569F0B8" w14:textId="77777777" w:rsidR="00BE5E72" w:rsidRPr="00B10231" w:rsidRDefault="00BE5E72" w:rsidP="00BE5E72">
            <w:pPr>
              <w:pStyle w:val="Normal6a"/>
            </w:pPr>
            <w:r w:rsidRPr="00B10231">
              <w:rPr>
                <w:b/>
                <w:i/>
              </w:rPr>
              <w:t>Fb.</w:t>
            </w:r>
            <w:r w:rsidRPr="00B10231">
              <w:tab/>
            </w:r>
            <w:r w:rsidRPr="00B10231">
              <w:rPr>
                <w:b/>
                <w:i/>
              </w:rPr>
              <w:t>kadangi tam tikri socialiniai ir ekonominiai veiksniai bei nelygybė didina moterų pažeidžiamumą smurtui dėl lyties, ir taip gilinami esami sveikatos, socialiniai ir ekonominiai skirtumai;</w:t>
            </w:r>
          </w:p>
        </w:tc>
      </w:tr>
    </w:tbl>
    <w:p w14:paraId="3F1EF88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231A25F" w14:textId="77777777" w:rsidR="00BE5E72" w:rsidRPr="00B10231" w:rsidRDefault="00BE5E72" w:rsidP="00BE5E72">
      <w:r w:rsidRPr="00CF4D3E">
        <w:rPr>
          <w:rStyle w:val="HideTWBExt"/>
        </w:rPr>
        <w:t>&lt;/Amend&gt;</w:t>
      </w:r>
    </w:p>
    <w:p w14:paraId="652EE0F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102</w:t>
      </w:r>
      <w:r w:rsidRPr="00CF4D3E">
        <w:rPr>
          <w:rStyle w:val="HideTWBExt"/>
          <w:b w:val="0"/>
        </w:rPr>
        <w:t>&lt;/NumAm&gt;</w:t>
      </w:r>
    </w:p>
    <w:p w14:paraId="527A38E1"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35E4E9F4" w14:textId="77777777" w:rsidR="00BE5E72" w:rsidRPr="00B10231" w:rsidRDefault="00BE5E72" w:rsidP="00BE5E72">
      <w:pPr>
        <w:pStyle w:val="NormalBold"/>
      </w:pPr>
      <w:r w:rsidRPr="00CF4D3E">
        <w:rPr>
          <w:rStyle w:val="HideTWBExt"/>
          <w:b w:val="0"/>
        </w:rPr>
        <w:t>&lt;/RepeatBlock-By&gt;</w:t>
      </w:r>
    </w:p>
    <w:p w14:paraId="29F003C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7CE4787" w14:textId="77777777" w:rsidR="00BE5E72" w:rsidRPr="00B10231" w:rsidRDefault="00BE5E72" w:rsidP="00BE5E72">
      <w:pPr>
        <w:pStyle w:val="NormalBold"/>
      </w:pPr>
      <w:r w:rsidRPr="00CF4D3E">
        <w:rPr>
          <w:rStyle w:val="HideTWBExt"/>
          <w:b w:val="0"/>
        </w:rPr>
        <w:t>&lt;Article&gt;</w:t>
      </w:r>
      <w:r w:rsidRPr="00B10231">
        <w:t>F b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7D5C172" w14:textId="77777777" w:rsidTr="00BE5E72">
        <w:trPr>
          <w:trHeight w:hRule="exact" w:val="240"/>
          <w:jc w:val="center"/>
        </w:trPr>
        <w:tc>
          <w:tcPr>
            <w:tcW w:w="9752" w:type="dxa"/>
            <w:gridSpan w:val="2"/>
            <w:tcBorders>
              <w:top w:val="nil"/>
              <w:left w:val="nil"/>
              <w:bottom w:val="nil"/>
              <w:right w:val="nil"/>
            </w:tcBorders>
          </w:tcPr>
          <w:p w14:paraId="3F9AFC81" w14:textId="77777777" w:rsidR="00BE5E72" w:rsidRPr="00B10231" w:rsidRDefault="00BE5E72" w:rsidP="00BE5E72"/>
        </w:tc>
      </w:tr>
      <w:tr w:rsidR="00BE5E72" w:rsidRPr="00B10231" w14:paraId="6266B35D" w14:textId="77777777" w:rsidTr="00BE5E72">
        <w:trPr>
          <w:trHeight w:val="240"/>
          <w:jc w:val="center"/>
        </w:trPr>
        <w:tc>
          <w:tcPr>
            <w:tcW w:w="4876" w:type="dxa"/>
            <w:tcBorders>
              <w:top w:val="nil"/>
              <w:left w:val="nil"/>
              <w:bottom w:val="nil"/>
              <w:right w:val="nil"/>
            </w:tcBorders>
          </w:tcPr>
          <w:p w14:paraId="1E6B116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C88425D" w14:textId="77777777" w:rsidR="00BE5E72" w:rsidRPr="00B10231" w:rsidRDefault="00BE5E72" w:rsidP="00BE5E72">
            <w:pPr>
              <w:pStyle w:val="AmColumnHeading"/>
            </w:pPr>
            <w:r w:rsidRPr="00B10231">
              <w:t>Pakeitimas</w:t>
            </w:r>
          </w:p>
        </w:tc>
      </w:tr>
      <w:tr w:rsidR="00BE5E72" w:rsidRPr="00B10231" w14:paraId="7C3411B9" w14:textId="77777777" w:rsidTr="00BE5E72">
        <w:trPr>
          <w:jc w:val="center"/>
        </w:trPr>
        <w:tc>
          <w:tcPr>
            <w:tcW w:w="4876" w:type="dxa"/>
            <w:tcBorders>
              <w:top w:val="nil"/>
              <w:left w:val="nil"/>
              <w:bottom w:val="nil"/>
              <w:right w:val="nil"/>
            </w:tcBorders>
          </w:tcPr>
          <w:p w14:paraId="18FBDEDD" w14:textId="77777777" w:rsidR="00BE5E72" w:rsidRPr="00B10231" w:rsidRDefault="00BE5E72" w:rsidP="00BE5E72">
            <w:pPr>
              <w:pStyle w:val="Normal6a"/>
            </w:pPr>
          </w:p>
        </w:tc>
        <w:tc>
          <w:tcPr>
            <w:tcW w:w="4876" w:type="dxa"/>
            <w:tcBorders>
              <w:top w:val="nil"/>
              <w:left w:val="nil"/>
              <w:bottom w:val="nil"/>
              <w:right w:val="nil"/>
            </w:tcBorders>
          </w:tcPr>
          <w:p w14:paraId="11A1833A" w14:textId="77777777" w:rsidR="00BE5E72" w:rsidRPr="00B10231" w:rsidRDefault="00BE5E72" w:rsidP="00BE5E72">
            <w:pPr>
              <w:pStyle w:val="Normal6a"/>
            </w:pPr>
            <w:r w:rsidRPr="00B10231">
              <w:rPr>
                <w:b/>
                <w:i/>
              </w:rPr>
              <w:t>Fb.</w:t>
            </w:r>
            <w:r w:rsidRPr="00B10231">
              <w:tab/>
            </w:r>
            <w:r w:rsidRPr="00B10231">
              <w:rPr>
                <w:b/>
                <w:i/>
              </w:rPr>
              <w:t xml:space="preserve">kadangi Europos Komisija savo </w:t>
            </w:r>
            <w:r w:rsidRPr="00B10231">
              <w:rPr>
                <w:b/>
                <w:i/>
              </w:rPr>
              <w:lastRenderedPageBreak/>
              <w:t>2020–2025 m. Lyčių lygybės strategijoje įsipareigojo paskelbti rekomendacijas dėl moterims ir mergaitėms žalingos praktikos prevencijos;</w:t>
            </w:r>
          </w:p>
        </w:tc>
      </w:tr>
    </w:tbl>
    <w:p w14:paraId="7498D53F"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639D995" w14:textId="77777777" w:rsidR="00BE5E72" w:rsidRPr="00B10231" w:rsidRDefault="00BE5E72" w:rsidP="00BE5E72">
      <w:r w:rsidRPr="00CF4D3E">
        <w:rPr>
          <w:rStyle w:val="HideTWBExt"/>
        </w:rPr>
        <w:t>&lt;/Amend&gt;</w:t>
      </w:r>
    </w:p>
    <w:p w14:paraId="145D012C"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103</w:t>
      </w:r>
      <w:r w:rsidRPr="00CF4D3E">
        <w:rPr>
          <w:rStyle w:val="HideTWBExt"/>
          <w:b w:val="0"/>
        </w:rPr>
        <w:t>&lt;/NumAm&gt;</w:t>
      </w:r>
    </w:p>
    <w:p w14:paraId="4F02B8DE"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367B0C38" w14:textId="77777777" w:rsidR="00BE5E72" w:rsidRPr="00B10231" w:rsidRDefault="00BE5E72" w:rsidP="00BE5E72">
      <w:pPr>
        <w:pStyle w:val="NormalBold"/>
      </w:pPr>
      <w:r w:rsidRPr="00CF4D3E">
        <w:rPr>
          <w:rStyle w:val="HideTWBExt"/>
          <w:b w:val="0"/>
        </w:rPr>
        <w:t>&lt;/RepeatBlock-By&gt;</w:t>
      </w:r>
    </w:p>
    <w:p w14:paraId="2990859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8615250" w14:textId="77777777" w:rsidR="00BE5E72" w:rsidRPr="00B10231" w:rsidRDefault="00BE5E72" w:rsidP="00BE5E72">
      <w:pPr>
        <w:pStyle w:val="NormalBold"/>
      </w:pPr>
      <w:r w:rsidRPr="00CF4D3E">
        <w:rPr>
          <w:rStyle w:val="HideTWBExt"/>
          <w:b w:val="0"/>
        </w:rPr>
        <w:t>&lt;Article&gt;</w:t>
      </w:r>
      <w:r w:rsidRPr="00B10231">
        <w:t>F c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C37CEC2" w14:textId="77777777" w:rsidTr="00BE5E72">
        <w:trPr>
          <w:trHeight w:hRule="exact" w:val="240"/>
          <w:jc w:val="center"/>
        </w:trPr>
        <w:tc>
          <w:tcPr>
            <w:tcW w:w="9752" w:type="dxa"/>
            <w:gridSpan w:val="2"/>
            <w:tcBorders>
              <w:top w:val="nil"/>
              <w:left w:val="nil"/>
              <w:bottom w:val="nil"/>
              <w:right w:val="nil"/>
            </w:tcBorders>
          </w:tcPr>
          <w:p w14:paraId="389F8ED8" w14:textId="77777777" w:rsidR="00BE5E72" w:rsidRPr="00B10231" w:rsidRDefault="00BE5E72" w:rsidP="00BE5E72"/>
        </w:tc>
      </w:tr>
      <w:tr w:rsidR="00BE5E72" w:rsidRPr="00B10231" w14:paraId="0F58DC5D" w14:textId="77777777" w:rsidTr="00BE5E72">
        <w:trPr>
          <w:trHeight w:val="240"/>
          <w:jc w:val="center"/>
        </w:trPr>
        <w:tc>
          <w:tcPr>
            <w:tcW w:w="4876" w:type="dxa"/>
            <w:tcBorders>
              <w:top w:val="nil"/>
              <w:left w:val="nil"/>
              <w:bottom w:val="nil"/>
              <w:right w:val="nil"/>
            </w:tcBorders>
          </w:tcPr>
          <w:p w14:paraId="6403BD9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E8D573E" w14:textId="77777777" w:rsidR="00BE5E72" w:rsidRPr="00B10231" w:rsidRDefault="00BE5E72" w:rsidP="00BE5E72">
            <w:pPr>
              <w:pStyle w:val="AmColumnHeading"/>
            </w:pPr>
            <w:r w:rsidRPr="00B10231">
              <w:t>Pakeitimas</w:t>
            </w:r>
          </w:p>
        </w:tc>
      </w:tr>
      <w:tr w:rsidR="00BE5E72" w:rsidRPr="00B10231" w14:paraId="66FAB2AB" w14:textId="77777777" w:rsidTr="00BE5E72">
        <w:trPr>
          <w:jc w:val="center"/>
        </w:trPr>
        <w:tc>
          <w:tcPr>
            <w:tcW w:w="4876" w:type="dxa"/>
            <w:tcBorders>
              <w:top w:val="nil"/>
              <w:left w:val="nil"/>
              <w:bottom w:val="nil"/>
              <w:right w:val="nil"/>
            </w:tcBorders>
          </w:tcPr>
          <w:p w14:paraId="5F0A928E" w14:textId="77777777" w:rsidR="00BE5E72" w:rsidRPr="00B10231" w:rsidRDefault="00BE5E72" w:rsidP="00BE5E72">
            <w:pPr>
              <w:pStyle w:val="Normal6a"/>
            </w:pPr>
          </w:p>
        </w:tc>
        <w:tc>
          <w:tcPr>
            <w:tcW w:w="4876" w:type="dxa"/>
            <w:tcBorders>
              <w:top w:val="nil"/>
              <w:left w:val="nil"/>
              <w:bottom w:val="nil"/>
              <w:right w:val="nil"/>
            </w:tcBorders>
          </w:tcPr>
          <w:p w14:paraId="33A54953" w14:textId="77777777" w:rsidR="00BE5E72" w:rsidRPr="00B10231" w:rsidRDefault="00BE5E72" w:rsidP="00BE5E72">
            <w:pPr>
              <w:pStyle w:val="Normal6a"/>
            </w:pPr>
            <w:r w:rsidRPr="00B10231">
              <w:rPr>
                <w:b/>
                <w:i/>
              </w:rPr>
              <w:t>Fc.</w:t>
            </w:r>
            <w:r w:rsidRPr="00B10231">
              <w:tab/>
            </w:r>
            <w:r w:rsidRPr="00B10231">
              <w:rPr>
                <w:b/>
                <w:i/>
              </w:rPr>
              <w:t>kadangi akušerinis ir ginekologinis smurtas, įskaitant žodinį smurtą, diskriminaciją ir be sutikimo atliekamas procedūras nėštumo, gimdymo ir nėštumo nutraukimo priežiūros metu, yra moterų teisių ir orumo pažeidimas;</w:t>
            </w:r>
          </w:p>
        </w:tc>
      </w:tr>
    </w:tbl>
    <w:p w14:paraId="3AA528D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D1C3DA1" w14:textId="77777777" w:rsidR="00BE5E72" w:rsidRPr="00B10231" w:rsidRDefault="00BE5E72" w:rsidP="00BE5E72">
      <w:r w:rsidRPr="00CF4D3E">
        <w:rPr>
          <w:rStyle w:val="HideTWBExt"/>
        </w:rPr>
        <w:t>&lt;/Amend&gt;</w:t>
      </w:r>
    </w:p>
    <w:p w14:paraId="6F7549E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104</w:t>
      </w:r>
      <w:r w:rsidRPr="00CF4D3E">
        <w:rPr>
          <w:rStyle w:val="HideTWBExt"/>
          <w:b w:val="0"/>
        </w:rPr>
        <w:t>&lt;/NumAm&gt;</w:t>
      </w:r>
    </w:p>
    <w:p w14:paraId="01A17CBD"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2B3B1356" w14:textId="77777777" w:rsidR="00BE5E72" w:rsidRPr="00B10231" w:rsidRDefault="00BE5E72" w:rsidP="00BE5E72">
      <w:pPr>
        <w:pStyle w:val="NormalBold"/>
      </w:pPr>
      <w:r w:rsidRPr="00CF4D3E">
        <w:rPr>
          <w:rStyle w:val="HideTWBExt"/>
          <w:b w:val="0"/>
        </w:rPr>
        <w:t>&lt;/RepeatBlock-By&gt;</w:t>
      </w:r>
    </w:p>
    <w:p w14:paraId="1461985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F1D4B1A" w14:textId="77777777" w:rsidR="00BE5E72" w:rsidRPr="00B10231" w:rsidRDefault="00BE5E72" w:rsidP="00BE5E72">
      <w:pPr>
        <w:pStyle w:val="NormalBold"/>
      </w:pPr>
      <w:r w:rsidRPr="00CF4D3E">
        <w:rPr>
          <w:rStyle w:val="HideTWBExt"/>
          <w:b w:val="0"/>
        </w:rPr>
        <w:t>&lt;Article&gt;</w:t>
      </w:r>
      <w:r w:rsidRPr="00B10231">
        <w:t>F d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700266E" w14:textId="77777777" w:rsidTr="00BE5E72">
        <w:trPr>
          <w:trHeight w:hRule="exact" w:val="240"/>
          <w:jc w:val="center"/>
        </w:trPr>
        <w:tc>
          <w:tcPr>
            <w:tcW w:w="9752" w:type="dxa"/>
            <w:gridSpan w:val="2"/>
            <w:tcBorders>
              <w:top w:val="nil"/>
              <w:left w:val="nil"/>
              <w:bottom w:val="nil"/>
              <w:right w:val="nil"/>
            </w:tcBorders>
          </w:tcPr>
          <w:p w14:paraId="21D72DAE" w14:textId="77777777" w:rsidR="00BE5E72" w:rsidRPr="00B10231" w:rsidRDefault="00BE5E72" w:rsidP="00BE5E72"/>
        </w:tc>
      </w:tr>
      <w:tr w:rsidR="00BE5E72" w:rsidRPr="00B10231" w14:paraId="28D38C4A" w14:textId="77777777" w:rsidTr="00BE5E72">
        <w:trPr>
          <w:trHeight w:val="240"/>
          <w:jc w:val="center"/>
        </w:trPr>
        <w:tc>
          <w:tcPr>
            <w:tcW w:w="4876" w:type="dxa"/>
            <w:tcBorders>
              <w:top w:val="nil"/>
              <w:left w:val="nil"/>
              <w:bottom w:val="nil"/>
              <w:right w:val="nil"/>
            </w:tcBorders>
          </w:tcPr>
          <w:p w14:paraId="3BCF28F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5639839" w14:textId="77777777" w:rsidR="00BE5E72" w:rsidRPr="00B10231" w:rsidRDefault="00BE5E72" w:rsidP="00BE5E72">
            <w:pPr>
              <w:pStyle w:val="AmColumnHeading"/>
            </w:pPr>
            <w:r w:rsidRPr="00B10231">
              <w:t>Pakeitimas</w:t>
            </w:r>
          </w:p>
        </w:tc>
      </w:tr>
      <w:tr w:rsidR="00BE5E72" w:rsidRPr="00B10231" w14:paraId="4050AE56" w14:textId="77777777" w:rsidTr="00BE5E72">
        <w:trPr>
          <w:jc w:val="center"/>
        </w:trPr>
        <w:tc>
          <w:tcPr>
            <w:tcW w:w="4876" w:type="dxa"/>
            <w:tcBorders>
              <w:top w:val="nil"/>
              <w:left w:val="nil"/>
              <w:bottom w:val="nil"/>
              <w:right w:val="nil"/>
            </w:tcBorders>
          </w:tcPr>
          <w:p w14:paraId="56B9B498" w14:textId="77777777" w:rsidR="00BE5E72" w:rsidRPr="00B10231" w:rsidRDefault="00BE5E72" w:rsidP="00BE5E72">
            <w:pPr>
              <w:pStyle w:val="Normal6a"/>
            </w:pPr>
          </w:p>
        </w:tc>
        <w:tc>
          <w:tcPr>
            <w:tcW w:w="4876" w:type="dxa"/>
            <w:tcBorders>
              <w:top w:val="nil"/>
              <w:left w:val="nil"/>
              <w:bottom w:val="nil"/>
              <w:right w:val="nil"/>
            </w:tcBorders>
          </w:tcPr>
          <w:p w14:paraId="2D521086" w14:textId="77777777" w:rsidR="00BE5E72" w:rsidRPr="00B10231" w:rsidRDefault="00BE5E72" w:rsidP="00BE5E72">
            <w:pPr>
              <w:pStyle w:val="Normal6a"/>
            </w:pPr>
            <w:r w:rsidRPr="00B10231">
              <w:rPr>
                <w:b/>
                <w:i/>
              </w:rPr>
              <w:t>Fd.</w:t>
            </w:r>
            <w:r w:rsidRPr="00B10231">
              <w:tab/>
            </w:r>
            <w:r w:rsidRPr="00B10231">
              <w:rPr>
                <w:b/>
                <w:i/>
              </w:rPr>
              <w:t xml:space="preserve">kadangi moterys su negalia ir toliau yra priverstos patirti nereikalingą ar be jų sutikimo atliekamą medicininį gydymą ir intervencijas, įskaitant priverstinę sterilizaciją, ir kuri vis dar vykdoma kai kuriose ES šalyse ir nebuvo aiškiai uždrausta Direktyva dėl smurto </w:t>
            </w:r>
            <w:r w:rsidRPr="00B10231">
              <w:rPr>
                <w:b/>
                <w:i/>
              </w:rPr>
              <w:lastRenderedPageBreak/>
              <w:t>prieš moteris ir smurto artimoje aplinkoje, nepaisant pakartotinių pilietinės visuomenės organizacijų raginimų ją uždrausti;</w:t>
            </w:r>
          </w:p>
        </w:tc>
      </w:tr>
    </w:tbl>
    <w:p w14:paraId="723CE1EB"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4B3FBEB" w14:textId="77777777" w:rsidR="00BE5E72" w:rsidRPr="00B10231" w:rsidRDefault="00BE5E72" w:rsidP="00BE5E72">
      <w:r w:rsidRPr="00CF4D3E">
        <w:rPr>
          <w:rStyle w:val="HideTWBExt"/>
        </w:rPr>
        <w:t>&lt;/Amend&gt;</w:t>
      </w:r>
    </w:p>
    <w:p w14:paraId="27D4307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105</w:t>
      </w:r>
      <w:r w:rsidRPr="00CF4D3E">
        <w:rPr>
          <w:rStyle w:val="HideTWBExt"/>
          <w:b w:val="0"/>
        </w:rPr>
        <w:t>&lt;/NumAm&gt;</w:t>
      </w:r>
    </w:p>
    <w:p w14:paraId="12548473"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4F69F83B" w14:textId="77777777" w:rsidR="00BE5E72" w:rsidRPr="00B10231" w:rsidRDefault="00BE5E72" w:rsidP="00BE5E72">
      <w:pPr>
        <w:pStyle w:val="NormalBold"/>
      </w:pPr>
      <w:r w:rsidRPr="00CF4D3E">
        <w:rPr>
          <w:rStyle w:val="HideTWBExt"/>
          <w:b w:val="0"/>
        </w:rPr>
        <w:t>&lt;/RepeatBlock-By&gt;</w:t>
      </w:r>
    </w:p>
    <w:p w14:paraId="2F64E21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C41C94B" w14:textId="77777777" w:rsidR="00BE5E72" w:rsidRPr="00B10231" w:rsidRDefault="00BE5E72" w:rsidP="00BE5E72">
      <w:pPr>
        <w:pStyle w:val="NormalBold"/>
      </w:pPr>
      <w:r w:rsidRPr="00CF4D3E">
        <w:rPr>
          <w:rStyle w:val="HideTWBExt"/>
          <w:b w:val="0"/>
        </w:rPr>
        <w:t>&lt;Article&gt;</w:t>
      </w:r>
      <w:r w:rsidRPr="00B10231">
        <w:t>F e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0C18D15" w14:textId="77777777" w:rsidTr="00BE5E72">
        <w:trPr>
          <w:trHeight w:hRule="exact" w:val="240"/>
          <w:jc w:val="center"/>
        </w:trPr>
        <w:tc>
          <w:tcPr>
            <w:tcW w:w="9752" w:type="dxa"/>
            <w:gridSpan w:val="2"/>
            <w:tcBorders>
              <w:top w:val="nil"/>
              <w:left w:val="nil"/>
              <w:bottom w:val="nil"/>
              <w:right w:val="nil"/>
            </w:tcBorders>
          </w:tcPr>
          <w:p w14:paraId="12D42CA6" w14:textId="77777777" w:rsidR="00BE5E72" w:rsidRPr="00B10231" w:rsidRDefault="00BE5E72" w:rsidP="00BE5E72"/>
        </w:tc>
      </w:tr>
      <w:tr w:rsidR="00BE5E72" w:rsidRPr="00B10231" w14:paraId="2D6BC2F3" w14:textId="77777777" w:rsidTr="00BE5E72">
        <w:trPr>
          <w:trHeight w:val="240"/>
          <w:jc w:val="center"/>
        </w:trPr>
        <w:tc>
          <w:tcPr>
            <w:tcW w:w="4876" w:type="dxa"/>
            <w:tcBorders>
              <w:top w:val="nil"/>
              <w:left w:val="nil"/>
              <w:bottom w:val="nil"/>
              <w:right w:val="nil"/>
            </w:tcBorders>
          </w:tcPr>
          <w:p w14:paraId="4C4E41F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14634FD" w14:textId="77777777" w:rsidR="00BE5E72" w:rsidRPr="00B10231" w:rsidRDefault="00BE5E72" w:rsidP="00BE5E72">
            <w:pPr>
              <w:pStyle w:val="AmColumnHeading"/>
            </w:pPr>
            <w:r w:rsidRPr="00B10231">
              <w:t>Pakeitimas</w:t>
            </w:r>
          </w:p>
        </w:tc>
      </w:tr>
      <w:tr w:rsidR="00BE5E72" w:rsidRPr="00B10231" w14:paraId="21580FBD" w14:textId="77777777" w:rsidTr="00BE5E72">
        <w:trPr>
          <w:jc w:val="center"/>
        </w:trPr>
        <w:tc>
          <w:tcPr>
            <w:tcW w:w="4876" w:type="dxa"/>
            <w:tcBorders>
              <w:top w:val="nil"/>
              <w:left w:val="nil"/>
              <w:bottom w:val="nil"/>
              <w:right w:val="nil"/>
            </w:tcBorders>
          </w:tcPr>
          <w:p w14:paraId="1A22B3A1" w14:textId="77777777" w:rsidR="00BE5E72" w:rsidRPr="00B10231" w:rsidRDefault="00BE5E72" w:rsidP="00BE5E72">
            <w:pPr>
              <w:pStyle w:val="Normal6a"/>
            </w:pPr>
          </w:p>
        </w:tc>
        <w:tc>
          <w:tcPr>
            <w:tcW w:w="4876" w:type="dxa"/>
            <w:tcBorders>
              <w:top w:val="nil"/>
              <w:left w:val="nil"/>
              <w:bottom w:val="nil"/>
              <w:right w:val="nil"/>
            </w:tcBorders>
          </w:tcPr>
          <w:p w14:paraId="4051E8AD" w14:textId="77777777" w:rsidR="00BE5E72" w:rsidRPr="00B10231" w:rsidRDefault="00BE5E72" w:rsidP="00BE5E72">
            <w:pPr>
              <w:pStyle w:val="Normal6a"/>
            </w:pPr>
            <w:r w:rsidRPr="00B10231">
              <w:rPr>
                <w:b/>
                <w:i/>
              </w:rPr>
              <w:t>Fe.</w:t>
            </w:r>
            <w:r w:rsidRPr="00B10231">
              <w:tab/>
            </w:r>
            <w:r w:rsidRPr="00B10231">
              <w:rPr>
                <w:b/>
                <w:i/>
              </w:rPr>
              <w:t>kadangi moterys ir mergaitės neproporcingai dažnai kenčia nuo įvairių lėtinių ir su lytimi susijusių ligų, įskaitant endometriozę, policistinių kiaušidžių sindromą (PKS), gimdos miomą, priešmenstruacinį disforinį sutrikimą (PMDS), lėtinį dubens skausmą, osteoporozę ir autoimunines ligas, kurios vis dar yra nepakankamai ištirtos, nepakankamai diagnozuojamos ir dažnai minimalizuojamos klinikinėje praktikoje; kadangi sveikatos priežiūros specialistai vis dar nepakankamai informuoti apie moterims būdingas ligas;</w:t>
            </w:r>
          </w:p>
        </w:tc>
      </w:tr>
    </w:tbl>
    <w:p w14:paraId="4A6085CC"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3F9CF87" w14:textId="77777777" w:rsidR="00BE5E72" w:rsidRPr="00B10231" w:rsidRDefault="00BE5E72" w:rsidP="00BE5E72">
      <w:r w:rsidRPr="00CF4D3E">
        <w:rPr>
          <w:rStyle w:val="HideTWBExt"/>
        </w:rPr>
        <w:t>&lt;/Amend&gt;</w:t>
      </w:r>
    </w:p>
    <w:p w14:paraId="519B67E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106</w:t>
      </w:r>
      <w:r w:rsidRPr="00CF4D3E">
        <w:rPr>
          <w:rStyle w:val="HideTWBExt"/>
          <w:b w:val="0"/>
        </w:rPr>
        <w:t>&lt;/NumAm&gt;</w:t>
      </w:r>
    </w:p>
    <w:p w14:paraId="51ECE3B3"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07E83661" w14:textId="77777777" w:rsidR="00BE5E72" w:rsidRPr="00B10231" w:rsidRDefault="00BE5E72" w:rsidP="00BE5E72">
      <w:pPr>
        <w:pStyle w:val="NormalBold"/>
      </w:pPr>
      <w:r w:rsidRPr="00CF4D3E">
        <w:rPr>
          <w:rStyle w:val="HideTWBExt"/>
          <w:b w:val="0"/>
        </w:rPr>
        <w:t>&lt;/RepeatBlock-By&gt;</w:t>
      </w:r>
    </w:p>
    <w:p w14:paraId="727ACD6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C25C72C" w14:textId="77777777" w:rsidR="00BE5E72" w:rsidRPr="00B10231" w:rsidRDefault="00BE5E72" w:rsidP="00BE5E72">
      <w:pPr>
        <w:pStyle w:val="NormalBold"/>
      </w:pPr>
      <w:r w:rsidRPr="00CF4D3E">
        <w:rPr>
          <w:rStyle w:val="HideTWBExt"/>
          <w:b w:val="0"/>
        </w:rPr>
        <w:t>&lt;Article&gt;</w:t>
      </w:r>
      <w:r w:rsidRPr="00B10231">
        <w:t>F f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B37B529" w14:textId="77777777" w:rsidTr="00BE5E72">
        <w:trPr>
          <w:trHeight w:hRule="exact" w:val="240"/>
          <w:jc w:val="center"/>
        </w:trPr>
        <w:tc>
          <w:tcPr>
            <w:tcW w:w="9752" w:type="dxa"/>
            <w:gridSpan w:val="2"/>
            <w:tcBorders>
              <w:top w:val="nil"/>
              <w:left w:val="nil"/>
              <w:bottom w:val="nil"/>
              <w:right w:val="nil"/>
            </w:tcBorders>
          </w:tcPr>
          <w:p w14:paraId="0056C106" w14:textId="77777777" w:rsidR="00BE5E72" w:rsidRPr="00B10231" w:rsidRDefault="00BE5E72" w:rsidP="00BE5E72"/>
        </w:tc>
      </w:tr>
      <w:tr w:rsidR="00BE5E72" w:rsidRPr="00B10231" w14:paraId="11A0B000" w14:textId="77777777" w:rsidTr="00BE5E72">
        <w:trPr>
          <w:trHeight w:val="240"/>
          <w:jc w:val="center"/>
        </w:trPr>
        <w:tc>
          <w:tcPr>
            <w:tcW w:w="4876" w:type="dxa"/>
            <w:tcBorders>
              <w:top w:val="nil"/>
              <w:left w:val="nil"/>
              <w:bottom w:val="nil"/>
              <w:right w:val="nil"/>
            </w:tcBorders>
          </w:tcPr>
          <w:p w14:paraId="432D9F4B"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4844C75A" w14:textId="77777777" w:rsidR="00BE5E72" w:rsidRPr="00B10231" w:rsidRDefault="00BE5E72" w:rsidP="00BE5E72">
            <w:pPr>
              <w:pStyle w:val="AmColumnHeading"/>
            </w:pPr>
            <w:r w:rsidRPr="00B10231">
              <w:t>Pakeitimas</w:t>
            </w:r>
          </w:p>
        </w:tc>
      </w:tr>
      <w:tr w:rsidR="00BE5E72" w:rsidRPr="00B10231" w14:paraId="38F6E269" w14:textId="77777777" w:rsidTr="00BE5E72">
        <w:trPr>
          <w:jc w:val="center"/>
        </w:trPr>
        <w:tc>
          <w:tcPr>
            <w:tcW w:w="4876" w:type="dxa"/>
            <w:tcBorders>
              <w:top w:val="nil"/>
              <w:left w:val="nil"/>
              <w:bottom w:val="nil"/>
              <w:right w:val="nil"/>
            </w:tcBorders>
          </w:tcPr>
          <w:p w14:paraId="5C8C9D7B" w14:textId="77777777" w:rsidR="00BE5E72" w:rsidRPr="00B10231" w:rsidRDefault="00BE5E72" w:rsidP="00BE5E72">
            <w:pPr>
              <w:pStyle w:val="Normal6a"/>
            </w:pPr>
          </w:p>
        </w:tc>
        <w:tc>
          <w:tcPr>
            <w:tcW w:w="4876" w:type="dxa"/>
            <w:tcBorders>
              <w:top w:val="nil"/>
              <w:left w:val="nil"/>
              <w:bottom w:val="nil"/>
              <w:right w:val="nil"/>
            </w:tcBorders>
          </w:tcPr>
          <w:p w14:paraId="19825B57" w14:textId="77777777" w:rsidR="00BE5E72" w:rsidRPr="00B10231" w:rsidRDefault="00BE5E72" w:rsidP="00BE5E72">
            <w:pPr>
              <w:pStyle w:val="Normal6a"/>
            </w:pPr>
            <w:r w:rsidRPr="00B10231">
              <w:rPr>
                <w:b/>
                <w:i/>
              </w:rPr>
              <w:t>Ff.</w:t>
            </w:r>
            <w:r w:rsidRPr="00B10231">
              <w:tab/>
            </w:r>
            <w:r w:rsidRPr="00B10231">
              <w:rPr>
                <w:b/>
                <w:i/>
              </w:rPr>
              <w:t>kadangi raumenų ir kaulų sistemos sutrikimai, tokie kaip reumatoidinis artritas, vilkligė, osteoartritas, podagra ir nugaros skausmas, neproporcingai dažniau pasireiškia moterims</w:t>
            </w:r>
            <w:r w:rsidRPr="00B10231">
              <w:rPr>
                <w:b/>
                <w:i/>
                <w:vertAlign w:val="superscript"/>
              </w:rPr>
              <w:t>1a</w:t>
            </w:r>
            <w:r w:rsidRPr="00B10231">
              <w:rPr>
                <w:b/>
                <w:i/>
              </w:rPr>
              <w:t>, o jų simptomai moterims dažnai ignoruojami arba gali pasireikšti kitaip nei „vadovėliuose“ aprašyti simptomai, dėl to, palyginti su vyrais, dažniau nustatoma neteisinga diagnozė arba diagnozė nustatoma pavėluotai</w:t>
            </w:r>
            <w:r w:rsidRPr="00B10231">
              <w:rPr>
                <w:b/>
                <w:i/>
                <w:vertAlign w:val="superscript"/>
              </w:rPr>
              <w:t>1b</w:t>
            </w:r>
            <w:r w:rsidRPr="00B10231">
              <w:rPr>
                <w:b/>
                <w:i/>
              </w:rPr>
              <w:t>;</w:t>
            </w:r>
          </w:p>
        </w:tc>
      </w:tr>
      <w:tr w:rsidR="00BE5E72" w:rsidRPr="00B10231" w14:paraId="4A93FC82" w14:textId="77777777" w:rsidTr="00BE5E72">
        <w:trPr>
          <w:jc w:val="center"/>
        </w:trPr>
        <w:tc>
          <w:tcPr>
            <w:tcW w:w="4876" w:type="dxa"/>
            <w:tcBorders>
              <w:top w:val="nil"/>
              <w:left w:val="nil"/>
              <w:bottom w:val="nil"/>
              <w:right w:val="nil"/>
            </w:tcBorders>
          </w:tcPr>
          <w:p w14:paraId="7258ACC2" w14:textId="77777777" w:rsidR="00BE5E72" w:rsidRPr="00B10231" w:rsidRDefault="00BE5E72" w:rsidP="00BE5E72"/>
        </w:tc>
        <w:tc>
          <w:tcPr>
            <w:tcW w:w="4876" w:type="dxa"/>
            <w:tcBorders>
              <w:top w:val="nil"/>
              <w:left w:val="nil"/>
              <w:bottom w:val="nil"/>
              <w:right w:val="nil"/>
            </w:tcBorders>
          </w:tcPr>
          <w:p w14:paraId="4EE88DC7" w14:textId="77777777" w:rsidR="00BE5E72" w:rsidRPr="00B10231" w:rsidRDefault="00BE5E72" w:rsidP="00BE5E72">
            <w:pPr>
              <w:pStyle w:val="Normal6a"/>
            </w:pPr>
            <w:r w:rsidRPr="00B10231">
              <w:rPr>
                <w:b/>
                <w:i/>
              </w:rPr>
              <w:t>_________________</w:t>
            </w:r>
          </w:p>
        </w:tc>
      </w:tr>
      <w:tr w:rsidR="00BE5E72" w:rsidRPr="00B10231" w14:paraId="4E1B0487" w14:textId="77777777" w:rsidTr="00BE5E72">
        <w:trPr>
          <w:jc w:val="center"/>
        </w:trPr>
        <w:tc>
          <w:tcPr>
            <w:tcW w:w="4876" w:type="dxa"/>
            <w:tcBorders>
              <w:top w:val="nil"/>
              <w:left w:val="nil"/>
              <w:bottom w:val="nil"/>
              <w:right w:val="nil"/>
            </w:tcBorders>
          </w:tcPr>
          <w:p w14:paraId="2A4AF2AD" w14:textId="77777777" w:rsidR="00BE5E72" w:rsidRPr="00B10231" w:rsidRDefault="00BE5E72" w:rsidP="00BE5E72"/>
        </w:tc>
        <w:tc>
          <w:tcPr>
            <w:tcW w:w="4876" w:type="dxa"/>
            <w:tcBorders>
              <w:top w:val="nil"/>
              <w:left w:val="nil"/>
              <w:bottom w:val="nil"/>
              <w:right w:val="nil"/>
            </w:tcBorders>
          </w:tcPr>
          <w:p w14:paraId="184C9C75" w14:textId="77777777" w:rsidR="00BE5E72" w:rsidRPr="00B10231" w:rsidRDefault="00BE5E72" w:rsidP="00BE5E72">
            <w:pPr>
              <w:pStyle w:val="Normal6a"/>
            </w:pPr>
            <w:r w:rsidRPr="00B10231">
              <w:rPr>
                <w:b/>
                <w:i/>
                <w:vertAlign w:val="superscript"/>
              </w:rPr>
              <w:t>1a</w:t>
            </w:r>
            <w:r w:rsidRPr="00B10231">
              <w:t xml:space="preserve"> </w:t>
            </w:r>
            <w:r w:rsidRPr="00B10231">
              <w:rPr>
                <w:b/>
                <w:i/>
              </w:rPr>
              <w:t xml:space="preserve">Woolf, Anthony D, and Bruce Pfleger. „Burden of major musculoskeletal conditions“ („Pagrindinių raumenų ir kaulų sistemos sutrikimų našta“), </w:t>
            </w:r>
            <w:r w:rsidRPr="00B10231">
              <w:rPr>
                <w:b/>
              </w:rPr>
              <w:t>Bulletin of the World Health Organization</w:t>
            </w:r>
            <w:r w:rsidRPr="00B10231">
              <w:rPr>
                <w:b/>
                <w:i/>
              </w:rPr>
              <w:t>, 81,9 tomas (2003): 646-56.</w:t>
            </w:r>
          </w:p>
        </w:tc>
      </w:tr>
      <w:tr w:rsidR="00BE5E72" w:rsidRPr="00B10231" w14:paraId="426438E8" w14:textId="77777777" w:rsidTr="00BE5E72">
        <w:trPr>
          <w:jc w:val="center"/>
        </w:trPr>
        <w:tc>
          <w:tcPr>
            <w:tcW w:w="4876" w:type="dxa"/>
            <w:tcBorders>
              <w:top w:val="nil"/>
              <w:left w:val="nil"/>
              <w:bottom w:val="nil"/>
              <w:right w:val="nil"/>
            </w:tcBorders>
          </w:tcPr>
          <w:p w14:paraId="7D898894" w14:textId="77777777" w:rsidR="00BE5E72" w:rsidRPr="00B10231" w:rsidRDefault="00BE5E72" w:rsidP="00BE5E72"/>
        </w:tc>
        <w:tc>
          <w:tcPr>
            <w:tcW w:w="4876" w:type="dxa"/>
            <w:tcBorders>
              <w:top w:val="nil"/>
              <w:left w:val="nil"/>
              <w:bottom w:val="nil"/>
              <w:right w:val="nil"/>
            </w:tcBorders>
          </w:tcPr>
          <w:p w14:paraId="2049984B" w14:textId="77777777" w:rsidR="00BE5E72" w:rsidRPr="00B10231" w:rsidRDefault="00BE5E72" w:rsidP="00BE5E72">
            <w:pPr>
              <w:pStyle w:val="Normal6a"/>
            </w:pPr>
            <w:r w:rsidRPr="00B10231">
              <w:rPr>
                <w:b/>
                <w:i/>
                <w:vertAlign w:val="superscript"/>
              </w:rPr>
              <w:t>1b</w:t>
            </w:r>
            <w:r w:rsidRPr="00B10231">
              <w:t xml:space="preserve"> </w:t>
            </w:r>
            <w:r w:rsidRPr="00B10231">
              <w:rPr>
                <w:b/>
                <w:i/>
              </w:rPr>
              <w:t>Jovani V, Blasco-Blasco M, Pascual E, et al., „Challenges to conquer from the gender perspective in medicine: The case of spondyloarthritis“ („Iššūkiai, kuriuos reikia įveikti medicinos srityje lyčių lygybės atžvilgiu: spondiloartrito atvejis“), 2018 m., https://doi.org/10.1371/journal.pone.0205751.</w:t>
            </w:r>
          </w:p>
        </w:tc>
      </w:tr>
    </w:tbl>
    <w:p w14:paraId="19E7F6F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2F97382" w14:textId="77777777" w:rsidR="00BE5E72" w:rsidRPr="00B10231" w:rsidRDefault="00BE5E72" w:rsidP="00BE5E72">
      <w:r w:rsidRPr="00CF4D3E">
        <w:rPr>
          <w:rStyle w:val="HideTWBExt"/>
        </w:rPr>
        <w:t>&lt;/Amend&gt;</w:t>
      </w:r>
    </w:p>
    <w:p w14:paraId="66D13B0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107</w:t>
      </w:r>
      <w:r w:rsidRPr="00CF4D3E">
        <w:rPr>
          <w:rStyle w:val="HideTWBExt"/>
          <w:b w:val="0"/>
        </w:rPr>
        <w:t>&lt;/NumAm&gt;</w:t>
      </w:r>
    </w:p>
    <w:p w14:paraId="03D1B471"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1F03F811" w14:textId="77777777" w:rsidR="00BE5E72" w:rsidRPr="00B10231" w:rsidRDefault="00BE5E72" w:rsidP="00BE5E72">
      <w:pPr>
        <w:pStyle w:val="NormalBold"/>
      </w:pPr>
      <w:r w:rsidRPr="00CF4D3E">
        <w:rPr>
          <w:rStyle w:val="HideTWBExt"/>
          <w:b w:val="0"/>
        </w:rPr>
        <w:t>&lt;/RepeatBlock-By&gt;</w:t>
      </w:r>
    </w:p>
    <w:p w14:paraId="765073A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77282FA" w14:textId="77777777" w:rsidR="00BE5E72" w:rsidRPr="00B10231" w:rsidRDefault="00BE5E72" w:rsidP="00BE5E72">
      <w:pPr>
        <w:pStyle w:val="NormalBold"/>
      </w:pPr>
      <w:r w:rsidRPr="00CF4D3E">
        <w:rPr>
          <w:rStyle w:val="HideTWBExt"/>
          <w:b w:val="0"/>
        </w:rPr>
        <w:t>&lt;Article&gt;</w:t>
      </w:r>
      <w:r w:rsidRPr="00B10231">
        <w:t>G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E5B95B2" w14:textId="77777777" w:rsidTr="00BE5E72">
        <w:trPr>
          <w:trHeight w:hRule="exact" w:val="240"/>
          <w:jc w:val="center"/>
        </w:trPr>
        <w:tc>
          <w:tcPr>
            <w:tcW w:w="9752" w:type="dxa"/>
            <w:gridSpan w:val="2"/>
            <w:tcBorders>
              <w:top w:val="nil"/>
              <w:left w:val="nil"/>
              <w:bottom w:val="nil"/>
              <w:right w:val="nil"/>
            </w:tcBorders>
          </w:tcPr>
          <w:p w14:paraId="4F175D1A" w14:textId="77777777" w:rsidR="00BE5E72" w:rsidRPr="00B10231" w:rsidRDefault="00BE5E72" w:rsidP="00BE5E72"/>
        </w:tc>
      </w:tr>
      <w:tr w:rsidR="00BE5E72" w:rsidRPr="00B10231" w14:paraId="6EF70152" w14:textId="77777777" w:rsidTr="00BE5E72">
        <w:trPr>
          <w:trHeight w:val="240"/>
          <w:jc w:val="center"/>
        </w:trPr>
        <w:tc>
          <w:tcPr>
            <w:tcW w:w="4876" w:type="dxa"/>
            <w:tcBorders>
              <w:top w:val="nil"/>
              <w:left w:val="nil"/>
              <w:bottom w:val="nil"/>
              <w:right w:val="nil"/>
            </w:tcBorders>
          </w:tcPr>
          <w:p w14:paraId="2A8AB30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6037D9F" w14:textId="77777777" w:rsidR="00BE5E72" w:rsidRPr="00B10231" w:rsidRDefault="00BE5E72" w:rsidP="00BE5E72">
            <w:pPr>
              <w:pStyle w:val="AmColumnHeading"/>
            </w:pPr>
            <w:r w:rsidRPr="00B10231">
              <w:t>Pakeitimas</w:t>
            </w:r>
          </w:p>
        </w:tc>
      </w:tr>
      <w:tr w:rsidR="00BE5E72" w:rsidRPr="00B10231" w14:paraId="3AF3C2C4" w14:textId="77777777" w:rsidTr="00BE5E72">
        <w:trPr>
          <w:jc w:val="center"/>
        </w:trPr>
        <w:tc>
          <w:tcPr>
            <w:tcW w:w="4876" w:type="dxa"/>
            <w:tcBorders>
              <w:top w:val="nil"/>
              <w:left w:val="nil"/>
              <w:bottom w:val="nil"/>
              <w:right w:val="nil"/>
            </w:tcBorders>
          </w:tcPr>
          <w:p w14:paraId="14FA8859" w14:textId="77777777" w:rsidR="00BE5E72" w:rsidRPr="00B10231" w:rsidRDefault="00BE5E72" w:rsidP="00BE5E72">
            <w:pPr>
              <w:pStyle w:val="Normal6a"/>
            </w:pPr>
            <w:r w:rsidRPr="00B10231">
              <w:t>G.</w:t>
            </w:r>
            <w:r w:rsidRPr="00B10231">
              <w:tab/>
              <w:t>kadangi endometriozė yra lėtinė liga, kuria serga 10–15 proc. vaisingo amžiaus moterų</w:t>
            </w:r>
            <w:r w:rsidRPr="00B10231">
              <w:rPr>
                <w:vertAlign w:val="superscript"/>
              </w:rPr>
              <w:t>10</w:t>
            </w:r>
            <w:r w:rsidRPr="00B10231">
              <w:t>;</w:t>
            </w:r>
          </w:p>
        </w:tc>
        <w:tc>
          <w:tcPr>
            <w:tcW w:w="4876" w:type="dxa"/>
            <w:tcBorders>
              <w:top w:val="nil"/>
              <w:left w:val="nil"/>
              <w:bottom w:val="nil"/>
              <w:right w:val="nil"/>
            </w:tcBorders>
          </w:tcPr>
          <w:p w14:paraId="6A4D84FD" w14:textId="77777777" w:rsidR="00BE5E72" w:rsidRPr="00B10231" w:rsidRDefault="00BE5E72" w:rsidP="00BE5E72">
            <w:pPr>
              <w:pStyle w:val="Normal6a"/>
            </w:pPr>
            <w:r w:rsidRPr="00B10231">
              <w:t>G.</w:t>
            </w:r>
            <w:r w:rsidRPr="00B10231">
              <w:tab/>
              <w:t>kadangi endometriozė yra lėtinė liga, kuria serga 10–15 proc. vaisingo amžiaus moterų</w:t>
            </w:r>
            <w:r w:rsidRPr="00B10231">
              <w:rPr>
                <w:vertAlign w:val="superscript"/>
              </w:rPr>
              <w:t>10</w:t>
            </w:r>
            <w:r w:rsidRPr="00B10231">
              <w:rPr>
                <w:b/>
                <w:bCs/>
                <w:i/>
                <w:iCs/>
              </w:rPr>
              <w:t xml:space="preserve">, ir gali sukelti tokius </w:t>
            </w:r>
            <w:r w:rsidRPr="00B10231">
              <w:rPr>
                <w:b/>
                <w:bCs/>
                <w:i/>
                <w:iCs/>
              </w:rPr>
              <w:lastRenderedPageBreak/>
              <w:t>simptomus, kaip stiprus skausmas, nuovargis ir gausus kraujavimas, dėl kurių ES kasmet patiriama apie 30 mlrd. EUR išlaidų dėl nedarbingumo</w:t>
            </w:r>
            <w:r w:rsidRPr="00B10231">
              <w:t>;</w:t>
            </w:r>
          </w:p>
        </w:tc>
      </w:tr>
      <w:tr w:rsidR="00BE5E72" w:rsidRPr="00B10231" w14:paraId="3C8FE028" w14:textId="77777777" w:rsidTr="00BE5E72">
        <w:trPr>
          <w:jc w:val="center"/>
        </w:trPr>
        <w:tc>
          <w:tcPr>
            <w:tcW w:w="4876" w:type="dxa"/>
            <w:tcBorders>
              <w:top w:val="nil"/>
              <w:left w:val="nil"/>
              <w:bottom w:val="nil"/>
              <w:right w:val="nil"/>
            </w:tcBorders>
          </w:tcPr>
          <w:p w14:paraId="34839F69" w14:textId="77777777" w:rsidR="00BE5E72" w:rsidRPr="00B10231" w:rsidRDefault="00BE5E72" w:rsidP="00BE5E72">
            <w:pPr>
              <w:pStyle w:val="Normal6a"/>
            </w:pPr>
            <w:r w:rsidRPr="00B10231">
              <w:rPr>
                <w:b/>
                <w:i/>
              </w:rPr>
              <w:lastRenderedPageBreak/>
              <w:t>_________________</w:t>
            </w:r>
          </w:p>
        </w:tc>
        <w:tc>
          <w:tcPr>
            <w:tcW w:w="4876" w:type="dxa"/>
            <w:tcBorders>
              <w:top w:val="nil"/>
              <w:left w:val="nil"/>
              <w:bottom w:val="nil"/>
              <w:right w:val="nil"/>
            </w:tcBorders>
          </w:tcPr>
          <w:p w14:paraId="3887608D" w14:textId="77777777" w:rsidR="00BE5E72" w:rsidRPr="00B10231" w:rsidRDefault="00BE5E72" w:rsidP="00BE5E72">
            <w:pPr>
              <w:pStyle w:val="Normal6a"/>
            </w:pPr>
            <w:r w:rsidRPr="00B10231">
              <w:rPr>
                <w:b/>
                <w:i/>
              </w:rPr>
              <w:t>_________________</w:t>
            </w:r>
          </w:p>
        </w:tc>
      </w:tr>
      <w:tr w:rsidR="00BE5E72" w:rsidRPr="00B10231" w14:paraId="169650C7" w14:textId="77777777" w:rsidTr="00BE5E72">
        <w:trPr>
          <w:jc w:val="center"/>
        </w:trPr>
        <w:tc>
          <w:tcPr>
            <w:tcW w:w="4876" w:type="dxa"/>
            <w:tcBorders>
              <w:top w:val="nil"/>
              <w:left w:val="nil"/>
              <w:bottom w:val="nil"/>
              <w:right w:val="nil"/>
            </w:tcBorders>
          </w:tcPr>
          <w:p w14:paraId="76973DB0" w14:textId="77777777" w:rsidR="00BE5E72" w:rsidRPr="00B10231" w:rsidRDefault="00BE5E72" w:rsidP="00BE5E72">
            <w:pPr>
              <w:pStyle w:val="Normal6a"/>
            </w:pPr>
            <w:r w:rsidRPr="00B10231">
              <w:rPr>
                <w:vertAlign w:val="superscript"/>
              </w:rPr>
              <w:t>10</w:t>
            </w:r>
            <w:r w:rsidRPr="00B10231">
              <w:t xml:space="preserve"> Becker, K., Heinemann, K., Imthurn, B. Marions, L. Moehner, S. et al. „Real world data on symptomology and diagnostic approaches of 27,840 women living with endometriosis“ („Tikrieji duomenys apie 27 840 endometrioze sergančių moterų simptomus ir diagnostikos metodus“), </w:t>
            </w:r>
            <w:r w:rsidRPr="00B10231">
              <w:rPr>
                <w:i/>
                <w:iCs/>
              </w:rPr>
              <w:t>Scientific Reports</w:t>
            </w:r>
            <w:r w:rsidRPr="00B10231">
              <w:t xml:space="preserve">, 11 tomas, Nr. 20404, 2021, https://doi.org/10.1038/s41598-021-99681-3; Eder, C. and Roomaney R., „Transgender and non-binary people’s perception of their healthcare in relation to their endometriosis“ („Translyčių ir nebinarinio lytiškumo asmenų suvokimas apie jų sveikatos priežiūrą endiometriozės atveju“), </w:t>
            </w:r>
            <w:r w:rsidRPr="00B10231">
              <w:rPr>
                <w:i/>
                <w:iCs/>
              </w:rPr>
              <w:t>International Journal of Transgender Health</w:t>
            </w:r>
            <w:r w:rsidRPr="00B10231">
              <w:t>, 25 tomas, Nr. 4, 2025, 911–925, https://journals.sagepub.com/doi/10.1177/13591053241266249.</w:t>
            </w:r>
          </w:p>
        </w:tc>
        <w:tc>
          <w:tcPr>
            <w:tcW w:w="4876" w:type="dxa"/>
            <w:tcBorders>
              <w:top w:val="nil"/>
              <w:left w:val="nil"/>
              <w:bottom w:val="nil"/>
              <w:right w:val="nil"/>
            </w:tcBorders>
          </w:tcPr>
          <w:p w14:paraId="23267D01" w14:textId="77777777" w:rsidR="00BE5E72" w:rsidRPr="00B10231" w:rsidRDefault="00BE5E72" w:rsidP="00BE5E72">
            <w:pPr>
              <w:pStyle w:val="Normal6a"/>
            </w:pPr>
            <w:r w:rsidRPr="00B10231">
              <w:rPr>
                <w:vertAlign w:val="superscript"/>
              </w:rPr>
              <w:t>10</w:t>
            </w:r>
            <w:r w:rsidRPr="00B10231">
              <w:t xml:space="preserve"> Becker, K., Heinemann, K., Imthurn, B. Marions, L. Moehner, S. et al. „Real world data on symptomology and diagnostic approaches of 27,840 women living with endometriosis“ („Tikrieji duomenys apie 27 840 endometrioze sergančių moterų simptomus ir diagnostikos metodus“), </w:t>
            </w:r>
            <w:r w:rsidRPr="00B10231">
              <w:rPr>
                <w:i/>
                <w:iCs/>
              </w:rPr>
              <w:t>Scientific Reports</w:t>
            </w:r>
            <w:r w:rsidRPr="00B10231">
              <w:t xml:space="preserve">, 11 tomas, Nr. 20404, 2021, https://doi.org/10.1038/s41598-021-99681-3; Eder, C. and Roomaney R., „Transgender and non-binary people’s perception of their healthcare in relation to their endometriosis“ („Translyčių ir nebinarinio lytiškumo asmenų suvokimas apie jų sveikatos priežiūrą endiometriozės atveju“), </w:t>
            </w:r>
            <w:r w:rsidRPr="00B10231">
              <w:rPr>
                <w:i/>
                <w:iCs/>
              </w:rPr>
              <w:t>International Journal of Transgender Health</w:t>
            </w:r>
            <w:r w:rsidRPr="00B10231">
              <w:t>, 25 tomas, Nr. 4, 2025, 911–925, https://journals.sagepub.com/doi/10.1177/13591053241266249.</w:t>
            </w:r>
          </w:p>
        </w:tc>
      </w:tr>
    </w:tbl>
    <w:p w14:paraId="1FA5ABB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1B9B259" w14:textId="77777777" w:rsidR="00BE5E72" w:rsidRPr="00B10231" w:rsidRDefault="00BE5E72" w:rsidP="00BE5E72">
      <w:r w:rsidRPr="00CF4D3E">
        <w:rPr>
          <w:rStyle w:val="HideTWBExt"/>
        </w:rPr>
        <w:t>&lt;/Amend&gt;</w:t>
      </w:r>
    </w:p>
    <w:p w14:paraId="3BFBC78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108</w:t>
      </w:r>
      <w:r w:rsidRPr="00CF4D3E">
        <w:rPr>
          <w:rStyle w:val="HideTWBExt"/>
          <w:b w:val="0"/>
        </w:rPr>
        <w:t>&lt;/NumAm&gt;</w:t>
      </w:r>
    </w:p>
    <w:p w14:paraId="4521DBDC" w14:textId="77777777" w:rsidR="00BE5E72" w:rsidRPr="00B10231" w:rsidRDefault="00BE5E72" w:rsidP="00BE5E72">
      <w:pPr>
        <w:pStyle w:val="NormalBold"/>
      </w:pPr>
      <w:r w:rsidRPr="00CF4D3E">
        <w:rPr>
          <w:rStyle w:val="HideTWBExt"/>
          <w:b w:val="0"/>
        </w:rPr>
        <w:t>&lt;RepeatBlock-By&gt;&lt;Members&gt;</w:t>
      </w:r>
      <w:r w:rsidRPr="00B10231">
        <w:t>Laurence Trochu</w:t>
      </w:r>
      <w:r w:rsidRPr="00CF4D3E">
        <w:rPr>
          <w:rStyle w:val="HideTWBExt"/>
          <w:b w:val="0"/>
        </w:rPr>
        <w:t>&lt;/Members&gt;</w:t>
      </w:r>
    </w:p>
    <w:p w14:paraId="3EFC56A5" w14:textId="77777777" w:rsidR="00BE5E72" w:rsidRPr="00B10231" w:rsidRDefault="00BE5E72" w:rsidP="00BE5E72">
      <w:pPr>
        <w:pStyle w:val="NormalBold"/>
      </w:pPr>
      <w:r w:rsidRPr="00CF4D3E">
        <w:rPr>
          <w:rStyle w:val="HideTWBExt"/>
          <w:b w:val="0"/>
        </w:rPr>
        <w:t>&lt;/RepeatBlock-By&gt;</w:t>
      </w:r>
    </w:p>
    <w:p w14:paraId="7194DBF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6C7A5BD" w14:textId="77777777" w:rsidR="00BE5E72" w:rsidRPr="00B10231" w:rsidRDefault="00BE5E72" w:rsidP="00BE5E72">
      <w:pPr>
        <w:pStyle w:val="NormalBold"/>
      </w:pPr>
      <w:r w:rsidRPr="00CF4D3E">
        <w:rPr>
          <w:rStyle w:val="HideTWBExt"/>
          <w:b w:val="0"/>
        </w:rPr>
        <w:t>&lt;Article&gt;</w:t>
      </w:r>
      <w:r w:rsidRPr="00B10231">
        <w:t>G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A61EFE6" w14:textId="77777777" w:rsidTr="00BE5E72">
        <w:trPr>
          <w:trHeight w:hRule="exact" w:val="240"/>
          <w:jc w:val="center"/>
        </w:trPr>
        <w:tc>
          <w:tcPr>
            <w:tcW w:w="9752" w:type="dxa"/>
            <w:gridSpan w:val="2"/>
            <w:tcBorders>
              <w:top w:val="nil"/>
              <w:left w:val="nil"/>
              <w:bottom w:val="nil"/>
              <w:right w:val="nil"/>
            </w:tcBorders>
          </w:tcPr>
          <w:p w14:paraId="642E2C2F" w14:textId="77777777" w:rsidR="00BE5E72" w:rsidRPr="00B10231" w:rsidRDefault="00BE5E72" w:rsidP="00BE5E72"/>
        </w:tc>
      </w:tr>
      <w:tr w:rsidR="00BE5E72" w:rsidRPr="00B10231" w14:paraId="7E4A18CC" w14:textId="77777777" w:rsidTr="00BE5E72">
        <w:trPr>
          <w:trHeight w:val="240"/>
          <w:jc w:val="center"/>
        </w:trPr>
        <w:tc>
          <w:tcPr>
            <w:tcW w:w="4876" w:type="dxa"/>
            <w:tcBorders>
              <w:top w:val="nil"/>
              <w:left w:val="nil"/>
              <w:bottom w:val="nil"/>
              <w:right w:val="nil"/>
            </w:tcBorders>
          </w:tcPr>
          <w:p w14:paraId="7A3D28D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753A0BC" w14:textId="77777777" w:rsidR="00BE5E72" w:rsidRPr="00B10231" w:rsidRDefault="00BE5E72" w:rsidP="00BE5E72">
            <w:pPr>
              <w:pStyle w:val="AmColumnHeading"/>
            </w:pPr>
            <w:r w:rsidRPr="00B10231">
              <w:t>Pakeitimas</w:t>
            </w:r>
          </w:p>
        </w:tc>
      </w:tr>
      <w:tr w:rsidR="00BE5E72" w:rsidRPr="00B10231" w14:paraId="03348E45" w14:textId="77777777" w:rsidTr="00BE5E72">
        <w:trPr>
          <w:jc w:val="center"/>
        </w:trPr>
        <w:tc>
          <w:tcPr>
            <w:tcW w:w="4876" w:type="dxa"/>
            <w:tcBorders>
              <w:top w:val="nil"/>
              <w:left w:val="nil"/>
              <w:bottom w:val="nil"/>
              <w:right w:val="nil"/>
            </w:tcBorders>
          </w:tcPr>
          <w:p w14:paraId="7BA63567" w14:textId="77777777" w:rsidR="00BE5E72" w:rsidRPr="00B10231" w:rsidRDefault="00BE5E72" w:rsidP="00BE5E72">
            <w:pPr>
              <w:pStyle w:val="Normal6a"/>
            </w:pPr>
            <w:r w:rsidRPr="00B10231">
              <w:t>G.</w:t>
            </w:r>
            <w:r w:rsidRPr="00B10231">
              <w:tab/>
              <w:t>kadangi endometriozė yra lėtinė liga, kuria serga 10–15 proc. vaisingo amžiaus moterų</w:t>
            </w:r>
            <w:r w:rsidRPr="00B10231">
              <w:rPr>
                <w:vertAlign w:val="superscript"/>
              </w:rPr>
              <w:t>10</w:t>
            </w:r>
            <w:r w:rsidRPr="00B10231">
              <w:t>;</w:t>
            </w:r>
          </w:p>
        </w:tc>
        <w:tc>
          <w:tcPr>
            <w:tcW w:w="4876" w:type="dxa"/>
            <w:tcBorders>
              <w:top w:val="nil"/>
              <w:left w:val="nil"/>
              <w:bottom w:val="nil"/>
              <w:right w:val="nil"/>
            </w:tcBorders>
          </w:tcPr>
          <w:p w14:paraId="325BB4D1" w14:textId="77777777" w:rsidR="00BE5E72" w:rsidRPr="00B10231" w:rsidRDefault="00BE5E72" w:rsidP="00BE5E72">
            <w:pPr>
              <w:pStyle w:val="Normal6a"/>
            </w:pPr>
            <w:r w:rsidRPr="00B10231">
              <w:t>G.</w:t>
            </w:r>
            <w:r w:rsidRPr="00B10231">
              <w:tab/>
              <w:t>kadangi endometriozė yra lėtinė liga, kuria serga 10–15 proc. vaisingo amžiaus moterų</w:t>
            </w:r>
            <w:r w:rsidRPr="00B10231">
              <w:rPr>
                <w:vertAlign w:val="superscript"/>
              </w:rPr>
              <w:t>10</w:t>
            </w:r>
            <w:r w:rsidRPr="00B10231">
              <w:t xml:space="preserve">; </w:t>
            </w:r>
            <w:r w:rsidRPr="00B10231">
              <w:rPr>
                <w:b/>
                <w:i/>
              </w:rPr>
              <w:t>kadangi ji sukelia būklę bloginančius simptomus ir gali turėti įtakos ne tik vaisingumui, bet ir psichikos sveikatai;</w:t>
            </w:r>
          </w:p>
        </w:tc>
      </w:tr>
      <w:tr w:rsidR="00BE5E72" w:rsidRPr="00B10231" w14:paraId="631AFD60" w14:textId="77777777" w:rsidTr="00BE5E72">
        <w:trPr>
          <w:jc w:val="center"/>
        </w:trPr>
        <w:tc>
          <w:tcPr>
            <w:tcW w:w="4876" w:type="dxa"/>
            <w:tcBorders>
              <w:top w:val="nil"/>
              <w:left w:val="nil"/>
              <w:bottom w:val="nil"/>
              <w:right w:val="nil"/>
            </w:tcBorders>
          </w:tcPr>
          <w:p w14:paraId="1242A677"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21F8DBF5" w14:textId="77777777" w:rsidR="00BE5E72" w:rsidRPr="00B10231" w:rsidRDefault="00BE5E72" w:rsidP="00BE5E72">
            <w:pPr>
              <w:pStyle w:val="Normal6a"/>
            </w:pPr>
            <w:r w:rsidRPr="00B10231">
              <w:rPr>
                <w:b/>
                <w:i/>
              </w:rPr>
              <w:t>_________________</w:t>
            </w:r>
          </w:p>
        </w:tc>
      </w:tr>
      <w:tr w:rsidR="00BE5E72" w:rsidRPr="00B10231" w14:paraId="687D7D8B" w14:textId="77777777" w:rsidTr="00BE5E72">
        <w:trPr>
          <w:jc w:val="center"/>
        </w:trPr>
        <w:tc>
          <w:tcPr>
            <w:tcW w:w="4876" w:type="dxa"/>
            <w:tcBorders>
              <w:top w:val="nil"/>
              <w:left w:val="nil"/>
              <w:bottom w:val="nil"/>
              <w:right w:val="nil"/>
            </w:tcBorders>
          </w:tcPr>
          <w:p w14:paraId="1D772EA2" w14:textId="77777777" w:rsidR="00BE5E72" w:rsidRPr="00B10231" w:rsidRDefault="00BE5E72" w:rsidP="00BE5E72">
            <w:pPr>
              <w:pStyle w:val="Normal6a"/>
            </w:pPr>
            <w:r w:rsidRPr="00B10231">
              <w:rPr>
                <w:vertAlign w:val="superscript"/>
              </w:rPr>
              <w:t>10</w:t>
            </w:r>
            <w:r w:rsidRPr="00B10231">
              <w:t xml:space="preserve"> Becker, K., Heinemann, K., Imthurn, B. Marions, L. Moehner, S. et al. „Real world </w:t>
            </w:r>
            <w:r w:rsidRPr="00B10231">
              <w:lastRenderedPageBreak/>
              <w:t xml:space="preserve">data on symptomology and diagnostic approaches of 27,840 women living with endometriosis“ („Tikrieji duomenys apie 27 840 endometrioze sergančių moterų simptomus ir diagnostikos metodus“), </w:t>
            </w:r>
            <w:r w:rsidRPr="00B10231">
              <w:rPr>
                <w:i/>
                <w:iCs/>
              </w:rPr>
              <w:t>Scientific Reports</w:t>
            </w:r>
            <w:r w:rsidRPr="00B10231">
              <w:t xml:space="preserve">, 11 tomas, Nr. 20404, 2021, https://doi.org/10.1038/s41598-021-99681-3; Eder, C. </w:t>
            </w:r>
            <w:r w:rsidRPr="00B10231">
              <w:rPr>
                <w:b/>
                <w:i/>
              </w:rPr>
              <w:t>and</w:t>
            </w:r>
            <w:r w:rsidRPr="00B10231">
              <w:t xml:space="preserve"> Roomaney R., „Transgender and non-binary people’s perception of their healthcare in relation to their endometriosis“ („Translyčių ir nebinarinio lytiškumo asmenų suvokimas apie jų sveikatos priežiūrą endiometriozės atveju“), </w:t>
            </w:r>
            <w:r w:rsidRPr="00B10231">
              <w:rPr>
                <w:i/>
                <w:iCs/>
              </w:rPr>
              <w:t>International Journal of Transgender Health</w:t>
            </w:r>
            <w:r w:rsidRPr="00B10231">
              <w:t>, 25 tomas, Nr. 4, 2025, 911–925, https://journals.sagepub.com/doi/10.1177/13591053241266249.</w:t>
            </w:r>
          </w:p>
        </w:tc>
        <w:tc>
          <w:tcPr>
            <w:tcW w:w="4876" w:type="dxa"/>
            <w:tcBorders>
              <w:top w:val="nil"/>
              <w:left w:val="nil"/>
              <w:bottom w:val="nil"/>
              <w:right w:val="nil"/>
            </w:tcBorders>
          </w:tcPr>
          <w:p w14:paraId="0044BFC4" w14:textId="77777777" w:rsidR="00BE5E72" w:rsidRPr="00B10231" w:rsidRDefault="00BE5E72" w:rsidP="00BE5E72">
            <w:pPr>
              <w:pStyle w:val="Normal6a"/>
            </w:pPr>
            <w:r w:rsidRPr="00B10231">
              <w:rPr>
                <w:vertAlign w:val="superscript"/>
              </w:rPr>
              <w:lastRenderedPageBreak/>
              <w:t>10</w:t>
            </w:r>
            <w:r w:rsidRPr="00B10231">
              <w:t xml:space="preserve"> Becker, K., Heinemann, K., Imthurn, B. Marions, L. Moehner, S. </w:t>
            </w:r>
            <w:r w:rsidRPr="00B10231">
              <w:rPr>
                <w:i/>
                <w:iCs/>
              </w:rPr>
              <w:t>et al.</w:t>
            </w:r>
            <w:r w:rsidRPr="00B10231">
              <w:rPr>
                <w:b/>
                <w:i/>
              </w:rPr>
              <w:t>,</w:t>
            </w:r>
            <w:r w:rsidRPr="00B10231">
              <w:t xml:space="preserve"> „Real world </w:t>
            </w:r>
            <w:r w:rsidRPr="00B10231">
              <w:lastRenderedPageBreak/>
              <w:t xml:space="preserve">data on symptomology and diagnostic approaches of 27,840 women living with endometriosis“ („Tikrieji duomenys apie 27 840 endometrioze sergančių moterų simptomus ir diagnostikos metodus“), </w:t>
            </w:r>
            <w:r w:rsidRPr="00B10231">
              <w:rPr>
                <w:i/>
                <w:iCs/>
              </w:rPr>
              <w:t>Scientific Reports</w:t>
            </w:r>
            <w:r w:rsidRPr="00B10231">
              <w:t xml:space="preserve">, 11 tomas, Nr. 20404, 2021, https://doi.org/10.1038/s41598-021-99681-3; Eder, C. </w:t>
            </w:r>
            <w:r w:rsidRPr="00B10231">
              <w:rPr>
                <w:b/>
                <w:i/>
              </w:rPr>
              <w:t>ir</w:t>
            </w:r>
            <w:r w:rsidRPr="00B10231">
              <w:t xml:space="preserve"> Roomaney R., „Transgender and non-binary people’s perception of their healthcare in relation to their endometriosis“ („Translyčių ir nebinarinio lytiškumo asmenų suvokimas apie jų sveikatos priežiūrą endiometriozės atveju“), </w:t>
            </w:r>
            <w:r w:rsidRPr="00B10231">
              <w:rPr>
                <w:i/>
                <w:iCs/>
              </w:rPr>
              <w:t>International Journal of Transgender Health</w:t>
            </w:r>
            <w:r w:rsidRPr="00B10231">
              <w:t>, 25 tomas, Nr. 4, 2025, 911–925, https://journals.sagepub.com/doi/10.1177/13591053241266249.</w:t>
            </w:r>
          </w:p>
        </w:tc>
      </w:tr>
    </w:tbl>
    <w:p w14:paraId="3146384E"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{FR}</w:t>
      </w:r>
      <w:r w:rsidRPr="00B10231">
        <w:t>fr</w:t>
      </w:r>
      <w:r w:rsidRPr="00CF4D3E">
        <w:rPr>
          <w:rStyle w:val="HideTWBExt"/>
        </w:rPr>
        <w:t>&lt;/Original&gt;</w:t>
      </w:r>
    </w:p>
    <w:p w14:paraId="6DEAE565" w14:textId="77777777" w:rsidR="00BE5E72" w:rsidRPr="00B10231" w:rsidRDefault="00BE5E72" w:rsidP="00BE5E72">
      <w:r w:rsidRPr="00CF4D3E">
        <w:rPr>
          <w:rStyle w:val="HideTWBExt"/>
        </w:rPr>
        <w:t>&lt;/Amend&gt;</w:t>
      </w:r>
    </w:p>
    <w:p w14:paraId="676F447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109</w:t>
      </w:r>
      <w:r w:rsidRPr="00CF4D3E">
        <w:rPr>
          <w:rStyle w:val="HideTWBExt"/>
          <w:b w:val="0"/>
        </w:rPr>
        <w:t>&lt;/NumAm&gt;</w:t>
      </w:r>
    </w:p>
    <w:p w14:paraId="32A22495" w14:textId="77777777" w:rsidR="00BE5E72" w:rsidRPr="00B10231" w:rsidRDefault="00BE5E72" w:rsidP="00BE5E72">
      <w:pPr>
        <w:pStyle w:val="NormalBold"/>
      </w:pPr>
      <w:r w:rsidRPr="00CF4D3E">
        <w:rPr>
          <w:rStyle w:val="HideTWBExt"/>
          <w:b w:val="0"/>
        </w:rPr>
        <w:t>&lt;RepeatBlock-By&gt;&lt;Members&gt;</w:t>
      </w:r>
      <w:r w:rsidRPr="00B10231">
        <w:t>Elżbieta Katarzyna Łukacijewska, Ewa Kopacz, Mirosława Nykiel, Jagna Marczułajtis-Walczak</w:t>
      </w:r>
      <w:r w:rsidRPr="00CF4D3E">
        <w:rPr>
          <w:rStyle w:val="HideTWBExt"/>
          <w:b w:val="0"/>
        </w:rPr>
        <w:t>&lt;/Members&gt;</w:t>
      </w:r>
    </w:p>
    <w:p w14:paraId="11622712" w14:textId="77777777" w:rsidR="00BE5E72" w:rsidRPr="00B10231" w:rsidRDefault="00BE5E72" w:rsidP="00BE5E72">
      <w:pPr>
        <w:pStyle w:val="NormalBold"/>
      </w:pPr>
      <w:r w:rsidRPr="00CF4D3E">
        <w:rPr>
          <w:rStyle w:val="HideTWBExt"/>
          <w:b w:val="0"/>
        </w:rPr>
        <w:t>&lt;/RepeatBlock-By&gt;</w:t>
      </w:r>
    </w:p>
    <w:p w14:paraId="7D81A73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1F7F1D8" w14:textId="77777777" w:rsidR="00BE5E72" w:rsidRPr="00B10231" w:rsidRDefault="00BE5E72" w:rsidP="00BE5E72">
      <w:pPr>
        <w:pStyle w:val="NormalBold"/>
      </w:pPr>
      <w:r w:rsidRPr="00CF4D3E">
        <w:rPr>
          <w:rStyle w:val="HideTWBExt"/>
          <w:b w:val="0"/>
        </w:rPr>
        <w:t>&lt;Article&gt;</w:t>
      </w:r>
      <w:r w:rsidRPr="00B10231">
        <w:t>H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98EAC84" w14:textId="77777777" w:rsidTr="00BE5E72">
        <w:trPr>
          <w:trHeight w:hRule="exact" w:val="240"/>
          <w:jc w:val="center"/>
        </w:trPr>
        <w:tc>
          <w:tcPr>
            <w:tcW w:w="9752" w:type="dxa"/>
            <w:gridSpan w:val="2"/>
            <w:tcBorders>
              <w:top w:val="nil"/>
              <w:left w:val="nil"/>
              <w:bottom w:val="nil"/>
              <w:right w:val="nil"/>
            </w:tcBorders>
          </w:tcPr>
          <w:p w14:paraId="5005CCCD" w14:textId="77777777" w:rsidR="00BE5E72" w:rsidRPr="00B10231" w:rsidRDefault="00BE5E72" w:rsidP="00BE5E72"/>
        </w:tc>
      </w:tr>
      <w:tr w:rsidR="00BE5E72" w:rsidRPr="00B10231" w14:paraId="1AED9E4D" w14:textId="77777777" w:rsidTr="00BE5E72">
        <w:trPr>
          <w:trHeight w:val="240"/>
          <w:jc w:val="center"/>
        </w:trPr>
        <w:tc>
          <w:tcPr>
            <w:tcW w:w="4876" w:type="dxa"/>
            <w:tcBorders>
              <w:top w:val="nil"/>
              <w:left w:val="nil"/>
              <w:bottom w:val="nil"/>
              <w:right w:val="nil"/>
            </w:tcBorders>
          </w:tcPr>
          <w:p w14:paraId="417D07D7"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4A28C4F" w14:textId="77777777" w:rsidR="00BE5E72" w:rsidRPr="00B10231" w:rsidRDefault="00BE5E72" w:rsidP="00BE5E72">
            <w:pPr>
              <w:pStyle w:val="AmColumnHeading"/>
            </w:pPr>
            <w:r w:rsidRPr="00B10231">
              <w:t>Pakeitimas</w:t>
            </w:r>
          </w:p>
        </w:tc>
      </w:tr>
      <w:tr w:rsidR="00BE5E72" w:rsidRPr="00B10231" w14:paraId="4E010A5A" w14:textId="77777777" w:rsidTr="00BE5E72">
        <w:trPr>
          <w:jc w:val="center"/>
        </w:trPr>
        <w:tc>
          <w:tcPr>
            <w:tcW w:w="4876" w:type="dxa"/>
            <w:tcBorders>
              <w:top w:val="nil"/>
              <w:left w:val="nil"/>
              <w:bottom w:val="nil"/>
              <w:right w:val="nil"/>
            </w:tcBorders>
          </w:tcPr>
          <w:p w14:paraId="28DE9D28" w14:textId="77777777" w:rsidR="00BE5E72" w:rsidRPr="00B10231" w:rsidRDefault="00BE5E72" w:rsidP="00BE5E72">
            <w:pPr>
              <w:pStyle w:val="Normal6a"/>
            </w:pPr>
            <w:r w:rsidRPr="00B10231">
              <w:t>H.</w:t>
            </w:r>
            <w:r w:rsidRPr="00B10231">
              <w:tab/>
              <w:t>kadangi, nors endometriozė yra paplitusi, jai diagnozuoti vidutiniškai prireikia 6–10 metų;</w:t>
            </w:r>
          </w:p>
        </w:tc>
        <w:tc>
          <w:tcPr>
            <w:tcW w:w="4876" w:type="dxa"/>
            <w:tcBorders>
              <w:top w:val="nil"/>
              <w:left w:val="nil"/>
              <w:bottom w:val="nil"/>
              <w:right w:val="nil"/>
            </w:tcBorders>
          </w:tcPr>
          <w:p w14:paraId="7F3FCF4F" w14:textId="77777777" w:rsidR="00BE5E72" w:rsidRPr="00B10231" w:rsidRDefault="00BE5E72" w:rsidP="00BE5E72">
            <w:pPr>
              <w:pStyle w:val="Normal6a"/>
            </w:pPr>
            <w:r w:rsidRPr="00B10231">
              <w:t>H.</w:t>
            </w:r>
            <w:r w:rsidRPr="00B10231">
              <w:tab/>
              <w:t xml:space="preserve">kadangi, nors endometriozė yra paplitusi, jai diagnozuoti vidutiniškai prireikia 6–10 metų; </w:t>
            </w:r>
            <w:r w:rsidRPr="00B10231">
              <w:rPr>
                <w:b/>
                <w:i/>
              </w:rPr>
              <w:t>kadangi vėluojant diagnozuoti endometriozę, ilgėja kančios, prastėja gyvenimo kokybė ir didėja socialinės bei ekonominės išlaidos, įskaitant produktyvumo praradimą ir didesnį spaudimą sveikatos priežiūros sistemoms; kadangi ankstyva diagnozė ir tinkamas gydymas gali žymiai pagerinti sveikatos rodiklius;</w:t>
            </w:r>
          </w:p>
        </w:tc>
      </w:tr>
    </w:tbl>
    <w:p w14:paraId="18F6F3E4"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4F73975" w14:textId="77777777" w:rsidR="00BE5E72" w:rsidRPr="00B10231" w:rsidRDefault="00BE5E72" w:rsidP="00BE5E72">
      <w:r w:rsidRPr="00CF4D3E">
        <w:rPr>
          <w:rStyle w:val="HideTWBExt"/>
        </w:rPr>
        <w:t>&lt;/Amend&gt;</w:t>
      </w:r>
    </w:p>
    <w:p w14:paraId="2B643038" w14:textId="77777777" w:rsidR="00BE5E72" w:rsidRPr="00B10231" w:rsidRDefault="00BE5E72" w:rsidP="00BE5E72">
      <w:pPr>
        <w:pStyle w:val="AmNumberTabs"/>
      </w:pPr>
      <w:r w:rsidRPr="00CF4D3E">
        <w:rPr>
          <w:rStyle w:val="HideTWBExt"/>
          <w:b w:val="0"/>
        </w:rPr>
        <w:lastRenderedPageBreak/>
        <w:t>&lt;Amend&gt;</w:t>
      </w:r>
      <w:r w:rsidRPr="00B10231">
        <w:t>Pakeitimas</w:t>
      </w:r>
      <w:r w:rsidRPr="00B10231">
        <w:tab/>
      </w:r>
      <w:r w:rsidRPr="00B10231">
        <w:tab/>
      </w:r>
      <w:r w:rsidRPr="00CF4D3E">
        <w:rPr>
          <w:rStyle w:val="HideTWBExt"/>
          <w:b w:val="0"/>
        </w:rPr>
        <w:t>&lt;NumAm&gt;</w:t>
      </w:r>
      <w:r w:rsidRPr="00B10231">
        <w:t>110</w:t>
      </w:r>
      <w:r w:rsidRPr="00CF4D3E">
        <w:rPr>
          <w:rStyle w:val="HideTWBExt"/>
          <w:b w:val="0"/>
        </w:rPr>
        <w:t>&lt;/NumAm&gt;</w:t>
      </w:r>
    </w:p>
    <w:p w14:paraId="3D9AB1B4" w14:textId="77777777" w:rsidR="00BE5E72" w:rsidRPr="00B10231" w:rsidRDefault="00BE5E72" w:rsidP="00BE5E72">
      <w:pPr>
        <w:pStyle w:val="NormalBold"/>
      </w:pPr>
      <w:r w:rsidRPr="00CF4D3E">
        <w:rPr>
          <w:rStyle w:val="HideTWBExt"/>
          <w:b w:val="0"/>
        </w:rPr>
        <w:t>&lt;RepeatBlock-By&gt;&lt;Members&gt;</w:t>
      </w:r>
      <w:r w:rsidRPr="00B10231">
        <w:t>Diana Iovanovici Şoşoacă</w:t>
      </w:r>
      <w:r w:rsidRPr="00CF4D3E">
        <w:rPr>
          <w:rStyle w:val="HideTWBExt"/>
          <w:b w:val="0"/>
        </w:rPr>
        <w:t>&lt;/Members&gt;</w:t>
      </w:r>
    </w:p>
    <w:p w14:paraId="72A02CAA" w14:textId="77777777" w:rsidR="00BE5E72" w:rsidRPr="00B10231" w:rsidRDefault="00BE5E72" w:rsidP="00BE5E72">
      <w:pPr>
        <w:pStyle w:val="NormalBold"/>
      </w:pPr>
      <w:r w:rsidRPr="00CF4D3E">
        <w:rPr>
          <w:rStyle w:val="HideTWBExt"/>
          <w:b w:val="0"/>
        </w:rPr>
        <w:t>&lt;/RepeatBlock-By&gt;</w:t>
      </w:r>
    </w:p>
    <w:p w14:paraId="05DE73A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207140C" w14:textId="77777777" w:rsidR="00BE5E72" w:rsidRPr="00B10231" w:rsidRDefault="00BE5E72" w:rsidP="00BE5E72">
      <w:pPr>
        <w:pStyle w:val="NormalBold"/>
      </w:pPr>
      <w:r w:rsidRPr="00CF4D3E">
        <w:rPr>
          <w:rStyle w:val="HideTWBExt"/>
          <w:b w:val="0"/>
        </w:rPr>
        <w:t>&lt;Article&gt;</w:t>
      </w:r>
      <w:r w:rsidRPr="00B10231">
        <w:t>H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B32031F" w14:textId="77777777" w:rsidTr="00BE5E72">
        <w:trPr>
          <w:trHeight w:hRule="exact" w:val="240"/>
          <w:jc w:val="center"/>
        </w:trPr>
        <w:tc>
          <w:tcPr>
            <w:tcW w:w="9752" w:type="dxa"/>
            <w:gridSpan w:val="2"/>
            <w:tcBorders>
              <w:top w:val="nil"/>
              <w:left w:val="nil"/>
              <w:bottom w:val="nil"/>
              <w:right w:val="nil"/>
            </w:tcBorders>
          </w:tcPr>
          <w:p w14:paraId="2498F66A" w14:textId="77777777" w:rsidR="00BE5E72" w:rsidRPr="00B10231" w:rsidRDefault="00BE5E72" w:rsidP="00BE5E72"/>
        </w:tc>
      </w:tr>
      <w:tr w:rsidR="00BE5E72" w:rsidRPr="00B10231" w14:paraId="67AF287B" w14:textId="77777777" w:rsidTr="00BE5E72">
        <w:trPr>
          <w:trHeight w:val="240"/>
          <w:jc w:val="center"/>
        </w:trPr>
        <w:tc>
          <w:tcPr>
            <w:tcW w:w="4876" w:type="dxa"/>
            <w:tcBorders>
              <w:top w:val="nil"/>
              <w:left w:val="nil"/>
              <w:bottom w:val="nil"/>
              <w:right w:val="nil"/>
            </w:tcBorders>
          </w:tcPr>
          <w:p w14:paraId="68AE821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9C1B7A7" w14:textId="77777777" w:rsidR="00BE5E72" w:rsidRPr="00B10231" w:rsidRDefault="00BE5E72" w:rsidP="00BE5E72">
            <w:pPr>
              <w:pStyle w:val="AmColumnHeading"/>
            </w:pPr>
            <w:r w:rsidRPr="00B10231">
              <w:t>Pakeitimas</w:t>
            </w:r>
          </w:p>
        </w:tc>
      </w:tr>
      <w:tr w:rsidR="00BE5E72" w:rsidRPr="00B10231" w14:paraId="1A3C3B0F" w14:textId="77777777" w:rsidTr="00BE5E72">
        <w:trPr>
          <w:jc w:val="center"/>
        </w:trPr>
        <w:tc>
          <w:tcPr>
            <w:tcW w:w="4876" w:type="dxa"/>
            <w:tcBorders>
              <w:top w:val="nil"/>
              <w:left w:val="nil"/>
              <w:bottom w:val="nil"/>
              <w:right w:val="nil"/>
            </w:tcBorders>
          </w:tcPr>
          <w:p w14:paraId="45B0D3F8" w14:textId="77777777" w:rsidR="00BE5E72" w:rsidRPr="00B10231" w:rsidRDefault="00BE5E72" w:rsidP="00BE5E72">
            <w:pPr>
              <w:pStyle w:val="Normal6a"/>
            </w:pPr>
            <w:r w:rsidRPr="00B10231">
              <w:t>H.</w:t>
            </w:r>
            <w:r w:rsidRPr="00B10231">
              <w:tab/>
              <w:t>kadangi, nors endometriozė yra paplitusi, jai diagnozuoti vidutiniškai prireikia 6–10 metų;</w:t>
            </w:r>
          </w:p>
        </w:tc>
        <w:tc>
          <w:tcPr>
            <w:tcW w:w="4876" w:type="dxa"/>
            <w:tcBorders>
              <w:top w:val="nil"/>
              <w:left w:val="nil"/>
              <w:bottom w:val="nil"/>
              <w:right w:val="nil"/>
            </w:tcBorders>
          </w:tcPr>
          <w:p w14:paraId="2BC0B067" w14:textId="77777777" w:rsidR="00BE5E72" w:rsidRPr="00B10231" w:rsidRDefault="00BE5E72" w:rsidP="00BE5E72">
            <w:pPr>
              <w:pStyle w:val="Normal6a"/>
            </w:pPr>
            <w:r w:rsidRPr="00B10231">
              <w:t>H.</w:t>
            </w:r>
            <w:r w:rsidRPr="00B10231">
              <w:tab/>
              <w:t xml:space="preserve">kadangi, nors endometriozė yra paplitusi, jai diagnozuoti vidutiniškai prireikia 6–10 metų; </w:t>
            </w:r>
            <w:r w:rsidRPr="00B10231">
              <w:rPr>
                <w:b/>
                <w:i/>
              </w:rPr>
              <w:t>kadangi būtina atlikti medicininius tyrimus ir klinikinius bandymus, siekiant pagerinti diagnozių tikslumą ir gydymo veiksmingumą, kad būtų galima sutrumpinti šį laikotarpį, teikti pagalbą nukentėjusioms moterims ir ilgainiui sumažinti endometriozės poveikį;</w:t>
            </w:r>
          </w:p>
        </w:tc>
      </w:tr>
    </w:tbl>
    <w:p w14:paraId="13B2678C"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{RO}</w:t>
      </w:r>
      <w:r w:rsidRPr="00B10231">
        <w:t>ro</w:t>
      </w:r>
      <w:r w:rsidRPr="00CF4D3E">
        <w:rPr>
          <w:rStyle w:val="HideTWBExt"/>
        </w:rPr>
        <w:t>&lt;/Original&gt;</w:t>
      </w:r>
    </w:p>
    <w:p w14:paraId="3E3B2912" w14:textId="77777777" w:rsidR="00BE5E72" w:rsidRPr="00B10231" w:rsidRDefault="00BE5E72" w:rsidP="00BE5E72">
      <w:r w:rsidRPr="00CF4D3E">
        <w:rPr>
          <w:rStyle w:val="HideTWBExt"/>
        </w:rPr>
        <w:t>&lt;/Amend&gt;</w:t>
      </w:r>
    </w:p>
    <w:p w14:paraId="7EA36EC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111</w:t>
      </w:r>
      <w:r w:rsidRPr="00CF4D3E">
        <w:rPr>
          <w:rStyle w:val="HideTWBExt"/>
          <w:b w:val="0"/>
        </w:rPr>
        <w:t>&lt;/NumAm&gt;</w:t>
      </w:r>
    </w:p>
    <w:p w14:paraId="5EDCCC6F"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579BB4EF" w14:textId="77777777" w:rsidR="00BE5E72" w:rsidRPr="00B10231" w:rsidRDefault="00BE5E72" w:rsidP="00BE5E72">
      <w:pPr>
        <w:pStyle w:val="NormalBold"/>
      </w:pPr>
      <w:r w:rsidRPr="00CF4D3E">
        <w:rPr>
          <w:rStyle w:val="HideTWBExt"/>
          <w:b w:val="0"/>
        </w:rPr>
        <w:t>&lt;/RepeatBlock-By&gt;</w:t>
      </w:r>
    </w:p>
    <w:p w14:paraId="0B792346"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14ADDDE" w14:textId="77777777" w:rsidR="00BE5E72" w:rsidRPr="00B10231" w:rsidRDefault="00BE5E72" w:rsidP="00BE5E72">
      <w:pPr>
        <w:pStyle w:val="NormalBold"/>
      </w:pPr>
      <w:r w:rsidRPr="00CF4D3E">
        <w:rPr>
          <w:rStyle w:val="HideTWBExt"/>
          <w:b w:val="0"/>
        </w:rPr>
        <w:t>&lt;Article&gt;</w:t>
      </w:r>
      <w:r w:rsidRPr="00B10231">
        <w:t>H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C177CAF" w14:textId="77777777" w:rsidTr="00BE5E72">
        <w:trPr>
          <w:trHeight w:hRule="exact" w:val="240"/>
          <w:jc w:val="center"/>
        </w:trPr>
        <w:tc>
          <w:tcPr>
            <w:tcW w:w="9752" w:type="dxa"/>
            <w:gridSpan w:val="2"/>
            <w:tcBorders>
              <w:top w:val="nil"/>
              <w:left w:val="nil"/>
              <w:bottom w:val="nil"/>
              <w:right w:val="nil"/>
            </w:tcBorders>
          </w:tcPr>
          <w:p w14:paraId="702E5248" w14:textId="77777777" w:rsidR="00BE5E72" w:rsidRPr="00B10231" w:rsidRDefault="00BE5E72" w:rsidP="00BE5E72"/>
        </w:tc>
      </w:tr>
      <w:tr w:rsidR="00BE5E72" w:rsidRPr="00B10231" w14:paraId="62726B5D" w14:textId="77777777" w:rsidTr="00BE5E72">
        <w:trPr>
          <w:trHeight w:val="240"/>
          <w:jc w:val="center"/>
        </w:trPr>
        <w:tc>
          <w:tcPr>
            <w:tcW w:w="4876" w:type="dxa"/>
            <w:tcBorders>
              <w:top w:val="nil"/>
              <w:left w:val="nil"/>
              <w:bottom w:val="nil"/>
              <w:right w:val="nil"/>
            </w:tcBorders>
          </w:tcPr>
          <w:p w14:paraId="6C17080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A9C1F87" w14:textId="77777777" w:rsidR="00BE5E72" w:rsidRPr="00B10231" w:rsidRDefault="00BE5E72" w:rsidP="00BE5E72">
            <w:pPr>
              <w:pStyle w:val="AmColumnHeading"/>
            </w:pPr>
            <w:r w:rsidRPr="00B10231">
              <w:t>Pakeitimas</w:t>
            </w:r>
          </w:p>
        </w:tc>
      </w:tr>
      <w:tr w:rsidR="00BE5E72" w:rsidRPr="00B10231" w14:paraId="77D8F7BB" w14:textId="77777777" w:rsidTr="00BE5E72">
        <w:trPr>
          <w:jc w:val="center"/>
        </w:trPr>
        <w:tc>
          <w:tcPr>
            <w:tcW w:w="4876" w:type="dxa"/>
            <w:tcBorders>
              <w:top w:val="nil"/>
              <w:left w:val="nil"/>
              <w:bottom w:val="nil"/>
              <w:right w:val="nil"/>
            </w:tcBorders>
          </w:tcPr>
          <w:p w14:paraId="5A8DA926" w14:textId="77777777" w:rsidR="00BE5E72" w:rsidRPr="00B10231" w:rsidRDefault="00BE5E72" w:rsidP="00BE5E72">
            <w:pPr>
              <w:pStyle w:val="Normal6a"/>
            </w:pPr>
          </w:p>
        </w:tc>
        <w:tc>
          <w:tcPr>
            <w:tcW w:w="4876" w:type="dxa"/>
            <w:tcBorders>
              <w:top w:val="nil"/>
              <w:left w:val="nil"/>
              <w:bottom w:val="nil"/>
              <w:right w:val="nil"/>
            </w:tcBorders>
          </w:tcPr>
          <w:p w14:paraId="079EF2E5" w14:textId="77777777" w:rsidR="00BE5E72" w:rsidRPr="00B10231" w:rsidRDefault="00BE5E72" w:rsidP="00BE5E72">
            <w:pPr>
              <w:pStyle w:val="Normal6a"/>
            </w:pPr>
            <w:r w:rsidRPr="00B10231">
              <w:rPr>
                <w:b/>
                <w:i/>
              </w:rPr>
              <w:t>Ha.</w:t>
            </w:r>
            <w:r w:rsidRPr="00B10231">
              <w:tab/>
            </w:r>
            <w:r w:rsidRPr="00B10231">
              <w:rPr>
                <w:b/>
                <w:i/>
              </w:rPr>
              <w:t>kadangi ligų diagnozavimo srityje tebėra didelių lyčių ir amžiaus skirtumų, taip pat moterys ir vaikai, palyginti su vyrais ir suaugusiaisiais, turi laukti žymiai ilgiau, kol jiems bus nustatyta tiksli diagnozė; kadangi tyrimų duomenys rodo, kad moterys, sergančios retosiomis ligomis, diagnozės laukia vidutiniškai 5,4 metų, o vyrai – 3,7 metų</w:t>
            </w:r>
            <w:r w:rsidRPr="00B10231">
              <w:rPr>
                <w:b/>
                <w:i/>
                <w:vertAlign w:val="superscript"/>
              </w:rPr>
              <w:t>1a</w:t>
            </w:r>
            <w:r w:rsidRPr="00B10231">
              <w:rPr>
                <w:b/>
                <w:i/>
              </w:rPr>
              <w:t xml:space="preserve">; kadangi moterims dažnai nustatoma klaidinga diagnozė, nes nepakankamai atsižvelgiama į su lytimi susijusius simptomus, ir kadangi vaistai, kurie daugiausia bandomi su vyrais, moterims gali būti mažiau veiksmingi arba sukelti šalutinius poveikius, kurie užgožia pirminę būklę, dėl to daromos netikslios išvados ir padidėja netinkamo ar žalingo </w:t>
            </w:r>
            <w:r w:rsidRPr="00B10231">
              <w:rPr>
                <w:b/>
                <w:i/>
              </w:rPr>
              <w:lastRenderedPageBreak/>
              <w:t>gydymo rizika;</w:t>
            </w:r>
          </w:p>
        </w:tc>
      </w:tr>
      <w:tr w:rsidR="00BE5E72" w:rsidRPr="00B10231" w14:paraId="71E54558" w14:textId="77777777" w:rsidTr="00BE5E72">
        <w:trPr>
          <w:jc w:val="center"/>
        </w:trPr>
        <w:tc>
          <w:tcPr>
            <w:tcW w:w="4876" w:type="dxa"/>
            <w:tcBorders>
              <w:top w:val="nil"/>
              <w:left w:val="nil"/>
              <w:bottom w:val="nil"/>
              <w:right w:val="nil"/>
            </w:tcBorders>
          </w:tcPr>
          <w:p w14:paraId="59A4B825" w14:textId="77777777" w:rsidR="00BE5E72" w:rsidRPr="00B10231" w:rsidRDefault="00BE5E72" w:rsidP="00BE5E72"/>
        </w:tc>
        <w:tc>
          <w:tcPr>
            <w:tcW w:w="4876" w:type="dxa"/>
            <w:tcBorders>
              <w:top w:val="nil"/>
              <w:left w:val="nil"/>
              <w:bottom w:val="nil"/>
              <w:right w:val="nil"/>
            </w:tcBorders>
          </w:tcPr>
          <w:p w14:paraId="1F393CFC" w14:textId="77777777" w:rsidR="00BE5E72" w:rsidRPr="00B10231" w:rsidRDefault="00BE5E72" w:rsidP="00BE5E72">
            <w:pPr>
              <w:pStyle w:val="Normal6a"/>
            </w:pPr>
            <w:r w:rsidRPr="00B10231">
              <w:rPr>
                <w:b/>
                <w:i/>
              </w:rPr>
              <w:t>_________________</w:t>
            </w:r>
          </w:p>
        </w:tc>
      </w:tr>
      <w:tr w:rsidR="00BE5E72" w:rsidRPr="00B10231" w14:paraId="1836D0E0" w14:textId="77777777" w:rsidTr="00BE5E72">
        <w:trPr>
          <w:jc w:val="center"/>
        </w:trPr>
        <w:tc>
          <w:tcPr>
            <w:tcW w:w="4876" w:type="dxa"/>
            <w:tcBorders>
              <w:top w:val="nil"/>
              <w:left w:val="nil"/>
              <w:bottom w:val="nil"/>
              <w:right w:val="nil"/>
            </w:tcBorders>
          </w:tcPr>
          <w:p w14:paraId="03A22AD9" w14:textId="77777777" w:rsidR="00BE5E72" w:rsidRPr="00B10231" w:rsidRDefault="00BE5E72" w:rsidP="00BE5E72"/>
        </w:tc>
        <w:tc>
          <w:tcPr>
            <w:tcW w:w="4876" w:type="dxa"/>
            <w:tcBorders>
              <w:top w:val="nil"/>
              <w:left w:val="nil"/>
              <w:bottom w:val="nil"/>
              <w:right w:val="nil"/>
            </w:tcBorders>
          </w:tcPr>
          <w:p w14:paraId="7F526D44" w14:textId="77777777" w:rsidR="00BE5E72" w:rsidRPr="00B10231" w:rsidRDefault="00BE5E72" w:rsidP="00BE5E72">
            <w:pPr>
              <w:pStyle w:val="Normal6a"/>
            </w:pPr>
            <w:r w:rsidRPr="00B10231">
              <w:rPr>
                <w:b/>
                <w:i/>
                <w:vertAlign w:val="superscript"/>
              </w:rPr>
              <w:t>1a</w:t>
            </w:r>
            <w:r w:rsidRPr="00B10231">
              <w:t xml:space="preserve"> </w:t>
            </w:r>
            <w:r w:rsidRPr="00B10231">
              <w:rPr>
                <w:b/>
                <w:i/>
              </w:rPr>
              <w:t>EURORDIS – Rare Diseases Europe, „Major survey reveals lengthy diagnostic delays for rare disease patients“ („Didelio masto tyrimas atskleidžia ilgus retosiomis ligomis sergančių pacientų diagnostikos vėlavimus“), 2024 m., https://www.eurordis.org/survey-reveals-lengthy-diagnostic-delays/#.</w:t>
            </w:r>
          </w:p>
        </w:tc>
      </w:tr>
    </w:tbl>
    <w:p w14:paraId="09F7EEEE"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795D3DE" w14:textId="77777777" w:rsidR="00BE5E72" w:rsidRPr="00B10231" w:rsidRDefault="00BE5E72" w:rsidP="00BE5E72">
      <w:r w:rsidRPr="00CF4D3E">
        <w:rPr>
          <w:rStyle w:val="HideTWBExt"/>
        </w:rPr>
        <w:t>&lt;/Amend&gt;</w:t>
      </w:r>
    </w:p>
    <w:p w14:paraId="19ED8FF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112</w:t>
      </w:r>
      <w:r w:rsidRPr="00CF4D3E">
        <w:rPr>
          <w:rStyle w:val="HideTWBExt"/>
          <w:b w:val="0"/>
        </w:rPr>
        <w:t>&lt;/NumAm&gt;</w:t>
      </w:r>
    </w:p>
    <w:p w14:paraId="49B9BA6C" w14:textId="77777777" w:rsidR="00BE5E72" w:rsidRPr="00B10231" w:rsidRDefault="00BE5E72" w:rsidP="00BE5E72">
      <w:pPr>
        <w:pStyle w:val="NormalBold"/>
      </w:pPr>
      <w:r w:rsidRPr="00CF4D3E">
        <w:rPr>
          <w:rStyle w:val="HideTWBExt"/>
          <w:b w:val="0"/>
        </w:rPr>
        <w:t>&lt;RepeatBlock-By&gt;&lt;Members&gt;</w:t>
      </w:r>
      <w:r w:rsidRPr="00B10231">
        <w:t>Emma Rafowicz, Cecilia Strada, Christophe Clergeau</w:t>
      </w:r>
      <w:r w:rsidRPr="00CF4D3E">
        <w:rPr>
          <w:rStyle w:val="HideTWBExt"/>
          <w:b w:val="0"/>
        </w:rPr>
        <w:t>&lt;/Members&gt;</w:t>
      </w:r>
    </w:p>
    <w:p w14:paraId="75318F15" w14:textId="77777777" w:rsidR="00BE5E72" w:rsidRPr="00B10231" w:rsidRDefault="00BE5E72" w:rsidP="00BE5E72">
      <w:pPr>
        <w:pStyle w:val="NormalBold"/>
      </w:pPr>
      <w:r w:rsidRPr="00CF4D3E">
        <w:rPr>
          <w:rStyle w:val="HideTWBExt"/>
          <w:b w:val="0"/>
        </w:rPr>
        <w:t>&lt;/RepeatBlock-By&gt;</w:t>
      </w:r>
    </w:p>
    <w:p w14:paraId="094B0E45"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F6F2770" w14:textId="77777777" w:rsidR="00BE5E72" w:rsidRPr="00B10231" w:rsidRDefault="00BE5E72" w:rsidP="00BE5E72">
      <w:pPr>
        <w:pStyle w:val="NormalBold"/>
      </w:pPr>
      <w:r w:rsidRPr="00CF4D3E">
        <w:rPr>
          <w:rStyle w:val="HideTWBExt"/>
          <w:b w:val="0"/>
        </w:rPr>
        <w:t>&lt;Article&gt;</w:t>
      </w:r>
      <w:r w:rsidRPr="00B10231">
        <w:t>H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F1EC6F4" w14:textId="77777777" w:rsidTr="00BE5E72">
        <w:trPr>
          <w:trHeight w:hRule="exact" w:val="240"/>
          <w:jc w:val="center"/>
        </w:trPr>
        <w:tc>
          <w:tcPr>
            <w:tcW w:w="9752" w:type="dxa"/>
            <w:gridSpan w:val="2"/>
            <w:tcBorders>
              <w:top w:val="nil"/>
              <w:left w:val="nil"/>
              <w:bottom w:val="nil"/>
              <w:right w:val="nil"/>
            </w:tcBorders>
          </w:tcPr>
          <w:p w14:paraId="0648BA46" w14:textId="77777777" w:rsidR="00BE5E72" w:rsidRPr="00B10231" w:rsidRDefault="00BE5E72" w:rsidP="00BE5E72"/>
        </w:tc>
      </w:tr>
      <w:tr w:rsidR="00BE5E72" w:rsidRPr="00B10231" w14:paraId="015D3516" w14:textId="77777777" w:rsidTr="00BE5E72">
        <w:trPr>
          <w:trHeight w:val="240"/>
          <w:jc w:val="center"/>
        </w:trPr>
        <w:tc>
          <w:tcPr>
            <w:tcW w:w="4876" w:type="dxa"/>
            <w:tcBorders>
              <w:top w:val="nil"/>
              <w:left w:val="nil"/>
              <w:bottom w:val="nil"/>
              <w:right w:val="nil"/>
            </w:tcBorders>
          </w:tcPr>
          <w:p w14:paraId="4AC348F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0D33320" w14:textId="77777777" w:rsidR="00BE5E72" w:rsidRPr="00B10231" w:rsidRDefault="00BE5E72" w:rsidP="00BE5E72">
            <w:pPr>
              <w:pStyle w:val="AmColumnHeading"/>
            </w:pPr>
            <w:r w:rsidRPr="00B10231">
              <w:t>Pakeitimas</w:t>
            </w:r>
          </w:p>
        </w:tc>
      </w:tr>
      <w:tr w:rsidR="00BE5E72" w:rsidRPr="00B10231" w14:paraId="5D1924C8" w14:textId="77777777" w:rsidTr="00BE5E72">
        <w:trPr>
          <w:jc w:val="center"/>
        </w:trPr>
        <w:tc>
          <w:tcPr>
            <w:tcW w:w="4876" w:type="dxa"/>
            <w:tcBorders>
              <w:top w:val="nil"/>
              <w:left w:val="nil"/>
              <w:bottom w:val="nil"/>
              <w:right w:val="nil"/>
            </w:tcBorders>
          </w:tcPr>
          <w:p w14:paraId="6FCA3407" w14:textId="77777777" w:rsidR="00BE5E72" w:rsidRPr="00B10231" w:rsidRDefault="00BE5E72" w:rsidP="00BE5E72">
            <w:pPr>
              <w:pStyle w:val="Normal6a"/>
            </w:pPr>
          </w:p>
        </w:tc>
        <w:tc>
          <w:tcPr>
            <w:tcW w:w="4876" w:type="dxa"/>
            <w:tcBorders>
              <w:top w:val="nil"/>
              <w:left w:val="nil"/>
              <w:bottom w:val="nil"/>
              <w:right w:val="nil"/>
            </w:tcBorders>
          </w:tcPr>
          <w:p w14:paraId="3B3AE2BC" w14:textId="77777777" w:rsidR="00BE5E72" w:rsidRPr="00B10231" w:rsidRDefault="00BE5E72" w:rsidP="00BE5E72">
            <w:pPr>
              <w:pStyle w:val="Normal6a"/>
            </w:pPr>
            <w:r w:rsidRPr="00B10231">
              <w:rPr>
                <w:b/>
                <w:i/>
              </w:rPr>
              <w:t>Ha.</w:t>
            </w:r>
            <w:r w:rsidRPr="00B10231">
              <w:tab/>
            </w:r>
            <w:r w:rsidRPr="00B10231">
              <w:rPr>
                <w:b/>
                <w:i/>
              </w:rPr>
              <w:t>kadangi policistinių kiaušidžių sindromas (PKS) yra dažnas endokrininis sutrikimas, kuris, kaip manoma, paveikia 11–13 proc. moterų visame pasaulyje</w:t>
            </w:r>
            <w:r w:rsidRPr="00B10231">
              <w:rPr>
                <w:b/>
                <w:i/>
                <w:vertAlign w:val="superscript"/>
              </w:rPr>
              <w:t>1a</w:t>
            </w:r>
            <w:r w:rsidRPr="00B10231">
              <w:rPr>
                <w:b/>
                <w:i/>
              </w:rPr>
              <w:t xml:space="preserve"> ir turi didelę įtaką vaisingumui ir ilgalaikei medžiagų apykaitos sveikatai; kadangi iki 70 proc. sergančių moterų lieka nediagnozuotos ir šiuo metu nėra patvirtinto gydymo, kuris pašalintų pagrindines ligos priežastis, nes jos mechanizmai yra mažai ištirti;</w:t>
            </w:r>
          </w:p>
        </w:tc>
      </w:tr>
      <w:tr w:rsidR="00BE5E72" w:rsidRPr="00B10231" w14:paraId="361AA0DB" w14:textId="77777777" w:rsidTr="00BE5E72">
        <w:trPr>
          <w:jc w:val="center"/>
        </w:trPr>
        <w:tc>
          <w:tcPr>
            <w:tcW w:w="4876" w:type="dxa"/>
            <w:tcBorders>
              <w:top w:val="nil"/>
              <w:left w:val="nil"/>
              <w:bottom w:val="nil"/>
              <w:right w:val="nil"/>
            </w:tcBorders>
          </w:tcPr>
          <w:p w14:paraId="28A4E85F" w14:textId="77777777" w:rsidR="00BE5E72" w:rsidRPr="00B10231" w:rsidRDefault="00BE5E72" w:rsidP="00BE5E72"/>
        </w:tc>
        <w:tc>
          <w:tcPr>
            <w:tcW w:w="4876" w:type="dxa"/>
            <w:tcBorders>
              <w:top w:val="nil"/>
              <w:left w:val="nil"/>
              <w:bottom w:val="nil"/>
              <w:right w:val="nil"/>
            </w:tcBorders>
          </w:tcPr>
          <w:p w14:paraId="59734493" w14:textId="77777777" w:rsidR="00BE5E72" w:rsidRPr="00B10231" w:rsidRDefault="00BE5E72" w:rsidP="00BE5E72">
            <w:pPr>
              <w:pStyle w:val="Normal6a"/>
            </w:pPr>
            <w:r w:rsidRPr="00B10231">
              <w:rPr>
                <w:b/>
                <w:i/>
              </w:rPr>
              <w:t>_________________</w:t>
            </w:r>
          </w:p>
        </w:tc>
      </w:tr>
      <w:tr w:rsidR="00BE5E72" w:rsidRPr="00B10231" w14:paraId="1299253E" w14:textId="77777777" w:rsidTr="00BE5E72">
        <w:trPr>
          <w:jc w:val="center"/>
        </w:trPr>
        <w:tc>
          <w:tcPr>
            <w:tcW w:w="4876" w:type="dxa"/>
            <w:tcBorders>
              <w:top w:val="nil"/>
              <w:left w:val="nil"/>
              <w:bottom w:val="nil"/>
              <w:right w:val="nil"/>
            </w:tcBorders>
          </w:tcPr>
          <w:p w14:paraId="3699C927" w14:textId="77777777" w:rsidR="00BE5E72" w:rsidRPr="00B10231" w:rsidRDefault="00BE5E72" w:rsidP="00BE5E72"/>
        </w:tc>
        <w:tc>
          <w:tcPr>
            <w:tcW w:w="4876" w:type="dxa"/>
            <w:tcBorders>
              <w:top w:val="nil"/>
              <w:left w:val="nil"/>
              <w:bottom w:val="nil"/>
              <w:right w:val="nil"/>
            </w:tcBorders>
          </w:tcPr>
          <w:p w14:paraId="44C69D9B" w14:textId="77777777" w:rsidR="00BE5E72" w:rsidRPr="00B10231" w:rsidRDefault="00BE5E72" w:rsidP="00BE5E72">
            <w:pPr>
              <w:pStyle w:val="Normal6a"/>
            </w:pPr>
            <w:r w:rsidRPr="00B10231">
              <w:rPr>
                <w:b/>
                <w:i/>
                <w:vertAlign w:val="superscript"/>
              </w:rPr>
              <w:t>1a</w:t>
            </w:r>
            <w:r w:rsidRPr="00B10231">
              <w:t xml:space="preserve"> </w:t>
            </w:r>
            <w:r w:rsidRPr="00B10231">
              <w:rPr>
                <w:b/>
                <w:i/>
              </w:rPr>
              <w:t>Gao, X., Zhao, S., Du, Y. et al., „Data-driven subtypes of polycystic ovary syndrome and their association with clinical outcomes“ („Duomenimis pagrįsti policistinių kiaušidžių sindromo potipiai ir jų ryšys su klinikiniais rezultatais“), Nat Med 31, 4214–4224 (2025), https://doi.org/10.1038/s41591-025-03984-1.</w:t>
            </w:r>
          </w:p>
        </w:tc>
      </w:tr>
    </w:tbl>
    <w:p w14:paraId="18367E83"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DA029E6" w14:textId="77777777" w:rsidR="00BE5E72" w:rsidRPr="00B10231" w:rsidRDefault="00BE5E72" w:rsidP="00BE5E72">
      <w:r w:rsidRPr="00CF4D3E">
        <w:rPr>
          <w:rStyle w:val="HideTWBExt"/>
        </w:rPr>
        <w:t>&lt;/Amend&gt;</w:t>
      </w:r>
    </w:p>
    <w:p w14:paraId="0474533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113</w:t>
      </w:r>
      <w:r w:rsidRPr="00CF4D3E">
        <w:rPr>
          <w:rStyle w:val="HideTWBExt"/>
          <w:b w:val="0"/>
        </w:rPr>
        <w:t>&lt;/NumAm&gt;</w:t>
      </w:r>
    </w:p>
    <w:p w14:paraId="7DAA4092" w14:textId="77777777" w:rsidR="00BE5E72" w:rsidRPr="00B10231" w:rsidRDefault="00BE5E72" w:rsidP="00BE5E72">
      <w:pPr>
        <w:pStyle w:val="NormalBold"/>
      </w:pPr>
      <w:r w:rsidRPr="00CF4D3E">
        <w:rPr>
          <w:rStyle w:val="HideTWBExt"/>
          <w:b w:val="0"/>
        </w:rPr>
        <w:t>&lt;RepeatBlock-By&gt;&lt;Members&gt;</w:t>
      </w:r>
      <w:r w:rsidRPr="00B10231">
        <w:t>Margarita de la Pisa Carrión, Viktória Ferenc, Elisabeth Dieringer</w:t>
      </w:r>
      <w:r w:rsidRPr="00CF4D3E">
        <w:rPr>
          <w:rStyle w:val="HideTWBExt"/>
          <w:b w:val="0"/>
        </w:rPr>
        <w:t>&lt;/Members&gt;</w:t>
      </w:r>
    </w:p>
    <w:p w14:paraId="077C1315" w14:textId="77777777" w:rsidR="00BE5E72" w:rsidRPr="00B10231" w:rsidRDefault="00BE5E72" w:rsidP="00BE5E72">
      <w:pPr>
        <w:pStyle w:val="NormalBold"/>
      </w:pPr>
      <w:r w:rsidRPr="00CF4D3E">
        <w:rPr>
          <w:rStyle w:val="HideTWBExt"/>
          <w:b w:val="0"/>
        </w:rPr>
        <w:t>&lt;/RepeatBlock-By&gt;</w:t>
      </w:r>
    </w:p>
    <w:p w14:paraId="3DF4D1C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420FEF5" w14:textId="77777777" w:rsidR="00BE5E72" w:rsidRPr="00B10231" w:rsidRDefault="00BE5E72" w:rsidP="00BE5E72">
      <w:pPr>
        <w:pStyle w:val="NormalBold"/>
      </w:pPr>
      <w:r w:rsidRPr="00CF4D3E">
        <w:rPr>
          <w:rStyle w:val="HideTWBExt"/>
          <w:b w:val="0"/>
        </w:rPr>
        <w:t>&lt;Article&gt;</w:t>
      </w:r>
      <w:r w:rsidRPr="00B10231">
        <w:t>H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6A5040E" w14:textId="77777777" w:rsidTr="00BE5E72">
        <w:trPr>
          <w:trHeight w:hRule="exact" w:val="240"/>
          <w:jc w:val="center"/>
        </w:trPr>
        <w:tc>
          <w:tcPr>
            <w:tcW w:w="9752" w:type="dxa"/>
            <w:gridSpan w:val="2"/>
            <w:tcBorders>
              <w:top w:val="nil"/>
              <w:left w:val="nil"/>
              <w:bottom w:val="nil"/>
              <w:right w:val="nil"/>
            </w:tcBorders>
          </w:tcPr>
          <w:p w14:paraId="30E1EF45" w14:textId="77777777" w:rsidR="00BE5E72" w:rsidRPr="00B10231" w:rsidRDefault="00BE5E72" w:rsidP="00BE5E72"/>
        </w:tc>
      </w:tr>
      <w:tr w:rsidR="00BE5E72" w:rsidRPr="00B10231" w14:paraId="61442F89" w14:textId="77777777" w:rsidTr="00BE5E72">
        <w:trPr>
          <w:trHeight w:val="240"/>
          <w:jc w:val="center"/>
        </w:trPr>
        <w:tc>
          <w:tcPr>
            <w:tcW w:w="4876" w:type="dxa"/>
            <w:tcBorders>
              <w:top w:val="nil"/>
              <w:left w:val="nil"/>
              <w:bottom w:val="nil"/>
              <w:right w:val="nil"/>
            </w:tcBorders>
          </w:tcPr>
          <w:p w14:paraId="63996CB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FEBB9D1" w14:textId="77777777" w:rsidR="00BE5E72" w:rsidRPr="00B10231" w:rsidRDefault="00BE5E72" w:rsidP="00BE5E72">
            <w:pPr>
              <w:pStyle w:val="AmColumnHeading"/>
            </w:pPr>
            <w:r w:rsidRPr="00B10231">
              <w:t>Pakeitimas</w:t>
            </w:r>
          </w:p>
        </w:tc>
      </w:tr>
      <w:tr w:rsidR="00BE5E72" w:rsidRPr="00B10231" w14:paraId="22CE6A36" w14:textId="77777777" w:rsidTr="00BE5E72">
        <w:trPr>
          <w:jc w:val="center"/>
        </w:trPr>
        <w:tc>
          <w:tcPr>
            <w:tcW w:w="4876" w:type="dxa"/>
            <w:tcBorders>
              <w:top w:val="nil"/>
              <w:left w:val="nil"/>
              <w:bottom w:val="nil"/>
              <w:right w:val="nil"/>
            </w:tcBorders>
          </w:tcPr>
          <w:p w14:paraId="0FE085D8" w14:textId="77777777" w:rsidR="00BE5E72" w:rsidRPr="00B10231" w:rsidRDefault="00BE5E72" w:rsidP="00BE5E72">
            <w:pPr>
              <w:pStyle w:val="Normal6a"/>
            </w:pPr>
          </w:p>
        </w:tc>
        <w:tc>
          <w:tcPr>
            <w:tcW w:w="4876" w:type="dxa"/>
            <w:tcBorders>
              <w:top w:val="nil"/>
              <w:left w:val="nil"/>
              <w:bottom w:val="nil"/>
              <w:right w:val="nil"/>
            </w:tcBorders>
          </w:tcPr>
          <w:p w14:paraId="337B789A" w14:textId="77777777" w:rsidR="00BE5E72" w:rsidRPr="00B10231" w:rsidRDefault="00BE5E72" w:rsidP="00BE5E72">
            <w:pPr>
              <w:pStyle w:val="Normal6a"/>
            </w:pPr>
            <w:r w:rsidRPr="00B10231">
              <w:rPr>
                <w:b/>
                <w:i/>
              </w:rPr>
              <w:t>Ha.</w:t>
            </w:r>
            <w:r w:rsidRPr="00B10231">
              <w:tab/>
            </w:r>
            <w:r w:rsidRPr="00B10231">
              <w:rPr>
                <w:b/>
                <w:i/>
              </w:rPr>
              <w:t>kadangi migrena neproporcingai dažniau pasireiškia moterims, yra viena iš pagrindinių darbingų žmonių negalios priežasčių, tačiau daugelyje sveikatos priežiūros sistemų ji vis dar yra nepakankamai diagnozuojama ir netinkamai gydoma;</w:t>
            </w:r>
          </w:p>
        </w:tc>
      </w:tr>
    </w:tbl>
    <w:p w14:paraId="63CD7148"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B7FC4ED" w14:textId="77777777" w:rsidR="00BE5E72" w:rsidRPr="00B10231" w:rsidRDefault="00BE5E72" w:rsidP="00BE5E72">
      <w:r w:rsidRPr="00CF4D3E">
        <w:rPr>
          <w:rStyle w:val="HideTWBExt"/>
        </w:rPr>
        <w:t>&lt;/Amend&gt;</w:t>
      </w:r>
    </w:p>
    <w:p w14:paraId="4FB295E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114</w:t>
      </w:r>
      <w:r w:rsidRPr="00CF4D3E">
        <w:rPr>
          <w:rStyle w:val="HideTWBExt"/>
          <w:b w:val="0"/>
        </w:rPr>
        <w:t>&lt;/NumAm&gt;</w:t>
      </w:r>
    </w:p>
    <w:p w14:paraId="112DCF02"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256B3E85" w14:textId="77777777" w:rsidR="00BE5E72" w:rsidRPr="00B10231" w:rsidRDefault="00BE5E72" w:rsidP="00BE5E72">
      <w:pPr>
        <w:pStyle w:val="NormalBold"/>
      </w:pPr>
      <w:r w:rsidRPr="00CF4D3E">
        <w:rPr>
          <w:rStyle w:val="HideTWBExt"/>
          <w:b w:val="0"/>
        </w:rPr>
        <w:t>&lt;/RepeatBlock-By&gt;</w:t>
      </w:r>
    </w:p>
    <w:p w14:paraId="1E4A300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F219A32" w14:textId="77777777" w:rsidR="00BE5E72" w:rsidRPr="00B10231" w:rsidRDefault="00BE5E72" w:rsidP="00BE5E72">
      <w:pPr>
        <w:pStyle w:val="NormalBold"/>
      </w:pPr>
      <w:r w:rsidRPr="00CF4D3E">
        <w:rPr>
          <w:rStyle w:val="HideTWBExt"/>
          <w:b w:val="0"/>
        </w:rPr>
        <w:t>&lt;Article&gt;</w:t>
      </w:r>
      <w:r w:rsidRPr="00B10231">
        <w:t>H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7D210DF" w14:textId="77777777" w:rsidTr="00BE5E72">
        <w:trPr>
          <w:trHeight w:hRule="exact" w:val="240"/>
          <w:jc w:val="center"/>
        </w:trPr>
        <w:tc>
          <w:tcPr>
            <w:tcW w:w="9752" w:type="dxa"/>
            <w:gridSpan w:val="2"/>
            <w:tcBorders>
              <w:top w:val="nil"/>
              <w:left w:val="nil"/>
              <w:bottom w:val="nil"/>
              <w:right w:val="nil"/>
            </w:tcBorders>
          </w:tcPr>
          <w:p w14:paraId="67252A3B" w14:textId="77777777" w:rsidR="00BE5E72" w:rsidRPr="00B10231" w:rsidRDefault="00BE5E72" w:rsidP="00BE5E72"/>
        </w:tc>
      </w:tr>
      <w:tr w:rsidR="00BE5E72" w:rsidRPr="00B10231" w14:paraId="34C76C10" w14:textId="77777777" w:rsidTr="00BE5E72">
        <w:trPr>
          <w:trHeight w:val="240"/>
          <w:jc w:val="center"/>
        </w:trPr>
        <w:tc>
          <w:tcPr>
            <w:tcW w:w="4876" w:type="dxa"/>
            <w:tcBorders>
              <w:top w:val="nil"/>
              <w:left w:val="nil"/>
              <w:bottom w:val="nil"/>
              <w:right w:val="nil"/>
            </w:tcBorders>
          </w:tcPr>
          <w:p w14:paraId="70DE030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0269FA6" w14:textId="77777777" w:rsidR="00BE5E72" w:rsidRPr="00B10231" w:rsidRDefault="00BE5E72" w:rsidP="00BE5E72">
            <w:pPr>
              <w:pStyle w:val="AmColumnHeading"/>
            </w:pPr>
            <w:r w:rsidRPr="00B10231">
              <w:t>Pakeitimas</w:t>
            </w:r>
          </w:p>
        </w:tc>
      </w:tr>
      <w:tr w:rsidR="00BE5E72" w:rsidRPr="00B10231" w14:paraId="295F2718" w14:textId="77777777" w:rsidTr="00BE5E72">
        <w:trPr>
          <w:jc w:val="center"/>
        </w:trPr>
        <w:tc>
          <w:tcPr>
            <w:tcW w:w="4876" w:type="dxa"/>
            <w:tcBorders>
              <w:top w:val="nil"/>
              <w:left w:val="nil"/>
              <w:bottom w:val="nil"/>
              <w:right w:val="nil"/>
            </w:tcBorders>
          </w:tcPr>
          <w:p w14:paraId="61896399" w14:textId="77777777" w:rsidR="00BE5E72" w:rsidRPr="00B10231" w:rsidRDefault="00BE5E72" w:rsidP="00BE5E72">
            <w:pPr>
              <w:pStyle w:val="Normal6a"/>
            </w:pPr>
          </w:p>
        </w:tc>
        <w:tc>
          <w:tcPr>
            <w:tcW w:w="4876" w:type="dxa"/>
            <w:tcBorders>
              <w:top w:val="nil"/>
              <w:left w:val="nil"/>
              <w:bottom w:val="nil"/>
              <w:right w:val="nil"/>
            </w:tcBorders>
          </w:tcPr>
          <w:p w14:paraId="6EBED0DA" w14:textId="77777777" w:rsidR="00BE5E72" w:rsidRPr="00B10231" w:rsidRDefault="00BE5E72" w:rsidP="00BE5E72">
            <w:pPr>
              <w:pStyle w:val="Normal6a"/>
            </w:pPr>
            <w:r w:rsidRPr="00B10231">
              <w:rPr>
                <w:b/>
                <w:i/>
              </w:rPr>
              <w:t>Ha.</w:t>
            </w:r>
            <w:r w:rsidRPr="00B10231">
              <w:tab/>
            </w:r>
            <w:r w:rsidRPr="00B10231">
              <w:rPr>
                <w:b/>
                <w:i/>
              </w:rPr>
              <w:t>kadangi endometriozės diagnozavimo vėlavimas yra sisteminis ir atspindi struktūrinį šališkumą sveikatos priežiūros srityje;</w:t>
            </w:r>
          </w:p>
        </w:tc>
      </w:tr>
    </w:tbl>
    <w:p w14:paraId="426B8CC6"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3046597" w14:textId="77777777" w:rsidR="00BE5E72" w:rsidRPr="00B10231" w:rsidRDefault="00BE5E72" w:rsidP="00BE5E72">
      <w:r w:rsidRPr="00CF4D3E">
        <w:rPr>
          <w:rStyle w:val="HideTWBExt"/>
        </w:rPr>
        <w:t>&lt;/Amend&gt;</w:t>
      </w:r>
    </w:p>
    <w:p w14:paraId="4ABA2DA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115</w:t>
      </w:r>
      <w:r w:rsidRPr="00CF4D3E">
        <w:rPr>
          <w:rStyle w:val="HideTWBExt"/>
          <w:b w:val="0"/>
        </w:rPr>
        <w:t>&lt;/NumAm&gt;</w:t>
      </w:r>
    </w:p>
    <w:p w14:paraId="6375D9F9" w14:textId="77777777" w:rsidR="00BE5E72" w:rsidRPr="00B10231" w:rsidRDefault="00BE5E72" w:rsidP="00BE5E72">
      <w:pPr>
        <w:pStyle w:val="NormalBold"/>
      </w:pPr>
      <w:r w:rsidRPr="00CF4D3E">
        <w:rPr>
          <w:rStyle w:val="HideTWBExt"/>
          <w:b w:val="0"/>
        </w:rPr>
        <w:t>&lt;RepeatBlock-By&gt;&lt;Members&gt;</w:t>
      </w:r>
      <w:r w:rsidRPr="00B10231">
        <w:t>Laurence Trochu</w:t>
      </w:r>
      <w:r w:rsidRPr="00CF4D3E">
        <w:rPr>
          <w:rStyle w:val="HideTWBExt"/>
          <w:b w:val="0"/>
        </w:rPr>
        <w:t>&lt;/Members&gt;</w:t>
      </w:r>
    </w:p>
    <w:p w14:paraId="3B3806CA" w14:textId="77777777" w:rsidR="00BE5E72" w:rsidRPr="00B10231" w:rsidRDefault="00BE5E72" w:rsidP="00BE5E72">
      <w:pPr>
        <w:pStyle w:val="NormalBold"/>
      </w:pPr>
      <w:r w:rsidRPr="00CF4D3E">
        <w:rPr>
          <w:rStyle w:val="HideTWBExt"/>
          <w:b w:val="0"/>
        </w:rPr>
        <w:t>&lt;/RepeatBlock-By&gt;</w:t>
      </w:r>
    </w:p>
    <w:p w14:paraId="6F694B5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57C789D" w14:textId="77777777" w:rsidR="00BE5E72" w:rsidRPr="00B10231" w:rsidRDefault="00BE5E72" w:rsidP="00BE5E72">
      <w:pPr>
        <w:pStyle w:val="NormalBold"/>
      </w:pPr>
      <w:r w:rsidRPr="00CF4D3E">
        <w:rPr>
          <w:rStyle w:val="HideTWBExt"/>
          <w:b w:val="0"/>
        </w:rPr>
        <w:t>&lt;Article&gt;</w:t>
      </w:r>
      <w:r w:rsidRPr="00B10231">
        <w:t>I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71A5084" w14:textId="77777777" w:rsidTr="00BE5E72">
        <w:trPr>
          <w:trHeight w:hRule="exact" w:val="240"/>
          <w:jc w:val="center"/>
        </w:trPr>
        <w:tc>
          <w:tcPr>
            <w:tcW w:w="9752" w:type="dxa"/>
            <w:gridSpan w:val="2"/>
            <w:tcBorders>
              <w:top w:val="nil"/>
              <w:left w:val="nil"/>
              <w:bottom w:val="nil"/>
              <w:right w:val="nil"/>
            </w:tcBorders>
          </w:tcPr>
          <w:p w14:paraId="032BEC71" w14:textId="77777777" w:rsidR="00BE5E72" w:rsidRPr="00B10231" w:rsidRDefault="00BE5E72" w:rsidP="00BE5E72"/>
        </w:tc>
      </w:tr>
      <w:tr w:rsidR="00BE5E72" w:rsidRPr="00B10231" w14:paraId="2B836E9E" w14:textId="77777777" w:rsidTr="00BE5E72">
        <w:trPr>
          <w:trHeight w:val="240"/>
          <w:jc w:val="center"/>
        </w:trPr>
        <w:tc>
          <w:tcPr>
            <w:tcW w:w="4876" w:type="dxa"/>
            <w:tcBorders>
              <w:top w:val="nil"/>
              <w:left w:val="nil"/>
              <w:bottom w:val="nil"/>
              <w:right w:val="nil"/>
            </w:tcBorders>
          </w:tcPr>
          <w:p w14:paraId="578FAAE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D9C2D52" w14:textId="77777777" w:rsidR="00BE5E72" w:rsidRPr="00B10231" w:rsidRDefault="00BE5E72" w:rsidP="00BE5E72">
            <w:pPr>
              <w:pStyle w:val="AmColumnHeading"/>
            </w:pPr>
            <w:r w:rsidRPr="00B10231">
              <w:t>Pakeitimas</w:t>
            </w:r>
          </w:p>
        </w:tc>
      </w:tr>
      <w:tr w:rsidR="00BE5E72" w:rsidRPr="00B10231" w14:paraId="4510DCFA" w14:textId="77777777" w:rsidTr="00BE5E72">
        <w:trPr>
          <w:jc w:val="center"/>
        </w:trPr>
        <w:tc>
          <w:tcPr>
            <w:tcW w:w="4876" w:type="dxa"/>
            <w:tcBorders>
              <w:top w:val="nil"/>
              <w:left w:val="nil"/>
              <w:bottom w:val="nil"/>
              <w:right w:val="nil"/>
            </w:tcBorders>
          </w:tcPr>
          <w:p w14:paraId="6C377657" w14:textId="77777777" w:rsidR="00BE5E72" w:rsidRPr="00B10231" w:rsidRDefault="00BE5E72" w:rsidP="00BE5E72">
            <w:pPr>
              <w:pStyle w:val="Normal6a"/>
            </w:pPr>
            <w:r w:rsidRPr="00B10231">
              <w:lastRenderedPageBreak/>
              <w:t>I.</w:t>
            </w:r>
            <w:r w:rsidRPr="00B10231">
              <w:tab/>
              <w:t>kadangi 85 proc. moterų patiria menopauzės simptomus ir iki 2030 m. apie 1,2 mlrd. moterų visame pasaulyje patirs menopauzę</w:t>
            </w:r>
            <w:r w:rsidRPr="00B10231">
              <w:rPr>
                <w:vertAlign w:val="superscript"/>
              </w:rPr>
              <w:t>11</w:t>
            </w:r>
            <w:r w:rsidRPr="00B10231">
              <w:t>;</w:t>
            </w:r>
          </w:p>
        </w:tc>
        <w:tc>
          <w:tcPr>
            <w:tcW w:w="4876" w:type="dxa"/>
            <w:tcBorders>
              <w:top w:val="nil"/>
              <w:left w:val="nil"/>
              <w:bottom w:val="nil"/>
              <w:right w:val="nil"/>
            </w:tcBorders>
          </w:tcPr>
          <w:p w14:paraId="26C3EABB" w14:textId="77777777" w:rsidR="00BE5E72" w:rsidRPr="00B10231" w:rsidRDefault="00BE5E72" w:rsidP="00BE5E72">
            <w:pPr>
              <w:pStyle w:val="Normal6a"/>
            </w:pPr>
            <w:r w:rsidRPr="00B10231">
              <w:t>I.</w:t>
            </w:r>
            <w:r w:rsidRPr="00B10231">
              <w:tab/>
              <w:t xml:space="preserve">kadangi 85 proc. moterų patiria </w:t>
            </w:r>
            <w:r w:rsidRPr="00B10231">
              <w:rPr>
                <w:b/>
                <w:i/>
              </w:rPr>
              <w:t>perimenopauzės ir</w:t>
            </w:r>
            <w:r w:rsidRPr="00B10231">
              <w:t xml:space="preserve"> menopauzės simptomus ir iki 2030 m. apie 1,2 mlrd. moterų visame pasaulyje patirs menopauzę</w:t>
            </w:r>
            <w:r w:rsidRPr="00B10231">
              <w:rPr>
                <w:vertAlign w:val="superscript"/>
              </w:rPr>
              <w:t>11</w:t>
            </w:r>
            <w:r w:rsidRPr="00B10231">
              <w:t xml:space="preserve">; </w:t>
            </w:r>
            <w:r w:rsidRPr="00B10231">
              <w:rPr>
                <w:b/>
                <w:i/>
              </w:rPr>
              <w:t>kadangi šie simptomai gerokai viršija įprastai pripažįstamus simptomus ir kadangi pačios moterys bei gydytojai neturi pakankamai informacijos apie didelius pokyčius, kuriuos sukelia šis natūralus, bet moterų gyvenimą trikdantis etapas;</w:t>
            </w:r>
          </w:p>
        </w:tc>
      </w:tr>
      <w:tr w:rsidR="00BE5E72" w:rsidRPr="00B10231" w14:paraId="6B02477D" w14:textId="77777777" w:rsidTr="00BE5E72">
        <w:trPr>
          <w:jc w:val="center"/>
        </w:trPr>
        <w:tc>
          <w:tcPr>
            <w:tcW w:w="4876" w:type="dxa"/>
            <w:tcBorders>
              <w:top w:val="nil"/>
              <w:left w:val="nil"/>
              <w:bottom w:val="nil"/>
              <w:right w:val="nil"/>
            </w:tcBorders>
          </w:tcPr>
          <w:p w14:paraId="32FA42E1"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45E48655" w14:textId="77777777" w:rsidR="00BE5E72" w:rsidRPr="00B10231" w:rsidRDefault="00BE5E72" w:rsidP="00BE5E72">
            <w:pPr>
              <w:pStyle w:val="Normal6a"/>
            </w:pPr>
            <w:r w:rsidRPr="00B10231">
              <w:rPr>
                <w:b/>
                <w:i/>
              </w:rPr>
              <w:t>_________________</w:t>
            </w:r>
          </w:p>
        </w:tc>
      </w:tr>
      <w:tr w:rsidR="00BE5E72" w:rsidRPr="00B10231" w14:paraId="709ACA90" w14:textId="77777777" w:rsidTr="00BE5E72">
        <w:trPr>
          <w:jc w:val="center"/>
        </w:trPr>
        <w:tc>
          <w:tcPr>
            <w:tcW w:w="4876" w:type="dxa"/>
            <w:tcBorders>
              <w:top w:val="nil"/>
              <w:left w:val="nil"/>
              <w:bottom w:val="nil"/>
              <w:right w:val="nil"/>
            </w:tcBorders>
          </w:tcPr>
          <w:p w14:paraId="517D73BB" w14:textId="77777777" w:rsidR="00BE5E72" w:rsidRPr="00B10231" w:rsidRDefault="00BE5E72" w:rsidP="00BE5E72">
            <w:pPr>
              <w:pStyle w:val="Normal6a"/>
            </w:pPr>
            <w:r w:rsidRPr="00B10231">
              <w:rPr>
                <w:vertAlign w:val="superscript"/>
              </w:rPr>
              <w:t>11</w:t>
            </w:r>
            <w:r w:rsidRPr="00B10231">
              <w:t xml:space="preserve"> Davaki, K., Europos Parlamento Moterų teisių ir lyčių lygybės komiteto užsakytas tyrimas tema „Lyčių nelygybė medicinos mokslinių tyrimų, vaistų kūrimo ir galimybės naudotis sveikatos priežiūros paslaugomis srityse“ („Gender Inequalities in Medical Research, Drug Development and Access to Care“), Piliečių, lygybės ir kultūros teminis skyrius, Piliečių teisių, teisingumo ir institucinių reikalų generalinis direktoratas, Europos Parlamentas, 2025, p. 86, https://www.europarl.europa.eu/RegData/etudes/STUD/2025/778519/IUST_STU(2025)778519_EN.pdf.</w:t>
            </w:r>
          </w:p>
        </w:tc>
        <w:tc>
          <w:tcPr>
            <w:tcW w:w="4876" w:type="dxa"/>
            <w:tcBorders>
              <w:top w:val="nil"/>
              <w:left w:val="nil"/>
              <w:bottom w:val="nil"/>
              <w:right w:val="nil"/>
            </w:tcBorders>
          </w:tcPr>
          <w:p w14:paraId="54CDA75F" w14:textId="77777777" w:rsidR="00BE5E72" w:rsidRPr="00B10231" w:rsidRDefault="00BE5E72" w:rsidP="00BE5E72">
            <w:pPr>
              <w:pStyle w:val="Normal6a"/>
            </w:pPr>
            <w:r w:rsidRPr="00B10231">
              <w:rPr>
                <w:vertAlign w:val="superscript"/>
              </w:rPr>
              <w:t>11</w:t>
            </w:r>
            <w:r w:rsidRPr="00B10231">
              <w:t xml:space="preserve"> Davaki, K., Europos Parlamento Moterų teisių ir lyčių lygybės komiteto užsakytas tyrimas tema „Lyčių nelygybė medicinos mokslinių tyrimų, vaistų kūrimo ir galimybės naudotis sveikatos priežiūros paslaugomis srityse“ („Gender Inequalities in Medical Research, Drug Development and Access to Care“), Piliečių, lygybės ir kultūros teminis skyrius, Piliečių teisių, teisingumo ir institucinių reikalų generalinis direktoratas, Europos Parlamentas, 2025, p. 86, https://www.europarl.europa.eu/RegData/etudes/STUD/2025/778519/IUST_STU(2025)778519_EN.pdf.</w:t>
            </w:r>
          </w:p>
        </w:tc>
      </w:tr>
    </w:tbl>
    <w:p w14:paraId="7D59FB7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{FR}</w:t>
      </w:r>
      <w:r w:rsidRPr="00B10231">
        <w:t>fr</w:t>
      </w:r>
      <w:r w:rsidRPr="00CF4D3E">
        <w:rPr>
          <w:rStyle w:val="HideTWBExt"/>
        </w:rPr>
        <w:t>&lt;/Original&gt;</w:t>
      </w:r>
    </w:p>
    <w:p w14:paraId="0010AF2B" w14:textId="77777777" w:rsidR="00BE5E72" w:rsidRPr="00B10231" w:rsidRDefault="00BE5E72" w:rsidP="00BE5E72">
      <w:r w:rsidRPr="00CF4D3E">
        <w:rPr>
          <w:rStyle w:val="HideTWBExt"/>
        </w:rPr>
        <w:t>&lt;/Amend&gt;</w:t>
      </w:r>
    </w:p>
    <w:p w14:paraId="1B1CBB3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116</w:t>
      </w:r>
      <w:r w:rsidRPr="00CF4D3E">
        <w:rPr>
          <w:rStyle w:val="HideTWBExt"/>
          <w:b w:val="0"/>
        </w:rPr>
        <w:t>&lt;/NumAm&gt;</w:t>
      </w:r>
    </w:p>
    <w:p w14:paraId="38482353"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427FFA8C" w14:textId="77777777" w:rsidR="00BE5E72" w:rsidRPr="00B10231" w:rsidRDefault="00BE5E72" w:rsidP="00BE5E72">
      <w:pPr>
        <w:pStyle w:val="NormalBold"/>
      </w:pPr>
      <w:r w:rsidRPr="00CF4D3E">
        <w:rPr>
          <w:rStyle w:val="HideTWBExt"/>
          <w:b w:val="0"/>
        </w:rPr>
        <w:t>&lt;/RepeatBlock-By&gt;</w:t>
      </w:r>
    </w:p>
    <w:p w14:paraId="42BBAD1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4EB47B5" w14:textId="77777777" w:rsidR="00BE5E72" w:rsidRPr="00B10231" w:rsidRDefault="00BE5E72" w:rsidP="00BE5E72">
      <w:pPr>
        <w:pStyle w:val="NormalBold"/>
      </w:pPr>
      <w:r w:rsidRPr="00CF4D3E">
        <w:rPr>
          <w:rStyle w:val="HideTWBExt"/>
          <w:b w:val="0"/>
        </w:rPr>
        <w:t>&lt;Article&gt;</w:t>
      </w:r>
      <w:r w:rsidRPr="00B10231">
        <w:t>I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FF2F655" w14:textId="77777777" w:rsidTr="00BE5E72">
        <w:trPr>
          <w:trHeight w:hRule="exact" w:val="240"/>
          <w:jc w:val="center"/>
        </w:trPr>
        <w:tc>
          <w:tcPr>
            <w:tcW w:w="9752" w:type="dxa"/>
            <w:gridSpan w:val="2"/>
            <w:tcBorders>
              <w:top w:val="nil"/>
              <w:left w:val="nil"/>
              <w:bottom w:val="nil"/>
              <w:right w:val="nil"/>
            </w:tcBorders>
          </w:tcPr>
          <w:p w14:paraId="412ABF20" w14:textId="77777777" w:rsidR="00BE5E72" w:rsidRPr="00B10231" w:rsidRDefault="00BE5E72" w:rsidP="00BE5E72"/>
        </w:tc>
      </w:tr>
      <w:tr w:rsidR="00BE5E72" w:rsidRPr="00B10231" w14:paraId="447A8CDB" w14:textId="77777777" w:rsidTr="00BE5E72">
        <w:trPr>
          <w:trHeight w:val="240"/>
          <w:jc w:val="center"/>
        </w:trPr>
        <w:tc>
          <w:tcPr>
            <w:tcW w:w="4876" w:type="dxa"/>
            <w:tcBorders>
              <w:top w:val="nil"/>
              <w:left w:val="nil"/>
              <w:bottom w:val="nil"/>
              <w:right w:val="nil"/>
            </w:tcBorders>
          </w:tcPr>
          <w:p w14:paraId="46E0EE3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E1EF3C4" w14:textId="77777777" w:rsidR="00BE5E72" w:rsidRPr="00B10231" w:rsidRDefault="00BE5E72" w:rsidP="00BE5E72">
            <w:pPr>
              <w:pStyle w:val="AmColumnHeading"/>
            </w:pPr>
            <w:r w:rsidRPr="00B10231">
              <w:t>Pakeitimas</w:t>
            </w:r>
          </w:p>
        </w:tc>
      </w:tr>
      <w:tr w:rsidR="00BE5E72" w:rsidRPr="00B10231" w14:paraId="21A4E67D" w14:textId="77777777" w:rsidTr="00BE5E72">
        <w:trPr>
          <w:jc w:val="center"/>
        </w:trPr>
        <w:tc>
          <w:tcPr>
            <w:tcW w:w="4876" w:type="dxa"/>
            <w:tcBorders>
              <w:top w:val="nil"/>
              <w:left w:val="nil"/>
              <w:bottom w:val="nil"/>
              <w:right w:val="nil"/>
            </w:tcBorders>
          </w:tcPr>
          <w:p w14:paraId="2C7A818E" w14:textId="77777777" w:rsidR="00BE5E72" w:rsidRPr="00B10231" w:rsidRDefault="00BE5E72" w:rsidP="00BE5E72">
            <w:pPr>
              <w:pStyle w:val="Normal6a"/>
            </w:pPr>
            <w:r w:rsidRPr="00B10231">
              <w:t>I.</w:t>
            </w:r>
            <w:r w:rsidRPr="00B10231">
              <w:tab/>
              <w:t>kadangi 85 proc. moterų patiria menopauzės simptomus ir iki 2030 m. apie 1,2 mlrd. moterų visame pasaulyje patirs menopauzę</w:t>
            </w:r>
            <w:r w:rsidRPr="00B10231">
              <w:rPr>
                <w:vertAlign w:val="superscript"/>
              </w:rPr>
              <w:t>11</w:t>
            </w:r>
            <w:r w:rsidRPr="00B10231">
              <w:t>;</w:t>
            </w:r>
          </w:p>
        </w:tc>
        <w:tc>
          <w:tcPr>
            <w:tcW w:w="4876" w:type="dxa"/>
            <w:tcBorders>
              <w:top w:val="nil"/>
              <w:left w:val="nil"/>
              <w:bottom w:val="nil"/>
              <w:right w:val="nil"/>
            </w:tcBorders>
          </w:tcPr>
          <w:p w14:paraId="72C8EFD0" w14:textId="77777777" w:rsidR="00BE5E72" w:rsidRPr="00B10231" w:rsidRDefault="00BE5E72" w:rsidP="00BE5E72">
            <w:pPr>
              <w:pStyle w:val="Normal6a"/>
            </w:pPr>
            <w:r w:rsidRPr="00B10231">
              <w:t>I.</w:t>
            </w:r>
            <w:r w:rsidRPr="00B10231">
              <w:tab/>
              <w:t>kadangi 85 proc. moterų patiria menopauzės simptomus</w:t>
            </w:r>
            <w:r w:rsidRPr="00B10231">
              <w:rPr>
                <w:b/>
                <w:bCs/>
                <w:i/>
                <w:iCs/>
              </w:rPr>
              <w:t>, o dauguma menopauzės paveiktų moterų teigia, kad tai daro neigiamą poveikį jų gyvenimui;</w:t>
            </w:r>
            <w:r w:rsidRPr="00B10231">
              <w:rPr>
                <w:b/>
                <w:i/>
              </w:rPr>
              <w:t xml:space="preserve"> </w:t>
            </w:r>
            <w:r w:rsidRPr="00B10231">
              <w:rPr>
                <w:b/>
                <w:bCs/>
                <w:i/>
                <w:iCs/>
              </w:rPr>
              <w:t>kadangi</w:t>
            </w:r>
            <w:r w:rsidRPr="00B10231">
              <w:t xml:space="preserve"> 2030 m. apie 1,2 mlrd. moterų visame pasaulyje patirs menopauzę</w:t>
            </w:r>
            <w:r w:rsidRPr="00B10231">
              <w:rPr>
                <w:vertAlign w:val="superscript"/>
              </w:rPr>
              <w:t>11</w:t>
            </w:r>
            <w:r w:rsidRPr="00B10231">
              <w:t>;</w:t>
            </w:r>
          </w:p>
        </w:tc>
      </w:tr>
      <w:tr w:rsidR="00BE5E72" w:rsidRPr="00B10231" w14:paraId="52AC3D9F" w14:textId="77777777" w:rsidTr="00BE5E72">
        <w:trPr>
          <w:jc w:val="center"/>
        </w:trPr>
        <w:tc>
          <w:tcPr>
            <w:tcW w:w="4876" w:type="dxa"/>
            <w:tcBorders>
              <w:top w:val="nil"/>
              <w:left w:val="nil"/>
              <w:bottom w:val="nil"/>
              <w:right w:val="nil"/>
            </w:tcBorders>
          </w:tcPr>
          <w:p w14:paraId="4E2B20DA"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6798240F" w14:textId="77777777" w:rsidR="00BE5E72" w:rsidRPr="00B10231" w:rsidRDefault="00BE5E72" w:rsidP="00BE5E72">
            <w:pPr>
              <w:pStyle w:val="Normal6a"/>
            </w:pPr>
            <w:r w:rsidRPr="00B10231">
              <w:rPr>
                <w:b/>
                <w:i/>
              </w:rPr>
              <w:t>_________________</w:t>
            </w:r>
          </w:p>
        </w:tc>
      </w:tr>
      <w:tr w:rsidR="00BE5E72" w:rsidRPr="00B10231" w14:paraId="11E63A40" w14:textId="77777777" w:rsidTr="00BE5E72">
        <w:trPr>
          <w:jc w:val="center"/>
        </w:trPr>
        <w:tc>
          <w:tcPr>
            <w:tcW w:w="4876" w:type="dxa"/>
            <w:tcBorders>
              <w:top w:val="nil"/>
              <w:left w:val="nil"/>
              <w:bottom w:val="nil"/>
              <w:right w:val="nil"/>
            </w:tcBorders>
          </w:tcPr>
          <w:p w14:paraId="34C4E55D" w14:textId="77777777" w:rsidR="00BE5E72" w:rsidRPr="00B10231" w:rsidRDefault="00BE5E72" w:rsidP="00BE5E72">
            <w:pPr>
              <w:pStyle w:val="Normal6a"/>
            </w:pPr>
            <w:r w:rsidRPr="00B10231">
              <w:rPr>
                <w:vertAlign w:val="superscript"/>
              </w:rPr>
              <w:lastRenderedPageBreak/>
              <w:t>11</w:t>
            </w:r>
            <w:r w:rsidRPr="00B10231">
              <w:t xml:space="preserve"> Davaki, K., Europos Parlamento Moterų teisių ir lyčių lygybės komiteto užsakytas tyrimas tema „Lyčių nelygybė medicinos mokslinių tyrimų, vaistų kūrimo ir galimybės naudotis sveikatos priežiūros paslaugomis srityse“ („Gender Inequalities in Medical Research, Drug Development and Access to Care“), Piliečių, lygybės ir kultūros teminis skyrius, Piliečių teisių, teisingumo ir institucinių reikalų generalinis direktoratas, Europos Parlamentas, 2025, p. 86, https://www.europarl.europa.eu/RegData/etudes/STUD/2025/778519/IUST_STU(2025)778519_EN.pdf.</w:t>
            </w:r>
          </w:p>
        </w:tc>
        <w:tc>
          <w:tcPr>
            <w:tcW w:w="4876" w:type="dxa"/>
            <w:tcBorders>
              <w:top w:val="nil"/>
              <w:left w:val="nil"/>
              <w:bottom w:val="nil"/>
              <w:right w:val="nil"/>
            </w:tcBorders>
          </w:tcPr>
          <w:p w14:paraId="009FEA25" w14:textId="77777777" w:rsidR="00BE5E72" w:rsidRPr="00B10231" w:rsidRDefault="00BE5E72" w:rsidP="00BE5E72">
            <w:pPr>
              <w:pStyle w:val="Normal6a"/>
            </w:pPr>
            <w:r w:rsidRPr="00B10231">
              <w:rPr>
                <w:vertAlign w:val="superscript"/>
              </w:rPr>
              <w:t>11</w:t>
            </w:r>
            <w:r w:rsidRPr="00B10231">
              <w:t xml:space="preserve"> Davaki, K., Europos Parlamento Moterų teisių ir lyčių lygybės komiteto užsakytas tyrimas tema „Lyčių nelygybė medicinos mokslinių tyrimų, vaistų kūrimo ir galimybės naudotis sveikatos priežiūros paslaugomis srityse“ („Gender Inequalities in Medical Research, Drug Development and Access to Care“), Piliečių, lygybės ir kultūros teminis skyrius, Piliečių teisių, teisingumo ir institucinių reikalų generalinis direktoratas, Europos Parlamentas, 2025, p. 86, https://www.europarl.europa.eu/RegData/etudes/STUD/2025/778519/IUST_STU(2025)778519_EN.pdf.</w:t>
            </w:r>
          </w:p>
        </w:tc>
      </w:tr>
    </w:tbl>
    <w:p w14:paraId="4855748E"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1653F9F" w14:textId="77777777" w:rsidR="00BE5E72" w:rsidRPr="00B10231" w:rsidRDefault="00BE5E72" w:rsidP="00BE5E72">
      <w:r w:rsidRPr="00CF4D3E">
        <w:rPr>
          <w:rStyle w:val="HideTWBExt"/>
        </w:rPr>
        <w:t>&lt;/Amend&gt;</w:t>
      </w:r>
    </w:p>
    <w:p w14:paraId="7446724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117</w:t>
      </w:r>
      <w:r w:rsidRPr="00CF4D3E">
        <w:rPr>
          <w:rStyle w:val="HideTWBExt"/>
          <w:b w:val="0"/>
        </w:rPr>
        <w:t>&lt;/NumAm&gt;</w:t>
      </w:r>
    </w:p>
    <w:p w14:paraId="4D9A09FE"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297E4225" w14:textId="77777777" w:rsidR="00BE5E72" w:rsidRPr="00B10231" w:rsidRDefault="00BE5E72" w:rsidP="00BE5E72">
      <w:pPr>
        <w:pStyle w:val="NormalBold"/>
      </w:pPr>
      <w:r w:rsidRPr="00CF4D3E">
        <w:rPr>
          <w:rStyle w:val="HideTWBExt"/>
          <w:b w:val="0"/>
        </w:rPr>
        <w:t>&lt;/RepeatBlock-By&gt;</w:t>
      </w:r>
    </w:p>
    <w:p w14:paraId="6BBC5C5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43003DF" w14:textId="77777777" w:rsidR="00BE5E72" w:rsidRPr="00B10231" w:rsidRDefault="00BE5E72" w:rsidP="00BE5E72">
      <w:pPr>
        <w:pStyle w:val="NormalBold"/>
      </w:pPr>
      <w:r w:rsidRPr="00CF4D3E">
        <w:rPr>
          <w:rStyle w:val="HideTWBExt"/>
          <w:b w:val="0"/>
        </w:rPr>
        <w:t>&lt;Article&gt;</w:t>
      </w:r>
      <w:r w:rsidRPr="00B10231">
        <w:t>I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305FFF9" w14:textId="77777777" w:rsidTr="00BE5E72">
        <w:trPr>
          <w:trHeight w:hRule="exact" w:val="240"/>
          <w:jc w:val="center"/>
        </w:trPr>
        <w:tc>
          <w:tcPr>
            <w:tcW w:w="9752" w:type="dxa"/>
            <w:gridSpan w:val="2"/>
            <w:tcBorders>
              <w:top w:val="nil"/>
              <w:left w:val="nil"/>
              <w:bottom w:val="nil"/>
              <w:right w:val="nil"/>
            </w:tcBorders>
          </w:tcPr>
          <w:p w14:paraId="311162BF" w14:textId="77777777" w:rsidR="00BE5E72" w:rsidRPr="00B10231" w:rsidRDefault="00BE5E72" w:rsidP="00BE5E72"/>
        </w:tc>
      </w:tr>
      <w:tr w:rsidR="00BE5E72" w:rsidRPr="00B10231" w14:paraId="65827E9F" w14:textId="77777777" w:rsidTr="00BE5E72">
        <w:trPr>
          <w:trHeight w:val="240"/>
          <w:jc w:val="center"/>
        </w:trPr>
        <w:tc>
          <w:tcPr>
            <w:tcW w:w="4876" w:type="dxa"/>
            <w:tcBorders>
              <w:top w:val="nil"/>
              <w:left w:val="nil"/>
              <w:bottom w:val="nil"/>
              <w:right w:val="nil"/>
            </w:tcBorders>
          </w:tcPr>
          <w:p w14:paraId="1839AAF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7612983" w14:textId="77777777" w:rsidR="00BE5E72" w:rsidRPr="00B10231" w:rsidRDefault="00BE5E72" w:rsidP="00BE5E72">
            <w:pPr>
              <w:pStyle w:val="AmColumnHeading"/>
            </w:pPr>
            <w:r w:rsidRPr="00B10231">
              <w:t>Pakeitimas</w:t>
            </w:r>
          </w:p>
        </w:tc>
      </w:tr>
      <w:tr w:rsidR="00BE5E72" w:rsidRPr="00B10231" w14:paraId="5D68233E" w14:textId="77777777" w:rsidTr="00BE5E72">
        <w:trPr>
          <w:jc w:val="center"/>
        </w:trPr>
        <w:tc>
          <w:tcPr>
            <w:tcW w:w="4876" w:type="dxa"/>
            <w:tcBorders>
              <w:top w:val="nil"/>
              <w:left w:val="nil"/>
              <w:bottom w:val="nil"/>
              <w:right w:val="nil"/>
            </w:tcBorders>
          </w:tcPr>
          <w:p w14:paraId="5A4099AA" w14:textId="77777777" w:rsidR="00BE5E72" w:rsidRPr="00B10231" w:rsidRDefault="00BE5E72" w:rsidP="00BE5E72">
            <w:pPr>
              <w:pStyle w:val="Normal6a"/>
            </w:pPr>
          </w:p>
        </w:tc>
        <w:tc>
          <w:tcPr>
            <w:tcW w:w="4876" w:type="dxa"/>
            <w:tcBorders>
              <w:top w:val="nil"/>
              <w:left w:val="nil"/>
              <w:bottom w:val="nil"/>
              <w:right w:val="nil"/>
            </w:tcBorders>
          </w:tcPr>
          <w:p w14:paraId="7B53EAEB" w14:textId="77777777" w:rsidR="00BE5E72" w:rsidRPr="00B10231" w:rsidRDefault="00BE5E72" w:rsidP="00BE5E72">
            <w:pPr>
              <w:pStyle w:val="Normal6a"/>
            </w:pPr>
            <w:r w:rsidRPr="00B10231">
              <w:rPr>
                <w:b/>
                <w:i/>
              </w:rPr>
              <w:t>Ia.</w:t>
            </w:r>
            <w:r w:rsidRPr="00B10231">
              <w:tab/>
            </w:r>
            <w:r w:rsidRPr="00B10231">
              <w:rPr>
                <w:b/>
                <w:i/>
              </w:rPr>
              <w:t>kadangi menopauzė ir perimenopauzė vis dar nepakankamai pripažįstamos kaip svarbios sveikatos ir socialinės problemos, o su jomis susiję simptomai dažnai ignoruojami, dėl to moterys neturi vienodų galimybių gauti specializuotos ir mokslu pagrįstos priežiūros, nevienodai prieinamos hormonų terapijos, netinkamos darbo vietos pritaikymo sąlygų, ir tai daro neigiamą poveikį moterų dalyvavimui darbo rinkoje;</w:t>
            </w:r>
          </w:p>
        </w:tc>
      </w:tr>
    </w:tbl>
    <w:p w14:paraId="7F1CF4AF"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4E3E4BF" w14:textId="77777777" w:rsidR="00BE5E72" w:rsidRPr="00B10231" w:rsidRDefault="00BE5E72" w:rsidP="00BE5E72">
      <w:r w:rsidRPr="00CF4D3E">
        <w:rPr>
          <w:rStyle w:val="HideTWBExt"/>
        </w:rPr>
        <w:t>&lt;/Amend&gt;</w:t>
      </w:r>
    </w:p>
    <w:p w14:paraId="05CB40F1" w14:textId="77777777" w:rsidR="00BE5E72" w:rsidRPr="00B10231" w:rsidRDefault="00BE5E72" w:rsidP="00BE5E72">
      <w:pPr>
        <w:pStyle w:val="AmNumberTabs"/>
      </w:pPr>
      <w:r w:rsidRPr="00CF4D3E">
        <w:rPr>
          <w:rStyle w:val="HideTWBExt"/>
          <w:b w:val="0"/>
        </w:rPr>
        <w:lastRenderedPageBreak/>
        <w:t>&lt;Amend&gt;</w:t>
      </w:r>
      <w:r w:rsidRPr="00B10231">
        <w:t>Pakeitimas</w:t>
      </w:r>
      <w:r w:rsidRPr="00B10231">
        <w:tab/>
      </w:r>
      <w:r w:rsidRPr="00B10231">
        <w:tab/>
      </w:r>
      <w:r w:rsidRPr="00CF4D3E">
        <w:rPr>
          <w:rStyle w:val="HideTWBExt"/>
          <w:b w:val="0"/>
        </w:rPr>
        <w:t>&lt;NumAm&gt;</w:t>
      </w:r>
      <w:r w:rsidRPr="00B10231">
        <w:t>118</w:t>
      </w:r>
      <w:r w:rsidRPr="00CF4D3E">
        <w:rPr>
          <w:rStyle w:val="HideTWBExt"/>
          <w:b w:val="0"/>
        </w:rPr>
        <w:t>&lt;/NumAm&gt;</w:t>
      </w:r>
    </w:p>
    <w:p w14:paraId="618710F3"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15A22B59" w14:textId="77777777" w:rsidR="00BE5E72" w:rsidRPr="00B10231" w:rsidRDefault="00BE5E72" w:rsidP="00BE5E72">
      <w:pPr>
        <w:pStyle w:val="NormalBold"/>
      </w:pPr>
      <w:r w:rsidRPr="00CF4D3E">
        <w:rPr>
          <w:rStyle w:val="HideTWBExt"/>
          <w:b w:val="0"/>
        </w:rPr>
        <w:t>&lt;/RepeatBlock-By&gt;</w:t>
      </w:r>
    </w:p>
    <w:p w14:paraId="0965AC7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C96B889" w14:textId="77777777" w:rsidR="00BE5E72" w:rsidRPr="00B10231" w:rsidRDefault="00BE5E72" w:rsidP="00BE5E72">
      <w:pPr>
        <w:pStyle w:val="NormalBold"/>
      </w:pPr>
      <w:r w:rsidRPr="00CF4D3E">
        <w:rPr>
          <w:rStyle w:val="HideTWBExt"/>
          <w:b w:val="0"/>
        </w:rPr>
        <w:t>&lt;Article&gt;</w:t>
      </w:r>
      <w:r w:rsidRPr="00B10231">
        <w:t>I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9439994" w14:textId="77777777" w:rsidTr="00BE5E72">
        <w:trPr>
          <w:trHeight w:hRule="exact" w:val="240"/>
          <w:jc w:val="center"/>
        </w:trPr>
        <w:tc>
          <w:tcPr>
            <w:tcW w:w="9752" w:type="dxa"/>
            <w:gridSpan w:val="2"/>
            <w:tcBorders>
              <w:top w:val="nil"/>
              <w:left w:val="nil"/>
              <w:bottom w:val="nil"/>
              <w:right w:val="nil"/>
            </w:tcBorders>
          </w:tcPr>
          <w:p w14:paraId="5D322F0B" w14:textId="77777777" w:rsidR="00BE5E72" w:rsidRPr="00B10231" w:rsidRDefault="00BE5E72" w:rsidP="00BE5E72"/>
        </w:tc>
      </w:tr>
      <w:tr w:rsidR="00BE5E72" w:rsidRPr="00B10231" w14:paraId="666C7C07" w14:textId="77777777" w:rsidTr="00BE5E72">
        <w:trPr>
          <w:trHeight w:val="240"/>
          <w:jc w:val="center"/>
        </w:trPr>
        <w:tc>
          <w:tcPr>
            <w:tcW w:w="4876" w:type="dxa"/>
            <w:tcBorders>
              <w:top w:val="nil"/>
              <w:left w:val="nil"/>
              <w:bottom w:val="nil"/>
              <w:right w:val="nil"/>
            </w:tcBorders>
          </w:tcPr>
          <w:p w14:paraId="6167A1C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FB60F0E" w14:textId="77777777" w:rsidR="00BE5E72" w:rsidRPr="00B10231" w:rsidRDefault="00BE5E72" w:rsidP="00BE5E72">
            <w:pPr>
              <w:pStyle w:val="AmColumnHeading"/>
            </w:pPr>
            <w:r w:rsidRPr="00B10231">
              <w:t>Pakeitimas</w:t>
            </w:r>
          </w:p>
        </w:tc>
      </w:tr>
      <w:tr w:rsidR="00BE5E72" w:rsidRPr="00B10231" w14:paraId="7133CD0B" w14:textId="77777777" w:rsidTr="00BE5E72">
        <w:trPr>
          <w:jc w:val="center"/>
        </w:trPr>
        <w:tc>
          <w:tcPr>
            <w:tcW w:w="4876" w:type="dxa"/>
            <w:tcBorders>
              <w:top w:val="nil"/>
              <w:left w:val="nil"/>
              <w:bottom w:val="nil"/>
              <w:right w:val="nil"/>
            </w:tcBorders>
          </w:tcPr>
          <w:p w14:paraId="6ADF009E" w14:textId="77777777" w:rsidR="00BE5E72" w:rsidRPr="00B10231" w:rsidRDefault="00BE5E72" w:rsidP="00BE5E72">
            <w:pPr>
              <w:pStyle w:val="Normal6a"/>
            </w:pPr>
          </w:p>
        </w:tc>
        <w:tc>
          <w:tcPr>
            <w:tcW w:w="4876" w:type="dxa"/>
            <w:tcBorders>
              <w:top w:val="nil"/>
              <w:left w:val="nil"/>
              <w:bottom w:val="nil"/>
              <w:right w:val="nil"/>
            </w:tcBorders>
          </w:tcPr>
          <w:p w14:paraId="082792B5" w14:textId="77777777" w:rsidR="00BE5E72" w:rsidRPr="00B10231" w:rsidRDefault="00BE5E72" w:rsidP="00BE5E72">
            <w:pPr>
              <w:pStyle w:val="Normal6a"/>
            </w:pPr>
            <w:r w:rsidRPr="00B10231">
              <w:rPr>
                <w:b/>
                <w:i/>
              </w:rPr>
              <w:t>Ia.</w:t>
            </w:r>
            <w:r w:rsidRPr="00B10231">
              <w:tab/>
            </w:r>
            <w:r w:rsidRPr="00B10231">
              <w:rPr>
                <w:b/>
                <w:i/>
              </w:rPr>
              <w:t>kadangi nepakankama menopauzės priežiūra prisideda prie stigmatizavimo, diskriminacijos darbe ir gyvenimo kokybės pablogėjimo, o tai turi tiesioginių padarinių ekonominei nepriklausomybei ir socialinei integracijai;</w:t>
            </w:r>
          </w:p>
        </w:tc>
      </w:tr>
    </w:tbl>
    <w:p w14:paraId="6B4E0E0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C7D76F7" w14:textId="77777777" w:rsidR="00BE5E72" w:rsidRPr="00B10231" w:rsidRDefault="00BE5E72" w:rsidP="00BE5E72">
      <w:r w:rsidRPr="00CF4D3E">
        <w:rPr>
          <w:rStyle w:val="HideTWBExt"/>
        </w:rPr>
        <w:t>&lt;/Amend&gt;</w:t>
      </w:r>
    </w:p>
    <w:p w14:paraId="6449B9C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119</w:t>
      </w:r>
      <w:r w:rsidRPr="00CF4D3E">
        <w:rPr>
          <w:rStyle w:val="HideTWBExt"/>
          <w:b w:val="0"/>
        </w:rPr>
        <w:t>&lt;/NumAm&gt;</w:t>
      </w:r>
    </w:p>
    <w:p w14:paraId="7B68A4D0" w14:textId="77777777" w:rsidR="00BE5E72" w:rsidRPr="00B10231" w:rsidRDefault="00BE5E72" w:rsidP="00BE5E72">
      <w:pPr>
        <w:pStyle w:val="NormalBold"/>
      </w:pPr>
      <w:r w:rsidRPr="00CF4D3E">
        <w:rPr>
          <w:rStyle w:val="HideTWBExt"/>
          <w:b w:val="0"/>
        </w:rPr>
        <w:t>&lt;RepeatBlock-By&gt;&lt;Members&gt;</w:t>
      </w:r>
      <w:r w:rsidRPr="00B10231">
        <w:t>Elżbieta Katarzyna Łukacijewska, Ewa Kopacz, Mirosława Nykiel, Jagna Marczułajtis-Walczak</w:t>
      </w:r>
      <w:r w:rsidRPr="00CF4D3E">
        <w:rPr>
          <w:rStyle w:val="HideTWBExt"/>
          <w:b w:val="0"/>
        </w:rPr>
        <w:t>&lt;/Members&gt;</w:t>
      </w:r>
    </w:p>
    <w:p w14:paraId="7887AF21" w14:textId="77777777" w:rsidR="00BE5E72" w:rsidRPr="00B10231" w:rsidRDefault="00BE5E72" w:rsidP="00BE5E72">
      <w:pPr>
        <w:pStyle w:val="NormalBold"/>
      </w:pPr>
      <w:r w:rsidRPr="00CF4D3E">
        <w:rPr>
          <w:rStyle w:val="HideTWBExt"/>
          <w:b w:val="0"/>
        </w:rPr>
        <w:t>&lt;/RepeatBlock-By&gt;</w:t>
      </w:r>
    </w:p>
    <w:p w14:paraId="085670A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72CDDFB" w14:textId="77777777" w:rsidR="00BE5E72" w:rsidRPr="00B10231" w:rsidRDefault="00BE5E72" w:rsidP="00BE5E72">
      <w:pPr>
        <w:pStyle w:val="NormalBold"/>
      </w:pPr>
      <w:r w:rsidRPr="00CF4D3E">
        <w:rPr>
          <w:rStyle w:val="HideTWBExt"/>
          <w:b w:val="0"/>
        </w:rPr>
        <w:t>&lt;Article&gt;</w:t>
      </w:r>
      <w:r w:rsidRPr="00B10231">
        <w:t>I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1E7AFE5" w14:textId="77777777" w:rsidTr="00BE5E72">
        <w:trPr>
          <w:trHeight w:hRule="exact" w:val="240"/>
          <w:jc w:val="center"/>
        </w:trPr>
        <w:tc>
          <w:tcPr>
            <w:tcW w:w="9752" w:type="dxa"/>
            <w:gridSpan w:val="2"/>
            <w:tcBorders>
              <w:top w:val="nil"/>
              <w:left w:val="nil"/>
              <w:bottom w:val="nil"/>
              <w:right w:val="nil"/>
            </w:tcBorders>
          </w:tcPr>
          <w:p w14:paraId="0F4CD72E" w14:textId="77777777" w:rsidR="00BE5E72" w:rsidRPr="00B10231" w:rsidRDefault="00BE5E72" w:rsidP="00BE5E72"/>
        </w:tc>
      </w:tr>
      <w:tr w:rsidR="00BE5E72" w:rsidRPr="00B10231" w14:paraId="1323729F" w14:textId="77777777" w:rsidTr="00BE5E72">
        <w:trPr>
          <w:trHeight w:val="240"/>
          <w:jc w:val="center"/>
        </w:trPr>
        <w:tc>
          <w:tcPr>
            <w:tcW w:w="4876" w:type="dxa"/>
            <w:tcBorders>
              <w:top w:val="nil"/>
              <w:left w:val="nil"/>
              <w:bottom w:val="nil"/>
              <w:right w:val="nil"/>
            </w:tcBorders>
          </w:tcPr>
          <w:p w14:paraId="00538FC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0C07A60" w14:textId="77777777" w:rsidR="00BE5E72" w:rsidRPr="00B10231" w:rsidRDefault="00BE5E72" w:rsidP="00BE5E72">
            <w:pPr>
              <w:pStyle w:val="AmColumnHeading"/>
            </w:pPr>
            <w:r w:rsidRPr="00B10231">
              <w:t>Pakeitimas</w:t>
            </w:r>
          </w:p>
        </w:tc>
      </w:tr>
      <w:tr w:rsidR="00BE5E72" w:rsidRPr="00B10231" w14:paraId="1238EC26" w14:textId="77777777" w:rsidTr="00BE5E72">
        <w:trPr>
          <w:jc w:val="center"/>
        </w:trPr>
        <w:tc>
          <w:tcPr>
            <w:tcW w:w="4876" w:type="dxa"/>
            <w:tcBorders>
              <w:top w:val="nil"/>
              <w:left w:val="nil"/>
              <w:bottom w:val="nil"/>
              <w:right w:val="nil"/>
            </w:tcBorders>
          </w:tcPr>
          <w:p w14:paraId="51F0F309" w14:textId="77777777" w:rsidR="00BE5E72" w:rsidRPr="00B10231" w:rsidRDefault="00BE5E72" w:rsidP="00BE5E72">
            <w:pPr>
              <w:pStyle w:val="Normal6a"/>
            </w:pPr>
          </w:p>
        </w:tc>
        <w:tc>
          <w:tcPr>
            <w:tcW w:w="4876" w:type="dxa"/>
            <w:tcBorders>
              <w:top w:val="nil"/>
              <w:left w:val="nil"/>
              <w:bottom w:val="nil"/>
              <w:right w:val="nil"/>
            </w:tcBorders>
          </w:tcPr>
          <w:p w14:paraId="23A87FBB" w14:textId="77777777" w:rsidR="00BE5E72" w:rsidRPr="00B10231" w:rsidRDefault="00BE5E72" w:rsidP="00BE5E72">
            <w:pPr>
              <w:pStyle w:val="Normal6a"/>
            </w:pPr>
            <w:r w:rsidRPr="00B10231">
              <w:rPr>
                <w:b/>
                <w:i/>
              </w:rPr>
              <w:t>Ia.</w:t>
            </w:r>
            <w:r w:rsidRPr="00B10231">
              <w:tab/>
            </w:r>
            <w:r w:rsidRPr="00B10231">
              <w:rPr>
                <w:b/>
                <w:i/>
              </w:rPr>
              <w:t>kadangi 85 proc. moterų patiria menopauzės simptomus</w:t>
            </w:r>
            <w:r w:rsidRPr="00B10231">
              <w:rPr>
                <w:b/>
                <w:i/>
                <w:vertAlign w:val="superscript"/>
              </w:rPr>
              <w:t>1a</w:t>
            </w:r>
            <w:r w:rsidRPr="00B10231">
              <w:rPr>
                <w:b/>
                <w:i/>
              </w:rPr>
              <w:t xml:space="preserve"> , kurie gali turėti didelį poveikį jų fizinei ir psichikos sveikatai, gyvenimo kokybei ir dalyvavimui darbo rinkoje;</w:t>
            </w:r>
          </w:p>
        </w:tc>
      </w:tr>
      <w:tr w:rsidR="00BE5E72" w:rsidRPr="00B10231" w14:paraId="68A05C3B" w14:textId="77777777" w:rsidTr="00BE5E72">
        <w:trPr>
          <w:jc w:val="center"/>
        </w:trPr>
        <w:tc>
          <w:tcPr>
            <w:tcW w:w="4876" w:type="dxa"/>
            <w:tcBorders>
              <w:top w:val="nil"/>
              <w:left w:val="nil"/>
              <w:bottom w:val="nil"/>
              <w:right w:val="nil"/>
            </w:tcBorders>
          </w:tcPr>
          <w:p w14:paraId="2CC81EA9" w14:textId="77777777" w:rsidR="00BE5E72" w:rsidRPr="00B10231" w:rsidRDefault="00BE5E72" w:rsidP="00BE5E72"/>
        </w:tc>
        <w:tc>
          <w:tcPr>
            <w:tcW w:w="4876" w:type="dxa"/>
            <w:tcBorders>
              <w:top w:val="nil"/>
              <w:left w:val="nil"/>
              <w:bottom w:val="nil"/>
              <w:right w:val="nil"/>
            </w:tcBorders>
          </w:tcPr>
          <w:p w14:paraId="144CFD5C" w14:textId="77777777" w:rsidR="00BE5E72" w:rsidRPr="00B10231" w:rsidRDefault="00BE5E72" w:rsidP="00BE5E72">
            <w:pPr>
              <w:pStyle w:val="Normal6a"/>
            </w:pPr>
            <w:r w:rsidRPr="00B10231">
              <w:rPr>
                <w:b/>
                <w:i/>
              </w:rPr>
              <w:t>_________________</w:t>
            </w:r>
          </w:p>
        </w:tc>
      </w:tr>
      <w:tr w:rsidR="00BE5E72" w:rsidRPr="00B10231" w14:paraId="4C087EEF" w14:textId="77777777" w:rsidTr="00BE5E72">
        <w:trPr>
          <w:jc w:val="center"/>
        </w:trPr>
        <w:tc>
          <w:tcPr>
            <w:tcW w:w="4876" w:type="dxa"/>
            <w:tcBorders>
              <w:top w:val="nil"/>
              <w:left w:val="nil"/>
              <w:bottom w:val="nil"/>
              <w:right w:val="nil"/>
            </w:tcBorders>
          </w:tcPr>
          <w:p w14:paraId="6AFF2AE8" w14:textId="77777777" w:rsidR="00BE5E72" w:rsidRPr="00B10231" w:rsidRDefault="00BE5E72" w:rsidP="00BE5E72"/>
        </w:tc>
        <w:tc>
          <w:tcPr>
            <w:tcW w:w="4876" w:type="dxa"/>
            <w:tcBorders>
              <w:top w:val="nil"/>
              <w:left w:val="nil"/>
              <w:bottom w:val="nil"/>
              <w:right w:val="nil"/>
            </w:tcBorders>
          </w:tcPr>
          <w:p w14:paraId="5A1E0090" w14:textId="77777777" w:rsidR="00BE5E72" w:rsidRPr="00B10231" w:rsidRDefault="00BE5E72" w:rsidP="00BE5E72">
            <w:pPr>
              <w:pStyle w:val="Normal6a"/>
            </w:pPr>
            <w:r w:rsidRPr="00B10231">
              <w:rPr>
                <w:b/>
                <w:i/>
                <w:vertAlign w:val="superscript"/>
              </w:rPr>
              <w:t>1a</w:t>
            </w:r>
            <w:r w:rsidRPr="00B10231">
              <w:t xml:space="preserve"> </w:t>
            </w:r>
            <w:r w:rsidRPr="00B10231">
              <w:rPr>
                <w:b/>
                <w:i/>
              </w:rPr>
              <w:t>Davaki, K., Europos Parlamento Moterų teisių ir lyčių lygybės komiteto užsakytas tyrimas tema „Gender Inequalities in Medical Research, Drug Development and Access to Care“ („Lyčių nelygybė medicinos mokslinių tyrimų, vaistų kūrimo ir galimybės naudotis sveikatos priežiūros paslaugomis srityse“), Piliečių, lygybės ir kultūros teminis skyrius, Piliečių teisių, teisingumo ir institucinių reikalų generalinis direktoratas, Europos Parlamentas, 2025, https://www.europarl.europa.eu/RegData/</w:t>
            </w:r>
            <w:r w:rsidRPr="00B10231">
              <w:rPr>
                <w:b/>
                <w:i/>
              </w:rPr>
              <w:lastRenderedPageBreak/>
              <w:t>etudes/STUD/2025/778519/IUST_STU(2025)778519_EN.pdf.</w:t>
            </w:r>
          </w:p>
        </w:tc>
      </w:tr>
    </w:tbl>
    <w:p w14:paraId="7CFA82DE"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17B7C01" w14:textId="77777777" w:rsidR="00BE5E72" w:rsidRPr="00B10231" w:rsidRDefault="00BE5E72" w:rsidP="00BE5E72">
      <w:r w:rsidRPr="00CF4D3E">
        <w:rPr>
          <w:rStyle w:val="HideTWBExt"/>
        </w:rPr>
        <w:t>&lt;/Amend&gt;</w:t>
      </w:r>
    </w:p>
    <w:p w14:paraId="695107D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120</w:t>
      </w:r>
      <w:r w:rsidRPr="00CF4D3E">
        <w:rPr>
          <w:rStyle w:val="HideTWBExt"/>
          <w:b w:val="0"/>
        </w:rPr>
        <w:t>&lt;/NumAm&gt;</w:t>
      </w:r>
    </w:p>
    <w:p w14:paraId="64A74010"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7F51880A" w14:textId="77777777" w:rsidR="00BE5E72" w:rsidRPr="00B10231" w:rsidRDefault="00BE5E72" w:rsidP="00BE5E72">
      <w:pPr>
        <w:pStyle w:val="NormalBold"/>
      </w:pPr>
      <w:r w:rsidRPr="00CF4D3E">
        <w:rPr>
          <w:rStyle w:val="HideTWBExt"/>
          <w:b w:val="0"/>
        </w:rPr>
        <w:t>&lt;/RepeatBlock-By&gt;</w:t>
      </w:r>
    </w:p>
    <w:p w14:paraId="75DCECD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77765E6" w14:textId="77777777" w:rsidR="00BE5E72" w:rsidRPr="00B10231" w:rsidRDefault="00BE5E72" w:rsidP="00BE5E72">
      <w:pPr>
        <w:pStyle w:val="NormalBold"/>
      </w:pPr>
      <w:r w:rsidRPr="00CF4D3E">
        <w:rPr>
          <w:rStyle w:val="HideTWBExt"/>
          <w:b w:val="0"/>
        </w:rPr>
        <w:t>&lt;Article&gt;</w:t>
      </w:r>
      <w:r w:rsidRPr="00B10231">
        <w:t>I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F87A405" w14:textId="77777777" w:rsidTr="00BE5E72">
        <w:trPr>
          <w:trHeight w:hRule="exact" w:val="240"/>
          <w:jc w:val="center"/>
        </w:trPr>
        <w:tc>
          <w:tcPr>
            <w:tcW w:w="9752" w:type="dxa"/>
            <w:gridSpan w:val="2"/>
            <w:tcBorders>
              <w:top w:val="nil"/>
              <w:left w:val="nil"/>
              <w:bottom w:val="nil"/>
              <w:right w:val="nil"/>
            </w:tcBorders>
          </w:tcPr>
          <w:p w14:paraId="7A8D0862" w14:textId="77777777" w:rsidR="00BE5E72" w:rsidRPr="00B10231" w:rsidRDefault="00BE5E72" w:rsidP="00BE5E72"/>
        </w:tc>
      </w:tr>
      <w:tr w:rsidR="00BE5E72" w:rsidRPr="00B10231" w14:paraId="4F5A0775" w14:textId="77777777" w:rsidTr="00BE5E72">
        <w:trPr>
          <w:trHeight w:val="240"/>
          <w:jc w:val="center"/>
        </w:trPr>
        <w:tc>
          <w:tcPr>
            <w:tcW w:w="4876" w:type="dxa"/>
            <w:tcBorders>
              <w:top w:val="nil"/>
              <w:left w:val="nil"/>
              <w:bottom w:val="nil"/>
              <w:right w:val="nil"/>
            </w:tcBorders>
          </w:tcPr>
          <w:p w14:paraId="61AC169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1EAFF8A" w14:textId="77777777" w:rsidR="00BE5E72" w:rsidRPr="00B10231" w:rsidRDefault="00BE5E72" w:rsidP="00BE5E72">
            <w:pPr>
              <w:pStyle w:val="AmColumnHeading"/>
            </w:pPr>
            <w:r w:rsidRPr="00B10231">
              <w:t>Pakeitimas</w:t>
            </w:r>
          </w:p>
        </w:tc>
      </w:tr>
      <w:tr w:rsidR="00BE5E72" w:rsidRPr="00B10231" w14:paraId="50711A5A" w14:textId="77777777" w:rsidTr="00BE5E72">
        <w:trPr>
          <w:jc w:val="center"/>
        </w:trPr>
        <w:tc>
          <w:tcPr>
            <w:tcW w:w="4876" w:type="dxa"/>
            <w:tcBorders>
              <w:top w:val="nil"/>
              <w:left w:val="nil"/>
              <w:bottom w:val="nil"/>
              <w:right w:val="nil"/>
            </w:tcBorders>
          </w:tcPr>
          <w:p w14:paraId="4BDCE16E" w14:textId="77777777" w:rsidR="00BE5E72" w:rsidRPr="00B10231" w:rsidRDefault="00BE5E72" w:rsidP="00BE5E72">
            <w:pPr>
              <w:pStyle w:val="Normal6a"/>
            </w:pPr>
          </w:p>
        </w:tc>
        <w:tc>
          <w:tcPr>
            <w:tcW w:w="4876" w:type="dxa"/>
            <w:tcBorders>
              <w:top w:val="nil"/>
              <w:left w:val="nil"/>
              <w:bottom w:val="nil"/>
              <w:right w:val="nil"/>
            </w:tcBorders>
          </w:tcPr>
          <w:p w14:paraId="73C10F33" w14:textId="77777777" w:rsidR="00BE5E72" w:rsidRPr="00B10231" w:rsidRDefault="00BE5E72" w:rsidP="00BE5E72">
            <w:pPr>
              <w:pStyle w:val="Normal6a"/>
            </w:pPr>
            <w:r w:rsidRPr="00B10231">
              <w:rPr>
                <w:b/>
                <w:i/>
              </w:rPr>
              <w:t>Ia.</w:t>
            </w:r>
            <w:r w:rsidRPr="00B10231">
              <w:tab/>
            </w:r>
            <w:r w:rsidRPr="00B10231">
              <w:rPr>
                <w:b/>
                <w:i/>
              </w:rPr>
              <w:t>kadangi pasauliniu mastu vienas iš šešių žmonių susiduria su nevaisingumu</w:t>
            </w:r>
            <w:r w:rsidRPr="00B10231">
              <w:rPr>
                <w:b/>
                <w:i/>
                <w:vertAlign w:val="superscript"/>
              </w:rPr>
              <w:t>1a</w:t>
            </w:r>
            <w:r w:rsidRPr="00B10231">
              <w:rPr>
                <w:b/>
                <w:i/>
              </w:rPr>
              <w:t>, o moterys neproporcingai kenčia tiek nuo socialinio stigmatizavimo</w:t>
            </w:r>
            <w:r w:rsidRPr="00B10231">
              <w:rPr>
                <w:b/>
                <w:i/>
                <w:vertAlign w:val="superscript"/>
              </w:rPr>
              <w:t>1b</w:t>
            </w:r>
            <w:r w:rsidRPr="00B10231">
              <w:rPr>
                <w:b/>
                <w:i/>
              </w:rPr>
              <w:t>, tiek nuo fizinės gydymo naštos;</w:t>
            </w:r>
          </w:p>
        </w:tc>
      </w:tr>
      <w:tr w:rsidR="00BE5E72" w:rsidRPr="00B10231" w14:paraId="66099521" w14:textId="77777777" w:rsidTr="00BE5E72">
        <w:trPr>
          <w:jc w:val="center"/>
        </w:trPr>
        <w:tc>
          <w:tcPr>
            <w:tcW w:w="4876" w:type="dxa"/>
            <w:tcBorders>
              <w:top w:val="nil"/>
              <w:left w:val="nil"/>
              <w:bottom w:val="nil"/>
              <w:right w:val="nil"/>
            </w:tcBorders>
          </w:tcPr>
          <w:p w14:paraId="1E0CCE3B" w14:textId="77777777" w:rsidR="00BE5E72" w:rsidRPr="00B10231" w:rsidRDefault="00BE5E72" w:rsidP="00BE5E72"/>
        </w:tc>
        <w:tc>
          <w:tcPr>
            <w:tcW w:w="4876" w:type="dxa"/>
            <w:tcBorders>
              <w:top w:val="nil"/>
              <w:left w:val="nil"/>
              <w:bottom w:val="nil"/>
              <w:right w:val="nil"/>
            </w:tcBorders>
          </w:tcPr>
          <w:p w14:paraId="6C50779C" w14:textId="77777777" w:rsidR="00BE5E72" w:rsidRPr="00B10231" w:rsidRDefault="00BE5E72" w:rsidP="00BE5E72">
            <w:pPr>
              <w:pStyle w:val="Normal6a"/>
            </w:pPr>
            <w:r w:rsidRPr="00B10231">
              <w:rPr>
                <w:b/>
                <w:i/>
              </w:rPr>
              <w:t>_________________</w:t>
            </w:r>
          </w:p>
        </w:tc>
      </w:tr>
      <w:tr w:rsidR="00BE5E72" w:rsidRPr="00B10231" w14:paraId="15367E9F" w14:textId="77777777" w:rsidTr="00BE5E72">
        <w:trPr>
          <w:jc w:val="center"/>
        </w:trPr>
        <w:tc>
          <w:tcPr>
            <w:tcW w:w="4876" w:type="dxa"/>
            <w:tcBorders>
              <w:top w:val="nil"/>
              <w:left w:val="nil"/>
              <w:bottom w:val="nil"/>
              <w:right w:val="nil"/>
            </w:tcBorders>
          </w:tcPr>
          <w:p w14:paraId="18AAFDC4" w14:textId="77777777" w:rsidR="00BE5E72" w:rsidRPr="00B10231" w:rsidRDefault="00BE5E72" w:rsidP="00BE5E72"/>
        </w:tc>
        <w:tc>
          <w:tcPr>
            <w:tcW w:w="4876" w:type="dxa"/>
            <w:tcBorders>
              <w:top w:val="nil"/>
              <w:left w:val="nil"/>
              <w:bottom w:val="nil"/>
              <w:right w:val="nil"/>
            </w:tcBorders>
          </w:tcPr>
          <w:p w14:paraId="72D5F575" w14:textId="77777777" w:rsidR="00BE5E72" w:rsidRPr="00B10231" w:rsidRDefault="00BE5E72" w:rsidP="00BE5E72">
            <w:pPr>
              <w:pStyle w:val="Normal6a"/>
            </w:pPr>
            <w:r w:rsidRPr="00B10231">
              <w:rPr>
                <w:b/>
                <w:i/>
                <w:vertAlign w:val="superscript"/>
              </w:rPr>
              <w:t>1a</w:t>
            </w:r>
            <w:r w:rsidRPr="00B10231">
              <w:t xml:space="preserve"> </w:t>
            </w:r>
            <w:r w:rsidRPr="00B10231">
              <w:rPr>
                <w:b/>
                <w:i/>
              </w:rPr>
              <w:t>Pasaulio sveikatos organizacija, Nevaisingumo informacijos suvestinė, 2025 m., https://www.who.int/news-room/fact-sheets/detail/infertility</w:t>
            </w:r>
            <w:r w:rsidRPr="00B10231">
              <w:t>.</w:t>
            </w:r>
          </w:p>
        </w:tc>
      </w:tr>
      <w:tr w:rsidR="00BE5E72" w:rsidRPr="00B10231" w14:paraId="5E2A6004" w14:textId="77777777" w:rsidTr="00BE5E72">
        <w:trPr>
          <w:jc w:val="center"/>
        </w:trPr>
        <w:tc>
          <w:tcPr>
            <w:tcW w:w="4876" w:type="dxa"/>
            <w:tcBorders>
              <w:top w:val="nil"/>
              <w:left w:val="nil"/>
              <w:bottom w:val="nil"/>
              <w:right w:val="nil"/>
            </w:tcBorders>
          </w:tcPr>
          <w:p w14:paraId="66A449A4" w14:textId="77777777" w:rsidR="00BE5E72" w:rsidRPr="00B10231" w:rsidRDefault="00BE5E72" w:rsidP="00BE5E72"/>
        </w:tc>
        <w:tc>
          <w:tcPr>
            <w:tcW w:w="4876" w:type="dxa"/>
            <w:tcBorders>
              <w:top w:val="nil"/>
              <w:left w:val="nil"/>
              <w:bottom w:val="nil"/>
              <w:right w:val="nil"/>
            </w:tcBorders>
          </w:tcPr>
          <w:p w14:paraId="47A9F50A" w14:textId="77777777" w:rsidR="00BE5E72" w:rsidRPr="00B10231" w:rsidRDefault="00BE5E72" w:rsidP="00BE5E72">
            <w:pPr>
              <w:pStyle w:val="Normal6a"/>
            </w:pPr>
            <w:r w:rsidRPr="00B10231">
              <w:rPr>
                <w:b/>
                <w:i/>
                <w:vertAlign w:val="superscript"/>
              </w:rPr>
              <w:t>1b</w:t>
            </w:r>
            <w:r w:rsidRPr="00B10231">
              <w:t xml:space="preserve"> </w:t>
            </w:r>
            <w:r w:rsidRPr="00B10231">
              <w:rPr>
                <w:b/>
                <w:i/>
              </w:rPr>
              <w:t xml:space="preserve">Xie Y, Ren Y, Niu C, Zheng Y, Yu P, Li L., „The impact of stigma on mental health and quality of life of infertile women: A systematic review“ („Stigmatizavimo poveikis nevaisingų moterų psichikos sveikatai ir gyvenimo kokybei. Sisteminė peržiūra“), </w:t>
            </w:r>
            <w:r w:rsidRPr="00B10231">
              <w:rPr>
                <w:b/>
              </w:rPr>
              <w:t>Front Psychol</w:t>
            </w:r>
            <w:r w:rsidRPr="00B10231">
              <w:rPr>
                <w:b/>
                <w:i/>
              </w:rPr>
              <w:t>, 2023, https://pmc.ncbi.nlm.nih.gov/articles/PMC9869765/?utm_source=chatgpt.com.</w:t>
            </w:r>
          </w:p>
        </w:tc>
      </w:tr>
    </w:tbl>
    <w:p w14:paraId="1AB25C1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78286C9" w14:textId="77777777" w:rsidR="00BE5E72" w:rsidRPr="00B10231" w:rsidRDefault="00BE5E72" w:rsidP="00BE5E72">
      <w:r w:rsidRPr="00CF4D3E">
        <w:rPr>
          <w:rStyle w:val="HideTWBExt"/>
        </w:rPr>
        <w:t>&lt;/Amend&gt;</w:t>
      </w:r>
    </w:p>
    <w:p w14:paraId="7579B6F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121</w:t>
      </w:r>
      <w:r w:rsidRPr="00CF4D3E">
        <w:rPr>
          <w:rStyle w:val="HideTWBExt"/>
          <w:b w:val="0"/>
        </w:rPr>
        <w:t>&lt;/NumAm&gt;</w:t>
      </w:r>
    </w:p>
    <w:p w14:paraId="596D1BCA"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49CFEA2D" w14:textId="77777777" w:rsidR="00BE5E72" w:rsidRPr="00B10231" w:rsidRDefault="00BE5E72" w:rsidP="00BE5E72">
      <w:pPr>
        <w:pStyle w:val="NormalBold"/>
      </w:pPr>
      <w:r w:rsidRPr="00CF4D3E">
        <w:rPr>
          <w:rStyle w:val="HideTWBExt"/>
          <w:b w:val="0"/>
        </w:rPr>
        <w:lastRenderedPageBreak/>
        <w:t>&lt;/RepeatBlock-By&gt;</w:t>
      </w:r>
    </w:p>
    <w:p w14:paraId="4857995D"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3A35688" w14:textId="77777777" w:rsidR="00BE5E72" w:rsidRPr="00B10231" w:rsidRDefault="00BE5E72" w:rsidP="00BE5E72">
      <w:pPr>
        <w:pStyle w:val="NormalBold"/>
      </w:pPr>
      <w:r w:rsidRPr="00CF4D3E">
        <w:rPr>
          <w:rStyle w:val="HideTWBExt"/>
          <w:b w:val="0"/>
        </w:rPr>
        <w:t>&lt;Article&gt;</w:t>
      </w:r>
      <w:r w:rsidRPr="00B10231">
        <w:t>I b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1A14C4E" w14:textId="77777777" w:rsidTr="00BE5E72">
        <w:trPr>
          <w:trHeight w:hRule="exact" w:val="240"/>
          <w:jc w:val="center"/>
        </w:trPr>
        <w:tc>
          <w:tcPr>
            <w:tcW w:w="9752" w:type="dxa"/>
            <w:gridSpan w:val="2"/>
            <w:tcBorders>
              <w:top w:val="nil"/>
              <w:left w:val="nil"/>
              <w:bottom w:val="nil"/>
              <w:right w:val="nil"/>
            </w:tcBorders>
          </w:tcPr>
          <w:p w14:paraId="0C3B7FC4" w14:textId="77777777" w:rsidR="00BE5E72" w:rsidRPr="00B10231" w:rsidRDefault="00BE5E72" w:rsidP="00BE5E72"/>
        </w:tc>
      </w:tr>
      <w:tr w:rsidR="00BE5E72" w:rsidRPr="00B10231" w14:paraId="7AB3D53B" w14:textId="77777777" w:rsidTr="00BE5E72">
        <w:trPr>
          <w:trHeight w:val="240"/>
          <w:jc w:val="center"/>
        </w:trPr>
        <w:tc>
          <w:tcPr>
            <w:tcW w:w="4876" w:type="dxa"/>
            <w:tcBorders>
              <w:top w:val="nil"/>
              <w:left w:val="nil"/>
              <w:bottom w:val="nil"/>
              <w:right w:val="nil"/>
            </w:tcBorders>
          </w:tcPr>
          <w:p w14:paraId="03F93ED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BEC137A" w14:textId="77777777" w:rsidR="00BE5E72" w:rsidRPr="00B10231" w:rsidRDefault="00BE5E72" w:rsidP="00BE5E72">
            <w:pPr>
              <w:pStyle w:val="AmColumnHeading"/>
            </w:pPr>
            <w:r w:rsidRPr="00B10231">
              <w:t>Pakeitimas</w:t>
            </w:r>
          </w:p>
        </w:tc>
      </w:tr>
      <w:tr w:rsidR="00BE5E72" w:rsidRPr="00B10231" w14:paraId="6E1234C1" w14:textId="77777777" w:rsidTr="00BE5E72">
        <w:trPr>
          <w:jc w:val="center"/>
        </w:trPr>
        <w:tc>
          <w:tcPr>
            <w:tcW w:w="4876" w:type="dxa"/>
            <w:tcBorders>
              <w:top w:val="nil"/>
              <w:left w:val="nil"/>
              <w:bottom w:val="nil"/>
              <w:right w:val="nil"/>
            </w:tcBorders>
          </w:tcPr>
          <w:p w14:paraId="60083530" w14:textId="77777777" w:rsidR="00BE5E72" w:rsidRPr="00B10231" w:rsidRDefault="00BE5E72" w:rsidP="00BE5E72">
            <w:pPr>
              <w:pStyle w:val="Normal6a"/>
            </w:pPr>
          </w:p>
        </w:tc>
        <w:tc>
          <w:tcPr>
            <w:tcW w:w="4876" w:type="dxa"/>
            <w:tcBorders>
              <w:top w:val="nil"/>
              <w:left w:val="nil"/>
              <w:bottom w:val="nil"/>
              <w:right w:val="nil"/>
            </w:tcBorders>
          </w:tcPr>
          <w:p w14:paraId="35ED5CE9" w14:textId="77777777" w:rsidR="00BE5E72" w:rsidRPr="00B10231" w:rsidRDefault="00BE5E72" w:rsidP="00BE5E72">
            <w:pPr>
              <w:pStyle w:val="Normal6a"/>
            </w:pPr>
            <w:r w:rsidRPr="00B10231">
              <w:rPr>
                <w:b/>
                <w:i/>
              </w:rPr>
              <w:t>Ib.</w:t>
            </w:r>
            <w:r w:rsidRPr="00B10231">
              <w:tab/>
            </w:r>
            <w:r w:rsidRPr="00B10231">
              <w:rPr>
                <w:b/>
                <w:i/>
              </w:rPr>
              <w:t>kadangi pasauliniu mastu vienas iš šešių žmonių susiduria su nevaisingumu, ir tai sudaro maždaug 25 mln. EUR, o moterys neproporcingai kenčia tiek nuo socialinės nevaisingumo stigmatizavimo, tiek nuo fizinės gydymo naštos;</w:t>
            </w:r>
          </w:p>
        </w:tc>
      </w:tr>
    </w:tbl>
    <w:p w14:paraId="4B7EAF59"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619BE13" w14:textId="77777777" w:rsidR="00BE5E72" w:rsidRPr="00B10231" w:rsidRDefault="00BE5E72" w:rsidP="00BE5E72">
      <w:r w:rsidRPr="00CF4D3E">
        <w:rPr>
          <w:rStyle w:val="HideTWBExt"/>
        </w:rPr>
        <w:t>&lt;/Amend&gt;</w:t>
      </w:r>
    </w:p>
    <w:p w14:paraId="349DC97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122</w:t>
      </w:r>
      <w:r w:rsidRPr="00CF4D3E">
        <w:rPr>
          <w:rStyle w:val="HideTWBExt"/>
          <w:b w:val="0"/>
        </w:rPr>
        <w:t>&lt;/NumAm&gt;</w:t>
      </w:r>
    </w:p>
    <w:p w14:paraId="244625DC" w14:textId="77777777" w:rsidR="00BE5E72" w:rsidRPr="00B10231" w:rsidRDefault="00BE5E72" w:rsidP="00BE5E72">
      <w:pPr>
        <w:pStyle w:val="NormalBold"/>
      </w:pPr>
      <w:r w:rsidRPr="00CF4D3E">
        <w:rPr>
          <w:rStyle w:val="HideTWBExt"/>
          <w:b w:val="0"/>
        </w:rPr>
        <w:t>&lt;RepeatBlock-By&gt;&lt;Members&gt;</w:t>
      </w:r>
      <w:r w:rsidRPr="00B10231">
        <w:t>Diana Iovanovici Şoşoacă</w:t>
      </w:r>
      <w:r w:rsidRPr="00CF4D3E">
        <w:rPr>
          <w:rStyle w:val="HideTWBExt"/>
          <w:b w:val="0"/>
        </w:rPr>
        <w:t>&lt;/Members&gt;</w:t>
      </w:r>
    </w:p>
    <w:p w14:paraId="32271DAC" w14:textId="77777777" w:rsidR="00BE5E72" w:rsidRPr="00B10231" w:rsidRDefault="00BE5E72" w:rsidP="00BE5E72">
      <w:pPr>
        <w:pStyle w:val="NormalBold"/>
      </w:pPr>
      <w:r w:rsidRPr="00CF4D3E">
        <w:rPr>
          <w:rStyle w:val="HideTWBExt"/>
          <w:b w:val="0"/>
        </w:rPr>
        <w:t>&lt;/RepeatBlock-By&gt;</w:t>
      </w:r>
    </w:p>
    <w:p w14:paraId="21AA248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7482F1B" w14:textId="77777777" w:rsidR="00BE5E72" w:rsidRPr="00B10231" w:rsidRDefault="00BE5E72" w:rsidP="00BE5E72">
      <w:pPr>
        <w:pStyle w:val="NormalBold"/>
      </w:pPr>
      <w:r w:rsidRPr="00CF4D3E">
        <w:rPr>
          <w:rStyle w:val="HideTWBExt"/>
          <w:b w:val="0"/>
        </w:rPr>
        <w:t>&lt;Article&gt;</w:t>
      </w:r>
      <w:r w:rsidRPr="00B10231">
        <w:t>J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F1DD53F" w14:textId="77777777" w:rsidTr="00BE5E72">
        <w:trPr>
          <w:trHeight w:hRule="exact" w:val="240"/>
          <w:jc w:val="center"/>
        </w:trPr>
        <w:tc>
          <w:tcPr>
            <w:tcW w:w="9752" w:type="dxa"/>
            <w:gridSpan w:val="2"/>
            <w:tcBorders>
              <w:top w:val="nil"/>
              <w:left w:val="nil"/>
              <w:bottom w:val="nil"/>
              <w:right w:val="nil"/>
            </w:tcBorders>
          </w:tcPr>
          <w:p w14:paraId="4743CD0A" w14:textId="77777777" w:rsidR="00BE5E72" w:rsidRPr="00B10231" w:rsidRDefault="00BE5E72" w:rsidP="00BE5E72"/>
        </w:tc>
      </w:tr>
      <w:tr w:rsidR="00BE5E72" w:rsidRPr="00B10231" w14:paraId="0DF37778" w14:textId="77777777" w:rsidTr="00BE5E72">
        <w:trPr>
          <w:trHeight w:val="240"/>
          <w:jc w:val="center"/>
        </w:trPr>
        <w:tc>
          <w:tcPr>
            <w:tcW w:w="4876" w:type="dxa"/>
            <w:tcBorders>
              <w:top w:val="nil"/>
              <w:left w:val="nil"/>
              <w:bottom w:val="nil"/>
              <w:right w:val="nil"/>
            </w:tcBorders>
          </w:tcPr>
          <w:p w14:paraId="068A98D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E1670D6" w14:textId="77777777" w:rsidR="00BE5E72" w:rsidRPr="00B10231" w:rsidRDefault="00BE5E72" w:rsidP="00BE5E72">
            <w:pPr>
              <w:pStyle w:val="AmColumnHeading"/>
            </w:pPr>
            <w:r w:rsidRPr="00B10231">
              <w:t>Pakeitimas</w:t>
            </w:r>
          </w:p>
        </w:tc>
      </w:tr>
      <w:tr w:rsidR="00BE5E72" w:rsidRPr="00B10231" w14:paraId="6F9BABC6" w14:textId="77777777" w:rsidTr="00BE5E72">
        <w:trPr>
          <w:jc w:val="center"/>
        </w:trPr>
        <w:tc>
          <w:tcPr>
            <w:tcW w:w="4876" w:type="dxa"/>
            <w:tcBorders>
              <w:top w:val="nil"/>
              <w:left w:val="nil"/>
              <w:bottom w:val="nil"/>
              <w:right w:val="nil"/>
            </w:tcBorders>
          </w:tcPr>
          <w:p w14:paraId="503AF323" w14:textId="77777777" w:rsidR="00BE5E72" w:rsidRPr="00B10231" w:rsidRDefault="00BE5E72" w:rsidP="00BE5E72">
            <w:pPr>
              <w:pStyle w:val="Normal6a"/>
            </w:pPr>
            <w:r w:rsidRPr="00B10231">
              <w:t>J.</w:t>
            </w:r>
            <w:r w:rsidRPr="00B10231">
              <w:tab/>
              <w:t>kadangi vėžys yra antra pagrindinė mirties priežastis Europos Sąjungoje ir vyrų mirtingumas nuo vėžio yra didesnis nei moterų</w:t>
            </w:r>
            <w:r w:rsidRPr="00B10231">
              <w:rPr>
                <w:vertAlign w:val="superscript"/>
              </w:rPr>
              <w:t>12</w:t>
            </w:r>
            <w:r w:rsidRPr="00B10231">
              <w:t>;</w:t>
            </w:r>
          </w:p>
        </w:tc>
        <w:tc>
          <w:tcPr>
            <w:tcW w:w="4876" w:type="dxa"/>
            <w:tcBorders>
              <w:top w:val="nil"/>
              <w:left w:val="nil"/>
              <w:bottom w:val="nil"/>
              <w:right w:val="nil"/>
            </w:tcBorders>
          </w:tcPr>
          <w:p w14:paraId="008E5691" w14:textId="77777777" w:rsidR="00BE5E72" w:rsidRPr="00B10231" w:rsidRDefault="00BE5E72" w:rsidP="00BE5E72">
            <w:pPr>
              <w:pStyle w:val="Normal6a"/>
            </w:pPr>
            <w:r w:rsidRPr="00B10231">
              <w:t>J.</w:t>
            </w:r>
            <w:r w:rsidRPr="00B10231">
              <w:tab/>
              <w:t>kadangi vėžys yra antra pagrindinė mirties priežastis Europos Sąjungoje ir vyrų mirtingumas nuo vėžio yra didesnis nei moterų</w:t>
            </w:r>
            <w:r w:rsidRPr="00B10231">
              <w:rPr>
                <w:vertAlign w:val="superscript"/>
              </w:rPr>
              <w:t>12</w:t>
            </w:r>
            <w:r w:rsidRPr="00B10231">
              <w:t xml:space="preserve">; </w:t>
            </w:r>
            <w:r w:rsidRPr="00B10231">
              <w:rPr>
                <w:b/>
                <w:i/>
              </w:rPr>
              <w:t>kadangi prevencijos ir atrankinių patikrų programose ne visada atsižvelgiama į biologinius, elgsenos, socialinius ir ekonominius veiksnius, prieigą prie sveikatos priežiūros paslaugų ar lyties ir socialinės lyties skirtumus, tam tikros vėžio rūšys gali būti nustatytos per vėlai;</w:t>
            </w:r>
          </w:p>
        </w:tc>
      </w:tr>
      <w:tr w:rsidR="00BE5E72" w:rsidRPr="00B10231" w14:paraId="4C1B0B4D" w14:textId="77777777" w:rsidTr="00BE5E72">
        <w:trPr>
          <w:jc w:val="center"/>
        </w:trPr>
        <w:tc>
          <w:tcPr>
            <w:tcW w:w="4876" w:type="dxa"/>
            <w:tcBorders>
              <w:top w:val="nil"/>
              <w:left w:val="nil"/>
              <w:bottom w:val="nil"/>
              <w:right w:val="nil"/>
            </w:tcBorders>
          </w:tcPr>
          <w:p w14:paraId="4219C67D"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71E07CA7" w14:textId="77777777" w:rsidR="00BE5E72" w:rsidRPr="00B10231" w:rsidRDefault="00BE5E72" w:rsidP="00BE5E72">
            <w:pPr>
              <w:pStyle w:val="Normal6a"/>
            </w:pPr>
            <w:r w:rsidRPr="00B10231">
              <w:rPr>
                <w:b/>
                <w:i/>
              </w:rPr>
              <w:t>_________________</w:t>
            </w:r>
          </w:p>
        </w:tc>
      </w:tr>
      <w:tr w:rsidR="00BE5E72" w:rsidRPr="00B10231" w14:paraId="0AB10143" w14:textId="77777777" w:rsidTr="00BE5E72">
        <w:trPr>
          <w:jc w:val="center"/>
        </w:trPr>
        <w:tc>
          <w:tcPr>
            <w:tcW w:w="4876" w:type="dxa"/>
            <w:tcBorders>
              <w:top w:val="nil"/>
              <w:left w:val="nil"/>
              <w:bottom w:val="nil"/>
              <w:right w:val="nil"/>
            </w:tcBorders>
          </w:tcPr>
          <w:p w14:paraId="448D73E5" w14:textId="77777777" w:rsidR="00BE5E72" w:rsidRPr="00B10231" w:rsidRDefault="00BE5E72" w:rsidP="00BE5E72">
            <w:pPr>
              <w:pStyle w:val="Normal6a"/>
            </w:pPr>
            <w:r w:rsidRPr="00B10231">
              <w:rPr>
                <w:vertAlign w:val="superscript"/>
              </w:rPr>
              <w:t>12</w:t>
            </w:r>
            <w:r w:rsidRPr="00B10231">
              <w:t xml:space="preserve"> Eurostatas, „Statistics Explained“, „Cancer statistics“ („Vėžio statistika“), 2024 m. kovo mėn. gauti duomenys, https://ec.europa.eu/eurostat/statistics-explained/index.php?title=Cancer_statistics.</w:t>
            </w:r>
          </w:p>
        </w:tc>
        <w:tc>
          <w:tcPr>
            <w:tcW w:w="4876" w:type="dxa"/>
            <w:tcBorders>
              <w:top w:val="nil"/>
              <w:left w:val="nil"/>
              <w:bottom w:val="nil"/>
              <w:right w:val="nil"/>
            </w:tcBorders>
          </w:tcPr>
          <w:p w14:paraId="01A3F9C1" w14:textId="77777777" w:rsidR="00BE5E72" w:rsidRPr="00B10231" w:rsidRDefault="00BE5E72" w:rsidP="00BE5E72">
            <w:pPr>
              <w:pStyle w:val="Normal6a"/>
            </w:pPr>
            <w:r w:rsidRPr="00B10231">
              <w:rPr>
                <w:vertAlign w:val="superscript"/>
              </w:rPr>
              <w:t>12</w:t>
            </w:r>
            <w:r w:rsidRPr="00B10231">
              <w:t xml:space="preserve"> Eurostatas, „Statistics Explained“, „Cancer statistics“ („Vėžio statistika“), 2024 m. kovo mėn. gauti duomenys, https://ec.europa.eu/eurostat/statistics-explained/index.php?title=Cancer_statistics.</w:t>
            </w:r>
          </w:p>
        </w:tc>
      </w:tr>
    </w:tbl>
    <w:p w14:paraId="438A17E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{RO}</w:t>
      </w:r>
      <w:r w:rsidRPr="00B10231">
        <w:t>ro</w:t>
      </w:r>
      <w:r w:rsidRPr="00CF4D3E">
        <w:rPr>
          <w:rStyle w:val="HideTWBExt"/>
        </w:rPr>
        <w:t>&lt;/Original&gt;</w:t>
      </w:r>
    </w:p>
    <w:p w14:paraId="23C38625" w14:textId="77777777" w:rsidR="00BE5E72" w:rsidRPr="00B10231" w:rsidRDefault="00BE5E72" w:rsidP="00BE5E72">
      <w:r w:rsidRPr="00CF4D3E">
        <w:rPr>
          <w:rStyle w:val="HideTWBExt"/>
        </w:rPr>
        <w:t>&lt;/Amend&gt;</w:t>
      </w:r>
    </w:p>
    <w:p w14:paraId="1EFE026D" w14:textId="77777777" w:rsidR="00BE5E72" w:rsidRPr="00B10231" w:rsidRDefault="00BE5E72" w:rsidP="00BE5E72">
      <w:pPr>
        <w:pStyle w:val="AmNumberTabs"/>
      </w:pPr>
      <w:r w:rsidRPr="00CF4D3E">
        <w:rPr>
          <w:rStyle w:val="HideTWBExt"/>
          <w:b w:val="0"/>
        </w:rPr>
        <w:lastRenderedPageBreak/>
        <w:t>&lt;Amend&gt;</w:t>
      </w:r>
      <w:r w:rsidRPr="00B10231">
        <w:t>Pakeitimas</w:t>
      </w:r>
      <w:r w:rsidRPr="00B10231">
        <w:tab/>
      </w:r>
      <w:r w:rsidRPr="00B10231">
        <w:tab/>
      </w:r>
      <w:r w:rsidRPr="00CF4D3E">
        <w:rPr>
          <w:rStyle w:val="HideTWBExt"/>
          <w:b w:val="0"/>
        </w:rPr>
        <w:t>&lt;NumAm&gt;</w:t>
      </w:r>
      <w:r w:rsidRPr="00B10231">
        <w:t>123</w:t>
      </w:r>
      <w:r w:rsidRPr="00CF4D3E">
        <w:rPr>
          <w:rStyle w:val="HideTWBExt"/>
          <w:b w:val="0"/>
        </w:rPr>
        <w:t>&lt;/NumAm&gt;</w:t>
      </w:r>
    </w:p>
    <w:p w14:paraId="11AFBFEE" w14:textId="77777777" w:rsidR="00BE5E72" w:rsidRPr="00B10231" w:rsidRDefault="00BE5E72" w:rsidP="00BE5E72">
      <w:pPr>
        <w:pStyle w:val="NormalBold"/>
      </w:pPr>
      <w:r w:rsidRPr="00CF4D3E">
        <w:rPr>
          <w:rStyle w:val="HideTWBExt"/>
          <w:b w:val="0"/>
        </w:rPr>
        <w:t>&lt;RepeatBlock-By&gt;&lt;Members&gt;</w:t>
      </w:r>
      <w:r w:rsidRPr="00B10231">
        <w:t>Elżbieta Katarzyna Łukacijewska, Ewa Kopacz, Mirosława Nykiel, Jagna Marczułajtis-Walczak</w:t>
      </w:r>
      <w:r w:rsidRPr="00CF4D3E">
        <w:rPr>
          <w:rStyle w:val="HideTWBExt"/>
          <w:b w:val="0"/>
        </w:rPr>
        <w:t>&lt;/Members&gt;</w:t>
      </w:r>
    </w:p>
    <w:p w14:paraId="1E62C702" w14:textId="77777777" w:rsidR="00BE5E72" w:rsidRPr="00B10231" w:rsidRDefault="00BE5E72" w:rsidP="00BE5E72">
      <w:pPr>
        <w:pStyle w:val="NormalBold"/>
      </w:pPr>
      <w:r w:rsidRPr="00CF4D3E">
        <w:rPr>
          <w:rStyle w:val="HideTWBExt"/>
          <w:b w:val="0"/>
        </w:rPr>
        <w:t>&lt;/RepeatBlock-By&gt;</w:t>
      </w:r>
    </w:p>
    <w:p w14:paraId="4E795E6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126BA75" w14:textId="77777777" w:rsidR="00BE5E72" w:rsidRPr="00B10231" w:rsidRDefault="00BE5E72" w:rsidP="00BE5E72">
      <w:pPr>
        <w:pStyle w:val="NormalBold"/>
      </w:pPr>
      <w:r w:rsidRPr="00CF4D3E">
        <w:rPr>
          <w:rStyle w:val="HideTWBExt"/>
          <w:b w:val="0"/>
        </w:rPr>
        <w:t>&lt;Article&gt;</w:t>
      </w:r>
      <w:r w:rsidRPr="00B10231">
        <w:t>J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9788786" w14:textId="77777777" w:rsidTr="00BE5E72">
        <w:trPr>
          <w:trHeight w:hRule="exact" w:val="240"/>
          <w:jc w:val="center"/>
        </w:trPr>
        <w:tc>
          <w:tcPr>
            <w:tcW w:w="9752" w:type="dxa"/>
            <w:gridSpan w:val="2"/>
            <w:tcBorders>
              <w:top w:val="nil"/>
              <w:left w:val="nil"/>
              <w:bottom w:val="nil"/>
              <w:right w:val="nil"/>
            </w:tcBorders>
          </w:tcPr>
          <w:p w14:paraId="65CBE0B6" w14:textId="77777777" w:rsidR="00BE5E72" w:rsidRPr="00B10231" w:rsidRDefault="00BE5E72" w:rsidP="00BE5E72"/>
        </w:tc>
      </w:tr>
      <w:tr w:rsidR="00BE5E72" w:rsidRPr="00B10231" w14:paraId="7989C803" w14:textId="77777777" w:rsidTr="00BE5E72">
        <w:trPr>
          <w:trHeight w:val="240"/>
          <w:jc w:val="center"/>
        </w:trPr>
        <w:tc>
          <w:tcPr>
            <w:tcW w:w="4876" w:type="dxa"/>
            <w:tcBorders>
              <w:top w:val="nil"/>
              <w:left w:val="nil"/>
              <w:bottom w:val="nil"/>
              <w:right w:val="nil"/>
            </w:tcBorders>
          </w:tcPr>
          <w:p w14:paraId="7FF3FE9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E7BAC32" w14:textId="77777777" w:rsidR="00BE5E72" w:rsidRPr="00B10231" w:rsidRDefault="00BE5E72" w:rsidP="00BE5E72">
            <w:pPr>
              <w:pStyle w:val="AmColumnHeading"/>
            </w:pPr>
            <w:r w:rsidRPr="00B10231">
              <w:t>Pakeitimas</w:t>
            </w:r>
          </w:p>
        </w:tc>
      </w:tr>
      <w:tr w:rsidR="00BE5E72" w:rsidRPr="00B10231" w14:paraId="1CA5C6EC" w14:textId="77777777" w:rsidTr="00BE5E72">
        <w:trPr>
          <w:jc w:val="center"/>
        </w:trPr>
        <w:tc>
          <w:tcPr>
            <w:tcW w:w="4876" w:type="dxa"/>
            <w:tcBorders>
              <w:top w:val="nil"/>
              <w:left w:val="nil"/>
              <w:bottom w:val="nil"/>
              <w:right w:val="nil"/>
            </w:tcBorders>
          </w:tcPr>
          <w:p w14:paraId="35CB10BA" w14:textId="77777777" w:rsidR="00BE5E72" w:rsidRPr="00B10231" w:rsidRDefault="00BE5E72" w:rsidP="00BE5E72">
            <w:pPr>
              <w:pStyle w:val="Normal6a"/>
            </w:pPr>
            <w:r w:rsidRPr="00B10231">
              <w:t>J.</w:t>
            </w:r>
            <w:r w:rsidRPr="00B10231">
              <w:tab/>
              <w:t>kadangi vėžys yra antra pagrindinė mirties priežastis Europos Sąjungoje ir vyrų mirtingumas nuo vėžio yra didesnis nei moterų</w:t>
            </w:r>
            <w:r w:rsidRPr="00B10231">
              <w:rPr>
                <w:vertAlign w:val="superscript"/>
              </w:rPr>
              <w:t>12</w:t>
            </w:r>
            <w:r w:rsidRPr="00B10231">
              <w:t>;</w:t>
            </w:r>
          </w:p>
        </w:tc>
        <w:tc>
          <w:tcPr>
            <w:tcW w:w="4876" w:type="dxa"/>
            <w:tcBorders>
              <w:top w:val="nil"/>
              <w:left w:val="nil"/>
              <w:bottom w:val="nil"/>
              <w:right w:val="nil"/>
            </w:tcBorders>
          </w:tcPr>
          <w:p w14:paraId="4A4D904D" w14:textId="77777777" w:rsidR="00BE5E72" w:rsidRPr="00B10231" w:rsidRDefault="00BE5E72" w:rsidP="00BE5E72">
            <w:pPr>
              <w:pStyle w:val="Normal6a"/>
            </w:pPr>
            <w:r w:rsidRPr="00B10231">
              <w:t>J.</w:t>
            </w:r>
            <w:r w:rsidRPr="00B10231">
              <w:tab/>
              <w:t>kadangi vėžys yra antra pagrindinė mirties priežastis Europos Sąjungoje ir vyrų mirtingumas nuo vėžio yra didesnis nei moterų</w:t>
            </w:r>
            <w:r w:rsidRPr="00B10231">
              <w:rPr>
                <w:vertAlign w:val="superscript"/>
              </w:rPr>
              <w:t>12</w:t>
            </w:r>
            <w:r w:rsidRPr="00B10231">
              <w:rPr>
                <w:b/>
                <w:bCs/>
                <w:i/>
                <w:iCs/>
              </w:rPr>
              <w:t>, nors moterims iki 49 metų amžiaus yra didesnė tikimybė susirgti melanoma nei bet kokiu kitu vėžiu, išskyrus krūties ar skydliaukės vėžį</w:t>
            </w:r>
            <w:r w:rsidRPr="00B10231">
              <w:rPr>
                <w:b/>
                <w:bCs/>
                <w:i/>
                <w:iCs/>
                <w:vertAlign w:val="superscript"/>
              </w:rPr>
              <w:t>12a</w:t>
            </w:r>
            <w:r w:rsidRPr="00B10231">
              <w:t>;</w:t>
            </w:r>
          </w:p>
        </w:tc>
      </w:tr>
      <w:tr w:rsidR="00BE5E72" w:rsidRPr="00B10231" w14:paraId="1758225F" w14:textId="77777777" w:rsidTr="00BE5E72">
        <w:trPr>
          <w:jc w:val="center"/>
        </w:trPr>
        <w:tc>
          <w:tcPr>
            <w:tcW w:w="4876" w:type="dxa"/>
            <w:tcBorders>
              <w:top w:val="nil"/>
              <w:left w:val="nil"/>
              <w:bottom w:val="nil"/>
              <w:right w:val="nil"/>
            </w:tcBorders>
          </w:tcPr>
          <w:p w14:paraId="1ECD0342"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3A02C54E" w14:textId="77777777" w:rsidR="00BE5E72" w:rsidRPr="00B10231" w:rsidRDefault="00BE5E72" w:rsidP="00BE5E72">
            <w:pPr>
              <w:pStyle w:val="Normal6a"/>
            </w:pPr>
            <w:r w:rsidRPr="00B10231">
              <w:rPr>
                <w:b/>
                <w:i/>
              </w:rPr>
              <w:t>_________________</w:t>
            </w:r>
          </w:p>
        </w:tc>
      </w:tr>
      <w:tr w:rsidR="00BE5E72" w:rsidRPr="00B10231" w14:paraId="5ED5FEF1" w14:textId="77777777" w:rsidTr="00BE5E72">
        <w:trPr>
          <w:jc w:val="center"/>
        </w:trPr>
        <w:tc>
          <w:tcPr>
            <w:tcW w:w="4876" w:type="dxa"/>
            <w:tcBorders>
              <w:top w:val="nil"/>
              <w:left w:val="nil"/>
              <w:bottom w:val="nil"/>
              <w:right w:val="nil"/>
            </w:tcBorders>
          </w:tcPr>
          <w:p w14:paraId="2B2B529B" w14:textId="77777777" w:rsidR="00BE5E72" w:rsidRPr="00B10231" w:rsidRDefault="00BE5E72" w:rsidP="00BE5E72">
            <w:pPr>
              <w:pStyle w:val="Normal6a"/>
            </w:pPr>
            <w:r w:rsidRPr="00B10231">
              <w:rPr>
                <w:vertAlign w:val="superscript"/>
              </w:rPr>
              <w:t>12</w:t>
            </w:r>
            <w:r w:rsidRPr="00B10231">
              <w:t xml:space="preserve"> Eurostatas, „Statistics Explained“, „Cancer statistics“ („Vėžio statistika“), 2024 m. kovo mėn. gauti duomenys, https://ec.europa.eu/eurostat/statistics-explained/index.php?title=Cancer_statistics.</w:t>
            </w:r>
          </w:p>
        </w:tc>
        <w:tc>
          <w:tcPr>
            <w:tcW w:w="4876" w:type="dxa"/>
            <w:tcBorders>
              <w:top w:val="nil"/>
              <w:left w:val="nil"/>
              <w:bottom w:val="nil"/>
              <w:right w:val="nil"/>
            </w:tcBorders>
          </w:tcPr>
          <w:p w14:paraId="380CD1B6" w14:textId="77777777" w:rsidR="00BE5E72" w:rsidRPr="00B10231" w:rsidRDefault="00BE5E72" w:rsidP="00BE5E72">
            <w:pPr>
              <w:pStyle w:val="Normal6a"/>
            </w:pPr>
            <w:r w:rsidRPr="00B10231">
              <w:rPr>
                <w:vertAlign w:val="superscript"/>
              </w:rPr>
              <w:t>12</w:t>
            </w:r>
            <w:r w:rsidRPr="00B10231">
              <w:t xml:space="preserve"> Eurostatas, „Statistics Explained“, „Cancer statistics“ („Vėžio statistika“), 2024 m. kovo mėn. gauti duomenys, https://ec.europa.eu/eurostat/statistics-explained/index.php?title=Cancer_statistics.</w:t>
            </w:r>
          </w:p>
        </w:tc>
      </w:tr>
      <w:tr w:rsidR="00BE5E72" w:rsidRPr="00B10231" w14:paraId="2BAB4E78" w14:textId="77777777" w:rsidTr="00BE5E72">
        <w:trPr>
          <w:jc w:val="center"/>
        </w:trPr>
        <w:tc>
          <w:tcPr>
            <w:tcW w:w="4876" w:type="dxa"/>
            <w:tcBorders>
              <w:top w:val="nil"/>
              <w:left w:val="nil"/>
              <w:bottom w:val="nil"/>
              <w:right w:val="nil"/>
            </w:tcBorders>
          </w:tcPr>
          <w:p w14:paraId="52A25CDC" w14:textId="77777777" w:rsidR="00BE5E72" w:rsidRPr="00B10231" w:rsidRDefault="00BE5E72" w:rsidP="00BE5E72"/>
        </w:tc>
        <w:tc>
          <w:tcPr>
            <w:tcW w:w="4876" w:type="dxa"/>
            <w:tcBorders>
              <w:top w:val="nil"/>
              <w:left w:val="nil"/>
              <w:bottom w:val="nil"/>
              <w:right w:val="nil"/>
            </w:tcBorders>
          </w:tcPr>
          <w:p w14:paraId="39D140AF" w14:textId="77777777" w:rsidR="00BE5E72" w:rsidRPr="00B10231" w:rsidRDefault="00BE5E72" w:rsidP="00BE5E72">
            <w:pPr>
              <w:pStyle w:val="Normal6a"/>
            </w:pPr>
            <w:r w:rsidRPr="00B10231">
              <w:rPr>
                <w:b/>
                <w:i/>
                <w:vertAlign w:val="superscript"/>
              </w:rPr>
              <w:t>12a</w:t>
            </w:r>
            <w:r w:rsidRPr="00B10231">
              <w:t xml:space="preserve"> </w:t>
            </w:r>
            <w:r w:rsidRPr="00B10231">
              <w:rPr>
                <w:b/>
                <w:i/>
              </w:rPr>
              <w:t>„John Hopkins Medicine“, „Melanoma: What Women Need to Know About This Skin Cancer“ („Melanoma. Ką moterys turi žinoti apie šį odos vėžį“), 2025 m., https://www.hopkinsmedicine.org/health/conditions-and-diseases/melanoma/melanoma-what-women-need-to-know-about-this-skin-cancer.</w:t>
            </w:r>
          </w:p>
        </w:tc>
      </w:tr>
    </w:tbl>
    <w:p w14:paraId="65EE23B7"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BDD0050" w14:textId="77777777" w:rsidR="00BE5E72" w:rsidRPr="00B10231" w:rsidRDefault="00BE5E72" w:rsidP="00BE5E72">
      <w:r w:rsidRPr="00CF4D3E">
        <w:rPr>
          <w:rStyle w:val="HideTWBExt"/>
        </w:rPr>
        <w:t>&lt;/Amend&gt;</w:t>
      </w:r>
    </w:p>
    <w:p w14:paraId="6861FF4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124</w:t>
      </w:r>
      <w:r w:rsidRPr="00CF4D3E">
        <w:rPr>
          <w:rStyle w:val="HideTWBExt"/>
          <w:b w:val="0"/>
        </w:rPr>
        <w:t>&lt;/NumAm&gt;</w:t>
      </w:r>
    </w:p>
    <w:p w14:paraId="128B8809" w14:textId="77777777" w:rsidR="00BE5E72" w:rsidRPr="00B10231" w:rsidRDefault="00BE5E72" w:rsidP="00BE5E72">
      <w:pPr>
        <w:pStyle w:val="NormalBold"/>
      </w:pPr>
      <w:r w:rsidRPr="00CF4D3E">
        <w:rPr>
          <w:rStyle w:val="HideTWBExt"/>
          <w:b w:val="0"/>
        </w:rPr>
        <w:t>&lt;RepeatBlock-By&gt;&lt;Members&gt;</w:t>
      </w:r>
      <w:r w:rsidRPr="00B10231">
        <w:t>Ewa Kopacz, Elżbieta Katarzyna Łukacijewska, Mirosława Nykiel, Jagna Marczułajtis-Walczak</w:t>
      </w:r>
      <w:r w:rsidRPr="00CF4D3E">
        <w:rPr>
          <w:rStyle w:val="HideTWBExt"/>
          <w:b w:val="0"/>
        </w:rPr>
        <w:t>&lt;/Members&gt;</w:t>
      </w:r>
    </w:p>
    <w:p w14:paraId="0DEE860F" w14:textId="77777777" w:rsidR="00BE5E72" w:rsidRPr="00B10231" w:rsidRDefault="00BE5E72" w:rsidP="00BE5E72">
      <w:pPr>
        <w:pStyle w:val="NormalBold"/>
      </w:pPr>
      <w:r w:rsidRPr="00CF4D3E">
        <w:rPr>
          <w:rStyle w:val="HideTWBExt"/>
          <w:b w:val="0"/>
        </w:rPr>
        <w:t>&lt;/RepeatBlock-By&gt;</w:t>
      </w:r>
    </w:p>
    <w:p w14:paraId="1299973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949C695" w14:textId="77777777" w:rsidR="00BE5E72" w:rsidRPr="00B10231" w:rsidRDefault="00BE5E72" w:rsidP="00BE5E72">
      <w:pPr>
        <w:pStyle w:val="NormalBold"/>
      </w:pPr>
      <w:r w:rsidRPr="00CF4D3E">
        <w:rPr>
          <w:rStyle w:val="HideTWBExt"/>
          <w:b w:val="0"/>
        </w:rPr>
        <w:t>&lt;Article&gt;</w:t>
      </w:r>
      <w:r w:rsidRPr="00B10231">
        <w:t>J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B7CCDDE" w14:textId="77777777" w:rsidTr="00BE5E72">
        <w:trPr>
          <w:trHeight w:hRule="exact" w:val="240"/>
          <w:jc w:val="center"/>
        </w:trPr>
        <w:tc>
          <w:tcPr>
            <w:tcW w:w="9752" w:type="dxa"/>
            <w:gridSpan w:val="2"/>
            <w:tcBorders>
              <w:top w:val="nil"/>
              <w:left w:val="nil"/>
              <w:bottom w:val="nil"/>
              <w:right w:val="nil"/>
            </w:tcBorders>
          </w:tcPr>
          <w:p w14:paraId="0E541A2C" w14:textId="77777777" w:rsidR="00BE5E72" w:rsidRPr="00B10231" w:rsidRDefault="00BE5E72" w:rsidP="00BE5E72"/>
        </w:tc>
      </w:tr>
      <w:tr w:rsidR="00BE5E72" w:rsidRPr="00B10231" w14:paraId="462BBB50" w14:textId="77777777" w:rsidTr="00BE5E72">
        <w:trPr>
          <w:trHeight w:val="240"/>
          <w:jc w:val="center"/>
        </w:trPr>
        <w:tc>
          <w:tcPr>
            <w:tcW w:w="4876" w:type="dxa"/>
            <w:tcBorders>
              <w:top w:val="nil"/>
              <w:left w:val="nil"/>
              <w:bottom w:val="nil"/>
              <w:right w:val="nil"/>
            </w:tcBorders>
          </w:tcPr>
          <w:p w14:paraId="0DF2AD3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1EC0294" w14:textId="77777777" w:rsidR="00BE5E72" w:rsidRPr="00B10231" w:rsidRDefault="00BE5E72" w:rsidP="00BE5E72">
            <w:pPr>
              <w:pStyle w:val="AmColumnHeading"/>
            </w:pPr>
            <w:r w:rsidRPr="00B10231">
              <w:t>Pakeitimas</w:t>
            </w:r>
          </w:p>
        </w:tc>
      </w:tr>
      <w:tr w:rsidR="00BE5E72" w:rsidRPr="00B10231" w14:paraId="25FFCA99" w14:textId="77777777" w:rsidTr="00BE5E72">
        <w:trPr>
          <w:jc w:val="center"/>
        </w:trPr>
        <w:tc>
          <w:tcPr>
            <w:tcW w:w="4876" w:type="dxa"/>
            <w:tcBorders>
              <w:top w:val="nil"/>
              <w:left w:val="nil"/>
              <w:bottom w:val="nil"/>
              <w:right w:val="nil"/>
            </w:tcBorders>
          </w:tcPr>
          <w:p w14:paraId="16BDB3D9" w14:textId="77777777" w:rsidR="00BE5E72" w:rsidRPr="00B10231" w:rsidRDefault="00BE5E72" w:rsidP="00BE5E72">
            <w:pPr>
              <w:pStyle w:val="Normal6a"/>
            </w:pPr>
            <w:r w:rsidRPr="00B10231">
              <w:lastRenderedPageBreak/>
              <w:t>J.</w:t>
            </w:r>
            <w:r w:rsidRPr="00B10231">
              <w:tab/>
              <w:t>kadangi vėžys yra antra pagrindinė mirties priežastis Europos Sąjungoje ir vyrų mirtingumas nuo vėžio yra didesnis nei moterų</w:t>
            </w:r>
            <w:r w:rsidRPr="00B10231">
              <w:rPr>
                <w:vertAlign w:val="superscript"/>
              </w:rPr>
              <w:t>12</w:t>
            </w:r>
            <w:r w:rsidRPr="00B10231">
              <w:t>;</w:t>
            </w:r>
          </w:p>
        </w:tc>
        <w:tc>
          <w:tcPr>
            <w:tcW w:w="4876" w:type="dxa"/>
            <w:tcBorders>
              <w:top w:val="nil"/>
              <w:left w:val="nil"/>
              <w:bottom w:val="nil"/>
              <w:right w:val="nil"/>
            </w:tcBorders>
          </w:tcPr>
          <w:p w14:paraId="06A93FC3" w14:textId="77777777" w:rsidR="00BE5E72" w:rsidRPr="00B10231" w:rsidRDefault="00BE5E72" w:rsidP="00BE5E72">
            <w:pPr>
              <w:pStyle w:val="Normal6a"/>
            </w:pPr>
            <w:r w:rsidRPr="00B10231">
              <w:t>J.</w:t>
            </w:r>
            <w:r w:rsidRPr="00B10231">
              <w:tab/>
              <w:t>kadangi vėžys yra antra pagrindinė mirties priežastis Europos Sąjungoje ir vyrų mirtingumas nuo vėžio yra didesnis nei moterų</w:t>
            </w:r>
            <w:r w:rsidRPr="00B10231">
              <w:rPr>
                <w:vertAlign w:val="superscript"/>
              </w:rPr>
              <w:t>12</w:t>
            </w:r>
            <w:r w:rsidRPr="00B10231">
              <w:t xml:space="preserve">; </w:t>
            </w:r>
            <w:r w:rsidRPr="00B10231">
              <w:rPr>
                <w:b/>
                <w:i/>
              </w:rPr>
              <w:t>kadangi po krūties ir skydliaukės vėžio melanoma yra trečia pagal dažnumą vėžio rūšis, nustatoma moterims iki 49 metų;</w:t>
            </w:r>
          </w:p>
        </w:tc>
      </w:tr>
      <w:tr w:rsidR="00BE5E72" w:rsidRPr="00B10231" w14:paraId="4A1ED368" w14:textId="77777777" w:rsidTr="00BE5E72">
        <w:trPr>
          <w:jc w:val="center"/>
        </w:trPr>
        <w:tc>
          <w:tcPr>
            <w:tcW w:w="4876" w:type="dxa"/>
            <w:tcBorders>
              <w:top w:val="nil"/>
              <w:left w:val="nil"/>
              <w:bottom w:val="nil"/>
              <w:right w:val="nil"/>
            </w:tcBorders>
          </w:tcPr>
          <w:p w14:paraId="610C103E"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26D8115D" w14:textId="77777777" w:rsidR="00BE5E72" w:rsidRPr="00B10231" w:rsidRDefault="00BE5E72" w:rsidP="00BE5E72">
            <w:pPr>
              <w:pStyle w:val="Normal6a"/>
            </w:pPr>
            <w:r w:rsidRPr="00B10231">
              <w:rPr>
                <w:b/>
                <w:i/>
              </w:rPr>
              <w:t>_________________</w:t>
            </w:r>
          </w:p>
        </w:tc>
      </w:tr>
      <w:tr w:rsidR="00BE5E72" w:rsidRPr="00B10231" w14:paraId="3139CD6D" w14:textId="77777777" w:rsidTr="00BE5E72">
        <w:trPr>
          <w:jc w:val="center"/>
        </w:trPr>
        <w:tc>
          <w:tcPr>
            <w:tcW w:w="4876" w:type="dxa"/>
            <w:tcBorders>
              <w:top w:val="nil"/>
              <w:left w:val="nil"/>
              <w:bottom w:val="nil"/>
              <w:right w:val="nil"/>
            </w:tcBorders>
          </w:tcPr>
          <w:p w14:paraId="1BA12695" w14:textId="77777777" w:rsidR="00BE5E72" w:rsidRPr="00B10231" w:rsidRDefault="00BE5E72" w:rsidP="00BE5E72">
            <w:pPr>
              <w:pStyle w:val="Normal6a"/>
            </w:pPr>
            <w:r w:rsidRPr="00B10231">
              <w:rPr>
                <w:vertAlign w:val="superscript"/>
              </w:rPr>
              <w:t>12</w:t>
            </w:r>
            <w:r w:rsidRPr="00B10231">
              <w:t xml:space="preserve"> Eurostatas, „Statistics Explained“, „Cancer statistics“ („Vėžio statistika“), 2024 m. kovo mėn. gauti duomenys, https://ec.europa.eu/eurostat/statistics-explained/index.php?title=Cancer_statistics.</w:t>
            </w:r>
          </w:p>
        </w:tc>
        <w:tc>
          <w:tcPr>
            <w:tcW w:w="4876" w:type="dxa"/>
            <w:tcBorders>
              <w:top w:val="nil"/>
              <w:left w:val="nil"/>
              <w:bottom w:val="nil"/>
              <w:right w:val="nil"/>
            </w:tcBorders>
          </w:tcPr>
          <w:p w14:paraId="1051E7E4" w14:textId="77777777" w:rsidR="00BE5E72" w:rsidRPr="00B10231" w:rsidRDefault="00BE5E72" w:rsidP="00BE5E72">
            <w:pPr>
              <w:pStyle w:val="Normal6a"/>
            </w:pPr>
            <w:r w:rsidRPr="00B10231">
              <w:rPr>
                <w:vertAlign w:val="superscript"/>
              </w:rPr>
              <w:t>12</w:t>
            </w:r>
            <w:r w:rsidRPr="00B10231">
              <w:t xml:space="preserve"> Eurostatas, „Statistics Explained“, „Cancer statistics“ („Vėžio statistika“), 2024 m. kovo mėn. gauti duomenys, https://ec.europa.eu/eurostat/statistics-explained/index.php?title=Cancer_statistics.</w:t>
            </w:r>
          </w:p>
        </w:tc>
      </w:tr>
    </w:tbl>
    <w:p w14:paraId="118A9FE6"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{PL}</w:t>
      </w:r>
      <w:r w:rsidRPr="00B10231">
        <w:t>pl</w:t>
      </w:r>
      <w:r w:rsidRPr="00CF4D3E">
        <w:rPr>
          <w:rStyle w:val="HideTWBExt"/>
        </w:rPr>
        <w:t>&lt;/Original&gt;</w:t>
      </w:r>
    </w:p>
    <w:p w14:paraId="0E24F11B" w14:textId="77777777" w:rsidR="00BE5E72" w:rsidRPr="00B10231" w:rsidRDefault="00BE5E72" w:rsidP="00BE5E72">
      <w:r w:rsidRPr="00CF4D3E">
        <w:rPr>
          <w:rStyle w:val="HideTWBExt"/>
        </w:rPr>
        <w:t>&lt;/Amend&gt;</w:t>
      </w:r>
    </w:p>
    <w:p w14:paraId="3A42554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125</w:t>
      </w:r>
      <w:r w:rsidRPr="00CF4D3E">
        <w:rPr>
          <w:rStyle w:val="HideTWBExt"/>
          <w:b w:val="0"/>
        </w:rPr>
        <w:t>&lt;/NumAm&gt;</w:t>
      </w:r>
    </w:p>
    <w:p w14:paraId="1DCE4EAD"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0EACFA13" w14:textId="77777777" w:rsidR="00BE5E72" w:rsidRPr="00B10231" w:rsidRDefault="00BE5E72" w:rsidP="00BE5E72">
      <w:pPr>
        <w:pStyle w:val="NormalBold"/>
      </w:pPr>
      <w:r w:rsidRPr="00CF4D3E">
        <w:rPr>
          <w:rStyle w:val="HideTWBExt"/>
          <w:b w:val="0"/>
        </w:rPr>
        <w:t>&lt;/RepeatBlock-By&gt;</w:t>
      </w:r>
    </w:p>
    <w:p w14:paraId="1D02595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E2AE992" w14:textId="77777777" w:rsidR="00BE5E72" w:rsidRPr="00B10231" w:rsidRDefault="00BE5E72" w:rsidP="00BE5E72">
      <w:pPr>
        <w:pStyle w:val="NormalBold"/>
      </w:pPr>
      <w:r w:rsidRPr="00CF4D3E">
        <w:rPr>
          <w:rStyle w:val="HideTWBExt"/>
          <w:b w:val="0"/>
        </w:rPr>
        <w:t>&lt;Article&gt;</w:t>
      </w:r>
      <w:r w:rsidRPr="00B10231">
        <w:t>J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9EEDE0F" w14:textId="77777777" w:rsidTr="00BE5E72">
        <w:trPr>
          <w:trHeight w:hRule="exact" w:val="240"/>
          <w:jc w:val="center"/>
        </w:trPr>
        <w:tc>
          <w:tcPr>
            <w:tcW w:w="9752" w:type="dxa"/>
            <w:gridSpan w:val="2"/>
            <w:tcBorders>
              <w:top w:val="nil"/>
              <w:left w:val="nil"/>
              <w:bottom w:val="nil"/>
              <w:right w:val="nil"/>
            </w:tcBorders>
          </w:tcPr>
          <w:p w14:paraId="4F4F8D5C" w14:textId="77777777" w:rsidR="00BE5E72" w:rsidRPr="00B10231" w:rsidRDefault="00BE5E72" w:rsidP="00BE5E72"/>
        </w:tc>
      </w:tr>
      <w:tr w:rsidR="00BE5E72" w:rsidRPr="00B10231" w14:paraId="124C65C7" w14:textId="77777777" w:rsidTr="00BE5E72">
        <w:trPr>
          <w:trHeight w:val="240"/>
          <w:jc w:val="center"/>
        </w:trPr>
        <w:tc>
          <w:tcPr>
            <w:tcW w:w="4876" w:type="dxa"/>
            <w:tcBorders>
              <w:top w:val="nil"/>
              <w:left w:val="nil"/>
              <w:bottom w:val="nil"/>
              <w:right w:val="nil"/>
            </w:tcBorders>
          </w:tcPr>
          <w:p w14:paraId="1BC9C4E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693E1DB" w14:textId="77777777" w:rsidR="00BE5E72" w:rsidRPr="00B10231" w:rsidRDefault="00BE5E72" w:rsidP="00BE5E72">
            <w:pPr>
              <w:pStyle w:val="AmColumnHeading"/>
            </w:pPr>
            <w:r w:rsidRPr="00B10231">
              <w:t>Pakeitimas</w:t>
            </w:r>
          </w:p>
        </w:tc>
      </w:tr>
      <w:tr w:rsidR="00BE5E72" w:rsidRPr="00B10231" w14:paraId="43DDFE7F" w14:textId="77777777" w:rsidTr="00BE5E72">
        <w:trPr>
          <w:jc w:val="center"/>
        </w:trPr>
        <w:tc>
          <w:tcPr>
            <w:tcW w:w="4876" w:type="dxa"/>
            <w:tcBorders>
              <w:top w:val="nil"/>
              <w:left w:val="nil"/>
              <w:bottom w:val="nil"/>
              <w:right w:val="nil"/>
            </w:tcBorders>
          </w:tcPr>
          <w:p w14:paraId="17E94741" w14:textId="77777777" w:rsidR="00BE5E72" w:rsidRPr="00B10231" w:rsidRDefault="00BE5E72" w:rsidP="00BE5E72">
            <w:pPr>
              <w:pStyle w:val="Normal6a"/>
            </w:pPr>
            <w:r w:rsidRPr="00B10231">
              <w:t>J.</w:t>
            </w:r>
            <w:r w:rsidRPr="00B10231">
              <w:tab/>
              <w:t>kadangi vėžys yra antra pagrindinė mirties priežastis Europos Sąjungoje ir vyrų mirtingumas nuo vėžio yra didesnis nei moterų</w:t>
            </w:r>
            <w:r w:rsidRPr="00B10231">
              <w:rPr>
                <w:vertAlign w:val="superscript"/>
              </w:rPr>
              <w:t>12</w:t>
            </w:r>
            <w:r w:rsidRPr="00B10231">
              <w:t>;</w:t>
            </w:r>
          </w:p>
        </w:tc>
        <w:tc>
          <w:tcPr>
            <w:tcW w:w="4876" w:type="dxa"/>
            <w:tcBorders>
              <w:top w:val="nil"/>
              <w:left w:val="nil"/>
              <w:bottom w:val="nil"/>
              <w:right w:val="nil"/>
            </w:tcBorders>
          </w:tcPr>
          <w:p w14:paraId="6B5F58C9" w14:textId="77777777" w:rsidR="00BE5E72" w:rsidRPr="00B10231" w:rsidRDefault="00BE5E72" w:rsidP="00BE5E72">
            <w:pPr>
              <w:pStyle w:val="Normal6a"/>
            </w:pPr>
            <w:r w:rsidRPr="00B10231">
              <w:t>J.</w:t>
            </w:r>
            <w:r w:rsidRPr="00B10231">
              <w:tab/>
              <w:t>kadangi vėžys yra antra pagrindinė mirties priežastis Europos Sąjungoje ir vyrų mirtingumas nuo vėžio yra didesnis nei moterų</w:t>
            </w:r>
            <w:r w:rsidRPr="00B10231">
              <w:rPr>
                <w:vertAlign w:val="superscript"/>
              </w:rPr>
              <w:t>12</w:t>
            </w:r>
            <w:r w:rsidRPr="00B10231">
              <w:t xml:space="preserve">; </w:t>
            </w:r>
            <w:r w:rsidRPr="00B10231">
              <w:rPr>
                <w:b/>
                <w:i/>
              </w:rPr>
              <w:t>kadangi kasmet Europos Sąjungoje vėžiu suserga daugiau kaip 1,2 milijono moterų, ir beveik 600 000 jų miršta;</w:t>
            </w:r>
          </w:p>
        </w:tc>
      </w:tr>
      <w:tr w:rsidR="00BE5E72" w:rsidRPr="00B10231" w14:paraId="298A3EB1" w14:textId="77777777" w:rsidTr="00BE5E72">
        <w:trPr>
          <w:jc w:val="center"/>
        </w:trPr>
        <w:tc>
          <w:tcPr>
            <w:tcW w:w="4876" w:type="dxa"/>
            <w:tcBorders>
              <w:top w:val="nil"/>
              <w:left w:val="nil"/>
              <w:bottom w:val="nil"/>
              <w:right w:val="nil"/>
            </w:tcBorders>
          </w:tcPr>
          <w:p w14:paraId="36792222"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601F3D94" w14:textId="77777777" w:rsidR="00BE5E72" w:rsidRPr="00B10231" w:rsidRDefault="00BE5E72" w:rsidP="00BE5E72">
            <w:pPr>
              <w:pStyle w:val="Normal6a"/>
            </w:pPr>
            <w:r w:rsidRPr="00B10231">
              <w:rPr>
                <w:b/>
                <w:i/>
              </w:rPr>
              <w:t>_________________</w:t>
            </w:r>
          </w:p>
        </w:tc>
      </w:tr>
      <w:tr w:rsidR="00BE5E72" w:rsidRPr="00B10231" w14:paraId="5BA52CBF" w14:textId="77777777" w:rsidTr="00BE5E72">
        <w:trPr>
          <w:jc w:val="center"/>
        </w:trPr>
        <w:tc>
          <w:tcPr>
            <w:tcW w:w="4876" w:type="dxa"/>
            <w:tcBorders>
              <w:top w:val="nil"/>
              <w:left w:val="nil"/>
              <w:bottom w:val="nil"/>
              <w:right w:val="nil"/>
            </w:tcBorders>
          </w:tcPr>
          <w:p w14:paraId="3793E3AB" w14:textId="77777777" w:rsidR="00BE5E72" w:rsidRPr="00B10231" w:rsidRDefault="00BE5E72" w:rsidP="00BE5E72">
            <w:pPr>
              <w:pStyle w:val="Normal6a"/>
            </w:pPr>
            <w:r w:rsidRPr="00B10231">
              <w:rPr>
                <w:vertAlign w:val="superscript"/>
              </w:rPr>
              <w:t>12</w:t>
            </w:r>
            <w:r w:rsidRPr="00B10231">
              <w:t xml:space="preserve"> Eurostatas, „Statistics Explained“, „Cancer statistics“ („Vėžio statistika“), 2024 m. kovo mėn. gauti duomenys, https://ec.europa.eu/eurostat/statistics-explained/index.php?title=Cancer_statistics.</w:t>
            </w:r>
          </w:p>
        </w:tc>
        <w:tc>
          <w:tcPr>
            <w:tcW w:w="4876" w:type="dxa"/>
            <w:tcBorders>
              <w:top w:val="nil"/>
              <w:left w:val="nil"/>
              <w:bottom w:val="nil"/>
              <w:right w:val="nil"/>
            </w:tcBorders>
          </w:tcPr>
          <w:p w14:paraId="3F91E905" w14:textId="77777777" w:rsidR="00BE5E72" w:rsidRPr="00B10231" w:rsidRDefault="00BE5E72" w:rsidP="00BE5E72">
            <w:pPr>
              <w:pStyle w:val="Normal6a"/>
            </w:pPr>
            <w:r w:rsidRPr="00B10231">
              <w:rPr>
                <w:vertAlign w:val="superscript"/>
              </w:rPr>
              <w:t>12</w:t>
            </w:r>
            <w:r w:rsidRPr="00B10231">
              <w:t xml:space="preserve"> Eurostatas, „Statistics Explained“, „Cancer statistics“ („Vėžio statistika“), 2024 m. kovo mėn. gauti duomenys, https://ec.europa.eu/eurostat/statistics-explained/index.php?title=Cancer_statistics.</w:t>
            </w:r>
          </w:p>
        </w:tc>
      </w:tr>
    </w:tbl>
    <w:p w14:paraId="6AB2839C"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D6FEAE9" w14:textId="77777777" w:rsidR="00BE5E72" w:rsidRPr="00B10231" w:rsidRDefault="00BE5E72" w:rsidP="00BE5E72">
      <w:r w:rsidRPr="00CF4D3E">
        <w:rPr>
          <w:rStyle w:val="HideTWBExt"/>
        </w:rPr>
        <w:lastRenderedPageBreak/>
        <w:t>&lt;/Amend&gt;</w:t>
      </w:r>
    </w:p>
    <w:p w14:paraId="2993D46C"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126</w:t>
      </w:r>
      <w:r w:rsidRPr="00CF4D3E">
        <w:rPr>
          <w:rStyle w:val="HideTWBExt"/>
          <w:b w:val="0"/>
        </w:rPr>
        <w:t>&lt;/NumAm&gt;</w:t>
      </w:r>
    </w:p>
    <w:p w14:paraId="2748FCAA"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3611DFE6" w14:textId="77777777" w:rsidR="00BE5E72" w:rsidRPr="00B10231" w:rsidRDefault="00BE5E72" w:rsidP="00BE5E72">
      <w:pPr>
        <w:pStyle w:val="NormalBold"/>
      </w:pPr>
      <w:r w:rsidRPr="00CF4D3E">
        <w:rPr>
          <w:rStyle w:val="HideTWBExt"/>
          <w:b w:val="0"/>
        </w:rPr>
        <w:t>&lt;/RepeatBlock-By&gt;</w:t>
      </w:r>
    </w:p>
    <w:p w14:paraId="66C741B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531B892" w14:textId="77777777" w:rsidR="00BE5E72" w:rsidRPr="00B10231" w:rsidRDefault="00BE5E72" w:rsidP="00BE5E72">
      <w:pPr>
        <w:pStyle w:val="NormalBold"/>
      </w:pPr>
      <w:r w:rsidRPr="00CF4D3E">
        <w:rPr>
          <w:rStyle w:val="HideTWBExt"/>
          <w:b w:val="0"/>
        </w:rPr>
        <w:t>&lt;Article&gt;</w:t>
      </w:r>
      <w:r w:rsidRPr="00B10231">
        <w:t>J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805C716" w14:textId="77777777" w:rsidTr="00BE5E72">
        <w:trPr>
          <w:trHeight w:hRule="exact" w:val="240"/>
          <w:jc w:val="center"/>
        </w:trPr>
        <w:tc>
          <w:tcPr>
            <w:tcW w:w="9752" w:type="dxa"/>
            <w:gridSpan w:val="2"/>
            <w:tcBorders>
              <w:top w:val="nil"/>
              <w:left w:val="nil"/>
              <w:bottom w:val="nil"/>
              <w:right w:val="nil"/>
            </w:tcBorders>
          </w:tcPr>
          <w:p w14:paraId="5F826266" w14:textId="77777777" w:rsidR="00BE5E72" w:rsidRPr="00B10231" w:rsidRDefault="00BE5E72" w:rsidP="00BE5E72"/>
        </w:tc>
      </w:tr>
      <w:tr w:rsidR="00BE5E72" w:rsidRPr="00B10231" w14:paraId="47266FA6" w14:textId="77777777" w:rsidTr="00BE5E72">
        <w:trPr>
          <w:trHeight w:val="240"/>
          <w:jc w:val="center"/>
        </w:trPr>
        <w:tc>
          <w:tcPr>
            <w:tcW w:w="4876" w:type="dxa"/>
            <w:tcBorders>
              <w:top w:val="nil"/>
              <w:left w:val="nil"/>
              <w:bottom w:val="nil"/>
              <w:right w:val="nil"/>
            </w:tcBorders>
          </w:tcPr>
          <w:p w14:paraId="00B35D47"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C0E2ECD" w14:textId="77777777" w:rsidR="00BE5E72" w:rsidRPr="00B10231" w:rsidRDefault="00BE5E72" w:rsidP="00BE5E72">
            <w:pPr>
              <w:pStyle w:val="AmColumnHeading"/>
            </w:pPr>
            <w:r w:rsidRPr="00B10231">
              <w:t>Pakeitimas</w:t>
            </w:r>
          </w:p>
        </w:tc>
      </w:tr>
      <w:tr w:rsidR="00BE5E72" w:rsidRPr="00B10231" w14:paraId="163752C8" w14:textId="77777777" w:rsidTr="00BE5E72">
        <w:trPr>
          <w:jc w:val="center"/>
        </w:trPr>
        <w:tc>
          <w:tcPr>
            <w:tcW w:w="4876" w:type="dxa"/>
            <w:tcBorders>
              <w:top w:val="nil"/>
              <w:left w:val="nil"/>
              <w:bottom w:val="nil"/>
              <w:right w:val="nil"/>
            </w:tcBorders>
          </w:tcPr>
          <w:p w14:paraId="28961E61" w14:textId="77777777" w:rsidR="00BE5E72" w:rsidRPr="00B10231" w:rsidRDefault="00BE5E72" w:rsidP="00BE5E72">
            <w:pPr>
              <w:pStyle w:val="Normal6a"/>
            </w:pPr>
            <w:r w:rsidRPr="00B10231">
              <w:t>J.</w:t>
            </w:r>
            <w:r w:rsidRPr="00B10231">
              <w:tab/>
              <w:t>kadangi vėžys yra antra pagrindinė mirties priežastis Europos Sąjungoje ir vyrų mirtingumas nuo vėžio yra didesnis nei moterų</w:t>
            </w:r>
            <w:r w:rsidRPr="00B10231">
              <w:rPr>
                <w:vertAlign w:val="superscript"/>
              </w:rPr>
              <w:t>12</w:t>
            </w:r>
            <w:r w:rsidRPr="00B10231">
              <w:t>;</w:t>
            </w:r>
          </w:p>
        </w:tc>
        <w:tc>
          <w:tcPr>
            <w:tcW w:w="4876" w:type="dxa"/>
            <w:tcBorders>
              <w:top w:val="nil"/>
              <w:left w:val="nil"/>
              <w:bottom w:val="nil"/>
              <w:right w:val="nil"/>
            </w:tcBorders>
          </w:tcPr>
          <w:p w14:paraId="2218385F" w14:textId="77777777" w:rsidR="00BE5E72" w:rsidRPr="00B10231" w:rsidRDefault="00BE5E72" w:rsidP="00BE5E72">
            <w:pPr>
              <w:pStyle w:val="Normal6a"/>
            </w:pPr>
            <w:r w:rsidRPr="00B10231">
              <w:t>J.</w:t>
            </w:r>
            <w:r w:rsidRPr="00B10231">
              <w:tab/>
              <w:t>kadangi vėžys yra antra pagrindinė mirties priežastis Europos Sąjungoje ir vyrų mirtingumas nuo vėžio yra didesnis nei moterų</w:t>
            </w:r>
            <w:r w:rsidRPr="00B10231">
              <w:rPr>
                <w:vertAlign w:val="superscript"/>
              </w:rPr>
              <w:t>12</w:t>
            </w:r>
            <w:r w:rsidRPr="00B10231">
              <w:rPr>
                <w:b/>
                <w:bCs/>
                <w:i/>
                <w:iCs/>
              </w:rPr>
              <w:t>, tačiau dėl socialinių ir ekonominių skirtumų bei skirtingo atrankinių patikrų prieinamumo egzistuoja ir tarp moterų</w:t>
            </w:r>
            <w:r w:rsidRPr="00B10231">
              <w:t>;</w:t>
            </w:r>
          </w:p>
        </w:tc>
      </w:tr>
      <w:tr w:rsidR="00BE5E72" w:rsidRPr="00B10231" w14:paraId="01F368BE" w14:textId="77777777" w:rsidTr="00BE5E72">
        <w:trPr>
          <w:jc w:val="center"/>
        </w:trPr>
        <w:tc>
          <w:tcPr>
            <w:tcW w:w="4876" w:type="dxa"/>
            <w:tcBorders>
              <w:top w:val="nil"/>
              <w:left w:val="nil"/>
              <w:bottom w:val="nil"/>
              <w:right w:val="nil"/>
            </w:tcBorders>
          </w:tcPr>
          <w:p w14:paraId="636F73F5"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45C06BC6" w14:textId="77777777" w:rsidR="00BE5E72" w:rsidRPr="00B10231" w:rsidRDefault="00BE5E72" w:rsidP="00BE5E72">
            <w:pPr>
              <w:pStyle w:val="Normal6a"/>
            </w:pPr>
            <w:r w:rsidRPr="00B10231">
              <w:rPr>
                <w:b/>
                <w:i/>
              </w:rPr>
              <w:t>_________________</w:t>
            </w:r>
          </w:p>
        </w:tc>
      </w:tr>
      <w:tr w:rsidR="00BE5E72" w:rsidRPr="00B10231" w14:paraId="7FD3CD45" w14:textId="77777777" w:rsidTr="00BE5E72">
        <w:trPr>
          <w:jc w:val="center"/>
        </w:trPr>
        <w:tc>
          <w:tcPr>
            <w:tcW w:w="4876" w:type="dxa"/>
            <w:tcBorders>
              <w:top w:val="nil"/>
              <w:left w:val="nil"/>
              <w:bottom w:val="nil"/>
              <w:right w:val="nil"/>
            </w:tcBorders>
          </w:tcPr>
          <w:p w14:paraId="72060462" w14:textId="77777777" w:rsidR="00BE5E72" w:rsidRPr="00B10231" w:rsidRDefault="00BE5E72" w:rsidP="00BE5E72">
            <w:pPr>
              <w:pStyle w:val="Normal6a"/>
            </w:pPr>
            <w:r w:rsidRPr="00B10231">
              <w:rPr>
                <w:vertAlign w:val="superscript"/>
              </w:rPr>
              <w:t>12</w:t>
            </w:r>
            <w:r w:rsidRPr="00B10231">
              <w:t xml:space="preserve"> Eurostatas, „Statistics Explained“, „Cancer statistics“ („Vėžio statistika“), 2024 m. kovo mėn. gauti duomenys, https://ec.europa.eu/eurostat/statistics-explained/index.php?title=Cancer_statistics.</w:t>
            </w:r>
          </w:p>
        </w:tc>
        <w:tc>
          <w:tcPr>
            <w:tcW w:w="4876" w:type="dxa"/>
            <w:tcBorders>
              <w:top w:val="nil"/>
              <w:left w:val="nil"/>
              <w:bottom w:val="nil"/>
              <w:right w:val="nil"/>
            </w:tcBorders>
          </w:tcPr>
          <w:p w14:paraId="6BE308C1" w14:textId="77777777" w:rsidR="00BE5E72" w:rsidRPr="00B10231" w:rsidRDefault="00BE5E72" w:rsidP="00BE5E72">
            <w:pPr>
              <w:pStyle w:val="Normal6a"/>
            </w:pPr>
            <w:r w:rsidRPr="00B10231">
              <w:rPr>
                <w:vertAlign w:val="superscript"/>
              </w:rPr>
              <w:t>12</w:t>
            </w:r>
            <w:r w:rsidRPr="00B10231">
              <w:t xml:space="preserve"> Eurostatas, „Statistics Explained“, „Cancer statistics“ („Vėžio statistika“), 2024 m. kovo mėn. gauti duomenys, https://ec.europa.eu/eurostat/statistics-explained/index.php?title=Cancer_statistics.</w:t>
            </w:r>
          </w:p>
        </w:tc>
      </w:tr>
    </w:tbl>
    <w:p w14:paraId="7B76C55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67D0BB3" w14:textId="77777777" w:rsidR="00BE5E72" w:rsidRPr="00B10231" w:rsidRDefault="00BE5E72" w:rsidP="00BE5E72">
      <w:r w:rsidRPr="00CF4D3E">
        <w:rPr>
          <w:rStyle w:val="HideTWBExt"/>
        </w:rPr>
        <w:t>&lt;/Amend&gt;</w:t>
      </w:r>
    </w:p>
    <w:p w14:paraId="56367FF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127</w:t>
      </w:r>
      <w:r w:rsidRPr="00CF4D3E">
        <w:rPr>
          <w:rStyle w:val="HideTWBExt"/>
          <w:b w:val="0"/>
        </w:rPr>
        <w:t>&lt;/NumAm&gt;</w:t>
      </w:r>
    </w:p>
    <w:p w14:paraId="03D7C11C"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07180041" w14:textId="77777777" w:rsidR="00BE5E72" w:rsidRPr="00B10231" w:rsidRDefault="00BE5E72" w:rsidP="00BE5E72">
      <w:pPr>
        <w:pStyle w:val="NormalBold"/>
      </w:pPr>
      <w:r w:rsidRPr="00CF4D3E">
        <w:rPr>
          <w:rStyle w:val="HideTWBExt"/>
          <w:b w:val="0"/>
        </w:rPr>
        <w:t>&lt;/RepeatBlock-By&gt;</w:t>
      </w:r>
    </w:p>
    <w:p w14:paraId="3ECE701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0AFF2B6" w14:textId="77777777" w:rsidR="00BE5E72" w:rsidRPr="00B10231" w:rsidRDefault="00BE5E72" w:rsidP="00BE5E72">
      <w:pPr>
        <w:pStyle w:val="NormalBold"/>
      </w:pPr>
      <w:r w:rsidRPr="00CF4D3E">
        <w:rPr>
          <w:rStyle w:val="HideTWBExt"/>
          <w:b w:val="0"/>
        </w:rPr>
        <w:t>&lt;Article&gt;</w:t>
      </w:r>
      <w:r w:rsidRPr="00B10231">
        <w:t>J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7A45669" w14:textId="77777777" w:rsidTr="00BE5E72">
        <w:trPr>
          <w:trHeight w:hRule="exact" w:val="240"/>
          <w:jc w:val="center"/>
        </w:trPr>
        <w:tc>
          <w:tcPr>
            <w:tcW w:w="9752" w:type="dxa"/>
            <w:gridSpan w:val="2"/>
            <w:tcBorders>
              <w:top w:val="nil"/>
              <w:left w:val="nil"/>
              <w:bottom w:val="nil"/>
              <w:right w:val="nil"/>
            </w:tcBorders>
          </w:tcPr>
          <w:p w14:paraId="48FEF25B" w14:textId="77777777" w:rsidR="00BE5E72" w:rsidRPr="00B10231" w:rsidRDefault="00BE5E72" w:rsidP="00BE5E72"/>
        </w:tc>
      </w:tr>
      <w:tr w:rsidR="00BE5E72" w:rsidRPr="00B10231" w14:paraId="5EC9C14C" w14:textId="77777777" w:rsidTr="00BE5E72">
        <w:trPr>
          <w:trHeight w:val="240"/>
          <w:jc w:val="center"/>
        </w:trPr>
        <w:tc>
          <w:tcPr>
            <w:tcW w:w="4876" w:type="dxa"/>
            <w:tcBorders>
              <w:top w:val="nil"/>
              <w:left w:val="nil"/>
              <w:bottom w:val="nil"/>
              <w:right w:val="nil"/>
            </w:tcBorders>
          </w:tcPr>
          <w:p w14:paraId="7693F3A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4F825AA" w14:textId="77777777" w:rsidR="00BE5E72" w:rsidRPr="00B10231" w:rsidRDefault="00BE5E72" w:rsidP="00BE5E72">
            <w:pPr>
              <w:pStyle w:val="AmColumnHeading"/>
            </w:pPr>
            <w:r w:rsidRPr="00B10231">
              <w:t>Pakeitimas</w:t>
            </w:r>
          </w:p>
        </w:tc>
      </w:tr>
      <w:tr w:rsidR="00BE5E72" w:rsidRPr="00B10231" w14:paraId="76B2D1BD" w14:textId="77777777" w:rsidTr="00BE5E72">
        <w:trPr>
          <w:jc w:val="center"/>
        </w:trPr>
        <w:tc>
          <w:tcPr>
            <w:tcW w:w="4876" w:type="dxa"/>
            <w:tcBorders>
              <w:top w:val="nil"/>
              <w:left w:val="nil"/>
              <w:bottom w:val="nil"/>
              <w:right w:val="nil"/>
            </w:tcBorders>
          </w:tcPr>
          <w:p w14:paraId="7D0978F1" w14:textId="77777777" w:rsidR="00BE5E72" w:rsidRPr="00B10231" w:rsidRDefault="00BE5E72" w:rsidP="00BE5E72">
            <w:pPr>
              <w:pStyle w:val="Normal6a"/>
            </w:pPr>
            <w:r w:rsidRPr="00B10231">
              <w:t>J.</w:t>
            </w:r>
            <w:r w:rsidRPr="00B10231">
              <w:tab/>
              <w:t>kadangi vėžys yra antra pagrindinė mirties priežastis Europos Sąjungoje ir vyrų mirtingumas nuo vėžio yra didesnis nei moterų</w:t>
            </w:r>
            <w:r w:rsidRPr="00B10231">
              <w:rPr>
                <w:vertAlign w:val="superscript"/>
              </w:rPr>
              <w:t>12</w:t>
            </w:r>
            <w:r w:rsidRPr="00B10231">
              <w:t>;</w:t>
            </w:r>
          </w:p>
        </w:tc>
        <w:tc>
          <w:tcPr>
            <w:tcW w:w="4876" w:type="dxa"/>
            <w:tcBorders>
              <w:top w:val="nil"/>
              <w:left w:val="nil"/>
              <w:bottom w:val="nil"/>
              <w:right w:val="nil"/>
            </w:tcBorders>
          </w:tcPr>
          <w:p w14:paraId="6F71AAD0" w14:textId="77777777" w:rsidR="00BE5E72" w:rsidRPr="00B10231" w:rsidRDefault="00BE5E72" w:rsidP="00BE5E72">
            <w:pPr>
              <w:pStyle w:val="Normal6a"/>
            </w:pPr>
            <w:r w:rsidRPr="00B10231">
              <w:t>J.</w:t>
            </w:r>
            <w:r w:rsidRPr="00B10231">
              <w:tab/>
              <w:t>kadangi vėžys</w:t>
            </w:r>
            <w:r w:rsidRPr="00B10231">
              <w:rPr>
                <w:b/>
                <w:bCs/>
                <w:i/>
                <w:iCs/>
              </w:rPr>
              <w:t>, kuriuo serga 12 mln. moterų Europoje,</w:t>
            </w:r>
            <w:r w:rsidRPr="00B10231">
              <w:t xml:space="preserve"> yra antra pagrindinė mirties priežastis Europos Sąjungoje ir vyrų mirtingumas nuo vėžio yra didesnis nei moterų</w:t>
            </w:r>
            <w:r w:rsidRPr="00B10231">
              <w:rPr>
                <w:vertAlign w:val="superscript"/>
              </w:rPr>
              <w:t>12</w:t>
            </w:r>
            <w:r w:rsidRPr="00B10231">
              <w:t>;</w:t>
            </w:r>
          </w:p>
        </w:tc>
      </w:tr>
      <w:tr w:rsidR="00BE5E72" w:rsidRPr="00B10231" w14:paraId="36C51E5B" w14:textId="77777777" w:rsidTr="00BE5E72">
        <w:trPr>
          <w:jc w:val="center"/>
        </w:trPr>
        <w:tc>
          <w:tcPr>
            <w:tcW w:w="4876" w:type="dxa"/>
            <w:tcBorders>
              <w:top w:val="nil"/>
              <w:left w:val="nil"/>
              <w:bottom w:val="nil"/>
              <w:right w:val="nil"/>
            </w:tcBorders>
          </w:tcPr>
          <w:p w14:paraId="45253A51"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403B1C9A" w14:textId="77777777" w:rsidR="00BE5E72" w:rsidRPr="00B10231" w:rsidRDefault="00BE5E72" w:rsidP="00BE5E72">
            <w:pPr>
              <w:pStyle w:val="Normal6a"/>
            </w:pPr>
            <w:r w:rsidRPr="00B10231">
              <w:rPr>
                <w:b/>
                <w:i/>
              </w:rPr>
              <w:t>_________________</w:t>
            </w:r>
          </w:p>
        </w:tc>
      </w:tr>
      <w:tr w:rsidR="00BE5E72" w:rsidRPr="00B10231" w14:paraId="5A05E0E5" w14:textId="77777777" w:rsidTr="00BE5E72">
        <w:trPr>
          <w:jc w:val="center"/>
        </w:trPr>
        <w:tc>
          <w:tcPr>
            <w:tcW w:w="4876" w:type="dxa"/>
            <w:tcBorders>
              <w:top w:val="nil"/>
              <w:left w:val="nil"/>
              <w:bottom w:val="nil"/>
              <w:right w:val="nil"/>
            </w:tcBorders>
          </w:tcPr>
          <w:p w14:paraId="432A5DCD" w14:textId="77777777" w:rsidR="00BE5E72" w:rsidRPr="00B10231" w:rsidRDefault="00BE5E72" w:rsidP="00BE5E72">
            <w:pPr>
              <w:pStyle w:val="Normal6a"/>
            </w:pPr>
            <w:r w:rsidRPr="00B10231">
              <w:rPr>
                <w:vertAlign w:val="superscript"/>
              </w:rPr>
              <w:t>12</w:t>
            </w:r>
            <w:r w:rsidRPr="00B10231">
              <w:t xml:space="preserve"> Eurostatas, „Statistics Explained“, </w:t>
            </w:r>
            <w:r w:rsidRPr="00B10231">
              <w:lastRenderedPageBreak/>
              <w:t>„Cancer statistics“ („Vėžio statistika“), 2024 m. kovo mėn. gauti duomenys, https://ec.europa.eu/eurostat/statistics-explained/index.php?title=Cancer_statistics.</w:t>
            </w:r>
          </w:p>
        </w:tc>
        <w:tc>
          <w:tcPr>
            <w:tcW w:w="4876" w:type="dxa"/>
            <w:tcBorders>
              <w:top w:val="nil"/>
              <w:left w:val="nil"/>
              <w:bottom w:val="nil"/>
              <w:right w:val="nil"/>
            </w:tcBorders>
          </w:tcPr>
          <w:p w14:paraId="4B5D6C05" w14:textId="77777777" w:rsidR="00BE5E72" w:rsidRPr="00B10231" w:rsidRDefault="00BE5E72" w:rsidP="00BE5E72">
            <w:pPr>
              <w:pStyle w:val="Normal6a"/>
            </w:pPr>
            <w:r w:rsidRPr="00B10231">
              <w:rPr>
                <w:vertAlign w:val="superscript"/>
              </w:rPr>
              <w:lastRenderedPageBreak/>
              <w:t>12</w:t>
            </w:r>
            <w:r w:rsidRPr="00B10231">
              <w:t xml:space="preserve"> Eurostatas, „Statistics Explained“, </w:t>
            </w:r>
            <w:r w:rsidRPr="00B10231">
              <w:lastRenderedPageBreak/>
              <w:t>„Cancer statistics“ („Vėžio statistika“), 2024 m. kovo mėn. gauti duomenys, https://ec.europa.eu/eurostat/statistics-explained/index.php?title=Cancer_statistics.</w:t>
            </w:r>
          </w:p>
        </w:tc>
      </w:tr>
    </w:tbl>
    <w:p w14:paraId="2E918C4E"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0C06162" w14:textId="77777777" w:rsidR="00BE5E72" w:rsidRPr="00B10231" w:rsidRDefault="00BE5E72" w:rsidP="00BE5E72">
      <w:r w:rsidRPr="00CF4D3E">
        <w:rPr>
          <w:rStyle w:val="HideTWBExt"/>
        </w:rPr>
        <w:t>&lt;/Amend&gt;</w:t>
      </w:r>
    </w:p>
    <w:p w14:paraId="0F64A64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128</w:t>
      </w:r>
      <w:r w:rsidRPr="00CF4D3E">
        <w:rPr>
          <w:rStyle w:val="HideTWBExt"/>
          <w:b w:val="0"/>
        </w:rPr>
        <w:t>&lt;/NumAm&gt;</w:t>
      </w:r>
    </w:p>
    <w:p w14:paraId="234C8635" w14:textId="77777777" w:rsidR="00BE5E72" w:rsidRPr="00B10231" w:rsidRDefault="00BE5E72" w:rsidP="00BE5E72">
      <w:pPr>
        <w:pStyle w:val="NormalBold"/>
      </w:pPr>
      <w:r w:rsidRPr="00CF4D3E">
        <w:rPr>
          <w:rStyle w:val="HideTWBExt"/>
          <w:b w:val="0"/>
        </w:rPr>
        <w:t>&lt;RepeatBlock-By&gt;&lt;Members&gt;</w:t>
      </w:r>
      <w:r w:rsidRPr="00B10231">
        <w:t>Diana Iovanovici Şoşoacă</w:t>
      </w:r>
      <w:r w:rsidRPr="00CF4D3E">
        <w:rPr>
          <w:rStyle w:val="HideTWBExt"/>
          <w:b w:val="0"/>
        </w:rPr>
        <w:t>&lt;/Members&gt;</w:t>
      </w:r>
    </w:p>
    <w:p w14:paraId="49C55580" w14:textId="77777777" w:rsidR="00BE5E72" w:rsidRPr="00B10231" w:rsidRDefault="00BE5E72" w:rsidP="00BE5E72">
      <w:pPr>
        <w:pStyle w:val="NormalBold"/>
      </w:pPr>
      <w:r w:rsidRPr="00CF4D3E">
        <w:rPr>
          <w:rStyle w:val="HideTWBExt"/>
          <w:b w:val="0"/>
        </w:rPr>
        <w:t>&lt;/RepeatBlock-By&gt;</w:t>
      </w:r>
    </w:p>
    <w:p w14:paraId="326DFCD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088DEA7" w14:textId="77777777" w:rsidR="00BE5E72" w:rsidRPr="00B10231" w:rsidRDefault="00BE5E72" w:rsidP="00BE5E72">
      <w:pPr>
        <w:pStyle w:val="NormalBold"/>
      </w:pPr>
      <w:r w:rsidRPr="00CF4D3E">
        <w:rPr>
          <w:rStyle w:val="HideTWBExt"/>
          <w:b w:val="0"/>
        </w:rPr>
        <w:t>&lt;Article&gt;</w:t>
      </w:r>
      <w:r w:rsidRPr="00B10231">
        <w:t>K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0D53704" w14:textId="77777777" w:rsidTr="00BE5E72">
        <w:trPr>
          <w:trHeight w:hRule="exact" w:val="240"/>
          <w:jc w:val="center"/>
        </w:trPr>
        <w:tc>
          <w:tcPr>
            <w:tcW w:w="9752" w:type="dxa"/>
            <w:gridSpan w:val="2"/>
            <w:tcBorders>
              <w:top w:val="nil"/>
              <w:left w:val="nil"/>
              <w:bottom w:val="nil"/>
              <w:right w:val="nil"/>
            </w:tcBorders>
          </w:tcPr>
          <w:p w14:paraId="5DD288C1" w14:textId="77777777" w:rsidR="00BE5E72" w:rsidRPr="00B10231" w:rsidRDefault="00BE5E72" w:rsidP="00BE5E72"/>
        </w:tc>
      </w:tr>
      <w:tr w:rsidR="00BE5E72" w:rsidRPr="00B10231" w14:paraId="756E89C5" w14:textId="77777777" w:rsidTr="00BE5E72">
        <w:trPr>
          <w:trHeight w:val="240"/>
          <w:jc w:val="center"/>
        </w:trPr>
        <w:tc>
          <w:tcPr>
            <w:tcW w:w="4876" w:type="dxa"/>
            <w:tcBorders>
              <w:top w:val="nil"/>
              <w:left w:val="nil"/>
              <w:bottom w:val="nil"/>
              <w:right w:val="nil"/>
            </w:tcBorders>
          </w:tcPr>
          <w:p w14:paraId="3EAC8BA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C76D24B" w14:textId="77777777" w:rsidR="00BE5E72" w:rsidRPr="00B10231" w:rsidRDefault="00BE5E72" w:rsidP="00BE5E72">
            <w:pPr>
              <w:pStyle w:val="AmColumnHeading"/>
            </w:pPr>
            <w:r w:rsidRPr="00B10231">
              <w:t>Pakeitimas</w:t>
            </w:r>
          </w:p>
        </w:tc>
      </w:tr>
      <w:tr w:rsidR="00BE5E72" w:rsidRPr="00B10231" w14:paraId="45BE22C9" w14:textId="77777777" w:rsidTr="00BE5E72">
        <w:trPr>
          <w:jc w:val="center"/>
        </w:trPr>
        <w:tc>
          <w:tcPr>
            <w:tcW w:w="4876" w:type="dxa"/>
            <w:tcBorders>
              <w:top w:val="nil"/>
              <w:left w:val="nil"/>
              <w:bottom w:val="nil"/>
              <w:right w:val="nil"/>
            </w:tcBorders>
          </w:tcPr>
          <w:p w14:paraId="2CA83497" w14:textId="77777777" w:rsidR="00BE5E72" w:rsidRPr="00B10231" w:rsidRDefault="00BE5E72" w:rsidP="00BE5E72">
            <w:pPr>
              <w:pStyle w:val="Normal6a"/>
            </w:pPr>
            <w:r w:rsidRPr="00B10231">
              <w:t>K.</w:t>
            </w:r>
            <w:r w:rsidRPr="00B10231">
              <w:tab/>
              <w:t>kadangi 2022 m. Komisijos ir Tarybos tikslas iki 2025 m. pasiūlyti vėžio atrankinę patikrą bent 90 proc. reikalavimus atitinkančių asmenų nėra visuotinai pasiektas visoje ES;</w:t>
            </w:r>
          </w:p>
        </w:tc>
        <w:tc>
          <w:tcPr>
            <w:tcW w:w="4876" w:type="dxa"/>
            <w:tcBorders>
              <w:top w:val="nil"/>
              <w:left w:val="nil"/>
              <w:bottom w:val="nil"/>
              <w:right w:val="nil"/>
            </w:tcBorders>
          </w:tcPr>
          <w:p w14:paraId="4BF65F98" w14:textId="77777777" w:rsidR="00BE5E72" w:rsidRPr="00B10231" w:rsidRDefault="00BE5E72" w:rsidP="00BE5E72">
            <w:pPr>
              <w:pStyle w:val="Normal6a"/>
            </w:pPr>
            <w:r w:rsidRPr="00B10231">
              <w:t>K.</w:t>
            </w:r>
            <w:r w:rsidRPr="00B10231">
              <w:tab/>
              <w:t>kadangi 2022 m. Komisijos ir Tarybos tikslas iki 2025 m. pasiūlyti vėžio atrankinę patikrą bent 90 proc. reikalavimus atitinkančių asmenų nėra visuotinai pasiektas visoje ES</w:t>
            </w:r>
            <w:r w:rsidRPr="00B10231">
              <w:rPr>
                <w:b/>
                <w:bCs/>
                <w:i/>
                <w:iCs/>
              </w:rPr>
              <w:t xml:space="preserve"> ir kadangi daugelyje valstybių narių ligoninės ir medicinos įstaigos sistemingai ir pakankamai neinformuoja tinkamų asmenų apie atrankinės patikros programų buvimą, prieinamumą ir svarbą</w:t>
            </w:r>
            <w:r w:rsidRPr="00B10231">
              <w:t>;</w:t>
            </w:r>
          </w:p>
        </w:tc>
      </w:tr>
    </w:tbl>
    <w:p w14:paraId="2A49475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{RO}</w:t>
      </w:r>
      <w:r w:rsidRPr="00B10231">
        <w:t>ro</w:t>
      </w:r>
      <w:r w:rsidRPr="00CF4D3E">
        <w:rPr>
          <w:rStyle w:val="HideTWBExt"/>
        </w:rPr>
        <w:t>&lt;/Original&gt;</w:t>
      </w:r>
    </w:p>
    <w:p w14:paraId="5841E782" w14:textId="77777777" w:rsidR="00BE5E72" w:rsidRPr="00B10231" w:rsidRDefault="00BE5E72" w:rsidP="00BE5E72">
      <w:r w:rsidRPr="00CF4D3E">
        <w:rPr>
          <w:rStyle w:val="HideTWBExt"/>
        </w:rPr>
        <w:t>&lt;/Amend&gt;</w:t>
      </w:r>
    </w:p>
    <w:p w14:paraId="735B547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129</w:t>
      </w:r>
      <w:r w:rsidRPr="00CF4D3E">
        <w:rPr>
          <w:rStyle w:val="HideTWBExt"/>
          <w:b w:val="0"/>
        </w:rPr>
        <w:t>&lt;/NumAm&gt;</w:t>
      </w:r>
    </w:p>
    <w:p w14:paraId="11C37AAD"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1345E9A3" w14:textId="77777777" w:rsidR="00BE5E72" w:rsidRPr="00B10231" w:rsidRDefault="00BE5E72" w:rsidP="00BE5E72">
      <w:pPr>
        <w:pStyle w:val="NormalBold"/>
      </w:pPr>
      <w:r w:rsidRPr="00CF4D3E">
        <w:rPr>
          <w:rStyle w:val="HideTWBExt"/>
          <w:b w:val="0"/>
        </w:rPr>
        <w:t>&lt;/RepeatBlock-By&gt;</w:t>
      </w:r>
    </w:p>
    <w:p w14:paraId="7C20BAD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EAC1BBA" w14:textId="77777777" w:rsidR="00BE5E72" w:rsidRPr="00B10231" w:rsidRDefault="00BE5E72" w:rsidP="00BE5E72">
      <w:pPr>
        <w:pStyle w:val="NormalBold"/>
      </w:pPr>
      <w:r w:rsidRPr="00CF4D3E">
        <w:rPr>
          <w:rStyle w:val="HideTWBExt"/>
          <w:b w:val="0"/>
        </w:rPr>
        <w:t>&lt;Article&gt;</w:t>
      </w:r>
      <w:r w:rsidRPr="00B10231">
        <w:t>K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BEFD287" w14:textId="77777777" w:rsidTr="00BE5E72">
        <w:trPr>
          <w:trHeight w:hRule="exact" w:val="240"/>
          <w:jc w:val="center"/>
        </w:trPr>
        <w:tc>
          <w:tcPr>
            <w:tcW w:w="9752" w:type="dxa"/>
            <w:gridSpan w:val="2"/>
            <w:tcBorders>
              <w:top w:val="nil"/>
              <w:left w:val="nil"/>
              <w:bottom w:val="nil"/>
              <w:right w:val="nil"/>
            </w:tcBorders>
          </w:tcPr>
          <w:p w14:paraId="7BB077C6" w14:textId="77777777" w:rsidR="00BE5E72" w:rsidRPr="00B10231" w:rsidRDefault="00BE5E72" w:rsidP="00BE5E72"/>
        </w:tc>
      </w:tr>
      <w:tr w:rsidR="00BE5E72" w:rsidRPr="00B10231" w14:paraId="7C7B27A6" w14:textId="77777777" w:rsidTr="00BE5E72">
        <w:trPr>
          <w:trHeight w:val="240"/>
          <w:jc w:val="center"/>
        </w:trPr>
        <w:tc>
          <w:tcPr>
            <w:tcW w:w="4876" w:type="dxa"/>
            <w:tcBorders>
              <w:top w:val="nil"/>
              <w:left w:val="nil"/>
              <w:bottom w:val="nil"/>
              <w:right w:val="nil"/>
            </w:tcBorders>
          </w:tcPr>
          <w:p w14:paraId="7A6C589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98F60A3" w14:textId="77777777" w:rsidR="00BE5E72" w:rsidRPr="00B10231" w:rsidRDefault="00BE5E72" w:rsidP="00BE5E72">
            <w:pPr>
              <w:pStyle w:val="AmColumnHeading"/>
            </w:pPr>
            <w:r w:rsidRPr="00B10231">
              <w:t>Pakeitimas</w:t>
            </w:r>
          </w:p>
        </w:tc>
      </w:tr>
      <w:tr w:rsidR="00BE5E72" w:rsidRPr="00B10231" w14:paraId="6E0A303C" w14:textId="77777777" w:rsidTr="00BE5E72">
        <w:trPr>
          <w:jc w:val="center"/>
        </w:trPr>
        <w:tc>
          <w:tcPr>
            <w:tcW w:w="4876" w:type="dxa"/>
            <w:tcBorders>
              <w:top w:val="nil"/>
              <w:left w:val="nil"/>
              <w:bottom w:val="nil"/>
              <w:right w:val="nil"/>
            </w:tcBorders>
          </w:tcPr>
          <w:p w14:paraId="1BAD14BA" w14:textId="77777777" w:rsidR="00BE5E72" w:rsidRPr="00B10231" w:rsidRDefault="00BE5E72" w:rsidP="00BE5E72">
            <w:pPr>
              <w:pStyle w:val="Normal6a"/>
            </w:pPr>
          </w:p>
        </w:tc>
        <w:tc>
          <w:tcPr>
            <w:tcW w:w="4876" w:type="dxa"/>
            <w:tcBorders>
              <w:top w:val="nil"/>
              <w:left w:val="nil"/>
              <w:bottom w:val="nil"/>
              <w:right w:val="nil"/>
            </w:tcBorders>
          </w:tcPr>
          <w:p w14:paraId="5A00DC24" w14:textId="77777777" w:rsidR="00BE5E72" w:rsidRPr="00B10231" w:rsidRDefault="00BE5E72" w:rsidP="00BE5E72">
            <w:pPr>
              <w:pStyle w:val="Normal6a"/>
            </w:pPr>
            <w:r w:rsidRPr="00B10231">
              <w:rPr>
                <w:b/>
                <w:i/>
              </w:rPr>
              <w:t>Ka.</w:t>
            </w:r>
            <w:r w:rsidRPr="00B10231">
              <w:tab/>
            </w:r>
            <w:r w:rsidRPr="00B10231">
              <w:rPr>
                <w:b/>
                <w:i/>
              </w:rPr>
              <w:t xml:space="preserve">kadangi tokios paplitusios ligos kaip širdies ir kraujagyslių ligos, autoimuninės ligos, tam tikros rūšies vėžys ir lytiškai plintančios infekcijos </w:t>
            </w:r>
            <w:r w:rsidRPr="00B10231">
              <w:rPr>
                <w:b/>
                <w:i/>
              </w:rPr>
              <w:lastRenderedPageBreak/>
              <w:t>moterims dažnai pasireiškia kitaip, o šie konkretūs su lytimi ir socialine lytimi susiję skirtumai, taip pat rizikos veiksnių, pavyzdžiui, rūkymo, alkoholio vartojimo, antsvorio, nutukimo ir fizinio pasyvumo, sąveika vis dar nėra pakankamai įvertinti moksliniuose tyrimuose ir klinikinėje praktikoje, dėl to vėluojama nustatyti diagnozę arba ji būna klaidinga;</w:t>
            </w:r>
          </w:p>
        </w:tc>
      </w:tr>
    </w:tbl>
    <w:p w14:paraId="17E961DD"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F5C1CB2" w14:textId="77777777" w:rsidR="00BE5E72" w:rsidRPr="00B10231" w:rsidRDefault="00BE5E72" w:rsidP="00BE5E72">
      <w:r w:rsidRPr="00CF4D3E">
        <w:rPr>
          <w:rStyle w:val="HideTWBExt"/>
        </w:rPr>
        <w:t>&lt;/Amend&gt;</w:t>
      </w:r>
    </w:p>
    <w:p w14:paraId="3BC5C87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130</w:t>
      </w:r>
      <w:r w:rsidRPr="00CF4D3E">
        <w:rPr>
          <w:rStyle w:val="HideTWBExt"/>
          <w:b w:val="0"/>
        </w:rPr>
        <w:t>&lt;/NumAm&gt;</w:t>
      </w:r>
    </w:p>
    <w:p w14:paraId="2DA80AA5" w14:textId="77777777" w:rsidR="00BE5E72" w:rsidRPr="00B10231" w:rsidRDefault="00BE5E72" w:rsidP="00BE5E72">
      <w:pPr>
        <w:pStyle w:val="NormalBold"/>
      </w:pPr>
      <w:r w:rsidRPr="00CF4D3E">
        <w:rPr>
          <w:rStyle w:val="HideTWBExt"/>
          <w:b w:val="0"/>
        </w:rPr>
        <w:t>&lt;RepeatBlock-By&gt;&lt;Members&gt;</w:t>
      </w:r>
      <w:r w:rsidRPr="00B10231">
        <w:t>Elżbieta Katarzyna Łukacijewska, Ewa Kopacz, Mirosława Nykiel, Jagna Marczułajtis-Walczak</w:t>
      </w:r>
      <w:r w:rsidRPr="00CF4D3E">
        <w:rPr>
          <w:rStyle w:val="HideTWBExt"/>
          <w:b w:val="0"/>
        </w:rPr>
        <w:t>&lt;/Members&gt;</w:t>
      </w:r>
    </w:p>
    <w:p w14:paraId="22AD2320" w14:textId="77777777" w:rsidR="00BE5E72" w:rsidRPr="00B10231" w:rsidRDefault="00BE5E72" w:rsidP="00BE5E72">
      <w:pPr>
        <w:pStyle w:val="NormalBold"/>
      </w:pPr>
      <w:r w:rsidRPr="00CF4D3E">
        <w:rPr>
          <w:rStyle w:val="HideTWBExt"/>
          <w:b w:val="0"/>
        </w:rPr>
        <w:t>&lt;/RepeatBlock-By&gt;</w:t>
      </w:r>
    </w:p>
    <w:p w14:paraId="67294B87"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6437022" w14:textId="77777777" w:rsidR="00BE5E72" w:rsidRPr="00B10231" w:rsidRDefault="00BE5E72" w:rsidP="00BE5E72">
      <w:pPr>
        <w:pStyle w:val="NormalBold"/>
      </w:pPr>
      <w:r w:rsidRPr="00CF4D3E">
        <w:rPr>
          <w:rStyle w:val="HideTWBExt"/>
          <w:b w:val="0"/>
        </w:rPr>
        <w:t>&lt;Article&gt;</w:t>
      </w:r>
      <w:r w:rsidRPr="00B10231">
        <w:t>L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AEF341A" w14:textId="77777777" w:rsidTr="00BE5E72">
        <w:trPr>
          <w:trHeight w:hRule="exact" w:val="240"/>
          <w:jc w:val="center"/>
        </w:trPr>
        <w:tc>
          <w:tcPr>
            <w:tcW w:w="9752" w:type="dxa"/>
            <w:gridSpan w:val="2"/>
            <w:tcBorders>
              <w:top w:val="nil"/>
              <w:left w:val="nil"/>
              <w:bottom w:val="nil"/>
              <w:right w:val="nil"/>
            </w:tcBorders>
          </w:tcPr>
          <w:p w14:paraId="54318604" w14:textId="77777777" w:rsidR="00BE5E72" w:rsidRPr="00B10231" w:rsidRDefault="00BE5E72" w:rsidP="00BE5E72"/>
        </w:tc>
      </w:tr>
      <w:tr w:rsidR="00BE5E72" w:rsidRPr="00B10231" w14:paraId="0F7F1CF6" w14:textId="77777777" w:rsidTr="00BE5E72">
        <w:trPr>
          <w:trHeight w:val="240"/>
          <w:jc w:val="center"/>
        </w:trPr>
        <w:tc>
          <w:tcPr>
            <w:tcW w:w="4876" w:type="dxa"/>
            <w:tcBorders>
              <w:top w:val="nil"/>
              <w:left w:val="nil"/>
              <w:bottom w:val="nil"/>
              <w:right w:val="nil"/>
            </w:tcBorders>
          </w:tcPr>
          <w:p w14:paraId="15AE8B7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428E251" w14:textId="77777777" w:rsidR="00BE5E72" w:rsidRPr="00B10231" w:rsidRDefault="00BE5E72" w:rsidP="00BE5E72">
            <w:pPr>
              <w:pStyle w:val="AmColumnHeading"/>
            </w:pPr>
            <w:r w:rsidRPr="00B10231">
              <w:t>Pakeitimas</w:t>
            </w:r>
          </w:p>
        </w:tc>
      </w:tr>
      <w:tr w:rsidR="00BE5E72" w:rsidRPr="00B10231" w14:paraId="45899F57" w14:textId="77777777" w:rsidTr="00BE5E72">
        <w:trPr>
          <w:jc w:val="center"/>
        </w:trPr>
        <w:tc>
          <w:tcPr>
            <w:tcW w:w="4876" w:type="dxa"/>
            <w:tcBorders>
              <w:top w:val="nil"/>
              <w:left w:val="nil"/>
              <w:bottom w:val="nil"/>
              <w:right w:val="nil"/>
            </w:tcBorders>
          </w:tcPr>
          <w:p w14:paraId="1A86D38C" w14:textId="77777777" w:rsidR="00BE5E72" w:rsidRPr="00B10231" w:rsidRDefault="00BE5E72" w:rsidP="00BE5E72">
            <w:pPr>
              <w:pStyle w:val="Normal6a"/>
            </w:pPr>
            <w:r w:rsidRPr="00B10231">
              <w:t>L.</w:t>
            </w:r>
            <w:r w:rsidRPr="00B10231">
              <w:tab/>
              <w:t>kadangi širdies ir kraujagyslių ligos yra pagrindinė mirties priežastis Europos Sąjungoje, o moterų mirtingumas yra didesnis nei vyrų, nepaisant vyraujančio klaidingo supratimo visuomenėje</w:t>
            </w:r>
            <w:r w:rsidRPr="00B10231">
              <w:rPr>
                <w:vertAlign w:val="superscript"/>
              </w:rPr>
              <w:t>13</w:t>
            </w:r>
            <w:r w:rsidRPr="00B10231">
              <w:t>;</w:t>
            </w:r>
          </w:p>
        </w:tc>
        <w:tc>
          <w:tcPr>
            <w:tcW w:w="4876" w:type="dxa"/>
            <w:tcBorders>
              <w:top w:val="nil"/>
              <w:left w:val="nil"/>
              <w:bottom w:val="nil"/>
              <w:right w:val="nil"/>
            </w:tcBorders>
          </w:tcPr>
          <w:p w14:paraId="416E74F5" w14:textId="77777777" w:rsidR="00BE5E72" w:rsidRPr="00B10231" w:rsidRDefault="00BE5E72" w:rsidP="00BE5E72">
            <w:pPr>
              <w:pStyle w:val="Normal6a"/>
            </w:pPr>
            <w:r w:rsidRPr="00B10231">
              <w:t>L.</w:t>
            </w:r>
            <w:r w:rsidRPr="00B10231">
              <w:tab/>
              <w:t>kadangi širdies ir kraujagyslių ligos yra pagrindinė mirties priežastis Europos Sąjungoje, o moterų mirtingumas yra didesnis nei vyrų, nepaisant vyraujančio klaidingo supratimo visuomenėje</w:t>
            </w:r>
            <w:r w:rsidRPr="00B10231">
              <w:rPr>
                <w:vertAlign w:val="superscript"/>
              </w:rPr>
              <w:t>13</w:t>
            </w:r>
            <w:r w:rsidRPr="00B10231">
              <w:t xml:space="preserve">; </w:t>
            </w:r>
            <w:r w:rsidRPr="00B10231">
              <w:rPr>
                <w:b/>
                <w:i/>
              </w:rPr>
              <w:t>kadangi širdies ir kraujagyslių ligos yra pagrindinė mirties priežastis ES, o moterų mirtingumas yra didesnis nei vyrų; kadangi moterims būdingi simptomai dažnai yra nepakankamai atpažįstami, dėl to vėluojama diagnozuoti ir gydyti;</w:t>
            </w:r>
          </w:p>
        </w:tc>
      </w:tr>
      <w:tr w:rsidR="00BE5E72" w:rsidRPr="00B10231" w14:paraId="42A099A0" w14:textId="77777777" w:rsidTr="00BE5E72">
        <w:trPr>
          <w:jc w:val="center"/>
        </w:trPr>
        <w:tc>
          <w:tcPr>
            <w:tcW w:w="4876" w:type="dxa"/>
            <w:tcBorders>
              <w:top w:val="nil"/>
              <w:left w:val="nil"/>
              <w:bottom w:val="nil"/>
              <w:right w:val="nil"/>
            </w:tcBorders>
          </w:tcPr>
          <w:p w14:paraId="4BB29942"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1DAE4BDA" w14:textId="77777777" w:rsidR="00BE5E72" w:rsidRPr="00B10231" w:rsidRDefault="00BE5E72" w:rsidP="00BE5E72">
            <w:pPr>
              <w:pStyle w:val="Normal6a"/>
            </w:pPr>
            <w:r w:rsidRPr="00B10231">
              <w:rPr>
                <w:b/>
                <w:i/>
              </w:rPr>
              <w:t>_________________</w:t>
            </w:r>
          </w:p>
        </w:tc>
      </w:tr>
      <w:tr w:rsidR="00BE5E72" w:rsidRPr="00B10231" w14:paraId="7129C502" w14:textId="77777777" w:rsidTr="00BE5E72">
        <w:trPr>
          <w:jc w:val="center"/>
        </w:trPr>
        <w:tc>
          <w:tcPr>
            <w:tcW w:w="4876" w:type="dxa"/>
            <w:tcBorders>
              <w:top w:val="nil"/>
              <w:left w:val="nil"/>
              <w:bottom w:val="nil"/>
              <w:right w:val="nil"/>
            </w:tcBorders>
          </w:tcPr>
          <w:p w14:paraId="26326824" w14:textId="77777777" w:rsidR="00BE5E72" w:rsidRPr="00B10231" w:rsidRDefault="00BE5E72" w:rsidP="00BE5E72">
            <w:pPr>
              <w:pStyle w:val="Normal6a"/>
            </w:pPr>
            <w:r w:rsidRPr="00B10231">
              <w:rPr>
                <w:vertAlign w:val="superscript"/>
              </w:rPr>
              <w:t>13</w:t>
            </w:r>
            <w:r w:rsidRPr="00B10231">
              <w:t xml:space="preserve"> Eurostatas, „Statistics Explained“, „Cardiovascular diseases statistics“ („Širdies ir kraujagyslių ligų statistika“), 2025 m. liepos mėn. gauti duomenys, https://ec.europa.eu/eurostat/statistics-explained/index.php?title=Cardiovascular_diseases_statistics.</w:t>
            </w:r>
          </w:p>
        </w:tc>
        <w:tc>
          <w:tcPr>
            <w:tcW w:w="4876" w:type="dxa"/>
            <w:tcBorders>
              <w:top w:val="nil"/>
              <w:left w:val="nil"/>
              <w:bottom w:val="nil"/>
              <w:right w:val="nil"/>
            </w:tcBorders>
          </w:tcPr>
          <w:p w14:paraId="76D1FED2" w14:textId="77777777" w:rsidR="00BE5E72" w:rsidRPr="00B10231" w:rsidRDefault="00BE5E72" w:rsidP="00BE5E72">
            <w:pPr>
              <w:pStyle w:val="Normal6a"/>
            </w:pPr>
            <w:r w:rsidRPr="00B10231">
              <w:rPr>
                <w:vertAlign w:val="superscript"/>
              </w:rPr>
              <w:t>13</w:t>
            </w:r>
            <w:r w:rsidRPr="00B10231">
              <w:t xml:space="preserve"> Eurostatas, „Statistics Explained“, „Cardiovascular diseases statistics“ („Širdies ir kraujagyslių ligų statistika“), 2025 m. liepos mėn. gauti duomenys, https://ec.europa.eu/eurostat/statistics-explained/index.php?title=Cardiovascular_diseases_statistics.</w:t>
            </w:r>
          </w:p>
        </w:tc>
      </w:tr>
    </w:tbl>
    <w:p w14:paraId="6A77CE57"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133E01C" w14:textId="77777777" w:rsidR="00BE5E72" w:rsidRPr="00B10231" w:rsidRDefault="00BE5E72" w:rsidP="00BE5E72">
      <w:r w:rsidRPr="00CF4D3E">
        <w:rPr>
          <w:rStyle w:val="HideTWBExt"/>
        </w:rPr>
        <w:t>&lt;/Amend&gt;</w:t>
      </w:r>
    </w:p>
    <w:p w14:paraId="0E29595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131</w:t>
      </w:r>
      <w:r w:rsidRPr="00CF4D3E">
        <w:rPr>
          <w:rStyle w:val="HideTWBExt"/>
          <w:b w:val="0"/>
        </w:rPr>
        <w:t>&lt;/NumAm&gt;</w:t>
      </w:r>
    </w:p>
    <w:p w14:paraId="6355C0F6" w14:textId="77777777" w:rsidR="00BE5E72" w:rsidRPr="00B10231" w:rsidRDefault="00BE5E72" w:rsidP="00BE5E72">
      <w:pPr>
        <w:pStyle w:val="NormalBold"/>
      </w:pPr>
      <w:r w:rsidRPr="00CF4D3E">
        <w:rPr>
          <w:rStyle w:val="HideTWBExt"/>
          <w:b w:val="0"/>
        </w:rPr>
        <w:lastRenderedPageBreak/>
        <w:t>&lt;RepeatBlock-By&gt;&lt;Members&gt;</w:t>
      </w:r>
      <w:r w:rsidRPr="00B10231">
        <w:t>Laurence Trochu</w:t>
      </w:r>
      <w:r w:rsidRPr="00CF4D3E">
        <w:rPr>
          <w:rStyle w:val="HideTWBExt"/>
          <w:b w:val="0"/>
        </w:rPr>
        <w:t>&lt;/Members&gt;</w:t>
      </w:r>
    </w:p>
    <w:p w14:paraId="6BD89374" w14:textId="77777777" w:rsidR="00BE5E72" w:rsidRPr="00B10231" w:rsidRDefault="00BE5E72" w:rsidP="00BE5E72">
      <w:pPr>
        <w:pStyle w:val="NormalBold"/>
      </w:pPr>
      <w:r w:rsidRPr="00CF4D3E">
        <w:rPr>
          <w:rStyle w:val="HideTWBExt"/>
          <w:b w:val="0"/>
        </w:rPr>
        <w:t>&lt;/RepeatBlock-By&gt;</w:t>
      </w:r>
    </w:p>
    <w:p w14:paraId="6E9DAD2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2093758" w14:textId="77777777" w:rsidR="00BE5E72" w:rsidRPr="00B10231" w:rsidRDefault="00BE5E72" w:rsidP="00BE5E72">
      <w:pPr>
        <w:pStyle w:val="NormalBold"/>
      </w:pPr>
      <w:r w:rsidRPr="00CF4D3E">
        <w:rPr>
          <w:rStyle w:val="HideTWBExt"/>
          <w:b w:val="0"/>
        </w:rPr>
        <w:t>&lt;Article&gt;</w:t>
      </w:r>
      <w:r w:rsidRPr="00B10231">
        <w:t>L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E4A67D6" w14:textId="77777777" w:rsidTr="00BE5E72">
        <w:trPr>
          <w:trHeight w:hRule="exact" w:val="240"/>
          <w:jc w:val="center"/>
        </w:trPr>
        <w:tc>
          <w:tcPr>
            <w:tcW w:w="9752" w:type="dxa"/>
            <w:gridSpan w:val="2"/>
            <w:tcBorders>
              <w:top w:val="nil"/>
              <w:left w:val="nil"/>
              <w:bottom w:val="nil"/>
              <w:right w:val="nil"/>
            </w:tcBorders>
          </w:tcPr>
          <w:p w14:paraId="269CF407" w14:textId="77777777" w:rsidR="00BE5E72" w:rsidRPr="00B10231" w:rsidRDefault="00BE5E72" w:rsidP="00BE5E72"/>
        </w:tc>
      </w:tr>
      <w:tr w:rsidR="00BE5E72" w:rsidRPr="00B10231" w14:paraId="701AF1E8" w14:textId="77777777" w:rsidTr="00BE5E72">
        <w:trPr>
          <w:trHeight w:val="240"/>
          <w:jc w:val="center"/>
        </w:trPr>
        <w:tc>
          <w:tcPr>
            <w:tcW w:w="4876" w:type="dxa"/>
            <w:tcBorders>
              <w:top w:val="nil"/>
              <w:left w:val="nil"/>
              <w:bottom w:val="nil"/>
              <w:right w:val="nil"/>
            </w:tcBorders>
          </w:tcPr>
          <w:p w14:paraId="377E7EE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AD6DE4D" w14:textId="77777777" w:rsidR="00BE5E72" w:rsidRPr="00B10231" w:rsidRDefault="00BE5E72" w:rsidP="00BE5E72">
            <w:pPr>
              <w:pStyle w:val="AmColumnHeading"/>
            </w:pPr>
            <w:r w:rsidRPr="00B10231">
              <w:t>Pakeitimas</w:t>
            </w:r>
          </w:p>
        </w:tc>
      </w:tr>
      <w:tr w:rsidR="00BE5E72" w:rsidRPr="00B10231" w14:paraId="60B9DBD9" w14:textId="77777777" w:rsidTr="00BE5E72">
        <w:trPr>
          <w:jc w:val="center"/>
        </w:trPr>
        <w:tc>
          <w:tcPr>
            <w:tcW w:w="4876" w:type="dxa"/>
            <w:tcBorders>
              <w:top w:val="nil"/>
              <w:left w:val="nil"/>
              <w:bottom w:val="nil"/>
              <w:right w:val="nil"/>
            </w:tcBorders>
          </w:tcPr>
          <w:p w14:paraId="54BF4B7D" w14:textId="77777777" w:rsidR="00BE5E72" w:rsidRPr="00B10231" w:rsidRDefault="00BE5E72" w:rsidP="00BE5E72">
            <w:pPr>
              <w:pStyle w:val="Normal6a"/>
            </w:pPr>
            <w:r w:rsidRPr="00B10231">
              <w:t>L.</w:t>
            </w:r>
            <w:r w:rsidRPr="00B10231">
              <w:tab/>
              <w:t>kadangi širdies ir kraujagyslių ligos yra pagrindinė mirties priežastis Europos Sąjungoje, o moterų mirtingumas yra didesnis nei vyrų, nepaisant vyraujančio klaidingo supratimo visuomenėje</w:t>
            </w:r>
            <w:r w:rsidRPr="00B10231">
              <w:rPr>
                <w:vertAlign w:val="superscript"/>
              </w:rPr>
              <w:t>13</w:t>
            </w:r>
            <w:r w:rsidRPr="00B10231">
              <w:t>;</w:t>
            </w:r>
          </w:p>
        </w:tc>
        <w:tc>
          <w:tcPr>
            <w:tcW w:w="4876" w:type="dxa"/>
            <w:tcBorders>
              <w:top w:val="nil"/>
              <w:left w:val="nil"/>
              <w:bottom w:val="nil"/>
              <w:right w:val="nil"/>
            </w:tcBorders>
          </w:tcPr>
          <w:p w14:paraId="49BFDE24" w14:textId="77777777" w:rsidR="00BE5E72" w:rsidRPr="00B10231" w:rsidRDefault="00BE5E72" w:rsidP="00BE5E72">
            <w:pPr>
              <w:pStyle w:val="Normal6a"/>
            </w:pPr>
            <w:r w:rsidRPr="00B10231">
              <w:t>L.</w:t>
            </w:r>
            <w:r w:rsidRPr="00B10231">
              <w:tab/>
              <w:t>kadangi širdies ir kraujagyslių ligos yra pagrindinė mirties priežastis Europos Sąjungoje, o moterų mirtingumas yra didesnis nei vyrų, nepaisant vyraujančio klaidingo supratimo visuomenėje</w:t>
            </w:r>
            <w:r w:rsidRPr="00B10231">
              <w:rPr>
                <w:vertAlign w:val="superscript"/>
              </w:rPr>
              <w:t>13</w:t>
            </w:r>
            <w:r w:rsidRPr="00B10231">
              <w:t>;</w:t>
            </w:r>
            <w:r w:rsidRPr="00B10231">
              <w:rPr>
                <w:b/>
                <w:i/>
              </w:rPr>
              <w:t> kadangi trūksta informacijos apie moterims kylančią širdies ir kraujagyslių ligų riziką;</w:t>
            </w:r>
          </w:p>
        </w:tc>
      </w:tr>
      <w:tr w:rsidR="00BE5E72" w:rsidRPr="00B10231" w14:paraId="174563A8" w14:textId="77777777" w:rsidTr="00BE5E72">
        <w:trPr>
          <w:jc w:val="center"/>
        </w:trPr>
        <w:tc>
          <w:tcPr>
            <w:tcW w:w="4876" w:type="dxa"/>
            <w:tcBorders>
              <w:top w:val="nil"/>
              <w:left w:val="nil"/>
              <w:bottom w:val="nil"/>
              <w:right w:val="nil"/>
            </w:tcBorders>
          </w:tcPr>
          <w:p w14:paraId="55340CB1"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48D7BB9D" w14:textId="77777777" w:rsidR="00BE5E72" w:rsidRPr="00B10231" w:rsidRDefault="00BE5E72" w:rsidP="00BE5E72">
            <w:pPr>
              <w:pStyle w:val="Normal6a"/>
            </w:pPr>
            <w:r w:rsidRPr="00B10231">
              <w:rPr>
                <w:b/>
                <w:i/>
              </w:rPr>
              <w:t>_________________</w:t>
            </w:r>
          </w:p>
        </w:tc>
      </w:tr>
      <w:tr w:rsidR="00BE5E72" w:rsidRPr="00B10231" w14:paraId="2D418082" w14:textId="77777777" w:rsidTr="00BE5E72">
        <w:trPr>
          <w:jc w:val="center"/>
        </w:trPr>
        <w:tc>
          <w:tcPr>
            <w:tcW w:w="4876" w:type="dxa"/>
            <w:tcBorders>
              <w:top w:val="nil"/>
              <w:left w:val="nil"/>
              <w:bottom w:val="nil"/>
              <w:right w:val="nil"/>
            </w:tcBorders>
          </w:tcPr>
          <w:p w14:paraId="5C0CF3E7" w14:textId="77777777" w:rsidR="00BE5E72" w:rsidRPr="00B10231" w:rsidRDefault="00BE5E72" w:rsidP="00BE5E72">
            <w:pPr>
              <w:pStyle w:val="Normal6a"/>
            </w:pPr>
            <w:r w:rsidRPr="00B10231">
              <w:rPr>
                <w:vertAlign w:val="superscript"/>
              </w:rPr>
              <w:t>13</w:t>
            </w:r>
            <w:r w:rsidRPr="00B10231">
              <w:t xml:space="preserve"> Eurostatas, „Statistics Explained“, „Cardiovascular diseases statistics“ („Širdies ir kraujagyslių ligų statistika“), 2025 m. liepos mėn. gauti duomenys, https://ec.europa.eu/eurostat/statistics-explained/index.php?title=Cardiovascular_diseases_statistics.</w:t>
            </w:r>
          </w:p>
        </w:tc>
        <w:tc>
          <w:tcPr>
            <w:tcW w:w="4876" w:type="dxa"/>
            <w:tcBorders>
              <w:top w:val="nil"/>
              <w:left w:val="nil"/>
              <w:bottom w:val="nil"/>
              <w:right w:val="nil"/>
            </w:tcBorders>
          </w:tcPr>
          <w:p w14:paraId="77F5D6E1" w14:textId="77777777" w:rsidR="00BE5E72" w:rsidRPr="00B10231" w:rsidRDefault="00BE5E72" w:rsidP="00BE5E72">
            <w:pPr>
              <w:pStyle w:val="Normal6a"/>
            </w:pPr>
            <w:r w:rsidRPr="00B10231">
              <w:rPr>
                <w:vertAlign w:val="superscript"/>
              </w:rPr>
              <w:t>13</w:t>
            </w:r>
            <w:r w:rsidRPr="00B10231">
              <w:t xml:space="preserve"> Eurostatas, „Statistics Explained“, „Cardiovascular diseases statistics“ („Širdies ir kraujagyslių ligų statistika“), 2025 m. liepos mėn. gauti duomenys, https://ec.europa.eu/eurostat/statistics-explained/index.php?title=Cardiovascular_diseases_statistics.</w:t>
            </w:r>
          </w:p>
        </w:tc>
      </w:tr>
    </w:tbl>
    <w:p w14:paraId="44EBBDFD"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{FR}</w:t>
      </w:r>
      <w:r w:rsidRPr="00B10231">
        <w:t>fr</w:t>
      </w:r>
      <w:r w:rsidRPr="00CF4D3E">
        <w:rPr>
          <w:rStyle w:val="HideTWBExt"/>
        </w:rPr>
        <w:t>&lt;/Original&gt;</w:t>
      </w:r>
    </w:p>
    <w:p w14:paraId="22E466AF" w14:textId="77777777" w:rsidR="00BE5E72" w:rsidRPr="00B10231" w:rsidRDefault="00BE5E72" w:rsidP="00BE5E72">
      <w:r w:rsidRPr="00CF4D3E">
        <w:rPr>
          <w:rStyle w:val="HideTWBExt"/>
        </w:rPr>
        <w:t>&lt;/Amend&gt;</w:t>
      </w:r>
    </w:p>
    <w:p w14:paraId="2F43FDE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132</w:t>
      </w:r>
      <w:r w:rsidRPr="00CF4D3E">
        <w:rPr>
          <w:rStyle w:val="HideTWBExt"/>
          <w:b w:val="0"/>
        </w:rPr>
        <w:t>&lt;/NumAm&gt;</w:t>
      </w:r>
    </w:p>
    <w:p w14:paraId="5E702E7B"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10B3FAEE" w14:textId="77777777" w:rsidR="00BE5E72" w:rsidRPr="00B10231" w:rsidRDefault="00BE5E72" w:rsidP="00BE5E72">
      <w:pPr>
        <w:pStyle w:val="NormalBold"/>
      </w:pPr>
      <w:r w:rsidRPr="00CF4D3E">
        <w:rPr>
          <w:rStyle w:val="HideTWBExt"/>
          <w:b w:val="0"/>
        </w:rPr>
        <w:t>&lt;/RepeatBlock-By&gt;</w:t>
      </w:r>
    </w:p>
    <w:p w14:paraId="63AE328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CD67756" w14:textId="77777777" w:rsidR="00BE5E72" w:rsidRPr="00B10231" w:rsidRDefault="00BE5E72" w:rsidP="00BE5E72">
      <w:pPr>
        <w:pStyle w:val="NormalBold"/>
      </w:pPr>
      <w:r w:rsidRPr="00CF4D3E">
        <w:rPr>
          <w:rStyle w:val="HideTWBExt"/>
          <w:b w:val="0"/>
        </w:rPr>
        <w:t>&lt;Article&gt;</w:t>
      </w:r>
      <w:r w:rsidRPr="00B10231">
        <w:t>L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446A263" w14:textId="77777777" w:rsidTr="00BE5E72">
        <w:trPr>
          <w:trHeight w:hRule="exact" w:val="240"/>
          <w:jc w:val="center"/>
        </w:trPr>
        <w:tc>
          <w:tcPr>
            <w:tcW w:w="9752" w:type="dxa"/>
            <w:gridSpan w:val="2"/>
            <w:tcBorders>
              <w:top w:val="nil"/>
              <w:left w:val="nil"/>
              <w:bottom w:val="nil"/>
              <w:right w:val="nil"/>
            </w:tcBorders>
          </w:tcPr>
          <w:p w14:paraId="3AACDA7C" w14:textId="77777777" w:rsidR="00BE5E72" w:rsidRPr="00B10231" w:rsidRDefault="00BE5E72" w:rsidP="00BE5E72"/>
        </w:tc>
      </w:tr>
      <w:tr w:rsidR="00BE5E72" w:rsidRPr="00B10231" w14:paraId="6A4EFC29" w14:textId="77777777" w:rsidTr="00BE5E72">
        <w:trPr>
          <w:trHeight w:val="240"/>
          <w:jc w:val="center"/>
        </w:trPr>
        <w:tc>
          <w:tcPr>
            <w:tcW w:w="4876" w:type="dxa"/>
            <w:tcBorders>
              <w:top w:val="nil"/>
              <w:left w:val="nil"/>
              <w:bottom w:val="nil"/>
              <w:right w:val="nil"/>
            </w:tcBorders>
          </w:tcPr>
          <w:p w14:paraId="74D0738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BEDBBEA" w14:textId="77777777" w:rsidR="00BE5E72" w:rsidRPr="00B10231" w:rsidRDefault="00BE5E72" w:rsidP="00BE5E72">
            <w:pPr>
              <w:pStyle w:val="AmColumnHeading"/>
            </w:pPr>
            <w:r w:rsidRPr="00B10231">
              <w:t>Pakeitimas</w:t>
            </w:r>
          </w:p>
        </w:tc>
      </w:tr>
      <w:tr w:rsidR="00BE5E72" w:rsidRPr="00B10231" w14:paraId="1291EB99" w14:textId="77777777" w:rsidTr="00BE5E72">
        <w:trPr>
          <w:jc w:val="center"/>
        </w:trPr>
        <w:tc>
          <w:tcPr>
            <w:tcW w:w="4876" w:type="dxa"/>
            <w:tcBorders>
              <w:top w:val="nil"/>
              <w:left w:val="nil"/>
              <w:bottom w:val="nil"/>
              <w:right w:val="nil"/>
            </w:tcBorders>
          </w:tcPr>
          <w:p w14:paraId="732CB058" w14:textId="77777777" w:rsidR="00BE5E72" w:rsidRPr="00B10231" w:rsidRDefault="00BE5E72" w:rsidP="00BE5E72">
            <w:pPr>
              <w:pStyle w:val="Normal6a"/>
            </w:pPr>
            <w:r w:rsidRPr="00B10231">
              <w:t>L.</w:t>
            </w:r>
            <w:r w:rsidRPr="00B10231">
              <w:tab/>
              <w:t xml:space="preserve">kadangi širdies ir kraujagyslių ligos yra pagrindinė mirties priežastis Europos Sąjungoje, o moterų mirtingumas yra didesnis nei vyrų, nepaisant </w:t>
            </w:r>
            <w:r w:rsidRPr="00B10231">
              <w:rPr>
                <w:b/>
                <w:bCs/>
                <w:i/>
                <w:iCs/>
              </w:rPr>
              <w:t>vyraujančio klaidingo supratimo visuomenėje</w:t>
            </w:r>
            <w:r w:rsidRPr="00B10231">
              <w:rPr>
                <w:vertAlign w:val="superscript"/>
              </w:rPr>
              <w:t>13</w:t>
            </w:r>
            <w:r w:rsidRPr="00B10231">
              <w:t>;</w:t>
            </w:r>
          </w:p>
        </w:tc>
        <w:tc>
          <w:tcPr>
            <w:tcW w:w="4876" w:type="dxa"/>
            <w:tcBorders>
              <w:top w:val="nil"/>
              <w:left w:val="nil"/>
              <w:bottom w:val="nil"/>
              <w:right w:val="nil"/>
            </w:tcBorders>
          </w:tcPr>
          <w:p w14:paraId="14761F0D" w14:textId="77777777" w:rsidR="00BE5E72" w:rsidRPr="00B10231" w:rsidRDefault="00BE5E72" w:rsidP="00BE5E72">
            <w:pPr>
              <w:pStyle w:val="Normal6a"/>
            </w:pPr>
            <w:r w:rsidRPr="00B10231">
              <w:t>L.</w:t>
            </w:r>
            <w:r w:rsidRPr="00B10231">
              <w:tab/>
              <w:t>kadangi širdies ir kraujagyslių ligos yra pagrindinė mirties priežastis Europos Sąjungoje, o moterų mirtingumas yra didesnis nei vyrų, nepaisant</w:t>
            </w:r>
            <w:r w:rsidRPr="00B10231">
              <w:rPr>
                <w:b/>
                <w:bCs/>
                <w:i/>
                <w:iCs/>
              </w:rPr>
              <w:t xml:space="preserve"> to, kad moterų širdies ir kraujagyslių problemų bei širdies priepuolių simptomai visuomenėje yra ypač menkai atpažįstami</w:t>
            </w:r>
            <w:r w:rsidRPr="00B10231">
              <w:rPr>
                <w:vertAlign w:val="superscript"/>
              </w:rPr>
              <w:t>13</w:t>
            </w:r>
            <w:r w:rsidRPr="00B10231">
              <w:t>;</w:t>
            </w:r>
          </w:p>
        </w:tc>
      </w:tr>
      <w:tr w:rsidR="00BE5E72" w:rsidRPr="00B10231" w14:paraId="33C9A817" w14:textId="77777777" w:rsidTr="00BE5E72">
        <w:trPr>
          <w:jc w:val="center"/>
        </w:trPr>
        <w:tc>
          <w:tcPr>
            <w:tcW w:w="4876" w:type="dxa"/>
            <w:tcBorders>
              <w:top w:val="nil"/>
              <w:left w:val="nil"/>
              <w:bottom w:val="nil"/>
              <w:right w:val="nil"/>
            </w:tcBorders>
          </w:tcPr>
          <w:p w14:paraId="03081711"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6869896A" w14:textId="77777777" w:rsidR="00BE5E72" w:rsidRPr="00B10231" w:rsidRDefault="00BE5E72" w:rsidP="00BE5E72">
            <w:pPr>
              <w:pStyle w:val="Normal6a"/>
            </w:pPr>
            <w:r w:rsidRPr="00B10231">
              <w:rPr>
                <w:b/>
                <w:i/>
              </w:rPr>
              <w:t>_________________</w:t>
            </w:r>
          </w:p>
        </w:tc>
      </w:tr>
      <w:tr w:rsidR="00BE5E72" w:rsidRPr="00B10231" w14:paraId="76143F99" w14:textId="77777777" w:rsidTr="00BE5E72">
        <w:trPr>
          <w:jc w:val="center"/>
        </w:trPr>
        <w:tc>
          <w:tcPr>
            <w:tcW w:w="4876" w:type="dxa"/>
            <w:tcBorders>
              <w:top w:val="nil"/>
              <w:left w:val="nil"/>
              <w:bottom w:val="nil"/>
              <w:right w:val="nil"/>
            </w:tcBorders>
          </w:tcPr>
          <w:p w14:paraId="5A423925" w14:textId="77777777" w:rsidR="00BE5E72" w:rsidRPr="00B10231" w:rsidRDefault="00BE5E72" w:rsidP="00BE5E72">
            <w:pPr>
              <w:pStyle w:val="Normal6a"/>
            </w:pPr>
            <w:r w:rsidRPr="00B10231">
              <w:rPr>
                <w:b/>
                <w:i/>
                <w:vertAlign w:val="superscript"/>
              </w:rPr>
              <w:t>13</w:t>
            </w:r>
            <w:r w:rsidRPr="00B10231">
              <w:t xml:space="preserve"> </w:t>
            </w:r>
            <w:r w:rsidRPr="00B10231">
              <w:rPr>
                <w:b/>
                <w:i/>
              </w:rPr>
              <w:t xml:space="preserve">Eurostatas, „Statistics Explained“, „Cardiovascular diseases statistics“ </w:t>
            </w:r>
            <w:r w:rsidRPr="00B10231">
              <w:rPr>
                <w:b/>
                <w:i/>
              </w:rPr>
              <w:lastRenderedPageBreak/>
              <w:t>(„Širdies ir kraujagyslių ligų statistika“), 2025 m. liepos mėn. gauti duomenys, https://ec.europa.eu/eurostat/statistics-explained/index.php?title=Cardiovascular_diseases_statistics.</w:t>
            </w:r>
          </w:p>
        </w:tc>
        <w:tc>
          <w:tcPr>
            <w:tcW w:w="4876" w:type="dxa"/>
            <w:tcBorders>
              <w:top w:val="nil"/>
              <w:left w:val="nil"/>
              <w:bottom w:val="nil"/>
              <w:right w:val="nil"/>
            </w:tcBorders>
          </w:tcPr>
          <w:p w14:paraId="39972286" w14:textId="77777777" w:rsidR="00BE5E72" w:rsidRPr="00B10231" w:rsidRDefault="00BE5E72" w:rsidP="00BE5E72">
            <w:pPr>
              <w:pStyle w:val="Normal6a"/>
            </w:pPr>
            <w:r w:rsidRPr="00B10231">
              <w:rPr>
                <w:b/>
                <w:i/>
                <w:vertAlign w:val="superscript"/>
              </w:rPr>
              <w:lastRenderedPageBreak/>
              <w:t>13</w:t>
            </w:r>
            <w:r w:rsidRPr="00B10231">
              <w:t xml:space="preserve"> </w:t>
            </w:r>
            <w:r w:rsidRPr="00B10231">
              <w:rPr>
                <w:b/>
                <w:i/>
              </w:rPr>
              <w:t xml:space="preserve">Eurostatas, „Statistics Explained“, „Cardiovascular diseases statistics“ </w:t>
            </w:r>
            <w:r w:rsidRPr="00B10231">
              <w:rPr>
                <w:b/>
                <w:i/>
              </w:rPr>
              <w:lastRenderedPageBreak/>
              <w:t>(„Širdies ir kraujagyslių ligų statistika“), 2025 m. liepos mėn. gauti duomenys, https://ec.europa.eu/eurostat/statistics-explained/index.php?title=Cardiovascular_diseases_statistics.</w:t>
            </w:r>
          </w:p>
        </w:tc>
      </w:tr>
    </w:tbl>
    <w:p w14:paraId="01D8D762"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6CB7562" w14:textId="77777777" w:rsidR="00BE5E72" w:rsidRPr="00B10231" w:rsidRDefault="00BE5E72" w:rsidP="00BE5E72">
      <w:r w:rsidRPr="00CF4D3E">
        <w:rPr>
          <w:rStyle w:val="HideTWBExt"/>
        </w:rPr>
        <w:t>&lt;/Amend&gt;</w:t>
      </w:r>
    </w:p>
    <w:p w14:paraId="766325F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133</w:t>
      </w:r>
      <w:r w:rsidRPr="00CF4D3E">
        <w:rPr>
          <w:rStyle w:val="HideTWBExt"/>
          <w:b w:val="0"/>
        </w:rPr>
        <w:t>&lt;/NumAm&gt;</w:t>
      </w:r>
    </w:p>
    <w:p w14:paraId="54B36A56" w14:textId="77777777" w:rsidR="00BE5E72" w:rsidRPr="00B10231" w:rsidRDefault="00BE5E72" w:rsidP="00BE5E72">
      <w:pPr>
        <w:pStyle w:val="NormalBold"/>
      </w:pPr>
      <w:r w:rsidRPr="00CF4D3E">
        <w:rPr>
          <w:rStyle w:val="HideTWBExt"/>
          <w:b w:val="0"/>
        </w:rPr>
        <w:t>&lt;RepeatBlock-By&gt;&lt;Members&gt;</w:t>
      </w:r>
      <w:r w:rsidRPr="00B10231">
        <w:t>Paulo Do Nascimento Cabral, Maria Walsh, Eleonora Meleti</w:t>
      </w:r>
      <w:r w:rsidRPr="00CF4D3E">
        <w:rPr>
          <w:rStyle w:val="HideTWBExt"/>
          <w:b w:val="0"/>
        </w:rPr>
        <w:t>&lt;/Members&gt;</w:t>
      </w:r>
    </w:p>
    <w:p w14:paraId="020352B7" w14:textId="77777777" w:rsidR="00BE5E72" w:rsidRPr="00B10231" w:rsidRDefault="00BE5E72" w:rsidP="00BE5E72">
      <w:pPr>
        <w:pStyle w:val="NormalBold"/>
      </w:pPr>
      <w:r w:rsidRPr="00CF4D3E">
        <w:rPr>
          <w:rStyle w:val="HideTWBExt"/>
          <w:b w:val="0"/>
        </w:rPr>
        <w:t>&lt;/RepeatBlock-By&gt;</w:t>
      </w:r>
    </w:p>
    <w:p w14:paraId="5488F86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5AEF4B8" w14:textId="77777777" w:rsidR="00BE5E72" w:rsidRPr="00B10231" w:rsidRDefault="00BE5E72" w:rsidP="00BE5E72">
      <w:pPr>
        <w:pStyle w:val="NormalBold"/>
      </w:pPr>
      <w:r w:rsidRPr="00CF4D3E">
        <w:rPr>
          <w:rStyle w:val="HideTWBExt"/>
          <w:b w:val="0"/>
        </w:rPr>
        <w:t>&lt;Article&gt;</w:t>
      </w:r>
      <w:r w:rsidRPr="00B10231">
        <w:t>L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48B24D1" w14:textId="77777777" w:rsidTr="00BE5E72">
        <w:trPr>
          <w:trHeight w:hRule="exact" w:val="240"/>
          <w:jc w:val="center"/>
        </w:trPr>
        <w:tc>
          <w:tcPr>
            <w:tcW w:w="9752" w:type="dxa"/>
            <w:gridSpan w:val="2"/>
            <w:tcBorders>
              <w:top w:val="nil"/>
              <w:left w:val="nil"/>
              <w:bottom w:val="nil"/>
              <w:right w:val="nil"/>
            </w:tcBorders>
          </w:tcPr>
          <w:p w14:paraId="43EF0B23" w14:textId="77777777" w:rsidR="00BE5E72" w:rsidRPr="00B10231" w:rsidRDefault="00BE5E72" w:rsidP="00BE5E72"/>
        </w:tc>
      </w:tr>
      <w:tr w:rsidR="00BE5E72" w:rsidRPr="00B10231" w14:paraId="31191544" w14:textId="77777777" w:rsidTr="00BE5E72">
        <w:trPr>
          <w:trHeight w:val="240"/>
          <w:jc w:val="center"/>
        </w:trPr>
        <w:tc>
          <w:tcPr>
            <w:tcW w:w="4876" w:type="dxa"/>
            <w:tcBorders>
              <w:top w:val="nil"/>
              <w:left w:val="nil"/>
              <w:bottom w:val="nil"/>
              <w:right w:val="nil"/>
            </w:tcBorders>
          </w:tcPr>
          <w:p w14:paraId="29103D5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F0F1803" w14:textId="77777777" w:rsidR="00BE5E72" w:rsidRPr="00B10231" w:rsidRDefault="00BE5E72" w:rsidP="00BE5E72">
            <w:pPr>
              <w:pStyle w:val="AmColumnHeading"/>
            </w:pPr>
            <w:r w:rsidRPr="00B10231">
              <w:t>Pakeitimas</w:t>
            </w:r>
          </w:p>
        </w:tc>
      </w:tr>
      <w:tr w:rsidR="00BE5E72" w:rsidRPr="00B10231" w14:paraId="4CF0FA58" w14:textId="77777777" w:rsidTr="00BE5E72">
        <w:trPr>
          <w:jc w:val="center"/>
        </w:trPr>
        <w:tc>
          <w:tcPr>
            <w:tcW w:w="4876" w:type="dxa"/>
            <w:tcBorders>
              <w:top w:val="nil"/>
              <w:left w:val="nil"/>
              <w:bottom w:val="nil"/>
              <w:right w:val="nil"/>
            </w:tcBorders>
          </w:tcPr>
          <w:p w14:paraId="2A519404" w14:textId="77777777" w:rsidR="00BE5E72" w:rsidRPr="00B10231" w:rsidRDefault="00BE5E72" w:rsidP="00BE5E72">
            <w:pPr>
              <w:pStyle w:val="Normal6a"/>
            </w:pPr>
          </w:p>
        </w:tc>
        <w:tc>
          <w:tcPr>
            <w:tcW w:w="4876" w:type="dxa"/>
            <w:tcBorders>
              <w:top w:val="nil"/>
              <w:left w:val="nil"/>
              <w:bottom w:val="nil"/>
              <w:right w:val="nil"/>
            </w:tcBorders>
          </w:tcPr>
          <w:p w14:paraId="16A82DC7" w14:textId="77777777" w:rsidR="00BE5E72" w:rsidRPr="00B10231" w:rsidRDefault="00BE5E72" w:rsidP="00BE5E72">
            <w:pPr>
              <w:pStyle w:val="Normal6a"/>
            </w:pPr>
            <w:r w:rsidRPr="00B10231">
              <w:rPr>
                <w:b/>
                <w:i/>
              </w:rPr>
              <w:t>La.</w:t>
            </w:r>
            <w:r w:rsidRPr="00B10231">
              <w:tab/>
            </w:r>
            <w:r w:rsidRPr="00B10231">
              <w:rPr>
                <w:b/>
                <w:i/>
              </w:rPr>
              <w:t>kadangi tokios ligos kaip cukrinis diabetas moterims pasireiškia kitaip nei vyrams; kadangi moterims, sergančioms I tipo cukriniu diabetu, keturis kartus didesnė tikimybė susirgti preeklampsija; kadangi vienas iš septynių gyvų naujagimių Europoje patiria hiperglikemiją nėštumo metu; kadangi moterims, sergančioms gestaciniu cukriniu diabetu (GCD), yra didelė tikimybė susirgti II tipo cukriniu diabetu per penkerius metus po gimdymo, o moterų, sergančių GCD, vaikai iki šešių kartus dažniau suserga II tipo cukriniu diabetu ir vaikystės nutukimu nei moterų, nesergančių GCD, vaikai;</w:t>
            </w:r>
          </w:p>
        </w:tc>
      </w:tr>
    </w:tbl>
    <w:p w14:paraId="53C0CDA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69E1E51" w14:textId="77777777" w:rsidR="00BE5E72" w:rsidRPr="00B10231" w:rsidRDefault="00BE5E72" w:rsidP="00BE5E72">
      <w:r w:rsidRPr="00CF4D3E">
        <w:rPr>
          <w:rStyle w:val="HideTWBExt"/>
        </w:rPr>
        <w:t>&lt;/Amend&gt;</w:t>
      </w:r>
    </w:p>
    <w:p w14:paraId="1AFDC81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134</w:t>
      </w:r>
      <w:r w:rsidRPr="00CF4D3E">
        <w:rPr>
          <w:rStyle w:val="HideTWBExt"/>
          <w:b w:val="0"/>
        </w:rPr>
        <w:t>&lt;/NumAm&gt;</w:t>
      </w:r>
    </w:p>
    <w:p w14:paraId="14F10853"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7DD90AF3" w14:textId="77777777" w:rsidR="00BE5E72" w:rsidRPr="00B10231" w:rsidRDefault="00BE5E72" w:rsidP="00BE5E72">
      <w:pPr>
        <w:pStyle w:val="NormalBold"/>
      </w:pPr>
      <w:r w:rsidRPr="00CF4D3E">
        <w:rPr>
          <w:rStyle w:val="HideTWBExt"/>
          <w:b w:val="0"/>
        </w:rPr>
        <w:t>&lt;/RepeatBlock-By&gt;</w:t>
      </w:r>
    </w:p>
    <w:p w14:paraId="0A86125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479D258" w14:textId="77777777" w:rsidR="00BE5E72" w:rsidRPr="00B10231" w:rsidRDefault="00BE5E72" w:rsidP="00BE5E72">
      <w:pPr>
        <w:pStyle w:val="NormalBold"/>
      </w:pPr>
      <w:r w:rsidRPr="00CF4D3E">
        <w:rPr>
          <w:rStyle w:val="HideTWBExt"/>
          <w:b w:val="0"/>
        </w:rPr>
        <w:t>&lt;Article&gt;</w:t>
      </w:r>
      <w:r w:rsidRPr="00B10231">
        <w:t>L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1736BB6" w14:textId="77777777" w:rsidTr="00BE5E72">
        <w:trPr>
          <w:trHeight w:hRule="exact" w:val="240"/>
          <w:jc w:val="center"/>
        </w:trPr>
        <w:tc>
          <w:tcPr>
            <w:tcW w:w="9752" w:type="dxa"/>
            <w:gridSpan w:val="2"/>
            <w:tcBorders>
              <w:top w:val="nil"/>
              <w:left w:val="nil"/>
              <w:bottom w:val="nil"/>
              <w:right w:val="nil"/>
            </w:tcBorders>
          </w:tcPr>
          <w:p w14:paraId="60874BCA" w14:textId="77777777" w:rsidR="00BE5E72" w:rsidRPr="00B10231" w:rsidRDefault="00BE5E72" w:rsidP="00BE5E72"/>
        </w:tc>
      </w:tr>
      <w:tr w:rsidR="00BE5E72" w:rsidRPr="00B10231" w14:paraId="65ADFF36" w14:textId="77777777" w:rsidTr="00BE5E72">
        <w:trPr>
          <w:trHeight w:val="240"/>
          <w:jc w:val="center"/>
        </w:trPr>
        <w:tc>
          <w:tcPr>
            <w:tcW w:w="4876" w:type="dxa"/>
            <w:tcBorders>
              <w:top w:val="nil"/>
              <w:left w:val="nil"/>
              <w:bottom w:val="nil"/>
              <w:right w:val="nil"/>
            </w:tcBorders>
          </w:tcPr>
          <w:p w14:paraId="03F7EB1B"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590310F2" w14:textId="77777777" w:rsidR="00BE5E72" w:rsidRPr="00B10231" w:rsidRDefault="00BE5E72" w:rsidP="00BE5E72">
            <w:pPr>
              <w:pStyle w:val="AmColumnHeading"/>
            </w:pPr>
            <w:r w:rsidRPr="00B10231">
              <w:t>Pakeitimas</w:t>
            </w:r>
          </w:p>
        </w:tc>
      </w:tr>
      <w:tr w:rsidR="00BE5E72" w:rsidRPr="00B10231" w14:paraId="36D9A79D" w14:textId="77777777" w:rsidTr="00BE5E72">
        <w:trPr>
          <w:jc w:val="center"/>
        </w:trPr>
        <w:tc>
          <w:tcPr>
            <w:tcW w:w="4876" w:type="dxa"/>
            <w:tcBorders>
              <w:top w:val="nil"/>
              <w:left w:val="nil"/>
              <w:bottom w:val="nil"/>
              <w:right w:val="nil"/>
            </w:tcBorders>
          </w:tcPr>
          <w:p w14:paraId="5F2498A7" w14:textId="77777777" w:rsidR="00BE5E72" w:rsidRPr="00B10231" w:rsidRDefault="00BE5E72" w:rsidP="00BE5E72">
            <w:pPr>
              <w:pStyle w:val="Normal6a"/>
            </w:pPr>
          </w:p>
        </w:tc>
        <w:tc>
          <w:tcPr>
            <w:tcW w:w="4876" w:type="dxa"/>
            <w:tcBorders>
              <w:top w:val="nil"/>
              <w:left w:val="nil"/>
              <w:bottom w:val="nil"/>
              <w:right w:val="nil"/>
            </w:tcBorders>
          </w:tcPr>
          <w:p w14:paraId="1A0116F0" w14:textId="77777777" w:rsidR="00BE5E72" w:rsidRPr="00B10231" w:rsidRDefault="00BE5E72" w:rsidP="00BE5E72">
            <w:pPr>
              <w:pStyle w:val="Normal6a"/>
            </w:pPr>
            <w:r w:rsidRPr="00B10231">
              <w:rPr>
                <w:b/>
                <w:i/>
              </w:rPr>
              <w:t>La.</w:t>
            </w:r>
            <w:r w:rsidRPr="00B10231">
              <w:tab/>
            </w:r>
            <w:r w:rsidRPr="00B10231">
              <w:rPr>
                <w:b/>
                <w:i/>
              </w:rPr>
              <w:t>kadangi širdies ir kraujagyslių ligų rizikos vertinimo modeliais neatsižvelgiama į daugumą su lytimi susijusių biologinių, socialinių ir psichosocialinių veiksnių, tokių kaip hipertenzija, cukrinis diabetas, ginekologinė istorija, ankstyva menopauzė, smurtas artimoje aplinkoje, socialinė ir ekonominė padėtis bei lėtinis stresas, todėl prisideda prie moterų pažeidžiamumo išeminei širdies ligai ir nelygių galimybių gauti prevencijos ir gydymo paslaugas;</w:t>
            </w:r>
          </w:p>
        </w:tc>
      </w:tr>
    </w:tbl>
    <w:p w14:paraId="5700153D"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93BB1E2" w14:textId="77777777" w:rsidR="00BE5E72" w:rsidRPr="00B10231" w:rsidRDefault="00BE5E72" w:rsidP="00BE5E72">
      <w:r w:rsidRPr="00CF4D3E">
        <w:rPr>
          <w:rStyle w:val="HideTWBExt"/>
        </w:rPr>
        <w:t>&lt;/Amend&gt;</w:t>
      </w:r>
    </w:p>
    <w:p w14:paraId="4223F41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135</w:t>
      </w:r>
      <w:r w:rsidRPr="00CF4D3E">
        <w:rPr>
          <w:rStyle w:val="HideTWBExt"/>
          <w:b w:val="0"/>
        </w:rPr>
        <w:t>&lt;/NumAm&gt;</w:t>
      </w:r>
    </w:p>
    <w:p w14:paraId="7857A051" w14:textId="77777777" w:rsidR="00BE5E72" w:rsidRPr="00B10231" w:rsidRDefault="00BE5E72" w:rsidP="00BE5E72">
      <w:pPr>
        <w:pStyle w:val="NormalBold"/>
      </w:pPr>
      <w:r w:rsidRPr="00CF4D3E">
        <w:rPr>
          <w:rStyle w:val="HideTWBExt"/>
          <w:b w:val="0"/>
        </w:rPr>
        <w:t>&lt;RepeatBlock-By&gt;&lt;Members&gt;</w:t>
      </w:r>
      <w:r w:rsidRPr="00B10231">
        <w:t>Maria Walsh, Loucas Fourlas, Arba Kokalari, Eleonora Meleti, Rosa Estaràs Ferragut, Jagna Marczułajtis-Walczak, Mirosława Nykiel, Paulo Do Nascimento Cabral, Elżbieta Katarzyna Łukacijewska</w:t>
      </w:r>
      <w:r w:rsidRPr="00CF4D3E">
        <w:rPr>
          <w:rStyle w:val="HideTWBExt"/>
          <w:b w:val="0"/>
        </w:rPr>
        <w:t>&lt;/Members&gt;</w:t>
      </w:r>
    </w:p>
    <w:p w14:paraId="54AE49B2" w14:textId="77777777" w:rsidR="00BE5E72" w:rsidRPr="00B10231" w:rsidRDefault="00BE5E72" w:rsidP="00BE5E72">
      <w:pPr>
        <w:pStyle w:val="NormalBold"/>
      </w:pPr>
      <w:r w:rsidRPr="00CF4D3E">
        <w:rPr>
          <w:rStyle w:val="HideTWBExt"/>
          <w:b w:val="0"/>
        </w:rPr>
        <w:t>&lt;/RepeatBlock-By&gt;</w:t>
      </w:r>
    </w:p>
    <w:p w14:paraId="3D4E1EA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8FC046D" w14:textId="77777777" w:rsidR="00BE5E72" w:rsidRPr="00B10231" w:rsidRDefault="00BE5E72" w:rsidP="00BE5E72">
      <w:pPr>
        <w:pStyle w:val="NormalBold"/>
      </w:pPr>
      <w:r w:rsidRPr="00CF4D3E">
        <w:rPr>
          <w:rStyle w:val="HideTWBExt"/>
          <w:b w:val="0"/>
        </w:rPr>
        <w:t>&lt;Article&gt;</w:t>
      </w:r>
      <w:r w:rsidRPr="00B10231">
        <w:t>L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553711A" w14:textId="77777777" w:rsidTr="00BE5E72">
        <w:trPr>
          <w:trHeight w:hRule="exact" w:val="240"/>
          <w:jc w:val="center"/>
        </w:trPr>
        <w:tc>
          <w:tcPr>
            <w:tcW w:w="9752" w:type="dxa"/>
            <w:gridSpan w:val="2"/>
            <w:tcBorders>
              <w:top w:val="nil"/>
              <w:left w:val="nil"/>
              <w:bottom w:val="nil"/>
              <w:right w:val="nil"/>
            </w:tcBorders>
          </w:tcPr>
          <w:p w14:paraId="7742B62A" w14:textId="77777777" w:rsidR="00BE5E72" w:rsidRPr="00B10231" w:rsidRDefault="00BE5E72" w:rsidP="00BE5E72"/>
        </w:tc>
      </w:tr>
      <w:tr w:rsidR="00BE5E72" w:rsidRPr="00B10231" w14:paraId="5E22D97A" w14:textId="77777777" w:rsidTr="00BE5E72">
        <w:trPr>
          <w:trHeight w:val="240"/>
          <w:jc w:val="center"/>
        </w:trPr>
        <w:tc>
          <w:tcPr>
            <w:tcW w:w="4876" w:type="dxa"/>
            <w:tcBorders>
              <w:top w:val="nil"/>
              <w:left w:val="nil"/>
              <w:bottom w:val="nil"/>
              <w:right w:val="nil"/>
            </w:tcBorders>
          </w:tcPr>
          <w:p w14:paraId="7D26D86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649893D" w14:textId="77777777" w:rsidR="00BE5E72" w:rsidRPr="00B10231" w:rsidRDefault="00BE5E72" w:rsidP="00BE5E72">
            <w:pPr>
              <w:pStyle w:val="AmColumnHeading"/>
            </w:pPr>
            <w:r w:rsidRPr="00B10231">
              <w:t>Pakeitimas</w:t>
            </w:r>
          </w:p>
        </w:tc>
      </w:tr>
      <w:tr w:rsidR="00BE5E72" w:rsidRPr="00B10231" w14:paraId="6BA10781" w14:textId="77777777" w:rsidTr="00BE5E72">
        <w:trPr>
          <w:jc w:val="center"/>
        </w:trPr>
        <w:tc>
          <w:tcPr>
            <w:tcW w:w="4876" w:type="dxa"/>
            <w:tcBorders>
              <w:top w:val="nil"/>
              <w:left w:val="nil"/>
              <w:bottom w:val="nil"/>
              <w:right w:val="nil"/>
            </w:tcBorders>
          </w:tcPr>
          <w:p w14:paraId="79FE01DF" w14:textId="77777777" w:rsidR="00BE5E72" w:rsidRPr="00B10231" w:rsidRDefault="00BE5E72" w:rsidP="00BE5E72">
            <w:pPr>
              <w:pStyle w:val="Normal6a"/>
            </w:pPr>
          </w:p>
        </w:tc>
        <w:tc>
          <w:tcPr>
            <w:tcW w:w="4876" w:type="dxa"/>
            <w:tcBorders>
              <w:top w:val="nil"/>
              <w:left w:val="nil"/>
              <w:bottom w:val="nil"/>
              <w:right w:val="nil"/>
            </w:tcBorders>
          </w:tcPr>
          <w:p w14:paraId="209ABF13" w14:textId="77777777" w:rsidR="00BE5E72" w:rsidRPr="00B10231" w:rsidRDefault="00BE5E72" w:rsidP="00BE5E72">
            <w:pPr>
              <w:pStyle w:val="Normal6a"/>
            </w:pPr>
            <w:r w:rsidRPr="00B10231">
              <w:rPr>
                <w:b/>
                <w:i/>
              </w:rPr>
              <w:t>La.</w:t>
            </w:r>
            <w:r w:rsidRPr="00B10231">
              <w:tab/>
            </w:r>
            <w:r w:rsidRPr="00B10231">
              <w:rPr>
                <w:b/>
                <w:i/>
              </w:rPr>
              <w:t>kadangi moterų miokardo infarkto simptomai dažnai skiriasi nuo vyrų simptomų ir dažnai yra nepakankamai atpažįstami arba klaidingai suprantami; pabrėžia, kad siekiant užtikrinti savalaikį gydymą, sumažinti išvengiamą moterų sveikatos riziką ir stiprinti prevencijos ir sveikatos priežiūros sistemų veiksmingumą, būtina didinti informuotumą, mokyti ir gerinti su lytimi susijusių širdies ir kraujagyslių simptomų diagnozavimą;</w:t>
            </w:r>
          </w:p>
        </w:tc>
      </w:tr>
    </w:tbl>
    <w:p w14:paraId="1BA9C44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ADB4DD4" w14:textId="77777777" w:rsidR="00BE5E72" w:rsidRPr="00B10231" w:rsidRDefault="00BE5E72" w:rsidP="00BE5E72">
      <w:r w:rsidRPr="00CF4D3E">
        <w:rPr>
          <w:rStyle w:val="HideTWBExt"/>
        </w:rPr>
        <w:t>&lt;/Amend&gt;</w:t>
      </w:r>
    </w:p>
    <w:p w14:paraId="2A4591C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136</w:t>
      </w:r>
      <w:r w:rsidRPr="00CF4D3E">
        <w:rPr>
          <w:rStyle w:val="HideTWBExt"/>
          <w:b w:val="0"/>
        </w:rPr>
        <w:t>&lt;/NumAm&gt;</w:t>
      </w:r>
    </w:p>
    <w:p w14:paraId="49F6A8B5" w14:textId="77777777" w:rsidR="00BE5E72" w:rsidRPr="00B10231" w:rsidRDefault="00BE5E72" w:rsidP="00BE5E72">
      <w:pPr>
        <w:pStyle w:val="NormalBold"/>
      </w:pPr>
      <w:r w:rsidRPr="00CF4D3E">
        <w:rPr>
          <w:rStyle w:val="HideTWBExt"/>
          <w:b w:val="0"/>
        </w:rPr>
        <w:lastRenderedPageBreak/>
        <w:t>&lt;RepeatBlock-By&gt;&lt;Members&gt;</w:t>
      </w:r>
      <w:r w:rsidRPr="00B10231">
        <w:t>Margarita de la Pisa Carrión, Viktória Ferenc, Elisabeth Dieringer</w:t>
      </w:r>
      <w:r w:rsidRPr="00CF4D3E">
        <w:rPr>
          <w:rStyle w:val="HideTWBExt"/>
          <w:b w:val="0"/>
        </w:rPr>
        <w:t>&lt;/Members&gt;</w:t>
      </w:r>
    </w:p>
    <w:p w14:paraId="16B2F5AF" w14:textId="77777777" w:rsidR="00BE5E72" w:rsidRPr="00B10231" w:rsidRDefault="00BE5E72" w:rsidP="00BE5E72">
      <w:pPr>
        <w:pStyle w:val="NormalBold"/>
      </w:pPr>
      <w:r w:rsidRPr="00CF4D3E">
        <w:rPr>
          <w:rStyle w:val="HideTWBExt"/>
          <w:b w:val="0"/>
        </w:rPr>
        <w:t>&lt;/RepeatBlock-By&gt;</w:t>
      </w:r>
    </w:p>
    <w:p w14:paraId="6A87EA7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B3A4099" w14:textId="77777777" w:rsidR="00BE5E72" w:rsidRPr="00B10231" w:rsidRDefault="00BE5E72" w:rsidP="00BE5E72">
      <w:pPr>
        <w:pStyle w:val="NormalBold"/>
      </w:pPr>
      <w:r w:rsidRPr="00CF4D3E">
        <w:rPr>
          <w:rStyle w:val="HideTWBExt"/>
          <w:b w:val="0"/>
        </w:rPr>
        <w:t>&lt;Article&gt;</w:t>
      </w:r>
      <w:r w:rsidRPr="00B10231">
        <w:t>L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F370032" w14:textId="77777777" w:rsidTr="00BE5E72">
        <w:trPr>
          <w:trHeight w:hRule="exact" w:val="240"/>
          <w:jc w:val="center"/>
        </w:trPr>
        <w:tc>
          <w:tcPr>
            <w:tcW w:w="9752" w:type="dxa"/>
            <w:gridSpan w:val="2"/>
            <w:tcBorders>
              <w:top w:val="nil"/>
              <w:left w:val="nil"/>
              <w:bottom w:val="nil"/>
              <w:right w:val="nil"/>
            </w:tcBorders>
          </w:tcPr>
          <w:p w14:paraId="04CD3355" w14:textId="77777777" w:rsidR="00BE5E72" w:rsidRPr="00B10231" w:rsidRDefault="00BE5E72" w:rsidP="00BE5E72"/>
        </w:tc>
      </w:tr>
      <w:tr w:rsidR="00BE5E72" w:rsidRPr="00B10231" w14:paraId="7CAD204D" w14:textId="77777777" w:rsidTr="00BE5E72">
        <w:trPr>
          <w:trHeight w:val="240"/>
          <w:jc w:val="center"/>
        </w:trPr>
        <w:tc>
          <w:tcPr>
            <w:tcW w:w="4876" w:type="dxa"/>
            <w:tcBorders>
              <w:top w:val="nil"/>
              <w:left w:val="nil"/>
              <w:bottom w:val="nil"/>
              <w:right w:val="nil"/>
            </w:tcBorders>
          </w:tcPr>
          <w:p w14:paraId="0C0F607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4F4C16C" w14:textId="77777777" w:rsidR="00BE5E72" w:rsidRPr="00B10231" w:rsidRDefault="00BE5E72" w:rsidP="00BE5E72">
            <w:pPr>
              <w:pStyle w:val="AmColumnHeading"/>
            </w:pPr>
            <w:r w:rsidRPr="00B10231">
              <w:t>Pakeitimas</w:t>
            </w:r>
          </w:p>
        </w:tc>
      </w:tr>
      <w:tr w:rsidR="00BE5E72" w:rsidRPr="00B10231" w14:paraId="5305923A" w14:textId="77777777" w:rsidTr="00BE5E72">
        <w:trPr>
          <w:jc w:val="center"/>
        </w:trPr>
        <w:tc>
          <w:tcPr>
            <w:tcW w:w="4876" w:type="dxa"/>
            <w:tcBorders>
              <w:top w:val="nil"/>
              <w:left w:val="nil"/>
              <w:bottom w:val="nil"/>
              <w:right w:val="nil"/>
            </w:tcBorders>
          </w:tcPr>
          <w:p w14:paraId="18BD2289" w14:textId="77777777" w:rsidR="00BE5E72" w:rsidRPr="00B10231" w:rsidRDefault="00BE5E72" w:rsidP="00BE5E72">
            <w:pPr>
              <w:pStyle w:val="Normal6a"/>
            </w:pPr>
          </w:p>
        </w:tc>
        <w:tc>
          <w:tcPr>
            <w:tcW w:w="4876" w:type="dxa"/>
            <w:tcBorders>
              <w:top w:val="nil"/>
              <w:left w:val="nil"/>
              <w:bottom w:val="nil"/>
              <w:right w:val="nil"/>
            </w:tcBorders>
          </w:tcPr>
          <w:p w14:paraId="2AE29F4A" w14:textId="77777777" w:rsidR="00BE5E72" w:rsidRPr="00B10231" w:rsidRDefault="00BE5E72" w:rsidP="00BE5E72">
            <w:pPr>
              <w:pStyle w:val="Normal6a"/>
            </w:pPr>
            <w:r w:rsidRPr="00B10231">
              <w:rPr>
                <w:b/>
                <w:i/>
              </w:rPr>
              <w:t>La.</w:t>
            </w:r>
            <w:r w:rsidRPr="00B10231">
              <w:tab/>
            </w:r>
            <w:r w:rsidRPr="00B10231">
              <w:rPr>
                <w:b/>
                <w:i/>
              </w:rPr>
              <w:t>kadangi širdies ir kraujagyslių ligų simptomai, klinikinė išraiška ir ligos progresavimas skiriasi vyrams ir moterims, todėl būtina mokyti ir šviesti sveikatos priežiūros specialistus, kad jie geriau suprastų šias ligas ir galėtų laiku jas atpažinti, diagnozuoti ir teikti tinkamą gydymą;</w:t>
            </w:r>
          </w:p>
        </w:tc>
      </w:tr>
    </w:tbl>
    <w:p w14:paraId="17C7ABB1"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2125900" w14:textId="77777777" w:rsidR="00BE5E72" w:rsidRPr="00B10231" w:rsidRDefault="00BE5E72" w:rsidP="00BE5E72">
      <w:r w:rsidRPr="00CF4D3E">
        <w:rPr>
          <w:rStyle w:val="HideTWBExt"/>
        </w:rPr>
        <w:t>&lt;/Amend&gt;</w:t>
      </w:r>
    </w:p>
    <w:p w14:paraId="74ED3B9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137</w:t>
      </w:r>
      <w:r w:rsidRPr="00CF4D3E">
        <w:rPr>
          <w:rStyle w:val="HideTWBExt"/>
          <w:b w:val="0"/>
        </w:rPr>
        <w:t>&lt;/NumAm&gt;</w:t>
      </w:r>
    </w:p>
    <w:p w14:paraId="4C1369CB"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1FCE6019" w14:textId="77777777" w:rsidR="00BE5E72" w:rsidRPr="00B10231" w:rsidRDefault="00BE5E72" w:rsidP="00BE5E72">
      <w:pPr>
        <w:pStyle w:val="NormalBold"/>
      </w:pPr>
      <w:r w:rsidRPr="00CF4D3E">
        <w:rPr>
          <w:rStyle w:val="HideTWBExt"/>
          <w:b w:val="0"/>
        </w:rPr>
        <w:t>&lt;/RepeatBlock-By&gt;</w:t>
      </w:r>
    </w:p>
    <w:p w14:paraId="4B496045"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8FF11F4" w14:textId="77777777" w:rsidR="00BE5E72" w:rsidRPr="00B10231" w:rsidRDefault="00BE5E72" w:rsidP="00BE5E72">
      <w:pPr>
        <w:pStyle w:val="NormalBold"/>
      </w:pPr>
      <w:r w:rsidRPr="00CF4D3E">
        <w:rPr>
          <w:rStyle w:val="HideTWBExt"/>
          <w:b w:val="0"/>
        </w:rPr>
        <w:t>&lt;Article&gt;</w:t>
      </w:r>
      <w:r w:rsidRPr="00B10231">
        <w:t>L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285E580" w14:textId="77777777" w:rsidTr="00BE5E72">
        <w:trPr>
          <w:trHeight w:hRule="exact" w:val="240"/>
          <w:jc w:val="center"/>
        </w:trPr>
        <w:tc>
          <w:tcPr>
            <w:tcW w:w="9752" w:type="dxa"/>
            <w:gridSpan w:val="2"/>
            <w:tcBorders>
              <w:top w:val="nil"/>
              <w:left w:val="nil"/>
              <w:bottom w:val="nil"/>
              <w:right w:val="nil"/>
            </w:tcBorders>
          </w:tcPr>
          <w:p w14:paraId="4C60A424" w14:textId="77777777" w:rsidR="00BE5E72" w:rsidRPr="00B10231" w:rsidRDefault="00BE5E72" w:rsidP="00BE5E72"/>
        </w:tc>
      </w:tr>
      <w:tr w:rsidR="00BE5E72" w:rsidRPr="00B10231" w14:paraId="6D30A479" w14:textId="77777777" w:rsidTr="00BE5E72">
        <w:trPr>
          <w:trHeight w:val="240"/>
          <w:jc w:val="center"/>
        </w:trPr>
        <w:tc>
          <w:tcPr>
            <w:tcW w:w="4876" w:type="dxa"/>
            <w:tcBorders>
              <w:top w:val="nil"/>
              <w:left w:val="nil"/>
              <w:bottom w:val="nil"/>
              <w:right w:val="nil"/>
            </w:tcBorders>
          </w:tcPr>
          <w:p w14:paraId="55C232F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62A3B46" w14:textId="77777777" w:rsidR="00BE5E72" w:rsidRPr="00B10231" w:rsidRDefault="00BE5E72" w:rsidP="00BE5E72">
            <w:pPr>
              <w:pStyle w:val="AmColumnHeading"/>
            </w:pPr>
            <w:r w:rsidRPr="00B10231">
              <w:t>Pakeitimas</w:t>
            </w:r>
          </w:p>
        </w:tc>
      </w:tr>
      <w:tr w:rsidR="00BE5E72" w:rsidRPr="00B10231" w14:paraId="6A779772" w14:textId="77777777" w:rsidTr="00BE5E72">
        <w:trPr>
          <w:jc w:val="center"/>
        </w:trPr>
        <w:tc>
          <w:tcPr>
            <w:tcW w:w="4876" w:type="dxa"/>
            <w:tcBorders>
              <w:top w:val="nil"/>
              <w:left w:val="nil"/>
              <w:bottom w:val="nil"/>
              <w:right w:val="nil"/>
            </w:tcBorders>
          </w:tcPr>
          <w:p w14:paraId="7E22B110" w14:textId="77777777" w:rsidR="00BE5E72" w:rsidRPr="00B10231" w:rsidRDefault="00BE5E72" w:rsidP="00BE5E72">
            <w:pPr>
              <w:pStyle w:val="Normal6a"/>
            </w:pPr>
          </w:p>
        </w:tc>
        <w:tc>
          <w:tcPr>
            <w:tcW w:w="4876" w:type="dxa"/>
            <w:tcBorders>
              <w:top w:val="nil"/>
              <w:left w:val="nil"/>
              <w:bottom w:val="nil"/>
              <w:right w:val="nil"/>
            </w:tcBorders>
          </w:tcPr>
          <w:p w14:paraId="13EF9D70" w14:textId="77777777" w:rsidR="00BE5E72" w:rsidRPr="00B10231" w:rsidRDefault="00BE5E72" w:rsidP="00BE5E72">
            <w:pPr>
              <w:pStyle w:val="Normal6a"/>
            </w:pPr>
            <w:r w:rsidRPr="00B10231">
              <w:rPr>
                <w:b/>
                <w:i/>
              </w:rPr>
              <w:t>La.</w:t>
            </w:r>
            <w:r w:rsidRPr="00B10231">
              <w:tab/>
            </w:r>
            <w:r w:rsidRPr="00B10231">
              <w:rPr>
                <w:b/>
                <w:i/>
              </w:rPr>
              <w:t>kadangi tyrimai rodo, kad moterys laukia 30 minučių ilgiau ir joms skiriama mažiau skausmą malšinančių vaistų nei vyrams, turintiems panašius simptomus</w:t>
            </w:r>
            <w:r w:rsidRPr="00B10231">
              <w:rPr>
                <w:b/>
                <w:i/>
                <w:vertAlign w:val="superscript"/>
              </w:rPr>
              <w:t>1a</w:t>
            </w:r>
            <w:r w:rsidRPr="00B10231">
              <w:rPr>
                <w:b/>
                <w:i/>
              </w:rPr>
              <w:t>, ir daugelis moterų teigia, kad medicinos specialistai nekreipė dėmesio į jų skausmą;</w:t>
            </w:r>
          </w:p>
        </w:tc>
      </w:tr>
      <w:tr w:rsidR="00BE5E72" w:rsidRPr="00B10231" w14:paraId="28E616E6" w14:textId="77777777" w:rsidTr="00BE5E72">
        <w:trPr>
          <w:jc w:val="center"/>
        </w:trPr>
        <w:tc>
          <w:tcPr>
            <w:tcW w:w="4876" w:type="dxa"/>
            <w:tcBorders>
              <w:top w:val="nil"/>
              <w:left w:val="nil"/>
              <w:bottom w:val="nil"/>
              <w:right w:val="nil"/>
            </w:tcBorders>
          </w:tcPr>
          <w:p w14:paraId="08F9CE61" w14:textId="77777777" w:rsidR="00BE5E72" w:rsidRPr="00B10231" w:rsidRDefault="00BE5E72" w:rsidP="00BE5E72"/>
        </w:tc>
        <w:tc>
          <w:tcPr>
            <w:tcW w:w="4876" w:type="dxa"/>
            <w:tcBorders>
              <w:top w:val="nil"/>
              <w:left w:val="nil"/>
              <w:bottom w:val="nil"/>
              <w:right w:val="nil"/>
            </w:tcBorders>
          </w:tcPr>
          <w:p w14:paraId="726F0A2B" w14:textId="77777777" w:rsidR="00BE5E72" w:rsidRPr="00B10231" w:rsidRDefault="00BE5E72" w:rsidP="00BE5E72">
            <w:pPr>
              <w:pStyle w:val="Normal6a"/>
            </w:pPr>
            <w:r w:rsidRPr="00B10231">
              <w:rPr>
                <w:b/>
                <w:i/>
              </w:rPr>
              <w:t>_________________</w:t>
            </w:r>
          </w:p>
        </w:tc>
      </w:tr>
      <w:tr w:rsidR="00BE5E72" w:rsidRPr="00B10231" w14:paraId="244A4F09" w14:textId="77777777" w:rsidTr="00BE5E72">
        <w:trPr>
          <w:jc w:val="center"/>
        </w:trPr>
        <w:tc>
          <w:tcPr>
            <w:tcW w:w="4876" w:type="dxa"/>
            <w:tcBorders>
              <w:top w:val="nil"/>
              <w:left w:val="nil"/>
              <w:bottom w:val="nil"/>
              <w:right w:val="nil"/>
            </w:tcBorders>
          </w:tcPr>
          <w:p w14:paraId="1E093206" w14:textId="77777777" w:rsidR="00BE5E72" w:rsidRPr="00B10231" w:rsidRDefault="00BE5E72" w:rsidP="00BE5E72"/>
        </w:tc>
        <w:tc>
          <w:tcPr>
            <w:tcW w:w="4876" w:type="dxa"/>
            <w:tcBorders>
              <w:top w:val="nil"/>
              <w:left w:val="nil"/>
              <w:bottom w:val="nil"/>
              <w:right w:val="nil"/>
            </w:tcBorders>
          </w:tcPr>
          <w:p w14:paraId="61D0DA0F" w14:textId="77777777" w:rsidR="00BE5E72" w:rsidRPr="00B10231" w:rsidRDefault="00BE5E72" w:rsidP="00BE5E72">
            <w:pPr>
              <w:pStyle w:val="Normal6a"/>
            </w:pPr>
            <w:r w:rsidRPr="00B10231">
              <w:rPr>
                <w:b/>
                <w:i/>
                <w:vertAlign w:val="superscript"/>
              </w:rPr>
              <w:t>1a</w:t>
            </w:r>
            <w:r w:rsidRPr="00B10231">
              <w:t xml:space="preserve"> </w:t>
            </w:r>
            <w:r w:rsidRPr="00B10231">
              <w:rPr>
                <w:b/>
                <w:i/>
              </w:rPr>
              <w:t xml:space="preserve">Mika Guzikevitsa, Tom Gordon-Heckerc, David Rekhtmand Shaden Salamehd, Salomon Israele, Moses Shayob, David Gozalh, Anat Perrye, Alex Gileles-Hillelj, and Shoham Choshen-Hillela, „Sex bias in pain management decisions“ („Išankstinės nuostatos lyčių atžvilgiu priimant sprendimus dėl skausmo valdymo“), 2024 m. rugpjūčio mėn., </w:t>
            </w:r>
            <w:r w:rsidRPr="00B10231">
              <w:rPr>
                <w:b/>
                <w:i/>
              </w:rPr>
              <w:lastRenderedPageBreak/>
              <w:t>https://pubmed.ncbi.nlm.nih.gov/39102546/.</w:t>
            </w:r>
          </w:p>
        </w:tc>
      </w:tr>
    </w:tbl>
    <w:p w14:paraId="51C6E116"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5B5FA82" w14:textId="77777777" w:rsidR="00BE5E72" w:rsidRPr="00B10231" w:rsidRDefault="00BE5E72" w:rsidP="00BE5E72">
      <w:r w:rsidRPr="00CF4D3E">
        <w:rPr>
          <w:rStyle w:val="HideTWBExt"/>
        </w:rPr>
        <w:t>&lt;/Amend&gt;</w:t>
      </w:r>
    </w:p>
    <w:p w14:paraId="41582E2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138</w:t>
      </w:r>
      <w:r w:rsidRPr="00CF4D3E">
        <w:rPr>
          <w:rStyle w:val="HideTWBExt"/>
          <w:b w:val="0"/>
        </w:rPr>
        <w:t>&lt;/NumAm&gt;</w:t>
      </w:r>
    </w:p>
    <w:p w14:paraId="6EF09C8F"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1FB311D6" w14:textId="77777777" w:rsidR="00BE5E72" w:rsidRPr="00B10231" w:rsidRDefault="00BE5E72" w:rsidP="00BE5E72">
      <w:pPr>
        <w:pStyle w:val="NormalBold"/>
      </w:pPr>
      <w:r w:rsidRPr="00CF4D3E">
        <w:rPr>
          <w:rStyle w:val="HideTWBExt"/>
          <w:b w:val="0"/>
        </w:rPr>
        <w:t>&lt;/RepeatBlock-By&gt;</w:t>
      </w:r>
    </w:p>
    <w:p w14:paraId="33C00A3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953F6A1" w14:textId="77777777" w:rsidR="00BE5E72" w:rsidRPr="00B10231" w:rsidRDefault="00BE5E72" w:rsidP="00BE5E72">
      <w:pPr>
        <w:pStyle w:val="NormalBold"/>
      </w:pPr>
      <w:r w:rsidRPr="00CF4D3E">
        <w:rPr>
          <w:rStyle w:val="HideTWBExt"/>
          <w:b w:val="0"/>
        </w:rPr>
        <w:t>&lt;Article&gt;</w:t>
      </w:r>
      <w:r w:rsidRPr="00B10231">
        <w:t>L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1B4F795" w14:textId="77777777" w:rsidTr="00BE5E72">
        <w:trPr>
          <w:trHeight w:hRule="exact" w:val="240"/>
          <w:jc w:val="center"/>
        </w:trPr>
        <w:tc>
          <w:tcPr>
            <w:tcW w:w="9752" w:type="dxa"/>
            <w:gridSpan w:val="2"/>
            <w:tcBorders>
              <w:top w:val="nil"/>
              <w:left w:val="nil"/>
              <w:bottom w:val="nil"/>
              <w:right w:val="nil"/>
            </w:tcBorders>
          </w:tcPr>
          <w:p w14:paraId="55296FDB" w14:textId="77777777" w:rsidR="00BE5E72" w:rsidRPr="00B10231" w:rsidRDefault="00BE5E72" w:rsidP="00BE5E72"/>
        </w:tc>
      </w:tr>
      <w:tr w:rsidR="00BE5E72" w:rsidRPr="00B10231" w14:paraId="7F676123" w14:textId="77777777" w:rsidTr="00BE5E72">
        <w:trPr>
          <w:trHeight w:val="240"/>
          <w:jc w:val="center"/>
        </w:trPr>
        <w:tc>
          <w:tcPr>
            <w:tcW w:w="4876" w:type="dxa"/>
            <w:tcBorders>
              <w:top w:val="nil"/>
              <w:left w:val="nil"/>
              <w:bottom w:val="nil"/>
              <w:right w:val="nil"/>
            </w:tcBorders>
          </w:tcPr>
          <w:p w14:paraId="068ACC8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5D3F4EA" w14:textId="77777777" w:rsidR="00BE5E72" w:rsidRPr="00B10231" w:rsidRDefault="00BE5E72" w:rsidP="00BE5E72">
            <w:pPr>
              <w:pStyle w:val="AmColumnHeading"/>
            </w:pPr>
            <w:r w:rsidRPr="00B10231">
              <w:t>Pakeitimas</w:t>
            </w:r>
          </w:p>
        </w:tc>
      </w:tr>
      <w:tr w:rsidR="00BE5E72" w:rsidRPr="00B10231" w14:paraId="47D07227" w14:textId="77777777" w:rsidTr="00BE5E72">
        <w:trPr>
          <w:jc w:val="center"/>
        </w:trPr>
        <w:tc>
          <w:tcPr>
            <w:tcW w:w="4876" w:type="dxa"/>
            <w:tcBorders>
              <w:top w:val="nil"/>
              <w:left w:val="nil"/>
              <w:bottom w:val="nil"/>
              <w:right w:val="nil"/>
            </w:tcBorders>
          </w:tcPr>
          <w:p w14:paraId="3C067B65" w14:textId="77777777" w:rsidR="00BE5E72" w:rsidRPr="00B10231" w:rsidRDefault="00BE5E72" w:rsidP="00BE5E72">
            <w:pPr>
              <w:pStyle w:val="Normal6a"/>
            </w:pPr>
          </w:p>
        </w:tc>
        <w:tc>
          <w:tcPr>
            <w:tcW w:w="4876" w:type="dxa"/>
            <w:tcBorders>
              <w:top w:val="nil"/>
              <w:left w:val="nil"/>
              <w:bottom w:val="nil"/>
              <w:right w:val="nil"/>
            </w:tcBorders>
          </w:tcPr>
          <w:p w14:paraId="5FB898F2" w14:textId="77777777" w:rsidR="00BE5E72" w:rsidRPr="00B10231" w:rsidRDefault="00BE5E72" w:rsidP="00BE5E72">
            <w:pPr>
              <w:pStyle w:val="Normal6a"/>
            </w:pPr>
            <w:r w:rsidRPr="00B10231">
              <w:rPr>
                <w:b/>
                <w:i/>
              </w:rPr>
              <w:t>La.</w:t>
            </w:r>
            <w:r w:rsidRPr="00B10231">
              <w:tab/>
            </w:r>
            <w:r w:rsidRPr="00B10231">
              <w:rPr>
                <w:b/>
                <w:i/>
              </w:rPr>
              <w:t>kadangi akušerinis ir ginekologinis smurtas, įskaitant procedūras be paciento sutikimo, skausmo ignoravimą ir nepagarbą pacientės autonomijai bei orumui, tebėra plačiai paplitusi, tačiau nepakankamai pripažįstama problema visoje Sąjungoje;</w:t>
            </w:r>
          </w:p>
        </w:tc>
      </w:tr>
    </w:tbl>
    <w:p w14:paraId="22B80DC6"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9F522F9" w14:textId="77777777" w:rsidR="00BE5E72" w:rsidRPr="00B10231" w:rsidRDefault="00BE5E72" w:rsidP="00BE5E72">
      <w:r w:rsidRPr="00CF4D3E">
        <w:rPr>
          <w:rStyle w:val="HideTWBExt"/>
        </w:rPr>
        <w:t>&lt;/Amend&gt;</w:t>
      </w:r>
    </w:p>
    <w:p w14:paraId="1C4B6D3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139</w:t>
      </w:r>
      <w:r w:rsidRPr="00CF4D3E">
        <w:rPr>
          <w:rStyle w:val="HideTWBExt"/>
          <w:b w:val="0"/>
        </w:rPr>
        <w:t>&lt;/NumAm&gt;</w:t>
      </w:r>
    </w:p>
    <w:p w14:paraId="14A9D11E"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51C82238" w14:textId="77777777" w:rsidR="00BE5E72" w:rsidRPr="00B10231" w:rsidRDefault="00BE5E72" w:rsidP="00BE5E72">
      <w:pPr>
        <w:pStyle w:val="NormalBold"/>
      </w:pPr>
      <w:r w:rsidRPr="00CF4D3E">
        <w:rPr>
          <w:rStyle w:val="HideTWBExt"/>
          <w:b w:val="0"/>
        </w:rPr>
        <w:t>&lt;/RepeatBlock-By&gt;</w:t>
      </w:r>
    </w:p>
    <w:p w14:paraId="05D5B2A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232C717" w14:textId="77777777" w:rsidR="00BE5E72" w:rsidRPr="00B10231" w:rsidRDefault="00BE5E72" w:rsidP="00BE5E72">
      <w:pPr>
        <w:pStyle w:val="NormalBold"/>
      </w:pPr>
      <w:r w:rsidRPr="00CF4D3E">
        <w:rPr>
          <w:rStyle w:val="HideTWBExt"/>
          <w:b w:val="0"/>
        </w:rPr>
        <w:t>&lt;Article&gt;</w:t>
      </w:r>
      <w:r w:rsidRPr="00B10231">
        <w:t>L b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1358440" w14:textId="77777777" w:rsidTr="00BE5E72">
        <w:trPr>
          <w:trHeight w:hRule="exact" w:val="240"/>
          <w:jc w:val="center"/>
        </w:trPr>
        <w:tc>
          <w:tcPr>
            <w:tcW w:w="9752" w:type="dxa"/>
            <w:gridSpan w:val="2"/>
            <w:tcBorders>
              <w:top w:val="nil"/>
              <w:left w:val="nil"/>
              <w:bottom w:val="nil"/>
              <w:right w:val="nil"/>
            </w:tcBorders>
          </w:tcPr>
          <w:p w14:paraId="210CC02F" w14:textId="77777777" w:rsidR="00BE5E72" w:rsidRPr="00B10231" w:rsidRDefault="00BE5E72" w:rsidP="00BE5E72"/>
        </w:tc>
      </w:tr>
      <w:tr w:rsidR="00BE5E72" w:rsidRPr="00B10231" w14:paraId="0BF5B762" w14:textId="77777777" w:rsidTr="00BE5E72">
        <w:trPr>
          <w:trHeight w:val="240"/>
          <w:jc w:val="center"/>
        </w:trPr>
        <w:tc>
          <w:tcPr>
            <w:tcW w:w="4876" w:type="dxa"/>
            <w:tcBorders>
              <w:top w:val="nil"/>
              <w:left w:val="nil"/>
              <w:bottom w:val="nil"/>
              <w:right w:val="nil"/>
            </w:tcBorders>
          </w:tcPr>
          <w:p w14:paraId="7D1F2F1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05D7246" w14:textId="77777777" w:rsidR="00BE5E72" w:rsidRPr="00B10231" w:rsidRDefault="00BE5E72" w:rsidP="00BE5E72">
            <w:pPr>
              <w:pStyle w:val="AmColumnHeading"/>
            </w:pPr>
            <w:r w:rsidRPr="00B10231">
              <w:t>Pakeitimas</w:t>
            </w:r>
          </w:p>
        </w:tc>
      </w:tr>
      <w:tr w:rsidR="00BE5E72" w:rsidRPr="00B10231" w14:paraId="657D8F41" w14:textId="77777777" w:rsidTr="00BE5E72">
        <w:trPr>
          <w:jc w:val="center"/>
        </w:trPr>
        <w:tc>
          <w:tcPr>
            <w:tcW w:w="4876" w:type="dxa"/>
            <w:tcBorders>
              <w:top w:val="nil"/>
              <w:left w:val="nil"/>
              <w:bottom w:val="nil"/>
              <w:right w:val="nil"/>
            </w:tcBorders>
          </w:tcPr>
          <w:p w14:paraId="6C88D6CF" w14:textId="77777777" w:rsidR="00BE5E72" w:rsidRPr="00B10231" w:rsidRDefault="00BE5E72" w:rsidP="00BE5E72">
            <w:pPr>
              <w:pStyle w:val="Normal6a"/>
            </w:pPr>
          </w:p>
        </w:tc>
        <w:tc>
          <w:tcPr>
            <w:tcW w:w="4876" w:type="dxa"/>
            <w:tcBorders>
              <w:top w:val="nil"/>
              <w:left w:val="nil"/>
              <w:bottom w:val="nil"/>
              <w:right w:val="nil"/>
            </w:tcBorders>
          </w:tcPr>
          <w:p w14:paraId="58A5A37B" w14:textId="77777777" w:rsidR="00BE5E72" w:rsidRPr="00B10231" w:rsidRDefault="00BE5E72" w:rsidP="00BE5E72">
            <w:pPr>
              <w:pStyle w:val="Normal6a"/>
            </w:pPr>
            <w:r w:rsidRPr="00B10231">
              <w:rPr>
                <w:b/>
                <w:i/>
              </w:rPr>
              <w:t>Lb.</w:t>
            </w:r>
            <w:r w:rsidRPr="00B10231">
              <w:tab/>
            </w:r>
            <w:r w:rsidRPr="00B10231">
              <w:rPr>
                <w:b/>
                <w:i/>
              </w:rPr>
              <w:t xml:space="preserve">kadangi akušerinis ir ginekologinis smurtas lytinės ir reprodukcinės sveikatos priežiūros įstaigose, įskaitant netinkamą elgesį, piktnaudžiavimą, prievartą, nepriežiūrą ar priežiūros atsisakymą ginekologinių konsultacijų, nėštumo, nėštumo nutraukimo, gimdymo ir pogimdyminės priežiūros metu, tačiau tuo neapsiribojant, moterų ir interseksualių asmenų lyties organų žalojimas ir priverstinė sterilizacija yra plačiai paplitęs ir sistemingas žmogaus teisių ir kūno autonomijos pažeidimas visoje ES, kuris </w:t>
            </w:r>
            <w:r w:rsidRPr="00B10231">
              <w:rPr>
                <w:b/>
                <w:i/>
              </w:rPr>
              <w:lastRenderedPageBreak/>
              <w:t>daro neproporcingai didelę įtaką moterims su negalia, moterims, priklausančioms rasinėms ir etninėms mažumoms, įskaitant romų tautybės moteris, bei interseksualius ir translyčius asmenis; kadangi tokie pažeidimai tęsiasi dėl struktūrinės diskriminacijos ir veiksmingų teisinių apsaugos priemonių, prevencinių priemonių, pranešimo mechanizmų ir atskaitomybės sistemų nebuvimo;</w:t>
            </w:r>
          </w:p>
        </w:tc>
      </w:tr>
    </w:tbl>
    <w:p w14:paraId="1CEDAE32"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540781F" w14:textId="77777777" w:rsidR="00BE5E72" w:rsidRPr="00B10231" w:rsidRDefault="00BE5E72" w:rsidP="00BE5E72">
      <w:r w:rsidRPr="00CF4D3E">
        <w:rPr>
          <w:rStyle w:val="HideTWBExt"/>
        </w:rPr>
        <w:t>&lt;/Amend&gt;</w:t>
      </w:r>
    </w:p>
    <w:p w14:paraId="754D33CC"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140</w:t>
      </w:r>
      <w:r w:rsidRPr="00CF4D3E">
        <w:rPr>
          <w:rStyle w:val="HideTWBExt"/>
          <w:b w:val="0"/>
        </w:rPr>
        <w:t>&lt;/NumAm&gt;</w:t>
      </w:r>
    </w:p>
    <w:p w14:paraId="2DC90096" w14:textId="77777777" w:rsidR="00BE5E72" w:rsidRPr="00B10231" w:rsidRDefault="00BE5E72" w:rsidP="00BE5E72">
      <w:pPr>
        <w:pStyle w:val="NormalBold"/>
      </w:pPr>
      <w:r w:rsidRPr="00CF4D3E">
        <w:rPr>
          <w:rStyle w:val="HideTWBExt"/>
          <w:b w:val="0"/>
        </w:rPr>
        <w:t>&lt;RepeatBlock-By&gt;&lt;Members&gt;</w:t>
      </w:r>
      <w:r w:rsidRPr="00B10231">
        <w:t>Paulo Do Nascimento Cabral, Maria Walsh, Eleonora Meleti</w:t>
      </w:r>
      <w:r w:rsidRPr="00CF4D3E">
        <w:rPr>
          <w:rStyle w:val="HideTWBExt"/>
          <w:b w:val="0"/>
        </w:rPr>
        <w:t>&lt;/Members&gt;</w:t>
      </w:r>
    </w:p>
    <w:p w14:paraId="13284E7D" w14:textId="77777777" w:rsidR="00BE5E72" w:rsidRPr="00B10231" w:rsidRDefault="00BE5E72" w:rsidP="00BE5E72">
      <w:pPr>
        <w:pStyle w:val="NormalBold"/>
      </w:pPr>
      <w:r w:rsidRPr="00CF4D3E">
        <w:rPr>
          <w:rStyle w:val="HideTWBExt"/>
          <w:b w:val="0"/>
        </w:rPr>
        <w:t>&lt;/RepeatBlock-By&gt;</w:t>
      </w:r>
    </w:p>
    <w:p w14:paraId="0C57DCA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1B84124" w14:textId="77777777" w:rsidR="00BE5E72" w:rsidRPr="00B10231" w:rsidRDefault="00BE5E72" w:rsidP="00BE5E72">
      <w:pPr>
        <w:pStyle w:val="NormalBold"/>
      </w:pPr>
      <w:r w:rsidRPr="00CF4D3E">
        <w:rPr>
          <w:rStyle w:val="HideTWBExt"/>
          <w:b w:val="0"/>
        </w:rPr>
        <w:t>&lt;Article&gt;</w:t>
      </w:r>
      <w:r w:rsidRPr="00B10231">
        <w:t>L b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64DBC50" w14:textId="77777777" w:rsidTr="00BE5E72">
        <w:trPr>
          <w:trHeight w:hRule="exact" w:val="240"/>
          <w:jc w:val="center"/>
        </w:trPr>
        <w:tc>
          <w:tcPr>
            <w:tcW w:w="9752" w:type="dxa"/>
            <w:gridSpan w:val="2"/>
            <w:tcBorders>
              <w:top w:val="nil"/>
              <w:left w:val="nil"/>
              <w:bottom w:val="nil"/>
              <w:right w:val="nil"/>
            </w:tcBorders>
          </w:tcPr>
          <w:p w14:paraId="34A7D972" w14:textId="77777777" w:rsidR="00BE5E72" w:rsidRPr="00B10231" w:rsidRDefault="00BE5E72" w:rsidP="00BE5E72"/>
        </w:tc>
      </w:tr>
      <w:tr w:rsidR="00BE5E72" w:rsidRPr="00B10231" w14:paraId="46FEA360" w14:textId="77777777" w:rsidTr="00BE5E72">
        <w:trPr>
          <w:trHeight w:val="240"/>
          <w:jc w:val="center"/>
        </w:trPr>
        <w:tc>
          <w:tcPr>
            <w:tcW w:w="4876" w:type="dxa"/>
            <w:tcBorders>
              <w:top w:val="nil"/>
              <w:left w:val="nil"/>
              <w:bottom w:val="nil"/>
              <w:right w:val="nil"/>
            </w:tcBorders>
          </w:tcPr>
          <w:p w14:paraId="0F3E10F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B1EC87F" w14:textId="77777777" w:rsidR="00BE5E72" w:rsidRPr="00B10231" w:rsidRDefault="00BE5E72" w:rsidP="00BE5E72">
            <w:pPr>
              <w:pStyle w:val="AmColumnHeading"/>
            </w:pPr>
            <w:r w:rsidRPr="00B10231">
              <w:t>Pakeitimas</w:t>
            </w:r>
          </w:p>
        </w:tc>
      </w:tr>
      <w:tr w:rsidR="00BE5E72" w:rsidRPr="00B10231" w14:paraId="640D7238" w14:textId="77777777" w:rsidTr="00BE5E72">
        <w:trPr>
          <w:jc w:val="center"/>
        </w:trPr>
        <w:tc>
          <w:tcPr>
            <w:tcW w:w="4876" w:type="dxa"/>
            <w:tcBorders>
              <w:top w:val="nil"/>
              <w:left w:val="nil"/>
              <w:bottom w:val="nil"/>
              <w:right w:val="nil"/>
            </w:tcBorders>
          </w:tcPr>
          <w:p w14:paraId="31CE81A7" w14:textId="77777777" w:rsidR="00BE5E72" w:rsidRPr="00B10231" w:rsidRDefault="00BE5E72" w:rsidP="00BE5E72">
            <w:pPr>
              <w:pStyle w:val="Normal6a"/>
            </w:pPr>
          </w:p>
        </w:tc>
        <w:tc>
          <w:tcPr>
            <w:tcW w:w="4876" w:type="dxa"/>
            <w:tcBorders>
              <w:top w:val="nil"/>
              <w:left w:val="nil"/>
              <w:bottom w:val="nil"/>
              <w:right w:val="nil"/>
            </w:tcBorders>
          </w:tcPr>
          <w:p w14:paraId="5A50AD19" w14:textId="77777777" w:rsidR="00BE5E72" w:rsidRPr="00B10231" w:rsidRDefault="00BE5E72" w:rsidP="00BE5E72">
            <w:pPr>
              <w:pStyle w:val="Normal6a"/>
            </w:pPr>
            <w:r w:rsidRPr="00B10231">
              <w:rPr>
                <w:b/>
                <w:i/>
              </w:rPr>
              <w:t>Lb.</w:t>
            </w:r>
            <w:r w:rsidRPr="00B10231">
              <w:tab/>
            </w:r>
            <w:r w:rsidRPr="00B10231">
              <w:rPr>
                <w:b/>
                <w:i/>
              </w:rPr>
              <w:t>kadangi moterys, sergančios cukriniu diabetu, patiria žymiai sunkesnius ilgalaikius padarinius sveikatai nei vyrai, įskaitant 30 proc. didesnę širdies ir kraujagyslių ligų mirtingumo riziką, dvigubai didesnę tikimybę susirgti valgymo sutrikimais ir trečdaliu didesnę tikimybę susirgti depresija, palyginti su vyrais, sergančiais cukriniu diabetu; kadangi moterys, sergančioms II tipo cukriniu diabetu, kyla 19 proc. didesnė rizika susirgti kraujagyslių demencija nei vyrai, sergantys ta pačia liga;</w:t>
            </w:r>
          </w:p>
        </w:tc>
      </w:tr>
    </w:tbl>
    <w:p w14:paraId="72E3BBE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5ABE2BC" w14:textId="77777777" w:rsidR="00BE5E72" w:rsidRPr="00B10231" w:rsidRDefault="00BE5E72" w:rsidP="00BE5E72">
      <w:r w:rsidRPr="00CF4D3E">
        <w:rPr>
          <w:rStyle w:val="HideTWBExt"/>
        </w:rPr>
        <w:t>&lt;/Amend&gt;</w:t>
      </w:r>
    </w:p>
    <w:p w14:paraId="4E26161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141</w:t>
      </w:r>
      <w:r w:rsidRPr="00CF4D3E">
        <w:rPr>
          <w:rStyle w:val="HideTWBExt"/>
          <w:b w:val="0"/>
        </w:rPr>
        <w:t>&lt;/NumAm&gt;</w:t>
      </w:r>
    </w:p>
    <w:p w14:paraId="262A81B8" w14:textId="77777777" w:rsidR="00BE5E72" w:rsidRPr="00B10231" w:rsidRDefault="00BE5E72" w:rsidP="00BE5E72">
      <w:pPr>
        <w:pStyle w:val="NormalBold"/>
      </w:pPr>
      <w:r w:rsidRPr="00CF4D3E">
        <w:rPr>
          <w:rStyle w:val="HideTWBExt"/>
          <w:b w:val="0"/>
        </w:rPr>
        <w:t>&lt;RepeatBlock-By&gt;&lt;Members&gt;</w:t>
      </w:r>
      <w:r w:rsidRPr="00B10231">
        <w:t xml:space="preserve">Cecilia Strada, Lina Gálvez, Joanna Scheuring-Wielgus, Christophe Clergeau, Vilija Blinkevičiūtė, Gabriela Firea, Elisabeth Grossmann, </w:t>
      </w:r>
      <w:r w:rsidRPr="00B10231">
        <w:lastRenderedPageBreak/>
        <w:t>Alessandra Moretti, Maria Noichl, Emma Rafowicz, Sabrina Repp, Carla Tavares</w:t>
      </w:r>
      <w:r w:rsidRPr="00CF4D3E">
        <w:rPr>
          <w:rStyle w:val="HideTWBExt"/>
          <w:b w:val="0"/>
        </w:rPr>
        <w:t>&lt;/Members&gt;</w:t>
      </w:r>
    </w:p>
    <w:p w14:paraId="47BF3201" w14:textId="77777777" w:rsidR="00BE5E72" w:rsidRPr="00B10231" w:rsidRDefault="00BE5E72" w:rsidP="00BE5E72">
      <w:pPr>
        <w:pStyle w:val="NormalBold"/>
      </w:pPr>
      <w:r w:rsidRPr="00CF4D3E">
        <w:rPr>
          <w:rStyle w:val="HideTWBExt"/>
          <w:b w:val="0"/>
        </w:rPr>
        <w:t>&lt;/RepeatBlock-By&gt;</w:t>
      </w:r>
    </w:p>
    <w:p w14:paraId="0CEE391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A11E4D4" w14:textId="77777777" w:rsidR="00BE5E72" w:rsidRPr="00B10231" w:rsidRDefault="00BE5E72" w:rsidP="00BE5E72">
      <w:pPr>
        <w:pStyle w:val="NormalBold"/>
      </w:pPr>
      <w:r w:rsidRPr="00CF4D3E">
        <w:rPr>
          <w:rStyle w:val="HideTWBExt"/>
          <w:b w:val="0"/>
        </w:rPr>
        <w:t>&lt;Article&gt;</w:t>
      </w:r>
      <w:r w:rsidRPr="00B10231">
        <w:t>L b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0FB06F7" w14:textId="77777777" w:rsidTr="00BE5E72">
        <w:trPr>
          <w:trHeight w:hRule="exact" w:val="240"/>
          <w:jc w:val="center"/>
        </w:trPr>
        <w:tc>
          <w:tcPr>
            <w:tcW w:w="9752" w:type="dxa"/>
            <w:gridSpan w:val="2"/>
            <w:tcBorders>
              <w:top w:val="nil"/>
              <w:left w:val="nil"/>
              <w:bottom w:val="nil"/>
              <w:right w:val="nil"/>
            </w:tcBorders>
          </w:tcPr>
          <w:p w14:paraId="0B8463F3" w14:textId="77777777" w:rsidR="00BE5E72" w:rsidRPr="00B10231" w:rsidRDefault="00BE5E72" w:rsidP="00BE5E72"/>
        </w:tc>
      </w:tr>
      <w:tr w:rsidR="00BE5E72" w:rsidRPr="00B10231" w14:paraId="7B8A85CC" w14:textId="77777777" w:rsidTr="00BE5E72">
        <w:trPr>
          <w:trHeight w:val="240"/>
          <w:jc w:val="center"/>
        </w:trPr>
        <w:tc>
          <w:tcPr>
            <w:tcW w:w="4876" w:type="dxa"/>
            <w:tcBorders>
              <w:top w:val="nil"/>
              <w:left w:val="nil"/>
              <w:bottom w:val="nil"/>
              <w:right w:val="nil"/>
            </w:tcBorders>
          </w:tcPr>
          <w:p w14:paraId="6947199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7AD39AD" w14:textId="77777777" w:rsidR="00BE5E72" w:rsidRPr="00B10231" w:rsidRDefault="00BE5E72" w:rsidP="00BE5E72">
            <w:pPr>
              <w:pStyle w:val="AmColumnHeading"/>
            </w:pPr>
            <w:r w:rsidRPr="00B10231">
              <w:t>Pakeitimas</w:t>
            </w:r>
          </w:p>
        </w:tc>
      </w:tr>
      <w:tr w:rsidR="00BE5E72" w:rsidRPr="00B10231" w14:paraId="5FD45148" w14:textId="77777777" w:rsidTr="00BE5E72">
        <w:trPr>
          <w:jc w:val="center"/>
        </w:trPr>
        <w:tc>
          <w:tcPr>
            <w:tcW w:w="4876" w:type="dxa"/>
            <w:tcBorders>
              <w:top w:val="nil"/>
              <w:left w:val="nil"/>
              <w:bottom w:val="nil"/>
              <w:right w:val="nil"/>
            </w:tcBorders>
          </w:tcPr>
          <w:p w14:paraId="0C3BEF27" w14:textId="77777777" w:rsidR="00BE5E72" w:rsidRPr="00B10231" w:rsidRDefault="00BE5E72" w:rsidP="00BE5E72">
            <w:pPr>
              <w:pStyle w:val="Normal6a"/>
            </w:pPr>
          </w:p>
        </w:tc>
        <w:tc>
          <w:tcPr>
            <w:tcW w:w="4876" w:type="dxa"/>
            <w:tcBorders>
              <w:top w:val="nil"/>
              <w:left w:val="nil"/>
              <w:bottom w:val="nil"/>
              <w:right w:val="nil"/>
            </w:tcBorders>
          </w:tcPr>
          <w:p w14:paraId="7252715F" w14:textId="77777777" w:rsidR="00BE5E72" w:rsidRPr="00B10231" w:rsidRDefault="00BE5E72" w:rsidP="00BE5E72">
            <w:pPr>
              <w:pStyle w:val="Normal6a"/>
            </w:pPr>
            <w:r w:rsidRPr="00B10231">
              <w:rPr>
                <w:b/>
                <w:i/>
              </w:rPr>
              <w:t>Lb.</w:t>
            </w:r>
            <w:r w:rsidRPr="00B10231">
              <w:tab/>
            </w:r>
            <w:r w:rsidRPr="00B10231">
              <w:rPr>
                <w:b/>
                <w:i/>
              </w:rPr>
              <w:t>kadangi sąmoningumas, raštingumas sveikatos srityje ir prevencija yra esminiai moterų sveikatos komponentai, nes jie sudaro sąlygas ankstyvam diagnozavimui, mažina išvengiamą riziką ir nelygybę bei suteikia moterims galimybę visą gyvenimą priimti pagrįstus sprendimus dėl savo kūno ir sveikatos;</w:t>
            </w:r>
          </w:p>
        </w:tc>
      </w:tr>
    </w:tbl>
    <w:p w14:paraId="6F3F1616"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23F4F83" w14:textId="77777777" w:rsidR="00BE5E72" w:rsidRPr="00B10231" w:rsidRDefault="00BE5E72" w:rsidP="00BE5E72">
      <w:r w:rsidRPr="00CF4D3E">
        <w:rPr>
          <w:rStyle w:val="HideTWBExt"/>
        </w:rPr>
        <w:t>&lt;/Amend&gt;</w:t>
      </w:r>
    </w:p>
    <w:p w14:paraId="31DA48C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142</w:t>
      </w:r>
      <w:r w:rsidRPr="00CF4D3E">
        <w:rPr>
          <w:rStyle w:val="HideTWBExt"/>
          <w:b w:val="0"/>
        </w:rPr>
        <w:t>&lt;/NumAm&gt;</w:t>
      </w:r>
    </w:p>
    <w:p w14:paraId="1E27D61D"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794DD0C0" w14:textId="77777777" w:rsidR="00BE5E72" w:rsidRPr="00B10231" w:rsidRDefault="00BE5E72" w:rsidP="00BE5E72">
      <w:pPr>
        <w:pStyle w:val="NormalBold"/>
      </w:pPr>
      <w:r w:rsidRPr="00CF4D3E">
        <w:rPr>
          <w:rStyle w:val="HideTWBExt"/>
          <w:b w:val="0"/>
        </w:rPr>
        <w:t>&lt;/RepeatBlock-By&gt;</w:t>
      </w:r>
    </w:p>
    <w:p w14:paraId="394E5B2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E0A9A64" w14:textId="77777777" w:rsidR="00BE5E72" w:rsidRPr="00B10231" w:rsidRDefault="00BE5E72" w:rsidP="00BE5E72">
      <w:pPr>
        <w:pStyle w:val="NormalBold"/>
      </w:pPr>
      <w:r w:rsidRPr="00CF4D3E">
        <w:rPr>
          <w:rStyle w:val="HideTWBExt"/>
          <w:b w:val="0"/>
        </w:rPr>
        <w:t>&lt;Article&gt;</w:t>
      </w:r>
      <w:r w:rsidRPr="00B10231">
        <w:t>L c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389275B" w14:textId="77777777" w:rsidTr="00BE5E72">
        <w:trPr>
          <w:trHeight w:hRule="exact" w:val="240"/>
          <w:jc w:val="center"/>
        </w:trPr>
        <w:tc>
          <w:tcPr>
            <w:tcW w:w="9752" w:type="dxa"/>
            <w:gridSpan w:val="2"/>
            <w:tcBorders>
              <w:top w:val="nil"/>
              <w:left w:val="nil"/>
              <w:bottom w:val="nil"/>
              <w:right w:val="nil"/>
            </w:tcBorders>
          </w:tcPr>
          <w:p w14:paraId="47D1B7E8" w14:textId="77777777" w:rsidR="00BE5E72" w:rsidRPr="00B10231" w:rsidRDefault="00BE5E72" w:rsidP="00BE5E72"/>
        </w:tc>
      </w:tr>
      <w:tr w:rsidR="00BE5E72" w:rsidRPr="00B10231" w14:paraId="2EAB77BC" w14:textId="77777777" w:rsidTr="00BE5E72">
        <w:trPr>
          <w:trHeight w:val="240"/>
          <w:jc w:val="center"/>
        </w:trPr>
        <w:tc>
          <w:tcPr>
            <w:tcW w:w="4876" w:type="dxa"/>
            <w:tcBorders>
              <w:top w:val="nil"/>
              <w:left w:val="nil"/>
              <w:bottom w:val="nil"/>
              <w:right w:val="nil"/>
            </w:tcBorders>
          </w:tcPr>
          <w:p w14:paraId="4FB7B35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568C070" w14:textId="77777777" w:rsidR="00BE5E72" w:rsidRPr="00B10231" w:rsidRDefault="00BE5E72" w:rsidP="00BE5E72">
            <w:pPr>
              <w:pStyle w:val="AmColumnHeading"/>
            </w:pPr>
            <w:r w:rsidRPr="00B10231">
              <w:t>Pakeitimas</w:t>
            </w:r>
          </w:p>
        </w:tc>
      </w:tr>
      <w:tr w:rsidR="00BE5E72" w:rsidRPr="00B10231" w14:paraId="5321499F" w14:textId="77777777" w:rsidTr="00BE5E72">
        <w:trPr>
          <w:jc w:val="center"/>
        </w:trPr>
        <w:tc>
          <w:tcPr>
            <w:tcW w:w="4876" w:type="dxa"/>
            <w:tcBorders>
              <w:top w:val="nil"/>
              <w:left w:val="nil"/>
              <w:bottom w:val="nil"/>
              <w:right w:val="nil"/>
            </w:tcBorders>
          </w:tcPr>
          <w:p w14:paraId="031D221F" w14:textId="77777777" w:rsidR="00BE5E72" w:rsidRPr="00B10231" w:rsidRDefault="00BE5E72" w:rsidP="00BE5E72">
            <w:pPr>
              <w:pStyle w:val="Normal6a"/>
            </w:pPr>
          </w:p>
        </w:tc>
        <w:tc>
          <w:tcPr>
            <w:tcW w:w="4876" w:type="dxa"/>
            <w:tcBorders>
              <w:top w:val="nil"/>
              <w:left w:val="nil"/>
              <w:bottom w:val="nil"/>
              <w:right w:val="nil"/>
            </w:tcBorders>
          </w:tcPr>
          <w:p w14:paraId="0FB2A2EE" w14:textId="77777777" w:rsidR="00BE5E72" w:rsidRPr="00B10231" w:rsidRDefault="00BE5E72" w:rsidP="00BE5E72">
            <w:pPr>
              <w:pStyle w:val="Normal6a"/>
            </w:pPr>
            <w:r w:rsidRPr="00B10231">
              <w:rPr>
                <w:b/>
                <w:i/>
              </w:rPr>
              <w:t>Lc.</w:t>
            </w:r>
            <w:r w:rsidRPr="00B10231">
              <w:tab/>
            </w:r>
            <w:r w:rsidRPr="00B10231">
              <w:rPr>
                <w:b/>
                <w:i/>
              </w:rPr>
              <w:t>kadangi struktūrinė lyčių nelygybė, įskaitant nevienodą nemokamų priežiūros pareigų paskirstymą ir neproporcingą smurto dėl lyties poveikį, prisideda prie didesnio nerimo, depresijos ir su stresu susijusių sutrikimų paplitimo tarp moterų;</w:t>
            </w:r>
          </w:p>
        </w:tc>
      </w:tr>
    </w:tbl>
    <w:p w14:paraId="3F123C58"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9A1BECE" w14:textId="77777777" w:rsidR="00BE5E72" w:rsidRPr="00B10231" w:rsidRDefault="00BE5E72" w:rsidP="00BE5E72">
      <w:r w:rsidRPr="00CF4D3E">
        <w:rPr>
          <w:rStyle w:val="HideTWBExt"/>
        </w:rPr>
        <w:t>&lt;/Amend&gt;</w:t>
      </w:r>
    </w:p>
    <w:p w14:paraId="0D21BF9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143</w:t>
      </w:r>
      <w:r w:rsidRPr="00CF4D3E">
        <w:rPr>
          <w:rStyle w:val="HideTWBExt"/>
          <w:b w:val="0"/>
        </w:rPr>
        <w:t>&lt;/NumAm&gt;</w:t>
      </w:r>
    </w:p>
    <w:p w14:paraId="62BF42F7"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5E78F264" w14:textId="77777777" w:rsidR="00BE5E72" w:rsidRPr="00B10231" w:rsidRDefault="00BE5E72" w:rsidP="00BE5E72">
      <w:pPr>
        <w:pStyle w:val="NormalBold"/>
      </w:pPr>
      <w:r w:rsidRPr="00CF4D3E">
        <w:rPr>
          <w:rStyle w:val="HideTWBExt"/>
          <w:b w:val="0"/>
        </w:rPr>
        <w:t>&lt;/RepeatBlock-By&gt;</w:t>
      </w:r>
    </w:p>
    <w:p w14:paraId="60F7DF6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042AD5E" w14:textId="77777777" w:rsidR="00BE5E72" w:rsidRPr="00B10231" w:rsidRDefault="00BE5E72" w:rsidP="00BE5E72">
      <w:pPr>
        <w:pStyle w:val="NormalBold"/>
      </w:pPr>
      <w:r w:rsidRPr="00CF4D3E">
        <w:rPr>
          <w:rStyle w:val="HideTWBExt"/>
          <w:b w:val="0"/>
        </w:rPr>
        <w:t>&lt;Article&gt;</w:t>
      </w:r>
      <w:r w:rsidRPr="00B10231">
        <w:t>L d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FE538FF" w14:textId="77777777" w:rsidTr="00BE5E72">
        <w:trPr>
          <w:trHeight w:hRule="exact" w:val="240"/>
          <w:jc w:val="center"/>
        </w:trPr>
        <w:tc>
          <w:tcPr>
            <w:tcW w:w="9752" w:type="dxa"/>
            <w:gridSpan w:val="2"/>
            <w:tcBorders>
              <w:top w:val="nil"/>
              <w:left w:val="nil"/>
              <w:bottom w:val="nil"/>
              <w:right w:val="nil"/>
            </w:tcBorders>
          </w:tcPr>
          <w:p w14:paraId="3901AA0B" w14:textId="77777777" w:rsidR="00BE5E72" w:rsidRPr="00B10231" w:rsidRDefault="00BE5E72" w:rsidP="00BE5E72"/>
        </w:tc>
      </w:tr>
      <w:tr w:rsidR="00BE5E72" w:rsidRPr="00B10231" w14:paraId="074BBCDB" w14:textId="77777777" w:rsidTr="00BE5E72">
        <w:trPr>
          <w:trHeight w:val="240"/>
          <w:jc w:val="center"/>
        </w:trPr>
        <w:tc>
          <w:tcPr>
            <w:tcW w:w="4876" w:type="dxa"/>
            <w:tcBorders>
              <w:top w:val="nil"/>
              <w:left w:val="nil"/>
              <w:bottom w:val="nil"/>
              <w:right w:val="nil"/>
            </w:tcBorders>
          </w:tcPr>
          <w:p w14:paraId="67C84FAC"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0AA56CCD" w14:textId="77777777" w:rsidR="00BE5E72" w:rsidRPr="00B10231" w:rsidRDefault="00BE5E72" w:rsidP="00BE5E72">
            <w:pPr>
              <w:pStyle w:val="AmColumnHeading"/>
            </w:pPr>
            <w:r w:rsidRPr="00B10231">
              <w:t>Pakeitimas</w:t>
            </w:r>
          </w:p>
        </w:tc>
      </w:tr>
      <w:tr w:rsidR="00BE5E72" w:rsidRPr="00B10231" w14:paraId="7F51C3EA" w14:textId="77777777" w:rsidTr="00BE5E72">
        <w:trPr>
          <w:jc w:val="center"/>
        </w:trPr>
        <w:tc>
          <w:tcPr>
            <w:tcW w:w="4876" w:type="dxa"/>
            <w:tcBorders>
              <w:top w:val="nil"/>
              <w:left w:val="nil"/>
              <w:bottom w:val="nil"/>
              <w:right w:val="nil"/>
            </w:tcBorders>
          </w:tcPr>
          <w:p w14:paraId="7F98E2DD" w14:textId="77777777" w:rsidR="00BE5E72" w:rsidRPr="00B10231" w:rsidRDefault="00BE5E72" w:rsidP="00BE5E72">
            <w:pPr>
              <w:pStyle w:val="Normal6a"/>
            </w:pPr>
          </w:p>
        </w:tc>
        <w:tc>
          <w:tcPr>
            <w:tcW w:w="4876" w:type="dxa"/>
            <w:tcBorders>
              <w:top w:val="nil"/>
              <w:left w:val="nil"/>
              <w:bottom w:val="nil"/>
              <w:right w:val="nil"/>
            </w:tcBorders>
          </w:tcPr>
          <w:p w14:paraId="2744392A" w14:textId="77777777" w:rsidR="00BE5E72" w:rsidRPr="00B10231" w:rsidRDefault="00BE5E72" w:rsidP="00BE5E72">
            <w:pPr>
              <w:pStyle w:val="Normal6a"/>
            </w:pPr>
            <w:r w:rsidRPr="00B10231">
              <w:rPr>
                <w:b/>
                <w:i/>
              </w:rPr>
              <w:t>Ld.</w:t>
            </w:r>
            <w:r w:rsidRPr="00B10231">
              <w:tab/>
            </w:r>
            <w:r w:rsidRPr="00B10231">
              <w:rPr>
                <w:b/>
                <w:i/>
              </w:rPr>
              <w:t>kadangi rekomendacija dėl moterims ir mergaitėms žalingos praktikos prevencijos, kurioje turėjo būti išsamiai aptartos visos žalingos praktikos formos, įskaitant minėtas smurto formas, niekada nebuvo paskelbta, ir tai prieštarauja Europos Komisijos įsipareigojimams, prisiimtiems pagal jos pačios 2020–2025 m. Lyčių lygybės ir LGBTIQ asmenų lygybės strategijas;</w:t>
            </w:r>
          </w:p>
        </w:tc>
      </w:tr>
    </w:tbl>
    <w:p w14:paraId="7ED5E908"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F59D004" w14:textId="77777777" w:rsidR="00BE5E72" w:rsidRPr="00B10231" w:rsidRDefault="00BE5E72" w:rsidP="00BE5E72">
      <w:r w:rsidRPr="00CF4D3E">
        <w:rPr>
          <w:rStyle w:val="HideTWBExt"/>
        </w:rPr>
        <w:t>&lt;/Amend&gt;</w:t>
      </w:r>
    </w:p>
    <w:p w14:paraId="638E09E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144</w:t>
      </w:r>
      <w:r w:rsidRPr="00CF4D3E">
        <w:rPr>
          <w:rStyle w:val="HideTWBExt"/>
          <w:b w:val="0"/>
        </w:rPr>
        <w:t>&lt;/NumAm&gt;</w:t>
      </w:r>
    </w:p>
    <w:p w14:paraId="5B1E1A9C"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2CEFC803" w14:textId="77777777" w:rsidR="00BE5E72" w:rsidRPr="00B10231" w:rsidRDefault="00BE5E72" w:rsidP="00BE5E72">
      <w:pPr>
        <w:pStyle w:val="NormalBold"/>
      </w:pPr>
      <w:r w:rsidRPr="00CF4D3E">
        <w:rPr>
          <w:rStyle w:val="HideTWBExt"/>
          <w:b w:val="0"/>
        </w:rPr>
        <w:t>&lt;/RepeatBlock-By&gt;</w:t>
      </w:r>
    </w:p>
    <w:p w14:paraId="05D8DFC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C0E849A" w14:textId="77777777" w:rsidR="00BE5E72" w:rsidRPr="00B10231" w:rsidRDefault="00BE5E72" w:rsidP="00BE5E72">
      <w:pPr>
        <w:pStyle w:val="NormalBold"/>
      </w:pPr>
      <w:r w:rsidRPr="00CF4D3E">
        <w:rPr>
          <w:rStyle w:val="HideTWBExt"/>
          <w:b w:val="0"/>
        </w:rPr>
        <w:t>&lt;Article&gt;</w:t>
      </w:r>
      <w:r w:rsidRPr="00B10231">
        <w:t>M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8DD9B24" w14:textId="77777777" w:rsidTr="00BE5E72">
        <w:trPr>
          <w:trHeight w:hRule="exact" w:val="240"/>
          <w:jc w:val="center"/>
        </w:trPr>
        <w:tc>
          <w:tcPr>
            <w:tcW w:w="9752" w:type="dxa"/>
            <w:gridSpan w:val="2"/>
            <w:tcBorders>
              <w:top w:val="nil"/>
              <w:left w:val="nil"/>
              <w:bottom w:val="nil"/>
              <w:right w:val="nil"/>
            </w:tcBorders>
          </w:tcPr>
          <w:p w14:paraId="0401EC94" w14:textId="77777777" w:rsidR="00BE5E72" w:rsidRPr="00B10231" w:rsidRDefault="00BE5E72" w:rsidP="00BE5E72"/>
        </w:tc>
      </w:tr>
      <w:tr w:rsidR="00BE5E72" w:rsidRPr="00B10231" w14:paraId="5B1AF822" w14:textId="77777777" w:rsidTr="00BE5E72">
        <w:trPr>
          <w:trHeight w:val="240"/>
          <w:jc w:val="center"/>
        </w:trPr>
        <w:tc>
          <w:tcPr>
            <w:tcW w:w="4876" w:type="dxa"/>
            <w:tcBorders>
              <w:top w:val="nil"/>
              <w:left w:val="nil"/>
              <w:bottom w:val="nil"/>
              <w:right w:val="nil"/>
            </w:tcBorders>
          </w:tcPr>
          <w:p w14:paraId="4895A8D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07A339E" w14:textId="77777777" w:rsidR="00BE5E72" w:rsidRPr="00B10231" w:rsidRDefault="00BE5E72" w:rsidP="00BE5E72">
            <w:pPr>
              <w:pStyle w:val="AmColumnHeading"/>
            </w:pPr>
            <w:r w:rsidRPr="00B10231">
              <w:t>Pakeitimas</w:t>
            </w:r>
          </w:p>
        </w:tc>
      </w:tr>
      <w:tr w:rsidR="00BE5E72" w:rsidRPr="00B10231" w14:paraId="0C2ABEFB" w14:textId="77777777" w:rsidTr="00BE5E72">
        <w:trPr>
          <w:jc w:val="center"/>
        </w:trPr>
        <w:tc>
          <w:tcPr>
            <w:tcW w:w="4876" w:type="dxa"/>
            <w:tcBorders>
              <w:top w:val="nil"/>
              <w:left w:val="nil"/>
              <w:bottom w:val="nil"/>
              <w:right w:val="nil"/>
            </w:tcBorders>
          </w:tcPr>
          <w:p w14:paraId="34AE11FC" w14:textId="77777777" w:rsidR="00BE5E72" w:rsidRPr="00B10231" w:rsidRDefault="00BE5E72" w:rsidP="00BE5E72">
            <w:pPr>
              <w:pStyle w:val="Normal6a"/>
            </w:pPr>
            <w:r w:rsidRPr="00B10231">
              <w:t>M.</w:t>
            </w:r>
            <w:r w:rsidRPr="00B10231">
              <w:tab/>
              <w:t xml:space="preserve">kadangi </w:t>
            </w:r>
            <w:r w:rsidRPr="00B10231">
              <w:rPr>
                <w:b/>
                <w:bCs/>
                <w:i/>
                <w:iCs/>
              </w:rPr>
              <w:t>14 proc. LGBTQI+ asmenų yra pranešę, kad patiria diskriminaciją sveikatos priežiūros įstaigose ir kadangi daugelis valstybių narių suteikia tik ribotas galimybes naudotis konkrečiai translyčiams asmenims skirtos sveikatos priežiūros paslaugomis</w:t>
            </w:r>
            <w:r w:rsidRPr="00B10231">
              <w:t>;</w:t>
            </w:r>
          </w:p>
        </w:tc>
        <w:tc>
          <w:tcPr>
            <w:tcW w:w="4876" w:type="dxa"/>
            <w:tcBorders>
              <w:top w:val="nil"/>
              <w:left w:val="nil"/>
              <w:bottom w:val="nil"/>
              <w:right w:val="nil"/>
            </w:tcBorders>
          </w:tcPr>
          <w:p w14:paraId="14F4BE07" w14:textId="77777777" w:rsidR="00BE5E72" w:rsidRPr="00B10231" w:rsidRDefault="00BE5E72" w:rsidP="00BE5E72">
            <w:pPr>
              <w:pStyle w:val="Normal6a"/>
            </w:pPr>
            <w:r w:rsidRPr="00B10231">
              <w:t>M.</w:t>
            </w:r>
            <w:r w:rsidRPr="00B10231">
              <w:tab/>
              <w:t>kadangi</w:t>
            </w:r>
            <w:r w:rsidRPr="00B10231">
              <w:rPr>
                <w:b/>
                <w:bCs/>
                <w:i/>
                <w:iCs/>
              </w:rPr>
              <w:t>, atsižvelgiant į berniukų ir mergaičių fizinį ir psichologinį neliečiamumą, reikalaujama, kad valstybėse narėse būtų uždrausta naudoti brendimo blokatorius iki pilnametystės, nes nėra informuoto asmens sutikimo</w:t>
            </w:r>
            <w:r w:rsidRPr="00B10231">
              <w:rPr>
                <w:b/>
                <w:bCs/>
                <w:i/>
                <w:iCs/>
                <w:vertAlign w:val="superscript"/>
              </w:rPr>
              <w:t>1a</w:t>
            </w:r>
            <w:r w:rsidRPr="00B10231">
              <w:t xml:space="preserve">; </w:t>
            </w:r>
            <w:r w:rsidRPr="00B10231">
              <w:rPr>
                <w:b/>
                <w:i/>
              </w:rPr>
              <w:t>kadangi pagarba mergaitėms ir berniukams reiškia, kad medicinos personalas ar juos supantys žmonės neturėtų daryti jiems įtakos, kad jie atliktų lyties keitimo operaciją ar vartotų brendimo blokatorius; kadangi lyties disforijos ar lyties neatitikimo diagnozei reikia tinkamos psichologinės priežiūros; kadangi Europoje ir kitur, pavyzdžiui, Didžiojoje Britanijoje, buvo pranešta apie daugybę piktnaudžiavimo atvejų, pavyzdžiui, Tavistock klinikos Lyties tapatybės vystymo tarnyba buvo uždaryta po Bell prieš Tavistock bylos, susijusios su sutikimo trūkumu naudoti brendimo blokatorius, padarinių;</w:t>
            </w:r>
          </w:p>
        </w:tc>
      </w:tr>
      <w:tr w:rsidR="00BE5E72" w:rsidRPr="00B10231" w14:paraId="39D08EA3" w14:textId="77777777" w:rsidTr="00BE5E72">
        <w:trPr>
          <w:jc w:val="center"/>
        </w:trPr>
        <w:tc>
          <w:tcPr>
            <w:tcW w:w="4876" w:type="dxa"/>
            <w:tcBorders>
              <w:top w:val="nil"/>
              <w:left w:val="nil"/>
              <w:bottom w:val="nil"/>
              <w:right w:val="nil"/>
            </w:tcBorders>
          </w:tcPr>
          <w:p w14:paraId="5EED4BA5" w14:textId="77777777" w:rsidR="00BE5E72" w:rsidRPr="00B10231" w:rsidRDefault="00BE5E72" w:rsidP="00BE5E72"/>
        </w:tc>
        <w:tc>
          <w:tcPr>
            <w:tcW w:w="4876" w:type="dxa"/>
            <w:tcBorders>
              <w:top w:val="nil"/>
              <w:left w:val="nil"/>
              <w:bottom w:val="nil"/>
              <w:right w:val="nil"/>
            </w:tcBorders>
          </w:tcPr>
          <w:p w14:paraId="507BD614" w14:textId="77777777" w:rsidR="00BE5E72" w:rsidRPr="00B10231" w:rsidRDefault="00BE5E72" w:rsidP="00BE5E72">
            <w:pPr>
              <w:pStyle w:val="Normal6a"/>
            </w:pPr>
            <w:r w:rsidRPr="00B10231">
              <w:rPr>
                <w:b/>
                <w:i/>
              </w:rPr>
              <w:t>_________________</w:t>
            </w:r>
          </w:p>
        </w:tc>
      </w:tr>
      <w:tr w:rsidR="00BE5E72" w:rsidRPr="00B10231" w14:paraId="47DEE037" w14:textId="77777777" w:rsidTr="00BE5E72">
        <w:trPr>
          <w:jc w:val="center"/>
        </w:trPr>
        <w:tc>
          <w:tcPr>
            <w:tcW w:w="4876" w:type="dxa"/>
            <w:tcBorders>
              <w:top w:val="nil"/>
              <w:left w:val="nil"/>
              <w:bottom w:val="nil"/>
              <w:right w:val="nil"/>
            </w:tcBorders>
          </w:tcPr>
          <w:p w14:paraId="10FCE719" w14:textId="77777777" w:rsidR="00BE5E72" w:rsidRPr="00B10231" w:rsidRDefault="00BE5E72" w:rsidP="00BE5E72"/>
        </w:tc>
        <w:tc>
          <w:tcPr>
            <w:tcW w:w="4876" w:type="dxa"/>
            <w:tcBorders>
              <w:top w:val="nil"/>
              <w:left w:val="nil"/>
              <w:bottom w:val="nil"/>
              <w:right w:val="nil"/>
            </w:tcBorders>
          </w:tcPr>
          <w:p w14:paraId="513A626D" w14:textId="77777777" w:rsidR="00BE5E72" w:rsidRPr="00B10231" w:rsidRDefault="00BE5E72" w:rsidP="00BE5E72">
            <w:pPr>
              <w:pStyle w:val="Normal6a"/>
            </w:pPr>
            <w:r w:rsidRPr="00B10231">
              <w:rPr>
                <w:b/>
                <w:i/>
                <w:vertAlign w:val="superscript"/>
              </w:rPr>
              <w:t>1a</w:t>
            </w:r>
            <w:r w:rsidRPr="00B10231">
              <w:t xml:space="preserve"> </w:t>
            </w:r>
            <w:r w:rsidRPr="00B10231">
              <w:rPr>
                <w:b/>
                <w:i/>
              </w:rPr>
              <w:t>Hilary Cass, „Independent review of gender identity services for children and young people: Final report“ („Nepriklausomas vaikų ir jaunimo lytinės tapatybės paslaugų vertinimas: galutinė ataskaita“), Londonas, 2024 m.</w:t>
            </w:r>
          </w:p>
        </w:tc>
      </w:tr>
    </w:tbl>
    <w:p w14:paraId="4C4C780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CA62493" w14:textId="77777777" w:rsidR="00BE5E72" w:rsidRPr="00B10231" w:rsidRDefault="00BE5E72" w:rsidP="00BE5E72">
      <w:r w:rsidRPr="00CF4D3E">
        <w:rPr>
          <w:rStyle w:val="HideTWBExt"/>
        </w:rPr>
        <w:t>&lt;/Amend&gt;</w:t>
      </w:r>
    </w:p>
    <w:p w14:paraId="7CD5E86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145</w:t>
      </w:r>
      <w:r w:rsidRPr="00CF4D3E">
        <w:rPr>
          <w:rStyle w:val="HideTWBExt"/>
          <w:b w:val="0"/>
        </w:rPr>
        <w:t>&lt;/NumAm&gt;</w:t>
      </w:r>
    </w:p>
    <w:p w14:paraId="35429350" w14:textId="77777777" w:rsidR="00BE5E72" w:rsidRPr="00B10231" w:rsidRDefault="00BE5E72" w:rsidP="00BE5E72">
      <w:pPr>
        <w:pStyle w:val="NormalBold"/>
      </w:pPr>
      <w:r w:rsidRPr="00CF4D3E">
        <w:rPr>
          <w:rStyle w:val="HideTWBExt"/>
          <w:b w:val="0"/>
        </w:rPr>
        <w:t>&lt;RepeatBlock-By&gt;&lt;Members&gt;</w:t>
      </w:r>
      <w:r w:rsidRPr="00B10231">
        <w:t>Laurence Trochu</w:t>
      </w:r>
      <w:r w:rsidRPr="00CF4D3E">
        <w:rPr>
          <w:rStyle w:val="HideTWBExt"/>
          <w:b w:val="0"/>
        </w:rPr>
        <w:t>&lt;/Members&gt;</w:t>
      </w:r>
    </w:p>
    <w:p w14:paraId="561A2553" w14:textId="77777777" w:rsidR="00BE5E72" w:rsidRPr="00B10231" w:rsidRDefault="00BE5E72" w:rsidP="00BE5E72">
      <w:pPr>
        <w:pStyle w:val="NormalBold"/>
      </w:pPr>
      <w:r w:rsidRPr="00CF4D3E">
        <w:rPr>
          <w:rStyle w:val="HideTWBExt"/>
          <w:b w:val="0"/>
        </w:rPr>
        <w:t>&lt;/RepeatBlock-By&gt;</w:t>
      </w:r>
    </w:p>
    <w:p w14:paraId="4416C30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844061C" w14:textId="77777777" w:rsidR="00BE5E72" w:rsidRPr="00B10231" w:rsidRDefault="00BE5E72" w:rsidP="00BE5E72">
      <w:pPr>
        <w:pStyle w:val="NormalBold"/>
      </w:pPr>
      <w:r w:rsidRPr="00CF4D3E">
        <w:rPr>
          <w:rStyle w:val="HideTWBExt"/>
          <w:b w:val="0"/>
        </w:rPr>
        <w:t>&lt;Article&gt;</w:t>
      </w:r>
      <w:r w:rsidRPr="00B10231">
        <w:t>M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4F4D842" w14:textId="77777777" w:rsidTr="00BE5E72">
        <w:trPr>
          <w:trHeight w:hRule="exact" w:val="240"/>
          <w:jc w:val="center"/>
        </w:trPr>
        <w:tc>
          <w:tcPr>
            <w:tcW w:w="9752" w:type="dxa"/>
            <w:gridSpan w:val="2"/>
            <w:tcBorders>
              <w:top w:val="nil"/>
              <w:left w:val="nil"/>
              <w:bottom w:val="nil"/>
              <w:right w:val="nil"/>
            </w:tcBorders>
          </w:tcPr>
          <w:p w14:paraId="24AB269B" w14:textId="77777777" w:rsidR="00BE5E72" w:rsidRPr="00B10231" w:rsidRDefault="00BE5E72" w:rsidP="00BE5E72"/>
        </w:tc>
      </w:tr>
      <w:tr w:rsidR="00BE5E72" w:rsidRPr="00B10231" w14:paraId="499BFB94" w14:textId="77777777" w:rsidTr="00BE5E72">
        <w:trPr>
          <w:trHeight w:val="240"/>
          <w:jc w:val="center"/>
        </w:trPr>
        <w:tc>
          <w:tcPr>
            <w:tcW w:w="4876" w:type="dxa"/>
            <w:tcBorders>
              <w:top w:val="nil"/>
              <w:left w:val="nil"/>
              <w:bottom w:val="nil"/>
              <w:right w:val="nil"/>
            </w:tcBorders>
          </w:tcPr>
          <w:p w14:paraId="50192E8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11B9124" w14:textId="77777777" w:rsidR="00BE5E72" w:rsidRPr="00B10231" w:rsidRDefault="00BE5E72" w:rsidP="00BE5E72">
            <w:pPr>
              <w:pStyle w:val="AmColumnHeading"/>
            </w:pPr>
            <w:r w:rsidRPr="00B10231">
              <w:t>Pakeitimas</w:t>
            </w:r>
          </w:p>
        </w:tc>
      </w:tr>
      <w:tr w:rsidR="00BE5E72" w:rsidRPr="00B10231" w14:paraId="3E86E992" w14:textId="77777777" w:rsidTr="00BE5E72">
        <w:trPr>
          <w:jc w:val="center"/>
        </w:trPr>
        <w:tc>
          <w:tcPr>
            <w:tcW w:w="4876" w:type="dxa"/>
            <w:tcBorders>
              <w:top w:val="nil"/>
              <w:left w:val="nil"/>
              <w:bottom w:val="nil"/>
              <w:right w:val="nil"/>
            </w:tcBorders>
          </w:tcPr>
          <w:p w14:paraId="000F2D05" w14:textId="77777777" w:rsidR="00BE5E72" w:rsidRPr="00B10231" w:rsidRDefault="00BE5E72" w:rsidP="00BE5E72">
            <w:pPr>
              <w:pStyle w:val="Normal6a"/>
            </w:pPr>
            <w:r w:rsidRPr="00B10231">
              <w:t>M.</w:t>
            </w:r>
            <w:r w:rsidRPr="00B10231">
              <w:tab/>
              <w:t>kadangi 14 proc. LGBTQI+ asmenų yra pranešę, kad patiria diskriminaciją sveikatos priežiūros įstaigose ir kadangi daugelis valstybių narių suteikia tik ribotas galimybes naudotis konkrečiai translyčiams asmenims skirtos sveikatos priežiūros paslaugomis;</w:t>
            </w:r>
          </w:p>
        </w:tc>
        <w:tc>
          <w:tcPr>
            <w:tcW w:w="4876" w:type="dxa"/>
            <w:tcBorders>
              <w:top w:val="nil"/>
              <w:left w:val="nil"/>
              <w:bottom w:val="nil"/>
              <w:right w:val="nil"/>
            </w:tcBorders>
          </w:tcPr>
          <w:p w14:paraId="613EBA88" w14:textId="77777777" w:rsidR="00BE5E72" w:rsidRPr="00B10231" w:rsidRDefault="00BE5E72" w:rsidP="00BE5E72">
            <w:pPr>
              <w:pStyle w:val="Normal6a"/>
            </w:pPr>
            <w:r w:rsidRPr="00B10231">
              <w:t>M.</w:t>
            </w:r>
            <w:r w:rsidRPr="00B10231">
              <w:tab/>
              <w:t xml:space="preserve">kadangi </w:t>
            </w:r>
            <w:r w:rsidRPr="00B10231">
              <w:rPr>
                <w:b/>
                <w:i/>
              </w:rPr>
              <w:t>tik</w:t>
            </w:r>
            <w:r w:rsidRPr="00B10231">
              <w:t xml:space="preserve"> 14 proc. LGBTQI+ asmenų yra pranešę, kad patiria diskriminaciją sveikatos priežiūros įstaigose ir kadangi daugelis valstybių narių suteikia tik ribotas galimybes naudotis konkrečiai translyčiams asmenims skirtos sveikatos priežiūros paslaugomis </w:t>
            </w:r>
            <w:r w:rsidRPr="00B10231">
              <w:rPr>
                <w:b/>
                <w:i/>
              </w:rPr>
              <w:t>pagal savo sveikatos politiką, kuri priklauso išimtinei valstybių narių kompetencijai</w:t>
            </w:r>
            <w:r w:rsidRPr="00B10231">
              <w:t xml:space="preserve">; </w:t>
            </w:r>
            <w:r w:rsidRPr="00B10231">
              <w:rPr>
                <w:b/>
                <w:i/>
              </w:rPr>
              <w:t>kadangi būtų nenuoseklu reikalauti atlikti specialius klinikinius tyrimus ir kartu neigti šiuos ypatumus sveikatos priežiūros srityje; kadangi ginekologų jau dabar yra per mažai, kad jie galėtų greitai patenkinti moterų sveikatos priežiūros poreikius, ir kadangi jie nėra prisitaikę teikti priežiūros paslaugas vyrams, kurie tvirtina esą moterys; </w:t>
            </w:r>
          </w:p>
        </w:tc>
      </w:tr>
    </w:tbl>
    <w:p w14:paraId="58BB584F"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{FR}</w:t>
      </w:r>
      <w:r w:rsidRPr="00B10231">
        <w:t>fr</w:t>
      </w:r>
      <w:r w:rsidRPr="00CF4D3E">
        <w:rPr>
          <w:rStyle w:val="HideTWBExt"/>
        </w:rPr>
        <w:t>&lt;/Original&gt;</w:t>
      </w:r>
    </w:p>
    <w:p w14:paraId="2637B979" w14:textId="77777777" w:rsidR="00BE5E72" w:rsidRPr="00B10231" w:rsidRDefault="00BE5E72" w:rsidP="00BE5E72">
      <w:r w:rsidRPr="00CF4D3E">
        <w:rPr>
          <w:rStyle w:val="HideTWBExt"/>
        </w:rPr>
        <w:t>&lt;/Amend&gt;</w:t>
      </w:r>
    </w:p>
    <w:p w14:paraId="42D32A9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146</w:t>
      </w:r>
      <w:r w:rsidRPr="00CF4D3E">
        <w:rPr>
          <w:rStyle w:val="HideTWBExt"/>
          <w:b w:val="0"/>
        </w:rPr>
        <w:t>&lt;/NumAm&gt;</w:t>
      </w:r>
    </w:p>
    <w:p w14:paraId="3A153E84"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5C0C241F" w14:textId="77777777" w:rsidR="00BE5E72" w:rsidRPr="00B10231" w:rsidRDefault="00BE5E72" w:rsidP="00BE5E72">
      <w:pPr>
        <w:pStyle w:val="NormalBold"/>
      </w:pPr>
      <w:r w:rsidRPr="00CF4D3E">
        <w:rPr>
          <w:rStyle w:val="HideTWBExt"/>
          <w:b w:val="0"/>
        </w:rPr>
        <w:t>&lt;/RepeatBlock-By&gt;</w:t>
      </w:r>
    </w:p>
    <w:p w14:paraId="58D28EC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0BB659F" w14:textId="77777777" w:rsidR="00BE5E72" w:rsidRPr="00B10231" w:rsidRDefault="00BE5E72" w:rsidP="00BE5E72">
      <w:pPr>
        <w:pStyle w:val="NormalBold"/>
      </w:pPr>
      <w:r w:rsidRPr="00CF4D3E">
        <w:rPr>
          <w:rStyle w:val="HideTWBExt"/>
          <w:b w:val="0"/>
        </w:rPr>
        <w:lastRenderedPageBreak/>
        <w:t>&lt;Article&gt;</w:t>
      </w:r>
      <w:r w:rsidRPr="00B10231">
        <w:t>M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C5A3F59" w14:textId="77777777" w:rsidTr="00BE5E72">
        <w:trPr>
          <w:trHeight w:hRule="exact" w:val="240"/>
          <w:jc w:val="center"/>
        </w:trPr>
        <w:tc>
          <w:tcPr>
            <w:tcW w:w="9752" w:type="dxa"/>
            <w:gridSpan w:val="2"/>
            <w:tcBorders>
              <w:top w:val="nil"/>
              <w:left w:val="nil"/>
              <w:bottom w:val="nil"/>
              <w:right w:val="nil"/>
            </w:tcBorders>
          </w:tcPr>
          <w:p w14:paraId="503640A1" w14:textId="77777777" w:rsidR="00BE5E72" w:rsidRPr="00B10231" w:rsidRDefault="00BE5E72" w:rsidP="00BE5E72"/>
        </w:tc>
      </w:tr>
      <w:tr w:rsidR="00BE5E72" w:rsidRPr="00B10231" w14:paraId="31B6FCD4" w14:textId="77777777" w:rsidTr="00BE5E72">
        <w:trPr>
          <w:trHeight w:val="240"/>
          <w:jc w:val="center"/>
        </w:trPr>
        <w:tc>
          <w:tcPr>
            <w:tcW w:w="4876" w:type="dxa"/>
            <w:tcBorders>
              <w:top w:val="nil"/>
              <w:left w:val="nil"/>
              <w:bottom w:val="nil"/>
              <w:right w:val="nil"/>
            </w:tcBorders>
          </w:tcPr>
          <w:p w14:paraId="3D3D118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AD61380" w14:textId="77777777" w:rsidR="00BE5E72" w:rsidRPr="00B10231" w:rsidRDefault="00BE5E72" w:rsidP="00BE5E72">
            <w:pPr>
              <w:pStyle w:val="AmColumnHeading"/>
            </w:pPr>
            <w:r w:rsidRPr="00B10231">
              <w:t>Pakeitimas</w:t>
            </w:r>
          </w:p>
        </w:tc>
      </w:tr>
      <w:tr w:rsidR="00BE5E72" w:rsidRPr="00B10231" w14:paraId="525FAEB0" w14:textId="77777777" w:rsidTr="00BE5E72">
        <w:trPr>
          <w:jc w:val="center"/>
        </w:trPr>
        <w:tc>
          <w:tcPr>
            <w:tcW w:w="4876" w:type="dxa"/>
            <w:tcBorders>
              <w:top w:val="nil"/>
              <w:left w:val="nil"/>
              <w:bottom w:val="nil"/>
              <w:right w:val="nil"/>
            </w:tcBorders>
          </w:tcPr>
          <w:p w14:paraId="540E1713" w14:textId="77777777" w:rsidR="00BE5E72" w:rsidRPr="00B10231" w:rsidRDefault="00BE5E72" w:rsidP="00BE5E72">
            <w:pPr>
              <w:pStyle w:val="Normal6a"/>
            </w:pPr>
            <w:r w:rsidRPr="00B10231">
              <w:t>M.</w:t>
            </w:r>
            <w:r w:rsidRPr="00B10231">
              <w:tab/>
              <w:t>kadangi 14 proc. LGBTQI+ asmenų yra pranešę, kad patiria diskriminaciją sveikatos priežiūros įstaigose ir kadangi daugelis valstybių narių suteikia tik ribotas galimybes naudotis</w:t>
            </w:r>
            <w:r w:rsidRPr="00B10231">
              <w:rPr>
                <w:b/>
                <w:bCs/>
                <w:i/>
                <w:iCs/>
              </w:rPr>
              <w:t xml:space="preserve"> konkrečiai translyčiams asmenims skirtos</w:t>
            </w:r>
            <w:r w:rsidRPr="00B10231">
              <w:t xml:space="preserve"> sveikatos priežiūros paslaugomis;</w:t>
            </w:r>
          </w:p>
        </w:tc>
        <w:tc>
          <w:tcPr>
            <w:tcW w:w="4876" w:type="dxa"/>
            <w:tcBorders>
              <w:top w:val="nil"/>
              <w:left w:val="nil"/>
              <w:bottom w:val="nil"/>
              <w:right w:val="nil"/>
            </w:tcBorders>
          </w:tcPr>
          <w:p w14:paraId="3B980760" w14:textId="77777777" w:rsidR="00BE5E72" w:rsidRPr="00B10231" w:rsidRDefault="00BE5E72" w:rsidP="00BE5E72">
            <w:pPr>
              <w:pStyle w:val="Normal6a"/>
            </w:pPr>
            <w:r w:rsidRPr="00B10231">
              <w:t>M.</w:t>
            </w:r>
            <w:r w:rsidRPr="00B10231">
              <w:tab/>
              <w:t>kadangi 14 proc. LGBTQI+ asmenų yra pranešę, kad patiria diskriminaciją sveikatos priežiūros įstaigose ir kadangi daugelis valstybių narių suteikia tik ribotas</w:t>
            </w:r>
            <w:r w:rsidRPr="00B10231">
              <w:rPr>
                <w:b/>
                <w:bCs/>
                <w:i/>
                <w:iCs/>
              </w:rPr>
              <w:t>, vėluojančias ar neįperkamas</w:t>
            </w:r>
            <w:r w:rsidRPr="00B10231">
              <w:t xml:space="preserve"> galimybes naudotis </w:t>
            </w:r>
            <w:r w:rsidRPr="00B10231">
              <w:rPr>
                <w:b/>
                <w:bCs/>
                <w:i/>
                <w:iCs/>
              </w:rPr>
              <w:t>su lyties keitimu susijusiomis</w:t>
            </w:r>
            <w:r w:rsidRPr="00B10231">
              <w:t xml:space="preserve"> sveikatos priežiūros paslaugomis;</w:t>
            </w:r>
          </w:p>
        </w:tc>
      </w:tr>
    </w:tbl>
    <w:p w14:paraId="3BBD7459"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E254F13" w14:textId="77777777" w:rsidR="00BE5E72" w:rsidRPr="00B10231" w:rsidRDefault="00BE5E72" w:rsidP="00BE5E72">
      <w:r w:rsidRPr="00CF4D3E">
        <w:rPr>
          <w:rStyle w:val="HideTWBExt"/>
        </w:rPr>
        <w:t>&lt;/Amend&gt;</w:t>
      </w:r>
    </w:p>
    <w:p w14:paraId="2857767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147</w:t>
      </w:r>
      <w:r w:rsidRPr="00CF4D3E">
        <w:rPr>
          <w:rStyle w:val="HideTWBExt"/>
          <w:b w:val="0"/>
        </w:rPr>
        <w:t>&lt;/NumAm&gt;</w:t>
      </w:r>
    </w:p>
    <w:p w14:paraId="3E67FF02" w14:textId="77777777" w:rsidR="00BE5E72" w:rsidRPr="00B10231" w:rsidRDefault="00BE5E72" w:rsidP="00BE5E72">
      <w:pPr>
        <w:pStyle w:val="NormalBold"/>
      </w:pPr>
      <w:r w:rsidRPr="00CF4D3E">
        <w:rPr>
          <w:rStyle w:val="HideTWBExt"/>
          <w:b w:val="0"/>
        </w:rPr>
        <w:t>&lt;RepeatBlock-By&gt;&lt;Members&gt;</w:t>
      </w:r>
      <w:r w:rsidRPr="00B10231">
        <w:t>Judita Laššáková, Ondřej Dostál, Erik Kaliňák</w:t>
      </w:r>
      <w:r w:rsidRPr="00CF4D3E">
        <w:rPr>
          <w:rStyle w:val="HideTWBExt"/>
          <w:b w:val="0"/>
        </w:rPr>
        <w:t>&lt;/Members&gt;</w:t>
      </w:r>
    </w:p>
    <w:p w14:paraId="36AEB26A" w14:textId="77777777" w:rsidR="00BE5E72" w:rsidRPr="00B10231" w:rsidRDefault="00BE5E72" w:rsidP="00BE5E72">
      <w:pPr>
        <w:pStyle w:val="NormalBold"/>
      </w:pPr>
      <w:r w:rsidRPr="00CF4D3E">
        <w:rPr>
          <w:rStyle w:val="HideTWBExt"/>
          <w:b w:val="0"/>
        </w:rPr>
        <w:t>&lt;/RepeatBlock-By&gt;</w:t>
      </w:r>
    </w:p>
    <w:p w14:paraId="66FF594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D120C81" w14:textId="77777777" w:rsidR="00BE5E72" w:rsidRPr="00B10231" w:rsidRDefault="00BE5E72" w:rsidP="00BE5E72">
      <w:pPr>
        <w:pStyle w:val="NormalBold"/>
      </w:pPr>
      <w:r w:rsidRPr="00CF4D3E">
        <w:rPr>
          <w:rStyle w:val="HideTWBExt"/>
          <w:b w:val="0"/>
        </w:rPr>
        <w:t>&lt;Article&gt;</w:t>
      </w:r>
      <w:r w:rsidRPr="00B10231">
        <w:t>M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A9C4022" w14:textId="77777777" w:rsidTr="00BE5E72">
        <w:trPr>
          <w:trHeight w:hRule="exact" w:val="240"/>
          <w:jc w:val="center"/>
        </w:trPr>
        <w:tc>
          <w:tcPr>
            <w:tcW w:w="9752" w:type="dxa"/>
            <w:gridSpan w:val="2"/>
            <w:tcBorders>
              <w:top w:val="nil"/>
              <w:left w:val="nil"/>
              <w:bottom w:val="nil"/>
              <w:right w:val="nil"/>
            </w:tcBorders>
          </w:tcPr>
          <w:p w14:paraId="6876A4C6" w14:textId="77777777" w:rsidR="00BE5E72" w:rsidRPr="00B10231" w:rsidRDefault="00BE5E72" w:rsidP="00BE5E72"/>
        </w:tc>
      </w:tr>
      <w:tr w:rsidR="00BE5E72" w:rsidRPr="00B10231" w14:paraId="315B0C44" w14:textId="77777777" w:rsidTr="00BE5E72">
        <w:trPr>
          <w:trHeight w:val="240"/>
          <w:jc w:val="center"/>
        </w:trPr>
        <w:tc>
          <w:tcPr>
            <w:tcW w:w="4876" w:type="dxa"/>
            <w:tcBorders>
              <w:top w:val="nil"/>
              <w:left w:val="nil"/>
              <w:bottom w:val="nil"/>
              <w:right w:val="nil"/>
            </w:tcBorders>
          </w:tcPr>
          <w:p w14:paraId="47552A0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93A0192" w14:textId="77777777" w:rsidR="00BE5E72" w:rsidRPr="00B10231" w:rsidRDefault="00BE5E72" w:rsidP="00BE5E72">
            <w:pPr>
              <w:pStyle w:val="AmColumnHeading"/>
            </w:pPr>
            <w:r w:rsidRPr="00B10231">
              <w:t>Pakeitimas</w:t>
            </w:r>
          </w:p>
        </w:tc>
      </w:tr>
      <w:tr w:rsidR="00BE5E72" w:rsidRPr="00B10231" w14:paraId="32DAEB91" w14:textId="77777777" w:rsidTr="00BE5E72">
        <w:trPr>
          <w:jc w:val="center"/>
        </w:trPr>
        <w:tc>
          <w:tcPr>
            <w:tcW w:w="4876" w:type="dxa"/>
            <w:tcBorders>
              <w:top w:val="nil"/>
              <w:left w:val="nil"/>
              <w:bottom w:val="nil"/>
              <w:right w:val="nil"/>
            </w:tcBorders>
          </w:tcPr>
          <w:p w14:paraId="0CF25876" w14:textId="77777777" w:rsidR="00BE5E72" w:rsidRPr="00B10231" w:rsidRDefault="00BE5E72" w:rsidP="00BE5E72">
            <w:pPr>
              <w:pStyle w:val="Normal6a"/>
            </w:pPr>
            <w:r w:rsidRPr="00B10231">
              <w:t>M.</w:t>
            </w:r>
            <w:r w:rsidRPr="00B10231">
              <w:tab/>
              <w:t xml:space="preserve">kadangi </w:t>
            </w:r>
            <w:r w:rsidRPr="00B10231">
              <w:rPr>
                <w:b/>
                <w:bCs/>
                <w:i/>
                <w:iCs/>
              </w:rPr>
              <w:t>14 proc. LGBTQI+ asmenų yra pranešę, kad patiria diskriminaciją</w:t>
            </w:r>
            <w:r w:rsidRPr="00B10231">
              <w:t xml:space="preserve"> sveikatos priežiūros įstaigose</w:t>
            </w:r>
            <w:r w:rsidRPr="00B10231">
              <w:rPr>
                <w:b/>
                <w:bCs/>
                <w:i/>
                <w:iCs/>
              </w:rPr>
              <w:t xml:space="preserve"> ir kadangi daugelis valstybių narių suteikia tik ribotas galimybes naudotis konkrečiai translyčiams asmenims skirtos sveikatos priežiūros paslaugomis</w:t>
            </w:r>
            <w:r w:rsidRPr="00B10231">
              <w:t>;</w:t>
            </w:r>
          </w:p>
        </w:tc>
        <w:tc>
          <w:tcPr>
            <w:tcW w:w="4876" w:type="dxa"/>
            <w:tcBorders>
              <w:top w:val="nil"/>
              <w:left w:val="nil"/>
              <w:bottom w:val="nil"/>
              <w:right w:val="nil"/>
            </w:tcBorders>
          </w:tcPr>
          <w:p w14:paraId="48384C7B" w14:textId="77777777" w:rsidR="00BE5E72" w:rsidRPr="00B10231" w:rsidRDefault="00BE5E72" w:rsidP="00BE5E72">
            <w:pPr>
              <w:pStyle w:val="Normal6a"/>
            </w:pPr>
            <w:r w:rsidRPr="00B10231">
              <w:t>M.</w:t>
            </w:r>
            <w:r w:rsidRPr="00B10231">
              <w:tab/>
              <w:t>kadangi</w:t>
            </w:r>
            <w:r w:rsidRPr="00B10231">
              <w:rPr>
                <w:b/>
                <w:bCs/>
                <w:i/>
                <w:iCs/>
              </w:rPr>
              <w:t xml:space="preserve"> kai kurie asmenys praneša apie nevienodą požiūrį</w:t>
            </w:r>
            <w:r w:rsidRPr="00B10231">
              <w:t xml:space="preserve"> sveikatos priežiūros įstaigose</w:t>
            </w:r>
            <w:r w:rsidRPr="00B10231">
              <w:rPr>
                <w:b/>
                <w:bCs/>
                <w:i/>
                <w:iCs/>
              </w:rPr>
              <w:t>, pabrėždami pacientų poreikiais grindžiamo požiūrio ir profesinės medicinos etikos svarbą</w:t>
            </w:r>
            <w:r w:rsidRPr="00B10231">
              <w:t>;</w:t>
            </w:r>
          </w:p>
        </w:tc>
      </w:tr>
    </w:tbl>
    <w:p w14:paraId="138BEE3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A3DC9CE" w14:textId="77777777" w:rsidR="00BE5E72" w:rsidRPr="00B10231" w:rsidRDefault="00BE5E72" w:rsidP="00BE5E72">
      <w:r w:rsidRPr="00CF4D3E">
        <w:rPr>
          <w:rStyle w:val="HideTWBExt"/>
        </w:rPr>
        <w:t>&lt;/Amend&gt;</w:t>
      </w:r>
    </w:p>
    <w:p w14:paraId="2F73D54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148</w:t>
      </w:r>
      <w:r w:rsidRPr="00CF4D3E">
        <w:rPr>
          <w:rStyle w:val="HideTWBExt"/>
          <w:b w:val="0"/>
        </w:rPr>
        <w:t>&lt;/NumAm&gt;</w:t>
      </w:r>
    </w:p>
    <w:p w14:paraId="09C9DEEF"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207A3E02" w14:textId="77777777" w:rsidR="00BE5E72" w:rsidRPr="00B10231" w:rsidRDefault="00BE5E72" w:rsidP="00BE5E72">
      <w:pPr>
        <w:pStyle w:val="NormalBold"/>
      </w:pPr>
      <w:r w:rsidRPr="00CF4D3E">
        <w:rPr>
          <w:rStyle w:val="HideTWBExt"/>
          <w:b w:val="0"/>
        </w:rPr>
        <w:t>&lt;/RepeatBlock-By&gt;</w:t>
      </w:r>
    </w:p>
    <w:p w14:paraId="0CA99BA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1C46593" w14:textId="77777777" w:rsidR="00BE5E72" w:rsidRPr="00B10231" w:rsidRDefault="00BE5E72" w:rsidP="00BE5E72">
      <w:pPr>
        <w:pStyle w:val="NormalBold"/>
      </w:pPr>
      <w:r w:rsidRPr="00CF4D3E">
        <w:rPr>
          <w:rStyle w:val="HideTWBExt"/>
          <w:b w:val="0"/>
        </w:rPr>
        <w:t>&lt;Article&gt;</w:t>
      </w:r>
      <w:r w:rsidRPr="00B10231">
        <w:t>M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273149B" w14:textId="77777777" w:rsidTr="00BE5E72">
        <w:trPr>
          <w:trHeight w:hRule="exact" w:val="240"/>
          <w:jc w:val="center"/>
        </w:trPr>
        <w:tc>
          <w:tcPr>
            <w:tcW w:w="9752" w:type="dxa"/>
            <w:gridSpan w:val="2"/>
            <w:tcBorders>
              <w:top w:val="nil"/>
              <w:left w:val="nil"/>
              <w:bottom w:val="nil"/>
              <w:right w:val="nil"/>
            </w:tcBorders>
          </w:tcPr>
          <w:p w14:paraId="46799C6E" w14:textId="77777777" w:rsidR="00BE5E72" w:rsidRPr="00B10231" w:rsidRDefault="00BE5E72" w:rsidP="00BE5E72"/>
        </w:tc>
      </w:tr>
      <w:tr w:rsidR="00BE5E72" w:rsidRPr="00B10231" w14:paraId="4F9E0F7F" w14:textId="77777777" w:rsidTr="00BE5E72">
        <w:trPr>
          <w:trHeight w:val="240"/>
          <w:jc w:val="center"/>
        </w:trPr>
        <w:tc>
          <w:tcPr>
            <w:tcW w:w="4876" w:type="dxa"/>
            <w:tcBorders>
              <w:top w:val="nil"/>
              <w:left w:val="nil"/>
              <w:bottom w:val="nil"/>
              <w:right w:val="nil"/>
            </w:tcBorders>
          </w:tcPr>
          <w:p w14:paraId="53EA66A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2722263" w14:textId="77777777" w:rsidR="00BE5E72" w:rsidRPr="00B10231" w:rsidRDefault="00BE5E72" w:rsidP="00BE5E72">
            <w:pPr>
              <w:pStyle w:val="AmColumnHeading"/>
            </w:pPr>
            <w:r w:rsidRPr="00B10231">
              <w:t>Pakeitimas</w:t>
            </w:r>
          </w:p>
        </w:tc>
      </w:tr>
      <w:tr w:rsidR="00BE5E72" w:rsidRPr="00B10231" w14:paraId="135E2C1D" w14:textId="77777777" w:rsidTr="00BE5E72">
        <w:trPr>
          <w:jc w:val="center"/>
        </w:trPr>
        <w:tc>
          <w:tcPr>
            <w:tcW w:w="4876" w:type="dxa"/>
            <w:tcBorders>
              <w:top w:val="nil"/>
              <w:left w:val="nil"/>
              <w:bottom w:val="nil"/>
              <w:right w:val="nil"/>
            </w:tcBorders>
          </w:tcPr>
          <w:p w14:paraId="7DC56BAD" w14:textId="77777777" w:rsidR="00BE5E72" w:rsidRPr="00B10231" w:rsidRDefault="00BE5E72" w:rsidP="00BE5E72">
            <w:pPr>
              <w:pStyle w:val="Normal6a"/>
            </w:pPr>
          </w:p>
        </w:tc>
        <w:tc>
          <w:tcPr>
            <w:tcW w:w="4876" w:type="dxa"/>
            <w:tcBorders>
              <w:top w:val="nil"/>
              <w:left w:val="nil"/>
              <w:bottom w:val="nil"/>
              <w:right w:val="nil"/>
            </w:tcBorders>
          </w:tcPr>
          <w:p w14:paraId="19C0C54F" w14:textId="77777777" w:rsidR="00BE5E72" w:rsidRPr="00B10231" w:rsidRDefault="00BE5E72" w:rsidP="00BE5E72">
            <w:pPr>
              <w:pStyle w:val="Normal6a"/>
            </w:pPr>
            <w:r w:rsidRPr="00B10231">
              <w:rPr>
                <w:b/>
                <w:i/>
              </w:rPr>
              <w:t>Ma.</w:t>
            </w:r>
            <w:r w:rsidRPr="00B10231">
              <w:tab/>
            </w:r>
            <w:r w:rsidRPr="00B10231">
              <w:rPr>
                <w:b/>
                <w:i/>
              </w:rPr>
              <w:t xml:space="preserve">kadangi medicinos paslaugų teikėjai dažniau ignoruoja etninėms mažumoms priklausančių moterų simptomus dėl medicininio išsilavinimo ir </w:t>
            </w:r>
            <w:r w:rsidRPr="00B10231">
              <w:rPr>
                <w:b/>
                <w:i/>
              </w:rPr>
              <w:lastRenderedPageBreak/>
              <w:t>mokymo spragų; kadangi kai kuriose Europos šalyse juodaodės moterys keturis kartus, o azijietės – du kartus dažniau miršta gimdydamos, palyginti su baltosiomis moterimis; kadangi siekiant užtikrinti, kad visos moterys galėtų visapusiškai naudotis savo pagrindinėmis teisėmis, būtina užkirsti kelią diskriminacijai prieigos prie sveikatos priežiūros paslaugų srityje ir ją šalinti;</w:t>
            </w:r>
          </w:p>
        </w:tc>
      </w:tr>
    </w:tbl>
    <w:p w14:paraId="1ECF01CB"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6849780" w14:textId="77777777" w:rsidR="00BE5E72" w:rsidRPr="00B10231" w:rsidRDefault="00BE5E72" w:rsidP="00BE5E72">
      <w:r w:rsidRPr="00CF4D3E">
        <w:rPr>
          <w:rStyle w:val="HideTWBExt"/>
        </w:rPr>
        <w:t>&lt;/Amend&gt;</w:t>
      </w:r>
    </w:p>
    <w:p w14:paraId="27B4B94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149</w:t>
      </w:r>
      <w:r w:rsidRPr="00CF4D3E">
        <w:rPr>
          <w:rStyle w:val="HideTWBExt"/>
          <w:b w:val="0"/>
        </w:rPr>
        <w:t>&lt;/NumAm&gt;</w:t>
      </w:r>
    </w:p>
    <w:p w14:paraId="5B35BAD4" w14:textId="77777777" w:rsidR="00BE5E72" w:rsidRPr="00B10231" w:rsidRDefault="00BE5E72" w:rsidP="00BE5E72">
      <w:pPr>
        <w:pStyle w:val="NormalBold"/>
      </w:pPr>
      <w:r w:rsidRPr="00CF4D3E">
        <w:rPr>
          <w:rStyle w:val="HideTWBExt"/>
          <w:b w:val="0"/>
        </w:rPr>
        <w:t>&lt;RepeatBlock-By&gt;&lt;Members&gt;</w:t>
      </w:r>
      <w:r w:rsidRPr="00B10231">
        <w:t>Emma Rafowicz, Cecilia Strada, Christophe Clergeau</w:t>
      </w:r>
      <w:r w:rsidRPr="00CF4D3E">
        <w:rPr>
          <w:rStyle w:val="HideTWBExt"/>
          <w:b w:val="0"/>
        </w:rPr>
        <w:t>&lt;/Members&gt;</w:t>
      </w:r>
    </w:p>
    <w:p w14:paraId="374D3A85" w14:textId="77777777" w:rsidR="00BE5E72" w:rsidRPr="00B10231" w:rsidRDefault="00BE5E72" w:rsidP="00BE5E72">
      <w:pPr>
        <w:pStyle w:val="NormalBold"/>
      </w:pPr>
      <w:r w:rsidRPr="00CF4D3E">
        <w:rPr>
          <w:rStyle w:val="HideTWBExt"/>
          <w:b w:val="0"/>
        </w:rPr>
        <w:t>&lt;/RepeatBlock-By&gt;</w:t>
      </w:r>
    </w:p>
    <w:p w14:paraId="28CAE28D"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A61F3B9" w14:textId="77777777" w:rsidR="00BE5E72" w:rsidRPr="00B10231" w:rsidRDefault="00BE5E72" w:rsidP="00BE5E72">
      <w:pPr>
        <w:pStyle w:val="NormalBold"/>
      </w:pPr>
      <w:r w:rsidRPr="00CF4D3E">
        <w:rPr>
          <w:rStyle w:val="HideTWBExt"/>
          <w:b w:val="0"/>
        </w:rPr>
        <w:t>&lt;Article&gt;</w:t>
      </w:r>
      <w:r w:rsidRPr="00B10231">
        <w:t>M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CEDD517" w14:textId="77777777" w:rsidTr="00BE5E72">
        <w:trPr>
          <w:trHeight w:hRule="exact" w:val="240"/>
          <w:jc w:val="center"/>
        </w:trPr>
        <w:tc>
          <w:tcPr>
            <w:tcW w:w="9752" w:type="dxa"/>
            <w:gridSpan w:val="2"/>
            <w:tcBorders>
              <w:top w:val="nil"/>
              <w:left w:val="nil"/>
              <w:bottom w:val="nil"/>
              <w:right w:val="nil"/>
            </w:tcBorders>
          </w:tcPr>
          <w:p w14:paraId="6ACFB208" w14:textId="77777777" w:rsidR="00BE5E72" w:rsidRPr="00B10231" w:rsidRDefault="00BE5E72" w:rsidP="00BE5E72"/>
        </w:tc>
      </w:tr>
      <w:tr w:rsidR="00BE5E72" w:rsidRPr="00B10231" w14:paraId="08BEE774" w14:textId="77777777" w:rsidTr="00BE5E72">
        <w:trPr>
          <w:trHeight w:val="240"/>
          <w:jc w:val="center"/>
        </w:trPr>
        <w:tc>
          <w:tcPr>
            <w:tcW w:w="4876" w:type="dxa"/>
            <w:tcBorders>
              <w:top w:val="nil"/>
              <w:left w:val="nil"/>
              <w:bottom w:val="nil"/>
              <w:right w:val="nil"/>
            </w:tcBorders>
          </w:tcPr>
          <w:p w14:paraId="0B14BAA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54A918F" w14:textId="77777777" w:rsidR="00BE5E72" w:rsidRPr="00B10231" w:rsidRDefault="00BE5E72" w:rsidP="00BE5E72">
            <w:pPr>
              <w:pStyle w:val="AmColumnHeading"/>
            </w:pPr>
            <w:r w:rsidRPr="00B10231">
              <w:t>Pakeitimas</w:t>
            </w:r>
          </w:p>
        </w:tc>
      </w:tr>
      <w:tr w:rsidR="00BE5E72" w:rsidRPr="00B10231" w14:paraId="20940F75" w14:textId="77777777" w:rsidTr="00BE5E72">
        <w:trPr>
          <w:jc w:val="center"/>
        </w:trPr>
        <w:tc>
          <w:tcPr>
            <w:tcW w:w="4876" w:type="dxa"/>
            <w:tcBorders>
              <w:top w:val="nil"/>
              <w:left w:val="nil"/>
              <w:bottom w:val="nil"/>
              <w:right w:val="nil"/>
            </w:tcBorders>
          </w:tcPr>
          <w:p w14:paraId="1EC21214" w14:textId="77777777" w:rsidR="00BE5E72" w:rsidRPr="00B10231" w:rsidRDefault="00BE5E72" w:rsidP="00BE5E72">
            <w:pPr>
              <w:pStyle w:val="Normal6a"/>
            </w:pPr>
          </w:p>
        </w:tc>
        <w:tc>
          <w:tcPr>
            <w:tcW w:w="4876" w:type="dxa"/>
            <w:tcBorders>
              <w:top w:val="nil"/>
              <w:left w:val="nil"/>
              <w:bottom w:val="nil"/>
              <w:right w:val="nil"/>
            </w:tcBorders>
          </w:tcPr>
          <w:p w14:paraId="163C40F1" w14:textId="77777777" w:rsidR="00BE5E72" w:rsidRPr="00B10231" w:rsidRDefault="00BE5E72" w:rsidP="00BE5E72">
            <w:pPr>
              <w:pStyle w:val="Normal6a"/>
            </w:pPr>
            <w:r w:rsidRPr="00B10231">
              <w:rPr>
                <w:b/>
                <w:i/>
              </w:rPr>
              <w:t>Ma.</w:t>
            </w:r>
            <w:r w:rsidRPr="00B10231">
              <w:tab/>
            </w:r>
            <w:r w:rsidRPr="00B10231">
              <w:rPr>
                <w:b/>
                <w:i/>
              </w:rPr>
              <w:t>kadangi įvairioms etninėms grupėms priklausantys asmenys, visų pirma moterys iš Viduržemio jūros regiono ar nebaltosios moterys, teigia susiduriantys su rasizmu ir jų skundų dėl skausmo ignoravimu („Morbus Mediterraneus“ sindromas), ir tai gali turėti rimtų pasekmių, įskaitant nepakankamą gydymą, klaidingas diagnozes ir pasitikėjimo medicinos įstaigomis praradimą;</w:t>
            </w:r>
          </w:p>
        </w:tc>
      </w:tr>
    </w:tbl>
    <w:p w14:paraId="6B21ADEE"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61A66AB" w14:textId="77777777" w:rsidR="00BE5E72" w:rsidRPr="00B10231" w:rsidRDefault="00BE5E72" w:rsidP="00BE5E72">
      <w:r w:rsidRPr="00CF4D3E">
        <w:rPr>
          <w:rStyle w:val="HideTWBExt"/>
        </w:rPr>
        <w:t>&lt;/Amend&gt;</w:t>
      </w:r>
    </w:p>
    <w:p w14:paraId="3DE1747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150</w:t>
      </w:r>
      <w:r w:rsidRPr="00CF4D3E">
        <w:rPr>
          <w:rStyle w:val="HideTWBExt"/>
          <w:b w:val="0"/>
        </w:rPr>
        <w:t>&lt;/NumAm&gt;</w:t>
      </w:r>
    </w:p>
    <w:p w14:paraId="0D3E5BAB" w14:textId="77777777" w:rsidR="00BE5E72" w:rsidRPr="00B10231" w:rsidRDefault="00BE5E72" w:rsidP="00BE5E72">
      <w:pPr>
        <w:pStyle w:val="NormalBold"/>
      </w:pPr>
      <w:r w:rsidRPr="00CF4D3E">
        <w:rPr>
          <w:rStyle w:val="HideTWBExt"/>
          <w:b w:val="0"/>
        </w:rPr>
        <w:t>&lt;RepeatBlock-By&gt;&lt;Members&gt;</w:t>
      </w:r>
      <w:r w:rsidRPr="00B10231">
        <w:t>Hanna Gedin, Carolina Morace, Kathleen Funchion, Elena Kountoura, Irene Montero</w:t>
      </w:r>
      <w:r w:rsidRPr="00CF4D3E">
        <w:rPr>
          <w:rStyle w:val="HideTWBExt"/>
          <w:b w:val="0"/>
        </w:rPr>
        <w:t>&lt;/Members&gt;</w:t>
      </w:r>
    </w:p>
    <w:p w14:paraId="2C4F5F74" w14:textId="77777777" w:rsidR="00BE5E72" w:rsidRPr="00B10231" w:rsidRDefault="00BE5E72" w:rsidP="00BE5E72">
      <w:pPr>
        <w:pStyle w:val="NormalBold"/>
      </w:pPr>
      <w:r w:rsidRPr="00CF4D3E">
        <w:rPr>
          <w:rStyle w:val="HideTWBExt"/>
          <w:b w:val="0"/>
        </w:rPr>
        <w:t>&lt;/RepeatBlock-By&gt;</w:t>
      </w:r>
    </w:p>
    <w:p w14:paraId="7C0D9EA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18D8C99" w14:textId="77777777" w:rsidR="00BE5E72" w:rsidRPr="00B10231" w:rsidRDefault="00BE5E72" w:rsidP="00BE5E72">
      <w:pPr>
        <w:pStyle w:val="NormalBold"/>
      </w:pPr>
      <w:r w:rsidRPr="00CF4D3E">
        <w:rPr>
          <w:rStyle w:val="HideTWBExt"/>
          <w:b w:val="0"/>
        </w:rPr>
        <w:t>&lt;Article&gt;</w:t>
      </w:r>
      <w:r w:rsidRPr="00B10231">
        <w:t>M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F0EE6FC" w14:textId="77777777" w:rsidTr="00BE5E72">
        <w:trPr>
          <w:trHeight w:hRule="exact" w:val="240"/>
          <w:jc w:val="center"/>
        </w:trPr>
        <w:tc>
          <w:tcPr>
            <w:tcW w:w="9752" w:type="dxa"/>
            <w:gridSpan w:val="2"/>
            <w:tcBorders>
              <w:top w:val="nil"/>
              <w:left w:val="nil"/>
              <w:bottom w:val="nil"/>
              <w:right w:val="nil"/>
            </w:tcBorders>
          </w:tcPr>
          <w:p w14:paraId="1E578826" w14:textId="77777777" w:rsidR="00BE5E72" w:rsidRPr="00B10231" w:rsidRDefault="00BE5E72" w:rsidP="00BE5E72"/>
        </w:tc>
      </w:tr>
      <w:tr w:rsidR="00BE5E72" w:rsidRPr="00B10231" w14:paraId="7F6EF38D" w14:textId="77777777" w:rsidTr="00BE5E72">
        <w:trPr>
          <w:trHeight w:val="240"/>
          <w:jc w:val="center"/>
        </w:trPr>
        <w:tc>
          <w:tcPr>
            <w:tcW w:w="4876" w:type="dxa"/>
            <w:tcBorders>
              <w:top w:val="nil"/>
              <w:left w:val="nil"/>
              <w:bottom w:val="nil"/>
              <w:right w:val="nil"/>
            </w:tcBorders>
          </w:tcPr>
          <w:p w14:paraId="19C0087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711C2E6" w14:textId="77777777" w:rsidR="00BE5E72" w:rsidRPr="00B10231" w:rsidRDefault="00BE5E72" w:rsidP="00BE5E72">
            <w:pPr>
              <w:pStyle w:val="AmColumnHeading"/>
            </w:pPr>
            <w:r w:rsidRPr="00B10231">
              <w:t>Pakeitimas</w:t>
            </w:r>
          </w:p>
        </w:tc>
      </w:tr>
      <w:tr w:rsidR="00BE5E72" w:rsidRPr="00B10231" w14:paraId="188E5305" w14:textId="77777777" w:rsidTr="00BE5E72">
        <w:trPr>
          <w:jc w:val="center"/>
        </w:trPr>
        <w:tc>
          <w:tcPr>
            <w:tcW w:w="4876" w:type="dxa"/>
            <w:tcBorders>
              <w:top w:val="nil"/>
              <w:left w:val="nil"/>
              <w:bottom w:val="nil"/>
              <w:right w:val="nil"/>
            </w:tcBorders>
          </w:tcPr>
          <w:p w14:paraId="5E826E1E" w14:textId="77777777" w:rsidR="00BE5E72" w:rsidRPr="00B10231" w:rsidRDefault="00BE5E72" w:rsidP="00BE5E72">
            <w:pPr>
              <w:pStyle w:val="Normal6a"/>
            </w:pPr>
          </w:p>
        </w:tc>
        <w:tc>
          <w:tcPr>
            <w:tcW w:w="4876" w:type="dxa"/>
            <w:tcBorders>
              <w:top w:val="nil"/>
              <w:left w:val="nil"/>
              <w:bottom w:val="nil"/>
              <w:right w:val="nil"/>
            </w:tcBorders>
          </w:tcPr>
          <w:p w14:paraId="4CC76584" w14:textId="77777777" w:rsidR="00BE5E72" w:rsidRPr="00B10231" w:rsidRDefault="00BE5E72" w:rsidP="00BE5E72">
            <w:pPr>
              <w:pStyle w:val="Normal6a"/>
            </w:pPr>
            <w:r w:rsidRPr="00B10231">
              <w:rPr>
                <w:b/>
                <w:i/>
              </w:rPr>
              <w:t>Ma.</w:t>
            </w:r>
            <w:r w:rsidRPr="00B10231">
              <w:tab/>
            </w:r>
            <w:r w:rsidRPr="00B10231">
              <w:rPr>
                <w:b/>
                <w:i/>
              </w:rPr>
              <w:t>kadangi pabėgėlės, neturinčios dokumentų migrantės ir socialiai marginalizuotos vietinės moterys dėl sudėtingų aplinkybių dažniau turi sudėtingų sveikatos poreikių, kurie gali neigiamai paveikti jų nėštumą</w:t>
            </w:r>
            <w:r w:rsidRPr="00B10231">
              <w:rPr>
                <w:b/>
                <w:i/>
                <w:vertAlign w:val="superscript"/>
              </w:rPr>
              <w:t>1a</w:t>
            </w:r>
            <w:r w:rsidRPr="00B10231">
              <w:rPr>
                <w:b/>
                <w:i/>
              </w:rPr>
              <w:t>;</w:t>
            </w:r>
          </w:p>
        </w:tc>
      </w:tr>
      <w:tr w:rsidR="00BE5E72" w:rsidRPr="00B10231" w14:paraId="4CD9622C" w14:textId="77777777" w:rsidTr="00BE5E72">
        <w:trPr>
          <w:jc w:val="center"/>
        </w:trPr>
        <w:tc>
          <w:tcPr>
            <w:tcW w:w="4876" w:type="dxa"/>
            <w:tcBorders>
              <w:top w:val="nil"/>
              <w:left w:val="nil"/>
              <w:bottom w:val="nil"/>
              <w:right w:val="nil"/>
            </w:tcBorders>
          </w:tcPr>
          <w:p w14:paraId="2713A708" w14:textId="77777777" w:rsidR="00BE5E72" w:rsidRPr="00B10231" w:rsidRDefault="00BE5E72" w:rsidP="00BE5E72"/>
        </w:tc>
        <w:tc>
          <w:tcPr>
            <w:tcW w:w="4876" w:type="dxa"/>
            <w:tcBorders>
              <w:top w:val="nil"/>
              <w:left w:val="nil"/>
              <w:bottom w:val="nil"/>
              <w:right w:val="nil"/>
            </w:tcBorders>
          </w:tcPr>
          <w:p w14:paraId="37FBAAEF" w14:textId="77777777" w:rsidR="00BE5E72" w:rsidRPr="00B10231" w:rsidRDefault="00BE5E72" w:rsidP="00BE5E72">
            <w:pPr>
              <w:pStyle w:val="Normal6a"/>
            </w:pPr>
            <w:r w:rsidRPr="00B10231">
              <w:rPr>
                <w:b/>
                <w:i/>
              </w:rPr>
              <w:t>_________________</w:t>
            </w:r>
          </w:p>
        </w:tc>
      </w:tr>
      <w:tr w:rsidR="00BE5E72" w:rsidRPr="00B10231" w14:paraId="6DB34E88" w14:textId="77777777" w:rsidTr="00BE5E72">
        <w:trPr>
          <w:jc w:val="center"/>
        </w:trPr>
        <w:tc>
          <w:tcPr>
            <w:tcW w:w="4876" w:type="dxa"/>
            <w:tcBorders>
              <w:top w:val="nil"/>
              <w:left w:val="nil"/>
              <w:bottom w:val="nil"/>
              <w:right w:val="nil"/>
            </w:tcBorders>
          </w:tcPr>
          <w:p w14:paraId="4A981989" w14:textId="77777777" w:rsidR="00BE5E72" w:rsidRPr="00B10231" w:rsidRDefault="00BE5E72" w:rsidP="00BE5E72"/>
        </w:tc>
        <w:tc>
          <w:tcPr>
            <w:tcW w:w="4876" w:type="dxa"/>
            <w:tcBorders>
              <w:top w:val="nil"/>
              <w:left w:val="nil"/>
              <w:bottom w:val="nil"/>
              <w:right w:val="nil"/>
            </w:tcBorders>
          </w:tcPr>
          <w:p w14:paraId="481877A8" w14:textId="77777777" w:rsidR="00BE5E72" w:rsidRPr="00B10231" w:rsidRDefault="00BE5E72" w:rsidP="00BE5E72">
            <w:pPr>
              <w:pStyle w:val="Normal6a"/>
            </w:pPr>
            <w:r w:rsidRPr="00B10231">
              <w:rPr>
                <w:b/>
                <w:i/>
                <w:vertAlign w:val="superscript"/>
              </w:rPr>
              <w:t>1a</w:t>
            </w:r>
            <w:r w:rsidRPr="00B10231">
              <w:t xml:space="preserve"> </w:t>
            </w:r>
            <w:r w:rsidRPr="00B10231">
              <w:rPr>
                <w:b/>
                <w:i/>
              </w:rPr>
              <w:t>Europos Parlamento Moterų teisių ir lyčių lygybės komiteto užsakytas tyrimas „Access to maternal health and midwifery for vulnerable groups in the EU“ („Prieiga prie motinų sveikatos priežiūros ir akušerijos paslaugų pažeidžiamoms grupėms ES“), Piliečių, lygybės ir kultūros teminis skyrius, Europos Parlamentas, 2019 m., https://www.europarl.europa.eu/RegData/etudes/STUD/2019/608874/IPOL_STU(2019)608874_EN.pdf</w:t>
            </w:r>
            <w:r w:rsidRPr="00B10231">
              <w:t>.</w:t>
            </w:r>
          </w:p>
        </w:tc>
      </w:tr>
    </w:tbl>
    <w:p w14:paraId="12D8A3D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C11CF90" w14:textId="77777777" w:rsidR="00BE5E72" w:rsidRPr="00B10231" w:rsidRDefault="00BE5E72" w:rsidP="00BE5E72">
      <w:r w:rsidRPr="00CF4D3E">
        <w:rPr>
          <w:rStyle w:val="HideTWBExt"/>
        </w:rPr>
        <w:t>&lt;/Amend&gt;</w:t>
      </w:r>
    </w:p>
    <w:p w14:paraId="72548F1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151</w:t>
      </w:r>
      <w:r w:rsidRPr="00CF4D3E">
        <w:rPr>
          <w:rStyle w:val="HideTWBExt"/>
          <w:b w:val="0"/>
        </w:rPr>
        <w:t>&lt;/NumAm&gt;</w:t>
      </w:r>
    </w:p>
    <w:p w14:paraId="31026602"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44102FEC" w14:textId="77777777" w:rsidR="00BE5E72" w:rsidRPr="00B10231" w:rsidRDefault="00BE5E72" w:rsidP="00BE5E72">
      <w:pPr>
        <w:pStyle w:val="NormalBold"/>
      </w:pPr>
      <w:r w:rsidRPr="00CF4D3E">
        <w:rPr>
          <w:rStyle w:val="HideTWBExt"/>
          <w:b w:val="0"/>
        </w:rPr>
        <w:t>&lt;/RepeatBlock-By&gt;</w:t>
      </w:r>
    </w:p>
    <w:p w14:paraId="3C0B385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57E3A81" w14:textId="77777777" w:rsidR="00BE5E72" w:rsidRPr="00B10231" w:rsidRDefault="00BE5E72" w:rsidP="00BE5E72">
      <w:pPr>
        <w:pStyle w:val="NormalBold"/>
      </w:pPr>
      <w:r w:rsidRPr="00CF4D3E">
        <w:rPr>
          <w:rStyle w:val="HideTWBExt"/>
          <w:b w:val="0"/>
        </w:rPr>
        <w:t>&lt;Article&gt;</w:t>
      </w:r>
      <w:r w:rsidRPr="00B10231">
        <w:t>M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E616734" w14:textId="77777777" w:rsidTr="00BE5E72">
        <w:trPr>
          <w:trHeight w:hRule="exact" w:val="240"/>
          <w:jc w:val="center"/>
        </w:trPr>
        <w:tc>
          <w:tcPr>
            <w:tcW w:w="9752" w:type="dxa"/>
            <w:gridSpan w:val="2"/>
            <w:tcBorders>
              <w:top w:val="nil"/>
              <w:left w:val="nil"/>
              <w:bottom w:val="nil"/>
              <w:right w:val="nil"/>
            </w:tcBorders>
          </w:tcPr>
          <w:p w14:paraId="26971DDD" w14:textId="77777777" w:rsidR="00BE5E72" w:rsidRPr="00B10231" w:rsidRDefault="00BE5E72" w:rsidP="00BE5E72"/>
        </w:tc>
      </w:tr>
      <w:tr w:rsidR="00BE5E72" w:rsidRPr="00B10231" w14:paraId="43315B11" w14:textId="77777777" w:rsidTr="00BE5E72">
        <w:trPr>
          <w:trHeight w:val="240"/>
          <w:jc w:val="center"/>
        </w:trPr>
        <w:tc>
          <w:tcPr>
            <w:tcW w:w="4876" w:type="dxa"/>
            <w:tcBorders>
              <w:top w:val="nil"/>
              <w:left w:val="nil"/>
              <w:bottom w:val="nil"/>
              <w:right w:val="nil"/>
            </w:tcBorders>
          </w:tcPr>
          <w:p w14:paraId="49C0E70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86C70D5" w14:textId="77777777" w:rsidR="00BE5E72" w:rsidRPr="00B10231" w:rsidRDefault="00BE5E72" w:rsidP="00BE5E72">
            <w:pPr>
              <w:pStyle w:val="AmColumnHeading"/>
            </w:pPr>
            <w:r w:rsidRPr="00B10231">
              <w:t>Pakeitimas</w:t>
            </w:r>
          </w:p>
        </w:tc>
      </w:tr>
      <w:tr w:rsidR="00BE5E72" w:rsidRPr="00B10231" w14:paraId="07D6EEEF" w14:textId="77777777" w:rsidTr="00BE5E72">
        <w:trPr>
          <w:jc w:val="center"/>
        </w:trPr>
        <w:tc>
          <w:tcPr>
            <w:tcW w:w="4876" w:type="dxa"/>
            <w:tcBorders>
              <w:top w:val="nil"/>
              <w:left w:val="nil"/>
              <w:bottom w:val="nil"/>
              <w:right w:val="nil"/>
            </w:tcBorders>
          </w:tcPr>
          <w:p w14:paraId="577F8426" w14:textId="77777777" w:rsidR="00BE5E72" w:rsidRPr="00B10231" w:rsidRDefault="00BE5E72" w:rsidP="00BE5E72">
            <w:pPr>
              <w:pStyle w:val="Normal6a"/>
            </w:pPr>
          </w:p>
        </w:tc>
        <w:tc>
          <w:tcPr>
            <w:tcW w:w="4876" w:type="dxa"/>
            <w:tcBorders>
              <w:top w:val="nil"/>
              <w:left w:val="nil"/>
              <w:bottom w:val="nil"/>
              <w:right w:val="nil"/>
            </w:tcBorders>
          </w:tcPr>
          <w:p w14:paraId="51FD9200" w14:textId="77777777" w:rsidR="00BE5E72" w:rsidRPr="00B10231" w:rsidRDefault="00BE5E72" w:rsidP="00BE5E72">
            <w:pPr>
              <w:pStyle w:val="Normal6a"/>
            </w:pPr>
            <w:r w:rsidRPr="00B10231">
              <w:rPr>
                <w:b/>
                <w:i/>
              </w:rPr>
              <w:t>Ma.</w:t>
            </w:r>
            <w:r w:rsidRPr="00B10231">
              <w:tab/>
            </w:r>
            <w:r w:rsidRPr="00B10231">
              <w:rPr>
                <w:b/>
                <w:i/>
              </w:rPr>
              <w:t>kadangi moterys sudaro didžiąją dalį (78 proc.) ES sveikatos priežiūros darbuotojų</w:t>
            </w:r>
            <w:r w:rsidRPr="00B10231">
              <w:rPr>
                <w:b/>
                <w:i/>
                <w:vertAlign w:val="superscript"/>
              </w:rPr>
              <w:t>1a</w:t>
            </w:r>
            <w:r w:rsidRPr="00B10231">
              <w:rPr>
                <w:b/>
                <w:i/>
              </w:rPr>
              <w:t>;</w:t>
            </w:r>
          </w:p>
        </w:tc>
      </w:tr>
      <w:tr w:rsidR="00BE5E72" w:rsidRPr="00B10231" w14:paraId="25B304D0" w14:textId="77777777" w:rsidTr="00BE5E72">
        <w:trPr>
          <w:jc w:val="center"/>
        </w:trPr>
        <w:tc>
          <w:tcPr>
            <w:tcW w:w="4876" w:type="dxa"/>
            <w:tcBorders>
              <w:top w:val="nil"/>
              <w:left w:val="nil"/>
              <w:bottom w:val="nil"/>
              <w:right w:val="nil"/>
            </w:tcBorders>
          </w:tcPr>
          <w:p w14:paraId="5B98EDA3" w14:textId="77777777" w:rsidR="00BE5E72" w:rsidRPr="00B10231" w:rsidRDefault="00BE5E72" w:rsidP="00BE5E72"/>
        </w:tc>
        <w:tc>
          <w:tcPr>
            <w:tcW w:w="4876" w:type="dxa"/>
            <w:tcBorders>
              <w:top w:val="nil"/>
              <w:left w:val="nil"/>
              <w:bottom w:val="nil"/>
              <w:right w:val="nil"/>
            </w:tcBorders>
          </w:tcPr>
          <w:p w14:paraId="14E16381" w14:textId="77777777" w:rsidR="00BE5E72" w:rsidRPr="00B10231" w:rsidRDefault="00BE5E72" w:rsidP="00BE5E72">
            <w:pPr>
              <w:pStyle w:val="Normal6a"/>
            </w:pPr>
            <w:r w:rsidRPr="00B10231">
              <w:rPr>
                <w:b/>
                <w:i/>
              </w:rPr>
              <w:t>_________________</w:t>
            </w:r>
          </w:p>
        </w:tc>
      </w:tr>
      <w:tr w:rsidR="00BE5E72" w:rsidRPr="00B10231" w14:paraId="63A00F19" w14:textId="77777777" w:rsidTr="00BE5E72">
        <w:trPr>
          <w:jc w:val="center"/>
        </w:trPr>
        <w:tc>
          <w:tcPr>
            <w:tcW w:w="4876" w:type="dxa"/>
            <w:tcBorders>
              <w:top w:val="nil"/>
              <w:left w:val="nil"/>
              <w:bottom w:val="nil"/>
              <w:right w:val="nil"/>
            </w:tcBorders>
          </w:tcPr>
          <w:p w14:paraId="5FCC54D6" w14:textId="77777777" w:rsidR="00BE5E72" w:rsidRPr="00B10231" w:rsidRDefault="00BE5E72" w:rsidP="00BE5E72"/>
        </w:tc>
        <w:tc>
          <w:tcPr>
            <w:tcW w:w="4876" w:type="dxa"/>
            <w:tcBorders>
              <w:top w:val="nil"/>
              <w:left w:val="nil"/>
              <w:bottom w:val="nil"/>
              <w:right w:val="nil"/>
            </w:tcBorders>
          </w:tcPr>
          <w:p w14:paraId="3CDF7534" w14:textId="77777777" w:rsidR="00BE5E72" w:rsidRPr="00B10231" w:rsidRDefault="00BE5E72" w:rsidP="00BE5E72">
            <w:pPr>
              <w:pStyle w:val="Normal6a"/>
            </w:pPr>
            <w:r w:rsidRPr="00B10231">
              <w:rPr>
                <w:b/>
                <w:i/>
                <w:vertAlign w:val="superscript"/>
              </w:rPr>
              <w:t>1a</w:t>
            </w:r>
            <w:r w:rsidRPr="00B10231">
              <w:t xml:space="preserve"> </w:t>
            </w:r>
            <w:r w:rsidRPr="00B10231">
              <w:rPr>
                <w:b/>
                <w:i/>
              </w:rPr>
              <w:t>Eurostatas, „Majority of health jobs held by women“ („Dauguma darbo vietų sveikatos priežiūros sektoriuje užimama moterys“), 2021 m., https://ec.europa.eu/eurostat/web/products-eurostat-news/-/edn-20210308-1#:~:text=Spotlight%20on%20women%20at%20the%20frontline%20of,to%20over%2090%25%20in%20Estonia%20and%20Latvia.</w:t>
            </w:r>
          </w:p>
        </w:tc>
      </w:tr>
    </w:tbl>
    <w:p w14:paraId="0E702FAA"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0E150B9" w14:textId="77777777" w:rsidR="00BE5E72" w:rsidRPr="00B10231" w:rsidRDefault="00BE5E72" w:rsidP="00BE5E72">
      <w:r w:rsidRPr="00CF4D3E">
        <w:rPr>
          <w:rStyle w:val="HideTWBExt"/>
        </w:rPr>
        <w:t>&lt;/Amend&gt;</w:t>
      </w:r>
    </w:p>
    <w:p w14:paraId="5EE2730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152</w:t>
      </w:r>
      <w:r w:rsidRPr="00CF4D3E">
        <w:rPr>
          <w:rStyle w:val="HideTWBExt"/>
          <w:b w:val="0"/>
        </w:rPr>
        <w:t>&lt;/NumAm&gt;</w:t>
      </w:r>
    </w:p>
    <w:p w14:paraId="306347EE"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6BCB54D8" w14:textId="77777777" w:rsidR="00BE5E72" w:rsidRPr="00B10231" w:rsidRDefault="00BE5E72" w:rsidP="00BE5E72">
      <w:pPr>
        <w:pStyle w:val="NormalBold"/>
      </w:pPr>
      <w:r w:rsidRPr="00CF4D3E">
        <w:rPr>
          <w:rStyle w:val="HideTWBExt"/>
          <w:b w:val="0"/>
        </w:rPr>
        <w:t>&lt;/RepeatBlock-By&gt;</w:t>
      </w:r>
    </w:p>
    <w:p w14:paraId="7282C51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DCF453E" w14:textId="77777777" w:rsidR="00BE5E72" w:rsidRPr="00B10231" w:rsidRDefault="00BE5E72" w:rsidP="00BE5E72">
      <w:pPr>
        <w:pStyle w:val="NormalBold"/>
      </w:pPr>
      <w:r w:rsidRPr="00CF4D3E">
        <w:rPr>
          <w:rStyle w:val="HideTWBExt"/>
          <w:b w:val="0"/>
        </w:rPr>
        <w:t>&lt;Article&gt;</w:t>
      </w:r>
      <w:r w:rsidRPr="00B10231">
        <w:t>M b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0D928BD" w14:textId="77777777" w:rsidTr="00BE5E72">
        <w:trPr>
          <w:trHeight w:hRule="exact" w:val="240"/>
          <w:jc w:val="center"/>
        </w:trPr>
        <w:tc>
          <w:tcPr>
            <w:tcW w:w="9752" w:type="dxa"/>
            <w:gridSpan w:val="2"/>
            <w:tcBorders>
              <w:top w:val="nil"/>
              <w:left w:val="nil"/>
              <w:bottom w:val="nil"/>
              <w:right w:val="nil"/>
            </w:tcBorders>
          </w:tcPr>
          <w:p w14:paraId="33A01F2F" w14:textId="77777777" w:rsidR="00BE5E72" w:rsidRPr="00B10231" w:rsidRDefault="00BE5E72" w:rsidP="00BE5E72"/>
        </w:tc>
      </w:tr>
      <w:tr w:rsidR="00BE5E72" w:rsidRPr="00B10231" w14:paraId="23BF4567" w14:textId="77777777" w:rsidTr="00BE5E72">
        <w:trPr>
          <w:trHeight w:val="240"/>
          <w:jc w:val="center"/>
        </w:trPr>
        <w:tc>
          <w:tcPr>
            <w:tcW w:w="4876" w:type="dxa"/>
            <w:tcBorders>
              <w:top w:val="nil"/>
              <w:left w:val="nil"/>
              <w:bottom w:val="nil"/>
              <w:right w:val="nil"/>
            </w:tcBorders>
          </w:tcPr>
          <w:p w14:paraId="45FCAC4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9693267" w14:textId="77777777" w:rsidR="00BE5E72" w:rsidRPr="00B10231" w:rsidRDefault="00BE5E72" w:rsidP="00BE5E72">
            <w:pPr>
              <w:pStyle w:val="AmColumnHeading"/>
            </w:pPr>
            <w:r w:rsidRPr="00B10231">
              <w:t>Pakeitimas</w:t>
            </w:r>
          </w:p>
        </w:tc>
      </w:tr>
      <w:tr w:rsidR="00BE5E72" w:rsidRPr="00B10231" w14:paraId="4FEC4FDF" w14:textId="77777777" w:rsidTr="00BE5E72">
        <w:trPr>
          <w:jc w:val="center"/>
        </w:trPr>
        <w:tc>
          <w:tcPr>
            <w:tcW w:w="4876" w:type="dxa"/>
            <w:tcBorders>
              <w:top w:val="nil"/>
              <w:left w:val="nil"/>
              <w:bottom w:val="nil"/>
              <w:right w:val="nil"/>
            </w:tcBorders>
          </w:tcPr>
          <w:p w14:paraId="7BD64BCB" w14:textId="77777777" w:rsidR="00BE5E72" w:rsidRPr="00B10231" w:rsidRDefault="00BE5E72" w:rsidP="00BE5E72">
            <w:pPr>
              <w:pStyle w:val="Normal6a"/>
            </w:pPr>
          </w:p>
        </w:tc>
        <w:tc>
          <w:tcPr>
            <w:tcW w:w="4876" w:type="dxa"/>
            <w:tcBorders>
              <w:top w:val="nil"/>
              <w:left w:val="nil"/>
              <w:bottom w:val="nil"/>
              <w:right w:val="nil"/>
            </w:tcBorders>
          </w:tcPr>
          <w:p w14:paraId="6726A09B" w14:textId="77777777" w:rsidR="00BE5E72" w:rsidRPr="00B10231" w:rsidRDefault="00BE5E72" w:rsidP="00BE5E72">
            <w:pPr>
              <w:pStyle w:val="Normal6a"/>
            </w:pPr>
            <w:r w:rsidRPr="00B10231">
              <w:rPr>
                <w:b/>
                <w:i/>
              </w:rPr>
              <w:t>Mb.</w:t>
            </w:r>
            <w:r w:rsidRPr="00B10231">
              <w:tab/>
            </w:r>
            <w:r w:rsidRPr="00B10231">
              <w:rPr>
                <w:b/>
                <w:i/>
              </w:rPr>
              <w:t>kadangi sveikatos saugumas yra esminis visapusiško saugumo elementas ir yra labai svarbus visuomenės ir ekonomikos atsparumui; kadangi dėl nepakankamo visuomenės sveikatos sistemų, pasirengimo pandemijoms ir sveikatos mokslinių tyrimų finansavimo sunku užtikrinti visuomenės stabilumą ir pažeidžiamų grupių apsaugą; kadangi moterys, atsižvelgiant į jų įvairovę, dažnai patiria neproporcingą visuomenės sveikatos krizių poveikį dėl nuolatinės nelygybės, priežiūros pareigų ir su lytimi susijusio pavojaus sveikatai; kadangi dėl to būtinos tinkamos ir tvarios investicijos į sveikatos saugumą, įskaitant lyčiai atžvalgias parengties, prevencijos ir reagavimo priemones, siekiant užtikrinti tiek visuomenės atsparumą, tiek lygiateisius sveikatos rodiklius; kadangi moterys sudaro pusę gyventojų, lyčiai atžvalgios sveikatos sistemos yra labai svarbios bendrai Europos sveikatos sistemų parengčiai, atsparumui ir stabilumui;</w:t>
            </w:r>
          </w:p>
        </w:tc>
      </w:tr>
    </w:tbl>
    <w:p w14:paraId="37C0F7A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0E89842" w14:textId="77777777" w:rsidR="00BE5E72" w:rsidRPr="00B10231" w:rsidRDefault="00BE5E72" w:rsidP="00BE5E72">
      <w:r w:rsidRPr="00CF4D3E">
        <w:rPr>
          <w:rStyle w:val="HideTWBExt"/>
        </w:rPr>
        <w:t>&lt;/Amend&gt;</w:t>
      </w:r>
    </w:p>
    <w:p w14:paraId="7625DB5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153</w:t>
      </w:r>
      <w:r w:rsidRPr="00CF4D3E">
        <w:rPr>
          <w:rStyle w:val="HideTWBExt"/>
          <w:b w:val="0"/>
        </w:rPr>
        <w:t>&lt;/NumAm&gt;</w:t>
      </w:r>
    </w:p>
    <w:p w14:paraId="255D7241"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0CF4E32F" w14:textId="77777777" w:rsidR="00BE5E72" w:rsidRPr="00B10231" w:rsidRDefault="00BE5E72" w:rsidP="00BE5E72">
      <w:pPr>
        <w:pStyle w:val="NormalBold"/>
      </w:pPr>
      <w:r w:rsidRPr="00CF4D3E">
        <w:rPr>
          <w:rStyle w:val="HideTWBExt"/>
          <w:b w:val="0"/>
        </w:rPr>
        <w:t>&lt;/RepeatBlock-By&gt;</w:t>
      </w:r>
    </w:p>
    <w:p w14:paraId="29BC451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6B23920" w14:textId="77777777" w:rsidR="00BE5E72" w:rsidRPr="00B10231" w:rsidRDefault="00BE5E72" w:rsidP="00BE5E72">
      <w:pPr>
        <w:pStyle w:val="NormalBold"/>
      </w:pPr>
      <w:r w:rsidRPr="00CF4D3E">
        <w:rPr>
          <w:rStyle w:val="HideTWBExt"/>
          <w:b w:val="0"/>
        </w:rPr>
        <w:t>&lt;Article&gt;</w:t>
      </w:r>
      <w:r w:rsidRPr="00B10231">
        <w:t>M b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A9C4954" w14:textId="77777777" w:rsidTr="00BE5E72">
        <w:trPr>
          <w:trHeight w:hRule="exact" w:val="240"/>
          <w:jc w:val="center"/>
        </w:trPr>
        <w:tc>
          <w:tcPr>
            <w:tcW w:w="9752" w:type="dxa"/>
            <w:gridSpan w:val="2"/>
            <w:tcBorders>
              <w:top w:val="nil"/>
              <w:left w:val="nil"/>
              <w:bottom w:val="nil"/>
              <w:right w:val="nil"/>
            </w:tcBorders>
          </w:tcPr>
          <w:p w14:paraId="6E4650F2" w14:textId="77777777" w:rsidR="00BE5E72" w:rsidRPr="00B10231" w:rsidRDefault="00BE5E72" w:rsidP="00BE5E72"/>
        </w:tc>
      </w:tr>
      <w:tr w:rsidR="00BE5E72" w:rsidRPr="00B10231" w14:paraId="4D059D07" w14:textId="77777777" w:rsidTr="00BE5E72">
        <w:trPr>
          <w:trHeight w:val="240"/>
          <w:jc w:val="center"/>
        </w:trPr>
        <w:tc>
          <w:tcPr>
            <w:tcW w:w="4876" w:type="dxa"/>
            <w:tcBorders>
              <w:top w:val="nil"/>
              <w:left w:val="nil"/>
              <w:bottom w:val="nil"/>
              <w:right w:val="nil"/>
            </w:tcBorders>
          </w:tcPr>
          <w:p w14:paraId="78B5E744"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75760E0A" w14:textId="77777777" w:rsidR="00BE5E72" w:rsidRPr="00B10231" w:rsidRDefault="00BE5E72" w:rsidP="00BE5E72">
            <w:pPr>
              <w:pStyle w:val="AmColumnHeading"/>
            </w:pPr>
            <w:r w:rsidRPr="00B10231">
              <w:t>Pakeitimas</w:t>
            </w:r>
          </w:p>
        </w:tc>
      </w:tr>
      <w:tr w:rsidR="00BE5E72" w:rsidRPr="00B10231" w14:paraId="669ED649" w14:textId="77777777" w:rsidTr="00BE5E72">
        <w:trPr>
          <w:jc w:val="center"/>
        </w:trPr>
        <w:tc>
          <w:tcPr>
            <w:tcW w:w="4876" w:type="dxa"/>
            <w:tcBorders>
              <w:top w:val="nil"/>
              <w:left w:val="nil"/>
              <w:bottom w:val="nil"/>
              <w:right w:val="nil"/>
            </w:tcBorders>
          </w:tcPr>
          <w:p w14:paraId="6B65F812" w14:textId="77777777" w:rsidR="00BE5E72" w:rsidRPr="00B10231" w:rsidRDefault="00BE5E72" w:rsidP="00BE5E72">
            <w:pPr>
              <w:pStyle w:val="Normal6a"/>
            </w:pPr>
          </w:p>
        </w:tc>
        <w:tc>
          <w:tcPr>
            <w:tcW w:w="4876" w:type="dxa"/>
            <w:tcBorders>
              <w:top w:val="nil"/>
              <w:left w:val="nil"/>
              <w:bottom w:val="nil"/>
              <w:right w:val="nil"/>
            </w:tcBorders>
          </w:tcPr>
          <w:p w14:paraId="41EAC546" w14:textId="77777777" w:rsidR="00BE5E72" w:rsidRPr="00B10231" w:rsidRDefault="00BE5E72" w:rsidP="00BE5E72">
            <w:pPr>
              <w:pStyle w:val="Normal6a"/>
            </w:pPr>
            <w:r w:rsidRPr="00B10231">
              <w:rPr>
                <w:b/>
                <w:i/>
              </w:rPr>
              <w:t>Mb.</w:t>
            </w:r>
            <w:r w:rsidRPr="00B10231">
              <w:tab/>
            </w:r>
            <w:r w:rsidRPr="00B10231">
              <w:rPr>
                <w:b/>
                <w:i/>
              </w:rPr>
              <w:t>kadangi romų tautybės moterys, norėdamos gauti sveikatos priežiūros ir paramos paslaugas smurto atveju, vis dar susiduria su rasizmu ir diskriminacija; kadangi kai kuriose valstybėse narėse romų moterys vis dar patiria etninę segregaciją reprodukcinės sveikatos priežiūros srityje, jos susiduria su dar didesniu žodiniu, fiziniu ir psichologiniu smurtu bei priekabiavimu, taip pat ir gimdymo metu ir dažnai tampa prekybos žmonėmis ir (arba) seksualinio išnaudojimo aukomis; kadangi romų moterys ir neįgalios moterys per visą savo istoriją patyrė sisteminę priverstinę sterilizaciją ES ir daugumai jų nebuvo leista pasinaudoti veiksmingomis teisių gynimo priemonėmis;</w:t>
            </w:r>
          </w:p>
        </w:tc>
      </w:tr>
    </w:tbl>
    <w:p w14:paraId="768F8FC6"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C8B9649" w14:textId="77777777" w:rsidR="00BE5E72" w:rsidRPr="00B10231" w:rsidRDefault="00BE5E72" w:rsidP="00BE5E72">
      <w:r w:rsidRPr="00CF4D3E">
        <w:rPr>
          <w:rStyle w:val="HideTWBExt"/>
        </w:rPr>
        <w:t>&lt;/Amend&gt;</w:t>
      </w:r>
    </w:p>
    <w:p w14:paraId="12117C5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154</w:t>
      </w:r>
      <w:r w:rsidRPr="00CF4D3E">
        <w:rPr>
          <w:rStyle w:val="HideTWBExt"/>
          <w:b w:val="0"/>
        </w:rPr>
        <w:t>&lt;/NumAm&gt;</w:t>
      </w:r>
    </w:p>
    <w:p w14:paraId="43DCA96B" w14:textId="77777777" w:rsidR="00BE5E72" w:rsidRPr="00B10231" w:rsidRDefault="00BE5E72" w:rsidP="00BE5E72">
      <w:pPr>
        <w:pStyle w:val="NormalBold"/>
      </w:pPr>
      <w:r w:rsidRPr="00CF4D3E">
        <w:rPr>
          <w:rStyle w:val="HideTWBExt"/>
          <w:b w:val="0"/>
        </w:rPr>
        <w:t>&lt;RepeatBlock-By&gt;&lt;Members&gt;</w:t>
      </w:r>
      <w:r w:rsidRPr="00B10231">
        <w:t>Hanna Gedin, Carolina Morace, Kathleen Funchion, Elena Kountoura, Irene Montero</w:t>
      </w:r>
      <w:r w:rsidRPr="00CF4D3E">
        <w:rPr>
          <w:rStyle w:val="HideTWBExt"/>
          <w:b w:val="0"/>
        </w:rPr>
        <w:t>&lt;/Members&gt;</w:t>
      </w:r>
    </w:p>
    <w:p w14:paraId="035C391A" w14:textId="77777777" w:rsidR="00BE5E72" w:rsidRPr="00B10231" w:rsidRDefault="00BE5E72" w:rsidP="00BE5E72">
      <w:pPr>
        <w:pStyle w:val="NormalBold"/>
      </w:pPr>
      <w:r w:rsidRPr="00CF4D3E">
        <w:rPr>
          <w:rStyle w:val="HideTWBExt"/>
          <w:b w:val="0"/>
        </w:rPr>
        <w:t>&lt;/RepeatBlock-By&gt;</w:t>
      </w:r>
    </w:p>
    <w:p w14:paraId="04075C0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9619018" w14:textId="77777777" w:rsidR="00BE5E72" w:rsidRPr="00B10231" w:rsidRDefault="00BE5E72" w:rsidP="00BE5E72">
      <w:pPr>
        <w:pStyle w:val="NormalBold"/>
      </w:pPr>
      <w:r w:rsidRPr="00CF4D3E">
        <w:rPr>
          <w:rStyle w:val="HideTWBExt"/>
          <w:b w:val="0"/>
        </w:rPr>
        <w:t>&lt;Article&gt;</w:t>
      </w:r>
      <w:r w:rsidRPr="00B10231">
        <w:t>M b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4C10754" w14:textId="77777777" w:rsidTr="00BE5E72">
        <w:trPr>
          <w:trHeight w:hRule="exact" w:val="240"/>
          <w:jc w:val="center"/>
        </w:trPr>
        <w:tc>
          <w:tcPr>
            <w:tcW w:w="9752" w:type="dxa"/>
            <w:gridSpan w:val="2"/>
            <w:tcBorders>
              <w:top w:val="nil"/>
              <w:left w:val="nil"/>
              <w:bottom w:val="nil"/>
              <w:right w:val="nil"/>
            </w:tcBorders>
          </w:tcPr>
          <w:p w14:paraId="1EE1BA9E" w14:textId="77777777" w:rsidR="00BE5E72" w:rsidRPr="00B10231" w:rsidRDefault="00BE5E72" w:rsidP="00BE5E72"/>
        </w:tc>
      </w:tr>
      <w:tr w:rsidR="00BE5E72" w:rsidRPr="00B10231" w14:paraId="6EB28154" w14:textId="77777777" w:rsidTr="00BE5E72">
        <w:trPr>
          <w:trHeight w:val="240"/>
          <w:jc w:val="center"/>
        </w:trPr>
        <w:tc>
          <w:tcPr>
            <w:tcW w:w="4876" w:type="dxa"/>
            <w:tcBorders>
              <w:top w:val="nil"/>
              <w:left w:val="nil"/>
              <w:bottom w:val="nil"/>
              <w:right w:val="nil"/>
            </w:tcBorders>
          </w:tcPr>
          <w:p w14:paraId="0C4309B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2D98AE7" w14:textId="77777777" w:rsidR="00BE5E72" w:rsidRPr="00B10231" w:rsidRDefault="00BE5E72" w:rsidP="00BE5E72">
            <w:pPr>
              <w:pStyle w:val="AmColumnHeading"/>
            </w:pPr>
            <w:r w:rsidRPr="00B10231">
              <w:t>Pakeitimas</w:t>
            </w:r>
          </w:p>
        </w:tc>
      </w:tr>
      <w:tr w:rsidR="00BE5E72" w:rsidRPr="00B10231" w14:paraId="2AF70275" w14:textId="77777777" w:rsidTr="00BE5E72">
        <w:trPr>
          <w:jc w:val="center"/>
        </w:trPr>
        <w:tc>
          <w:tcPr>
            <w:tcW w:w="4876" w:type="dxa"/>
            <w:tcBorders>
              <w:top w:val="nil"/>
              <w:left w:val="nil"/>
              <w:bottom w:val="nil"/>
              <w:right w:val="nil"/>
            </w:tcBorders>
          </w:tcPr>
          <w:p w14:paraId="5118634F" w14:textId="77777777" w:rsidR="00BE5E72" w:rsidRPr="00B10231" w:rsidRDefault="00BE5E72" w:rsidP="00BE5E72">
            <w:pPr>
              <w:pStyle w:val="Normal6a"/>
            </w:pPr>
          </w:p>
        </w:tc>
        <w:tc>
          <w:tcPr>
            <w:tcW w:w="4876" w:type="dxa"/>
            <w:tcBorders>
              <w:top w:val="nil"/>
              <w:left w:val="nil"/>
              <w:bottom w:val="nil"/>
              <w:right w:val="nil"/>
            </w:tcBorders>
          </w:tcPr>
          <w:p w14:paraId="2FA6BEEB" w14:textId="77777777" w:rsidR="00BE5E72" w:rsidRPr="00B10231" w:rsidRDefault="00BE5E72" w:rsidP="00BE5E72">
            <w:pPr>
              <w:pStyle w:val="Normal6a"/>
            </w:pPr>
            <w:r w:rsidRPr="00B10231">
              <w:rPr>
                <w:b/>
                <w:i/>
              </w:rPr>
              <w:t>Mb.</w:t>
            </w:r>
            <w:r w:rsidRPr="00B10231">
              <w:tab/>
            </w:r>
            <w:r w:rsidRPr="00B10231">
              <w:rPr>
                <w:b/>
                <w:i/>
              </w:rPr>
              <w:t>kadangi ES moterų, kurių socialinė ir ekonominė padėtis yra prasta, palyginti su turtingesnėmis moterimis, psichikos sveikata yra prastesnė, taip pat jos dažniau kenčia nuo psichologinės įtampos, lėtinių ligų ir finansinių sunkumų, kuriuos dažnai dar labiau sunkina nesaugus darbas; kadangi viešojo sveikatos priežiūros sektoriaus psichologinės paslaugos atlieka svarbų vaidmenį siekiant padėti socialiai remtinoms moterims</w:t>
            </w:r>
            <w:r w:rsidRPr="00B10231">
              <w:rPr>
                <w:b/>
                <w:i/>
                <w:vertAlign w:val="superscript"/>
              </w:rPr>
              <w:t>1a</w:t>
            </w:r>
            <w:r w:rsidRPr="00B10231">
              <w:rPr>
                <w:b/>
                <w:i/>
              </w:rPr>
              <w:t>;</w:t>
            </w:r>
          </w:p>
        </w:tc>
      </w:tr>
      <w:tr w:rsidR="00BE5E72" w:rsidRPr="00B10231" w14:paraId="4F12177D" w14:textId="77777777" w:rsidTr="00BE5E72">
        <w:trPr>
          <w:jc w:val="center"/>
        </w:trPr>
        <w:tc>
          <w:tcPr>
            <w:tcW w:w="4876" w:type="dxa"/>
            <w:tcBorders>
              <w:top w:val="nil"/>
              <w:left w:val="nil"/>
              <w:bottom w:val="nil"/>
              <w:right w:val="nil"/>
            </w:tcBorders>
          </w:tcPr>
          <w:p w14:paraId="6126081C" w14:textId="77777777" w:rsidR="00BE5E72" w:rsidRPr="00B10231" w:rsidRDefault="00BE5E72" w:rsidP="00BE5E72"/>
        </w:tc>
        <w:tc>
          <w:tcPr>
            <w:tcW w:w="4876" w:type="dxa"/>
            <w:tcBorders>
              <w:top w:val="nil"/>
              <w:left w:val="nil"/>
              <w:bottom w:val="nil"/>
              <w:right w:val="nil"/>
            </w:tcBorders>
          </w:tcPr>
          <w:p w14:paraId="0B121090" w14:textId="77777777" w:rsidR="00BE5E72" w:rsidRPr="00B10231" w:rsidRDefault="00BE5E72" w:rsidP="00BE5E72">
            <w:pPr>
              <w:pStyle w:val="Normal6a"/>
            </w:pPr>
            <w:r w:rsidRPr="00B10231">
              <w:rPr>
                <w:b/>
                <w:i/>
              </w:rPr>
              <w:t>_________________</w:t>
            </w:r>
          </w:p>
        </w:tc>
      </w:tr>
      <w:tr w:rsidR="00BE5E72" w:rsidRPr="00B10231" w14:paraId="0A6A41BD" w14:textId="77777777" w:rsidTr="00BE5E72">
        <w:trPr>
          <w:jc w:val="center"/>
        </w:trPr>
        <w:tc>
          <w:tcPr>
            <w:tcW w:w="4876" w:type="dxa"/>
            <w:tcBorders>
              <w:top w:val="nil"/>
              <w:left w:val="nil"/>
              <w:bottom w:val="nil"/>
              <w:right w:val="nil"/>
            </w:tcBorders>
          </w:tcPr>
          <w:p w14:paraId="041BF293" w14:textId="77777777" w:rsidR="00BE5E72" w:rsidRPr="00B10231" w:rsidRDefault="00BE5E72" w:rsidP="00BE5E72"/>
        </w:tc>
        <w:tc>
          <w:tcPr>
            <w:tcW w:w="4876" w:type="dxa"/>
            <w:tcBorders>
              <w:top w:val="nil"/>
              <w:left w:val="nil"/>
              <w:bottom w:val="nil"/>
              <w:right w:val="nil"/>
            </w:tcBorders>
          </w:tcPr>
          <w:p w14:paraId="3F35B4EA" w14:textId="77777777" w:rsidR="00BE5E72" w:rsidRPr="00B10231" w:rsidRDefault="00BE5E72" w:rsidP="00BE5E72">
            <w:pPr>
              <w:pStyle w:val="Normal6a"/>
            </w:pPr>
            <w:r w:rsidRPr="00B10231">
              <w:rPr>
                <w:b/>
                <w:i/>
                <w:vertAlign w:val="superscript"/>
              </w:rPr>
              <w:t>1a</w:t>
            </w:r>
            <w:r w:rsidRPr="00B10231">
              <w:t xml:space="preserve"> </w:t>
            </w:r>
            <w:r w:rsidRPr="00B10231">
              <w:rPr>
                <w:b/>
                <w:i/>
              </w:rPr>
              <w:t xml:space="preserve">EIGE, „2021 m. lyčių lygybės indeksas: </w:t>
            </w:r>
            <w:r w:rsidRPr="00B10231">
              <w:rPr>
                <w:b/>
                <w:i/>
              </w:rPr>
              <w:lastRenderedPageBreak/>
              <w:t>sveikata“, https://eige.europa.eu/publications-resources/toolkits-guides/gender-equality-index-2021-report/women-report-poorer-mental-well-being-men?language_content_entity=en.</w:t>
            </w:r>
          </w:p>
        </w:tc>
      </w:tr>
    </w:tbl>
    <w:p w14:paraId="2968A323"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E474763" w14:textId="77777777" w:rsidR="00BE5E72" w:rsidRPr="00B10231" w:rsidRDefault="00BE5E72" w:rsidP="00BE5E72">
      <w:r w:rsidRPr="00CF4D3E">
        <w:rPr>
          <w:rStyle w:val="HideTWBExt"/>
        </w:rPr>
        <w:t>&lt;/Amend&gt;</w:t>
      </w:r>
    </w:p>
    <w:p w14:paraId="7F8A7A5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155</w:t>
      </w:r>
      <w:r w:rsidRPr="00CF4D3E">
        <w:rPr>
          <w:rStyle w:val="HideTWBExt"/>
          <w:b w:val="0"/>
        </w:rPr>
        <w:t>&lt;/NumAm&gt;</w:t>
      </w:r>
    </w:p>
    <w:p w14:paraId="7E84C348"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46449346" w14:textId="77777777" w:rsidR="00BE5E72" w:rsidRPr="00B10231" w:rsidRDefault="00BE5E72" w:rsidP="00BE5E72">
      <w:pPr>
        <w:pStyle w:val="NormalBold"/>
      </w:pPr>
      <w:r w:rsidRPr="00CF4D3E">
        <w:rPr>
          <w:rStyle w:val="HideTWBExt"/>
          <w:b w:val="0"/>
        </w:rPr>
        <w:t>&lt;/RepeatBlock-By&gt;</w:t>
      </w:r>
    </w:p>
    <w:p w14:paraId="4FD2B07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0C94688" w14:textId="77777777" w:rsidR="00BE5E72" w:rsidRPr="00B10231" w:rsidRDefault="00BE5E72" w:rsidP="00BE5E72">
      <w:pPr>
        <w:pStyle w:val="NormalBold"/>
      </w:pPr>
      <w:r w:rsidRPr="00CF4D3E">
        <w:rPr>
          <w:rStyle w:val="HideTWBExt"/>
          <w:b w:val="0"/>
        </w:rPr>
        <w:t>&lt;Article&gt;</w:t>
      </w:r>
      <w:r w:rsidRPr="00B10231">
        <w:t>M c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9F635A4" w14:textId="77777777" w:rsidTr="00BE5E72">
        <w:trPr>
          <w:trHeight w:hRule="exact" w:val="240"/>
          <w:jc w:val="center"/>
        </w:trPr>
        <w:tc>
          <w:tcPr>
            <w:tcW w:w="9752" w:type="dxa"/>
            <w:gridSpan w:val="2"/>
            <w:tcBorders>
              <w:top w:val="nil"/>
              <w:left w:val="nil"/>
              <w:bottom w:val="nil"/>
              <w:right w:val="nil"/>
            </w:tcBorders>
          </w:tcPr>
          <w:p w14:paraId="24A3C62B" w14:textId="77777777" w:rsidR="00BE5E72" w:rsidRPr="00B10231" w:rsidRDefault="00BE5E72" w:rsidP="00BE5E72"/>
        </w:tc>
      </w:tr>
      <w:tr w:rsidR="00BE5E72" w:rsidRPr="00B10231" w14:paraId="10EE9091" w14:textId="77777777" w:rsidTr="00BE5E72">
        <w:trPr>
          <w:trHeight w:val="240"/>
          <w:jc w:val="center"/>
        </w:trPr>
        <w:tc>
          <w:tcPr>
            <w:tcW w:w="4876" w:type="dxa"/>
            <w:tcBorders>
              <w:top w:val="nil"/>
              <w:left w:val="nil"/>
              <w:bottom w:val="nil"/>
              <w:right w:val="nil"/>
            </w:tcBorders>
          </w:tcPr>
          <w:p w14:paraId="35749C2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596B019" w14:textId="77777777" w:rsidR="00BE5E72" w:rsidRPr="00B10231" w:rsidRDefault="00BE5E72" w:rsidP="00BE5E72">
            <w:pPr>
              <w:pStyle w:val="AmColumnHeading"/>
            </w:pPr>
            <w:r w:rsidRPr="00B10231">
              <w:t>Pakeitimas</w:t>
            </w:r>
          </w:p>
        </w:tc>
      </w:tr>
      <w:tr w:rsidR="00BE5E72" w:rsidRPr="00B10231" w14:paraId="40BA3CE4" w14:textId="77777777" w:rsidTr="00BE5E72">
        <w:trPr>
          <w:jc w:val="center"/>
        </w:trPr>
        <w:tc>
          <w:tcPr>
            <w:tcW w:w="4876" w:type="dxa"/>
            <w:tcBorders>
              <w:top w:val="nil"/>
              <w:left w:val="nil"/>
              <w:bottom w:val="nil"/>
              <w:right w:val="nil"/>
            </w:tcBorders>
          </w:tcPr>
          <w:p w14:paraId="2B2CCA37" w14:textId="77777777" w:rsidR="00BE5E72" w:rsidRPr="00B10231" w:rsidRDefault="00BE5E72" w:rsidP="00BE5E72">
            <w:pPr>
              <w:pStyle w:val="Normal6a"/>
            </w:pPr>
          </w:p>
        </w:tc>
        <w:tc>
          <w:tcPr>
            <w:tcW w:w="4876" w:type="dxa"/>
            <w:tcBorders>
              <w:top w:val="nil"/>
              <w:left w:val="nil"/>
              <w:bottom w:val="nil"/>
              <w:right w:val="nil"/>
            </w:tcBorders>
          </w:tcPr>
          <w:p w14:paraId="70567B04" w14:textId="77777777" w:rsidR="00BE5E72" w:rsidRPr="00B10231" w:rsidRDefault="00BE5E72" w:rsidP="00BE5E72">
            <w:pPr>
              <w:pStyle w:val="Normal6a"/>
            </w:pPr>
            <w:r w:rsidRPr="00B10231">
              <w:rPr>
                <w:b/>
                <w:i/>
              </w:rPr>
              <w:t>Mc.</w:t>
            </w:r>
            <w:r w:rsidRPr="00B10231">
              <w:tab/>
            </w:r>
            <w:r w:rsidRPr="00B10231">
              <w:rPr>
                <w:b/>
                <w:i/>
              </w:rPr>
              <w:t>kadangi sveikatos problemos, kurios neproporcingai veikia moteris, daro didelį ekonominį poveikį dėl sumažėjusio darbo našumo ir nedarbingumo; kadangi bendras metinis gamybos nuostolis dėl migrenos, kuri neproporcingai veikia moteris, ES yra vertinamas 111 mlrd. eurų netiesioginėmis išlaidomis</w:t>
            </w:r>
            <w:r w:rsidRPr="00B10231">
              <w:rPr>
                <w:b/>
                <w:i/>
                <w:vertAlign w:val="superscript"/>
              </w:rPr>
              <w:t>1a</w:t>
            </w:r>
            <w:r w:rsidRPr="00B10231">
              <w:rPr>
                <w:b/>
                <w:i/>
              </w:rPr>
              <w:t>;</w:t>
            </w:r>
          </w:p>
        </w:tc>
      </w:tr>
      <w:tr w:rsidR="00BE5E72" w:rsidRPr="00B10231" w14:paraId="3BCB8AD4" w14:textId="77777777" w:rsidTr="00BE5E72">
        <w:trPr>
          <w:jc w:val="center"/>
        </w:trPr>
        <w:tc>
          <w:tcPr>
            <w:tcW w:w="4876" w:type="dxa"/>
            <w:tcBorders>
              <w:top w:val="nil"/>
              <w:left w:val="nil"/>
              <w:bottom w:val="nil"/>
              <w:right w:val="nil"/>
            </w:tcBorders>
          </w:tcPr>
          <w:p w14:paraId="43BEDB28" w14:textId="77777777" w:rsidR="00BE5E72" w:rsidRPr="00B10231" w:rsidRDefault="00BE5E72" w:rsidP="00BE5E72"/>
        </w:tc>
        <w:tc>
          <w:tcPr>
            <w:tcW w:w="4876" w:type="dxa"/>
            <w:tcBorders>
              <w:top w:val="nil"/>
              <w:left w:val="nil"/>
              <w:bottom w:val="nil"/>
              <w:right w:val="nil"/>
            </w:tcBorders>
          </w:tcPr>
          <w:p w14:paraId="0BEA6FB1" w14:textId="77777777" w:rsidR="00BE5E72" w:rsidRPr="00B10231" w:rsidRDefault="00BE5E72" w:rsidP="00BE5E72">
            <w:pPr>
              <w:pStyle w:val="Normal6a"/>
            </w:pPr>
            <w:r w:rsidRPr="00B10231">
              <w:rPr>
                <w:b/>
                <w:i/>
              </w:rPr>
              <w:t>_________________</w:t>
            </w:r>
          </w:p>
        </w:tc>
      </w:tr>
      <w:tr w:rsidR="00BE5E72" w:rsidRPr="00B10231" w14:paraId="0D674E38" w14:textId="77777777" w:rsidTr="00BE5E72">
        <w:trPr>
          <w:jc w:val="center"/>
        </w:trPr>
        <w:tc>
          <w:tcPr>
            <w:tcW w:w="4876" w:type="dxa"/>
            <w:tcBorders>
              <w:top w:val="nil"/>
              <w:left w:val="nil"/>
              <w:bottom w:val="nil"/>
              <w:right w:val="nil"/>
            </w:tcBorders>
          </w:tcPr>
          <w:p w14:paraId="0A99C355" w14:textId="77777777" w:rsidR="00BE5E72" w:rsidRPr="00B10231" w:rsidRDefault="00BE5E72" w:rsidP="00BE5E72"/>
        </w:tc>
        <w:tc>
          <w:tcPr>
            <w:tcW w:w="4876" w:type="dxa"/>
            <w:tcBorders>
              <w:top w:val="nil"/>
              <w:left w:val="nil"/>
              <w:bottom w:val="nil"/>
              <w:right w:val="nil"/>
            </w:tcBorders>
          </w:tcPr>
          <w:p w14:paraId="47E73EF6" w14:textId="77777777" w:rsidR="00BE5E72" w:rsidRPr="00B10231" w:rsidRDefault="00BE5E72" w:rsidP="00BE5E72">
            <w:pPr>
              <w:pStyle w:val="Normal6a"/>
            </w:pPr>
            <w:r w:rsidRPr="00B10231">
              <w:rPr>
                <w:b/>
                <w:i/>
                <w:vertAlign w:val="superscript"/>
              </w:rPr>
              <w:t>1a</w:t>
            </w:r>
            <w:r w:rsidRPr="00B10231">
              <w:t xml:space="preserve"> </w:t>
            </w:r>
            <w:r w:rsidRPr="00B10231">
              <w:rPr>
                <w:b/>
                <w:i/>
              </w:rPr>
              <w:t>Europos migrenos ir galvos skausmo aljansas, „Towards a European Roadmap on Migraine: Strategic Conclusions and Policy Recommendations“ („Europos migrenos veiksmų plano rengimas: strateginės išvados ir politikos rekomendacijos“), 2025 m., https://www.emhalliance.org/wp-content/uploads/dlm_uploads/EMHA-Roadmap-2025-EU-roadmap_july17.pdf.</w:t>
            </w:r>
          </w:p>
        </w:tc>
      </w:tr>
    </w:tbl>
    <w:p w14:paraId="4F306E91"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00EA1AC" w14:textId="77777777" w:rsidR="00BE5E72" w:rsidRPr="00B10231" w:rsidRDefault="00BE5E72" w:rsidP="00BE5E72">
      <w:r w:rsidRPr="00CF4D3E">
        <w:rPr>
          <w:rStyle w:val="HideTWBExt"/>
        </w:rPr>
        <w:t>&lt;/Amend&gt;</w:t>
      </w:r>
    </w:p>
    <w:p w14:paraId="1C5CF3A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156</w:t>
      </w:r>
      <w:r w:rsidRPr="00CF4D3E">
        <w:rPr>
          <w:rStyle w:val="HideTWBExt"/>
          <w:b w:val="0"/>
        </w:rPr>
        <w:t>&lt;/NumAm&gt;</w:t>
      </w:r>
    </w:p>
    <w:p w14:paraId="34FC92BB" w14:textId="77777777" w:rsidR="00BE5E72" w:rsidRPr="00B10231" w:rsidRDefault="00BE5E72" w:rsidP="00BE5E72">
      <w:pPr>
        <w:pStyle w:val="NormalBold"/>
      </w:pPr>
      <w:r w:rsidRPr="00CF4D3E">
        <w:rPr>
          <w:rStyle w:val="HideTWBExt"/>
          <w:b w:val="0"/>
        </w:rPr>
        <w:t>&lt;RepeatBlock-By&gt;&lt;Members&gt;</w:t>
      </w:r>
      <w:r w:rsidRPr="00B10231">
        <w:t>Hanna Gedin, Carolina Morace, Kathleen Funchion, Elena Kountoura, Irene Montero</w:t>
      </w:r>
      <w:r w:rsidRPr="00CF4D3E">
        <w:rPr>
          <w:rStyle w:val="HideTWBExt"/>
          <w:b w:val="0"/>
        </w:rPr>
        <w:t>&lt;/Members&gt;</w:t>
      </w:r>
    </w:p>
    <w:p w14:paraId="5895DED5" w14:textId="77777777" w:rsidR="00BE5E72" w:rsidRPr="00B10231" w:rsidRDefault="00BE5E72" w:rsidP="00BE5E72">
      <w:pPr>
        <w:pStyle w:val="NormalBold"/>
      </w:pPr>
      <w:r w:rsidRPr="00CF4D3E">
        <w:rPr>
          <w:rStyle w:val="HideTWBExt"/>
          <w:b w:val="0"/>
        </w:rPr>
        <w:t>&lt;/RepeatBlock-By&gt;</w:t>
      </w:r>
    </w:p>
    <w:p w14:paraId="0892757D" w14:textId="77777777" w:rsidR="00BE5E72" w:rsidRPr="00B10231" w:rsidRDefault="00BE5E72" w:rsidP="00BE5E72">
      <w:pPr>
        <w:pStyle w:val="NormalBold"/>
      </w:pPr>
      <w:r w:rsidRPr="00CF4D3E">
        <w:rPr>
          <w:rStyle w:val="HideTWBExt"/>
          <w:b w:val="0"/>
        </w:rPr>
        <w:lastRenderedPageBreak/>
        <w:t>&lt;DocAmend&gt;</w:t>
      </w:r>
      <w:r w:rsidRPr="00B10231">
        <w:t>Pasiūlymas dėl rezoliucijos</w:t>
      </w:r>
      <w:r w:rsidRPr="00CF4D3E">
        <w:rPr>
          <w:rStyle w:val="HideTWBExt"/>
          <w:b w:val="0"/>
        </w:rPr>
        <w:t>&lt;/DocAmend&gt;</w:t>
      </w:r>
    </w:p>
    <w:p w14:paraId="75B1E34C" w14:textId="77777777" w:rsidR="00BE5E72" w:rsidRPr="00B10231" w:rsidRDefault="00BE5E72" w:rsidP="00BE5E72">
      <w:pPr>
        <w:pStyle w:val="NormalBold"/>
      </w:pPr>
      <w:r w:rsidRPr="00CF4D3E">
        <w:rPr>
          <w:rStyle w:val="HideTWBExt"/>
          <w:b w:val="0"/>
        </w:rPr>
        <w:t>&lt;Article&gt;</w:t>
      </w:r>
      <w:r w:rsidRPr="00B10231">
        <w:t>M c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7CBFFA0" w14:textId="77777777" w:rsidTr="00BE5E72">
        <w:trPr>
          <w:trHeight w:hRule="exact" w:val="240"/>
          <w:jc w:val="center"/>
        </w:trPr>
        <w:tc>
          <w:tcPr>
            <w:tcW w:w="9752" w:type="dxa"/>
            <w:gridSpan w:val="2"/>
            <w:tcBorders>
              <w:top w:val="nil"/>
              <w:left w:val="nil"/>
              <w:bottom w:val="nil"/>
              <w:right w:val="nil"/>
            </w:tcBorders>
          </w:tcPr>
          <w:p w14:paraId="4469BEDD" w14:textId="77777777" w:rsidR="00BE5E72" w:rsidRPr="00B10231" w:rsidRDefault="00BE5E72" w:rsidP="00BE5E72"/>
        </w:tc>
      </w:tr>
      <w:tr w:rsidR="00BE5E72" w:rsidRPr="00B10231" w14:paraId="32087648" w14:textId="77777777" w:rsidTr="00BE5E72">
        <w:trPr>
          <w:trHeight w:val="240"/>
          <w:jc w:val="center"/>
        </w:trPr>
        <w:tc>
          <w:tcPr>
            <w:tcW w:w="4876" w:type="dxa"/>
            <w:tcBorders>
              <w:top w:val="nil"/>
              <w:left w:val="nil"/>
              <w:bottom w:val="nil"/>
              <w:right w:val="nil"/>
            </w:tcBorders>
          </w:tcPr>
          <w:p w14:paraId="581A60B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6FCF9D1" w14:textId="77777777" w:rsidR="00BE5E72" w:rsidRPr="00B10231" w:rsidRDefault="00BE5E72" w:rsidP="00BE5E72">
            <w:pPr>
              <w:pStyle w:val="AmColumnHeading"/>
            </w:pPr>
            <w:r w:rsidRPr="00B10231">
              <w:t>Pakeitimas</w:t>
            </w:r>
          </w:p>
        </w:tc>
      </w:tr>
      <w:tr w:rsidR="00BE5E72" w:rsidRPr="00B10231" w14:paraId="7177DC75" w14:textId="77777777" w:rsidTr="00BE5E72">
        <w:trPr>
          <w:jc w:val="center"/>
        </w:trPr>
        <w:tc>
          <w:tcPr>
            <w:tcW w:w="4876" w:type="dxa"/>
            <w:tcBorders>
              <w:top w:val="nil"/>
              <w:left w:val="nil"/>
              <w:bottom w:val="nil"/>
              <w:right w:val="nil"/>
            </w:tcBorders>
          </w:tcPr>
          <w:p w14:paraId="09AE7A35" w14:textId="77777777" w:rsidR="00BE5E72" w:rsidRPr="00B10231" w:rsidRDefault="00BE5E72" w:rsidP="00BE5E72">
            <w:pPr>
              <w:pStyle w:val="Normal6a"/>
            </w:pPr>
          </w:p>
        </w:tc>
        <w:tc>
          <w:tcPr>
            <w:tcW w:w="4876" w:type="dxa"/>
            <w:tcBorders>
              <w:top w:val="nil"/>
              <w:left w:val="nil"/>
              <w:bottom w:val="nil"/>
              <w:right w:val="nil"/>
            </w:tcBorders>
          </w:tcPr>
          <w:p w14:paraId="0592F2C3" w14:textId="77777777" w:rsidR="00BE5E72" w:rsidRPr="00B10231" w:rsidRDefault="00BE5E72" w:rsidP="00BE5E72">
            <w:pPr>
              <w:pStyle w:val="Normal6a"/>
            </w:pPr>
            <w:r w:rsidRPr="00B10231">
              <w:rPr>
                <w:b/>
                <w:i/>
              </w:rPr>
              <w:t>Mc.</w:t>
            </w:r>
            <w:r w:rsidRPr="00B10231">
              <w:tab/>
            </w:r>
            <w:r w:rsidRPr="00B10231">
              <w:rPr>
                <w:b/>
                <w:i/>
              </w:rPr>
              <w:t>kadangi maždaug 10 proc. pusės ES gyventojų, kurie patiria menstruacijas, kenčia nuo su menstruacinių priemonių nepritekliaus, ir šis reiškinys labiau paplitęs tarp mažas pajamas gaunančių žmonių, pabėgėlių, jaunimo ir žmonių su negalia</w:t>
            </w:r>
            <w:r w:rsidRPr="00B10231">
              <w:rPr>
                <w:b/>
                <w:i/>
                <w:vertAlign w:val="superscript"/>
              </w:rPr>
              <w:t>1a</w:t>
            </w:r>
            <w:r w:rsidRPr="00B10231">
              <w:rPr>
                <w:b/>
                <w:i/>
              </w:rPr>
              <w:t>;</w:t>
            </w:r>
          </w:p>
        </w:tc>
      </w:tr>
      <w:tr w:rsidR="00BE5E72" w:rsidRPr="00B10231" w14:paraId="2C2863D0" w14:textId="77777777" w:rsidTr="00BE5E72">
        <w:trPr>
          <w:jc w:val="center"/>
        </w:trPr>
        <w:tc>
          <w:tcPr>
            <w:tcW w:w="4876" w:type="dxa"/>
            <w:tcBorders>
              <w:top w:val="nil"/>
              <w:left w:val="nil"/>
              <w:bottom w:val="nil"/>
              <w:right w:val="nil"/>
            </w:tcBorders>
          </w:tcPr>
          <w:p w14:paraId="1E51687F" w14:textId="77777777" w:rsidR="00BE5E72" w:rsidRPr="00B10231" w:rsidRDefault="00BE5E72" w:rsidP="00BE5E72"/>
        </w:tc>
        <w:tc>
          <w:tcPr>
            <w:tcW w:w="4876" w:type="dxa"/>
            <w:tcBorders>
              <w:top w:val="nil"/>
              <w:left w:val="nil"/>
              <w:bottom w:val="nil"/>
              <w:right w:val="nil"/>
            </w:tcBorders>
          </w:tcPr>
          <w:p w14:paraId="34228A82" w14:textId="77777777" w:rsidR="00BE5E72" w:rsidRPr="00B10231" w:rsidRDefault="00BE5E72" w:rsidP="00BE5E72">
            <w:pPr>
              <w:pStyle w:val="Normal6a"/>
            </w:pPr>
            <w:r w:rsidRPr="00B10231">
              <w:rPr>
                <w:b/>
                <w:i/>
              </w:rPr>
              <w:t>_________________</w:t>
            </w:r>
          </w:p>
        </w:tc>
      </w:tr>
      <w:tr w:rsidR="00BE5E72" w:rsidRPr="00B10231" w14:paraId="6F6352D2" w14:textId="77777777" w:rsidTr="00BE5E72">
        <w:trPr>
          <w:jc w:val="center"/>
        </w:trPr>
        <w:tc>
          <w:tcPr>
            <w:tcW w:w="4876" w:type="dxa"/>
            <w:tcBorders>
              <w:top w:val="nil"/>
              <w:left w:val="nil"/>
              <w:bottom w:val="nil"/>
              <w:right w:val="nil"/>
            </w:tcBorders>
          </w:tcPr>
          <w:p w14:paraId="2489DA16" w14:textId="77777777" w:rsidR="00BE5E72" w:rsidRPr="00B10231" w:rsidRDefault="00BE5E72" w:rsidP="00BE5E72"/>
        </w:tc>
        <w:tc>
          <w:tcPr>
            <w:tcW w:w="4876" w:type="dxa"/>
            <w:tcBorders>
              <w:top w:val="nil"/>
              <w:left w:val="nil"/>
              <w:bottom w:val="nil"/>
              <w:right w:val="nil"/>
            </w:tcBorders>
          </w:tcPr>
          <w:p w14:paraId="57804852" w14:textId="77777777" w:rsidR="00BE5E72" w:rsidRPr="00B10231" w:rsidRDefault="00BE5E72" w:rsidP="00BE5E72">
            <w:pPr>
              <w:pStyle w:val="Normal6a"/>
            </w:pPr>
            <w:r w:rsidRPr="00B10231">
              <w:rPr>
                <w:b/>
                <w:i/>
                <w:vertAlign w:val="superscript"/>
              </w:rPr>
              <w:t>1a</w:t>
            </w:r>
            <w:r w:rsidRPr="00B10231">
              <w:t xml:space="preserve"> </w:t>
            </w:r>
            <w:r w:rsidRPr="00B10231">
              <w:rPr>
                <w:b/>
                <w:i/>
              </w:rPr>
              <w:t>Europos Parlamento informacinis pranešimas „Addressing menstrual poverty in the EU“ („Menstruacinių priemonių nepritekliaus panaikinimas ES“), Narių tyrimų tarnyba, Europos Parlamento tyrimų tarnyba, 2025 m., https://www.europarl.europa.eu/thinktank/en/document/EPRS_BRI(2025)772855.</w:t>
            </w:r>
          </w:p>
        </w:tc>
      </w:tr>
    </w:tbl>
    <w:p w14:paraId="506D24BF"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62780F1" w14:textId="77777777" w:rsidR="00BE5E72" w:rsidRPr="00B10231" w:rsidRDefault="00BE5E72" w:rsidP="00BE5E72">
      <w:r w:rsidRPr="00CF4D3E">
        <w:rPr>
          <w:rStyle w:val="HideTWBExt"/>
        </w:rPr>
        <w:t>&lt;/Amend&gt;</w:t>
      </w:r>
    </w:p>
    <w:p w14:paraId="348A50F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157</w:t>
      </w:r>
      <w:r w:rsidRPr="00CF4D3E">
        <w:rPr>
          <w:rStyle w:val="HideTWBExt"/>
          <w:b w:val="0"/>
        </w:rPr>
        <w:t>&lt;/NumAm&gt;</w:t>
      </w:r>
    </w:p>
    <w:p w14:paraId="39506B58"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5D32EC7A" w14:textId="77777777" w:rsidR="00BE5E72" w:rsidRPr="00B10231" w:rsidRDefault="00BE5E72" w:rsidP="00BE5E72">
      <w:pPr>
        <w:pStyle w:val="NormalBold"/>
      </w:pPr>
      <w:r w:rsidRPr="00CF4D3E">
        <w:rPr>
          <w:rStyle w:val="HideTWBExt"/>
          <w:b w:val="0"/>
        </w:rPr>
        <w:t>&lt;/RepeatBlock-By&gt;</w:t>
      </w:r>
    </w:p>
    <w:p w14:paraId="05A6F88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1996F0A" w14:textId="77777777" w:rsidR="00BE5E72" w:rsidRPr="00B10231" w:rsidRDefault="00BE5E72" w:rsidP="00BE5E72">
      <w:pPr>
        <w:pStyle w:val="NormalBold"/>
      </w:pPr>
      <w:r w:rsidRPr="00CF4D3E">
        <w:rPr>
          <w:rStyle w:val="HideTWBExt"/>
          <w:b w:val="0"/>
        </w:rPr>
        <w:t>&lt;Article&gt;</w:t>
      </w:r>
      <w:r w:rsidRPr="00B10231">
        <w:t>M c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0B8E1D9" w14:textId="77777777" w:rsidTr="00BE5E72">
        <w:trPr>
          <w:trHeight w:hRule="exact" w:val="240"/>
          <w:jc w:val="center"/>
        </w:trPr>
        <w:tc>
          <w:tcPr>
            <w:tcW w:w="9752" w:type="dxa"/>
            <w:gridSpan w:val="2"/>
            <w:tcBorders>
              <w:top w:val="nil"/>
              <w:left w:val="nil"/>
              <w:bottom w:val="nil"/>
              <w:right w:val="nil"/>
            </w:tcBorders>
          </w:tcPr>
          <w:p w14:paraId="2645D995" w14:textId="77777777" w:rsidR="00BE5E72" w:rsidRPr="00B10231" w:rsidRDefault="00BE5E72" w:rsidP="00BE5E72"/>
        </w:tc>
      </w:tr>
      <w:tr w:rsidR="00BE5E72" w:rsidRPr="00B10231" w14:paraId="24C190D3" w14:textId="77777777" w:rsidTr="00BE5E72">
        <w:trPr>
          <w:trHeight w:val="240"/>
          <w:jc w:val="center"/>
        </w:trPr>
        <w:tc>
          <w:tcPr>
            <w:tcW w:w="4876" w:type="dxa"/>
            <w:tcBorders>
              <w:top w:val="nil"/>
              <w:left w:val="nil"/>
              <w:bottom w:val="nil"/>
              <w:right w:val="nil"/>
            </w:tcBorders>
          </w:tcPr>
          <w:p w14:paraId="2FBD2EE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7BE25EC" w14:textId="77777777" w:rsidR="00BE5E72" w:rsidRPr="00B10231" w:rsidRDefault="00BE5E72" w:rsidP="00BE5E72">
            <w:pPr>
              <w:pStyle w:val="AmColumnHeading"/>
            </w:pPr>
            <w:r w:rsidRPr="00B10231">
              <w:t>Pakeitimas</w:t>
            </w:r>
          </w:p>
        </w:tc>
      </w:tr>
      <w:tr w:rsidR="00BE5E72" w:rsidRPr="00B10231" w14:paraId="19520E32" w14:textId="77777777" w:rsidTr="00BE5E72">
        <w:trPr>
          <w:jc w:val="center"/>
        </w:trPr>
        <w:tc>
          <w:tcPr>
            <w:tcW w:w="4876" w:type="dxa"/>
            <w:tcBorders>
              <w:top w:val="nil"/>
              <w:left w:val="nil"/>
              <w:bottom w:val="nil"/>
              <w:right w:val="nil"/>
            </w:tcBorders>
          </w:tcPr>
          <w:p w14:paraId="30DDAA12" w14:textId="77777777" w:rsidR="00BE5E72" w:rsidRPr="00B10231" w:rsidRDefault="00BE5E72" w:rsidP="00BE5E72">
            <w:pPr>
              <w:pStyle w:val="Normal6a"/>
            </w:pPr>
          </w:p>
        </w:tc>
        <w:tc>
          <w:tcPr>
            <w:tcW w:w="4876" w:type="dxa"/>
            <w:tcBorders>
              <w:top w:val="nil"/>
              <w:left w:val="nil"/>
              <w:bottom w:val="nil"/>
              <w:right w:val="nil"/>
            </w:tcBorders>
          </w:tcPr>
          <w:p w14:paraId="42D24FF4" w14:textId="77777777" w:rsidR="00BE5E72" w:rsidRPr="00B10231" w:rsidRDefault="00BE5E72" w:rsidP="00BE5E72">
            <w:pPr>
              <w:pStyle w:val="Normal6a"/>
            </w:pPr>
            <w:r w:rsidRPr="00B10231">
              <w:rPr>
                <w:b/>
                <w:i/>
              </w:rPr>
              <w:t>Mc.</w:t>
            </w:r>
            <w:r w:rsidRPr="00B10231">
              <w:tab/>
            </w:r>
            <w:r w:rsidRPr="00B10231">
              <w:rPr>
                <w:b/>
                <w:i/>
              </w:rPr>
              <w:t>kadangi sveikatos priežiūros skaitmenizacija ir vis dažnesnis dirbtinio intelekto naudojimas kelia pavojų sustiprinti esamus lyčių ir rasių stereotipus;</w:t>
            </w:r>
          </w:p>
        </w:tc>
      </w:tr>
    </w:tbl>
    <w:p w14:paraId="7BF763BC"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CBA1FC0" w14:textId="77777777" w:rsidR="00BE5E72" w:rsidRPr="00B10231" w:rsidRDefault="00BE5E72" w:rsidP="00BE5E72">
      <w:r w:rsidRPr="00CF4D3E">
        <w:rPr>
          <w:rStyle w:val="HideTWBExt"/>
        </w:rPr>
        <w:t>&lt;/Amend&gt;</w:t>
      </w:r>
    </w:p>
    <w:p w14:paraId="6B60FDB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158</w:t>
      </w:r>
      <w:r w:rsidRPr="00CF4D3E">
        <w:rPr>
          <w:rStyle w:val="HideTWBExt"/>
          <w:b w:val="0"/>
        </w:rPr>
        <w:t>&lt;/NumAm&gt;</w:t>
      </w:r>
    </w:p>
    <w:p w14:paraId="02F21DB7"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1D6AACDB" w14:textId="77777777" w:rsidR="00BE5E72" w:rsidRPr="00B10231" w:rsidRDefault="00BE5E72" w:rsidP="00BE5E72">
      <w:pPr>
        <w:pStyle w:val="NormalBold"/>
      </w:pPr>
      <w:r w:rsidRPr="00CF4D3E">
        <w:rPr>
          <w:rStyle w:val="HideTWBExt"/>
          <w:b w:val="0"/>
        </w:rPr>
        <w:t>&lt;/RepeatBlock-By&gt;</w:t>
      </w:r>
    </w:p>
    <w:p w14:paraId="207609F5"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B68AF8D" w14:textId="77777777" w:rsidR="00BE5E72" w:rsidRPr="00B10231" w:rsidRDefault="00BE5E72" w:rsidP="00BE5E72">
      <w:pPr>
        <w:pStyle w:val="NormalBold"/>
      </w:pPr>
      <w:r w:rsidRPr="00CF4D3E">
        <w:rPr>
          <w:rStyle w:val="HideTWBExt"/>
          <w:b w:val="0"/>
        </w:rPr>
        <w:lastRenderedPageBreak/>
        <w:t>&lt;Article&gt;</w:t>
      </w:r>
      <w:r w:rsidRPr="00B10231">
        <w:t>M d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69F8D6A" w14:textId="77777777" w:rsidTr="00BE5E72">
        <w:trPr>
          <w:trHeight w:hRule="exact" w:val="240"/>
          <w:jc w:val="center"/>
        </w:trPr>
        <w:tc>
          <w:tcPr>
            <w:tcW w:w="9752" w:type="dxa"/>
            <w:gridSpan w:val="2"/>
            <w:tcBorders>
              <w:top w:val="nil"/>
              <w:left w:val="nil"/>
              <w:bottom w:val="nil"/>
              <w:right w:val="nil"/>
            </w:tcBorders>
          </w:tcPr>
          <w:p w14:paraId="2A23B33A" w14:textId="77777777" w:rsidR="00BE5E72" w:rsidRPr="00B10231" w:rsidRDefault="00BE5E72" w:rsidP="00BE5E72"/>
        </w:tc>
      </w:tr>
      <w:tr w:rsidR="00BE5E72" w:rsidRPr="00B10231" w14:paraId="7A7150FB" w14:textId="77777777" w:rsidTr="00BE5E72">
        <w:trPr>
          <w:trHeight w:val="240"/>
          <w:jc w:val="center"/>
        </w:trPr>
        <w:tc>
          <w:tcPr>
            <w:tcW w:w="4876" w:type="dxa"/>
            <w:tcBorders>
              <w:top w:val="nil"/>
              <w:left w:val="nil"/>
              <w:bottom w:val="nil"/>
              <w:right w:val="nil"/>
            </w:tcBorders>
          </w:tcPr>
          <w:p w14:paraId="2200F11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92D5061" w14:textId="77777777" w:rsidR="00BE5E72" w:rsidRPr="00B10231" w:rsidRDefault="00BE5E72" w:rsidP="00BE5E72">
            <w:pPr>
              <w:pStyle w:val="AmColumnHeading"/>
            </w:pPr>
            <w:r w:rsidRPr="00B10231">
              <w:t>Pakeitimas</w:t>
            </w:r>
          </w:p>
        </w:tc>
      </w:tr>
      <w:tr w:rsidR="00BE5E72" w:rsidRPr="00B10231" w14:paraId="49286E9A" w14:textId="77777777" w:rsidTr="00BE5E72">
        <w:trPr>
          <w:jc w:val="center"/>
        </w:trPr>
        <w:tc>
          <w:tcPr>
            <w:tcW w:w="4876" w:type="dxa"/>
            <w:tcBorders>
              <w:top w:val="nil"/>
              <w:left w:val="nil"/>
              <w:bottom w:val="nil"/>
              <w:right w:val="nil"/>
            </w:tcBorders>
          </w:tcPr>
          <w:p w14:paraId="683CB2C7" w14:textId="77777777" w:rsidR="00BE5E72" w:rsidRPr="00B10231" w:rsidRDefault="00BE5E72" w:rsidP="00BE5E72">
            <w:pPr>
              <w:pStyle w:val="Normal6a"/>
            </w:pPr>
          </w:p>
        </w:tc>
        <w:tc>
          <w:tcPr>
            <w:tcW w:w="4876" w:type="dxa"/>
            <w:tcBorders>
              <w:top w:val="nil"/>
              <w:left w:val="nil"/>
              <w:bottom w:val="nil"/>
              <w:right w:val="nil"/>
            </w:tcBorders>
          </w:tcPr>
          <w:p w14:paraId="7BA37766" w14:textId="77777777" w:rsidR="00BE5E72" w:rsidRPr="00B10231" w:rsidRDefault="00BE5E72" w:rsidP="00BE5E72">
            <w:pPr>
              <w:pStyle w:val="Normal6a"/>
            </w:pPr>
            <w:r w:rsidRPr="00B10231">
              <w:rPr>
                <w:b/>
                <w:i/>
              </w:rPr>
              <w:t>Md.</w:t>
            </w:r>
            <w:r w:rsidRPr="00B10231">
              <w:tab/>
            </w:r>
            <w:r w:rsidRPr="00B10231">
              <w:rPr>
                <w:b/>
                <w:i/>
              </w:rPr>
              <w:t>kadangi klimato kaita ir aplinkos būklės blogėjimas daro skirtingą poveikį moterų sveikatai, įskaitant motinų ir vaikų sveikatą;</w:t>
            </w:r>
          </w:p>
        </w:tc>
      </w:tr>
    </w:tbl>
    <w:p w14:paraId="2F27EF2D"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A0F5409" w14:textId="77777777" w:rsidR="00BE5E72" w:rsidRPr="00B10231" w:rsidRDefault="00BE5E72" w:rsidP="00BE5E72">
      <w:r w:rsidRPr="00CF4D3E">
        <w:rPr>
          <w:rStyle w:val="HideTWBExt"/>
        </w:rPr>
        <w:t>&lt;/Amend&gt;</w:t>
      </w:r>
    </w:p>
    <w:p w14:paraId="2917AA1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159</w:t>
      </w:r>
      <w:r w:rsidRPr="00CF4D3E">
        <w:rPr>
          <w:rStyle w:val="HideTWBExt"/>
          <w:b w:val="0"/>
        </w:rPr>
        <w:t>&lt;/NumAm&gt;</w:t>
      </w:r>
    </w:p>
    <w:p w14:paraId="0BE4555A"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51AB04E2" w14:textId="77777777" w:rsidR="00BE5E72" w:rsidRPr="00B10231" w:rsidRDefault="00BE5E72" w:rsidP="00BE5E72">
      <w:pPr>
        <w:pStyle w:val="NormalBold"/>
      </w:pPr>
      <w:r w:rsidRPr="00CF4D3E">
        <w:rPr>
          <w:rStyle w:val="HideTWBExt"/>
          <w:b w:val="0"/>
        </w:rPr>
        <w:t>&lt;/RepeatBlock-By&gt;</w:t>
      </w:r>
    </w:p>
    <w:p w14:paraId="28E72BD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78AAE5A" w14:textId="77777777" w:rsidR="00BE5E72" w:rsidRPr="00B10231" w:rsidRDefault="00BE5E72" w:rsidP="00BE5E72">
      <w:pPr>
        <w:pStyle w:val="NormalBold"/>
      </w:pPr>
      <w:r w:rsidRPr="00CF4D3E">
        <w:rPr>
          <w:rStyle w:val="HideTWBExt"/>
          <w:b w:val="0"/>
        </w:rPr>
        <w:t>&lt;Article&gt;</w:t>
      </w:r>
      <w:r w:rsidRPr="00B10231">
        <w:t>N konstatuojamoji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D5C0F1B" w14:textId="77777777" w:rsidTr="00BE5E72">
        <w:trPr>
          <w:trHeight w:hRule="exact" w:val="240"/>
          <w:jc w:val="center"/>
        </w:trPr>
        <w:tc>
          <w:tcPr>
            <w:tcW w:w="9752" w:type="dxa"/>
            <w:gridSpan w:val="2"/>
            <w:tcBorders>
              <w:top w:val="nil"/>
              <w:left w:val="nil"/>
              <w:bottom w:val="nil"/>
              <w:right w:val="nil"/>
            </w:tcBorders>
          </w:tcPr>
          <w:p w14:paraId="2E4F9035" w14:textId="77777777" w:rsidR="00BE5E72" w:rsidRPr="00B10231" w:rsidRDefault="00BE5E72" w:rsidP="00BE5E72"/>
        </w:tc>
      </w:tr>
      <w:tr w:rsidR="00BE5E72" w:rsidRPr="00B10231" w14:paraId="633A62A0" w14:textId="77777777" w:rsidTr="00BE5E72">
        <w:trPr>
          <w:trHeight w:val="240"/>
          <w:jc w:val="center"/>
        </w:trPr>
        <w:tc>
          <w:tcPr>
            <w:tcW w:w="4876" w:type="dxa"/>
            <w:tcBorders>
              <w:top w:val="nil"/>
              <w:left w:val="nil"/>
              <w:bottom w:val="nil"/>
              <w:right w:val="nil"/>
            </w:tcBorders>
          </w:tcPr>
          <w:p w14:paraId="0FBC4E1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60C5C36" w14:textId="77777777" w:rsidR="00BE5E72" w:rsidRPr="00B10231" w:rsidRDefault="00BE5E72" w:rsidP="00BE5E72">
            <w:pPr>
              <w:pStyle w:val="AmColumnHeading"/>
            </w:pPr>
            <w:r w:rsidRPr="00B10231">
              <w:t>Pakeitimas</w:t>
            </w:r>
          </w:p>
        </w:tc>
      </w:tr>
      <w:tr w:rsidR="00BE5E72" w:rsidRPr="00B10231" w14:paraId="465514E0" w14:textId="77777777" w:rsidTr="00BE5E72">
        <w:trPr>
          <w:jc w:val="center"/>
        </w:trPr>
        <w:tc>
          <w:tcPr>
            <w:tcW w:w="4876" w:type="dxa"/>
            <w:tcBorders>
              <w:top w:val="nil"/>
              <w:left w:val="nil"/>
              <w:bottom w:val="nil"/>
              <w:right w:val="nil"/>
            </w:tcBorders>
          </w:tcPr>
          <w:p w14:paraId="51E67A40" w14:textId="77777777" w:rsidR="00BE5E72" w:rsidRPr="00B10231" w:rsidRDefault="00BE5E72" w:rsidP="00BE5E72">
            <w:pPr>
              <w:pStyle w:val="Normal6a"/>
            </w:pPr>
            <w:r w:rsidRPr="00B10231">
              <w:t>N.</w:t>
            </w:r>
            <w:r w:rsidRPr="00B10231">
              <w:tab/>
              <w:t xml:space="preserve">kadangi 2020 m. </w:t>
            </w:r>
            <w:r w:rsidRPr="00B10231">
              <w:rPr>
                <w:b/>
                <w:bCs/>
                <w:i/>
                <w:iCs/>
              </w:rPr>
              <w:t>tik 5 proc.</w:t>
            </w:r>
            <w:r w:rsidRPr="00B10231">
              <w:t xml:space="preserve"> pasaulinio mokslinių tyrimų ir technologinės plėtros finansavimo buvo skirta moterų </w:t>
            </w:r>
            <w:r w:rsidRPr="00B10231">
              <w:rPr>
                <w:b/>
                <w:bCs/>
                <w:i/>
                <w:iCs/>
              </w:rPr>
              <w:t>sveikatos moksliniams tyrimams</w:t>
            </w:r>
            <w:r w:rsidRPr="00B10231">
              <w:rPr>
                <w:vertAlign w:val="superscript"/>
              </w:rPr>
              <w:t>14</w:t>
            </w:r>
            <w:r w:rsidRPr="00B10231">
              <w:t>;</w:t>
            </w:r>
          </w:p>
        </w:tc>
        <w:tc>
          <w:tcPr>
            <w:tcW w:w="4876" w:type="dxa"/>
            <w:tcBorders>
              <w:top w:val="nil"/>
              <w:left w:val="nil"/>
              <w:bottom w:val="nil"/>
              <w:right w:val="nil"/>
            </w:tcBorders>
          </w:tcPr>
          <w:p w14:paraId="11ECD932" w14:textId="77777777" w:rsidR="00BE5E72" w:rsidRPr="00B10231" w:rsidRDefault="00BE5E72" w:rsidP="00BE5E72">
            <w:pPr>
              <w:pStyle w:val="Normal6a"/>
            </w:pPr>
            <w:r w:rsidRPr="00B10231">
              <w:t>N.</w:t>
            </w:r>
            <w:r w:rsidRPr="00B10231">
              <w:tab/>
              <w:t xml:space="preserve">kadangi 2020 m. </w:t>
            </w:r>
            <w:r w:rsidRPr="00B10231">
              <w:rPr>
                <w:b/>
                <w:bCs/>
                <w:i/>
                <w:iCs/>
              </w:rPr>
              <w:t>labai maža dalis</w:t>
            </w:r>
            <w:r w:rsidRPr="00B10231">
              <w:t xml:space="preserve"> pasaulinio mokslinių tyrimų ir technologinės plėtros finansavimo buvo </w:t>
            </w:r>
            <w:r w:rsidRPr="00B10231">
              <w:rPr>
                <w:b/>
                <w:bCs/>
                <w:i/>
                <w:iCs/>
              </w:rPr>
              <w:t>konkrečiai</w:t>
            </w:r>
            <w:r w:rsidRPr="00B10231">
              <w:t xml:space="preserve"> skirta </w:t>
            </w:r>
            <w:r w:rsidRPr="00B10231">
              <w:rPr>
                <w:b/>
                <w:bCs/>
                <w:i/>
                <w:iCs/>
              </w:rPr>
              <w:t>moterų sveikatai būdingoms būklėms ir problemoms,</w:t>
            </w:r>
            <w:r w:rsidRPr="00B10231">
              <w:t xml:space="preserve"> </w:t>
            </w:r>
            <w:r w:rsidRPr="00B10231">
              <w:rPr>
                <w:b/>
                <w:bCs/>
                <w:i/>
                <w:iCs/>
              </w:rPr>
              <w:t>ir tai rodo tarptautinių institucijų pripažintą struktūrinį investicijų trūkumą</w:t>
            </w:r>
            <w:r w:rsidRPr="00B10231">
              <w:rPr>
                <w:vertAlign w:val="superscript"/>
              </w:rPr>
              <w:t>14</w:t>
            </w:r>
            <w:r w:rsidRPr="00B10231">
              <w:t>;</w:t>
            </w:r>
          </w:p>
        </w:tc>
      </w:tr>
      <w:tr w:rsidR="00BE5E72" w:rsidRPr="00B10231" w14:paraId="3ED60354" w14:textId="77777777" w:rsidTr="00BE5E72">
        <w:trPr>
          <w:jc w:val="center"/>
        </w:trPr>
        <w:tc>
          <w:tcPr>
            <w:tcW w:w="4876" w:type="dxa"/>
            <w:tcBorders>
              <w:top w:val="nil"/>
              <w:left w:val="nil"/>
              <w:bottom w:val="nil"/>
              <w:right w:val="nil"/>
            </w:tcBorders>
          </w:tcPr>
          <w:p w14:paraId="490EBAAE"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551C6EDD" w14:textId="77777777" w:rsidR="00BE5E72" w:rsidRPr="00B10231" w:rsidRDefault="00BE5E72" w:rsidP="00BE5E72">
            <w:pPr>
              <w:pStyle w:val="Normal6a"/>
            </w:pPr>
            <w:r w:rsidRPr="00B10231">
              <w:rPr>
                <w:b/>
                <w:i/>
              </w:rPr>
              <w:t>_________________</w:t>
            </w:r>
          </w:p>
        </w:tc>
      </w:tr>
      <w:tr w:rsidR="00BE5E72" w:rsidRPr="00B10231" w14:paraId="1C208B9C" w14:textId="77777777" w:rsidTr="00BE5E72">
        <w:trPr>
          <w:jc w:val="center"/>
        </w:trPr>
        <w:tc>
          <w:tcPr>
            <w:tcW w:w="4876" w:type="dxa"/>
            <w:tcBorders>
              <w:top w:val="nil"/>
              <w:left w:val="nil"/>
              <w:bottom w:val="nil"/>
              <w:right w:val="nil"/>
            </w:tcBorders>
          </w:tcPr>
          <w:p w14:paraId="334A8EB3" w14:textId="77777777" w:rsidR="00BE5E72" w:rsidRPr="00B10231" w:rsidRDefault="00BE5E72" w:rsidP="00BE5E72">
            <w:pPr>
              <w:pStyle w:val="Normal6a"/>
            </w:pPr>
            <w:r w:rsidRPr="00B10231">
              <w:rPr>
                <w:b/>
                <w:i/>
                <w:vertAlign w:val="superscript"/>
              </w:rPr>
              <w:t>14</w:t>
            </w:r>
            <w:r w:rsidRPr="00B10231">
              <w:t xml:space="preserve"> </w:t>
            </w:r>
            <w:r w:rsidRPr="00B10231">
              <w:rPr>
                <w:b/>
                <w:i/>
              </w:rPr>
              <w:t>Nature Reviews Bioengineering, „Funding research on women’s health“ („Moterų sveikatos mokslinių tyrimų finansavimas“), 2 tomas, 2024, p. 797–798, https://doi.org/10.1038/s44222-024-00253-7.</w:t>
            </w:r>
          </w:p>
        </w:tc>
        <w:tc>
          <w:tcPr>
            <w:tcW w:w="4876" w:type="dxa"/>
            <w:tcBorders>
              <w:top w:val="nil"/>
              <w:left w:val="nil"/>
              <w:bottom w:val="nil"/>
              <w:right w:val="nil"/>
            </w:tcBorders>
          </w:tcPr>
          <w:p w14:paraId="4E51330E" w14:textId="77777777" w:rsidR="00BE5E72" w:rsidRPr="00B10231" w:rsidRDefault="00BE5E72" w:rsidP="00BE5E72">
            <w:pPr>
              <w:pStyle w:val="Normal6a"/>
            </w:pPr>
            <w:r w:rsidRPr="00B10231">
              <w:rPr>
                <w:b/>
                <w:i/>
                <w:vertAlign w:val="superscript"/>
              </w:rPr>
              <w:t>14</w:t>
            </w:r>
            <w:r w:rsidRPr="00B10231">
              <w:t xml:space="preserve"> </w:t>
            </w:r>
            <w:r w:rsidRPr="00B10231">
              <w:rPr>
                <w:b/>
                <w:i/>
              </w:rPr>
              <w:t>Nature Reviews Bioengineering, „Funding research on women’s health“ („Moterų sveikatos mokslinių tyrimų finansavimas“), 2 tomas, 2024, p. 797–798, https://doi.org/10.1038/s44222-024-00253-7.</w:t>
            </w:r>
          </w:p>
        </w:tc>
      </w:tr>
    </w:tbl>
    <w:p w14:paraId="2798AC4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714DF27" w14:textId="77777777" w:rsidR="00BE5E72" w:rsidRPr="00B10231" w:rsidRDefault="00BE5E72" w:rsidP="00BE5E72">
      <w:r w:rsidRPr="00CF4D3E">
        <w:rPr>
          <w:rStyle w:val="HideTWBExt"/>
        </w:rPr>
        <w:t>&lt;/Amend&gt;</w:t>
      </w:r>
    </w:p>
    <w:p w14:paraId="66C1B51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160</w:t>
      </w:r>
      <w:r w:rsidRPr="00CF4D3E">
        <w:rPr>
          <w:rStyle w:val="HideTWBExt"/>
          <w:b w:val="0"/>
        </w:rPr>
        <w:t>&lt;/NumAm&gt;</w:t>
      </w:r>
    </w:p>
    <w:p w14:paraId="304CBF45" w14:textId="77777777" w:rsidR="00BE5E72" w:rsidRPr="00B10231" w:rsidRDefault="00BE5E72" w:rsidP="00BE5E72">
      <w:pPr>
        <w:pStyle w:val="NormalBold"/>
      </w:pPr>
      <w:r w:rsidRPr="00CF4D3E">
        <w:rPr>
          <w:rStyle w:val="HideTWBExt"/>
          <w:b w:val="0"/>
        </w:rPr>
        <w:t>&lt;RepeatBlock-By&gt;&lt;Members&gt;</w:t>
      </w:r>
      <w:r w:rsidRPr="00B10231">
        <w:t>Hanna Gedin, Carolina Morace, Kathleen Funchion, Elena Kountoura, Irene Montero</w:t>
      </w:r>
      <w:r w:rsidRPr="00CF4D3E">
        <w:rPr>
          <w:rStyle w:val="HideTWBExt"/>
          <w:b w:val="0"/>
        </w:rPr>
        <w:t>&lt;/Members&gt;</w:t>
      </w:r>
    </w:p>
    <w:p w14:paraId="0B528F57" w14:textId="77777777" w:rsidR="00BE5E72" w:rsidRPr="00B10231" w:rsidRDefault="00BE5E72" w:rsidP="00BE5E72">
      <w:pPr>
        <w:pStyle w:val="NormalBold"/>
      </w:pPr>
      <w:r w:rsidRPr="00CF4D3E">
        <w:rPr>
          <w:rStyle w:val="HideTWBExt"/>
          <w:b w:val="0"/>
        </w:rPr>
        <w:t>&lt;/RepeatBlock-By&gt;</w:t>
      </w:r>
    </w:p>
    <w:p w14:paraId="7951A4D7"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C2DBAB3" w14:textId="77777777" w:rsidR="00BE5E72" w:rsidRPr="00B10231" w:rsidRDefault="00BE5E72" w:rsidP="00BE5E72">
      <w:pPr>
        <w:pStyle w:val="NormalBold"/>
      </w:pPr>
      <w:r w:rsidRPr="00CF4D3E">
        <w:rPr>
          <w:rStyle w:val="HideTWBExt"/>
          <w:b w:val="0"/>
        </w:rPr>
        <w:t>&lt;Article&gt;</w:t>
      </w:r>
      <w:r w:rsidRPr="00B10231">
        <w:t>N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4EE1599" w14:textId="77777777" w:rsidTr="00BE5E72">
        <w:trPr>
          <w:trHeight w:hRule="exact" w:val="240"/>
          <w:jc w:val="center"/>
        </w:trPr>
        <w:tc>
          <w:tcPr>
            <w:tcW w:w="9752" w:type="dxa"/>
            <w:gridSpan w:val="2"/>
            <w:tcBorders>
              <w:top w:val="nil"/>
              <w:left w:val="nil"/>
              <w:bottom w:val="nil"/>
              <w:right w:val="nil"/>
            </w:tcBorders>
          </w:tcPr>
          <w:p w14:paraId="116042C4" w14:textId="77777777" w:rsidR="00BE5E72" w:rsidRPr="00B10231" w:rsidRDefault="00BE5E72" w:rsidP="00BE5E72"/>
        </w:tc>
      </w:tr>
      <w:tr w:rsidR="00BE5E72" w:rsidRPr="00B10231" w14:paraId="7C9EB320" w14:textId="77777777" w:rsidTr="00BE5E72">
        <w:trPr>
          <w:trHeight w:val="240"/>
          <w:jc w:val="center"/>
        </w:trPr>
        <w:tc>
          <w:tcPr>
            <w:tcW w:w="4876" w:type="dxa"/>
            <w:tcBorders>
              <w:top w:val="nil"/>
              <w:left w:val="nil"/>
              <w:bottom w:val="nil"/>
              <w:right w:val="nil"/>
            </w:tcBorders>
          </w:tcPr>
          <w:p w14:paraId="2CBF517F"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42A6307B" w14:textId="77777777" w:rsidR="00BE5E72" w:rsidRPr="00B10231" w:rsidRDefault="00BE5E72" w:rsidP="00BE5E72">
            <w:pPr>
              <w:pStyle w:val="AmColumnHeading"/>
            </w:pPr>
            <w:r w:rsidRPr="00B10231">
              <w:t>Pakeitimas</w:t>
            </w:r>
          </w:p>
        </w:tc>
      </w:tr>
      <w:tr w:rsidR="00BE5E72" w:rsidRPr="00B10231" w14:paraId="3670B76F" w14:textId="77777777" w:rsidTr="00BE5E72">
        <w:trPr>
          <w:jc w:val="center"/>
        </w:trPr>
        <w:tc>
          <w:tcPr>
            <w:tcW w:w="4876" w:type="dxa"/>
            <w:tcBorders>
              <w:top w:val="nil"/>
              <w:left w:val="nil"/>
              <w:bottom w:val="nil"/>
              <w:right w:val="nil"/>
            </w:tcBorders>
          </w:tcPr>
          <w:p w14:paraId="6F4AC7A9" w14:textId="77777777" w:rsidR="00BE5E72" w:rsidRPr="00B10231" w:rsidRDefault="00BE5E72" w:rsidP="00BE5E72">
            <w:pPr>
              <w:pStyle w:val="Normal6a"/>
            </w:pPr>
          </w:p>
        </w:tc>
        <w:tc>
          <w:tcPr>
            <w:tcW w:w="4876" w:type="dxa"/>
            <w:tcBorders>
              <w:top w:val="nil"/>
              <w:left w:val="nil"/>
              <w:bottom w:val="nil"/>
              <w:right w:val="nil"/>
            </w:tcBorders>
          </w:tcPr>
          <w:p w14:paraId="22DA941C" w14:textId="77777777" w:rsidR="00BE5E72" w:rsidRPr="00B10231" w:rsidRDefault="00BE5E72" w:rsidP="00BE5E72">
            <w:pPr>
              <w:pStyle w:val="Normal6a"/>
            </w:pPr>
            <w:r w:rsidRPr="00B10231">
              <w:rPr>
                <w:b/>
                <w:i/>
              </w:rPr>
              <w:t>Na.</w:t>
            </w:r>
            <w:r w:rsidRPr="00B10231">
              <w:tab/>
            </w:r>
            <w:r w:rsidRPr="00B10231">
              <w:rPr>
                <w:b/>
                <w:i/>
              </w:rPr>
              <w:t>kadangi kaimo vietovėse gyvenančioms nėščioms moterims sudėtinga gauti sveikatos priežiūros paslaugas, dėl to jos priverstos keliauti kelias valandas, gimdyti namuose arba kelyje, ir tai sukelia rimtų komplikacijų, keliančių pavojų moters ir kūdikio gyvybei, ir kadangi ši geografinis nelygybė neproporcingai veikia žemesnio socialinio ir ekonominio sluoksnio moteris, kurios nėra tokios mobilios kaip kitos moterys;</w:t>
            </w:r>
          </w:p>
        </w:tc>
      </w:tr>
    </w:tbl>
    <w:p w14:paraId="1D39FF2F"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4FF6A17" w14:textId="77777777" w:rsidR="00BE5E72" w:rsidRPr="00B10231" w:rsidRDefault="00BE5E72" w:rsidP="00BE5E72">
      <w:r w:rsidRPr="00CF4D3E">
        <w:rPr>
          <w:rStyle w:val="HideTWBExt"/>
        </w:rPr>
        <w:t>&lt;/Amend&gt;</w:t>
      </w:r>
    </w:p>
    <w:p w14:paraId="6595E12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161</w:t>
      </w:r>
      <w:r w:rsidRPr="00CF4D3E">
        <w:rPr>
          <w:rStyle w:val="HideTWBExt"/>
          <w:b w:val="0"/>
        </w:rPr>
        <w:t>&lt;/NumAm&gt;</w:t>
      </w:r>
    </w:p>
    <w:p w14:paraId="41EB651E"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7E930277" w14:textId="77777777" w:rsidR="00BE5E72" w:rsidRPr="00B10231" w:rsidRDefault="00BE5E72" w:rsidP="00BE5E72">
      <w:pPr>
        <w:pStyle w:val="NormalBold"/>
      </w:pPr>
      <w:r w:rsidRPr="00CF4D3E">
        <w:rPr>
          <w:rStyle w:val="HideTWBExt"/>
          <w:b w:val="0"/>
        </w:rPr>
        <w:t>&lt;/RepeatBlock-By&gt;</w:t>
      </w:r>
    </w:p>
    <w:p w14:paraId="68D295E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1CC9BF2" w14:textId="77777777" w:rsidR="00BE5E72" w:rsidRPr="00B10231" w:rsidRDefault="00BE5E72" w:rsidP="00BE5E72">
      <w:pPr>
        <w:pStyle w:val="NormalBold"/>
      </w:pPr>
      <w:r w:rsidRPr="00CF4D3E">
        <w:rPr>
          <w:rStyle w:val="HideTWBExt"/>
          <w:b w:val="0"/>
        </w:rPr>
        <w:t>&lt;Article&gt;</w:t>
      </w:r>
      <w:r w:rsidRPr="00B10231">
        <w:t>N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8BF1C18" w14:textId="77777777" w:rsidTr="00BE5E72">
        <w:trPr>
          <w:trHeight w:hRule="exact" w:val="240"/>
          <w:jc w:val="center"/>
        </w:trPr>
        <w:tc>
          <w:tcPr>
            <w:tcW w:w="9752" w:type="dxa"/>
            <w:gridSpan w:val="2"/>
            <w:tcBorders>
              <w:top w:val="nil"/>
              <w:left w:val="nil"/>
              <w:bottom w:val="nil"/>
              <w:right w:val="nil"/>
            </w:tcBorders>
          </w:tcPr>
          <w:p w14:paraId="5187907E" w14:textId="77777777" w:rsidR="00BE5E72" w:rsidRPr="00B10231" w:rsidRDefault="00BE5E72" w:rsidP="00BE5E72"/>
        </w:tc>
      </w:tr>
      <w:tr w:rsidR="00BE5E72" w:rsidRPr="00B10231" w14:paraId="16F70A47" w14:textId="77777777" w:rsidTr="00BE5E72">
        <w:trPr>
          <w:trHeight w:val="240"/>
          <w:jc w:val="center"/>
        </w:trPr>
        <w:tc>
          <w:tcPr>
            <w:tcW w:w="4876" w:type="dxa"/>
            <w:tcBorders>
              <w:top w:val="nil"/>
              <w:left w:val="nil"/>
              <w:bottom w:val="nil"/>
              <w:right w:val="nil"/>
            </w:tcBorders>
          </w:tcPr>
          <w:p w14:paraId="36A5BB4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F0D9418" w14:textId="77777777" w:rsidR="00BE5E72" w:rsidRPr="00B10231" w:rsidRDefault="00BE5E72" w:rsidP="00BE5E72">
            <w:pPr>
              <w:pStyle w:val="AmColumnHeading"/>
            </w:pPr>
            <w:r w:rsidRPr="00B10231">
              <w:t>Pakeitimas</w:t>
            </w:r>
          </w:p>
        </w:tc>
      </w:tr>
      <w:tr w:rsidR="00BE5E72" w:rsidRPr="00B10231" w14:paraId="7A50DC8E" w14:textId="77777777" w:rsidTr="00BE5E72">
        <w:trPr>
          <w:jc w:val="center"/>
        </w:trPr>
        <w:tc>
          <w:tcPr>
            <w:tcW w:w="4876" w:type="dxa"/>
            <w:tcBorders>
              <w:top w:val="nil"/>
              <w:left w:val="nil"/>
              <w:bottom w:val="nil"/>
              <w:right w:val="nil"/>
            </w:tcBorders>
          </w:tcPr>
          <w:p w14:paraId="1E520A0E" w14:textId="77777777" w:rsidR="00BE5E72" w:rsidRPr="00B10231" w:rsidRDefault="00BE5E72" w:rsidP="00BE5E72">
            <w:pPr>
              <w:pStyle w:val="Normal6a"/>
            </w:pPr>
          </w:p>
        </w:tc>
        <w:tc>
          <w:tcPr>
            <w:tcW w:w="4876" w:type="dxa"/>
            <w:tcBorders>
              <w:top w:val="nil"/>
              <w:left w:val="nil"/>
              <w:bottom w:val="nil"/>
              <w:right w:val="nil"/>
            </w:tcBorders>
          </w:tcPr>
          <w:p w14:paraId="4C5880C5" w14:textId="77777777" w:rsidR="00BE5E72" w:rsidRPr="00B10231" w:rsidRDefault="00BE5E72" w:rsidP="00BE5E72">
            <w:pPr>
              <w:pStyle w:val="Normal6a"/>
            </w:pPr>
            <w:r w:rsidRPr="00B10231">
              <w:rPr>
                <w:b/>
                <w:i/>
              </w:rPr>
              <w:t>Na.</w:t>
            </w:r>
            <w:r w:rsidRPr="00B10231">
              <w:tab/>
            </w:r>
            <w:r w:rsidRPr="00B10231">
              <w:rPr>
                <w:b/>
                <w:i/>
              </w:rPr>
              <w:t>kadangi mokslinių tyrimų finansavimas dažnai nėra proporcingas ligų naštos dydžiui, o ligos, kurios dažniausiai pasireiškia moterims, pavyzdžiui, migrena ar endometriozė, gauna žymiai mažiau finansinės paramos nei ligos, kurios dažniausiai pasireiškia vyrams</w:t>
            </w:r>
            <w:r w:rsidRPr="00B10231">
              <w:rPr>
                <w:b/>
                <w:i/>
                <w:vertAlign w:val="superscript"/>
              </w:rPr>
              <w:t>1a</w:t>
            </w:r>
            <w:r w:rsidRPr="00B10231">
              <w:rPr>
                <w:b/>
                <w:i/>
              </w:rPr>
              <w:t>;</w:t>
            </w:r>
          </w:p>
        </w:tc>
      </w:tr>
      <w:tr w:rsidR="00BE5E72" w:rsidRPr="00B10231" w14:paraId="6DAEF0EC" w14:textId="77777777" w:rsidTr="00BE5E72">
        <w:trPr>
          <w:jc w:val="center"/>
        </w:trPr>
        <w:tc>
          <w:tcPr>
            <w:tcW w:w="4876" w:type="dxa"/>
            <w:tcBorders>
              <w:top w:val="nil"/>
              <w:left w:val="nil"/>
              <w:bottom w:val="nil"/>
              <w:right w:val="nil"/>
            </w:tcBorders>
          </w:tcPr>
          <w:p w14:paraId="0B2A2F5F" w14:textId="77777777" w:rsidR="00BE5E72" w:rsidRPr="00B10231" w:rsidRDefault="00BE5E72" w:rsidP="00BE5E72"/>
        </w:tc>
        <w:tc>
          <w:tcPr>
            <w:tcW w:w="4876" w:type="dxa"/>
            <w:tcBorders>
              <w:top w:val="nil"/>
              <w:left w:val="nil"/>
              <w:bottom w:val="nil"/>
              <w:right w:val="nil"/>
            </w:tcBorders>
          </w:tcPr>
          <w:p w14:paraId="6C6805AF" w14:textId="77777777" w:rsidR="00BE5E72" w:rsidRPr="00B10231" w:rsidRDefault="00BE5E72" w:rsidP="00BE5E72">
            <w:pPr>
              <w:pStyle w:val="Normal6a"/>
            </w:pPr>
            <w:r w:rsidRPr="00B10231">
              <w:rPr>
                <w:b/>
                <w:i/>
              </w:rPr>
              <w:t>_________________</w:t>
            </w:r>
          </w:p>
        </w:tc>
      </w:tr>
      <w:tr w:rsidR="00BE5E72" w:rsidRPr="00B10231" w14:paraId="5BC08742" w14:textId="77777777" w:rsidTr="00BE5E72">
        <w:trPr>
          <w:jc w:val="center"/>
        </w:trPr>
        <w:tc>
          <w:tcPr>
            <w:tcW w:w="4876" w:type="dxa"/>
            <w:tcBorders>
              <w:top w:val="nil"/>
              <w:left w:val="nil"/>
              <w:bottom w:val="nil"/>
              <w:right w:val="nil"/>
            </w:tcBorders>
          </w:tcPr>
          <w:p w14:paraId="6B5D92BB" w14:textId="77777777" w:rsidR="00BE5E72" w:rsidRPr="00B10231" w:rsidRDefault="00BE5E72" w:rsidP="00BE5E72"/>
        </w:tc>
        <w:tc>
          <w:tcPr>
            <w:tcW w:w="4876" w:type="dxa"/>
            <w:tcBorders>
              <w:top w:val="nil"/>
              <w:left w:val="nil"/>
              <w:bottom w:val="nil"/>
              <w:right w:val="nil"/>
            </w:tcBorders>
          </w:tcPr>
          <w:p w14:paraId="7FD2F9A7" w14:textId="77777777" w:rsidR="00BE5E72" w:rsidRPr="00B10231" w:rsidRDefault="00BE5E72" w:rsidP="00BE5E72">
            <w:pPr>
              <w:pStyle w:val="Normal6a"/>
            </w:pPr>
            <w:r w:rsidRPr="00B10231">
              <w:rPr>
                <w:b/>
                <w:i/>
                <w:vertAlign w:val="superscript"/>
              </w:rPr>
              <w:t>1a</w:t>
            </w:r>
            <w:r w:rsidRPr="00B10231">
              <w:t xml:space="preserve"> </w:t>
            </w:r>
            <w:r w:rsidRPr="00B10231">
              <w:rPr>
                <w:b/>
              </w:rPr>
              <w:t>Nature</w:t>
            </w:r>
            <w:r w:rsidRPr="00B10231">
              <w:rPr>
                <w:b/>
                <w:i/>
              </w:rPr>
              <w:t>, „Women’s health: end the disparity in funding“ („Moterų sveikata: Skirtingo finansavimo panaikinimas“), 2023 m., https://www.nature.com/articles/d41586-023-01472-5.</w:t>
            </w:r>
          </w:p>
        </w:tc>
      </w:tr>
    </w:tbl>
    <w:p w14:paraId="0411D81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B9C3137" w14:textId="77777777" w:rsidR="00BE5E72" w:rsidRPr="00B10231" w:rsidRDefault="00BE5E72" w:rsidP="00BE5E72">
      <w:r w:rsidRPr="00CF4D3E">
        <w:rPr>
          <w:rStyle w:val="HideTWBExt"/>
        </w:rPr>
        <w:t>&lt;/Amend&gt;</w:t>
      </w:r>
    </w:p>
    <w:p w14:paraId="7218E7A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162</w:t>
      </w:r>
      <w:r w:rsidRPr="00CF4D3E">
        <w:rPr>
          <w:rStyle w:val="HideTWBExt"/>
          <w:b w:val="0"/>
        </w:rPr>
        <w:t>&lt;/NumAm&gt;</w:t>
      </w:r>
    </w:p>
    <w:p w14:paraId="407C590C" w14:textId="77777777" w:rsidR="00BE5E72" w:rsidRPr="00B10231" w:rsidRDefault="00BE5E72" w:rsidP="00BE5E72">
      <w:pPr>
        <w:pStyle w:val="NormalBold"/>
      </w:pPr>
      <w:r w:rsidRPr="00CF4D3E">
        <w:rPr>
          <w:rStyle w:val="HideTWBExt"/>
          <w:b w:val="0"/>
        </w:rPr>
        <w:lastRenderedPageBreak/>
        <w:t>&lt;RepeatBlock-By&gt;&lt;Members&gt;</w:t>
      </w:r>
      <w:r w:rsidRPr="00B10231">
        <w:t>Emma Rafowicz, Cecilia Strada, Christophe Clergeau</w:t>
      </w:r>
      <w:r w:rsidRPr="00CF4D3E">
        <w:rPr>
          <w:rStyle w:val="HideTWBExt"/>
          <w:b w:val="0"/>
        </w:rPr>
        <w:t>&lt;/Members&gt;</w:t>
      </w:r>
    </w:p>
    <w:p w14:paraId="7D70F799" w14:textId="77777777" w:rsidR="00BE5E72" w:rsidRPr="00B10231" w:rsidRDefault="00BE5E72" w:rsidP="00BE5E72">
      <w:pPr>
        <w:pStyle w:val="NormalBold"/>
      </w:pPr>
      <w:r w:rsidRPr="00CF4D3E">
        <w:rPr>
          <w:rStyle w:val="HideTWBExt"/>
          <w:b w:val="0"/>
        </w:rPr>
        <w:t>&lt;/RepeatBlock-By&gt;</w:t>
      </w:r>
    </w:p>
    <w:p w14:paraId="71D7AB67"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9D79450" w14:textId="77777777" w:rsidR="00BE5E72" w:rsidRPr="00B10231" w:rsidRDefault="00BE5E72" w:rsidP="00BE5E72">
      <w:pPr>
        <w:pStyle w:val="NormalBold"/>
      </w:pPr>
      <w:r w:rsidRPr="00CF4D3E">
        <w:rPr>
          <w:rStyle w:val="HideTWBExt"/>
          <w:b w:val="0"/>
        </w:rPr>
        <w:t>&lt;Article&gt;</w:t>
      </w:r>
      <w:r w:rsidRPr="00B10231">
        <w:t>N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4EA3A59" w14:textId="77777777" w:rsidTr="00BE5E72">
        <w:trPr>
          <w:trHeight w:hRule="exact" w:val="240"/>
          <w:jc w:val="center"/>
        </w:trPr>
        <w:tc>
          <w:tcPr>
            <w:tcW w:w="9752" w:type="dxa"/>
            <w:gridSpan w:val="2"/>
            <w:tcBorders>
              <w:top w:val="nil"/>
              <w:left w:val="nil"/>
              <w:bottom w:val="nil"/>
              <w:right w:val="nil"/>
            </w:tcBorders>
          </w:tcPr>
          <w:p w14:paraId="5E61B1AE" w14:textId="77777777" w:rsidR="00BE5E72" w:rsidRPr="00B10231" w:rsidRDefault="00BE5E72" w:rsidP="00BE5E72"/>
        </w:tc>
      </w:tr>
      <w:tr w:rsidR="00BE5E72" w:rsidRPr="00B10231" w14:paraId="4E02C6AA" w14:textId="77777777" w:rsidTr="00BE5E72">
        <w:trPr>
          <w:trHeight w:val="240"/>
          <w:jc w:val="center"/>
        </w:trPr>
        <w:tc>
          <w:tcPr>
            <w:tcW w:w="4876" w:type="dxa"/>
            <w:tcBorders>
              <w:top w:val="nil"/>
              <w:left w:val="nil"/>
              <w:bottom w:val="nil"/>
              <w:right w:val="nil"/>
            </w:tcBorders>
          </w:tcPr>
          <w:p w14:paraId="08CD55E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86461A5" w14:textId="77777777" w:rsidR="00BE5E72" w:rsidRPr="00B10231" w:rsidRDefault="00BE5E72" w:rsidP="00BE5E72">
            <w:pPr>
              <w:pStyle w:val="AmColumnHeading"/>
            </w:pPr>
            <w:r w:rsidRPr="00B10231">
              <w:t>Pakeitimas</w:t>
            </w:r>
          </w:p>
        </w:tc>
      </w:tr>
      <w:tr w:rsidR="00BE5E72" w:rsidRPr="00B10231" w14:paraId="46F14422" w14:textId="77777777" w:rsidTr="00BE5E72">
        <w:trPr>
          <w:jc w:val="center"/>
        </w:trPr>
        <w:tc>
          <w:tcPr>
            <w:tcW w:w="4876" w:type="dxa"/>
            <w:tcBorders>
              <w:top w:val="nil"/>
              <w:left w:val="nil"/>
              <w:bottom w:val="nil"/>
              <w:right w:val="nil"/>
            </w:tcBorders>
          </w:tcPr>
          <w:p w14:paraId="5B8C4BC9" w14:textId="77777777" w:rsidR="00BE5E72" w:rsidRPr="00B10231" w:rsidRDefault="00BE5E72" w:rsidP="00BE5E72">
            <w:pPr>
              <w:pStyle w:val="Normal6a"/>
            </w:pPr>
          </w:p>
        </w:tc>
        <w:tc>
          <w:tcPr>
            <w:tcW w:w="4876" w:type="dxa"/>
            <w:tcBorders>
              <w:top w:val="nil"/>
              <w:left w:val="nil"/>
              <w:bottom w:val="nil"/>
              <w:right w:val="nil"/>
            </w:tcBorders>
          </w:tcPr>
          <w:p w14:paraId="30444AAB" w14:textId="77777777" w:rsidR="00BE5E72" w:rsidRPr="00B10231" w:rsidRDefault="00BE5E72" w:rsidP="00BE5E72">
            <w:pPr>
              <w:pStyle w:val="Normal6a"/>
            </w:pPr>
            <w:r w:rsidRPr="00B10231">
              <w:rPr>
                <w:b/>
                <w:i/>
              </w:rPr>
              <w:t>Na.</w:t>
            </w:r>
            <w:r w:rsidRPr="00B10231">
              <w:tab/>
            </w:r>
            <w:r w:rsidRPr="00B10231">
              <w:rPr>
                <w:b/>
                <w:i/>
              </w:rPr>
              <w:t>kadangi 42 proc. menstruacijas patiriančių asmenų Europos Sąjungoje per pastaruosius 12 mėnesių patyrė menstruacinių priemonių nepriteklių</w:t>
            </w:r>
            <w:r w:rsidRPr="00B10231">
              <w:rPr>
                <w:b/>
                <w:i/>
                <w:vertAlign w:val="superscript"/>
              </w:rPr>
              <w:t>1a</w:t>
            </w:r>
            <w:r w:rsidRPr="00B10231">
              <w:rPr>
                <w:b/>
                <w:i/>
              </w:rPr>
              <w:t>, kuris apibrėžiamas kaip sunkumai gauti pakankamą kiekį menstruacinių produktų, kad būtų galima tvarkyti menstruacijas oriai ir ramiai;</w:t>
            </w:r>
          </w:p>
        </w:tc>
      </w:tr>
      <w:tr w:rsidR="00BE5E72" w:rsidRPr="00B10231" w14:paraId="03B296EE" w14:textId="77777777" w:rsidTr="00BE5E72">
        <w:trPr>
          <w:jc w:val="center"/>
        </w:trPr>
        <w:tc>
          <w:tcPr>
            <w:tcW w:w="4876" w:type="dxa"/>
            <w:tcBorders>
              <w:top w:val="nil"/>
              <w:left w:val="nil"/>
              <w:bottom w:val="nil"/>
              <w:right w:val="nil"/>
            </w:tcBorders>
          </w:tcPr>
          <w:p w14:paraId="30CFA72A" w14:textId="77777777" w:rsidR="00BE5E72" w:rsidRPr="00B10231" w:rsidRDefault="00BE5E72" w:rsidP="00BE5E72"/>
        </w:tc>
        <w:tc>
          <w:tcPr>
            <w:tcW w:w="4876" w:type="dxa"/>
            <w:tcBorders>
              <w:top w:val="nil"/>
              <w:left w:val="nil"/>
              <w:bottom w:val="nil"/>
              <w:right w:val="nil"/>
            </w:tcBorders>
          </w:tcPr>
          <w:p w14:paraId="294CD5CB" w14:textId="77777777" w:rsidR="00BE5E72" w:rsidRPr="00B10231" w:rsidRDefault="00BE5E72" w:rsidP="00BE5E72">
            <w:pPr>
              <w:pStyle w:val="Normal6a"/>
            </w:pPr>
            <w:r w:rsidRPr="00B10231">
              <w:rPr>
                <w:b/>
                <w:i/>
              </w:rPr>
              <w:t>_________________</w:t>
            </w:r>
          </w:p>
        </w:tc>
      </w:tr>
      <w:tr w:rsidR="00BE5E72" w:rsidRPr="00B10231" w14:paraId="1F243227" w14:textId="77777777" w:rsidTr="00BE5E72">
        <w:trPr>
          <w:jc w:val="center"/>
        </w:trPr>
        <w:tc>
          <w:tcPr>
            <w:tcW w:w="4876" w:type="dxa"/>
            <w:tcBorders>
              <w:top w:val="nil"/>
              <w:left w:val="nil"/>
              <w:bottom w:val="nil"/>
              <w:right w:val="nil"/>
            </w:tcBorders>
          </w:tcPr>
          <w:p w14:paraId="7554D531" w14:textId="77777777" w:rsidR="00BE5E72" w:rsidRPr="00B10231" w:rsidRDefault="00BE5E72" w:rsidP="00BE5E72"/>
        </w:tc>
        <w:tc>
          <w:tcPr>
            <w:tcW w:w="4876" w:type="dxa"/>
            <w:tcBorders>
              <w:top w:val="nil"/>
              <w:left w:val="nil"/>
              <w:bottom w:val="nil"/>
              <w:right w:val="nil"/>
            </w:tcBorders>
          </w:tcPr>
          <w:p w14:paraId="5283A37F" w14:textId="77777777" w:rsidR="00BE5E72" w:rsidRPr="00B10231" w:rsidRDefault="00BE5E72" w:rsidP="00BE5E72">
            <w:pPr>
              <w:pStyle w:val="Normal6a"/>
            </w:pPr>
            <w:r w:rsidRPr="00B10231">
              <w:rPr>
                <w:b/>
                <w:i/>
                <w:vertAlign w:val="superscript"/>
              </w:rPr>
              <w:t>1a</w:t>
            </w:r>
            <w:r w:rsidRPr="00B10231">
              <w:t xml:space="preserve"> </w:t>
            </w:r>
            <w:r w:rsidR="00BC6364" w:rsidRPr="00B10231">
              <w:rPr>
                <w:b/>
              </w:rPr>
              <w:t>Règles Élémentaires</w:t>
            </w:r>
            <w:r w:rsidR="00BC6364" w:rsidRPr="00B10231">
              <w:rPr>
                <w:b/>
                <w:i/>
              </w:rPr>
              <w:t xml:space="preserve"> (RE) ir</w:t>
            </w:r>
            <w:r w:rsidRPr="00B10231">
              <w:rPr>
                <w:b/>
                <w:i/>
              </w:rPr>
              <w:t xml:space="preserve"> </w:t>
            </w:r>
            <w:r w:rsidR="00BC6364" w:rsidRPr="00B10231">
              <w:rPr>
                <w:b/>
                <w:i/>
              </w:rPr>
              <w:t>„</w:t>
            </w:r>
            <w:r w:rsidRPr="00B10231">
              <w:rPr>
                <w:b/>
                <w:i/>
              </w:rPr>
              <w:t>Opinionway</w:t>
            </w:r>
            <w:r w:rsidR="00BC6364" w:rsidRPr="00B10231">
              <w:rPr>
                <w:b/>
                <w:i/>
              </w:rPr>
              <w:t>“</w:t>
            </w:r>
            <w:r w:rsidRPr="00B10231">
              <w:rPr>
                <w:b/>
                <w:i/>
              </w:rPr>
              <w:t>, „Le poids des règles en Europe“ 2025 m., https://www.regleselementaires.com/actualites/2025-05-28_menstrualmatters/.</w:t>
            </w:r>
          </w:p>
        </w:tc>
      </w:tr>
    </w:tbl>
    <w:p w14:paraId="4AA4D50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08DB66D" w14:textId="77777777" w:rsidR="00BE5E72" w:rsidRPr="00B10231" w:rsidRDefault="00BE5E72" w:rsidP="00BE5E72">
      <w:r w:rsidRPr="00CF4D3E">
        <w:rPr>
          <w:rStyle w:val="HideTWBExt"/>
        </w:rPr>
        <w:t>&lt;/Amend&gt;</w:t>
      </w:r>
    </w:p>
    <w:p w14:paraId="479C4C9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163</w:t>
      </w:r>
      <w:r w:rsidRPr="00CF4D3E">
        <w:rPr>
          <w:rStyle w:val="HideTWBExt"/>
          <w:b w:val="0"/>
        </w:rPr>
        <w:t>&lt;/NumAm&gt;</w:t>
      </w:r>
    </w:p>
    <w:p w14:paraId="5233F4C8"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2E427D04" w14:textId="77777777" w:rsidR="00BE5E72" w:rsidRPr="00B10231" w:rsidRDefault="00BE5E72" w:rsidP="00BE5E72">
      <w:pPr>
        <w:pStyle w:val="NormalBold"/>
      </w:pPr>
      <w:r w:rsidRPr="00CF4D3E">
        <w:rPr>
          <w:rStyle w:val="HideTWBExt"/>
          <w:b w:val="0"/>
        </w:rPr>
        <w:t>&lt;/RepeatBlock-By&gt;</w:t>
      </w:r>
    </w:p>
    <w:p w14:paraId="47C2CC8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72E5614" w14:textId="77777777" w:rsidR="00BE5E72" w:rsidRPr="00B10231" w:rsidRDefault="00BE5E72" w:rsidP="00BE5E72">
      <w:pPr>
        <w:pStyle w:val="NormalBold"/>
      </w:pPr>
      <w:r w:rsidRPr="00CF4D3E">
        <w:rPr>
          <w:rStyle w:val="HideTWBExt"/>
          <w:b w:val="0"/>
        </w:rPr>
        <w:t>&lt;Article&gt;</w:t>
      </w:r>
      <w:r w:rsidRPr="00B10231">
        <w:t>N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A4D567C" w14:textId="77777777" w:rsidTr="00BE5E72">
        <w:trPr>
          <w:trHeight w:hRule="exact" w:val="240"/>
          <w:jc w:val="center"/>
        </w:trPr>
        <w:tc>
          <w:tcPr>
            <w:tcW w:w="9752" w:type="dxa"/>
            <w:gridSpan w:val="2"/>
            <w:tcBorders>
              <w:top w:val="nil"/>
              <w:left w:val="nil"/>
              <w:bottom w:val="nil"/>
              <w:right w:val="nil"/>
            </w:tcBorders>
          </w:tcPr>
          <w:p w14:paraId="67A905B8" w14:textId="77777777" w:rsidR="00BE5E72" w:rsidRPr="00B10231" w:rsidRDefault="00BE5E72" w:rsidP="00BE5E72"/>
        </w:tc>
      </w:tr>
      <w:tr w:rsidR="00BE5E72" w:rsidRPr="00B10231" w14:paraId="40C8DB22" w14:textId="77777777" w:rsidTr="00BE5E72">
        <w:trPr>
          <w:trHeight w:val="240"/>
          <w:jc w:val="center"/>
        </w:trPr>
        <w:tc>
          <w:tcPr>
            <w:tcW w:w="4876" w:type="dxa"/>
            <w:tcBorders>
              <w:top w:val="nil"/>
              <w:left w:val="nil"/>
              <w:bottom w:val="nil"/>
              <w:right w:val="nil"/>
            </w:tcBorders>
          </w:tcPr>
          <w:p w14:paraId="63FBA97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8A01816" w14:textId="77777777" w:rsidR="00BE5E72" w:rsidRPr="00B10231" w:rsidRDefault="00BE5E72" w:rsidP="00BE5E72">
            <w:pPr>
              <w:pStyle w:val="AmColumnHeading"/>
            </w:pPr>
            <w:r w:rsidRPr="00B10231">
              <w:t>Pakeitimas</w:t>
            </w:r>
          </w:p>
        </w:tc>
      </w:tr>
      <w:tr w:rsidR="00BE5E72" w:rsidRPr="00B10231" w14:paraId="633BB189" w14:textId="77777777" w:rsidTr="00BE5E72">
        <w:trPr>
          <w:jc w:val="center"/>
        </w:trPr>
        <w:tc>
          <w:tcPr>
            <w:tcW w:w="4876" w:type="dxa"/>
            <w:tcBorders>
              <w:top w:val="nil"/>
              <w:left w:val="nil"/>
              <w:bottom w:val="nil"/>
              <w:right w:val="nil"/>
            </w:tcBorders>
          </w:tcPr>
          <w:p w14:paraId="748B8AB4" w14:textId="77777777" w:rsidR="00BE5E72" w:rsidRPr="00B10231" w:rsidRDefault="00BE5E72" w:rsidP="00BE5E72">
            <w:pPr>
              <w:pStyle w:val="Normal6a"/>
            </w:pPr>
          </w:p>
        </w:tc>
        <w:tc>
          <w:tcPr>
            <w:tcW w:w="4876" w:type="dxa"/>
            <w:tcBorders>
              <w:top w:val="nil"/>
              <w:left w:val="nil"/>
              <w:bottom w:val="nil"/>
              <w:right w:val="nil"/>
            </w:tcBorders>
          </w:tcPr>
          <w:p w14:paraId="2855160D" w14:textId="77777777" w:rsidR="00BE5E72" w:rsidRPr="00B10231" w:rsidRDefault="00BE5E72" w:rsidP="00BE5E72">
            <w:pPr>
              <w:pStyle w:val="Normal6a"/>
            </w:pPr>
            <w:r w:rsidRPr="00B10231">
              <w:rPr>
                <w:b/>
                <w:i/>
              </w:rPr>
              <w:t>Na.</w:t>
            </w:r>
            <w:r w:rsidRPr="00B10231">
              <w:tab/>
            </w:r>
            <w:r w:rsidRPr="00B10231">
              <w:rPr>
                <w:b/>
                <w:i/>
              </w:rPr>
              <w:t>kadangi moterys, kenčiančios nuo lėtinio skausmo ir su lytimi susijusių ligų, yra neproporcingai dažnai patiria nerimą, depresiją ir išsekimą, o jų simptomai dažnai ignoruojami arba psichologizuojami, užuot tinkamai gydžius;</w:t>
            </w:r>
          </w:p>
        </w:tc>
      </w:tr>
    </w:tbl>
    <w:p w14:paraId="0416B32F"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5E4C074" w14:textId="77777777" w:rsidR="00BE5E72" w:rsidRPr="00B10231" w:rsidRDefault="00BE5E72" w:rsidP="00BE5E72">
      <w:r w:rsidRPr="00CF4D3E">
        <w:rPr>
          <w:rStyle w:val="HideTWBExt"/>
        </w:rPr>
        <w:lastRenderedPageBreak/>
        <w:t>&lt;/Amend&gt;</w:t>
      </w:r>
    </w:p>
    <w:p w14:paraId="63B80CB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164</w:t>
      </w:r>
      <w:r w:rsidRPr="00CF4D3E">
        <w:rPr>
          <w:rStyle w:val="HideTWBExt"/>
          <w:b w:val="0"/>
        </w:rPr>
        <w:t>&lt;/NumAm&gt;</w:t>
      </w:r>
    </w:p>
    <w:p w14:paraId="26CBA12B" w14:textId="77777777" w:rsidR="00BE5E72" w:rsidRPr="00B10231" w:rsidRDefault="00BE5E72" w:rsidP="00BE5E72">
      <w:pPr>
        <w:pStyle w:val="NormalBold"/>
      </w:pPr>
      <w:r w:rsidRPr="00CF4D3E">
        <w:rPr>
          <w:rStyle w:val="HideTWBExt"/>
          <w:b w:val="0"/>
        </w:rPr>
        <w:t>&lt;RepeatBlock-By&gt;&lt;Members&gt;</w:t>
      </w:r>
      <w:r w:rsidRPr="00B10231">
        <w:t>Mathilde Androuët</w:t>
      </w:r>
      <w:r w:rsidRPr="00CF4D3E">
        <w:rPr>
          <w:rStyle w:val="HideTWBExt"/>
          <w:b w:val="0"/>
        </w:rPr>
        <w:t>&lt;/Members&gt;</w:t>
      </w:r>
    </w:p>
    <w:p w14:paraId="6CF2B14E" w14:textId="77777777" w:rsidR="00BE5E72" w:rsidRPr="00B10231" w:rsidRDefault="00BE5E72" w:rsidP="00BE5E72">
      <w:pPr>
        <w:pStyle w:val="NormalBold"/>
      </w:pPr>
      <w:r w:rsidRPr="00CF4D3E">
        <w:rPr>
          <w:rStyle w:val="HideTWBExt"/>
          <w:b w:val="0"/>
        </w:rPr>
        <w:t>&lt;/RepeatBlock-By&gt;</w:t>
      </w:r>
    </w:p>
    <w:p w14:paraId="3588F08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17F3F61" w14:textId="77777777" w:rsidR="00BE5E72" w:rsidRPr="00B10231" w:rsidRDefault="00BE5E72" w:rsidP="00BE5E72">
      <w:pPr>
        <w:pStyle w:val="NormalBold"/>
      </w:pPr>
      <w:r w:rsidRPr="00CF4D3E">
        <w:rPr>
          <w:rStyle w:val="HideTWBExt"/>
          <w:b w:val="0"/>
        </w:rPr>
        <w:t>&lt;Article&gt;</w:t>
      </w:r>
      <w:r w:rsidRPr="00B10231">
        <w:t>N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913E5E9" w14:textId="77777777" w:rsidTr="00BE5E72">
        <w:trPr>
          <w:trHeight w:hRule="exact" w:val="240"/>
          <w:jc w:val="center"/>
        </w:trPr>
        <w:tc>
          <w:tcPr>
            <w:tcW w:w="9752" w:type="dxa"/>
            <w:gridSpan w:val="2"/>
            <w:tcBorders>
              <w:top w:val="nil"/>
              <w:left w:val="nil"/>
              <w:bottom w:val="nil"/>
              <w:right w:val="nil"/>
            </w:tcBorders>
          </w:tcPr>
          <w:p w14:paraId="69AF671E" w14:textId="77777777" w:rsidR="00BE5E72" w:rsidRPr="00B10231" w:rsidRDefault="00BE5E72" w:rsidP="00BE5E72"/>
        </w:tc>
      </w:tr>
      <w:tr w:rsidR="00BE5E72" w:rsidRPr="00B10231" w14:paraId="053192C2" w14:textId="77777777" w:rsidTr="00BE5E72">
        <w:trPr>
          <w:trHeight w:val="240"/>
          <w:jc w:val="center"/>
        </w:trPr>
        <w:tc>
          <w:tcPr>
            <w:tcW w:w="4876" w:type="dxa"/>
            <w:tcBorders>
              <w:top w:val="nil"/>
              <w:left w:val="nil"/>
              <w:bottom w:val="nil"/>
              <w:right w:val="nil"/>
            </w:tcBorders>
          </w:tcPr>
          <w:p w14:paraId="5B67C05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64B6369" w14:textId="77777777" w:rsidR="00BE5E72" w:rsidRPr="00B10231" w:rsidRDefault="00BE5E72" w:rsidP="00BE5E72">
            <w:pPr>
              <w:pStyle w:val="AmColumnHeading"/>
            </w:pPr>
            <w:r w:rsidRPr="00B10231">
              <w:t>Pakeitimas</w:t>
            </w:r>
          </w:p>
        </w:tc>
      </w:tr>
      <w:tr w:rsidR="00BE5E72" w:rsidRPr="00B10231" w14:paraId="27F1FC23" w14:textId="77777777" w:rsidTr="00BE5E72">
        <w:trPr>
          <w:jc w:val="center"/>
        </w:trPr>
        <w:tc>
          <w:tcPr>
            <w:tcW w:w="4876" w:type="dxa"/>
            <w:tcBorders>
              <w:top w:val="nil"/>
              <w:left w:val="nil"/>
              <w:bottom w:val="nil"/>
              <w:right w:val="nil"/>
            </w:tcBorders>
          </w:tcPr>
          <w:p w14:paraId="59D7C742" w14:textId="77777777" w:rsidR="00BE5E72" w:rsidRPr="00B10231" w:rsidRDefault="00BE5E72" w:rsidP="00BE5E72">
            <w:pPr>
              <w:pStyle w:val="Normal6a"/>
            </w:pPr>
          </w:p>
        </w:tc>
        <w:tc>
          <w:tcPr>
            <w:tcW w:w="4876" w:type="dxa"/>
            <w:tcBorders>
              <w:top w:val="nil"/>
              <w:left w:val="nil"/>
              <w:bottom w:val="nil"/>
              <w:right w:val="nil"/>
            </w:tcBorders>
          </w:tcPr>
          <w:p w14:paraId="46042450" w14:textId="77777777" w:rsidR="00BE5E72" w:rsidRPr="00B10231" w:rsidRDefault="00BE5E72" w:rsidP="00BE5E72">
            <w:pPr>
              <w:pStyle w:val="Normal6a"/>
            </w:pPr>
            <w:r w:rsidRPr="00B10231">
              <w:rPr>
                <w:b/>
                <w:i/>
              </w:rPr>
              <w:t>Na.</w:t>
            </w:r>
            <w:r w:rsidRPr="00B10231">
              <w:tab/>
            </w:r>
            <w:r w:rsidRPr="00B10231">
              <w:rPr>
                <w:b/>
                <w:i/>
              </w:rPr>
              <w:t>kadangi ES vis daugėja „medicinos dykrų“, t. y. geografinių vietovių, kuriose sveikatos priežiūros paslaugos yra nepakankamos, palyginti su vietos gyventojų skaičiumi, dėl to kyla sunkumų gauti sveikatos priežiūros paslaugas, ypač moterims;</w:t>
            </w:r>
          </w:p>
        </w:tc>
      </w:tr>
    </w:tbl>
    <w:p w14:paraId="096293D9"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5CEAA19" w14:textId="77777777" w:rsidR="00BE5E72" w:rsidRPr="00B10231" w:rsidRDefault="00BE5E72" w:rsidP="00BE5E72">
      <w:r w:rsidRPr="00CF4D3E">
        <w:rPr>
          <w:rStyle w:val="HideTWBExt"/>
        </w:rPr>
        <w:t>&lt;/Amend&gt;</w:t>
      </w:r>
    </w:p>
    <w:p w14:paraId="046058C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165</w:t>
      </w:r>
      <w:r w:rsidRPr="00CF4D3E">
        <w:rPr>
          <w:rStyle w:val="HideTWBExt"/>
          <w:b w:val="0"/>
        </w:rPr>
        <w:t>&lt;/NumAm&gt;</w:t>
      </w:r>
    </w:p>
    <w:p w14:paraId="7F398527" w14:textId="77777777" w:rsidR="00BE5E72" w:rsidRPr="00B10231" w:rsidRDefault="00BE5E72" w:rsidP="00BE5E72">
      <w:pPr>
        <w:pStyle w:val="NormalBold"/>
      </w:pPr>
      <w:r w:rsidRPr="00CF4D3E">
        <w:rPr>
          <w:rStyle w:val="HideTWBExt"/>
          <w:b w:val="0"/>
        </w:rPr>
        <w:t>&lt;RepeatBlock-By&gt;&lt;Members&gt;</w:t>
      </w:r>
      <w:r w:rsidRPr="00B10231">
        <w:t>Elżbieta Katarzyna Łukacijewska, Ewa Kopacz, Mirosława Nykiel, Jagna Marczułajtis-Walczak</w:t>
      </w:r>
      <w:r w:rsidRPr="00CF4D3E">
        <w:rPr>
          <w:rStyle w:val="HideTWBExt"/>
          <w:b w:val="0"/>
        </w:rPr>
        <w:t>&lt;/Members&gt;</w:t>
      </w:r>
    </w:p>
    <w:p w14:paraId="5CB62D57" w14:textId="77777777" w:rsidR="00BE5E72" w:rsidRPr="00B10231" w:rsidRDefault="00BE5E72" w:rsidP="00BE5E72">
      <w:pPr>
        <w:pStyle w:val="NormalBold"/>
      </w:pPr>
      <w:r w:rsidRPr="00CF4D3E">
        <w:rPr>
          <w:rStyle w:val="HideTWBExt"/>
          <w:b w:val="0"/>
        </w:rPr>
        <w:t>&lt;/RepeatBlock-By&gt;</w:t>
      </w:r>
    </w:p>
    <w:p w14:paraId="53F64C5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ADB17AC" w14:textId="77777777" w:rsidR="00BE5E72" w:rsidRPr="00B10231" w:rsidRDefault="00BE5E72" w:rsidP="00BE5E72">
      <w:pPr>
        <w:pStyle w:val="NormalBold"/>
      </w:pPr>
      <w:r w:rsidRPr="00CF4D3E">
        <w:rPr>
          <w:rStyle w:val="HideTWBExt"/>
          <w:b w:val="0"/>
        </w:rPr>
        <w:t>&lt;Article&gt;</w:t>
      </w:r>
      <w:r w:rsidRPr="00B10231">
        <w:t>N a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E5DE4D0" w14:textId="77777777" w:rsidTr="00BE5E72">
        <w:trPr>
          <w:trHeight w:hRule="exact" w:val="240"/>
          <w:jc w:val="center"/>
        </w:trPr>
        <w:tc>
          <w:tcPr>
            <w:tcW w:w="9752" w:type="dxa"/>
            <w:gridSpan w:val="2"/>
            <w:tcBorders>
              <w:top w:val="nil"/>
              <w:left w:val="nil"/>
              <w:bottom w:val="nil"/>
              <w:right w:val="nil"/>
            </w:tcBorders>
          </w:tcPr>
          <w:p w14:paraId="3227DD34" w14:textId="77777777" w:rsidR="00BE5E72" w:rsidRPr="00B10231" w:rsidRDefault="00BE5E72" w:rsidP="00BE5E72"/>
        </w:tc>
      </w:tr>
      <w:tr w:rsidR="00BE5E72" w:rsidRPr="00B10231" w14:paraId="1C64B020" w14:textId="77777777" w:rsidTr="00BE5E72">
        <w:trPr>
          <w:trHeight w:val="240"/>
          <w:jc w:val="center"/>
        </w:trPr>
        <w:tc>
          <w:tcPr>
            <w:tcW w:w="4876" w:type="dxa"/>
            <w:tcBorders>
              <w:top w:val="nil"/>
              <w:left w:val="nil"/>
              <w:bottom w:val="nil"/>
              <w:right w:val="nil"/>
            </w:tcBorders>
          </w:tcPr>
          <w:p w14:paraId="331FDFF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8E10AB5" w14:textId="77777777" w:rsidR="00BE5E72" w:rsidRPr="00B10231" w:rsidRDefault="00BE5E72" w:rsidP="00BE5E72">
            <w:pPr>
              <w:pStyle w:val="AmColumnHeading"/>
            </w:pPr>
            <w:r w:rsidRPr="00B10231">
              <w:t>Pakeitimas</w:t>
            </w:r>
          </w:p>
        </w:tc>
      </w:tr>
      <w:tr w:rsidR="00BE5E72" w:rsidRPr="00B10231" w14:paraId="63A8DD20" w14:textId="77777777" w:rsidTr="00BE5E72">
        <w:trPr>
          <w:jc w:val="center"/>
        </w:trPr>
        <w:tc>
          <w:tcPr>
            <w:tcW w:w="4876" w:type="dxa"/>
            <w:tcBorders>
              <w:top w:val="nil"/>
              <w:left w:val="nil"/>
              <w:bottom w:val="nil"/>
              <w:right w:val="nil"/>
            </w:tcBorders>
          </w:tcPr>
          <w:p w14:paraId="5DC58474" w14:textId="77777777" w:rsidR="00BE5E72" w:rsidRPr="00B10231" w:rsidRDefault="00BE5E72" w:rsidP="00BE5E72">
            <w:pPr>
              <w:pStyle w:val="Normal6a"/>
            </w:pPr>
          </w:p>
        </w:tc>
        <w:tc>
          <w:tcPr>
            <w:tcW w:w="4876" w:type="dxa"/>
            <w:tcBorders>
              <w:top w:val="nil"/>
              <w:left w:val="nil"/>
              <w:bottom w:val="nil"/>
              <w:right w:val="nil"/>
            </w:tcBorders>
          </w:tcPr>
          <w:p w14:paraId="7D774541" w14:textId="77777777" w:rsidR="00BE5E72" w:rsidRPr="00B10231" w:rsidRDefault="00BE5E72" w:rsidP="00BE5E72">
            <w:pPr>
              <w:pStyle w:val="Normal6a"/>
            </w:pPr>
            <w:r w:rsidRPr="00B10231">
              <w:rPr>
                <w:b/>
                <w:i/>
              </w:rPr>
              <w:t>Na.</w:t>
            </w:r>
            <w:r w:rsidRPr="00B10231">
              <w:tab/>
            </w:r>
            <w:r w:rsidRPr="00B10231">
              <w:rPr>
                <w:b/>
                <w:i/>
              </w:rPr>
              <w:t>kadangi moterys visą gyvenimą neproporcingai dažnai serga lytiškai plintančiomis infekcijomis, kurios daro žalingą poveikį jų reprodukcinei sveikatai ir didina perinatalinį sergamumą bei mirtingumą</w:t>
            </w:r>
            <w:r w:rsidRPr="00B10231">
              <w:rPr>
                <w:b/>
                <w:i/>
                <w:vertAlign w:val="superscript"/>
              </w:rPr>
              <w:t>1a</w:t>
            </w:r>
            <w:r w:rsidRPr="00B10231">
              <w:rPr>
                <w:b/>
                <w:i/>
              </w:rPr>
              <w:t>;</w:t>
            </w:r>
          </w:p>
        </w:tc>
      </w:tr>
      <w:tr w:rsidR="00BE5E72" w:rsidRPr="00B10231" w14:paraId="3ECC3831" w14:textId="77777777" w:rsidTr="00BE5E72">
        <w:trPr>
          <w:jc w:val="center"/>
        </w:trPr>
        <w:tc>
          <w:tcPr>
            <w:tcW w:w="4876" w:type="dxa"/>
            <w:tcBorders>
              <w:top w:val="nil"/>
              <w:left w:val="nil"/>
              <w:bottom w:val="nil"/>
              <w:right w:val="nil"/>
            </w:tcBorders>
          </w:tcPr>
          <w:p w14:paraId="6038010B" w14:textId="77777777" w:rsidR="00BE5E72" w:rsidRPr="00B10231" w:rsidRDefault="00BE5E72" w:rsidP="00BE5E72"/>
        </w:tc>
        <w:tc>
          <w:tcPr>
            <w:tcW w:w="4876" w:type="dxa"/>
            <w:tcBorders>
              <w:top w:val="nil"/>
              <w:left w:val="nil"/>
              <w:bottom w:val="nil"/>
              <w:right w:val="nil"/>
            </w:tcBorders>
          </w:tcPr>
          <w:p w14:paraId="5F8CFCD4" w14:textId="77777777" w:rsidR="00BE5E72" w:rsidRPr="00B10231" w:rsidRDefault="00BE5E72" w:rsidP="00BE5E72">
            <w:pPr>
              <w:pStyle w:val="Normal6a"/>
            </w:pPr>
            <w:r w:rsidRPr="00B10231">
              <w:rPr>
                <w:b/>
                <w:i/>
              </w:rPr>
              <w:t>_________________</w:t>
            </w:r>
          </w:p>
        </w:tc>
      </w:tr>
      <w:tr w:rsidR="00BE5E72" w:rsidRPr="00B10231" w14:paraId="7335EDF8" w14:textId="77777777" w:rsidTr="00BE5E72">
        <w:trPr>
          <w:jc w:val="center"/>
        </w:trPr>
        <w:tc>
          <w:tcPr>
            <w:tcW w:w="4876" w:type="dxa"/>
            <w:tcBorders>
              <w:top w:val="nil"/>
              <w:left w:val="nil"/>
              <w:bottom w:val="nil"/>
              <w:right w:val="nil"/>
            </w:tcBorders>
          </w:tcPr>
          <w:p w14:paraId="3B948E36" w14:textId="77777777" w:rsidR="00BE5E72" w:rsidRPr="00B10231" w:rsidRDefault="00BE5E72" w:rsidP="00BE5E72"/>
        </w:tc>
        <w:tc>
          <w:tcPr>
            <w:tcW w:w="4876" w:type="dxa"/>
            <w:tcBorders>
              <w:top w:val="nil"/>
              <w:left w:val="nil"/>
              <w:bottom w:val="nil"/>
              <w:right w:val="nil"/>
            </w:tcBorders>
          </w:tcPr>
          <w:p w14:paraId="4D20825C" w14:textId="77777777" w:rsidR="00BE5E72" w:rsidRPr="00B10231" w:rsidRDefault="00BE5E72" w:rsidP="00BE5E72">
            <w:pPr>
              <w:pStyle w:val="Normal6a"/>
            </w:pPr>
            <w:r w:rsidRPr="00B10231">
              <w:rPr>
                <w:b/>
                <w:i/>
                <w:vertAlign w:val="superscript"/>
              </w:rPr>
              <w:t>1a</w:t>
            </w:r>
            <w:r w:rsidRPr="00B10231">
              <w:t xml:space="preserve"> </w:t>
            </w:r>
            <w:r w:rsidRPr="00B10231">
              <w:rPr>
                <w:b/>
                <w:i/>
              </w:rPr>
              <w:t xml:space="preserve">Van Gerwen, O. T., Muzny, C. A., &amp; Marrazzo, J. M. (2022), „Sexually transmitted infections and female reproductive health“ („Lytiškai perduodamos infekcijos ir moterų reprodukcinė sveikata“), </w:t>
            </w:r>
            <w:r w:rsidRPr="00B10231">
              <w:rPr>
                <w:b/>
              </w:rPr>
              <w:t>Nature microbiology</w:t>
            </w:r>
            <w:r w:rsidRPr="00B10231">
              <w:rPr>
                <w:b/>
                <w:i/>
              </w:rPr>
              <w:t>, 7(8), 1116-1126.</w:t>
            </w:r>
          </w:p>
        </w:tc>
      </w:tr>
    </w:tbl>
    <w:p w14:paraId="76F7282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2CCFB2D" w14:textId="77777777" w:rsidR="00BE5E72" w:rsidRPr="00B10231" w:rsidRDefault="00BE5E72" w:rsidP="00BE5E72">
      <w:r w:rsidRPr="00CF4D3E">
        <w:rPr>
          <w:rStyle w:val="HideTWBExt"/>
        </w:rPr>
        <w:lastRenderedPageBreak/>
        <w:t>&lt;/Amend&gt;</w:t>
      </w:r>
    </w:p>
    <w:p w14:paraId="0CCCA31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166</w:t>
      </w:r>
      <w:r w:rsidRPr="00CF4D3E">
        <w:rPr>
          <w:rStyle w:val="HideTWBExt"/>
          <w:b w:val="0"/>
        </w:rPr>
        <w:t>&lt;/NumAm&gt;</w:t>
      </w:r>
    </w:p>
    <w:p w14:paraId="2198CC73"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7DE81940" w14:textId="77777777" w:rsidR="00BE5E72" w:rsidRPr="00B10231" w:rsidRDefault="00BE5E72" w:rsidP="00BE5E72">
      <w:pPr>
        <w:pStyle w:val="NormalBold"/>
      </w:pPr>
      <w:r w:rsidRPr="00CF4D3E">
        <w:rPr>
          <w:rStyle w:val="HideTWBExt"/>
          <w:b w:val="0"/>
        </w:rPr>
        <w:t>&lt;/RepeatBlock-By&gt;</w:t>
      </w:r>
    </w:p>
    <w:p w14:paraId="4C1DBA2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B7A4840" w14:textId="77777777" w:rsidR="00BE5E72" w:rsidRPr="00B10231" w:rsidRDefault="00BE5E72" w:rsidP="00BE5E72">
      <w:pPr>
        <w:pStyle w:val="NormalBold"/>
      </w:pPr>
      <w:r w:rsidRPr="00CF4D3E">
        <w:rPr>
          <w:rStyle w:val="HideTWBExt"/>
          <w:b w:val="0"/>
        </w:rPr>
        <w:t>&lt;Article&gt;</w:t>
      </w:r>
      <w:r w:rsidRPr="00B10231">
        <w:t>N b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6229BD0" w14:textId="77777777" w:rsidTr="00BE5E72">
        <w:trPr>
          <w:trHeight w:hRule="exact" w:val="240"/>
          <w:jc w:val="center"/>
        </w:trPr>
        <w:tc>
          <w:tcPr>
            <w:tcW w:w="9752" w:type="dxa"/>
            <w:gridSpan w:val="2"/>
            <w:tcBorders>
              <w:top w:val="nil"/>
              <w:left w:val="nil"/>
              <w:bottom w:val="nil"/>
              <w:right w:val="nil"/>
            </w:tcBorders>
          </w:tcPr>
          <w:p w14:paraId="0D3284F0" w14:textId="77777777" w:rsidR="00BE5E72" w:rsidRPr="00B10231" w:rsidRDefault="00BE5E72" w:rsidP="00BE5E72"/>
        </w:tc>
      </w:tr>
      <w:tr w:rsidR="00BE5E72" w:rsidRPr="00B10231" w14:paraId="21993D38" w14:textId="77777777" w:rsidTr="00BE5E72">
        <w:trPr>
          <w:trHeight w:val="240"/>
          <w:jc w:val="center"/>
        </w:trPr>
        <w:tc>
          <w:tcPr>
            <w:tcW w:w="4876" w:type="dxa"/>
            <w:tcBorders>
              <w:top w:val="nil"/>
              <w:left w:val="nil"/>
              <w:bottom w:val="nil"/>
              <w:right w:val="nil"/>
            </w:tcBorders>
          </w:tcPr>
          <w:p w14:paraId="58C0765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A88EA81" w14:textId="77777777" w:rsidR="00BE5E72" w:rsidRPr="00B10231" w:rsidRDefault="00BE5E72" w:rsidP="00BE5E72">
            <w:pPr>
              <w:pStyle w:val="AmColumnHeading"/>
            </w:pPr>
            <w:r w:rsidRPr="00B10231">
              <w:t>Pakeitimas</w:t>
            </w:r>
          </w:p>
        </w:tc>
      </w:tr>
      <w:tr w:rsidR="00BE5E72" w:rsidRPr="00B10231" w14:paraId="675C20FA" w14:textId="77777777" w:rsidTr="00BE5E72">
        <w:trPr>
          <w:jc w:val="center"/>
        </w:trPr>
        <w:tc>
          <w:tcPr>
            <w:tcW w:w="4876" w:type="dxa"/>
            <w:tcBorders>
              <w:top w:val="nil"/>
              <w:left w:val="nil"/>
              <w:bottom w:val="nil"/>
              <w:right w:val="nil"/>
            </w:tcBorders>
          </w:tcPr>
          <w:p w14:paraId="0ECE4578" w14:textId="77777777" w:rsidR="00BE5E72" w:rsidRPr="00B10231" w:rsidRDefault="00BE5E72" w:rsidP="00BE5E72">
            <w:pPr>
              <w:pStyle w:val="Normal6a"/>
            </w:pPr>
          </w:p>
        </w:tc>
        <w:tc>
          <w:tcPr>
            <w:tcW w:w="4876" w:type="dxa"/>
            <w:tcBorders>
              <w:top w:val="nil"/>
              <w:left w:val="nil"/>
              <w:bottom w:val="nil"/>
              <w:right w:val="nil"/>
            </w:tcBorders>
          </w:tcPr>
          <w:p w14:paraId="1A4BC1F2" w14:textId="77777777" w:rsidR="00BE5E72" w:rsidRPr="00B10231" w:rsidRDefault="00BE5E72" w:rsidP="00BE5E72">
            <w:pPr>
              <w:pStyle w:val="Normal6a"/>
            </w:pPr>
            <w:r w:rsidRPr="00B10231">
              <w:rPr>
                <w:b/>
                <w:i/>
              </w:rPr>
              <w:t>Nb.</w:t>
            </w:r>
            <w:r w:rsidRPr="00B10231">
              <w:tab/>
            </w:r>
            <w:r w:rsidRPr="00B10231">
              <w:rPr>
                <w:b/>
                <w:i/>
              </w:rPr>
              <w:t>kadangi mergaitės ir moterys nuo ankstyvo amžiaus patiria nuolatinį socialinį, kultūrinį ir komercinį spaudimą, susijusį su grožio standartais, kurie skatina nerealius kūno idealus ir neproporcingai veikia jų savigarbą, psichinę sveikatą ir gerovę; kadangi toks spaudimas skatina pernelyg dažnai ar nesaugiai naudoti grožio ir kosmetikos produktus, žalingą praktiką, pavyzdžiui, dirbtinius ultravioletinius spindulius, ir nesveiką santykį su maistu ir kūno įvaizdžiu, o tai kartais veda prie valgymo sutrikimų ir kitų elgesio modelių, keliančių pavojų jų fizinei ir psichikos sveikatai;</w:t>
            </w:r>
          </w:p>
        </w:tc>
      </w:tr>
    </w:tbl>
    <w:p w14:paraId="5469FC46"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0FFE106" w14:textId="77777777" w:rsidR="00BE5E72" w:rsidRPr="00B10231" w:rsidRDefault="00BE5E72" w:rsidP="00BE5E72">
      <w:r w:rsidRPr="00CF4D3E">
        <w:rPr>
          <w:rStyle w:val="HideTWBExt"/>
        </w:rPr>
        <w:t>&lt;/Amend&gt;</w:t>
      </w:r>
    </w:p>
    <w:p w14:paraId="7368639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167</w:t>
      </w:r>
      <w:r w:rsidRPr="00CF4D3E">
        <w:rPr>
          <w:rStyle w:val="HideTWBExt"/>
          <w:b w:val="0"/>
        </w:rPr>
        <w:t>&lt;/NumAm&gt;</w:t>
      </w:r>
    </w:p>
    <w:p w14:paraId="06C28656" w14:textId="77777777" w:rsidR="00BE5E72" w:rsidRPr="00B10231" w:rsidRDefault="00BE5E72" w:rsidP="00BE5E72">
      <w:pPr>
        <w:pStyle w:val="NormalBold"/>
      </w:pPr>
      <w:r w:rsidRPr="00CF4D3E">
        <w:rPr>
          <w:rStyle w:val="HideTWBExt"/>
          <w:b w:val="0"/>
        </w:rPr>
        <w:t>&lt;RepeatBlock-By&gt;&lt;Members&gt;</w:t>
      </w:r>
      <w:r w:rsidRPr="00B10231">
        <w:t>Emma Rafowicz, Cecilia Strada, Christophe Clergeau</w:t>
      </w:r>
      <w:r w:rsidRPr="00CF4D3E">
        <w:rPr>
          <w:rStyle w:val="HideTWBExt"/>
          <w:b w:val="0"/>
        </w:rPr>
        <w:t>&lt;/Members&gt;</w:t>
      </w:r>
    </w:p>
    <w:p w14:paraId="6FA8397A" w14:textId="77777777" w:rsidR="00BE5E72" w:rsidRPr="00B10231" w:rsidRDefault="00BE5E72" w:rsidP="00BE5E72">
      <w:pPr>
        <w:pStyle w:val="NormalBold"/>
      </w:pPr>
      <w:r w:rsidRPr="00CF4D3E">
        <w:rPr>
          <w:rStyle w:val="HideTWBExt"/>
          <w:b w:val="0"/>
        </w:rPr>
        <w:t>&lt;/RepeatBlock-By&gt;</w:t>
      </w:r>
    </w:p>
    <w:p w14:paraId="23B1EBE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BB44DBD" w14:textId="77777777" w:rsidR="00BE5E72" w:rsidRPr="00B10231" w:rsidRDefault="00BE5E72" w:rsidP="00BE5E72">
      <w:pPr>
        <w:pStyle w:val="NormalBold"/>
      </w:pPr>
      <w:r w:rsidRPr="00CF4D3E">
        <w:rPr>
          <w:rStyle w:val="HideTWBExt"/>
          <w:b w:val="0"/>
        </w:rPr>
        <w:t>&lt;Article&gt;</w:t>
      </w:r>
      <w:r w:rsidRPr="00B10231">
        <w:t>N b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D1C3FB7" w14:textId="77777777" w:rsidTr="00BE5E72">
        <w:trPr>
          <w:trHeight w:hRule="exact" w:val="240"/>
          <w:jc w:val="center"/>
        </w:trPr>
        <w:tc>
          <w:tcPr>
            <w:tcW w:w="9752" w:type="dxa"/>
            <w:gridSpan w:val="2"/>
            <w:tcBorders>
              <w:top w:val="nil"/>
              <w:left w:val="nil"/>
              <w:bottom w:val="nil"/>
              <w:right w:val="nil"/>
            </w:tcBorders>
          </w:tcPr>
          <w:p w14:paraId="4F1754C7" w14:textId="77777777" w:rsidR="00BE5E72" w:rsidRPr="00B10231" w:rsidRDefault="00BE5E72" w:rsidP="00BE5E72"/>
        </w:tc>
      </w:tr>
      <w:tr w:rsidR="00BE5E72" w:rsidRPr="00B10231" w14:paraId="4F5BE670" w14:textId="77777777" w:rsidTr="00BE5E72">
        <w:trPr>
          <w:trHeight w:val="240"/>
          <w:jc w:val="center"/>
        </w:trPr>
        <w:tc>
          <w:tcPr>
            <w:tcW w:w="4876" w:type="dxa"/>
            <w:tcBorders>
              <w:top w:val="nil"/>
              <w:left w:val="nil"/>
              <w:bottom w:val="nil"/>
              <w:right w:val="nil"/>
            </w:tcBorders>
          </w:tcPr>
          <w:p w14:paraId="4FC53F1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D137AD3" w14:textId="77777777" w:rsidR="00BE5E72" w:rsidRPr="00B10231" w:rsidRDefault="00BE5E72" w:rsidP="00BE5E72">
            <w:pPr>
              <w:pStyle w:val="AmColumnHeading"/>
            </w:pPr>
            <w:r w:rsidRPr="00B10231">
              <w:t>Pakeitimas</w:t>
            </w:r>
          </w:p>
        </w:tc>
      </w:tr>
      <w:tr w:rsidR="00BE5E72" w:rsidRPr="00B10231" w14:paraId="35357BB2" w14:textId="77777777" w:rsidTr="00BE5E72">
        <w:trPr>
          <w:jc w:val="center"/>
        </w:trPr>
        <w:tc>
          <w:tcPr>
            <w:tcW w:w="4876" w:type="dxa"/>
            <w:tcBorders>
              <w:top w:val="nil"/>
              <w:left w:val="nil"/>
              <w:bottom w:val="nil"/>
              <w:right w:val="nil"/>
            </w:tcBorders>
          </w:tcPr>
          <w:p w14:paraId="13A44536" w14:textId="77777777" w:rsidR="00BE5E72" w:rsidRPr="00B10231" w:rsidRDefault="00BE5E72" w:rsidP="00BE5E72">
            <w:pPr>
              <w:pStyle w:val="Normal6a"/>
            </w:pPr>
          </w:p>
        </w:tc>
        <w:tc>
          <w:tcPr>
            <w:tcW w:w="4876" w:type="dxa"/>
            <w:tcBorders>
              <w:top w:val="nil"/>
              <w:left w:val="nil"/>
              <w:bottom w:val="nil"/>
              <w:right w:val="nil"/>
            </w:tcBorders>
          </w:tcPr>
          <w:p w14:paraId="1FFFD906" w14:textId="77777777" w:rsidR="00BE5E72" w:rsidRPr="00B10231" w:rsidRDefault="00BE5E72" w:rsidP="00BE5E72">
            <w:pPr>
              <w:pStyle w:val="Normal6a"/>
            </w:pPr>
            <w:r w:rsidRPr="00B10231">
              <w:rPr>
                <w:b/>
                <w:i/>
              </w:rPr>
              <w:t>Nb.</w:t>
            </w:r>
            <w:r w:rsidRPr="00B10231">
              <w:tab/>
            </w:r>
            <w:r w:rsidRPr="00B10231">
              <w:rPr>
                <w:b/>
                <w:i/>
              </w:rPr>
              <w:t xml:space="preserve">kadangi pogimdyminė depresija yra psichikos sveikatos sutrikimas, kuris po gimdymo paveikia 12 proc. motinų Europoje, sunkiais atvejais gali sukelti gyvybei pavojingus padarinius ir dažnai lieka nediagnozuotas ir negydomas dėl </w:t>
            </w:r>
            <w:r w:rsidRPr="00B10231">
              <w:rPr>
                <w:b/>
                <w:i/>
              </w:rPr>
              <w:lastRenderedPageBreak/>
              <w:t>stigmatizavimo, žinių trūkumo ir nepakankamos paramos;</w:t>
            </w:r>
          </w:p>
        </w:tc>
      </w:tr>
    </w:tbl>
    <w:p w14:paraId="5FD71E33"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AAE6FC1" w14:textId="77777777" w:rsidR="00BE5E72" w:rsidRPr="00B10231" w:rsidRDefault="00BE5E72" w:rsidP="00BE5E72">
      <w:r w:rsidRPr="00CF4D3E">
        <w:rPr>
          <w:rStyle w:val="HideTWBExt"/>
        </w:rPr>
        <w:t>&lt;/Amend&gt;</w:t>
      </w:r>
    </w:p>
    <w:p w14:paraId="7102282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168</w:t>
      </w:r>
      <w:r w:rsidRPr="00CF4D3E">
        <w:rPr>
          <w:rStyle w:val="HideTWBExt"/>
          <w:b w:val="0"/>
        </w:rPr>
        <w:t>&lt;/NumAm&gt;</w:t>
      </w:r>
    </w:p>
    <w:p w14:paraId="7ACBA00E"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70C84054" w14:textId="77777777" w:rsidR="00BE5E72" w:rsidRPr="00B10231" w:rsidRDefault="00BE5E72" w:rsidP="00BE5E72">
      <w:pPr>
        <w:pStyle w:val="NormalBold"/>
      </w:pPr>
      <w:r w:rsidRPr="00CF4D3E">
        <w:rPr>
          <w:rStyle w:val="HideTWBExt"/>
          <w:b w:val="0"/>
        </w:rPr>
        <w:t>&lt;/RepeatBlock-By&gt;</w:t>
      </w:r>
    </w:p>
    <w:p w14:paraId="4D58D17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368EBA4" w14:textId="77777777" w:rsidR="00BE5E72" w:rsidRPr="00B10231" w:rsidRDefault="00BE5E72" w:rsidP="00BE5E72">
      <w:pPr>
        <w:pStyle w:val="NormalBold"/>
      </w:pPr>
      <w:r w:rsidRPr="00CF4D3E">
        <w:rPr>
          <w:rStyle w:val="HideTWBExt"/>
          <w:b w:val="0"/>
        </w:rPr>
        <w:t>&lt;Article&gt;</w:t>
      </w:r>
      <w:r w:rsidRPr="00B10231">
        <w:t>N b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1B9A8E4" w14:textId="77777777" w:rsidTr="00BE5E72">
        <w:trPr>
          <w:trHeight w:hRule="exact" w:val="240"/>
          <w:jc w:val="center"/>
        </w:trPr>
        <w:tc>
          <w:tcPr>
            <w:tcW w:w="9752" w:type="dxa"/>
            <w:gridSpan w:val="2"/>
            <w:tcBorders>
              <w:top w:val="nil"/>
              <w:left w:val="nil"/>
              <w:bottom w:val="nil"/>
              <w:right w:val="nil"/>
            </w:tcBorders>
          </w:tcPr>
          <w:p w14:paraId="4B24E6DE" w14:textId="77777777" w:rsidR="00BE5E72" w:rsidRPr="00B10231" w:rsidRDefault="00BE5E72" w:rsidP="00BE5E72"/>
        </w:tc>
      </w:tr>
      <w:tr w:rsidR="00BE5E72" w:rsidRPr="00B10231" w14:paraId="3647384F" w14:textId="77777777" w:rsidTr="00BE5E72">
        <w:trPr>
          <w:trHeight w:val="240"/>
          <w:jc w:val="center"/>
        </w:trPr>
        <w:tc>
          <w:tcPr>
            <w:tcW w:w="4876" w:type="dxa"/>
            <w:tcBorders>
              <w:top w:val="nil"/>
              <w:left w:val="nil"/>
              <w:bottom w:val="nil"/>
              <w:right w:val="nil"/>
            </w:tcBorders>
          </w:tcPr>
          <w:p w14:paraId="2A910F4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A046945" w14:textId="77777777" w:rsidR="00BE5E72" w:rsidRPr="00B10231" w:rsidRDefault="00BE5E72" w:rsidP="00BE5E72">
            <w:pPr>
              <w:pStyle w:val="AmColumnHeading"/>
            </w:pPr>
            <w:r w:rsidRPr="00B10231">
              <w:t>Pakeitimas</w:t>
            </w:r>
          </w:p>
        </w:tc>
      </w:tr>
      <w:tr w:rsidR="00BE5E72" w:rsidRPr="00B10231" w14:paraId="3827690A" w14:textId="77777777" w:rsidTr="00BE5E72">
        <w:trPr>
          <w:jc w:val="center"/>
        </w:trPr>
        <w:tc>
          <w:tcPr>
            <w:tcW w:w="4876" w:type="dxa"/>
            <w:tcBorders>
              <w:top w:val="nil"/>
              <w:left w:val="nil"/>
              <w:bottom w:val="nil"/>
              <w:right w:val="nil"/>
            </w:tcBorders>
          </w:tcPr>
          <w:p w14:paraId="65480A09" w14:textId="77777777" w:rsidR="00BE5E72" w:rsidRPr="00B10231" w:rsidRDefault="00BE5E72" w:rsidP="00BE5E72">
            <w:pPr>
              <w:pStyle w:val="Normal6a"/>
            </w:pPr>
          </w:p>
        </w:tc>
        <w:tc>
          <w:tcPr>
            <w:tcW w:w="4876" w:type="dxa"/>
            <w:tcBorders>
              <w:top w:val="nil"/>
              <w:left w:val="nil"/>
              <w:bottom w:val="nil"/>
              <w:right w:val="nil"/>
            </w:tcBorders>
          </w:tcPr>
          <w:p w14:paraId="17B5E539" w14:textId="77777777" w:rsidR="00BE5E72" w:rsidRPr="00B10231" w:rsidRDefault="00BE5E72" w:rsidP="00BE5E72">
            <w:pPr>
              <w:pStyle w:val="Normal6a"/>
            </w:pPr>
            <w:r w:rsidRPr="00B10231">
              <w:rPr>
                <w:b/>
                <w:i/>
              </w:rPr>
              <w:t>Nb.</w:t>
            </w:r>
            <w:r w:rsidRPr="00B10231">
              <w:tab/>
            </w:r>
            <w:r w:rsidRPr="00B10231">
              <w:rPr>
                <w:b/>
                <w:i/>
              </w:rPr>
              <w:t>kadangi nepatenkinti kontracepcijos poreikiai pažeidžia kūno autonomiją ir trukdo siekti visuotinio darnaus vystymosi, o neplanuoti nėštumai sudaro maždaug pusę visų nėštumų pasaulyje kiekvienais metais</w:t>
            </w:r>
            <w:r w:rsidRPr="00B10231">
              <w:rPr>
                <w:b/>
                <w:i/>
                <w:vertAlign w:val="superscript"/>
              </w:rPr>
              <w:t>1a</w:t>
            </w:r>
            <w:r w:rsidRPr="00B10231">
              <w:rPr>
                <w:b/>
                <w:i/>
              </w:rPr>
              <w:t>;</w:t>
            </w:r>
          </w:p>
        </w:tc>
      </w:tr>
      <w:tr w:rsidR="00BE5E72" w:rsidRPr="00B10231" w14:paraId="071A6EE5" w14:textId="77777777" w:rsidTr="00BE5E72">
        <w:trPr>
          <w:jc w:val="center"/>
        </w:trPr>
        <w:tc>
          <w:tcPr>
            <w:tcW w:w="4876" w:type="dxa"/>
            <w:tcBorders>
              <w:top w:val="nil"/>
              <w:left w:val="nil"/>
              <w:bottom w:val="nil"/>
              <w:right w:val="nil"/>
            </w:tcBorders>
          </w:tcPr>
          <w:p w14:paraId="5AF57A59" w14:textId="77777777" w:rsidR="00BE5E72" w:rsidRPr="00B10231" w:rsidRDefault="00BE5E72" w:rsidP="00BE5E72"/>
        </w:tc>
        <w:tc>
          <w:tcPr>
            <w:tcW w:w="4876" w:type="dxa"/>
            <w:tcBorders>
              <w:top w:val="nil"/>
              <w:left w:val="nil"/>
              <w:bottom w:val="nil"/>
              <w:right w:val="nil"/>
            </w:tcBorders>
          </w:tcPr>
          <w:p w14:paraId="1663A0BF" w14:textId="77777777" w:rsidR="00BE5E72" w:rsidRPr="00B10231" w:rsidRDefault="00BE5E72" w:rsidP="00BE5E72">
            <w:pPr>
              <w:pStyle w:val="Normal6a"/>
            </w:pPr>
            <w:r w:rsidRPr="00B10231">
              <w:rPr>
                <w:b/>
                <w:i/>
              </w:rPr>
              <w:t>_________________</w:t>
            </w:r>
          </w:p>
        </w:tc>
      </w:tr>
      <w:tr w:rsidR="00BE5E72" w:rsidRPr="00B10231" w14:paraId="7CC8872B" w14:textId="77777777" w:rsidTr="00BE5E72">
        <w:trPr>
          <w:jc w:val="center"/>
        </w:trPr>
        <w:tc>
          <w:tcPr>
            <w:tcW w:w="4876" w:type="dxa"/>
            <w:tcBorders>
              <w:top w:val="nil"/>
              <w:left w:val="nil"/>
              <w:bottom w:val="nil"/>
              <w:right w:val="nil"/>
            </w:tcBorders>
          </w:tcPr>
          <w:p w14:paraId="1C1D00D0" w14:textId="77777777" w:rsidR="00BE5E72" w:rsidRPr="00B10231" w:rsidRDefault="00BE5E72" w:rsidP="00BE5E72"/>
        </w:tc>
        <w:tc>
          <w:tcPr>
            <w:tcW w:w="4876" w:type="dxa"/>
            <w:tcBorders>
              <w:top w:val="nil"/>
              <w:left w:val="nil"/>
              <w:bottom w:val="nil"/>
              <w:right w:val="nil"/>
            </w:tcBorders>
          </w:tcPr>
          <w:p w14:paraId="1FB4F931" w14:textId="77777777" w:rsidR="00BE5E72" w:rsidRPr="00B10231" w:rsidRDefault="00BE5E72" w:rsidP="00BE5E72">
            <w:pPr>
              <w:pStyle w:val="Normal6a"/>
            </w:pPr>
            <w:r w:rsidRPr="00B10231">
              <w:rPr>
                <w:b/>
                <w:i/>
                <w:vertAlign w:val="superscript"/>
              </w:rPr>
              <w:t>1a</w:t>
            </w:r>
            <w:r w:rsidRPr="00B10231">
              <w:t xml:space="preserve"> </w:t>
            </w:r>
            <w:r w:rsidRPr="00B10231">
              <w:rPr>
                <w:b/>
                <w:i/>
              </w:rPr>
              <w:t>Jungtinių Tautų gyventojų fondas, „Nearly half of all pregnancies are unintended—a global crisis, says new UNFPA report“ („Beveik pusė visų nėštumų yra neplanuoti – tai pasaulinė krizė, teigiama naujoje UNFPA ataskaitoje“), 2022 m., https://www.unfpa.org/press/nearly-half-all-pregnancies-are-unintended%E2%80%94-global-crisis-says-new-unfpa-report.</w:t>
            </w:r>
          </w:p>
        </w:tc>
      </w:tr>
    </w:tbl>
    <w:p w14:paraId="33F66991"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F3CBDB7" w14:textId="77777777" w:rsidR="00BE5E72" w:rsidRPr="00B10231" w:rsidRDefault="00BE5E72" w:rsidP="00BE5E72">
      <w:r w:rsidRPr="00CF4D3E">
        <w:rPr>
          <w:rStyle w:val="HideTWBExt"/>
        </w:rPr>
        <w:t>&lt;/Amend&gt;</w:t>
      </w:r>
    </w:p>
    <w:p w14:paraId="2846C76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169</w:t>
      </w:r>
      <w:r w:rsidRPr="00CF4D3E">
        <w:rPr>
          <w:rStyle w:val="HideTWBExt"/>
          <w:b w:val="0"/>
        </w:rPr>
        <w:t>&lt;/NumAm&gt;</w:t>
      </w:r>
    </w:p>
    <w:p w14:paraId="3E5BD364" w14:textId="77777777" w:rsidR="00BE5E72" w:rsidRPr="00B10231" w:rsidRDefault="00BE5E72" w:rsidP="00BE5E72">
      <w:pPr>
        <w:pStyle w:val="NormalBold"/>
      </w:pPr>
      <w:r w:rsidRPr="00CF4D3E">
        <w:rPr>
          <w:rStyle w:val="HideTWBExt"/>
          <w:b w:val="0"/>
        </w:rPr>
        <w:t>&lt;RepeatBlock-By&gt;&lt;Members&gt;</w:t>
      </w:r>
      <w:r w:rsidRPr="00B10231">
        <w:t>Arba Kokalari, Eleonora Meleti, Maria Walsh, Mirosława Nykiel</w:t>
      </w:r>
      <w:r w:rsidRPr="00CF4D3E">
        <w:rPr>
          <w:rStyle w:val="HideTWBExt"/>
          <w:b w:val="0"/>
        </w:rPr>
        <w:t>&lt;/Members&gt;</w:t>
      </w:r>
    </w:p>
    <w:p w14:paraId="63C98688" w14:textId="77777777" w:rsidR="00BE5E72" w:rsidRPr="00B10231" w:rsidRDefault="00BE5E72" w:rsidP="00BE5E72">
      <w:pPr>
        <w:pStyle w:val="NormalBold"/>
      </w:pPr>
      <w:r w:rsidRPr="00CF4D3E">
        <w:rPr>
          <w:rStyle w:val="HideTWBExt"/>
          <w:b w:val="0"/>
        </w:rPr>
        <w:t>&lt;/RepeatBlock-By&gt;</w:t>
      </w:r>
    </w:p>
    <w:p w14:paraId="453AFC2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2E746F9" w14:textId="77777777" w:rsidR="00BE5E72" w:rsidRPr="00B10231" w:rsidRDefault="00BE5E72" w:rsidP="00BE5E72">
      <w:pPr>
        <w:pStyle w:val="NormalBold"/>
      </w:pPr>
      <w:r w:rsidRPr="00CF4D3E">
        <w:rPr>
          <w:rStyle w:val="HideTWBExt"/>
          <w:b w:val="0"/>
        </w:rPr>
        <w:t>&lt;Article&gt;</w:t>
      </w:r>
      <w:r w:rsidRPr="00B10231">
        <w:t>N b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898F4EF" w14:textId="77777777" w:rsidTr="00BE5E72">
        <w:trPr>
          <w:trHeight w:hRule="exact" w:val="240"/>
          <w:jc w:val="center"/>
        </w:trPr>
        <w:tc>
          <w:tcPr>
            <w:tcW w:w="9752" w:type="dxa"/>
            <w:gridSpan w:val="2"/>
            <w:tcBorders>
              <w:top w:val="nil"/>
              <w:left w:val="nil"/>
              <w:bottom w:val="nil"/>
              <w:right w:val="nil"/>
            </w:tcBorders>
          </w:tcPr>
          <w:p w14:paraId="7D9A6EC8" w14:textId="77777777" w:rsidR="00BE5E72" w:rsidRPr="00B10231" w:rsidRDefault="00BE5E72" w:rsidP="00BE5E72"/>
        </w:tc>
      </w:tr>
      <w:tr w:rsidR="00BE5E72" w:rsidRPr="00B10231" w14:paraId="02F68CA6" w14:textId="77777777" w:rsidTr="00BE5E72">
        <w:trPr>
          <w:trHeight w:val="240"/>
          <w:jc w:val="center"/>
        </w:trPr>
        <w:tc>
          <w:tcPr>
            <w:tcW w:w="4876" w:type="dxa"/>
            <w:tcBorders>
              <w:top w:val="nil"/>
              <w:left w:val="nil"/>
              <w:bottom w:val="nil"/>
              <w:right w:val="nil"/>
            </w:tcBorders>
          </w:tcPr>
          <w:p w14:paraId="0EF92C3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8215CEC" w14:textId="77777777" w:rsidR="00BE5E72" w:rsidRPr="00B10231" w:rsidRDefault="00BE5E72" w:rsidP="00BE5E72">
            <w:pPr>
              <w:pStyle w:val="AmColumnHeading"/>
            </w:pPr>
            <w:r w:rsidRPr="00B10231">
              <w:t>Pakeitimas</w:t>
            </w:r>
          </w:p>
        </w:tc>
      </w:tr>
      <w:tr w:rsidR="00BE5E72" w:rsidRPr="00B10231" w14:paraId="59BA7E6D" w14:textId="77777777" w:rsidTr="00BE5E72">
        <w:trPr>
          <w:jc w:val="center"/>
        </w:trPr>
        <w:tc>
          <w:tcPr>
            <w:tcW w:w="4876" w:type="dxa"/>
            <w:tcBorders>
              <w:top w:val="nil"/>
              <w:left w:val="nil"/>
              <w:bottom w:val="nil"/>
              <w:right w:val="nil"/>
            </w:tcBorders>
          </w:tcPr>
          <w:p w14:paraId="477E77A6" w14:textId="77777777" w:rsidR="00BE5E72" w:rsidRPr="00B10231" w:rsidRDefault="00BE5E72" w:rsidP="00BE5E72">
            <w:pPr>
              <w:pStyle w:val="Normal6a"/>
            </w:pPr>
          </w:p>
        </w:tc>
        <w:tc>
          <w:tcPr>
            <w:tcW w:w="4876" w:type="dxa"/>
            <w:tcBorders>
              <w:top w:val="nil"/>
              <w:left w:val="nil"/>
              <w:bottom w:val="nil"/>
              <w:right w:val="nil"/>
            </w:tcBorders>
          </w:tcPr>
          <w:p w14:paraId="59C0EFC0" w14:textId="77777777" w:rsidR="00BE5E72" w:rsidRPr="00B10231" w:rsidRDefault="00BE5E72" w:rsidP="00BE5E72">
            <w:pPr>
              <w:pStyle w:val="Normal6a"/>
            </w:pPr>
            <w:r w:rsidRPr="00B10231">
              <w:rPr>
                <w:b/>
                <w:i/>
              </w:rPr>
              <w:t>Nb.</w:t>
            </w:r>
            <w:r w:rsidRPr="00B10231">
              <w:tab/>
            </w:r>
            <w:r w:rsidRPr="00B10231">
              <w:rPr>
                <w:b/>
                <w:i/>
              </w:rPr>
              <w:t xml:space="preserve">kadangi nepakankamai </w:t>
            </w:r>
            <w:r w:rsidRPr="00B10231">
              <w:rPr>
                <w:b/>
                <w:i/>
              </w:rPr>
              <w:lastRenderedPageBreak/>
              <w:t>finansuojama ir netinkama motinystės priežiūra gali turėti lemiamą įtaką sprendimui turėti vaikų ir savo ruožtu prisidėti prie demografinės problemos, susijusios su gyventojų skaičiaus mažėjimu;</w:t>
            </w:r>
          </w:p>
        </w:tc>
      </w:tr>
    </w:tbl>
    <w:p w14:paraId="62910818"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0F05B28" w14:textId="77777777" w:rsidR="00BE5E72" w:rsidRPr="00B10231" w:rsidRDefault="00BE5E72" w:rsidP="00BE5E72">
      <w:r w:rsidRPr="00CF4D3E">
        <w:rPr>
          <w:rStyle w:val="HideTWBExt"/>
        </w:rPr>
        <w:t>&lt;/Amend&gt;</w:t>
      </w:r>
    </w:p>
    <w:p w14:paraId="4FE5F09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170</w:t>
      </w:r>
      <w:r w:rsidRPr="00CF4D3E">
        <w:rPr>
          <w:rStyle w:val="HideTWBExt"/>
          <w:b w:val="0"/>
        </w:rPr>
        <w:t>&lt;/NumAm&gt;</w:t>
      </w:r>
    </w:p>
    <w:p w14:paraId="434B896D" w14:textId="77777777" w:rsidR="00BE5E72" w:rsidRPr="00B10231" w:rsidRDefault="00BE5E72" w:rsidP="00BE5E72">
      <w:pPr>
        <w:pStyle w:val="NormalBold"/>
      </w:pPr>
      <w:r w:rsidRPr="00CF4D3E">
        <w:rPr>
          <w:rStyle w:val="HideTWBExt"/>
          <w:b w:val="0"/>
        </w:rPr>
        <w:t>&lt;RepeatBlock-By&gt;&lt;Members&gt;</w:t>
      </w:r>
      <w:r w:rsidRPr="00B10231">
        <w:t>Elżbieta Katarzyna Łukacijewska, Ewa Kopacz, Mirosława Nykiel, Jagna Marczułajtis-Walczak</w:t>
      </w:r>
      <w:r w:rsidRPr="00CF4D3E">
        <w:rPr>
          <w:rStyle w:val="HideTWBExt"/>
          <w:b w:val="0"/>
        </w:rPr>
        <w:t>&lt;/Members&gt;</w:t>
      </w:r>
    </w:p>
    <w:p w14:paraId="43E3F9C2" w14:textId="77777777" w:rsidR="00BE5E72" w:rsidRPr="00B10231" w:rsidRDefault="00BE5E72" w:rsidP="00BE5E72">
      <w:pPr>
        <w:pStyle w:val="NormalBold"/>
      </w:pPr>
      <w:r w:rsidRPr="00CF4D3E">
        <w:rPr>
          <w:rStyle w:val="HideTWBExt"/>
          <w:b w:val="0"/>
        </w:rPr>
        <w:t>&lt;/RepeatBlock-By&gt;</w:t>
      </w:r>
    </w:p>
    <w:p w14:paraId="1BF1552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45D870D" w14:textId="77777777" w:rsidR="00BE5E72" w:rsidRPr="00B10231" w:rsidRDefault="00BE5E72" w:rsidP="00BE5E72">
      <w:pPr>
        <w:pStyle w:val="NormalBold"/>
      </w:pPr>
      <w:r w:rsidRPr="00CF4D3E">
        <w:rPr>
          <w:rStyle w:val="HideTWBExt"/>
          <w:b w:val="0"/>
        </w:rPr>
        <w:t>&lt;Article&gt;</w:t>
      </w:r>
      <w:r w:rsidRPr="00B10231">
        <w:t>N b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163A955" w14:textId="77777777" w:rsidTr="00BE5E72">
        <w:trPr>
          <w:trHeight w:hRule="exact" w:val="240"/>
          <w:jc w:val="center"/>
        </w:trPr>
        <w:tc>
          <w:tcPr>
            <w:tcW w:w="9752" w:type="dxa"/>
            <w:gridSpan w:val="2"/>
            <w:tcBorders>
              <w:top w:val="nil"/>
              <w:left w:val="nil"/>
              <w:bottom w:val="nil"/>
              <w:right w:val="nil"/>
            </w:tcBorders>
          </w:tcPr>
          <w:p w14:paraId="6312C02F" w14:textId="77777777" w:rsidR="00BE5E72" w:rsidRPr="00B10231" w:rsidRDefault="00BE5E72" w:rsidP="00BE5E72"/>
        </w:tc>
      </w:tr>
      <w:tr w:rsidR="00BE5E72" w:rsidRPr="00B10231" w14:paraId="3D6AC022" w14:textId="77777777" w:rsidTr="00BE5E72">
        <w:trPr>
          <w:trHeight w:val="240"/>
          <w:jc w:val="center"/>
        </w:trPr>
        <w:tc>
          <w:tcPr>
            <w:tcW w:w="4876" w:type="dxa"/>
            <w:tcBorders>
              <w:top w:val="nil"/>
              <w:left w:val="nil"/>
              <w:bottom w:val="nil"/>
              <w:right w:val="nil"/>
            </w:tcBorders>
          </w:tcPr>
          <w:p w14:paraId="47640F0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4A23226" w14:textId="77777777" w:rsidR="00BE5E72" w:rsidRPr="00B10231" w:rsidRDefault="00BE5E72" w:rsidP="00BE5E72">
            <w:pPr>
              <w:pStyle w:val="AmColumnHeading"/>
            </w:pPr>
            <w:r w:rsidRPr="00B10231">
              <w:t>Pakeitimas</w:t>
            </w:r>
          </w:p>
        </w:tc>
      </w:tr>
      <w:tr w:rsidR="00BE5E72" w:rsidRPr="00B10231" w14:paraId="27E68C36" w14:textId="77777777" w:rsidTr="00BE5E72">
        <w:trPr>
          <w:jc w:val="center"/>
        </w:trPr>
        <w:tc>
          <w:tcPr>
            <w:tcW w:w="4876" w:type="dxa"/>
            <w:tcBorders>
              <w:top w:val="nil"/>
              <w:left w:val="nil"/>
              <w:bottom w:val="nil"/>
              <w:right w:val="nil"/>
            </w:tcBorders>
          </w:tcPr>
          <w:p w14:paraId="4359BA82" w14:textId="77777777" w:rsidR="00BE5E72" w:rsidRPr="00B10231" w:rsidRDefault="00BE5E72" w:rsidP="00BE5E72">
            <w:pPr>
              <w:pStyle w:val="Normal6a"/>
            </w:pPr>
          </w:p>
        </w:tc>
        <w:tc>
          <w:tcPr>
            <w:tcW w:w="4876" w:type="dxa"/>
            <w:tcBorders>
              <w:top w:val="nil"/>
              <w:left w:val="nil"/>
              <w:bottom w:val="nil"/>
              <w:right w:val="nil"/>
            </w:tcBorders>
          </w:tcPr>
          <w:p w14:paraId="6454E51E" w14:textId="77777777" w:rsidR="00BE5E72" w:rsidRPr="00B10231" w:rsidRDefault="00BE5E72" w:rsidP="00BE5E72">
            <w:pPr>
              <w:pStyle w:val="Normal6a"/>
            </w:pPr>
            <w:r w:rsidRPr="00B10231">
              <w:rPr>
                <w:b/>
                <w:i/>
              </w:rPr>
              <w:t>Nb.</w:t>
            </w:r>
            <w:r w:rsidRPr="00B10231">
              <w:tab/>
            </w:r>
            <w:r w:rsidRPr="00B10231">
              <w:rPr>
                <w:b/>
                <w:i/>
              </w:rPr>
              <w:t>kadangi maždaug 50 proc. moterų, kurių amžius yra 20–29 metai, 33 proc. moterų, kurių amžius yra 30–39 metai, ir 25 proc. moterų, kurių amžius yra 40–49 metai, kenčia nuo aknės, ir tai daro poveikį jų psichikos sveikatai</w:t>
            </w:r>
            <w:r w:rsidRPr="00B10231">
              <w:rPr>
                <w:b/>
                <w:i/>
                <w:vertAlign w:val="superscript"/>
              </w:rPr>
              <w:t>1a</w:t>
            </w:r>
            <w:r w:rsidRPr="00B10231">
              <w:rPr>
                <w:b/>
                <w:i/>
              </w:rPr>
              <w:t>;</w:t>
            </w:r>
          </w:p>
        </w:tc>
      </w:tr>
      <w:tr w:rsidR="00BE5E72" w:rsidRPr="00B10231" w14:paraId="08E6EAFD" w14:textId="77777777" w:rsidTr="00BE5E72">
        <w:trPr>
          <w:jc w:val="center"/>
        </w:trPr>
        <w:tc>
          <w:tcPr>
            <w:tcW w:w="4876" w:type="dxa"/>
            <w:tcBorders>
              <w:top w:val="nil"/>
              <w:left w:val="nil"/>
              <w:bottom w:val="nil"/>
              <w:right w:val="nil"/>
            </w:tcBorders>
          </w:tcPr>
          <w:p w14:paraId="529DC510" w14:textId="77777777" w:rsidR="00BE5E72" w:rsidRPr="00B10231" w:rsidRDefault="00BE5E72" w:rsidP="00BE5E72"/>
        </w:tc>
        <w:tc>
          <w:tcPr>
            <w:tcW w:w="4876" w:type="dxa"/>
            <w:tcBorders>
              <w:top w:val="nil"/>
              <w:left w:val="nil"/>
              <w:bottom w:val="nil"/>
              <w:right w:val="nil"/>
            </w:tcBorders>
          </w:tcPr>
          <w:p w14:paraId="099DE1AA" w14:textId="77777777" w:rsidR="00BE5E72" w:rsidRPr="00B10231" w:rsidRDefault="00BE5E72" w:rsidP="00BE5E72">
            <w:pPr>
              <w:pStyle w:val="Normal6a"/>
            </w:pPr>
            <w:r w:rsidRPr="00B10231">
              <w:rPr>
                <w:b/>
                <w:i/>
              </w:rPr>
              <w:t>_________________</w:t>
            </w:r>
          </w:p>
        </w:tc>
      </w:tr>
      <w:tr w:rsidR="00BE5E72" w:rsidRPr="00B10231" w14:paraId="6A1DD0CC" w14:textId="77777777" w:rsidTr="00BE5E72">
        <w:trPr>
          <w:jc w:val="center"/>
        </w:trPr>
        <w:tc>
          <w:tcPr>
            <w:tcW w:w="4876" w:type="dxa"/>
            <w:tcBorders>
              <w:top w:val="nil"/>
              <w:left w:val="nil"/>
              <w:bottom w:val="nil"/>
              <w:right w:val="nil"/>
            </w:tcBorders>
          </w:tcPr>
          <w:p w14:paraId="1DD1902E" w14:textId="77777777" w:rsidR="00BE5E72" w:rsidRPr="00B10231" w:rsidRDefault="00BE5E72" w:rsidP="00BE5E72"/>
        </w:tc>
        <w:tc>
          <w:tcPr>
            <w:tcW w:w="4876" w:type="dxa"/>
            <w:tcBorders>
              <w:top w:val="nil"/>
              <w:left w:val="nil"/>
              <w:bottom w:val="nil"/>
              <w:right w:val="nil"/>
            </w:tcBorders>
          </w:tcPr>
          <w:p w14:paraId="0B94E4E5" w14:textId="77777777" w:rsidR="00BE5E72" w:rsidRPr="00B10231" w:rsidRDefault="00BE5E72" w:rsidP="00BE5E72">
            <w:pPr>
              <w:pStyle w:val="Normal6a"/>
            </w:pPr>
            <w:r w:rsidRPr="00B10231">
              <w:rPr>
                <w:b/>
                <w:i/>
                <w:vertAlign w:val="superscript"/>
              </w:rPr>
              <w:t>1a</w:t>
            </w:r>
            <w:r w:rsidRPr="00B10231">
              <w:t xml:space="preserve"> </w:t>
            </w:r>
            <w:r w:rsidRPr="00B10231">
              <w:rPr>
                <w:b/>
              </w:rPr>
              <w:t>Yale Medicine</w:t>
            </w:r>
            <w:r w:rsidRPr="00B10231">
              <w:rPr>
                <w:b/>
                <w:i/>
              </w:rPr>
              <w:t>, informacijos suvestinė „Acne (</w:t>
            </w:r>
            <w:r w:rsidRPr="00B10231">
              <w:rPr>
                <w:b/>
              </w:rPr>
              <w:t>Acne Vulgaris</w:t>
            </w:r>
            <w:r w:rsidRPr="00B10231">
              <w:rPr>
                <w:b/>
                <w:i/>
              </w:rPr>
              <w:t>)“ („Aknė (</w:t>
            </w:r>
            <w:r w:rsidRPr="00B10231">
              <w:rPr>
                <w:b/>
              </w:rPr>
              <w:t>Acne Vulgaris</w:t>
            </w:r>
            <w:r w:rsidRPr="00B10231">
              <w:rPr>
                <w:b/>
                <w:i/>
              </w:rPr>
              <w:t>)“), 2025 m., https://www.yalemedicine.org/conditions/acne.</w:t>
            </w:r>
          </w:p>
        </w:tc>
      </w:tr>
    </w:tbl>
    <w:p w14:paraId="14E0176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3ED7B9D" w14:textId="77777777" w:rsidR="00BE5E72" w:rsidRPr="00B10231" w:rsidRDefault="00BE5E72" w:rsidP="00BE5E72">
      <w:r w:rsidRPr="00CF4D3E">
        <w:rPr>
          <w:rStyle w:val="HideTWBExt"/>
        </w:rPr>
        <w:t>&lt;/Amend&gt;</w:t>
      </w:r>
    </w:p>
    <w:p w14:paraId="78AC29A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171</w:t>
      </w:r>
      <w:r w:rsidRPr="00CF4D3E">
        <w:rPr>
          <w:rStyle w:val="HideTWBExt"/>
          <w:b w:val="0"/>
        </w:rPr>
        <w:t>&lt;/NumAm&gt;</w:t>
      </w:r>
    </w:p>
    <w:p w14:paraId="7FC6A9A1" w14:textId="77777777" w:rsidR="00BE5E72" w:rsidRPr="00B10231" w:rsidRDefault="00BE5E72" w:rsidP="00BE5E72">
      <w:pPr>
        <w:pStyle w:val="NormalBold"/>
      </w:pPr>
      <w:r w:rsidRPr="00CF4D3E">
        <w:rPr>
          <w:rStyle w:val="HideTWBExt"/>
          <w:b w:val="0"/>
        </w:rPr>
        <w:t>&lt;RepeatBlock-By&gt;&lt;Members&gt;</w:t>
      </w:r>
      <w:r w:rsidRPr="00B10231">
        <w:t>Mathilde Androuët</w:t>
      </w:r>
      <w:r w:rsidRPr="00CF4D3E">
        <w:rPr>
          <w:rStyle w:val="HideTWBExt"/>
          <w:b w:val="0"/>
        </w:rPr>
        <w:t>&lt;/Members&gt;</w:t>
      </w:r>
    </w:p>
    <w:p w14:paraId="03668E16" w14:textId="77777777" w:rsidR="00BE5E72" w:rsidRPr="00B10231" w:rsidRDefault="00BE5E72" w:rsidP="00BE5E72">
      <w:pPr>
        <w:pStyle w:val="NormalBold"/>
      </w:pPr>
      <w:r w:rsidRPr="00CF4D3E">
        <w:rPr>
          <w:rStyle w:val="HideTWBExt"/>
          <w:b w:val="0"/>
        </w:rPr>
        <w:t>&lt;/RepeatBlock-By&gt;</w:t>
      </w:r>
    </w:p>
    <w:p w14:paraId="10659A9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4E76579" w14:textId="77777777" w:rsidR="00BE5E72" w:rsidRPr="00B10231" w:rsidRDefault="00BE5E72" w:rsidP="00BE5E72">
      <w:pPr>
        <w:pStyle w:val="NormalBold"/>
      </w:pPr>
      <w:r w:rsidRPr="00CF4D3E">
        <w:rPr>
          <w:rStyle w:val="HideTWBExt"/>
          <w:b w:val="0"/>
        </w:rPr>
        <w:t>&lt;Article&gt;</w:t>
      </w:r>
      <w:r w:rsidRPr="00B10231">
        <w:t>N b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71C34BC" w14:textId="77777777" w:rsidTr="00BE5E72">
        <w:trPr>
          <w:trHeight w:hRule="exact" w:val="240"/>
          <w:jc w:val="center"/>
        </w:trPr>
        <w:tc>
          <w:tcPr>
            <w:tcW w:w="9752" w:type="dxa"/>
            <w:gridSpan w:val="2"/>
            <w:tcBorders>
              <w:top w:val="nil"/>
              <w:left w:val="nil"/>
              <w:bottom w:val="nil"/>
              <w:right w:val="nil"/>
            </w:tcBorders>
          </w:tcPr>
          <w:p w14:paraId="5C2CA0A8" w14:textId="77777777" w:rsidR="00BE5E72" w:rsidRPr="00B10231" w:rsidRDefault="00BE5E72" w:rsidP="00BE5E72"/>
        </w:tc>
      </w:tr>
      <w:tr w:rsidR="00BE5E72" w:rsidRPr="00B10231" w14:paraId="480B2B78" w14:textId="77777777" w:rsidTr="00BE5E72">
        <w:trPr>
          <w:trHeight w:val="240"/>
          <w:jc w:val="center"/>
        </w:trPr>
        <w:tc>
          <w:tcPr>
            <w:tcW w:w="4876" w:type="dxa"/>
            <w:tcBorders>
              <w:top w:val="nil"/>
              <w:left w:val="nil"/>
              <w:bottom w:val="nil"/>
              <w:right w:val="nil"/>
            </w:tcBorders>
          </w:tcPr>
          <w:p w14:paraId="501FD2C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FE53ABC" w14:textId="77777777" w:rsidR="00BE5E72" w:rsidRPr="00B10231" w:rsidRDefault="00BE5E72" w:rsidP="00BE5E72">
            <w:pPr>
              <w:pStyle w:val="AmColumnHeading"/>
            </w:pPr>
            <w:r w:rsidRPr="00B10231">
              <w:t>Pakeitimas</w:t>
            </w:r>
          </w:p>
        </w:tc>
      </w:tr>
      <w:tr w:rsidR="00BE5E72" w:rsidRPr="00B10231" w14:paraId="33484A7D" w14:textId="77777777" w:rsidTr="00BE5E72">
        <w:trPr>
          <w:jc w:val="center"/>
        </w:trPr>
        <w:tc>
          <w:tcPr>
            <w:tcW w:w="4876" w:type="dxa"/>
            <w:tcBorders>
              <w:top w:val="nil"/>
              <w:left w:val="nil"/>
              <w:bottom w:val="nil"/>
              <w:right w:val="nil"/>
            </w:tcBorders>
          </w:tcPr>
          <w:p w14:paraId="6F8F6718" w14:textId="77777777" w:rsidR="00BE5E72" w:rsidRPr="00B10231" w:rsidRDefault="00BE5E72" w:rsidP="00BE5E72">
            <w:pPr>
              <w:pStyle w:val="Normal6a"/>
            </w:pPr>
          </w:p>
        </w:tc>
        <w:tc>
          <w:tcPr>
            <w:tcW w:w="4876" w:type="dxa"/>
            <w:tcBorders>
              <w:top w:val="nil"/>
              <w:left w:val="nil"/>
              <w:bottom w:val="nil"/>
              <w:right w:val="nil"/>
            </w:tcBorders>
          </w:tcPr>
          <w:p w14:paraId="6B72EF04" w14:textId="77777777" w:rsidR="00BE5E72" w:rsidRPr="00B10231" w:rsidRDefault="00BE5E72" w:rsidP="00BE5E72">
            <w:pPr>
              <w:pStyle w:val="Normal6a"/>
            </w:pPr>
            <w:r w:rsidRPr="00B10231">
              <w:rPr>
                <w:b/>
                <w:i/>
              </w:rPr>
              <w:t>Nb.</w:t>
            </w:r>
            <w:r w:rsidRPr="00B10231">
              <w:tab/>
            </w:r>
            <w:r w:rsidRPr="00B10231">
              <w:rPr>
                <w:b/>
                <w:i/>
              </w:rPr>
              <w:t xml:space="preserve">kadangi moterys gyvena ilgiau nei vyrai, o senėjimo tendencijos ateinančiais metais didins spaudimą valstybių narių </w:t>
            </w:r>
            <w:r w:rsidRPr="00B10231">
              <w:rPr>
                <w:b/>
                <w:i/>
              </w:rPr>
              <w:lastRenderedPageBreak/>
              <w:t>sveikatos priežiūros paslaugoms;</w:t>
            </w:r>
          </w:p>
        </w:tc>
      </w:tr>
    </w:tbl>
    <w:p w14:paraId="775E75BF"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DD82681" w14:textId="77777777" w:rsidR="00BE5E72" w:rsidRPr="00B10231" w:rsidRDefault="00BE5E72" w:rsidP="00BE5E72">
      <w:r w:rsidRPr="00CF4D3E">
        <w:rPr>
          <w:rStyle w:val="HideTWBExt"/>
        </w:rPr>
        <w:t>&lt;/Amend&gt;</w:t>
      </w:r>
    </w:p>
    <w:p w14:paraId="684A287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172</w:t>
      </w:r>
      <w:r w:rsidRPr="00CF4D3E">
        <w:rPr>
          <w:rStyle w:val="HideTWBExt"/>
          <w:b w:val="0"/>
        </w:rPr>
        <w:t>&lt;/NumAm&gt;</w:t>
      </w:r>
    </w:p>
    <w:p w14:paraId="7FFF0B9C" w14:textId="77777777" w:rsidR="00BE5E72" w:rsidRPr="00B10231" w:rsidRDefault="00BE5E72" w:rsidP="00BE5E72">
      <w:pPr>
        <w:pStyle w:val="NormalBold"/>
      </w:pPr>
      <w:r w:rsidRPr="00CF4D3E">
        <w:rPr>
          <w:rStyle w:val="HideTWBExt"/>
          <w:b w:val="0"/>
        </w:rPr>
        <w:t>&lt;RepeatBlock-By&gt;&lt;Members&gt;</w:t>
      </w:r>
      <w:r w:rsidRPr="00B10231">
        <w:t>Hanna Gedin, Carolina Morace, Kathleen Funchion, Elena Kountoura, Irene Montero</w:t>
      </w:r>
      <w:r w:rsidRPr="00CF4D3E">
        <w:rPr>
          <w:rStyle w:val="HideTWBExt"/>
          <w:b w:val="0"/>
        </w:rPr>
        <w:t>&lt;/Members&gt;</w:t>
      </w:r>
    </w:p>
    <w:p w14:paraId="766D4A38" w14:textId="77777777" w:rsidR="00BE5E72" w:rsidRPr="00B10231" w:rsidRDefault="00BE5E72" w:rsidP="00BE5E72">
      <w:pPr>
        <w:pStyle w:val="NormalBold"/>
      </w:pPr>
      <w:r w:rsidRPr="00CF4D3E">
        <w:rPr>
          <w:rStyle w:val="HideTWBExt"/>
          <w:b w:val="0"/>
        </w:rPr>
        <w:t>&lt;/RepeatBlock-By&gt;</w:t>
      </w:r>
    </w:p>
    <w:p w14:paraId="59C52B9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C256929" w14:textId="77777777" w:rsidR="00BE5E72" w:rsidRPr="00B10231" w:rsidRDefault="00BE5E72" w:rsidP="00BE5E72">
      <w:pPr>
        <w:pStyle w:val="NormalBold"/>
      </w:pPr>
      <w:r w:rsidRPr="00CF4D3E">
        <w:rPr>
          <w:rStyle w:val="HideTWBExt"/>
          <w:b w:val="0"/>
        </w:rPr>
        <w:t>&lt;Article&gt;</w:t>
      </w:r>
      <w:r w:rsidRPr="00B10231">
        <w:t>N b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67E9D61" w14:textId="77777777" w:rsidTr="00BE5E72">
        <w:trPr>
          <w:trHeight w:hRule="exact" w:val="240"/>
          <w:jc w:val="center"/>
        </w:trPr>
        <w:tc>
          <w:tcPr>
            <w:tcW w:w="9752" w:type="dxa"/>
            <w:gridSpan w:val="2"/>
            <w:tcBorders>
              <w:top w:val="nil"/>
              <w:left w:val="nil"/>
              <w:bottom w:val="nil"/>
              <w:right w:val="nil"/>
            </w:tcBorders>
          </w:tcPr>
          <w:p w14:paraId="42404407" w14:textId="77777777" w:rsidR="00BE5E72" w:rsidRPr="00B10231" w:rsidRDefault="00BE5E72" w:rsidP="00BE5E72"/>
        </w:tc>
      </w:tr>
      <w:tr w:rsidR="00BE5E72" w:rsidRPr="00B10231" w14:paraId="29F557A0" w14:textId="77777777" w:rsidTr="00BE5E72">
        <w:trPr>
          <w:trHeight w:val="240"/>
          <w:jc w:val="center"/>
        </w:trPr>
        <w:tc>
          <w:tcPr>
            <w:tcW w:w="4876" w:type="dxa"/>
            <w:tcBorders>
              <w:top w:val="nil"/>
              <w:left w:val="nil"/>
              <w:bottom w:val="nil"/>
              <w:right w:val="nil"/>
            </w:tcBorders>
          </w:tcPr>
          <w:p w14:paraId="32686E1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B54A971" w14:textId="77777777" w:rsidR="00BE5E72" w:rsidRPr="00B10231" w:rsidRDefault="00BE5E72" w:rsidP="00BE5E72">
            <w:pPr>
              <w:pStyle w:val="AmColumnHeading"/>
            </w:pPr>
            <w:r w:rsidRPr="00B10231">
              <w:t>Pakeitimas</w:t>
            </w:r>
          </w:p>
        </w:tc>
      </w:tr>
      <w:tr w:rsidR="00BE5E72" w:rsidRPr="00B10231" w14:paraId="63C7C1FE" w14:textId="77777777" w:rsidTr="00BE5E72">
        <w:trPr>
          <w:jc w:val="center"/>
        </w:trPr>
        <w:tc>
          <w:tcPr>
            <w:tcW w:w="4876" w:type="dxa"/>
            <w:tcBorders>
              <w:top w:val="nil"/>
              <w:left w:val="nil"/>
              <w:bottom w:val="nil"/>
              <w:right w:val="nil"/>
            </w:tcBorders>
          </w:tcPr>
          <w:p w14:paraId="442F6D77" w14:textId="77777777" w:rsidR="00BE5E72" w:rsidRPr="00B10231" w:rsidRDefault="00BE5E72" w:rsidP="00BE5E72">
            <w:pPr>
              <w:pStyle w:val="Normal6a"/>
            </w:pPr>
          </w:p>
        </w:tc>
        <w:tc>
          <w:tcPr>
            <w:tcW w:w="4876" w:type="dxa"/>
            <w:tcBorders>
              <w:top w:val="nil"/>
              <w:left w:val="nil"/>
              <w:bottom w:val="nil"/>
              <w:right w:val="nil"/>
            </w:tcBorders>
          </w:tcPr>
          <w:p w14:paraId="6A874DFD" w14:textId="77777777" w:rsidR="00BE5E72" w:rsidRPr="00B10231" w:rsidRDefault="00BE5E72" w:rsidP="00BE5E72">
            <w:pPr>
              <w:pStyle w:val="Normal6a"/>
            </w:pPr>
            <w:r w:rsidRPr="00B10231">
              <w:rPr>
                <w:b/>
                <w:i/>
              </w:rPr>
              <w:t>Nb.</w:t>
            </w:r>
            <w:r w:rsidRPr="00B10231">
              <w:tab/>
            </w:r>
            <w:r w:rsidRPr="00B10231">
              <w:rPr>
                <w:b/>
                <w:i/>
              </w:rPr>
              <w:t>kadangi privačių ligoninių skaičiaus didėjimas eina koja kojon su intensyvios terapijos lovų, kurios yra mažiau pelningos privačioms įmonėms, skaičiaus mažėjimu;</w:t>
            </w:r>
          </w:p>
        </w:tc>
      </w:tr>
    </w:tbl>
    <w:p w14:paraId="016A1A6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E8273F8" w14:textId="77777777" w:rsidR="00BE5E72" w:rsidRPr="00B10231" w:rsidRDefault="00BE5E72" w:rsidP="00BE5E72">
      <w:r w:rsidRPr="00CF4D3E">
        <w:rPr>
          <w:rStyle w:val="HideTWBExt"/>
        </w:rPr>
        <w:t>&lt;/Amend&gt;</w:t>
      </w:r>
    </w:p>
    <w:p w14:paraId="4DA7D98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173</w:t>
      </w:r>
      <w:r w:rsidRPr="00CF4D3E">
        <w:rPr>
          <w:rStyle w:val="HideTWBExt"/>
          <w:b w:val="0"/>
        </w:rPr>
        <w:t>&lt;/NumAm&gt;</w:t>
      </w:r>
    </w:p>
    <w:p w14:paraId="3B5196BE" w14:textId="77777777" w:rsidR="00BE5E72" w:rsidRPr="00B10231" w:rsidRDefault="00BE5E72" w:rsidP="00BE5E72">
      <w:pPr>
        <w:pStyle w:val="NormalBold"/>
      </w:pPr>
      <w:r w:rsidRPr="00CF4D3E">
        <w:rPr>
          <w:rStyle w:val="HideTWBExt"/>
          <w:b w:val="0"/>
        </w:rPr>
        <w:t>&lt;RepeatBlock-By&gt;&lt;Members&gt;</w:t>
      </w:r>
      <w:r w:rsidRPr="00B10231">
        <w:t>Emma Rafowicz, Cecilia Strada, Christophe Clergeau</w:t>
      </w:r>
      <w:r w:rsidRPr="00CF4D3E">
        <w:rPr>
          <w:rStyle w:val="HideTWBExt"/>
          <w:b w:val="0"/>
        </w:rPr>
        <w:t>&lt;/Members&gt;</w:t>
      </w:r>
    </w:p>
    <w:p w14:paraId="4410CA6B" w14:textId="77777777" w:rsidR="00BE5E72" w:rsidRPr="00B10231" w:rsidRDefault="00BE5E72" w:rsidP="00BE5E72">
      <w:pPr>
        <w:pStyle w:val="NormalBold"/>
      </w:pPr>
      <w:r w:rsidRPr="00CF4D3E">
        <w:rPr>
          <w:rStyle w:val="HideTWBExt"/>
          <w:b w:val="0"/>
        </w:rPr>
        <w:t>&lt;/RepeatBlock-By&gt;</w:t>
      </w:r>
    </w:p>
    <w:p w14:paraId="53324B1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B7720CC" w14:textId="77777777" w:rsidR="00BE5E72" w:rsidRPr="00B10231" w:rsidRDefault="00BE5E72" w:rsidP="00BE5E72">
      <w:pPr>
        <w:pStyle w:val="NormalBold"/>
      </w:pPr>
      <w:r w:rsidRPr="00CF4D3E">
        <w:rPr>
          <w:rStyle w:val="HideTWBExt"/>
          <w:b w:val="0"/>
        </w:rPr>
        <w:t>&lt;Article&gt;</w:t>
      </w:r>
      <w:r w:rsidRPr="00B10231">
        <w:t>N c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E2F6463" w14:textId="77777777" w:rsidTr="00BE5E72">
        <w:trPr>
          <w:trHeight w:hRule="exact" w:val="240"/>
          <w:jc w:val="center"/>
        </w:trPr>
        <w:tc>
          <w:tcPr>
            <w:tcW w:w="9752" w:type="dxa"/>
            <w:gridSpan w:val="2"/>
            <w:tcBorders>
              <w:top w:val="nil"/>
              <w:left w:val="nil"/>
              <w:bottom w:val="nil"/>
              <w:right w:val="nil"/>
            </w:tcBorders>
          </w:tcPr>
          <w:p w14:paraId="3432067B" w14:textId="77777777" w:rsidR="00BE5E72" w:rsidRPr="00B10231" w:rsidRDefault="00BE5E72" w:rsidP="00BE5E72"/>
        </w:tc>
      </w:tr>
      <w:tr w:rsidR="00BE5E72" w:rsidRPr="00B10231" w14:paraId="3C016B39" w14:textId="77777777" w:rsidTr="00BE5E72">
        <w:trPr>
          <w:trHeight w:val="240"/>
          <w:jc w:val="center"/>
        </w:trPr>
        <w:tc>
          <w:tcPr>
            <w:tcW w:w="4876" w:type="dxa"/>
            <w:tcBorders>
              <w:top w:val="nil"/>
              <w:left w:val="nil"/>
              <w:bottom w:val="nil"/>
              <w:right w:val="nil"/>
            </w:tcBorders>
          </w:tcPr>
          <w:p w14:paraId="7B2B23A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103708B" w14:textId="77777777" w:rsidR="00BE5E72" w:rsidRPr="00B10231" w:rsidRDefault="00BE5E72" w:rsidP="00BE5E72">
            <w:pPr>
              <w:pStyle w:val="AmColumnHeading"/>
            </w:pPr>
            <w:r w:rsidRPr="00B10231">
              <w:t>Pakeitimas</w:t>
            </w:r>
          </w:p>
        </w:tc>
      </w:tr>
      <w:tr w:rsidR="00BE5E72" w:rsidRPr="00B10231" w14:paraId="140F2629" w14:textId="77777777" w:rsidTr="00BE5E72">
        <w:trPr>
          <w:jc w:val="center"/>
        </w:trPr>
        <w:tc>
          <w:tcPr>
            <w:tcW w:w="4876" w:type="dxa"/>
            <w:tcBorders>
              <w:top w:val="nil"/>
              <w:left w:val="nil"/>
              <w:bottom w:val="nil"/>
              <w:right w:val="nil"/>
            </w:tcBorders>
          </w:tcPr>
          <w:p w14:paraId="1D7B44AC" w14:textId="77777777" w:rsidR="00BE5E72" w:rsidRPr="00B10231" w:rsidRDefault="00BE5E72" w:rsidP="00BE5E72">
            <w:pPr>
              <w:pStyle w:val="Normal6a"/>
            </w:pPr>
          </w:p>
        </w:tc>
        <w:tc>
          <w:tcPr>
            <w:tcW w:w="4876" w:type="dxa"/>
            <w:tcBorders>
              <w:top w:val="nil"/>
              <w:left w:val="nil"/>
              <w:bottom w:val="nil"/>
              <w:right w:val="nil"/>
            </w:tcBorders>
          </w:tcPr>
          <w:p w14:paraId="1D064198" w14:textId="77777777" w:rsidR="00BE5E72" w:rsidRPr="00B10231" w:rsidRDefault="00BE5E72" w:rsidP="00BE5E72">
            <w:pPr>
              <w:pStyle w:val="Normal6a"/>
            </w:pPr>
            <w:r w:rsidRPr="00B10231">
              <w:rPr>
                <w:b/>
                <w:i/>
              </w:rPr>
              <w:t>Nc.</w:t>
            </w:r>
            <w:r w:rsidRPr="00B10231">
              <w:tab/>
            </w:r>
            <w:r w:rsidRPr="00B10231">
              <w:rPr>
                <w:b/>
                <w:i/>
              </w:rPr>
              <w:t>kadangi ekspozomo metodas apima visą aplinkos, cheminių, fizinių, biologinių, socialinių, komercinių ir elgsenos veiksnių poveikį visą asmens gyvenimą ir suteikia išsamų pagrindą tikslinei prevencijai; kadangi tyrimai atskleidė, kad moterims, įskaitant nėščias moteris, taikomi tam tikri poveikio modeliai, kurie daro įtaką jų sveikatai ir besivystančio vaiko sveikatai;</w:t>
            </w:r>
          </w:p>
        </w:tc>
      </w:tr>
    </w:tbl>
    <w:p w14:paraId="2437A061"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5106689" w14:textId="77777777" w:rsidR="00BE5E72" w:rsidRPr="00B10231" w:rsidRDefault="00BE5E72" w:rsidP="00BE5E72">
      <w:r w:rsidRPr="00CF4D3E">
        <w:rPr>
          <w:rStyle w:val="HideTWBExt"/>
        </w:rPr>
        <w:t>&lt;/Amend&gt;</w:t>
      </w:r>
    </w:p>
    <w:p w14:paraId="613A3935" w14:textId="77777777" w:rsidR="00BE5E72" w:rsidRPr="00B10231" w:rsidRDefault="00BE5E72" w:rsidP="00BE5E72">
      <w:pPr>
        <w:pStyle w:val="AmNumberTabs"/>
      </w:pPr>
      <w:r w:rsidRPr="00CF4D3E">
        <w:rPr>
          <w:rStyle w:val="HideTWBExt"/>
          <w:b w:val="0"/>
        </w:rPr>
        <w:lastRenderedPageBreak/>
        <w:t>&lt;Amend&gt;</w:t>
      </w:r>
      <w:r w:rsidRPr="00B10231">
        <w:t>Pakeitimas</w:t>
      </w:r>
      <w:r w:rsidRPr="00B10231">
        <w:tab/>
      </w:r>
      <w:r w:rsidRPr="00B10231">
        <w:tab/>
      </w:r>
      <w:r w:rsidRPr="00CF4D3E">
        <w:rPr>
          <w:rStyle w:val="HideTWBExt"/>
          <w:b w:val="0"/>
        </w:rPr>
        <w:t>&lt;NumAm&gt;</w:t>
      </w:r>
      <w:r w:rsidRPr="00B10231">
        <w:t>174</w:t>
      </w:r>
      <w:r w:rsidRPr="00CF4D3E">
        <w:rPr>
          <w:rStyle w:val="HideTWBExt"/>
          <w:b w:val="0"/>
        </w:rPr>
        <w:t>&lt;/NumAm&gt;</w:t>
      </w:r>
    </w:p>
    <w:p w14:paraId="11B1A33D"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66D00DBC" w14:textId="77777777" w:rsidR="00BE5E72" w:rsidRPr="00B10231" w:rsidRDefault="00BE5E72" w:rsidP="00BE5E72">
      <w:pPr>
        <w:pStyle w:val="NormalBold"/>
      </w:pPr>
      <w:r w:rsidRPr="00CF4D3E">
        <w:rPr>
          <w:rStyle w:val="HideTWBExt"/>
          <w:b w:val="0"/>
        </w:rPr>
        <w:t>&lt;/RepeatBlock-By&gt;</w:t>
      </w:r>
    </w:p>
    <w:p w14:paraId="56ABD67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94E6B2B" w14:textId="77777777" w:rsidR="00BE5E72" w:rsidRPr="00B10231" w:rsidRDefault="00BE5E72" w:rsidP="00BE5E72">
      <w:pPr>
        <w:pStyle w:val="NormalBold"/>
      </w:pPr>
      <w:r w:rsidRPr="00CF4D3E">
        <w:rPr>
          <w:rStyle w:val="HideTWBExt"/>
          <w:b w:val="0"/>
        </w:rPr>
        <w:t>&lt;Article&gt;</w:t>
      </w:r>
      <w:r w:rsidRPr="00B10231">
        <w:t>N c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469BE58" w14:textId="77777777" w:rsidTr="00BE5E72">
        <w:trPr>
          <w:trHeight w:hRule="exact" w:val="240"/>
          <w:jc w:val="center"/>
        </w:trPr>
        <w:tc>
          <w:tcPr>
            <w:tcW w:w="9752" w:type="dxa"/>
            <w:gridSpan w:val="2"/>
            <w:tcBorders>
              <w:top w:val="nil"/>
              <w:left w:val="nil"/>
              <w:bottom w:val="nil"/>
              <w:right w:val="nil"/>
            </w:tcBorders>
          </w:tcPr>
          <w:p w14:paraId="70721A59" w14:textId="77777777" w:rsidR="00BE5E72" w:rsidRPr="00B10231" w:rsidRDefault="00BE5E72" w:rsidP="00BE5E72"/>
        </w:tc>
      </w:tr>
      <w:tr w:rsidR="00BE5E72" w:rsidRPr="00B10231" w14:paraId="538FFC97" w14:textId="77777777" w:rsidTr="00BE5E72">
        <w:trPr>
          <w:trHeight w:val="240"/>
          <w:jc w:val="center"/>
        </w:trPr>
        <w:tc>
          <w:tcPr>
            <w:tcW w:w="4876" w:type="dxa"/>
            <w:tcBorders>
              <w:top w:val="nil"/>
              <w:left w:val="nil"/>
              <w:bottom w:val="nil"/>
              <w:right w:val="nil"/>
            </w:tcBorders>
          </w:tcPr>
          <w:p w14:paraId="47B8131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BC1C42D" w14:textId="77777777" w:rsidR="00BE5E72" w:rsidRPr="00B10231" w:rsidRDefault="00BE5E72" w:rsidP="00BE5E72">
            <w:pPr>
              <w:pStyle w:val="AmColumnHeading"/>
            </w:pPr>
            <w:r w:rsidRPr="00B10231">
              <w:t>Pakeitimas</w:t>
            </w:r>
          </w:p>
        </w:tc>
      </w:tr>
      <w:tr w:rsidR="00BE5E72" w:rsidRPr="00B10231" w14:paraId="1BEA856B" w14:textId="77777777" w:rsidTr="00BE5E72">
        <w:trPr>
          <w:jc w:val="center"/>
        </w:trPr>
        <w:tc>
          <w:tcPr>
            <w:tcW w:w="4876" w:type="dxa"/>
            <w:tcBorders>
              <w:top w:val="nil"/>
              <w:left w:val="nil"/>
              <w:bottom w:val="nil"/>
              <w:right w:val="nil"/>
            </w:tcBorders>
          </w:tcPr>
          <w:p w14:paraId="55DA0BA4" w14:textId="77777777" w:rsidR="00BE5E72" w:rsidRPr="00B10231" w:rsidRDefault="00BE5E72" w:rsidP="00BE5E72">
            <w:pPr>
              <w:pStyle w:val="Normal6a"/>
            </w:pPr>
          </w:p>
        </w:tc>
        <w:tc>
          <w:tcPr>
            <w:tcW w:w="4876" w:type="dxa"/>
            <w:tcBorders>
              <w:top w:val="nil"/>
              <w:left w:val="nil"/>
              <w:bottom w:val="nil"/>
              <w:right w:val="nil"/>
            </w:tcBorders>
          </w:tcPr>
          <w:p w14:paraId="28FD63CD" w14:textId="77777777" w:rsidR="00BE5E72" w:rsidRPr="00B10231" w:rsidRDefault="00BE5E72" w:rsidP="00BE5E72">
            <w:pPr>
              <w:pStyle w:val="Normal6a"/>
            </w:pPr>
            <w:r w:rsidRPr="00B10231">
              <w:rPr>
                <w:b/>
                <w:i/>
              </w:rPr>
              <w:t>Nc.</w:t>
            </w:r>
            <w:r w:rsidRPr="00B10231">
              <w:tab/>
            </w:r>
            <w:r w:rsidRPr="00B10231">
              <w:rPr>
                <w:b/>
                <w:i/>
              </w:rPr>
              <w:t>kadangi valgymo sutrikimai, tokie kaip nervinė anoreksija ir nervinė bulimija, yra vieni iš labiausiai sekinančių psichikos sutrikimų, kurie paveikia jaunas moteris</w:t>
            </w:r>
            <w:r w:rsidRPr="00B10231">
              <w:rPr>
                <w:b/>
                <w:i/>
                <w:vertAlign w:val="superscript"/>
              </w:rPr>
              <w:t>1a</w:t>
            </w:r>
            <w:r w:rsidRPr="00B10231">
              <w:rPr>
                <w:b/>
                <w:i/>
              </w:rPr>
              <w:t>;</w:t>
            </w:r>
          </w:p>
        </w:tc>
      </w:tr>
      <w:tr w:rsidR="00BE5E72" w:rsidRPr="00B10231" w14:paraId="5E781F9E" w14:textId="77777777" w:rsidTr="00BE5E72">
        <w:trPr>
          <w:jc w:val="center"/>
        </w:trPr>
        <w:tc>
          <w:tcPr>
            <w:tcW w:w="4876" w:type="dxa"/>
            <w:tcBorders>
              <w:top w:val="nil"/>
              <w:left w:val="nil"/>
              <w:bottom w:val="nil"/>
              <w:right w:val="nil"/>
            </w:tcBorders>
          </w:tcPr>
          <w:p w14:paraId="0F0D1A76" w14:textId="77777777" w:rsidR="00BE5E72" w:rsidRPr="00B10231" w:rsidRDefault="00BE5E72" w:rsidP="00BE5E72"/>
        </w:tc>
        <w:tc>
          <w:tcPr>
            <w:tcW w:w="4876" w:type="dxa"/>
            <w:tcBorders>
              <w:top w:val="nil"/>
              <w:left w:val="nil"/>
              <w:bottom w:val="nil"/>
              <w:right w:val="nil"/>
            </w:tcBorders>
          </w:tcPr>
          <w:p w14:paraId="04BCEA60" w14:textId="77777777" w:rsidR="00BE5E72" w:rsidRPr="00B10231" w:rsidRDefault="00BE5E72" w:rsidP="00BE5E72">
            <w:pPr>
              <w:pStyle w:val="Normal6a"/>
            </w:pPr>
            <w:r w:rsidRPr="00B10231">
              <w:rPr>
                <w:b/>
                <w:i/>
              </w:rPr>
              <w:t>_________________</w:t>
            </w:r>
          </w:p>
        </w:tc>
      </w:tr>
      <w:tr w:rsidR="00BE5E72" w:rsidRPr="00B10231" w14:paraId="0BA46908" w14:textId="77777777" w:rsidTr="00BE5E72">
        <w:trPr>
          <w:jc w:val="center"/>
        </w:trPr>
        <w:tc>
          <w:tcPr>
            <w:tcW w:w="4876" w:type="dxa"/>
            <w:tcBorders>
              <w:top w:val="nil"/>
              <w:left w:val="nil"/>
              <w:bottom w:val="nil"/>
              <w:right w:val="nil"/>
            </w:tcBorders>
          </w:tcPr>
          <w:p w14:paraId="4161D9D3" w14:textId="77777777" w:rsidR="00BE5E72" w:rsidRPr="00B10231" w:rsidRDefault="00BE5E72" w:rsidP="00BE5E72"/>
        </w:tc>
        <w:tc>
          <w:tcPr>
            <w:tcW w:w="4876" w:type="dxa"/>
            <w:tcBorders>
              <w:top w:val="nil"/>
              <w:left w:val="nil"/>
              <w:bottom w:val="nil"/>
              <w:right w:val="nil"/>
            </w:tcBorders>
          </w:tcPr>
          <w:p w14:paraId="61EE3CEE" w14:textId="77777777" w:rsidR="00BE5E72" w:rsidRPr="00B10231" w:rsidRDefault="00BE5E72" w:rsidP="00BE5E72">
            <w:pPr>
              <w:pStyle w:val="Normal6a"/>
            </w:pPr>
            <w:r w:rsidRPr="00B10231">
              <w:rPr>
                <w:b/>
                <w:i/>
                <w:vertAlign w:val="superscript"/>
              </w:rPr>
              <w:t>1a</w:t>
            </w:r>
            <w:r w:rsidRPr="00B10231">
              <w:t xml:space="preserve"> </w:t>
            </w:r>
            <w:r w:rsidRPr="00B10231">
              <w:rPr>
                <w:b/>
                <w:i/>
              </w:rPr>
              <w:t>Europos moterų sveikatos institutas, atsakas į ES Komisijos žaliąją knygą: „Improving the mental health of the population: Towards a strategy on mental health for the European Union“ („Gyventojų psichikos sveikatos gerinimas. Europos Sąjungos psichikos sveikatos strategijos kūrimas“), https://ec.europa.eu/health/archive/ph_determinants/life_style/mental/green_paper/mental_gp_co113.pdf.</w:t>
            </w:r>
          </w:p>
        </w:tc>
      </w:tr>
    </w:tbl>
    <w:p w14:paraId="3D5E00F8"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A57F240" w14:textId="77777777" w:rsidR="00BE5E72" w:rsidRPr="00B10231" w:rsidRDefault="00BE5E72" w:rsidP="00BE5E72">
      <w:r w:rsidRPr="00CF4D3E">
        <w:rPr>
          <w:rStyle w:val="HideTWBExt"/>
        </w:rPr>
        <w:t>&lt;/Amend&gt;</w:t>
      </w:r>
    </w:p>
    <w:p w14:paraId="7AF5580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175</w:t>
      </w:r>
      <w:r w:rsidRPr="00CF4D3E">
        <w:rPr>
          <w:rStyle w:val="HideTWBExt"/>
          <w:b w:val="0"/>
        </w:rPr>
        <w:t>&lt;/NumAm&gt;</w:t>
      </w:r>
    </w:p>
    <w:p w14:paraId="313E7855" w14:textId="77777777" w:rsidR="00BE5E72" w:rsidRPr="00B10231" w:rsidRDefault="00BE5E72" w:rsidP="00BE5E72">
      <w:pPr>
        <w:pStyle w:val="NormalBold"/>
      </w:pPr>
      <w:r w:rsidRPr="00CF4D3E">
        <w:rPr>
          <w:rStyle w:val="HideTWBExt"/>
          <w:b w:val="0"/>
        </w:rPr>
        <w:t>&lt;RepeatBlock-By&gt;&lt;Members&gt;</w:t>
      </w:r>
      <w:r w:rsidRPr="00B10231">
        <w:t>Arba Kokalari, Eleonora Meleti, Maria Walsh, Mirosława Nykiel</w:t>
      </w:r>
      <w:r w:rsidRPr="00CF4D3E">
        <w:rPr>
          <w:rStyle w:val="HideTWBExt"/>
          <w:b w:val="0"/>
        </w:rPr>
        <w:t>&lt;/Members&gt;</w:t>
      </w:r>
    </w:p>
    <w:p w14:paraId="449B177D" w14:textId="77777777" w:rsidR="00BE5E72" w:rsidRPr="00B10231" w:rsidRDefault="00BE5E72" w:rsidP="00BE5E72">
      <w:pPr>
        <w:pStyle w:val="NormalBold"/>
      </w:pPr>
      <w:r w:rsidRPr="00CF4D3E">
        <w:rPr>
          <w:rStyle w:val="HideTWBExt"/>
          <w:b w:val="0"/>
        </w:rPr>
        <w:t>&lt;/RepeatBlock-By&gt;</w:t>
      </w:r>
    </w:p>
    <w:p w14:paraId="0CE1029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F2DD93D" w14:textId="77777777" w:rsidR="00BE5E72" w:rsidRPr="00B10231" w:rsidRDefault="00BE5E72" w:rsidP="00BE5E72">
      <w:pPr>
        <w:pStyle w:val="NormalBold"/>
      </w:pPr>
      <w:r w:rsidRPr="00CF4D3E">
        <w:rPr>
          <w:rStyle w:val="HideTWBExt"/>
          <w:b w:val="0"/>
        </w:rPr>
        <w:t>&lt;Article&gt;</w:t>
      </w:r>
      <w:r w:rsidRPr="00B10231">
        <w:t>N d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F0CAE86" w14:textId="77777777" w:rsidTr="00BE5E72">
        <w:trPr>
          <w:trHeight w:hRule="exact" w:val="240"/>
          <w:jc w:val="center"/>
        </w:trPr>
        <w:tc>
          <w:tcPr>
            <w:tcW w:w="9752" w:type="dxa"/>
            <w:gridSpan w:val="2"/>
            <w:tcBorders>
              <w:top w:val="nil"/>
              <w:left w:val="nil"/>
              <w:bottom w:val="nil"/>
              <w:right w:val="nil"/>
            </w:tcBorders>
          </w:tcPr>
          <w:p w14:paraId="0CF3C657" w14:textId="77777777" w:rsidR="00BE5E72" w:rsidRPr="00B10231" w:rsidRDefault="00BE5E72" w:rsidP="00BE5E72"/>
        </w:tc>
      </w:tr>
      <w:tr w:rsidR="00BE5E72" w:rsidRPr="00B10231" w14:paraId="4D1A6456" w14:textId="77777777" w:rsidTr="00BE5E72">
        <w:trPr>
          <w:trHeight w:val="240"/>
          <w:jc w:val="center"/>
        </w:trPr>
        <w:tc>
          <w:tcPr>
            <w:tcW w:w="4876" w:type="dxa"/>
            <w:tcBorders>
              <w:top w:val="nil"/>
              <w:left w:val="nil"/>
              <w:bottom w:val="nil"/>
              <w:right w:val="nil"/>
            </w:tcBorders>
          </w:tcPr>
          <w:p w14:paraId="2490505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F676855" w14:textId="77777777" w:rsidR="00BE5E72" w:rsidRPr="00B10231" w:rsidRDefault="00BE5E72" w:rsidP="00BE5E72">
            <w:pPr>
              <w:pStyle w:val="AmColumnHeading"/>
            </w:pPr>
            <w:r w:rsidRPr="00B10231">
              <w:t>Pakeitimas</w:t>
            </w:r>
          </w:p>
        </w:tc>
      </w:tr>
      <w:tr w:rsidR="00BE5E72" w:rsidRPr="00B10231" w14:paraId="1AB45467" w14:textId="77777777" w:rsidTr="00BE5E72">
        <w:trPr>
          <w:jc w:val="center"/>
        </w:trPr>
        <w:tc>
          <w:tcPr>
            <w:tcW w:w="4876" w:type="dxa"/>
            <w:tcBorders>
              <w:top w:val="nil"/>
              <w:left w:val="nil"/>
              <w:bottom w:val="nil"/>
              <w:right w:val="nil"/>
            </w:tcBorders>
          </w:tcPr>
          <w:p w14:paraId="088820D2" w14:textId="77777777" w:rsidR="00BE5E72" w:rsidRPr="00B10231" w:rsidRDefault="00BE5E72" w:rsidP="00BE5E72">
            <w:pPr>
              <w:pStyle w:val="Normal6a"/>
            </w:pPr>
          </w:p>
        </w:tc>
        <w:tc>
          <w:tcPr>
            <w:tcW w:w="4876" w:type="dxa"/>
            <w:tcBorders>
              <w:top w:val="nil"/>
              <w:left w:val="nil"/>
              <w:bottom w:val="nil"/>
              <w:right w:val="nil"/>
            </w:tcBorders>
          </w:tcPr>
          <w:p w14:paraId="695FC924" w14:textId="77777777" w:rsidR="00BE5E72" w:rsidRPr="00B10231" w:rsidRDefault="00BE5E72" w:rsidP="00BE5E72">
            <w:pPr>
              <w:pStyle w:val="Normal6a"/>
            </w:pPr>
            <w:r w:rsidRPr="00B10231">
              <w:rPr>
                <w:b/>
                <w:i/>
              </w:rPr>
              <w:t>Nd.</w:t>
            </w:r>
            <w:r w:rsidRPr="00B10231">
              <w:tab/>
            </w:r>
            <w:r w:rsidRPr="00B10231">
              <w:rPr>
                <w:b/>
                <w:i/>
              </w:rPr>
              <w:t xml:space="preserve">kadangi iš tyrimų matyti, kad moterys autistės ypač pažeidžiamos, nes jų autizmas rečiau diagnozuojamas, dažniau nustatoma klaidinga diagnozė, todėl jos gali negauti geriausios ar tinkamiausios </w:t>
            </w:r>
            <w:r w:rsidRPr="00B10231">
              <w:rPr>
                <w:b/>
                <w:i/>
              </w:rPr>
              <w:lastRenderedPageBreak/>
              <w:t>pagalbos;</w:t>
            </w:r>
          </w:p>
        </w:tc>
      </w:tr>
    </w:tbl>
    <w:p w14:paraId="1316C398"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B5A5F54" w14:textId="77777777" w:rsidR="00BE5E72" w:rsidRPr="00B10231" w:rsidRDefault="00BE5E72" w:rsidP="00BE5E72">
      <w:r w:rsidRPr="00CF4D3E">
        <w:rPr>
          <w:rStyle w:val="HideTWBExt"/>
        </w:rPr>
        <w:t>&lt;/Amend&gt;</w:t>
      </w:r>
    </w:p>
    <w:p w14:paraId="050813C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176</w:t>
      </w:r>
      <w:r w:rsidRPr="00CF4D3E">
        <w:rPr>
          <w:rStyle w:val="HideTWBExt"/>
          <w:b w:val="0"/>
        </w:rPr>
        <w:t>&lt;/NumAm&gt;</w:t>
      </w:r>
    </w:p>
    <w:p w14:paraId="21EC63BC"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04BAE8FC" w14:textId="77777777" w:rsidR="00BE5E72" w:rsidRPr="00B10231" w:rsidRDefault="00BE5E72" w:rsidP="00BE5E72">
      <w:pPr>
        <w:pStyle w:val="NormalBold"/>
      </w:pPr>
      <w:r w:rsidRPr="00CF4D3E">
        <w:rPr>
          <w:rStyle w:val="HideTWBExt"/>
          <w:b w:val="0"/>
        </w:rPr>
        <w:t>&lt;/RepeatBlock-By&gt;</w:t>
      </w:r>
    </w:p>
    <w:p w14:paraId="1188BC2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5A7DFC4" w14:textId="77777777" w:rsidR="00BE5E72" w:rsidRPr="00B10231" w:rsidRDefault="00BE5E72" w:rsidP="00BE5E72">
      <w:pPr>
        <w:pStyle w:val="NormalBold"/>
      </w:pPr>
      <w:r w:rsidRPr="00CF4D3E">
        <w:rPr>
          <w:rStyle w:val="HideTWBExt"/>
          <w:b w:val="0"/>
        </w:rPr>
        <w:t>&lt;Article&gt;</w:t>
      </w:r>
      <w:r w:rsidRPr="00B10231">
        <w:t>N d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FB3BF03" w14:textId="77777777" w:rsidTr="00BE5E72">
        <w:trPr>
          <w:trHeight w:hRule="exact" w:val="240"/>
          <w:jc w:val="center"/>
        </w:trPr>
        <w:tc>
          <w:tcPr>
            <w:tcW w:w="9752" w:type="dxa"/>
            <w:gridSpan w:val="2"/>
            <w:tcBorders>
              <w:top w:val="nil"/>
              <w:left w:val="nil"/>
              <w:bottom w:val="nil"/>
              <w:right w:val="nil"/>
            </w:tcBorders>
          </w:tcPr>
          <w:p w14:paraId="54403EBD" w14:textId="77777777" w:rsidR="00BE5E72" w:rsidRPr="00B10231" w:rsidRDefault="00BE5E72" w:rsidP="00BE5E72"/>
        </w:tc>
      </w:tr>
      <w:tr w:rsidR="00BE5E72" w:rsidRPr="00B10231" w14:paraId="3E6C09F6" w14:textId="77777777" w:rsidTr="00BE5E72">
        <w:trPr>
          <w:trHeight w:val="240"/>
          <w:jc w:val="center"/>
        </w:trPr>
        <w:tc>
          <w:tcPr>
            <w:tcW w:w="4876" w:type="dxa"/>
            <w:tcBorders>
              <w:top w:val="nil"/>
              <w:left w:val="nil"/>
              <w:bottom w:val="nil"/>
              <w:right w:val="nil"/>
            </w:tcBorders>
          </w:tcPr>
          <w:p w14:paraId="6DB3B49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223471E" w14:textId="77777777" w:rsidR="00BE5E72" w:rsidRPr="00B10231" w:rsidRDefault="00BE5E72" w:rsidP="00BE5E72">
            <w:pPr>
              <w:pStyle w:val="AmColumnHeading"/>
            </w:pPr>
            <w:r w:rsidRPr="00B10231">
              <w:t>Pakeitimas</w:t>
            </w:r>
          </w:p>
        </w:tc>
      </w:tr>
      <w:tr w:rsidR="00BE5E72" w:rsidRPr="00B10231" w14:paraId="6C70D08A" w14:textId="77777777" w:rsidTr="00BE5E72">
        <w:trPr>
          <w:jc w:val="center"/>
        </w:trPr>
        <w:tc>
          <w:tcPr>
            <w:tcW w:w="4876" w:type="dxa"/>
            <w:tcBorders>
              <w:top w:val="nil"/>
              <w:left w:val="nil"/>
              <w:bottom w:val="nil"/>
              <w:right w:val="nil"/>
            </w:tcBorders>
          </w:tcPr>
          <w:p w14:paraId="51C707D2" w14:textId="77777777" w:rsidR="00BE5E72" w:rsidRPr="00B10231" w:rsidRDefault="00BE5E72" w:rsidP="00BE5E72">
            <w:pPr>
              <w:pStyle w:val="Normal6a"/>
            </w:pPr>
          </w:p>
        </w:tc>
        <w:tc>
          <w:tcPr>
            <w:tcW w:w="4876" w:type="dxa"/>
            <w:tcBorders>
              <w:top w:val="nil"/>
              <w:left w:val="nil"/>
              <w:bottom w:val="nil"/>
              <w:right w:val="nil"/>
            </w:tcBorders>
          </w:tcPr>
          <w:p w14:paraId="5B83DAE1" w14:textId="77777777" w:rsidR="00BE5E72" w:rsidRPr="00B10231" w:rsidRDefault="00BE5E72" w:rsidP="00BE5E72">
            <w:pPr>
              <w:pStyle w:val="Normal6a"/>
            </w:pPr>
            <w:r w:rsidRPr="00B10231">
              <w:rPr>
                <w:b/>
                <w:i/>
              </w:rPr>
              <w:t>Nd.</w:t>
            </w:r>
            <w:r w:rsidRPr="00B10231">
              <w:tab/>
            </w:r>
            <w:r w:rsidRPr="00B10231">
              <w:rPr>
                <w:b/>
                <w:i/>
              </w:rPr>
              <w:t>kadangi vėluojant diagnozuoti su lytimi susijusias ligas, moterys ilgai kenčia skausmą, patiria psichikos sveikatos sutrikimų, praranda pajamas ir mažiau dalyvauja švietimo sistemoje bei darbo rinkoje, ir tai didina lyčių ir socialinę nelygybę;</w:t>
            </w:r>
          </w:p>
        </w:tc>
      </w:tr>
    </w:tbl>
    <w:p w14:paraId="3EFD2011"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FC3EF3D" w14:textId="77777777" w:rsidR="00BE5E72" w:rsidRPr="00B10231" w:rsidRDefault="00BE5E72" w:rsidP="00BE5E72">
      <w:r w:rsidRPr="00CF4D3E">
        <w:rPr>
          <w:rStyle w:val="HideTWBExt"/>
        </w:rPr>
        <w:t>&lt;/Amend&gt;</w:t>
      </w:r>
    </w:p>
    <w:p w14:paraId="6ABDC07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177</w:t>
      </w:r>
      <w:r w:rsidRPr="00CF4D3E">
        <w:rPr>
          <w:rStyle w:val="HideTWBExt"/>
          <w:b w:val="0"/>
        </w:rPr>
        <w:t>&lt;/NumAm&gt;</w:t>
      </w:r>
    </w:p>
    <w:p w14:paraId="0C8C7B42"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04613C0B" w14:textId="77777777" w:rsidR="00BE5E72" w:rsidRPr="00B10231" w:rsidRDefault="00BE5E72" w:rsidP="00BE5E72">
      <w:pPr>
        <w:pStyle w:val="NormalBold"/>
      </w:pPr>
      <w:r w:rsidRPr="00CF4D3E">
        <w:rPr>
          <w:rStyle w:val="HideTWBExt"/>
          <w:b w:val="0"/>
        </w:rPr>
        <w:t>&lt;/RepeatBlock-By&gt;</w:t>
      </w:r>
    </w:p>
    <w:p w14:paraId="214913C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B890327" w14:textId="77777777" w:rsidR="00BE5E72" w:rsidRPr="00B10231" w:rsidRDefault="00BE5E72" w:rsidP="00BE5E72">
      <w:pPr>
        <w:pStyle w:val="NormalBold"/>
      </w:pPr>
      <w:r w:rsidRPr="00CF4D3E">
        <w:rPr>
          <w:rStyle w:val="HideTWBExt"/>
          <w:b w:val="0"/>
        </w:rPr>
        <w:t>&lt;Article&gt;</w:t>
      </w:r>
      <w:r w:rsidRPr="00B10231">
        <w:t>N e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6428F1D" w14:textId="77777777" w:rsidTr="00BE5E72">
        <w:trPr>
          <w:trHeight w:hRule="exact" w:val="240"/>
          <w:jc w:val="center"/>
        </w:trPr>
        <w:tc>
          <w:tcPr>
            <w:tcW w:w="9752" w:type="dxa"/>
            <w:gridSpan w:val="2"/>
            <w:tcBorders>
              <w:top w:val="nil"/>
              <w:left w:val="nil"/>
              <w:bottom w:val="nil"/>
              <w:right w:val="nil"/>
            </w:tcBorders>
          </w:tcPr>
          <w:p w14:paraId="224AAFAF" w14:textId="77777777" w:rsidR="00BE5E72" w:rsidRPr="00B10231" w:rsidRDefault="00BE5E72" w:rsidP="00BE5E72"/>
        </w:tc>
      </w:tr>
      <w:tr w:rsidR="00BE5E72" w:rsidRPr="00B10231" w14:paraId="4725DC9C" w14:textId="77777777" w:rsidTr="00BE5E72">
        <w:trPr>
          <w:trHeight w:val="240"/>
          <w:jc w:val="center"/>
        </w:trPr>
        <w:tc>
          <w:tcPr>
            <w:tcW w:w="4876" w:type="dxa"/>
            <w:tcBorders>
              <w:top w:val="nil"/>
              <w:left w:val="nil"/>
              <w:bottom w:val="nil"/>
              <w:right w:val="nil"/>
            </w:tcBorders>
          </w:tcPr>
          <w:p w14:paraId="62790A6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890D41A" w14:textId="77777777" w:rsidR="00BE5E72" w:rsidRPr="00B10231" w:rsidRDefault="00BE5E72" w:rsidP="00BE5E72">
            <w:pPr>
              <w:pStyle w:val="AmColumnHeading"/>
            </w:pPr>
            <w:r w:rsidRPr="00B10231">
              <w:t>Pakeitimas</w:t>
            </w:r>
          </w:p>
        </w:tc>
      </w:tr>
      <w:tr w:rsidR="00BE5E72" w:rsidRPr="00B10231" w14:paraId="7667F88F" w14:textId="77777777" w:rsidTr="00BE5E72">
        <w:trPr>
          <w:jc w:val="center"/>
        </w:trPr>
        <w:tc>
          <w:tcPr>
            <w:tcW w:w="4876" w:type="dxa"/>
            <w:tcBorders>
              <w:top w:val="nil"/>
              <w:left w:val="nil"/>
              <w:bottom w:val="nil"/>
              <w:right w:val="nil"/>
            </w:tcBorders>
          </w:tcPr>
          <w:p w14:paraId="128D2D7B" w14:textId="77777777" w:rsidR="00BE5E72" w:rsidRPr="00B10231" w:rsidRDefault="00BE5E72" w:rsidP="00BE5E72">
            <w:pPr>
              <w:pStyle w:val="Normal6a"/>
            </w:pPr>
          </w:p>
        </w:tc>
        <w:tc>
          <w:tcPr>
            <w:tcW w:w="4876" w:type="dxa"/>
            <w:tcBorders>
              <w:top w:val="nil"/>
              <w:left w:val="nil"/>
              <w:bottom w:val="nil"/>
              <w:right w:val="nil"/>
            </w:tcBorders>
          </w:tcPr>
          <w:p w14:paraId="4D16953C" w14:textId="77777777" w:rsidR="00BE5E72" w:rsidRPr="00B10231" w:rsidRDefault="00BE5E72" w:rsidP="00BE5E72">
            <w:pPr>
              <w:pStyle w:val="Normal6a"/>
            </w:pPr>
            <w:r w:rsidRPr="00B10231">
              <w:rPr>
                <w:b/>
                <w:i/>
              </w:rPr>
              <w:t>Ne.</w:t>
            </w:r>
            <w:r w:rsidRPr="00B10231">
              <w:tab/>
            </w:r>
            <w:r w:rsidRPr="00B10231">
              <w:rPr>
                <w:b/>
                <w:i/>
              </w:rPr>
              <w:t>kadangi sisteminė nelygybė prisideda prie sveikatos rodiklių skirtumų tarp valstybių narių, pažeidžia Sutartyse įtvirtintą lygybės ir socialinės sanglaudos principą, todėl reikia stipresnio ir labiau koordinuoto ES lygmens atsako;</w:t>
            </w:r>
          </w:p>
        </w:tc>
      </w:tr>
    </w:tbl>
    <w:p w14:paraId="0DB7770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25DB20A" w14:textId="77777777" w:rsidR="00BE5E72" w:rsidRPr="00B10231" w:rsidRDefault="00BE5E72" w:rsidP="00BE5E72">
      <w:r w:rsidRPr="00CF4D3E">
        <w:rPr>
          <w:rStyle w:val="HideTWBExt"/>
        </w:rPr>
        <w:lastRenderedPageBreak/>
        <w:t>&lt;/Amend&gt;</w:t>
      </w:r>
    </w:p>
    <w:p w14:paraId="6F83FE7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178</w:t>
      </w:r>
      <w:r w:rsidRPr="00CF4D3E">
        <w:rPr>
          <w:rStyle w:val="HideTWBExt"/>
          <w:b w:val="0"/>
        </w:rPr>
        <w:t>&lt;/NumAm&gt;</w:t>
      </w:r>
    </w:p>
    <w:p w14:paraId="35C5734B"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72E4E547" w14:textId="77777777" w:rsidR="00BE5E72" w:rsidRPr="00B10231" w:rsidRDefault="00BE5E72" w:rsidP="00BE5E72">
      <w:pPr>
        <w:pStyle w:val="NormalBold"/>
      </w:pPr>
      <w:r w:rsidRPr="00CF4D3E">
        <w:rPr>
          <w:rStyle w:val="HideTWBExt"/>
          <w:b w:val="0"/>
        </w:rPr>
        <w:t>&lt;/RepeatBlock-By&gt;</w:t>
      </w:r>
    </w:p>
    <w:p w14:paraId="523CB73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E4EDFCC" w14:textId="77777777" w:rsidR="00BE5E72" w:rsidRPr="00B10231" w:rsidRDefault="00BE5E72" w:rsidP="00BE5E72">
      <w:pPr>
        <w:pStyle w:val="NormalBold"/>
      </w:pPr>
      <w:r w:rsidRPr="00CF4D3E">
        <w:rPr>
          <w:rStyle w:val="HideTWBExt"/>
          <w:b w:val="0"/>
        </w:rPr>
        <w:t>&lt;Article&gt;</w:t>
      </w:r>
      <w:r w:rsidRPr="00B10231">
        <w:t>N f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9261004" w14:textId="77777777" w:rsidTr="00BE5E72">
        <w:trPr>
          <w:trHeight w:hRule="exact" w:val="240"/>
          <w:jc w:val="center"/>
        </w:trPr>
        <w:tc>
          <w:tcPr>
            <w:tcW w:w="9752" w:type="dxa"/>
            <w:gridSpan w:val="2"/>
            <w:tcBorders>
              <w:top w:val="nil"/>
              <w:left w:val="nil"/>
              <w:bottom w:val="nil"/>
              <w:right w:val="nil"/>
            </w:tcBorders>
          </w:tcPr>
          <w:p w14:paraId="32EC953D" w14:textId="77777777" w:rsidR="00BE5E72" w:rsidRPr="00B10231" w:rsidRDefault="00BE5E72" w:rsidP="00BE5E72"/>
        </w:tc>
      </w:tr>
      <w:tr w:rsidR="00BE5E72" w:rsidRPr="00B10231" w14:paraId="35852E0C" w14:textId="77777777" w:rsidTr="00BE5E72">
        <w:trPr>
          <w:trHeight w:val="240"/>
          <w:jc w:val="center"/>
        </w:trPr>
        <w:tc>
          <w:tcPr>
            <w:tcW w:w="4876" w:type="dxa"/>
            <w:tcBorders>
              <w:top w:val="nil"/>
              <w:left w:val="nil"/>
              <w:bottom w:val="nil"/>
              <w:right w:val="nil"/>
            </w:tcBorders>
          </w:tcPr>
          <w:p w14:paraId="04412E8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3A329BE" w14:textId="77777777" w:rsidR="00BE5E72" w:rsidRPr="00B10231" w:rsidRDefault="00BE5E72" w:rsidP="00BE5E72">
            <w:pPr>
              <w:pStyle w:val="AmColumnHeading"/>
            </w:pPr>
            <w:r w:rsidRPr="00B10231">
              <w:t>Pakeitimas</w:t>
            </w:r>
          </w:p>
        </w:tc>
      </w:tr>
      <w:tr w:rsidR="00BE5E72" w:rsidRPr="00B10231" w14:paraId="2C85F05B" w14:textId="77777777" w:rsidTr="00BE5E72">
        <w:trPr>
          <w:jc w:val="center"/>
        </w:trPr>
        <w:tc>
          <w:tcPr>
            <w:tcW w:w="4876" w:type="dxa"/>
            <w:tcBorders>
              <w:top w:val="nil"/>
              <w:left w:val="nil"/>
              <w:bottom w:val="nil"/>
              <w:right w:val="nil"/>
            </w:tcBorders>
          </w:tcPr>
          <w:p w14:paraId="51445BE6" w14:textId="77777777" w:rsidR="00BE5E72" w:rsidRPr="00B10231" w:rsidRDefault="00BE5E72" w:rsidP="00BE5E72">
            <w:pPr>
              <w:pStyle w:val="Normal6a"/>
            </w:pPr>
          </w:p>
        </w:tc>
        <w:tc>
          <w:tcPr>
            <w:tcW w:w="4876" w:type="dxa"/>
            <w:tcBorders>
              <w:top w:val="nil"/>
              <w:left w:val="nil"/>
              <w:bottom w:val="nil"/>
              <w:right w:val="nil"/>
            </w:tcBorders>
          </w:tcPr>
          <w:p w14:paraId="468662B7" w14:textId="77777777" w:rsidR="00BE5E72" w:rsidRPr="00B10231" w:rsidRDefault="00BE5E72" w:rsidP="00BE5E72">
            <w:pPr>
              <w:pStyle w:val="Normal6a"/>
            </w:pPr>
            <w:r w:rsidRPr="00B10231">
              <w:rPr>
                <w:b/>
                <w:i/>
              </w:rPr>
              <w:t>Nf.</w:t>
            </w:r>
            <w:r w:rsidRPr="00B10231">
              <w:tab/>
            </w:r>
            <w:r w:rsidRPr="00B10231">
              <w:rPr>
                <w:b/>
                <w:i/>
              </w:rPr>
              <w:t>kadangi sveikatos sektoriaus struktūrinės problemos turėtų būti sprendžiamos taikant tvirtas viešąsias politikos priemones ir užtikrinant tinkamai finansuojamas viešąsias paslaugas; kadangi dėl nuolatinio nepakankamo investavimo į moterų sveikatą reikia aktyvesnių viešųjų veiksmų ir tikslinio finansavimo;</w:t>
            </w:r>
          </w:p>
        </w:tc>
      </w:tr>
    </w:tbl>
    <w:p w14:paraId="29629FC9"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798BBDC" w14:textId="77777777" w:rsidR="00BE5E72" w:rsidRPr="00B10231" w:rsidRDefault="00BE5E72" w:rsidP="00BE5E72">
      <w:r w:rsidRPr="00CF4D3E">
        <w:rPr>
          <w:rStyle w:val="HideTWBExt"/>
        </w:rPr>
        <w:t>&lt;/Amend&gt;</w:t>
      </w:r>
    </w:p>
    <w:p w14:paraId="496BB89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179</w:t>
      </w:r>
      <w:r w:rsidRPr="00CF4D3E">
        <w:rPr>
          <w:rStyle w:val="HideTWBExt"/>
          <w:b w:val="0"/>
        </w:rPr>
        <w:t>&lt;/NumAm&gt;</w:t>
      </w:r>
    </w:p>
    <w:p w14:paraId="4495789C"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3540C6E6" w14:textId="77777777" w:rsidR="00BE5E72" w:rsidRPr="00B10231" w:rsidRDefault="00BE5E72" w:rsidP="00BE5E72">
      <w:pPr>
        <w:pStyle w:val="NormalBold"/>
      </w:pPr>
      <w:r w:rsidRPr="00CF4D3E">
        <w:rPr>
          <w:rStyle w:val="HideTWBExt"/>
          <w:b w:val="0"/>
        </w:rPr>
        <w:t>&lt;/RepeatBlock-By&gt;</w:t>
      </w:r>
    </w:p>
    <w:p w14:paraId="111B314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B3F6FAD" w14:textId="77777777" w:rsidR="00BE5E72" w:rsidRPr="00B10231" w:rsidRDefault="00BE5E72" w:rsidP="00BE5E72">
      <w:pPr>
        <w:pStyle w:val="NormalBold"/>
      </w:pPr>
      <w:r w:rsidRPr="00CF4D3E">
        <w:rPr>
          <w:rStyle w:val="HideTWBExt"/>
          <w:b w:val="0"/>
        </w:rPr>
        <w:t>&lt;Article&gt;</w:t>
      </w:r>
      <w:r w:rsidRPr="00B10231">
        <w:t>N g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5707A75" w14:textId="77777777" w:rsidTr="00BE5E72">
        <w:trPr>
          <w:trHeight w:hRule="exact" w:val="240"/>
          <w:jc w:val="center"/>
        </w:trPr>
        <w:tc>
          <w:tcPr>
            <w:tcW w:w="9752" w:type="dxa"/>
            <w:gridSpan w:val="2"/>
            <w:tcBorders>
              <w:top w:val="nil"/>
              <w:left w:val="nil"/>
              <w:bottom w:val="nil"/>
              <w:right w:val="nil"/>
            </w:tcBorders>
          </w:tcPr>
          <w:p w14:paraId="2BAC20BB" w14:textId="77777777" w:rsidR="00BE5E72" w:rsidRPr="00B10231" w:rsidRDefault="00BE5E72" w:rsidP="00BE5E72"/>
        </w:tc>
      </w:tr>
      <w:tr w:rsidR="00BE5E72" w:rsidRPr="00B10231" w14:paraId="033A2C13" w14:textId="77777777" w:rsidTr="00BE5E72">
        <w:trPr>
          <w:trHeight w:val="240"/>
          <w:jc w:val="center"/>
        </w:trPr>
        <w:tc>
          <w:tcPr>
            <w:tcW w:w="4876" w:type="dxa"/>
            <w:tcBorders>
              <w:top w:val="nil"/>
              <w:left w:val="nil"/>
              <w:bottom w:val="nil"/>
              <w:right w:val="nil"/>
            </w:tcBorders>
          </w:tcPr>
          <w:p w14:paraId="471689C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6B0AF19" w14:textId="77777777" w:rsidR="00BE5E72" w:rsidRPr="00B10231" w:rsidRDefault="00BE5E72" w:rsidP="00BE5E72">
            <w:pPr>
              <w:pStyle w:val="AmColumnHeading"/>
            </w:pPr>
            <w:r w:rsidRPr="00B10231">
              <w:t>Pakeitimas</w:t>
            </w:r>
          </w:p>
        </w:tc>
      </w:tr>
      <w:tr w:rsidR="00BE5E72" w:rsidRPr="00B10231" w14:paraId="22BD2E9F" w14:textId="77777777" w:rsidTr="00BE5E72">
        <w:trPr>
          <w:jc w:val="center"/>
        </w:trPr>
        <w:tc>
          <w:tcPr>
            <w:tcW w:w="4876" w:type="dxa"/>
            <w:tcBorders>
              <w:top w:val="nil"/>
              <w:left w:val="nil"/>
              <w:bottom w:val="nil"/>
              <w:right w:val="nil"/>
            </w:tcBorders>
          </w:tcPr>
          <w:p w14:paraId="69B98E25" w14:textId="77777777" w:rsidR="00BE5E72" w:rsidRPr="00B10231" w:rsidRDefault="00BE5E72" w:rsidP="00BE5E72">
            <w:pPr>
              <w:pStyle w:val="Normal6a"/>
            </w:pPr>
          </w:p>
        </w:tc>
        <w:tc>
          <w:tcPr>
            <w:tcW w:w="4876" w:type="dxa"/>
            <w:tcBorders>
              <w:top w:val="nil"/>
              <w:left w:val="nil"/>
              <w:bottom w:val="nil"/>
              <w:right w:val="nil"/>
            </w:tcBorders>
          </w:tcPr>
          <w:p w14:paraId="0E8F18F5" w14:textId="77777777" w:rsidR="00BE5E72" w:rsidRPr="00B10231" w:rsidRDefault="00BE5E72" w:rsidP="00BE5E72">
            <w:pPr>
              <w:pStyle w:val="Normal6a"/>
            </w:pPr>
            <w:r w:rsidRPr="00B10231">
              <w:rPr>
                <w:b/>
                <w:i/>
              </w:rPr>
              <w:t>Ng.</w:t>
            </w:r>
            <w:r w:rsidRPr="00B10231">
              <w:tab/>
            </w:r>
            <w:r w:rsidRPr="00B10231">
              <w:rPr>
                <w:b/>
                <w:i/>
              </w:rPr>
              <w:t xml:space="preserve">kadangi galimybė gauti saugaus, švaraus ir prieinamo vandens bei sanitarines paslaugas yra pagrindinis fizinės ir psichinės sveikatos veiksnys bei viešoji gėrybė, turinti lemiamą vaidmenį ligų prevencijos, lėtinių ligų valdymo ir bendros gerovės užtikrinimo visą gyvenimą srityse; kadangi nelygybė galimybės gauti vandens ir sanitarines paslaugas srityje labiausiai veikia skurstančius, netinkamomis sąlygomis, </w:t>
            </w:r>
            <w:r w:rsidRPr="00B10231">
              <w:rPr>
                <w:b/>
                <w:i/>
              </w:rPr>
              <w:lastRenderedPageBreak/>
              <w:t>kaimo ar atokiose vietovėse gyvenančius žmones, ypač moteris, vaikus, pagyvenusius žmones ir neįgaliuosius;</w:t>
            </w:r>
          </w:p>
        </w:tc>
      </w:tr>
    </w:tbl>
    <w:p w14:paraId="4EB24567"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81D70BD" w14:textId="77777777" w:rsidR="00BE5E72" w:rsidRPr="00B10231" w:rsidRDefault="00BE5E72" w:rsidP="00BE5E72">
      <w:r w:rsidRPr="00CF4D3E">
        <w:rPr>
          <w:rStyle w:val="HideTWBExt"/>
        </w:rPr>
        <w:t>&lt;/Amend&gt;</w:t>
      </w:r>
    </w:p>
    <w:p w14:paraId="0C7AC0D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180</w:t>
      </w:r>
      <w:r w:rsidRPr="00CF4D3E">
        <w:rPr>
          <w:rStyle w:val="HideTWBExt"/>
          <w:b w:val="0"/>
        </w:rPr>
        <w:t>&lt;/NumAm&gt;</w:t>
      </w:r>
    </w:p>
    <w:p w14:paraId="5C453BE4"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67178BB8" w14:textId="77777777" w:rsidR="00BE5E72" w:rsidRPr="00B10231" w:rsidRDefault="00BE5E72" w:rsidP="00BE5E72">
      <w:pPr>
        <w:pStyle w:val="NormalBold"/>
      </w:pPr>
      <w:r w:rsidRPr="00CF4D3E">
        <w:rPr>
          <w:rStyle w:val="HideTWBExt"/>
          <w:b w:val="0"/>
        </w:rPr>
        <w:t>&lt;/RepeatBlock-By&gt;</w:t>
      </w:r>
    </w:p>
    <w:p w14:paraId="0D57EF4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183640B" w14:textId="77777777" w:rsidR="00BE5E72" w:rsidRPr="00B10231" w:rsidRDefault="00BE5E72" w:rsidP="00BE5E72">
      <w:pPr>
        <w:pStyle w:val="NormalBold"/>
      </w:pPr>
      <w:r w:rsidRPr="00CF4D3E">
        <w:rPr>
          <w:rStyle w:val="HideTWBExt"/>
          <w:b w:val="0"/>
        </w:rPr>
        <w:t>&lt;Article&gt;</w:t>
      </w:r>
      <w:r w:rsidRPr="00B10231">
        <w:t>N h konstatuojamoji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C9197C0" w14:textId="77777777" w:rsidTr="00BE5E72">
        <w:trPr>
          <w:trHeight w:hRule="exact" w:val="240"/>
          <w:jc w:val="center"/>
        </w:trPr>
        <w:tc>
          <w:tcPr>
            <w:tcW w:w="9752" w:type="dxa"/>
            <w:gridSpan w:val="2"/>
            <w:tcBorders>
              <w:top w:val="nil"/>
              <w:left w:val="nil"/>
              <w:bottom w:val="nil"/>
              <w:right w:val="nil"/>
            </w:tcBorders>
          </w:tcPr>
          <w:p w14:paraId="28A1A708" w14:textId="77777777" w:rsidR="00BE5E72" w:rsidRPr="00B10231" w:rsidRDefault="00BE5E72" w:rsidP="00BE5E72"/>
        </w:tc>
      </w:tr>
      <w:tr w:rsidR="00BE5E72" w:rsidRPr="00B10231" w14:paraId="01F031E8" w14:textId="77777777" w:rsidTr="00BE5E72">
        <w:trPr>
          <w:trHeight w:val="240"/>
          <w:jc w:val="center"/>
        </w:trPr>
        <w:tc>
          <w:tcPr>
            <w:tcW w:w="4876" w:type="dxa"/>
            <w:tcBorders>
              <w:top w:val="nil"/>
              <w:left w:val="nil"/>
              <w:bottom w:val="nil"/>
              <w:right w:val="nil"/>
            </w:tcBorders>
          </w:tcPr>
          <w:p w14:paraId="58778EC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DAD71B5" w14:textId="77777777" w:rsidR="00BE5E72" w:rsidRPr="00B10231" w:rsidRDefault="00BE5E72" w:rsidP="00BE5E72">
            <w:pPr>
              <w:pStyle w:val="AmColumnHeading"/>
            </w:pPr>
            <w:r w:rsidRPr="00B10231">
              <w:t>Pakeitimas</w:t>
            </w:r>
          </w:p>
        </w:tc>
      </w:tr>
      <w:tr w:rsidR="00BE5E72" w:rsidRPr="00B10231" w14:paraId="54DFB2BC" w14:textId="77777777" w:rsidTr="00BE5E72">
        <w:trPr>
          <w:jc w:val="center"/>
        </w:trPr>
        <w:tc>
          <w:tcPr>
            <w:tcW w:w="4876" w:type="dxa"/>
            <w:tcBorders>
              <w:top w:val="nil"/>
              <w:left w:val="nil"/>
              <w:bottom w:val="nil"/>
              <w:right w:val="nil"/>
            </w:tcBorders>
          </w:tcPr>
          <w:p w14:paraId="76B73C36" w14:textId="77777777" w:rsidR="00BE5E72" w:rsidRPr="00B10231" w:rsidRDefault="00BE5E72" w:rsidP="00BE5E72">
            <w:pPr>
              <w:pStyle w:val="Normal6a"/>
            </w:pPr>
          </w:p>
        </w:tc>
        <w:tc>
          <w:tcPr>
            <w:tcW w:w="4876" w:type="dxa"/>
            <w:tcBorders>
              <w:top w:val="nil"/>
              <w:left w:val="nil"/>
              <w:bottom w:val="nil"/>
              <w:right w:val="nil"/>
            </w:tcBorders>
          </w:tcPr>
          <w:p w14:paraId="6E8DE6E4" w14:textId="77777777" w:rsidR="00BE5E72" w:rsidRPr="00B10231" w:rsidRDefault="00BE5E72" w:rsidP="00BE5E72">
            <w:pPr>
              <w:pStyle w:val="Normal6a"/>
            </w:pPr>
            <w:r w:rsidRPr="00B10231">
              <w:rPr>
                <w:b/>
                <w:i/>
              </w:rPr>
              <w:t>Nh.</w:t>
            </w:r>
            <w:r w:rsidRPr="00B10231">
              <w:tab/>
            </w:r>
            <w:r w:rsidRPr="00B10231">
              <w:rPr>
                <w:b/>
                <w:i/>
              </w:rPr>
              <w:t>kadangi menstruacinių priemonių nepriteklius, kuris reiškia nepakankamą menstruacinės higienos produktų ir sąlygų prieinamumą, paveikia maždaug 10 proc. menstruacijas patiriančių asmenų ir yra labiau paplitęs tarp mažas pajamas gaunančių moterų, pabėgėlių, jaunimo ir moterų su negalia</w:t>
            </w:r>
            <w:r w:rsidRPr="00B10231">
              <w:rPr>
                <w:b/>
                <w:i/>
                <w:vertAlign w:val="superscript"/>
              </w:rPr>
              <w:t>1a</w:t>
            </w:r>
            <w:r w:rsidRPr="00B10231">
              <w:rPr>
                <w:b/>
                <w:i/>
              </w:rPr>
              <w:t>;</w:t>
            </w:r>
          </w:p>
        </w:tc>
      </w:tr>
      <w:tr w:rsidR="00BE5E72" w:rsidRPr="00B10231" w14:paraId="01EE319E" w14:textId="77777777" w:rsidTr="00BE5E72">
        <w:trPr>
          <w:jc w:val="center"/>
        </w:trPr>
        <w:tc>
          <w:tcPr>
            <w:tcW w:w="4876" w:type="dxa"/>
            <w:tcBorders>
              <w:top w:val="nil"/>
              <w:left w:val="nil"/>
              <w:bottom w:val="nil"/>
              <w:right w:val="nil"/>
            </w:tcBorders>
          </w:tcPr>
          <w:p w14:paraId="24D8C485" w14:textId="77777777" w:rsidR="00BE5E72" w:rsidRPr="00B10231" w:rsidRDefault="00BE5E72" w:rsidP="00BE5E72"/>
        </w:tc>
        <w:tc>
          <w:tcPr>
            <w:tcW w:w="4876" w:type="dxa"/>
            <w:tcBorders>
              <w:top w:val="nil"/>
              <w:left w:val="nil"/>
              <w:bottom w:val="nil"/>
              <w:right w:val="nil"/>
            </w:tcBorders>
          </w:tcPr>
          <w:p w14:paraId="2AF7DD36" w14:textId="77777777" w:rsidR="00BE5E72" w:rsidRPr="00B10231" w:rsidRDefault="00BE5E72" w:rsidP="00BE5E72">
            <w:pPr>
              <w:pStyle w:val="Normal6a"/>
            </w:pPr>
            <w:r w:rsidRPr="00B10231">
              <w:rPr>
                <w:b/>
                <w:i/>
              </w:rPr>
              <w:t>_________________</w:t>
            </w:r>
          </w:p>
        </w:tc>
      </w:tr>
      <w:tr w:rsidR="00BE5E72" w:rsidRPr="00B10231" w14:paraId="22C1E6F7" w14:textId="77777777" w:rsidTr="00BE5E72">
        <w:trPr>
          <w:jc w:val="center"/>
        </w:trPr>
        <w:tc>
          <w:tcPr>
            <w:tcW w:w="4876" w:type="dxa"/>
            <w:tcBorders>
              <w:top w:val="nil"/>
              <w:left w:val="nil"/>
              <w:bottom w:val="nil"/>
              <w:right w:val="nil"/>
            </w:tcBorders>
          </w:tcPr>
          <w:p w14:paraId="29F23B70" w14:textId="77777777" w:rsidR="00BE5E72" w:rsidRPr="00B10231" w:rsidRDefault="00BE5E72" w:rsidP="00BE5E72"/>
        </w:tc>
        <w:tc>
          <w:tcPr>
            <w:tcW w:w="4876" w:type="dxa"/>
            <w:tcBorders>
              <w:top w:val="nil"/>
              <w:left w:val="nil"/>
              <w:bottom w:val="nil"/>
              <w:right w:val="nil"/>
            </w:tcBorders>
          </w:tcPr>
          <w:p w14:paraId="4CDF04A4" w14:textId="77777777" w:rsidR="00BE5E72" w:rsidRPr="00B10231" w:rsidRDefault="00BE5E72" w:rsidP="00BE5E72">
            <w:pPr>
              <w:pStyle w:val="Normal6a"/>
            </w:pPr>
            <w:r w:rsidRPr="00B10231">
              <w:rPr>
                <w:b/>
                <w:i/>
                <w:vertAlign w:val="superscript"/>
              </w:rPr>
              <w:t>1a</w:t>
            </w:r>
            <w:r w:rsidRPr="00B10231">
              <w:t xml:space="preserve"> </w:t>
            </w:r>
            <w:r w:rsidRPr="00B10231">
              <w:rPr>
                <w:b/>
                <w:i/>
              </w:rPr>
              <w:t>Europos Parlamento informacinis pranešimas „Addressing menstrual poverty in the EU“ („Menstruacinių priemonių nepritekliaus panaikinimas ES“), Narių tyrimų tarnyba, Europos Parlamento tyrimų tarnyba, 2025 m., https://www.europarl.europa.eu/RegData/etudes/BRIE/2025/772855/EPRS_BRI(2025)772855_EN.pdf.</w:t>
            </w:r>
          </w:p>
        </w:tc>
      </w:tr>
    </w:tbl>
    <w:p w14:paraId="03C64DF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9AA24CB" w14:textId="77777777" w:rsidR="00BE5E72" w:rsidRPr="00B10231" w:rsidRDefault="00BE5E72" w:rsidP="00BE5E72">
      <w:r w:rsidRPr="00CF4D3E">
        <w:rPr>
          <w:rStyle w:val="HideTWBExt"/>
        </w:rPr>
        <w:t>&lt;/Amend&gt;</w:t>
      </w:r>
    </w:p>
    <w:p w14:paraId="3F5269B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181</w:t>
      </w:r>
      <w:r w:rsidRPr="00CF4D3E">
        <w:rPr>
          <w:rStyle w:val="HideTWBExt"/>
          <w:b w:val="0"/>
        </w:rPr>
        <w:t>&lt;/NumAm&gt;</w:t>
      </w:r>
    </w:p>
    <w:p w14:paraId="57ADA55C" w14:textId="77777777" w:rsidR="00BE5E72" w:rsidRPr="00B10231" w:rsidRDefault="00BE5E72" w:rsidP="00BE5E72">
      <w:pPr>
        <w:pStyle w:val="NormalBold"/>
      </w:pPr>
      <w:r w:rsidRPr="00CF4D3E">
        <w:rPr>
          <w:rStyle w:val="HideTWBExt"/>
          <w:b w:val="0"/>
        </w:rPr>
        <w:t>&lt;RepeatBlock-By&gt;&lt;Members&gt;</w:t>
      </w:r>
      <w:r w:rsidRPr="00B10231">
        <w:t>Diana Iovanovici Şoşoacă</w:t>
      </w:r>
      <w:r w:rsidRPr="00CF4D3E">
        <w:rPr>
          <w:rStyle w:val="HideTWBExt"/>
          <w:b w:val="0"/>
        </w:rPr>
        <w:t>&lt;/Members&gt;</w:t>
      </w:r>
    </w:p>
    <w:p w14:paraId="3BAD9024" w14:textId="77777777" w:rsidR="00BE5E72" w:rsidRPr="00B10231" w:rsidRDefault="00BE5E72" w:rsidP="00BE5E72">
      <w:pPr>
        <w:pStyle w:val="NormalBold"/>
      </w:pPr>
      <w:r w:rsidRPr="00CF4D3E">
        <w:rPr>
          <w:rStyle w:val="HideTWBExt"/>
          <w:b w:val="0"/>
        </w:rPr>
        <w:t>&lt;/RepeatBlock-By&gt;</w:t>
      </w:r>
    </w:p>
    <w:p w14:paraId="0C7F872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36FAC7F" w14:textId="77777777" w:rsidR="00BE5E72" w:rsidRPr="00B10231" w:rsidRDefault="00BE5E72" w:rsidP="00BE5E72">
      <w:pPr>
        <w:pStyle w:val="NormalBold"/>
      </w:pPr>
      <w:r w:rsidRPr="00CF4D3E">
        <w:rPr>
          <w:rStyle w:val="HideTWBExt"/>
          <w:b w:val="0"/>
        </w:rPr>
        <w:t>&lt;Article&gt;</w:t>
      </w:r>
      <w:r w:rsidRPr="00B10231">
        <w:t>1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503091A" w14:textId="77777777" w:rsidTr="00BE5E72">
        <w:trPr>
          <w:trHeight w:hRule="exact" w:val="240"/>
          <w:jc w:val="center"/>
        </w:trPr>
        <w:tc>
          <w:tcPr>
            <w:tcW w:w="9752" w:type="dxa"/>
            <w:gridSpan w:val="2"/>
            <w:tcBorders>
              <w:top w:val="nil"/>
              <w:left w:val="nil"/>
              <w:bottom w:val="nil"/>
              <w:right w:val="nil"/>
            </w:tcBorders>
          </w:tcPr>
          <w:p w14:paraId="3E393DC2" w14:textId="77777777" w:rsidR="00BE5E72" w:rsidRPr="00B10231" w:rsidRDefault="00BE5E72" w:rsidP="00BE5E72"/>
        </w:tc>
      </w:tr>
      <w:tr w:rsidR="00BE5E72" w:rsidRPr="00B10231" w14:paraId="0C0FDD22" w14:textId="77777777" w:rsidTr="00BE5E72">
        <w:trPr>
          <w:trHeight w:val="240"/>
          <w:jc w:val="center"/>
        </w:trPr>
        <w:tc>
          <w:tcPr>
            <w:tcW w:w="4876" w:type="dxa"/>
            <w:tcBorders>
              <w:top w:val="nil"/>
              <w:left w:val="nil"/>
              <w:bottom w:val="nil"/>
              <w:right w:val="nil"/>
            </w:tcBorders>
          </w:tcPr>
          <w:p w14:paraId="50810B2D"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0196AA4C" w14:textId="77777777" w:rsidR="00BE5E72" w:rsidRPr="00B10231" w:rsidRDefault="00BE5E72" w:rsidP="00BE5E72">
            <w:pPr>
              <w:pStyle w:val="AmColumnHeading"/>
            </w:pPr>
            <w:r w:rsidRPr="00B10231">
              <w:t>Pakeitimas</w:t>
            </w:r>
          </w:p>
        </w:tc>
      </w:tr>
      <w:tr w:rsidR="00BE5E72" w:rsidRPr="00B10231" w14:paraId="1D09D02B" w14:textId="77777777" w:rsidTr="00BE5E72">
        <w:trPr>
          <w:jc w:val="center"/>
        </w:trPr>
        <w:tc>
          <w:tcPr>
            <w:tcW w:w="4876" w:type="dxa"/>
            <w:tcBorders>
              <w:top w:val="nil"/>
              <w:left w:val="nil"/>
              <w:bottom w:val="nil"/>
              <w:right w:val="nil"/>
            </w:tcBorders>
          </w:tcPr>
          <w:p w14:paraId="57A32BAE" w14:textId="77777777" w:rsidR="00BE5E72" w:rsidRPr="00B10231" w:rsidRDefault="00BE5E72" w:rsidP="00BE5E72">
            <w:pPr>
              <w:pStyle w:val="Normal6a"/>
            </w:pPr>
            <w:r w:rsidRPr="00B10231">
              <w:t>1.</w:t>
            </w:r>
            <w:r w:rsidRPr="00B10231">
              <w:tab/>
              <w:t>pabrėžia, kad lyčių nelygybė sveikatos srityje yra daugialypė ir kad sisteminė nelygybė atsirado dėl dešimtmečius trukusių medicinos mokslinių tyrimų, grindžiamų vyrų anatomija, o tai savo ruožtu suformavo visą sveikatos priežiūros ciklą nuo diagnostikos iki gydymo;</w:t>
            </w:r>
          </w:p>
        </w:tc>
        <w:tc>
          <w:tcPr>
            <w:tcW w:w="4876" w:type="dxa"/>
            <w:tcBorders>
              <w:top w:val="nil"/>
              <w:left w:val="nil"/>
              <w:bottom w:val="nil"/>
              <w:right w:val="nil"/>
            </w:tcBorders>
          </w:tcPr>
          <w:p w14:paraId="29CF9EBF" w14:textId="77777777" w:rsidR="00BE5E72" w:rsidRPr="00B10231" w:rsidRDefault="00BE5E72" w:rsidP="00BE5E72">
            <w:pPr>
              <w:pStyle w:val="Normal6a"/>
            </w:pPr>
            <w:r w:rsidRPr="00B10231">
              <w:t>1.</w:t>
            </w:r>
            <w:r w:rsidRPr="00B10231">
              <w:tab/>
              <w:t xml:space="preserve">pabrėžia, kad lyčių nelygybė sveikatos srityje yra daugialypė ir kad sisteminė nelygybė atsirado dėl dešimtmečius trukusių medicinos mokslinių tyrimų, grindžiamų vyrų anatomija, o tai savo ruožtu suformavo visą sveikatos priežiūros ciklą nuo diagnostikos iki gydymo; </w:t>
            </w:r>
            <w:r w:rsidRPr="00B10231">
              <w:rPr>
                <w:b/>
                <w:i/>
              </w:rPr>
              <w:t>pabrėžia, kad moterims dažnai buvo nepakankamai atstovaujama arba jos buvo neįtrauktos į klinikinius tyrimus, įskaitant vaistų saugumo ir veiksmingumo tyrimus, ypač todėl, kad biologiniai ir hormoniniai skirtumai gali turėti įtakos simptomų pasireiškimui, ligos eigai ir reakcijai į gydymą;</w:t>
            </w:r>
          </w:p>
        </w:tc>
      </w:tr>
    </w:tbl>
    <w:p w14:paraId="1C83BFBD"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{RO}</w:t>
      </w:r>
      <w:r w:rsidRPr="00B10231">
        <w:t>ro</w:t>
      </w:r>
      <w:r w:rsidRPr="00CF4D3E">
        <w:rPr>
          <w:rStyle w:val="HideTWBExt"/>
        </w:rPr>
        <w:t>&lt;/Original&gt;</w:t>
      </w:r>
    </w:p>
    <w:p w14:paraId="055F7F65" w14:textId="77777777" w:rsidR="00BE5E72" w:rsidRPr="00B10231" w:rsidRDefault="00BE5E72" w:rsidP="00BE5E72">
      <w:r w:rsidRPr="00CF4D3E">
        <w:rPr>
          <w:rStyle w:val="HideTWBExt"/>
        </w:rPr>
        <w:t>&lt;/Amend&gt;</w:t>
      </w:r>
    </w:p>
    <w:p w14:paraId="3BA6EEF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182</w:t>
      </w:r>
      <w:r w:rsidRPr="00CF4D3E">
        <w:rPr>
          <w:rStyle w:val="HideTWBExt"/>
          <w:b w:val="0"/>
        </w:rPr>
        <w:t>&lt;/NumAm&gt;</w:t>
      </w:r>
    </w:p>
    <w:p w14:paraId="0E2AC9E2" w14:textId="77777777" w:rsidR="00BE5E72" w:rsidRPr="00B10231" w:rsidRDefault="00BE5E72" w:rsidP="00BE5E72">
      <w:pPr>
        <w:pStyle w:val="NormalBold"/>
      </w:pPr>
      <w:r w:rsidRPr="00CF4D3E">
        <w:rPr>
          <w:rStyle w:val="HideTWBExt"/>
          <w:b w:val="0"/>
        </w:rPr>
        <w:t>&lt;RepeatBlock-By&gt;&lt;Members&gt;</w:t>
      </w:r>
      <w:r w:rsidRPr="00B10231">
        <w:t>Maria Walsh, Loucas Fourlas, Arba Kokalari, Eleonora Meleti, Rosa Estaràs Ferragut, Jagna Marczułajtis-Walczak, Mirosława Nykiel, Paulo Do Nascimento Cabral, Elżbieta Katarzyna Łukacijewska</w:t>
      </w:r>
      <w:r w:rsidRPr="00CF4D3E">
        <w:rPr>
          <w:rStyle w:val="HideTWBExt"/>
          <w:b w:val="0"/>
        </w:rPr>
        <w:t>&lt;/Members&gt;</w:t>
      </w:r>
    </w:p>
    <w:p w14:paraId="1A8FAD82" w14:textId="77777777" w:rsidR="00BE5E72" w:rsidRPr="00B10231" w:rsidRDefault="00BE5E72" w:rsidP="00BE5E72">
      <w:pPr>
        <w:pStyle w:val="NormalBold"/>
      </w:pPr>
      <w:r w:rsidRPr="00CF4D3E">
        <w:rPr>
          <w:rStyle w:val="HideTWBExt"/>
          <w:b w:val="0"/>
        </w:rPr>
        <w:t>&lt;/RepeatBlock-By&gt;</w:t>
      </w:r>
    </w:p>
    <w:p w14:paraId="150015D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F539D9F" w14:textId="77777777" w:rsidR="00BE5E72" w:rsidRPr="00B10231" w:rsidRDefault="00BE5E72" w:rsidP="00BE5E72">
      <w:pPr>
        <w:pStyle w:val="NormalBold"/>
      </w:pPr>
      <w:r w:rsidRPr="00CF4D3E">
        <w:rPr>
          <w:rStyle w:val="HideTWBExt"/>
          <w:b w:val="0"/>
        </w:rPr>
        <w:t>&lt;Article&gt;</w:t>
      </w:r>
      <w:r w:rsidRPr="00B10231">
        <w:t>1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DE5386F" w14:textId="77777777" w:rsidTr="00BE5E72">
        <w:trPr>
          <w:trHeight w:hRule="exact" w:val="240"/>
          <w:jc w:val="center"/>
        </w:trPr>
        <w:tc>
          <w:tcPr>
            <w:tcW w:w="9752" w:type="dxa"/>
            <w:gridSpan w:val="2"/>
            <w:tcBorders>
              <w:top w:val="nil"/>
              <w:left w:val="nil"/>
              <w:bottom w:val="nil"/>
              <w:right w:val="nil"/>
            </w:tcBorders>
          </w:tcPr>
          <w:p w14:paraId="05D2AA8B" w14:textId="77777777" w:rsidR="00BE5E72" w:rsidRPr="00B10231" w:rsidRDefault="00BE5E72" w:rsidP="00BE5E72"/>
        </w:tc>
      </w:tr>
      <w:tr w:rsidR="00BE5E72" w:rsidRPr="00B10231" w14:paraId="0DEBE605" w14:textId="77777777" w:rsidTr="00BE5E72">
        <w:trPr>
          <w:trHeight w:val="240"/>
          <w:jc w:val="center"/>
        </w:trPr>
        <w:tc>
          <w:tcPr>
            <w:tcW w:w="4876" w:type="dxa"/>
            <w:tcBorders>
              <w:top w:val="nil"/>
              <w:left w:val="nil"/>
              <w:bottom w:val="nil"/>
              <w:right w:val="nil"/>
            </w:tcBorders>
          </w:tcPr>
          <w:p w14:paraId="5DB3056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7E2ABF7" w14:textId="77777777" w:rsidR="00BE5E72" w:rsidRPr="00B10231" w:rsidRDefault="00BE5E72" w:rsidP="00BE5E72">
            <w:pPr>
              <w:pStyle w:val="AmColumnHeading"/>
            </w:pPr>
            <w:r w:rsidRPr="00B10231">
              <w:t>Pakeitimas</w:t>
            </w:r>
          </w:p>
        </w:tc>
      </w:tr>
      <w:tr w:rsidR="00BE5E72" w:rsidRPr="00B10231" w14:paraId="1CB6ED6C" w14:textId="77777777" w:rsidTr="00BE5E72">
        <w:trPr>
          <w:jc w:val="center"/>
        </w:trPr>
        <w:tc>
          <w:tcPr>
            <w:tcW w:w="4876" w:type="dxa"/>
            <w:tcBorders>
              <w:top w:val="nil"/>
              <w:left w:val="nil"/>
              <w:bottom w:val="nil"/>
              <w:right w:val="nil"/>
            </w:tcBorders>
          </w:tcPr>
          <w:p w14:paraId="2DE405A4" w14:textId="77777777" w:rsidR="00BE5E72" w:rsidRPr="00B10231" w:rsidRDefault="00BE5E72" w:rsidP="00BE5E72">
            <w:pPr>
              <w:pStyle w:val="Normal6a"/>
            </w:pPr>
            <w:r w:rsidRPr="00B10231">
              <w:t>1.</w:t>
            </w:r>
            <w:r w:rsidRPr="00B10231">
              <w:tab/>
              <w:t xml:space="preserve">pabrėžia, kad lyčių nelygybė sveikatos srityje yra daugialypė ir kad sisteminė nelygybė </w:t>
            </w:r>
            <w:r w:rsidRPr="00B10231">
              <w:rPr>
                <w:b/>
                <w:bCs/>
                <w:i/>
                <w:iCs/>
              </w:rPr>
              <w:t>atsirado</w:t>
            </w:r>
            <w:r w:rsidRPr="00B10231">
              <w:t xml:space="preserve"> dėl </w:t>
            </w:r>
            <w:r w:rsidRPr="00B10231">
              <w:rPr>
                <w:b/>
                <w:bCs/>
                <w:i/>
                <w:iCs/>
              </w:rPr>
              <w:t>dešimtmečius trukusių</w:t>
            </w:r>
            <w:r w:rsidRPr="00B10231">
              <w:t xml:space="preserve"> medicinos mokslinių tyrimų</w:t>
            </w:r>
            <w:r w:rsidRPr="00B10231">
              <w:rPr>
                <w:b/>
                <w:bCs/>
                <w:i/>
                <w:iCs/>
              </w:rPr>
              <w:t>, grindžiamų vyrų anatomija, o tai savo ruožtu suformavo visą</w:t>
            </w:r>
            <w:r w:rsidRPr="00B10231">
              <w:t xml:space="preserve"> sveikatos priežiūros </w:t>
            </w:r>
            <w:r w:rsidRPr="00B10231">
              <w:rPr>
                <w:b/>
                <w:bCs/>
                <w:i/>
                <w:iCs/>
              </w:rPr>
              <w:t>ciklą</w:t>
            </w:r>
            <w:r w:rsidRPr="00B10231">
              <w:t xml:space="preserve"> nuo </w:t>
            </w:r>
            <w:r w:rsidRPr="00B10231">
              <w:rPr>
                <w:b/>
                <w:bCs/>
                <w:i/>
                <w:iCs/>
              </w:rPr>
              <w:t>diagnostikos</w:t>
            </w:r>
            <w:r w:rsidRPr="00B10231">
              <w:t xml:space="preserve"> iki gydymo;</w:t>
            </w:r>
          </w:p>
        </w:tc>
        <w:tc>
          <w:tcPr>
            <w:tcW w:w="4876" w:type="dxa"/>
            <w:tcBorders>
              <w:top w:val="nil"/>
              <w:left w:val="nil"/>
              <w:bottom w:val="nil"/>
              <w:right w:val="nil"/>
            </w:tcBorders>
          </w:tcPr>
          <w:p w14:paraId="1FB9246B" w14:textId="77777777" w:rsidR="00BE5E72" w:rsidRPr="00B10231" w:rsidRDefault="00BE5E72" w:rsidP="00BE5E72">
            <w:pPr>
              <w:pStyle w:val="Normal6a"/>
            </w:pPr>
            <w:r w:rsidRPr="00B10231">
              <w:t>1.</w:t>
            </w:r>
            <w:r w:rsidRPr="00B10231">
              <w:tab/>
              <w:t>pabrėžia, kad lyčių nelygybė sveikatos srityje yra daugialypė ir kad sisteminė nelygybė</w:t>
            </w:r>
            <w:r w:rsidRPr="00B10231">
              <w:rPr>
                <w:b/>
                <w:bCs/>
                <w:i/>
                <w:iCs/>
              </w:rPr>
              <w:t>, atsiradusi</w:t>
            </w:r>
            <w:r w:rsidRPr="00B10231">
              <w:t xml:space="preserve"> dėl </w:t>
            </w:r>
            <w:r w:rsidRPr="00B10231">
              <w:rPr>
                <w:b/>
                <w:bCs/>
                <w:i/>
                <w:iCs/>
              </w:rPr>
              <w:t>į vyrus orientuotų</w:t>
            </w:r>
            <w:r w:rsidRPr="00B10231">
              <w:t xml:space="preserve"> medicinos mokslinių tyrimų </w:t>
            </w:r>
            <w:r w:rsidRPr="00B10231">
              <w:rPr>
                <w:b/>
                <w:bCs/>
                <w:i/>
                <w:iCs/>
              </w:rPr>
              <w:t>dominavimo, įtvirtino sveikatos priežiūros sistemą, kurioje visas</w:t>
            </w:r>
            <w:r w:rsidRPr="00B10231">
              <w:t xml:space="preserve"> sveikatos priežiūros </w:t>
            </w:r>
            <w:r w:rsidRPr="00B10231">
              <w:rPr>
                <w:b/>
                <w:bCs/>
                <w:i/>
                <w:iCs/>
              </w:rPr>
              <w:t>ciklas</w:t>
            </w:r>
            <w:r w:rsidRPr="00B10231">
              <w:t xml:space="preserve"> nuo </w:t>
            </w:r>
            <w:r w:rsidRPr="00B10231">
              <w:rPr>
                <w:b/>
                <w:bCs/>
                <w:i/>
                <w:iCs/>
              </w:rPr>
              <w:t>diagnozės</w:t>
            </w:r>
            <w:r w:rsidRPr="00B10231">
              <w:t xml:space="preserve"> iki gydymo </w:t>
            </w:r>
            <w:r w:rsidRPr="00B10231">
              <w:rPr>
                <w:b/>
                <w:bCs/>
                <w:i/>
                <w:iCs/>
              </w:rPr>
              <w:t>yra pritaikytas vyriškajai anatomijai</w:t>
            </w:r>
            <w:r w:rsidRPr="00B10231">
              <w:t xml:space="preserve">; </w:t>
            </w:r>
            <w:r w:rsidRPr="00B10231">
              <w:rPr>
                <w:b/>
                <w:i/>
              </w:rPr>
              <w:t>pabrėžia, kad šios nelygybės pripažinimas suteikia galimybę pertvarkyti mokslinių tyrimų sistemas, klinikines gaires ir sveikatos priežiūros paslaugų teikimą;</w:t>
            </w:r>
          </w:p>
        </w:tc>
      </w:tr>
    </w:tbl>
    <w:p w14:paraId="30BF05D4"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B4F5555" w14:textId="77777777" w:rsidR="00BE5E72" w:rsidRPr="00B10231" w:rsidRDefault="00BE5E72" w:rsidP="00BE5E72">
      <w:r w:rsidRPr="00CF4D3E">
        <w:rPr>
          <w:rStyle w:val="HideTWBExt"/>
        </w:rPr>
        <w:t>&lt;/Amend&gt;</w:t>
      </w:r>
    </w:p>
    <w:p w14:paraId="1D896404" w14:textId="77777777" w:rsidR="00BE5E72" w:rsidRPr="00B10231" w:rsidRDefault="00BE5E72" w:rsidP="00BE5E72">
      <w:pPr>
        <w:pStyle w:val="AmNumberTabs"/>
      </w:pPr>
      <w:r w:rsidRPr="00CF4D3E">
        <w:rPr>
          <w:rStyle w:val="HideTWBExt"/>
          <w:b w:val="0"/>
        </w:rPr>
        <w:lastRenderedPageBreak/>
        <w:t>&lt;Amend&gt;</w:t>
      </w:r>
      <w:r w:rsidRPr="00B10231">
        <w:t>Pakeitimas</w:t>
      </w:r>
      <w:r w:rsidRPr="00B10231">
        <w:tab/>
      </w:r>
      <w:r w:rsidRPr="00B10231">
        <w:tab/>
      </w:r>
      <w:r w:rsidRPr="00CF4D3E">
        <w:rPr>
          <w:rStyle w:val="HideTWBExt"/>
          <w:b w:val="0"/>
        </w:rPr>
        <w:t>&lt;NumAm&gt;</w:t>
      </w:r>
      <w:r w:rsidRPr="00B10231">
        <w:t>183</w:t>
      </w:r>
      <w:r w:rsidRPr="00CF4D3E">
        <w:rPr>
          <w:rStyle w:val="HideTWBExt"/>
          <w:b w:val="0"/>
        </w:rPr>
        <w:t>&lt;/NumAm&gt;</w:t>
      </w:r>
    </w:p>
    <w:p w14:paraId="3ACEA187" w14:textId="77777777" w:rsidR="00BE5E72" w:rsidRPr="00B10231" w:rsidRDefault="00BE5E72" w:rsidP="00BE5E72">
      <w:pPr>
        <w:pStyle w:val="NormalBold"/>
      </w:pPr>
      <w:r w:rsidRPr="00CF4D3E">
        <w:rPr>
          <w:rStyle w:val="HideTWBExt"/>
          <w:b w:val="0"/>
        </w:rPr>
        <w:t>&lt;RepeatBlock-By&gt;&lt;Members&gt;</w:t>
      </w:r>
      <w:r w:rsidRPr="00B10231">
        <w:t>Elżbieta Katarzyna Łukacijewska, Ewa Kopacz, Mirosława Nykiel, Jagna Marczułajtis-Walczak</w:t>
      </w:r>
      <w:r w:rsidRPr="00CF4D3E">
        <w:rPr>
          <w:rStyle w:val="HideTWBExt"/>
          <w:b w:val="0"/>
        </w:rPr>
        <w:t>&lt;/Members&gt;</w:t>
      </w:r>
    </w:p>
    <w:p w14:paraId="24179B1A" w14:textId="77777777" w:rsidR="00BE5E72" w:rsidRPr="00B10231" w:rsidRDefault="00BE5E72" w:rsidP="00BE5E72">
      <w:pPr>
        <w:pStyle w:val="NormalBold"/>
      </w:pPr>
      <w:r w:rsidRPr="00CF4D3E">
        <w:rPr>
          <w:rStyle w:val="HideTWBExt"/>
          <w:b w:val="0"/>
        </w:rPr>
        <w:t>&lt;/RepeatBlock-By&gt;</w:t>
      </w:r>
    </w:p>
    <w:p w14:paraId="38A5ECD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07CD1DF" w14:textId="77777777" w:rsidR="00BE5E72" w:rsidRPr="00B10231" w:rsidRDefault="00BE5E72" w:rsidP="00BE5E72">
      <w:pPr>
        <w:pStyle w:val="NormalBold"/>
      </w:pPr>
      <w:r w:rsidRPr="00CF4D3E">
        <w:rPr>
          <w:rStyle w:val="HideTWBExt"/>
          <w:b w:val="0"/>
        </w:rPr>
        <w:t>&lt;Article&gt;</w:t>
      </w:r>
      <w:r w:rsidRPr="00B10231">
        <w:t>1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FCBD098" w14:textId="77777777" w:rsidTr="00BE5E72">
        <w:trPr>
          <w:trHeight w:hRule="exact" w:val="240"/>
          <w:jc w:val="center"/>
        </w:trPr>
        <w:tc>
          <w:tcPr>
            <w:tcW w:w="9752" w:type="dxa"/>
            <w:gridSpan w:val="2"/>
            <w:tcBorders>
              <w:top w:val="nil"/>
              <w:left w:val="nil"/>
              <w:bottom w:val="nil"/>
              <w:right w:val="nil"/>
            </w:tcBorders>
          </w:tcPr>
          <w:p w14:paraId="5F8C2DF4" w14:textId="77777777" w:rsidR="00BE5E72" w:rsidRPr="00B10231" w:rsidRDefault="00BE5E72" w:rsidP="00BE5E72"/>
        </w:tc>
      </w:tr>
      <w:tr w:rsidR="00BE5E72" w:rsidRPr="00B10231" w14:paraId="496BF87D" w14:textId="77777777" w:rsidTr="00BE5E72">
        <w:trPr>
          <w:trHeight w:val="240"/>
          <w:jc w:val="center"/>
        </w:trPr>
        <w:tc>
          <w:tcPr>
            <w:tcW w:w="4876" w:type="dxa"/>
            <w:tcBorders>
              <w:top w:val="nil"/>
              <w:left w:val="nil"/>
              <w:bottom w:val="nil"/>
              <w:right w:val="nil"/>
            </w:tcBorders>
          </w:tcPr>
          <w:p w14:paraId="690E20B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E0A3A50" w14:textId="77777777" w:rsidR="00BE5E72" w:rsidRPr="00B10231" w:rsidRDefault="00BE5E72" w:rsidP="00BE5E72">
            <w:pPr>
              <w:pStyle w:val="AmColumnHeading"/>
            </w:pPr>
            <w:r w:rsidRPr="00B10231">
              <w:t>Pakeitimas</w:t>
            </w:r>
          </w:p>
        </w:tc>
      </w:tr>
      <w:tr w:rsidR="00BE5E72" w:rsidRPr="00B10231" w14:paraId="0BA36A4A" w14:textId="77777777" w:rsidTr="00BE5E72">
        <w:trPr>
          <w:jc w:val="center"/>
        </w:trPr>
        <w:tc>
          <w:tcPr>
            <w:tcW w:w="4876" w:type="dxa"/>
            <w:tcBorders>
              <w:top w:val="nil"/>
              <w:left w:val="nil"/>
              <w:bottom w:val="nil"/>
              <w:right w:val="nil"/>
            </w:tcBorders>
          </w:tcPr>
          <w:p w14:paraId="4E289CB1" w14:textId="77777777" w:rsidR="00BE5E72" w:rsidRPr="00B10231" w:rsidRDefault="00BE5E72" w:rsidP="00BE5E72">
            <w:pPr>
              <w:pStyle w:val="Normal6a"/>
            </w:pPr>
            <w:r w:rsidRPr="00B10231">
              <w:t>1.</w:t>
            </w:r>
            <w:r w:rsidRPr="00B10231">
              <w:tab/>
              <w:t>pabrėžia, kad lyčių nelygybė sveikatos srityje yra daugialypė ir kad sisteminė nelygybė atsirado dėl dešimtmečius trukusių medicinos mokslinių tyrimų, grindžiamų vyrų anatomija, o tai savo ruožtu suformavo visą sveikatos priežiūros ciklą nuo diagnostikos iki gydymo;</w:t>
            </w:r>
          </w:p>
        </w:tc>
        <w:tc>
          <w:tcPr>
            <w:tcW w:w="4876" w:type="dxa"/>
            <w:tcBorders>
              <w:top w:val="nil"/>
              <w:left w:val="nil"/>
              <w:bottom w:val="nil"/>
              <w:right w:val="nil"/>
            </w:tcBorders>
          </w:tcPr>
          <w:p w14:paraId="070FFE82" w14:textId="77777777" w:rsidR="00BE5E72" w:rsidRPr="00B10231" w:rsidRDefault="00BE5E72" w:rsidP="00BE5E72">
            <w:pPr>
              <w:pStyle w:val="Normal6a"/>
            </w:pPr>
            <w:r w:rsidRPr="00B10231">
              <w:t>1.</w:t>
            </w:r>
            <w:r w:rsidRPr="00B10231">
              <w:tab/>
              <w:t xml:space="preserve">pabrėžia, kad lyčių nelygybė sveikatos srityje yra daugialypė ir kad sisteminė nelygybė atsirado dėl dešimtmečius trukusių medicinos mokslinių tyrimų, grindžiamų vyrų anatomija, o tai savo ruožtu suformavo visą sveikatos priežiūros ciklą nuo diagnostikos iki gydymo; </w:t>
            </w:r>
            <w:r w:rsidRPr="00B10231">
              <w:rPr>
                <w:b/>
                <w:i/>
              </w:rPr>
              <w:t>pabrėžia, kad ši nelygybė turi įtakos tiek gyvybei pavojingoms, tiek ne mirtinoms lėtinėms ligoms, nepaisant jų didelio poveikio moterų fizinei, psichikos ir socialinei gerovei;</w:t>
            </w:r>
          </w:p>
        </w:tc>
      </w:tr>
    </w:tbl>
    <w:p w14:paraId="1731610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C649366" w14:textId="77777777" w:rsidR="00BE5E72" w:rsidRPr="00B10231" w:rsidRDefault="00BE5E72" w:rsidP="00BE5E72">
      <w:r w:rsidRPr="00CF4D3E">
        <w:rPr>
          <w:rStyle w:val="HideTWBExt"/>
        </w:rPr>
        <w:t>&lt;/Amend&gt;</w:t>
      </w:r>
    </w:p>
    <w:p w14:paraId="197796E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184</w:t>
      </w:r>
      <w:r w:rsidRPr="00CF4D3E">
        <w:rPr>
          <w:rStyle w:val="HideTWBExt"/>
          <w:b w:val="0"/>
        </w:rPr>
        <w:t>&lt;/NumAm&gt;</w:t>
      </w:r>
    </w:p>
    <w:p w14:paraId="1BE6115D"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6434DBA6" w14:textId="77777777" w:rsidR="00BE5E72" w:rsidRPr="00B10231" w:rsidRDefault="00BE5E72" w:rsidP="00BE5E72">
      <w:pPr>
        <w:pStyle w:val="NormalBold"/>
      </w:pPr>
      <w:r w:rsidRPr="00CF4D3E">
        <w:rPr>
          <w:rStyle w:val="HideTWBExt"/>
          <w:b w:val="0"/>
        </w:rPr>
        <w:t>&lt;/RepeatBlock-By&gt;</w:t>
      </w:r>
    </w:p>
    <w:p w14:paraId="5ADB585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BD967DD" w14:textId="77777777" w:rsidR="00BE5E72" w:rsidRPr="00B10231" w:rsidRDefault="00BE5E72" w:rsidP="00BE5E72">
      <w:pPr>
        <w:pStyle w:val="NormalBold"/>
      </w:pPr>
      <w:r w:rsidRPr="00CF4D3E">
        <w:rPr>
          <w:rStyle w:val="HideTWBExt"/>
          <w:b w:val="0"/>
        </w:rPr>
        <w:t>&lt;Article&gt;</w:t>
      </w:r>
      <w:r w:rsidRPr="00B10231">
        <w:t>1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09D2A7D" w14:textId="77777777" w:rsidTr="00BE5E72">
        <w:trPr>
          <w:trHeight w:hRule="exact" w:val="240"/>
          <w:jc w:val="center"/>
        </w:trPr>
        <w:tc>
          <w:tcPr>
            <w:tcW w:w="9752" w:type="dxa"/>
            <w:gridSpan w:val="2"/>
            <w:tcBorders>
              <w:top w:val="nil"/>
              <w:left w:val="nil"/>
              <w:bottom w:val="nil"/>
              <w:right w:val="nil"/>
            </w:tcBorders>
          </w:tcPr>
          <w:p w14:paraId="4E7243BB" w14:textId="77777777" w:rsidR="00BE5E72" w:rsidRPr="00B10231" w:rsidRDefault="00BE5E72" w:rsidP="00BE5E72"/>
        </w:tc>
      </w:tr>
      <w:tr w:rsidR="00BE5E72" w:rsidRPr="00B10231" w14:paraId="4C589C4A" w14:textId="77777777" w:rsidTr="00BE5E72">
        <w:trPr>
          <w:trHeight w:val="240"/>
          <w:jc w:val="center"/>
        </w:trPr>
        <w:tc>
          <w:tcPr>
            <w:tcW w:w="4876" w:type="dxa"/>
            <w:tcBorders>
              <w:top w:val="nil"/>
              <w:left w:val="nil"/>
              <w:bottom w:val="nil"/>
              <w:right w:val="nil"/>
            </w:tcBorders>
          </w:tcPr>
          <w:p w14:paraId="7873B0C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952E645" w14:textId="77777777" w:rsidR="00BE5E72" w:rsidRPr="00B10231" w:rsidRDefault="00BE5E72" w:rsidP="00BE5E72">
            <w:pPr>
              <w:pStyle w:val="AmColumnHeading"/>
            </w:pPr>
            <w:r w:rsidRPr="00B10231">
              <w:t>Pakeitimas</w:t>
            </w:r>
          </w:p>
        </w:tc>
      </w:tr>
      <w:tr w:rsidR="00BE5E72" w:rsidRPr="00B10231" w14:paraId="6E8D7887" w14:textId="77777777" w:rsidTr="00BE5E72">
        <w:trPr>
          <w:jc w:val="center"/>
        </w:trPr>
        <w:tc>
          <w:tcPr>
            <w:tcW w:w="4876" w:type="dxa"/>
            <w:tcBorders>
              <w:top w:val="nil"/>
              <w:left w:val="nil"/>
              <w:bottom w:val="nil"/>
              <w:right w:val="nil"/>
            </w:tcBorders>
          </w:tcPr>
          <w:p w14:paraId="7E7097B3" w14:textId="77777777" w:rsidR="00BE5E72" w:rsidRPr="00B10231" w:rsidRDefault="00BE5E72" w:rsidP="00BE5E72">
            <w:pPr>
              <w:pStyle w:val="Normal6a"/>
            </w:pPr>
            <w:r w:rsidRPr="00B10231">
              <w:t>1.</w:t>
            </w:r>
            <w:r w:rsidRPr="00B10231">
              <w:tab/>
              <w:t>pabrėžia, kad lyčių nelygybė sveikatos srityje yra daugialypė ir kad sisteminė nelygybė atsirado dėl dešimtmečius trukusių medicinos mokslinių tyrimų, grindžiamų vyrų anatomija, o tai savo ruožtu suformavo visą sveikatos priežiūros ciklą nuo diagnostikos iki gydymo;</w:t>
            </w:r>
          </w:p>
        </w:tc>
        <w:tc>
          <w:tcPr>
            <w:tcW w:w="4876" w:type="dxa"/>
            <w:tcBorders>
              <w:top w:val="nil"/>
              <w:left w:val="nil"/>
              <w:bottom w:val="nil"/>
              <w:right w:val="nil"/>
            </w:tcBorders>
          </w:tcPr>
          <w:p w14:paraId="40789F8B" w14:textId="77777777" w:rsidR="00BE5E72" w:rsidRPr="00B10231" w:rsidRDefault="00BE5E72" w:rsidP="00BE5E72">
            <w:pPr>
              <w:pStyle w:val="Normal6a"/>
            </w:pPr>
            <w:r w:rsidRPr="00B10231">
              <w:t>1.</w:t>
            </w:r>
            <w:r w:rsidRPr="00B10231">
              <w:tab/>
              <w:t xml:space="preserve">pabrėžia, kad lyčių nelygybė sveikatos srityje yra </w:t>
            </w:r>
            <w:r w:rsidRPr="00B10231">
              <w:rPr>
                <w:b/>
                <w:bCs/>
                <w:i/>
                <w:iCs/>
              </w:rPr>
              <w:t xml:space="preserve">pagrindinių teisių pažeidimas ir </w:t>
            </w:r>
            <w:r w:rsidRPr="00B10231">
              <w:t xml:space="preserve">daugialypė ir kad sisteminė </w:t>
            </w:r>
            <w:r w:rsidRPr="00B10231">
              <w:rPr>
                <w:b/>
                <w:bCs/>
                <w:i/>
                <w:iCs/>
              </w:rPr>
              <w:t xml:space="preserve">socialinė ir ekonominė </w:t>
            </w:r>
            <w:r w:rsidRPr="00B10231">
              <w:t>nelygybė</w:t>
            </w:r>
            <w:r w:rsidRPr="00B10231">
              <w:rPr>
                <w:b/>
                <w:bCs/>
                <w:i/>
                <w:iCs/>
              </w:rPr>
              <w:t xml:space="preserve"> taip pat</w:t>
            </w:r>
            <w:r w:rsidRPr="00B10231">
              <w:t xml:space="preserve"> atsirado dėl dešimtmečius trukusių medicinos mokslinių tyrimų, grindžiamų vyrų anatomija, o tai savo ruožtu suformavo visą sveikatos priežiūros ciklą nuo diagnostikos iki gydymo;</w:t>
            </w:r>
          </w:p>
        </w:tc>
      </w:tr>
    </w:tbl>
    <w:p w14:paraId="4455B58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720BD0D" w14:textId="77777777" w:rsidR="00BE5E72" w:rsidRPr="00B10231" w:rsidRDefault="00BE5E72" w:rsidP="00BE5E72">
      <w:r w:rsidRPr="00CF4D3E">
        <w:rPr>
          <w:rStyle w:val="HideTWBExt"/>
        </w:rPr>
        <w:lastRenderedPageBreak/>
        <w:t>&lt;/Amend&gt;</w:t>
      </w:r>
    </w:p>
    <w:p w14:paraId="2E01757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185</w:t>
      </w:r>
      <w:r w:rsidRPr="00CF4D3E">
        <w:rPr>
          <w:rStyle w:val="HideTWBExt"/>
          <w:b w:val="0"/>
        </w:rPr>
        <w:t>&lt;/NumAm&gt;</w:t>
      </w:r>
    </w:p>
    <w:p w14:paraId="0905071E"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20EEC10C" w14:textId="77777777" w:rsidR="00BE5E72" w:rsidRPr="00B10231" w:rsidRDefault="00BE5E72" w:rsidP="00BE5E72">
      <w:pPr>
        <w:pStyle w:val="NormalBold"/>
      </w:pPr>
      <w:r w:rsidRPr="00CF4D3E">
        <w:rPr>
          <w:rStyle w:val="HideTWBExt"/>
          <w:b w:val="0"/>
        </w:rPr>
        <w:t>&lt;/RepeatBlock-By&gt;</w:t>
      </w:r>
    </w:p>
    <w:p w14:paraId="0270B737"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93161E4" w14:textId="77777777" w:rsidR="00BE5E72" w:rsidRPr="00B10231" w:rsidRDefault="00BE5E72" w:rsidP="00BE5E72">
      <w:pPr>
        <w:pStyle w:val="NormalBold"/>
      </w:pPr>
      <w:r w:rsidRPr="00CF4D3E">
        <w:rPr>
          <w:rStyle w:val="HideTWBExt"/>
          <w:b w:val="0"/>
        </w:rPr>
        <w:t>&lt;Article&gt;</w:t>
      </w:r>
      <w:r w:rsidRPr="00B10231">
        <w:t>1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237DA28" w14:textId="77777777" w:rsidTr="00BE5E72">
        <w:trPr>
          <w:trHeight w:hRule="exact" w:val="240"/>
          <w:jc w:val="center"/>
        </w:trPr>
        <w:tc>
          <w:tcPr>
            <w:tcW w:w="9752" w:type="dxa"/>
            <w:gridSpan w:val="2"/>
            <w:tcBorders>
              <w:top w:val="nil"/>
              <w:left w:val="nil"/>
              <w:bottom w:val="nil"/>
              <w:right w:val="nil"/>
            </w:tcBorders>
          </w:tcPr>
          <w:p w14:paraId="3685486A" w14:textId="77777777" w:rsidR="00BE5E72" w:rsidRPr="00B10231" w:rsidRDefault="00BE5E72" w:rsidP="00BE5E72"/>
        </w:tc>
      </w:tr>
      <w:tr w:rsidR="00BE5E72" w:rsidRPr="00B10231" w14:paraId="1C7A9DC4" w14:textId="77777777" w:rsidTr="00BE5E72">
        <w:trPr>
          <w:trHeight w:val="240"/>
          <w:jc w:val="center"/>
        </w:trPr>
        <w:tc>
          <w:tcPr>
            <w:tcW w:w="4876" w:type="dxa"/>
            <w:tcBorders>
              <w:top w:val="nil"/>
              <w:left w:val="nil"/>
              <w:bottom w:val="nil"/>
              <w:right w:val="nil"/>
            </w:tcBorders>
          </w:tcPr>
          <w:p w14:paraId="23B90D9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D4B4AA0" w14:textId="77777777" w:rsidR="00BE5E72" w:rsidRPr="00B10231" w:rsidRDefault="00BE5E72" w:rsidP="00BE5E72">
            <w:pPr>
              <w:pStyle w:val="AmColumnHeading"/>
            </w:pPr>
            <w:r w:rsidRPr="00B10231">
              <w:t>Pakeitimas</w:t>
            </w:r>
          </w:p>
        </w:tc>
      </w:tr>
      <w:tr w:rsidR="00BE5E72" w:rsidRPr="00B10231" w14:paraId="28078FEF" w14:textId="77777777" w:rsidTr="00BE5E72">
        <w:trPr>
          <w:jc w:val="center"/>
        </w:trPr>
        <w:tc>
          <w:tcPr>
            <w:tcW w:w="4876" w:type="dxa"/>
            <w:tcBorders>
              <w:top w:val="nil"/>
              <w:left w:val="nil"/>
              <w:bottom w:val="nil"/>
              <w:right w:val="nil"/>
            </w:tcBorders>
          </w:tcPr>
          <w:p w14:paraId="2703202D" w14:textId="77777777" w:rsidR="00BE5E72" w:rsidRPr="00B10231" w:rsidRDefault="00BE5E72" w:rsidP="00BE5E72">
            <w:pPr>
              <w:pStyle w:val="Normal6a"/>
            </w:pPr>
            <w:r w:rsidRPr="00B10231">
              <w:t>1.</w:t>
            </w:r>
            <w:r w:rsidRPr="00B10231">
              <w:tab/>
              <w:t>pabrėžia, kad lyčių nelygybė sveikatos srityje yra daugialypė ir kad sisteminė nelygybė atsirado dėl dešimtmečius trukusių medicinos mokslinių tyrimų, grindžiamų vyrų anatomija, o tai savo ruožtu suformavo visą sveikatos priežiūros ciklą nuo diagnostikos iki gydymo;</w:t>
            </w:r>
          </w:p>
        </w:tc>
        <w:tc>
          <w:tcPr>
            <w:tcW w:w="4876" w:type="dxa"/>
            <w:tcBorders>
              <w:top w:val="nil"/>
              <w:left w:val="nil"/>
              <w:bottom w:val="nil"/>
              <w:right w:val="nil"/>
            </w:tcBorders>
          </w:tcPr>
          <w:p w14:paraId="3DF62C20" w14:textId="77777777" w:rsidR="00BE5E72" w:rsidRPr="00B10231" w:rsidRDefault="00BE5E72" w:rsidP="00BE5E72">
            <w:pPr>
              <w:pStyle w:val="Normal6a"/>
            </w:pPr>
            <w:r w:rsidRPr="00B10231">
              <w:t>1.</w:t>
            </w:r>
            <w:r w:rsidRPr="00B10231">
              <w:tab/>
              <w:t>pabrėžia, kad lyčių nelygybė sveikatos srityje yra daugialypė ir kad sisteminė nelygybė atsirado dėl dešimtmečius trukusių medicinos mokslinių tyrimų, grindžiamų vyrų anatomija, o tai savo ruožtu suformavo visą sveikatos priežiūros ciklą nuo diagnostikos iki gydymo</w:t>
            </w:r>
            <w:r w:rsidRPr="00B10231">
              <w:rPr>
                <w:b/>
                <w:bCs/>
                <w:i/>
                <w:iCs/>
              </w:rPr>
              <w:t>, turintį įtakos moterims ir tradicinių lyčių normų neatitinkantiems asmenims</w:t>
            </w:r>
            <w:r w:rsidRPr="00B10231">
              <w:t>;</w:t>
            </w:r>
          </w:p>
        </w:tc>
      </w:tr>
    </w:tbl>
    <w:p w14:paraId="4529822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47363E4" w14:textId="77777777" w:rsidR="00BE5E72" w:rsidRPr="00B10231" w:rsidRDefault="00BE5E72" w:rsidP="00BE5E72">
      <w:r w:rsidRPr="00CF4D3E">
        <w:rPr>
          <w:rStyle w:val="HideTWBExt"/>
        </w:rPr>
        <w:t>&lt;/Amend&gt;</w:t>
      </w:r>
    </w:p>
    <w:p w14:paraId="39CC0B7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186</w:t>
      </w:r>
      <w:r w:rsidRPr="00CF4D3E">
        <w:rPr>
          <w:rStyle w:val="HideTWBExt"/>
          <w:b w:val="0"/>
        </w:rPr>
        <w:t>&lt;/NumAm&gt;</w:t>
      </w:r>
    </w:p>
    <w:p w14:paraId="63E12581" w14:textId="77777777" w:rsidR="00BE5E72" w:rsidRPr="00B10231" w:rsidRDefault="00BE5E72" w:rsidP="00BE5E72">
      <w:pPr>
        <w:pStyle w:val="NormalBold"/>
      </w:pPr>
      <w:r w:rsidRPr="00CF4D3E">
        <w:rPr>
          <w:rStyle w:val="HideTWBExt"/>
          <w:b w:val="0"/>
        </w:rPr>
        <w:t>&lt;RepeatBlock-By&gt;&lt;Members&gt;</w:t>
      </w:r>
      <w:r w:rsidRPr="00B10231">
        <w:t>Judita Laššáková, Ondřej Dostál, Erik Kaliňák</w:t>
      </w:r>
      <w:r w:rsidRPr="00CF4D3E">
        <w:rPr>
          <w:rStyle w:val="HideTWBExt"/>
          <w:b w:val="0"/>
        </w:rPr>
        <w:t>&lt;/Members&gt;</w:t>
      </w:r>
    </w:p>
    <w:p w14:paraId="4F68AC11" w14:textId="77777777" w:rsidR="00BE5E72" w:rsidRPr="00B10231" w:rsidRDefault="00BE5E72" w:rsidP="00BE5E72">
      <w:pPr>
        <w:pStyle w:val="NormalBold"/>
      </w:pPr>
      <w:r w:rsidRPr="00CF4D3E">
        <w:rPr>
          <w:rStyle w:val="HideTWBExt"/>
          <w:b w:val="0"/>
        </w:rPr>
        <w:t>&lt;/RepeatBlock-By&gt;</w:t>
      </w:r>
    </w:p>
    <w:p w14:paraId="7D9DD8B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B90152A" w14:textId="77777777" w:rsidR="00BE5E72" w:rsidRPr="00B10231" w:rsidRDefault="00BE5E72" w:rsidP="00BE5E72">
      <w:pPr>
        <w:pStyle w:val="NormalBold"/>
      </w:pPr>
      <w:r w:rsidRPr="00CF4D3E">
        <w:rPr>
          <w:rStyle w:val="HideTWBExt"/>
          <w:b w:val="0"/>
        </w:rPr>
        <w:t>&lt;Article&gt;</w:t>
      </w:r>
      <w:r w:rsidRPr="00B10231">
        <w:t>1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330AC48" w14:textId="77777777" w:rsidTr="00BE5E72">
        <w:trPr>
          <w:trHeight w:hRule="exact" w:val="240"/>
          <w:jc w:val="center"/>
        </w:trPr>
        <w:tc>
          <w:tcPr>
            <w:tcW w:w="9752" w:type="dxa"/>
            <w:gridSpan w:val="2"/>
            <w:tcBorders>
              <w:top w:val="nil"/>
              <w:left w:val="nil"/>
              <w:bottom w:val="nil"/>
              <w:right w:val="nil"/>
            </w:tcBorders>
          </w:tcPr>
          <w:p w14:paraId="5188ABB9" w14:textId="77777777" w:rsidR="00BE5E72" w:rsidRPr="00B10231" w:rsidRDefault="00BE5E72" w:rsidP="00BE5E72"/>
        </w:tc>
      </w:tr>
      <w:tr w:rsidR="00BE5E72" w:rsidRPr="00B10231" w14:paraId="432A0D4D" w14:textId="77777777" w:rsidTr="00BE5E72">
        <w:trPr>
          <w:trHeight w:val="240"/>
          <w:jc w:val="center"/>
        </w:trPr>
        <w:tc>
          <w:tcPr>
            <w:tcW w:w="4876" w:type="dxa"/>
            <w:tcBorders>
              <w:top w:val="nil"/>
              <w:left w:val="nil"/>
              <w:bottom w:val="nil"/>
              <w:right w:val="nil"/>
            </w:tcBorders>
          </w:tcPr>
          <w:p w14:paraId="7D4DF1F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2495AB8" w14:textId="77777777" w:rsidR="00BE5E72" w:rsidRPr="00B10231" w:rsidRDefault="00BE5E72" w:rsidP="00BE5E72">
            <w:pPr>
              <w:pStyle w:val="AmColumnHeading"/>
            </w:pPr>
            <w:r w:rsidRPr="00B10231">
              <w:t>Pakeitimas</w:t>
            </w:r>
          </w:p>
        </w:tc>
      </w:tr>
      <w:tr w:rsidR="00BE5E72" w:rsidRPr="00B10231" w14:paraId="0F0CDDFB" w14:textId="77777777" w:rsidTr="00BE5E72">
        <w:trPr>
          <w:jc w:val="center"/>
        </w:trPr>
        <w:tc>
          <w:tcPr>
            <w:tcW w:w="4876" w:type="dxa"/>
            <w:tcBorders>
              <w:top w:val="nil"/>
              <w:left w:val="nil"/>
              <w:bottom w:val="nil"/>
              <w:right w:val="nil"/>
            </w:tcBorders>
          </w:tcPr>
          <w:p w14:paraId="3F4D0F40" w14:textId="77777777" w:rsidR="00BE5E72" w:rsidRPr="00B10231" w:rsidRDefault="00BE5E72" w:rsidP="00BE5E72">
            <w:pPr>
              <w:pStyle w:val="Normal6a"/>
            </w:pPr>
            <w:r w:rsidRPr="00B10231">
              <w:t>1.</w:t>
            </w:r>
            <w:r w:rsidRPr="00B10231">
              <w:tab/>
              <w:t xml:space="preserve">pabrėžia, kad </w:t>
            </w:r>
            <w:r w:rsidRPr="00B10231">
              <w:rPr>
                <w:b/>
                <w:bCs/>
                <w:i/>
                <w:iCs/>
              </w:rPr>
              <w:t>lyčių nelygybė</w:t>
            </w:r>
            <w:r w:rsidRPr="00B10231">
              <w:t xml:space="preserve"> sveikatos </w:t>
            </w:r>
            <w:r w:rsidRPr="00B10231">
              <w:rPr>
                <w:b/>
                <w:bCs/>
                <w:i/>
                <w:iCs/>
              </w:rPr>
              <w:t>srityje yra daugialypė ir kad sisteminė nelygybė atsirado dėl dešimtmečius trukusių medicinos mokslinių tyrimų, grindžiamų vyrų anatomija, o tai savo ruožtu suformavo visą sveikatos priežiūros ciklą nuo diagnostikos iki gydymo</w:t>
            </w:r>
            <w:r w:rsidRPr="00B10231">
              <w:t>;</w:t>
            </w:r>
          </w:p>
        </w:tc>
        <w:tc>
          <w:tcPr>
            <w:tcW w:w="4876" w:type="dxa"/>
            <w:tcBorders>
              <w:top w:val="nil"/>
              <w:left w:val="nil"/>
              <w:bottom w:val="nil"/>
              <w:right w:val="nil"/>
            </w:tcBorders>
          </w:tcPr>
          <w:p w14:paraId="0A4EE0A5" w14:textId="77777777" w:rsidR="00BE5E72" w:rsidRPr="00B10231" w:rsidRDefault="00BE5E72" w:rsidP="00BE5E72">
            <w:pPr>
              <w:pStyle w:val="Normal6a"/>
            </w:pPr>
            <w:r w:rsidRPr="00B10231">
              <w:t>1.</w:t>
            </w:r>
            <w:r w:rsidRPr="00B10231">
              <w:tab/>
              <w:t xml:space="preserve">pabrėžia, kad </w:t>
            </w:r>
            <w:r w:rsidRPr="00B10231">
              <w:rPr>
                <w:b/>
                <w:bCs/>
                <w:i/>
                <w:iCs/>
              </w:rPr>
              <w:t>moterų ir vyrų</w:t>
            </w:r>
            <w:r w:rsidRPr="00B10231">
              <w:t xml:space="preserve"> sveikatos </w:t>
            </w:r>
            <w:r w:rsidRPr="00B10231">
              <w:rPr>
                <w:b/>
                <w:bCs/>
                <w:i/>
                <w:iCs/>
              </w:rPr>
              <w:t>rodiklių skirtumus lemia biologiniai, socialiniai ir ekonominiai veiksniai ir kad sprendžiant šiuos skirtumus turi būti visiškai gerbiama valstybių narių kompetencija organizuoti ir teikti sveikatos priežiūros paslaugas</w:t>
            </w:r>
            <w:r w:rsidRPr="00B10231">
              <w:t>;</w:t>
            </w:r>
          </w:p>
        </w:tc>
      </w:tr>
    </w:tbl>
    <w:p w14:paraId="7BAC96F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7283EB9" w14:textId="77777777" w:rsidR="00BE5E72" w:rsidRPr="00B10231" w:rsidRDefault="00BE5E72" w:rsidP="00BE5E72">
      <w:r w:rsidRPr="00CF4D3E">
        <w:rPr>
          <w:rStyle w:val="HideTWBExt"/>
        </w:rPr>
        <w:t>&lt;/Amend&gt;</w:t>
      </w:r>
    </w:p>
    <w:p w14:paraId="4DFB13A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187</w:t>
      </w:r>
      <w:r w:rsidRPr="00CF4D3E">
        <w:rPr>
          <w:rStyle w:val="HideTWBExt"/>
          <w:b w:val="0"/>
        </w:rPr>
        <w:t>&lt;/NumAm&gt;</w:t>
      </w:r>
    </w:p>
    <w:p w14:paraId="342DBC58" w14:textId="77777777" w:rsidR="00BE5E72" w:rsidRPr="00B10231" w:rsidRDefault="00BE5E72" w:rsidP="00BE5E72">
      <w:pPr>
        <w:pStyle w:val="NormalBold"/>
      </w:pPr>
      <w:r w:rsidRPr="00CF4D3E">
        <w:rPr>
          <w:rStyle w:val="HideTWBExt"/>
          <w:b w:val="0"/>
        </w:rPr>
        <w:t>&lt;RepeatBlock-By&gt;&lt;Members&gt;</w:t>
      </w:r>
      <w:r w:rsidRPr="00B10231">
        <w:t>Laurence Trochu</w:t>
      </w:r>
      <w:r w:rsidRPr="00CF4D3E">
        <w:rPr>
          <w:rStyle w:val="HideTWBExt"/>
          <w:b w:val="0"/>
        </w:rPr>
        <w:t>&lt;/Members&gt;</w:t>
      </w:r>
    </w:p>
    <w:p w14:paraId="599F4B2B" w14:textId="77777777" w:rsidR="00BE5E72" w:rsidRPr="00B10231" w:rsidRDefault="00BE5E72" w:rsidP="00BE5E72">
      <w:pPr>
        <w:pStyle w:val="NormalBold"/>
      </w:pPr>
      <w:r w:rsidRPr="00CF4D3E">
        <w:rPr>
          <w:rStyle w:val="HideTWBExt"/>
          <w:b w:val="0"/>
        </w:rPr>
        <w:t>&lt;/RepeatBlock-By&gt;</w:t>
      </w:r>
    </w:p>
    <w:p w14:paraId="4F138A3C" w14:textId="77777777" w:rsidR="00BE5E72" w:rsidRPr="00B10231" w:rsidRDefault="00BE5E72" w:rsidP="00BE5E72">
      <w:pPr>
        <w:pStyle w:val="NormalBold"/>
      </w:pPr>
      <w:r w:rsidRPr="00CF4D3E">
        <w:rPr>
          <w:rStyle w:val="HideTWBExt"/>
          <w:b w:val="0"/>
        </w:rPr>
        <w:lastRenderedPageBreak/>
        <w:t>&lt;DocAmend&gt;</w:t>
      </w:r>
      <w:r w:rsidRPr="00B10231">
        <w:t>Pasiūlymas dėl rezoliucijos</w:t>
      </w:r>
      <w:r w:rsidRPr="00CF4D3E">
        <w:rPr>
          <w:rStyle w:val="HideTWBExt"/>
          <w:b w:val="0"/>
        </w:rPr>
        <w:t>&lt;/DocAmend&gt;</w:t>
      </w:r>
    </w:p>
    <w:p w14:paraId="3BAB02ED" w14:textId="77777777" w:rsidR="00BE5E72" w:rsidRPr="00B10231" w:rsidRDefault="00BE5E72" w:rsidP="00BE5E72">
      <w:pPr>
        <w:pStyle w:val="NormalBold"/>
      </w:pPr>
      <w:r w:rsidRPr="00CF4D3E">
        <w:rPr>
          <w:rStyle w:val="HideTWBExt"/>
          <w:b w:val="0"/>
        </w:rPr>
        <w:t>&lt;Article&gt;</w:t>
      </w:r>
      <w:r w:rsidRPr="00B10231">
        <w:t>1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3182F4C" w14:textId="77777777" w:rsidTr="00BE5E72">
        <w:trPr>
          <w:trHeight w:hRule="exact" w:val="240"/>
          <w:jc w:val="center"/>
        </w:trPr>
        <w:tc>
          <w:tcPr>
            <w:tcW w:w="9752" w:type="dxa"/>
            <w:gridSpan w:val="2"/>
            <w:tcBorders>
              <w:top w:val="nil"/>
              <w:left w:val="nil"/>
              <w:bottom w:val="nil"/>
              <w:right w:val="nil"/>
            </w:tcBorders>
          </w:tcPr>
          <w:p w14:paraId="2A9C23DA" w14:textId="77777777" w:rsidR="00BE5E72" w:rsidRPr="00B10231" w:rsidRDefault="00BE5E72" w:rsidP="00BE5E72"/>
        </w:tc>
      </w:tr>
      <w:tr w:rsidR="00BE5E72" w:rsidRPr="00B10231" w14:paraId="4B4B2D4E" w14:textId="77777777" w:rsidTr="00BE5E72">
        <w:trPr>
          <w:trHeight w:val="240"/>
          <w:jc w:val="center"/>
        </w:trPr>
        <w:tc>
          <w:tcPr>
            <w:tcW w:w="4876" w:type="dxa"/>
            <w:tcBorders>
              <w:top w:val="nil"/>
              <w:left w:val="nil"/>
              <w:bottom w:val="nil"/>
              <w:right w:val="nil"/>
            </w:tcBorders>
          </w:tcPr>
          <w:p w14:paraId="11DB4CE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5230388" w14:textId="77777777" w:rsidR="00BE5E72" w:rsidRPr="00B10231" w:rsidRDefault="00BE5E72" w:rsidP="00BE5E72">
            <w:pPr>
              <w:pStyle w:val="AmColumnHeading"/>
            </w:pPr>
            <w:r w:rsidRPr="00B10231">
              <w:t>Pakeitimas</w:t>
            </w:r>
          </w:p>
        </w:tc>
      </w:tr>
      <w:tr w:rsidR="00BE5E72" w:rsidRPr="00B10231" w14:paraId="0ADD9ADF" w14:textId="77777777" w:rsidTr="00BE5E72">
        <w:trPr>
          <w:jc w:val="center"/>
        </w:trPr>
        <w:tc>
          <w:tcPr>
            <w:tcW w:w="4876" w:type="dxa"/>
            <w:tcBorders>
              <w:top w:val="nil"/>
              <w:left w:val="nil"/>
              <w:bottom w:val="nil"/>
              <w:right w:val="nil"/>
            </w:tcBorders>
          </w:tcPr>
          <w:p w14:paraId="1E15EC52" w14:textId="77777777" w:rsidR="00BE5E72" w:rsidRPr="00B10231" w:rsidRDefault="00BE5E72" w:rsidP="00BE5E72">
            <w:pPr>
              <w:pStyle w:val="Normal6a"/>
            </w:pPr>
            <w:r w:rsidRPr="00B10231">
              <w:t>1.</w:t>
            </w:r>
            <w:r w:rsidRPr="00B10231">
              <w:tab/>
              <w:t xml:space="preserve">pabrėžia, kad lyčių nelygybė sveikatos srityje yra daugialypė ir kad sisteminė nelygybė atsirado dėl dešimtmečius trukusių medicinos mokslinių tyrimų, grindžiamų vyrų </w:t>
            </w:r>
            <w:r w:rsidRPr="00B10231">
              <w:rPr>
                <w:b/>
                <w:i/>
              </w:rPr>
              <w:t>anatomija</w:t>
            </w:r>
            <w:r w:rsidRPr="00B10231">
              <w:t>, o tai savo ruožtu suformavo visą sveikatos priežiūros ciklą nuo diagnostikos iki gydymo;</w:t>
            </w:r>
          </w:p>
        </w:tc>
        <w:tc>
          <w:tcPr>
            <w:tcW w:w="4876" w:type="dxa"/>
            <w:tcBorders>
              <w:top w:val="nil"/>
              <w:left w:val="nil"/>
              <w:bottom w:val="nil"/>
              <w:right w:val="nil"/>
            </w:tcBorders>
          </w:tcPr>
          <w:p w14:paraId="4A17B73E" w14:textId="77777777" w:rsidR="00BE5E72" w:rsidRPr="00B10231" w:rsidRDefault="00BE5E72" w:rsidP="00BE5E72">
            <w:pPr>
              <w:pStyle w:val="Normal6a"/>
            </w:pPr>
            <w:r w:rsidRPr="00B10231">
              <w:t>1.</w:t>
            </w:r>
            <w:r w:rsidRPr="00B10231">
              <w:tab/>
              <w:t xml:space="preserve">pabrėžia, kad lyčių nelygybė sveikatos srityje yra daugialypė ir kad sisteminė nelygybė atsirado dėl dešimtmečius trukusių medicinos mokslinių tyrimų, grindžiamų vyrų </w:t>
            </w:r>
            <w:r w:rsidRPr="00B10231">
              <w:rPr>
                <w:b/>
                <w:i/>
              </w:rPr>
              <w:t>fiziologija</w:t>
            </w:r>
            <w:r w:rsidRPr="00B10231">
              <w:t>, o tai savo ruožtu suformavo visą sveikatos priežiūros ciklą nuo diagnostikos iki gydymo;</w:t>
            </w:r>
          </w:p>
        </w:tc>
      </w:tr>
    </w:tbl>
    <w:p w14:paraId="728B0C37"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{FR}</w:t>
      </w:r>
      <w:r w:rsidRPr="00B10231">
        <w:t>fr</w:t>
      </w:r>
      <w:r w:rsidRPr="00CF4D3E">
        <w:rPr>
          <w:rStyle w:val="HideTWBExt"/>
        </w:rPr>
        <w:t>&lt;/Original&gt;</w:t>
      </w:r>
    </w:p>
    <w:p w14:paraId="5B608474" w14:textId="77777777" w:rsidR="00BE5E72" w:rsidRPr="00B10231" w:rsidRDefault="00BE5E72" w:rsidP="00BE5E72">
      <w:r w:rsidRPr="00CF4D3E">
        <w:rPr>
          <w:rStyle w:val="HideTWBExt"/>
        </w:rPr>
        <w:t>&lt;/Amend&gt;</w:t>
      </w:r>
    </w:p>
    <w:p w14:paraId="20C6345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188</w:t>
      </w:r>
      <w:r w:rsidRPr="00CF4D3E">
        <w:rPr>
          <w:rStyle w:val="HideTWBExt"/>
          <w:b w:val="0"/>
        </w:rPr>
        <w:t>&lt;/NumAm&gt;</w:t>
      </w:r>
    </w:p>
    <w:p w14:paraId="6ED23A5A"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1215859C" w14:textId="77777777" w:rsidR="00BE5E72" w:rsidRPr="00B10231" w:rsidRDefault="00BE5E72" w:rsidP="00BE5E72">
      <w:pPr>
        <w:pStyle w:val="NormalBold"/>
      </w:pPr>
      <w:r w:rsidRPr="00CF4D3E">
        <w:rPr>
          <w:rStyle w:val="HideTWBExt"/>
          <w:b w:val="0"/>
        </w:rPr>
        <w:t>&lt;/RepeatBlock-By&gt;</w:t>
      </w:r>
    </w:p>
    <w:p w14:paraId="5EB36F56"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4C322E4" w14:textId="77777777" w:rsidR="00BE5E72" w:rsidRPr="00B10231" w:rsidRDefault="00BE5E72" w:rsidP="00BE5E72">
      <w:pPr>
        <w:pStyle w:val="NormalBold"/>
      </w:pPr>
      <w:r w:rsidRPr="00CF4D3E">
        <w:rPr>
          <w:rStyle w:val="HideTWBExt"/>
          <w:b w:val="0"/>
        </w:rPr>
        <w:t>&lt;Article&gt;</w:t>
      </w:r>
      <w:r w:rsidRPr="00B10231">
        <w:t>1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D9080EB" w14:textId="77777777" w:rsidTr="00BE5E72">
        <w:trPr>
          <w:trHeight w:hRule="exact" w:val="240"/>
          <w:jc w:val="center"/>
        </w:trPr>
        <w:tc>
          <w:tcPr>
            <w:tcW w:w="9752" w:type="dxa"/>
            <w:gridSpan w:val="2"/>
            <w:tcBorders>
              <w:top w:val="nil"/>
              <w:left w:val="nil"/>
              <w:bottom w:val="nil"/>
              <w:right w:val="nil"/>
            </w:tcBorders>
          </w:tcPr>
          <w:p w14:paraId="6D1E46D6" w14:textId="77777777" w:rsidR="00BE5E72" w:rsidRPr="00B10231" w:rsidRDefault="00BE5E72" w:rsidP="00BE5E72"/>
        </w:tc>
      </w:tr>
      <w:tr w:rsidR="00BE5E72" w:rsidRPr="00B10231" w14:paraId="654ADE1C" w14:textId="77777777" w:rsidTr="00BE5E72">
        <w:trPr>
          <w:trHeight w:val="240"/>
          <w:jc w:val="center"/>
        </w:trPr>
        <w:tc>
          <w:tcPr>
            <w:tcW w:w="4876" w:type="dxa"/>
            <w:tcBorders>
              <w:top w:val="nil"/>
              <w:left w:val="nil"/>
              <w:bottom w:val="nil"/>
              <w:right w:val="nil"/>
            </w:tcBorders>
          </w:tcPr>
          <w:p w14:paraId="6BAE96E7"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3E00C76" w14:textId="77777777" w:rsidR="00BE5E72" w:rsidRPr="00B10231" w:rsidRDefault="00BE5E72" w:rsidP="00BE5E72">
            <w:pPr>
              <w:pStyle w:val="AmColumnHeading"/>
            </w:pPr>
            <w:r w:rsidRPr="00B10231">
              <w:t>Pakeitimas</w:t>
            </w:r>
          </w:p>
        </w:tc>
      </w:tr>
      <w:tr w:rsidR="00BE5E72" w:rsidRPr="00B10231" w14:paraId="2E44894B" w14:textId="77777777" w:rsidTr="00BE5E72">
        <w:trPr>
          <w:jc w:val="center"/>
        </w:trPr>
        <w:tc>
          <w:tcPr>
            <w:tcW w:w="4876" w:type="dxa"/>
            <w:tcBorders>
              <w:top w:val="nil"/>
              <w:left w:val="nil"/>
              <w:bottom w:val="nil"/>
              <w:right w:val="nil"/>
            </w:tcBorders>
          </w:tcPr>
          <w:p w14:paraId="0437D0CF" w14:textId="77777777" w:rsidR="00BE5E72" w:rsidRPr="00B10231" w:rsidRDefault="00BE5E72" w:rsidP="00BE5E72">
            <w:pPr>
              <w:pStyle w:val="Normal6a"/>
            </w:pPr>
            <w:r w:rsidRPr="00B10231">
              <w:t>1.</w:t>
            </w:r>
            <w:r w:rsidRPr="00B10231">
              <w:tab/>
              <w:t xml:space="preserve">pabrėžia, kad lyčių nelygybė sveikatos srityje yra daugialypė ir kad </w:t>
            </w:r>
            <w:r w:rsidRPr="00B10231">
              <w:rPr>
                <w:b/>
                <w:bCs/>
                <w:i/>
                <w:iCs/>
              </w:rPr>
              <w:t>sisteminė nelygybė atsirado dėl dešimtmečius trukusių</w:t>
            </w:r>
            <w:r w:rsidRPr="00B10231">
              <w:t xml:space="preserve"> medicinos </w:t>
            </w:r>
            <w:r w:rsidRPr="00B10231">
              <w:rPr>
                <w:b/>
                <w:bCs/>
                <w:i/>
                <w:iCs/>
              </w:rPr>
              <w:t>mokslinių tyrimų, grindžiamų</w:t>
            </w:r>
            <w:r w:rsidRPr="00B10231">
              <w:t xml:space="preserve"> vyrų anatomija, o tai savo ruožtu suformavo visą sveikatos priežiūros ciklą nuo diagnostikos iki gydymo;</w:t>
            </w:r>
          </w:p>
        </w:tc>
        <w:tc>
          <w:tcPr>
            <w:tcW w:w="4876" w:type="dxa"/>
            <w:tcBorders>
              <w:top w:val="nil"/>
              <w:left w:val="nil"/>
              <w:bottom w:val="nil"/>
              <w:right w:val="nil"/>
            </w:tcBorders>
          </w:tcPr>
          <w:p w14:paraId="6C52599B" w14:textId="77777777" w:rsidR="00BE5E72" w:rsidRPr="00B10231" w:rsidRDefault="00BE5E72" w:rsidP="00BE5E72">
            <w:pPr>
              <w:pStyle w:val="Normal6a"/>
            </w:pPr>
            <w:r w:rsidRPr="00B10231">
              <w:t>1.</w:t>
            </w:r>
            <w:r w:rsidRPr="00B10231">
              <w:tab/>
              <w:t xml:space="preserve">pabrėžia, kad lyčių nelygybė sveikatos srityje yra daugialypė ir </w:t>
            </w:r>
            <w:r w:rsidRPr="00B10231">
              <w:rPr>
                <w:b/>
                <w:bCs/>
                <w:i/>
                <w:iCs/>
              </w:rPr>
              <w:t>ją galima paaiškinti tuo,</w:t>
            </w:r>
            <w:r w:rsidRPr="00B10231">
              <w:t xml:space="preserve"> kad medicinos </w:t>
            </w:r>
            <w:r w:rsidRPr="00B10231">
              <w:rPr>
                <w:b/>
                <w:bCs/>
                <w:i/>
                <w:iCs/>
              </w:rPr>
              <w:t>moksliniai tyrimai ilgą laiką buvo grindžiami</w:t>
            </w:r>
            <w:r w:rsidRPr="00B10231">
              <w:t xml:space="preserve"> vyrų anatomija, o tai savo ruožtu suformavo visą sveikatos priežiūros ciklą nuo diagnostikos iki gydymo;</w:t>
            </w:r>
          </w:p>
        </w:tc>
      </w:tr>
    </w:tbl>
    <w:p w14:paraId="1653D10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8859CCE" w14:textId="77777777" w:rsidR="00BE5E72" w:rsidRPr="00B10231" w:rsidRDefault="00BE5E72" w:rsidP="00BE5E72">
      <w:r w:rsidRPr="00CF4D3E">
        <w:rPr>
          <w:rStyle w:val="HideTWBExt"/>
        </w:rPr>
        <w:t>&lt;/Amend&gt;</w:t>
      </w:r>
    </w:p>
    <w:p w14:paraId="28DD605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189</w:t>
      </w:r>
      <w:r w:rsidRPr="00CF4D3E">
        <w:rPr>
          <w:rStyle w:val="HideTWBExt"/>
          <w:b w:val="0"/>
        </w:rPr>
        <w:t>&lt;/NumAm&gt;</w:t>
      </w:r>
    </w:p>
    <w:p w14:paraId="4FC55A05"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611B540C" w14:textId="77777777" w:rsidR="00BE5E72" w:rsidRPr="00B10231" w:rsidRDefault="00BE5E72" w:rsidP="00BE5E72">
      <w:pPr>
        <w:pStyle w:val="NormalBold"/>
      </w:pPr>
      <w:r w:rsidRPr="00CF4D3E">
        <w:rPr>
          <w:rStyle w:val="HideTWBExt"/>
          <w:b w:val="0"/>
        </w:rPr>
        <w:t>&lt;/RepeatBlock-By&gt;</w:t>
      </w:r>
    </w:p>
    <w:p w14:paraId="70742F37"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4444F89" w14:textId="77777777" w:rsidR="00BE5E72" w:rsidRPr="00B10231" w:rsidRDefault="00BE5E72" w:rsidP="00BE5E72">
      <w:pPr>
        <w:pStyle w:val="NormalBold"/>
      </w:pPr>
      <w:r w:rsidRPr="00CF4D3E">
        <w:rPr>
          <w:rStyle w:val="HideTWBExt"/>
          <w:b w:val="0"/>
        </w:rPr>
        <w:t>&lt;Article&gt;</w:t>
      </w:r>
      <w:r w:rsidRPr="00B10231">
        <w:t>1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26EC40D" w14:textId="77777777" w:rsidTr="00BE5E72">
        <w:trPr>
          <w:trHeight w:hRule="exact" w:val="240"/>
          <w:jc w:val="center"/>
        </w:trPr>
        <w:tc>
          <w:tcPr>
            <w:tcW w:w="9752" w:type="dxa"/>
            <w:gridSpan w:val="2"/>
            <w:tcBorders>
              <w:top w:val="nil"/>
              <w:left w:val="nil"/>
              <w:bottom w:val="nil"/>
              <w:right w:val="nil"/>
            </w:tcBorders>
          </w:tcPr>
          <w:p w14:paraId="3BAC0CAB" w14:textId="77777777" w:rsidR="00BE5E72" w:rsidRPr="00B10231" w:rsidRDefault="00BE5E72" w:rsidP="00BE5E72"/>
        </w:tc>
      </w:tr>
      <w:tr w:rsidR="00BE5E72" w:rsidRPr="00B10231" w14:paraId="5702B918" w14:textId="77777777" w:rsidTr="00BE5E72">
        <w:trPr>
          <w:trHeight w:val="240"/>
          <w:jc w:val="center"/>
        </w:trPr>
        <w:tc>
          <w:tcPr>
            <w:tcW w:w="4876" w:type="dxa"/>
            <w:tcBorders>
              <w:top w:val="nil"/>
              <w:left w:val="nil"/>
              <w:bottom w:val="nil"/>
              <w:right w:val="nil"/>
            </w:tcBorders>
          </w:tcPr>
          <w:p w14:paraId="7E640EF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F9E4D27" w14:textId="77777777" w:rsidR="00BE5E72" w:rsidRPr="00B10231" w:rsidRDefault="00BE5E72" w:rsidP="00BE5E72">
            <w:pPr>
              <w:pStyle w:val="AmColumnHeading"/>
            </w:pPr>
            <w:r w:rsidRPr="00B10231">
              <w:t>Pakeitimas</w:t>
            </w:r>
          </w:p>
        </w:tc>
      </w:tr>
      <w:tr w:rsidR="00BE5E72" w:rsidRPr="00B10231" w14:paraId="158508C3" w14:textId="77777777" w:rsidTr="00BE5E72">
        <w:trPr>
          <w:jc w:val="center"/>
        </w:trPr>
        <w:tc>
          <w:tcPr>
            <w:tcW w:w="4876" w:type="dxa"/>
            <w:tcBorders>
              <w:top w:val="nil"/>
              <w:left w:val="nil"/>
              <w:bottom w:val="nil"/>
              <w:right w:val="nil"/>
            </w:tcBorders>
          </w:tcPr>
          <w:p w14:paraId="1E83A516" w14:textId="77777777" w:rsidR="00BE5E72" w:rsidRPr="00B10231" w:rsidRDefault="00BE5E72" w:rsidP="00BE5E72">
            <w:pPr>
              <w:pStyle w:val="Normal6a"/>
            </w:pPr>
          </w:p>
        </w:tc>
        <w:tc>
          <w:tcPr>
            <w:tcW w:w="4876" w:type="dxa"/>
            <w:tcBorders>
              <w:top w:val="nil"/>
              <w:left w:val="nil"/>
              <w:bottom w:val="nil"/>
              <w:right w:val="nil"/>
            </w:tcBorders>
          </w:tcPr>
          <w:p w14:paraId="3B610EE4" w14:textId="77777777" w:rsidR="00BE5E72" w:rsidRPr="00B10231" w:rsidRDefault="00BE5E72" w:rsidP="00BE5E72">
            <w:pPr>
              <w:pStyle w:val="Normal6a"/>
            </w:pPr>
            <w:r w:rsidRPr="00B10231">
              <w:rPr>
                <w:b/>
                <w:i/>
              </w:rPr>
              <w:t>1a.</w:t>
            </w:r>
            <w:r w:rsidRPr="00B10231">
              <w:tab/>
            </w:r>
            <w:r w:rsidRPr="00B10231">
              <w:rPr>
                <w:b/>
                <w:i/>
              </w:rPr>
              <w:t>primena, kad pagal Europos Sąjungos pagrindinių teisių chartijos 1 straipsnį „Žmogaus orumas yra neliečiamas. Jį reikia gerbti ir saugoti“, o pagal 3 straipsnį „Kiekvienas asmuo turi teisę į fizinę ir psichinę neliečiamybę“; taip pat primena, kad pagal Sutarties dėl Europos Sąjungos veikimo 168 straipsnį žmonių sveikatos aukšto lygio apsauga užtikrinama nustatant ir įgyvendinant visas Sąjungos politikos ir veiklos kryptis;</w:t>
            </w:r>
          </w:p>
        </w:tc>
      </w:tr>
    </w:tbl>
    <w:p w14:paraId="2BADE2B4"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8DEE044" w14:textId="77777777" w:rsidR="00BE5E72" w:rsidRPr="00B10231" w:rsidRDefault="00BE5E72" w:rsidP="00BE5E72">
      <w:r w:rsidRPr="00CF4D3E">
        <w:rPr>
          <w:rStyle w:val="HideTWBExt"/>
        </w:rPr>
        <w:t>&lt;/Amend&gt;</w:t>
      </w:r>
    </w:p>
    <w:p w14:paraId="294E787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190</w:t>
      </w:r>
      <w:r w:rsidRPr="00CF4D3E">
        <w:rPr>
          <w:rStyle w:val="HideTWBExt"/>
          <w:b w:val="0"/>
        </w:rPr>
        <w:t>&lt;/NumAm&gt;</w:t>
      </w:r>
    </w:p>
    <w:p w14:paraId="4270D01D" w14:textId="77777777" w:rsidR="00BE5E72" w:rsidRPr="00B10231" w:rsidRDefault="00BE5E72" w:rsidP="00BE5E72">
      <w:pPr>
        <w:pStyle w:val="NormalBold"/>
      </w:pPr>
      <w:r w:rsidRPr="00CF4D3E">
        <w:rPr>
          <w:rStyle w:val="HideTWBExt"/>
          <w:b w:val="0"/>
        </w:rPr>
        <w:t>&lt;RepeatBlock-By&gt;&lt;Members&gt;</w:t>
      </w:r>
      <w:r w:rsidRPr="00B10231">
        <w:t>Ewa Kopacz, Elżbieta Katarzyna Łukacijewska, Mirosława Nykiel, Jagna Marczułajtis-Walczak</w:t>
      </w:r>
      <w:r w:rsidRPr="00CF4D3E">
        <w:rPr>
          <w:rStyle w:val="HideTWBExt"/>
          <w:b w:val="0"/>
        </w:rPr>
        <w:t>&lt;/Members&gt;</w:t>
      </w:r>
    </w:p>
    <w:p w14:paraId="7CECC2AC" w14:textId="77777777" w:rsidR="00BE5E72" w:rsidRPr="00B10231" w:rsidRDefault="00BE5E72" w:rsidP="00BE5E72">
      <w:pPr>
        <w:pStyle w:val="NormalBold"/>
      </w:pPr>
      <w:r w:rsidRPr="00CF4D3E">
        <w:rPr>
          <w:rStyle w:val="HideTWBExt"/>
          <w:b w:val="0"/>
        </w:rPr>
        <w:t>&lt;/RepeatBlock-By&gt;</w:t>
      </w:r>
    </w:p>
    <w:p w14:paraId="21F52E0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5F3B1F6" w14:textId="77777777" w:rsidR="00BE5E72" w:rsidRPr="00B10231" w:rsidRDefault="00BE5E72" w:rsidP="00BE5E72">
      <w:pPr>
        <w:pStyle w:val="NormalBold"/>
      </w:pPr>
      <w:r w:rsidRPr="00CF4D3E">
        <w:rPr>
          <w:rStyle w:val="HideTWBExt"/>
          <w:b w:val="0"/>
        </w:rPr>
        <w:t>&lt;Article&gt;</w:t>
      </w:r>
      <w:r w:rsidRPr="00B10231">
        <w:t>1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2E3D054" w14:textId="77777777" w:rsidTr="00BE5E72">
        <w:trPr>
          <w:trHeight w:hRule="exact" w:val="240"/>
          <w:jc w:val="center"/>
        </w:trPr>
        <w:tc>
          <w:tcPr>
            <w:tcW w:w="9752" w:type="dxa"/>
            <w:gridSpan w:val="2"/>
            <w:tcBorders>
              <w:top w:val="nil"/>
              <w:left w:val="nil"/>
              <w:bottom w:val="nil"/>
              <w:right w:val="nil"/>
            </w:tcBorders>
          </w:tcPr>
          <w:p w14:paraId="00FF0808" w14:textId="77777777" w:rsidR="00BE5E72" w:rsidRPr="00B10231" w:rsidRDefault="00BE5E72" w:rsidP="00BE5E72"/>
        </w:tc>
      </w:tr>
      <w:tr w:rsidR="00BE5E72" w:rsidRPr="00B10231" w14:paraId="781AC4FF" w14:textId="77777777" w:rsidTr="00BE5E72">
        <w:trPr>
          <w:trHeight w:val="240"/>
          <w:jc w:val="center"/>
        </w:trPr>
        <w:tc>
          <w:tcPr>
            <w:tcW w:w="4876" w:type="dxa"/>
            <w:tcBorders>
              <w:top w:val="nil"/>
              <w:left w:val="nil"/>
              <w:bottom w:val="nil"/>
              <w:right w:val="nil"/>
            </w:tcBorders>
          </w:tcPr>
          <w:p w14:paraId="08BC13E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254BE71" w14:textId="77777777" w:rsidR="00BE5E72" w:rsidRPr="00B10231" w:rsidRDefault="00BE5E72" w:rsidP="00BE5E72">
            <w:pPr>
              <w:pStyle w:val="AmColumnHeading"/>
            </w:pPr>
            <w:r w:rsidRPr="00B10231">
              <w:t>Pakeitimas</w:t>
            </w:r>
          </w:p>
        </w:tc>
      </w:tr>
      <w:tr w:rsidR="00BE5E72" w:rsidRPr="00B10231" w14:paraId="22EDCB08" w14:textId="77777777" w:rsidTr="00BE5E72">
        <w:trPr>
          <w:jc w:val="center"/>
        </w:trPr>
        <w:tc>
          <w:tcPr>
            <w:tcW w:w="4876" w:type="dxa"/>
            <w:tcBorders>
              <w:top w:val="nil"/>
              <w:left w:val="nil"/>
              <w:bottom w:val="nil"/>
              <w:right w:val="nil"/>
            </w:tcBorders>
          </w:tcPr>
          <w:p w14:paraId="36046392" w14:textId="77777777" w:rsidR="00BE5E72" w:rsidRPr="00B10231" w:rsidRDefault="00BE5E72" w:rsidP="00BE5E72">
            <w:pPr>
              <w:pStyle w:val="Normal6a"/>
            </w:pPr>
          </w:p>
        </w:tc>
        <w:tc>
          <w:tcPr>
            <w:tcW w:w="4876" w:type="dxa"/>
            <w:tcBorders>
              <w:top w:val="nil"/>
              <w:left w:val="nil"/>
              <w:bottom w:val="nil"/>
              <w:right w:val="nil"/>
            </w:tcBorders>
          </w:tcPr>
          <w:p w14:paraId="616CB878" w14:textId="77777777" w:rsidR="00BE5E72" w:rsidRPr="00B10231" w:rsidRDefault="00BE5E72" w:rsidP="00BE5E72">
            <w:pPr>
              <w:pStyle w:val="Normal6a"/>
            </w:pPr>
            <w:r w:rsidRPr="00B10231">
              <w:rPr>
                <w:b/>
                <w:i/>
              </w:rPr>
              <w:t>1a.</w:t>
            </w:r>
            <w:r w:rsidRPr="00B10231">
              <w:tab/>
            </w:r>
            <w:r w:rsidRPr="00B10231">
              <w:rPr>
                <w:b/>
                <w:i/>
              </w:rPr>
              <w:t>reiškia susirūpinimą dėl didėjančios socialinės žiniasklaidos įtakos moterų sveikatos suvokimui;</w:t>
            </w:r>
            <w:r w:rsidRPr="00B10231">
              <w:t xml:space="preserve"> </w:t>
            </w:r>
            <w:r w:rsidRPr="00B10231">
              <w:rPr>
                <w:b/>
                <w:i/>
              </w:rPr>
              <w:t>nurodo, kad nerealistiški ir idealizuoti kūno atvaizdai gali skatinti sveikatai žalingą elgesį ir dėl to sukelti tokias ligas kaip valgymo sutrikimai, psichikos sveikatos problemos ir odos ligos;</w:t>
            </w:r>
            <w:r w:rsidRPr="00B10231">
              <w:t xml:space="preserve"> </w:t>
            </w:r>
            <w:r w:rsidRPr="00B10231">
              <w:rPr>
                <w:b/>
                <w:i/>
              </w:rPr>
              <w:t>ragina visas ES institucijas didinti informuotumą apie pavojingas ir klaidingas nuostatas apie grožį;</w:t>
            </w:r>
          </w:p>
        </w:tc>
      </w:tr>
    </w:tbl>
    <w:p w14:paraId="1792B9E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{PL}</w:t>
      </w:r>
      <w:r w:rsidRPr="00B10231">
        <w:t>pl</w:t>
      </w:r>
      <w:r w:rsidRPr="00CF4D3E">
        <w:rPr>
          <w:rStyle w:val="HideTWBExt"/>
        </w:rPr>
        <w:t>&lt;/Original&gt;</w:t>
      </w:r>
    </w:p>
    <w:p w14:paraId="72F30ED6" w14:textId="77777777" w:rsidR="00BE5E72" w:rsidRPr="00B10231" w:rsidRDefault="00BE5E72" w:rsidP="00BE5E72">
      <w:r w:rsidRPr="00CF4D3E">
        <w:rPr>
          <w:rStyle w:val="HideTWBExt"/>
        </w:rPr>
        <w:t>&lt;/Amend&gt;</w:t>
      </w:r>
    </w:p>
    <w:p w14:paraId="718D16DC"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191</w:t>
      </w:r>
      <w:r w:rsidRPr="00CF4D3E">
        <w:rPr>
          <w:rStyle w:val="HideTWBExt"/>
          <w:b w:val="0"/>
        </w:rPr>
        <w:t>&lt;/NumAm&gt;</w:t>
      </w:r>
    </w:p>
    <w:p w14:paraId="4CB2DE26" w14:textId="77777777" w:rsidR="00BE5E72" w:rsidRPr="00B10231" w:rsidRDefault="00BE5E72" w:rsidP="00BE5E72">
      <w:pPr>
        <w:pStyle w:val="NormalBold"/>
      </w:pPr>
      <w:r w:rsidRPr="00CF4D3E">
        <w:rPr>
          <w:rStyle w:val="HideTWBExt"/>
          <w:b w:val="0"/>
        </w:rPr>
        <w:t>&lt;RepeatBlock-By&gt;&lt;Members&gt;</w:t>
      </w:r>
      <w:r w:rsidRPr="00B10231">
        <w:t>Maria Walsh, Loucas Fourlas, Arba Kokalari, Eleonora Meleti, Rosa Estaràs Ferragut, Jagna Marczułajtis-Walczak, Mirosława Nykiel, Paulo Do Nascimento Cabral, Elżbieta Katarzyna Łukacijewska</w:t>
      </w:r>
      <w:r w:rsidRPr="00CF4D3E">
        <w:rPr>
          <w:rStyle w:val="HideTWBExt"/>
          <w:b w:val="0"/>
        </w:rPr>
        <w:t>&lt;/Members&gt;</w:t>
      </w:r>
    </w:p>
    <w:p w14:paraId="050124C3" w14:textId="77777777" w:rsidR="00BE5E72" w:rsidRPr="00B10231" w:rsidRDefault="00BE5E72" w:rsidP="00BE5E72">
      <w:pPr>
        <w:pStyle w:val="NormalBold"/>
      </w:pPr>
      <w:r w:rsidRPr="00CF4D3E">
        <w:rPr>
          <w:rStyle w:val="HideTWBExt"/>
          <w:b w:val="0"/>
        </w:rPr>
        <w:t>&lt;/RepeatBlock-By&gt;</w:t>
      </w:r>
    </w:p>
    <w:p w14:paraId="17EBEED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137333B" w14:textId="77777777" w:rsidR="00BE5E72" w:rsidRPr="00B10231" w:rsidRDefault="00BE5E72" w:rsidP="00BE5E72">
      <w:pPr>
        <w:pStyle w:val="NormalBold"/>
      </w:pPr>
      <w:r w:rsidRPr="00CF4D3E">
        <w:rPr>
          <w:rStyle w:val="HideTWBExt"/>
          <w:b w:val="0"/>
        </w:rPr>
        <w:t>&lt;Article&gt;</w:t>
      </w:r>
      <w:r w:rsidRPr="00B10231">
        <w:t>1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C5685F0" w14:textId="77777777" w:rsidTr="00BE5E72">
        <w:trPr>
          <w:trHeight w:hRule="exact" w:val="240"/>
          <w:jc w:val="center"/>
        </w:trPr>
        <w:tc>
          <w:tcPr>
            <w:tcW w:w="9752" w:type="dxa"/>
            <w:gridSpan w:val="2"/>
            <w:tcBorders>
              <w:top w:val="nil"/>
              <w:left w:val="nil"/>
              <w:bottom w:val="nil"/>
              <w:right w:val="nil"/>
            </w:tcBorders>
          </w:tcPr>
          <w:p w14:paraId="4DB538F2" w14:textId="77777777" w:rsidR="00BE5E72" w:rsidRPr="00B10231" w:rsidRDefault="00BE5E72" w:rsidP="00BE5E72"/>
        </w:tc>
      </w:tr>
      <w:tr w:rsidR="00BE5E72" w:rsidRPr="00B10231" w14:paraId="7252FC2A" w14:textId="77777777" w:rsidTr="00BE5E72">
        <w:trPr>
          <w:trHeight w:val="240"/>
          <w:jc w:val="center"/>
        </w:trPr>
        <w:tc>
          <w:tcPr>
            <w:tcW w:w="4876" w:type="dxa"/>
            <w:tcBorders>
              <w:top w:val="nil"/>
              <w:left w:val="nil"/>
              <w:bottom w:val="nil"/>
              <w:right w:val="nil"/>
            </w:tcBorders>
          </w:tcPr>
          <w:p w14:paraId="5E5D22D9"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360ED6CB" w14:textId="77777777" w:rsidR="00BE5E72" w:rsidRPr="00B10231" w:rsidRDefault="00BE5E72" w:rsidP="00BE5E72">
            <w:pPr>
              <w:pStyle w:val="AmColumnHeading"/>
            </w:pPr>
            <w:r w:rsidRPr="00B10231">
              <w:t>Pakeitimas</w:t>
            </w:r>
          </w:p>
        </w:tc>
      </w:tr>
      <w:tr w:rsidR="00BE5E72" w:rsidRPr="00B10231" w14:paraId="22BB5967" w14:textId="77777777" w:rsidTr="00BE5E72">
        <w:trPr>
          <w:jc w:val="center"/>
        </w:trPr>
        <w:tc>
          <w:tcPr>
            <w:tcW w:w="4876" w:type="dxa"/>
            <w:tcBorders>
              <w:top w:val="nil"/>
              <w:left w:val="nil"/>
              <w:bottom w:val="nil"/>
              <w:right w:val="nil"/>
            </w:tcBorders>
          </w:tcPr>
          <w:p w14:paraId="74A0CFF7" w14:textId="77777777" w:rsidR="00BE5E72" w:rsidRPr="00B10231" w:rsidRDefault="00BE5E72" w:rsidP="00BE5E72">
            <w:pPr>
              <w:pStyle w:val="Normal6a"/>
            </w:pPr>
          </w:p>
        </w:tc>
        <w:tc>
          <w:tcPr>
            <w:tcW w:w="4876" w:type="dxa"/>
            <w:tcBorders>
              <w:top w:val="nil"/>
              <w:left w:val="nil"/>
              <w:bottom w:val="nil"/>
              <w:right w:val="nil"/>
            </w:tcBorders>
          </w:tcPr>
          <w:p w14:paraId="5857288C" w14:textId="77777777" w:rsidR="00BE5E72" w:rsidRPr="00B10231" w:rsidRDefault="00BE5E72" w:rsidP="00BE5E72">
            <w:pPr>
              <w:pStyle w:val="Normal6a"/>
            </w:pPr>
            <w:r w:rsidRPr="00B10231">
              <w:rPr>
                <w:b/>
                <w:i/>
              </w:rPr>
              <w:t>1a.</w:t>
            </w:r>
            <w:r w:rsidRPr="00B10231">
              <w:tab/>
            </w:r>
            <w:r w:rsidRPr="00B10231">
              <w:rPr>
                <w:b/>
                <w:i/>
              </w:rPr>
              <w:t>pabrėžia, kad lyčių lygybė sveikatos politikos srityje yra lygių galimybių, ekonominio dalyvavimo ir socialinės sanglaudos prielaida ir to turėtų būti siekiama suteikiant moterims daugiau galių, neapribojant individualios atsakomybės ar pasirinkimo laisvės;</w:t>
            </w:r>
          </w:p>
        </w:tc>
      </w:tr>
    </w:tbl>
    <w:p w14:paraId="0861966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2D3493B" w14:textId="77777777" w:rsidR="00BE5E72" w:rsidRPr="00B10231" w:rsidRDefault="00BE5E72" w:rsidP="00BE5E72">
      <w:r w:rsidRPr="00CF4D3E">
        <w:rPr>
          <w:rStyle w:val="HideTWBExt"/>
        </w:rPr>
        <w:t>&lt;/Amend&gt;</w:t>
      </w:r>
    </w:p>
    <w:p w14:paraId="1EAD1A2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192</w:t>
      </w:r>
      <w:r w:rsidRPr="00CF4D3E">
        <w:rPr>
          <w:rStyle w:val="HideTWBExt"/>
          <w:b w:val="0"/>
        </w:rPr>
        <w:t>&lt;/NumAm&gt;</w:t>
      </w:r>
    </w:p>
    <w:p w14:paraId="71D1FD99"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1FFABAD7" w14:textId="77777777" w:rsidR="00BE5E72" w:rsidRPr="00B10231" w:rsidRDefault="00BE5E72" w:rsidP="00BE5E72">
      <w:pPr>
        <w:pStyle w:val="NormalBold"/>
      </w:pPr>
      <w:r w:rsidRPr="00CF4D3E">
        <w:rPr>
          <w:rStyle w:val="HideTWBExt"/>
          <w:b w:val="0"/>
        </w:rPr>
        <w:t>&lt;/RepeatBlock-By&gt;</w:t>
      </w:r>
    </w:p>
    <w:p w14:paraId="70DE7F1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2BE0C37" w14:textId="77777777" w:rsidR="00BE5E72" w:rsidRPr="00B10231" w:rsidRDefault="00BE5E72" w:rsidP="00BE5E72">
      <w:pPr>
        <w:pStyle w:val="NormalBold"/>
      </w:pPr>
      <w:r w:rsidRPr="00CF4D3E">
        <w:rPr>
          <w:rStyle w:val="HideTWBExt"/>
          <w:b w:val="0"/>
        </w:rPr>
        <w:t>&lt;Article&gt;</w:t>
      </w:r>
      <w:r w:rsidRPr="00B10231">
        <w:t>1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C6D1B4F" w14:textId="77777777" w:rsidTr="00BE5E72">
        <w:trPr>
          <w:trHeight w:hRule="exact" w:val="240"/>
          <w:jc w:val="center"/>
        </w:trPr>
        <w:tc>
          <w:tcPr>
            <w:tcW w:w="9752" w:type="dxa"/>
            <w:gridSpan w:val="2"/>
            <w:tcBorders>
              <w:top w:val="nil"/>
              <w:left w:val="nil"/>
              <w:bottom w:val="nil"/>
              <w:right w:val="nil"/>
            </w:tcBorders>
          </w:tcPr>
          <w:p w14:paraId="6FE76DD3" w14:textId="77777777" w:rsidR="00BE5E72" w:rsidRPr="00B10231" w:rsidRDefault="00BE5E72" w:rsidP="00BE5E72"/>
        </w:tc>
      </w:tr>
      <w:tr w:rsidR="00BE5E72" w:rsidRPr="00B10231" w14:paraId="796CE167" w14:textId="77777777" w:rsidTr="00BE5E72">
        <w:trPr>
          <w:trHeight w:val="240"/>
          <w:jc w:val="center"/>
        </w:trPr>
        <w:tc>
          <w:tcPr>
            <w:tcW w:w="4876" w:type="dxa"/>
            <w:tcBorders>
              <w:top w:val="nil"/>
              <w:left w:val="nil"/>
              <w:bottom w:val="nil"/>
              <w:right w:val="nil"/>
            </w:tcBorders>
          </w:tcPr>
          <w:p w14:paraId="20BD6FA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E713E39" w14:textId="77777777" w:rsidR="00BE5E72" w:rsidRPr="00B10231" w:rsidRDefault="00BE5E72" w:rsidP="00BE5E72">
            <w:pPr>
              <w:pStyle w:val="AmColumnHeading"/>
            </w:pPr>
            <w:r w:rsidRPr="00B10231">
              <w:t>Pakeitimas</w:t>
            </w:r>
          </w:p>
        </w:tc>
      </w:tr>
      <w:tr w:rsidR="00BE5E72" w:rsidRPr="00B10231" w14:paraId="1B90F799" w14:textId="77777777" w:rsidTr="00BE5E72">
        <w:trPr>
          <w:jc w:val="center"/>
        </w:trPr>
        <w:tc>
          <w:tcPr>
            <w:tcW w:w="4876" w:type="dxa"/>
            <w:tcBorders>
              <w:top w:val="nil"/>
              <w:left w:val="nil"/>
              <w:bottom w:val="nil"/>
              <w:right w:val="nil"/>
            </w:tcBorders>
          </w:tcPr>
          <w:p w14:paraId="61101E4F" w14:textId="77777777" w:rsidR="00BE5E72" w:rsidRPr="00B10231" w:rsidRDefault="00BE5E72" w:rsidP="00BE5E72">
            <w:pPr>
              <w:pStyle w:val="Normal6a"/>
            </w:pPr>
          </w:p>
        </w:tc>
        <w:tc>
          <w:tcPr>
            <w:tcW w:w="4876" w:type="dxa"/>
            <w:tcBorders>
              <w:top w:val="nil"/>
              <w:left w:val="nil"/>
              <w:bottom w:val="nil"/>
              <w:right w:val="nil"/>
            </w:tcBorders>
          </w:tcPr>
          <w:p w14:paraId="42679A23" w14:textId="77777777" w:rsidR="00BE5E72" w:rsidRPr="00B10231" w:rsidRDefault="00BE5E72" w:rsidP="00BE5E72">
            <w:pPr>
              <w:pStyle w:val="Normal6a"/>
            </w:pPr>
            <w:r w:rsidRPr="00B10231">
              <w:rPr>
                <w:b/>
                <w:i/>
              </w:rPr>
              <w:t>1a.</w:t>
            </w:r>
            <w:r w:rsidRPr="00B10231">
              <w:tab/>
            </w:r>
            <w:r w:rsidRPr="00B10231">
              <w:rPr>
                <w:b/>
                <w:i/>
              </w:rPr>
              <w:t>pabrėžia, kad moterų sveikata, įskaitant su lytimi susijusių ligų prevenciją ir gydymą visą gyvenimą, turėtų būti pripažinta kaip neatskiriama pagrindinių teisių ir socialinių teisių Sąjungoje dalis;</w:t>
            </w:r>
          </w:p>
        </w:tc>
      </w:tr>
    </w:tbl>
    <w:p w14:paraId="23777BF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9DC0607" w14:textId="77777777" w:rsidR="00BE5E72" w:rsidRPr="00B10231" w:rsidRDefault="00BE5E72" w:rsidP="00BE5E72">
      <w:r w:rsidRPr="00CF4D3E">
        <w:rPr>
          <w:rStyle w:val="HideTWBExt"/>
        </w:rPr>
        <w:t>&lt;/Amend&gt;</w:t>
      </w:r>
    </w:p>
    <w:p w14:paraId="48E01D1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193</w:t>
      </w:r>
      <w:r w:rsidRPr="00CF4D3E">
        <w:rPr>
          <w:rStyle w:val="HideTWBExt"/>
          <w:b w:val="0"/>
        </w:rPr>
        <w:t>&lt;/NumAm&gt;</w:t>
      </w:r>
    </w:p>
    <w:p w14:paraId="58C83645" w14:textId="77777777" w:rsidR="00BE5E72" w:rsidRPr="00B10231" w:rsidRDefault="00BE5E72" w:rsidP="00BE5E72">
      <w:pPr>
        <w:pStyle w:val="NormalBold"/>
      </w:pPr>
      <w:r w:rsidRPr="00CF4D3E">
        <w:rPr>
          <w:rStyle w:val="HideTWBExt"/>
          <w:b w:val="0"/>
        </w:rPr>
        <w:t>&lt;RepeatBlock-By&gt;&lt;Members&gt;</w:t>
      </w:r>
      <w:r w:rsidRPr="00B10231">
        <w:t>Hanna Gedin, Carolina Morace, Kathleen Funchion, Elena Kountoura, Irene Montero</w:t>
      </w:r>
      <w:r w:rsidRPr="00CF4D3E">
        <w:rPr>
          <w:rStyle w:val="HideTWBExt"/>
          <w:b w:val="0"/>
        </w:rPr>
        <w:t>&lt;/Members&gt;</w:t>
      </w:r>
    </w:p>
    <w:p w14:paraId="13D6E324" w14:textId="77777777" w:rsidR="00BE5E72" w:rsidRPr="00B10231" w:rsidRDefault="00BE5E72" w:rsidP="00BE5E72">
      <w:pPr>
        <w:pStyle w:val="NormalBold"/>
      </w:pPr>
      <w:r w:rsidRPr="00CF4D3E">
        <w:rPr>
          <w:rStyle w:val="HideTWBExt"/>
          <w:b w:val="0"/>
        </w:rPr>
        <w:t>&lt;/RepeatBlock-By&gt;</w:t>
      </w:r>
    </w:p>
    <w:p w14:paraId="35D4890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599F783" w14:textId="77777777" w:rsidR="00BE5E72" w:rsidRPr="00B10231" w:rsidRDefault="00BE5E72" w:rsidP="00BE5E72">
      <w:pPr>
        <w:pStyle w:val="NormalBold"/>
      </w:pPr>
      <w:r w:rsidRPr="00CF4D3E">
        <w:rPr>
          <w:rStyle w:val="HideTWBExt"/>
          <w:b w:val="0"/>
        </w:rPr>
        <w:t>&lt;Article&gt;</w:t>
      </w:r>
      <w:r w:rsidRPr="00B10231">
        <w:t>1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E95B7BB" w14:textId="77777777" w:rsidTr="00BE5E72">
        <w:trPr>
          <w:trHeight w:hRule="exact" w:val="240"/>
          <w:jc w:val="center"/>
        </w:trPr>
        <w:tc>
          <w:tcPr>
            <w:tcW w:w="9752" w:type="dxa"/>
            <w:gridSpan w:val="2"/>
            <w:tcBorders>
              <w:top w:val="nil"/>
              <w:left w:val="nil"/>
              <w:bottom w:val="nil"/>
              <w:right w:val="nil"/>
            </w:tcBorders>
          </w:tcPr>
          <w:p w14:paraId="6EB91CE0" w14:textId="77777777" w:rsidR="00BE5E72" w:rsidRPr="00B10231" w:rsidRDefault="00BE5E72" w:rsidP="00BE5E72"/>
        </w:tc>
      </w:tr>
      <w:tr w:rsidR="00BE5E72" w:rsidRPr="00B10231" w14:paraId="79378990" w14:textId="77777777" w:rsidTr="00BE5E72">
        <w:trPr>
          <w:trHeight w:val="240"/>
          <w:jc w:val="center"/>
        </w:trPr>
        <w:tc>
          <w:tcPr>
            <w:tcW w:w="4876" w:type="dxa"/>
            <w:tcBorders>
              <w:top w:val="nil"/>
              <w:left w:val="nil"/>
              <w:bottom w:val="nil"/>
              <w:right w:val="nil"/>
            </w:tcBorders>
          </w:tcPr>
          <w:p w14:paraId="60B6729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257467A" w14:textId="77777777" w:rsidR="00BE5E72" w:rsidRPr="00B10231" w:rsidRDefault="00BE5E72" w:rsidP="00BE5E72">
            <w:pPr>
              <w:pStyle w:val="AmColumnHeading"/>
            </w:pPr>
            <w:r w:rsidRPr="00B10231">
              <w:t>Pakeitimas</w:t>
            </w:r>
          </w:p>
        </w:tc>
      </w:tr>
      <w:tr w:rsidR="00BE5E72" w:rsidRPr="00B10231" w14:paraId="3878424D" w14:textId="77777777" w:rsidTr="00BE5E72">
        <w:trPr>
          <w:jc w:val="center"/>
        </w:trPr>
        <w:tc>
          <w:tcPr>
            <w:tcW w:w="4876" w:type="dxa"/>
            <w:tcBorders>
              <w:top w:val="nil"/>
              <w:left w:val="nil"/>
              <w:bottom w:val="nil"/>
              <w:right w:val="nil"/>
            </w:tcBorders>
          </w:tcPr>
          <w:p w14:paraId="62A551F2" w14:textId="77777777" w:rsidR="00BE5E72" w:rsidRPr="00B10231" w:rsidRDefault="00BE5E72" w:rsidP="00BE5E72">
            <w:pPr>
              <w:pStyle w:val="Normal6a"/>
            </w:pPr>
          </w:p>
        </w:tc>
        <w:tc>
          <w:tcPr>
            <w:tcW w:w="4876" w:type="dxa"/>
            <w:tcBorders>
              <w:top w:val="nil"/>
              <w:left w:val="nil"/>
              <w:bottom w:val="nil"/>
              <w:right w:val="nil"/>
            </w:tcBorders>
          </w:tcPr>
          <w:p w14:paraId="7B459BD5" w14:textId="77777777" w:rsidR="00BE5E72" w:rsidRPr="00B10231" w:rsidRDefault="00BE5E72" w:rsidP="00BE5E72">
            <w:pPr>
              <w:pStyle w:val="Normal6a"/>
            </w:pPr>
            <w:r w:rsidRPr="00B10231">
              <w:rPr>
                <w:b/>
                <w:i/>
              </w:rPr>
              <w:t>1a.</w:t>
            </w:r>
            <w:r w:rsidRPr="00B10231">
              <w:tab/>
            </w:r>
            <w:r w:rsidRPr="00B10231">
              <w:rPr>
                <w:b/>
                <w:i/>
              </w:rPr>
              <w:t xml:space="preserve">primena, kad lytinės ir reprodukcinės sveikatos priežiūra yra pagrindinė sveikatos priežiūros sudedamoji dalis, todėl lytinės ir </w:t>
            </w:r>
            <w:r w:rsidRPr="00B10231">
              <w:rPr>
                <w:b/>
                <w:i/>
              </w:rPr>
              <w:lastRenderedPageBreak/>
              <w:t>reprodukcinės sveikatos klausimai turi būti tinkamai integruoti į visą ES sveikatos politiką;</w:t>
            </w:r>
          </w:p>
        </w:tc>
      </w:tr>
    </w:tbl>
    <w:p w14:paraId="78944AA0"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BFFE757" w14:textId="77777777" w:rsidR="00BE5E72" w:rsidRPr="00B10231" w:rsidRDefault="00BE5E72" w:rsidP="00BE5E72">
      <w:r w:rsidRPr="00CF4D3E">
        <w:rPr>
          <w:rStyle w:val="HideTWBExt"/>
        </w:rPr>
        <w:t>&lt;/Amend&gt;</w:t>
      </w:r>
    </w:p>
    <w:p w14:paraId="535AE15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194</w:t>
      </w:r>
      <w:r w:rsidRPr="00CF4D3E">
        <w:rPr>
          <w:rStyle w:val="HideTWBExt"/>
          <w:b w:val="0"/>
        </w:rPr>
        <w:t>&lt;/NumAm&gt;</w:t>
      </w:r>
    </w:p>
    <w:p w14:paraId="60831C92" w14:textId="77777777" w:rsidR="00BE5E72" w:rsidRPr="00B10231" w:rsidRDefault="00BE5E72" w:rsidP="00BE5E72">
      <w:pPr>
        <w:pStyle w:val="NormalBold"/>
      </w:pPr>
      <w:r w:rsidRPr="00CF4D3E">
        <w:rPr>
          <w:rStyle w:val="HideTWBExt"/>
          <w:b w:val="0"/>
        </w:rPr>
        <w:t>&lt;RepeatBlock-By&gt;&lt;Members&gt;</w:t>
      </w:r>
      <w:r w:rsidRPr="00B10231">
        <w:t>Margarita de la Pisa Carrión, Viktória Ferenc, Elisabeth Dieringer</w:t>
      </w:r>
      <w:r w:rsidRPr="00CF4D3E">
        <w:rPr>
          <w:rStyle w:val="HideTWBExt"/>
          <w:b w:val="0"/>
        </w:rPr>
        <w:t>&lt;/Members&gt;</w:t>
      </w:r>
    </w:p>
    <w:p w14:paraId="20EBEAB4" w14:textId="77777777" w:rsidR="00BE5E72" w:rsidRPr="00B10231" w:rsidRDefault="00BE5E72" w:rsidP="00BE5E72">
      <w:pPr>
        <w:pStyle w:val="NormalBold"/>
      </w:pPr>
      <w:r w:rsidRPr="00CF4D3E">
        <w:rPr>
          <w:rStyle w:val="HideTWBExt"/>
          <w:b w:val="0"/>
        </w:rPr>
        <w:t>&lt;/RepeatBlock-By&gt;</w:t>
      </w:r>
    </w:p>
    <w:p w14:paraId="1597B0D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76708F4" w14:textId="77777777" w:rsidR="00BE5E72" w:rsidRPr="00B10231" w:rsidRDefault="00BE5E72" w:rsidP="00BE5E72">
      <w:pPr>
        <w:pStyle w:val="NormalBold"/>
      </w:pPr>
      <w:r w:rsidRPr="00CF4D3E">
        <w:rPr>
          <w:rStyle w:val="HideTWBExt"/>
          <w:b w:val="0"/>
        </w:rPr>
        <w:t>&lt;Article&gt;</w:t>
      </w:r>
      <w:r w:rsidRPr="00B10231">
        <w:t>1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17B3B49" w14:textId="77777777" w:rsidTr="00BE5E72">
        <w:trPr>
          <w:trHeight w:hRule="exact" w:val="240"/>
          <w:jc w:val="center"/>
        </w:trPr>
        <w:tc>
          <w:tcPr>
            <w:tcW w:w="9752" w:type="dxa"/>
            <w:gridSpan w:val="2"/>
            <w:tcBorders>
              <w:top w:val="nil"/>
              <w:left w:val="nil"/>
              <w:bottom w:val="nil"/>
              <w:right w:val="nil"/>
            </w:tcBorders>
          </w:tcPr>
          <w:p w14:paraId="46CF8056" w14:textId="77777777" w:rsidR="00BE5E72" w:rsidRPr="00B10231" w:rsidRDefault="00BE5E72" w:rsidP="00BE5E72"/>
        </w:tc>
      </w:tr>
      <w:tr w:rsidR="00BE5E72" w:rsidRPr="00B10231" w14:paraId="4A755025" w14:textId="77777777" w:rsidTr="00BE5E72">
        <w:trPr>
          <w:trHeight w:val="240"/>
          <w:jc w:val="center"/>
        </w:trPr>
        <w:tc>
          <w:tcPr>
            <w:tcW w:w="4876" w:type="dxa"/>
            <w:tcBorders>
              <w:top w:val="nil"/>
              <w:left w:val="nil"/>
              <w:bottom w:val="nil"/>
              <w:right w:val="nil"/>
            </w:tcBorders>
          </w:tcPr>
          <w:p w14:paraId="0F9E236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0C115FD" w14:textId="77777777" w:rsidR="00BE5E72" w:rsidRPr="00B10231" w:rsidRDefault="00BE5E72" w:rsidP="00BE5E72">
            <w:pPr>
              <w:pStyle w:val="AmColumnHeading"/>
            </w:pPr>
            <w:r w:rsidRPr="00B10231">
              <w:t>Pakeitimas</w:t>
            </w:r>
          </w:p>
        </w:tc>
      </w:tr>
      <w:tr w:rsidR="00BE5E72" w:rsidRPr="00B10231" w14:paraId="00740B98" w14:textId="77777777" w:rsidTr="00BE5E72">
        <w:trPr>
          <w:jc w:val="center"/>
        </w:trPr>
        <w:tc>
          <w:tcPr>
            <w:tcW w:w="4876" w:type="dxa"/>
            <w:tcBorders>
              <w:top w:val="nil"/>
              <w:left w:val="nil"/>
              <w:bottom w:val="nil"/>
              <w:right w:val="nil"/>
            </w:tcBorders>
          </w:tcPr>
          <w:p w14:paraId="11906EFD" w14:textId="77777777" w:rsidR="00BE5E72" w:rsidRPr="00B10231" w:rsidRDefault="00BE5E72" w:rsidP="00BE5E72">
            <w:pPr>
              <w:pStyle w:val="Normal6a"/>
            </w:pPr>
          </w:p>
        </w:tc>
        <w:tc>
          <w:tcPr>
            <w:tcW w:w="4876" w:type="dxa"/>
            <w:tcBorders>
              <w:top w:val="nil"/>
              <w:left w:val="nil"/>
              <w:bottom w:val="nil"/>
              <w:right w:val="nil"/>
            </w:tcBorders>
          </w:tcPr>
          <w:p w14:paraId="6CFEA7B0" w14:textId="77777777" w:rsidR="00BE5E72" w:rsidRPr="00B10231" w:rsidRDefault="00BE5E72" w:rsidP="00BE5E72">
            <w:pPr>
              <w:pStyle w:val="Normal6a"/>
            </w:pPr>
            <w:r w:rsidRPr="00B10231">
              <w:rPr>
                <w:b/>
                <w:i/>
              </w:rPr>
              <w:t>1a.</w:t>
            </w:r>
            <w:r w:rsidRPr="00B10231">
              <w:tab/>
            </w:r>
            <w:r w:rsidRPr="00B10231">
              <w:rPr>
                <w:b/>
                <w:i/>
              </w:rPr>
              <w:t>pabrėžia, kad būtina stiprinti mokslinius tyrimus prenatalinės ir nėštumo priežiūros srityje, nes tai yra esminis veiksnys, užtikrinantis sveikatos apsaugą ir veiksmingą moterų ir vyrų lygybę;</w:t>
            </w:r>
          </w:p>
        </w:tc>
      </w:tr>
    </w:tbl>
    <w:p w14:paraId="7EED750C"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6B03B5A" w14:textId="77777777" w:rsidR="00BE5E72" w:rsidRPr="00B10231" w:rsidRDefault="00BE5E72" w:rsidP="00BE5E72">
      <w:r w:rsidRPr="00CF4D3E">
        <w:rPr>
          <w:rStyle w:val="HideTWBExt"/>
        </w:rPr>
        <w:t>&lt;/Amend&gt;</w:t>
      </w:r>
    </w:p>
    <w:p w14:paraId="61E1E9F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195</w:t>
      </w:r>
      <w:r w:rsidRPr="00CF4D3E">
        <w:rPr>
          <w:rStyle w:val="HideTWBExt"/>
          <w:b w:val="0"/>
        </w:rPr>
        <w:t>&lt;/NumAm&gt;</w:t>
      </w:r>
    </w:p>
    <w:p w14:paraId="32D8EBAA" w14:textId="77777777" w:rsidR="00BE5E72" w:rsidRPr="00B10231" w:rsidRDefault="00BE5E72" w:rsidP="00BE5E72">
      <w:pPr>
        <w:pStyle w:val="NormalBold"/>
      </w:pPr>
      <w:r w:rsidRPr="00CF4D3E">
        <w:rPr>
          <w:rStyle w:val="HideTWBExt"/>
          <w:b w:val="0"/>
        </w:rPr>
        <w:t>&lt;RepeatBlock-By&gt;&lt;Members&gt;</w:t>
      </w:r>
      <w:r w:rsidRPr="00B10231">
        <w:t>Hanna Gedin, Carolina Morace, Kathleen Funchion, Elena Kountoura, Irene Montero</w:t>
      </w:r>
      <w:r w:rsidRPr="00CF4D3E">
        <w:rPr>
          <w:rStyle w:val="HideTWBExt"/>
          <w:b w:val="0"/>
        </w:rPr>
        <w:t>&lt;/Members&gt;</w:t>
      </w:r>
    </w:p>
    <w:p w14:paraId="46D5B12C" w14:textId="77777777" w:rsidR="00BE5E72" w:rsidRPr="00B10231" w:rsidRDefault="00BE5E72" w:rsidP="00BE5E72">
      <w:pPr>
        <w:pStyle w:val="NormalBold"/>
      </w:pPr>
      <w:r w:rsidRPr="00CF4D3E">
        <w:rPr>
          <w:rStyle w:val="HideTWBExt"/>
          <w:b w:val="0"/>
        </w:rPr>
        <w:t>&lt;/RepeatBlock-By&gt;</w:t>
      </w:r>
    </w:p>
    <w:p w14:paraId="0EFACBB7"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665E014" w14:textId="77777777" w:rsidR="00BE5E72" w:rsidRPr="00B10231" w:rsidRDefault="00BE5E72" w:rsidP="00BE5E72">
      <w:pPr>
        <w:pStyle w:val="NormalBold"/>
      </w:pPr>
      <w:r w:rsidRPr="00CF4D3E">
        <w:rPr>
          <w:rStyle w:val="HideTWBExt"/>
          <w:b w:val="0"/>
        </w:rPr>
        <w:t>&lt;Article&gt;</w:t>
      </w:r>
      <w:r w:rsidRPr="00B10231">
        <w:t>1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956B098" w14:textId="77777777" w:rsidTr="00BE5E72">
        <w:trPr>
          <w:trHeight w:hRule="exact" w:val="240"/>
          <w:jc w:val="center"/>
        </w:trPr>
        <w:tc>
          <w:tcPr>
            <w:tcW w:w="9752" w:type="dxa"/>
            <w:gridSpan w:val="2"/>
            <w:tcBorders>
              <w:top w:val="nil"/>
              <w:left w:val="nil"/>
              <w:bottom w:val="nil"/>
              <w:right w:val="nil"/>
            </w:tcBorders>
          </w:tcPr>
          <w:p w14:paraId="4D524CBC" w14:textId="77777777" w:rsidR="00BE5E72" w:rsidRPr="00B10231" w:rsidRDefault="00BE5E72" w:rsidP="00BE5E72"/>
        </w:tc>
      </w:tr>
      <w:tr w:rsidR="00BE5E72" w:rsidRPr="00B10231" w14:paraId="56EB356B" w14:textId="77777777" w:rsidTr="00BE5E72">
        <w:trPr>
          <w:trHeight w:val="240"/>
          <w:jc w:val="center"/>
        </w:trPr>
        <w:tc>
          <w:tcPr>
            <w:tcW w:w="4876" w:type="dxa"/>
            <w:tcBorders>
              <w:top w:val="nil"/>
              <w:left w:val="nil"/>
              <w:bottom w:val="nil"/>
              <w:right w:val="nil"/>
            </w:tcBorders>
          </w:tcPr>
          <w:p w14:paraId="3DC1B16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AC08640" w14:textId="77777777" w:rsidR="00BE5E72" w:rsidRPr="00B10231" w:rsidRDefault="00BE5E72" w:rsidP="00BE5E72">
            <w:pPr>
              <w:pStyle w:val="AmColumnHeading"/>
            </w:pPr>
            <w:r w:rsidRPr="00B10231">
              <w:t>Pakeitimas</w:t>
            </w:r>
          </w:p>
        </w:tc>
      </w:tr>
      <w:tr w:rsidR="00BE5E72" w:rsidRPr="00B10231" w14:paraId="43D92B79" w14:textId="77777777" w:rsidTr="00BE5E72">
        <w:trPr>
          <w:jc w:val="center"/>
        </w:trPr>
        <w:tc>
          <w:tcPr>
            <w:tcW w:w="4876" w:type="dxa"/>
            <w:tcBorders>
              <w:top w:val="nil"/>
              <w:left w:val="nil"/>
              <w:bottom w:val="nil"/>
              <w:right w:val="nil"/>
            </w:tcBorders>
          </w:tcPr>
          <w:p w14:paraId="186D207E" w14:textId="77777777" w:rsidR="00BE5E72" w:rsidRPr="00B10231" w:rsidRDefault="00BE5E72" w:rsidP="00BE5E72">
            <w:pPr>
              <w:pStyle w:val="Normal6a"/>
            </w:pPr>
          </w:p>
        </w:tc>
        <w:tc>
          <w:tcPr>
            <w:tcW w:w="4876" w:type="dxa"/>
            <w:tcBorders>
              <w:top w:val="nil"/>
              <w:left w:val="nil"/>
              <w:bottom w:val="nil"/>
              <w:right w:val="nil"/>
            </w:tcBorders>
          </w:tcPr>
          <w:p w14:paraId="2D84345A" w14:textId="77777777" w:rsidR="00BE5E72" w:rsidRPr="00B10231" w:rsidRDefault="00BE5E72" w:rsidP="00BE5E72">
            <w:pPr>
              <w:pStyle w:val="Normal6a"/>
            </w:pPr>
            <w:r w:rsidRPr="00B10231">
              <w:rPr>
                <w:b/>
                <w:i/>
              </w:rPr>
              <w:t>1b.</w:t>
            </w:r>
            <w:r w:rsidRPr="00B10231">
              <w:tab/>
            </w:r>
            <w:r w:rsidRPr="00B10231">
              <w:rPr>
                <w:b/>
                <w:i/>
              </w:rPr>
              <w:t xml:space="preserve">pabrėžia, kad būtina užtikrinti visiems ES gyventojams galimybę naudotis visapusiška lytinės ir reprodukcinės sveikatos priežiūra, siekiant lyčių lygybės, ir pakartoja savo raginimą Europos Komisijai į būsimą 2026–2030 m. lyčių lygybės strategiją įtraukti tvirtus ir plataus užmojo teisėkūros, politikos ir finansavimo įsipareigojimus, kuriais būtų skatinama lytinė ir reprodukcinė sveikata bei teisės; ragina Europos Komisiją reguliariai </w:t>
            </w:r>
            <w:r w:rsidRPr="00B10231">
              <w:rPr>
                <w:b/>
                <w:i/>
              </w:rPr>
              <w:lastRenderedPageBreak/>
              <w:t>stebėti valstybių narių veiklą, susijusią su mokyklinio švietimo ir reprodukcine sveikatos priežiūros paslaugų teikimu;</w:t>
            </w:r>
          </w:p>
        </w:tc>
      </w:tr>
    </w:tbl>
    <w:p w14:paraId="7D65A56F"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F88836B" w14:textId="77777777" w:rsidR="00BE5E72" w:rsidRPr="00B10231" w:rsidRDefault="00BE5E72" w:rsidP="00BE5E72">
      <w:r w:rsidRPr="00CF4D3E">
        <w:rPr>
          <w:rStyle w:val="HideTWBExt"/>
        </w:rPr>
        <w:t>&lt;/Amend&gt;</w:t>
      </w:r>
    </w:p>
    <w:p w14:paraId="73266F8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196</w:t>
      </w:r>
      <w:r w:rsidRPr="00CF4D3E">
        <w:rPr>
          <w:rStyle w:val="HideTWBExt"/>
          <w:b w:val="0"/>
        </w:rPr>
        <w:t>&lt;/NumAm&gt;</w:t>
      </w:r>
    </w:p>
    <w:p w14:paraId="24911E61" w14:textId="77777777" w:rsidR="00BE5E72" w:rsidRPr="00B10231" w:rsidRDefault="00BE5E72" w:rsidP="00BE5E72">
      <w:pPr>
        <w:pStyle w:val="NormalBold"/>
      </w:pPr>
      <w:r w:rsidRPr="00CF4D3E">
        <w:rPr>
          <w:rStyle w:val="HideTWBExt"/>
          <w:b w:val="0"/>
        </w:rPr>
        <w:t>&lt;RepeatBlock-By&gt;&lt;Members&gt;</w:t>
      </w:r>
      <w:r w:rsidRPr="00B10231">
        <w:t>Ewa Kopacz, Elżbieta Katarzyna Łukacijewska, Mirosława Nykiel, Jagna Marczułajtis-Walczak</w:t>
      </w:r>
      <w:r w:rsidRPr="00CF4D3E">
        <w:rPr>
          <w:rStyle w:val="HideTWBExt"/>
          <w:b w:val="0"/>
        </w:rPr>
        <w:t>&lt;/Members&gt;</w:t>
      </w:r>
    </w:p>
    <w:p w14:paraId="6E4739CA" w14:textId="77777777" w:rsidR="00BE5E72" w:rsidRPr="00B10231" w:rsidRDefault="00BE5E72" w:rsidP="00BE5E72">
      <w:pPr>
        <w:pStyle w:val="NormalBold"/>
      </w:pPr>
      <w:r w:rsidRPr="00CF4D3E">
        <w:rPr>
          <w:rStyle w:val="HideTWBExt"/>
          <w:b w:val="0"/>
        </w:rPr>
        <w:t>&lt;/RepeatBlock-By&gt;</w:t>
      </w:r>
    </w:p>
    <w:p w14:paraId="3D80F05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6905009" w14:textId="77777777" w:rsidR="00BE5E72" w:rsidRPr="00B10231" w:rsidRDefault="00BE5E72" w:rsidP="00BE5E72">
      <w:pPr>
        <w:pStyle w:val="NormalBold"/>
      </w:pPr>
      <w:r w:rsidRPr="00CF4D3E">
        <w:rPr>
          <w:rStyle w:val="HideTWBExt"/>
          <w:b w:val="0"/>
        </w:rPr>
        <w:t>&lt;Article&gt;</w:t>
      </w:r>
      <w:r w:rsidRPr="00B10231">
        <w:t>1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7CF3887" w14:textId="77777777" w:rsidTr="00BE5E72">
        <w:trPr>
          <w:trHeight w:hRule="exact" w:val="240"/>
          <w:jc w:val="center"/>
        </w:trPr>
        <w:tc>
          <w:tcPr>
            <w:tcW w:w="9752" w:type="dxa"/>
            <w:gridSpan w:val="2"/>
            <w:tcBorders>
              <w:top w:val="nil"/>
              <w:left w:val="nil"/>
              <w:bottom w:val="nil"/>
              <w:right w:val="nil"/>
            </w:tcBorders>
          </w:tcPr>
          <w:p w14:paraId="395B1F5E" w14:textId="77777777" w:rsidR="00BE5E72" w:rsidRPr="00B10231" w:rsidRDefault="00BE5E72" w:rsidP="00BE5E72"/>
        </w:tc>
      </w:tr>
      <w:tr w:rsidR="00BE5E72" w:rsidRPr="00B10231" w14:paraId="63A5118B" w14:textId="77777777" w:rsidTr="00BE5E72">
        <w:trPr>
          <w:trHeight w:val="240"/>
          <w:jc w:val="center"/>
        </w:trPr>
        <w:tc>
          <w:tcPr>
            <w:tcW w:w="4876" w:type="dxa"/>
            <w:tcBorders>
              <w:top w:val="nil"/>
              <w:left w:val="nil"/>
              <w:bottom w:val="nil"/>
              <w:right w:val="nil"/>
            </w:tcBorders>
          </w:tcPr>
          <w:p w14:paraId="63B89C0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C45FA6E" w14:textId="77777777" w:rsidR="00BE5E72" w:rsidRPr="00B10231" w:rsidRDefault="00BE5E72" w:rsidP="00BE5E72">
            <w:pPr>
              <w:pStyle w:val="AmColumnHeading"/>
            </w:pPr>
            <w:r w:rsidRPr="00B10231">
              <w:t>Pakeitimas</w:t>
            </w:r>
          </w:p>
        </w:tc>
      </w:tr>
      <w:tr w:rsidR="00BE5E72" w:rsidRPr="00B10231" w14:paraId="65ED1E61" w14:textId="77777777" w:rsidTr="00BE5E72">
        <w:trPr>
          <w:jc w:val="center"/>
        </w:trPr>
        <w:tc>
          <w:tcPr>
            <w:tcW w:w="4876" w:type="dxa"/>
            <w:tcBorders>
              <w:top w:val="nil"/>
              <w:left w:val="nil"/>
              <w:bottom w:val="nil"/>
              <w:right w:val="nil"/>
            </w:tcBorders>
          </w:tcPr>
          <w:p w14:paraId="4E9EFB8E" w14:textId="77777777" w:rsidR="00BE5E72" w:rsidRPr="00B10231" w:rsidRDefault="00BE5E72" w:rsidP="00BE5E72">
            <w:pPr>
              <w:pStyle w:val="Normal6a"/>
            </w:pPr>
          </w:p>
        </w:tc>
        <w:tc>
          <w:tcPr>
            <w:tcW w:w="4876" w:type="dxa"/>
            <w:tcBorders>
              <w:top w:val="nil"/>
              <w:left w:val="nil"/>
              <w:bottom w:val="nil"/>
              <w:right w:val="nil"/>
            </w:tcBorders>
          </w:tcPr>
          <w:p w14:paraId="44254C4E" w14:textId="77777777" w:rsidR="00BE5E72" w:rsidRPr="00B10231" w:rsidRDefault="00BE5E72" w:rsidP="00BE5E72">
            <w:pPr>
              <w:pStyle w:val="Normal6a"/>
            </w:pPr>
            <w:r w:rsidRPr="00B10231">
              <w:rPr>
                <w:b/>
                <w:i/>
              </w:rPr>
              <w:t>1b.</w:t>
            </w:r>
            <w:r w:rsidRPr="00B10231">
              <w:tab/>
            </w:r>
            <w:r w:rsidRPr="00B10231">
              <w:rPr>
                <w:b/>
                <w:i/>
              </w:rPr>
              <w:t>atkreipia dėmesį, kad, atsižvelgiant į visuomenės senėjimą ir gimstamumo mažėjimą daugelyje ES šalių, galimybė gauti nevaisingumo gydymą, įskaitant tokius metodus kaip pagalbinis apvaisinimas, yra labai svarbi ne tik moterų reprodukcinės sveikatos požiūriu, bet ir Europos demografinei ateičiai;</w:t>
            </w:r>
            <w:r w:rsidRPr="00B10231">
              <w:t xml:space="preserve"> </w:t>
            </w:r>
            <w:r w:rsidRPr="00B10231">
              <w:rPr>
                <w:b/>
                <w:i/>
              </w:rPr>
              <w:t>ragina valstybes nares užtikrinti lygias, nediskriminacines ir valstybės finansuojamas galimybes gauti nevaisingumo diagnostiką ir gydymą, neatsižvelgiant į moterų ekonominę ar šeiminę padėtį;</w:t>
            </w:r>
          </w:p>
        </w:tc>
      </w:tr>
    </w:tbl>
    <w:p w14:paraId="54B36B78"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{PL}</w:t>
      </w:r>
      <w:r w:rsidRPr="00B10231">
        <w:t>pl</w:t>
      </w:r>
      <w:r w:rsidRPr="00CF4D3E">
        <w:rPr>
          <w:rStyle w:val="HideTWBExt"/>
        </w:rPr>
        <w:t>&lt;/Original&gt;</w:t>
      </w:r>
    </w:p>
    <w:p w14:paraId="022EBA95" w14:textId="77777777" w:rsidR="00BE5E72" w:rsidRPr="00B10231" w:rsidRDefault="00BE5E72" w:rsidP="00BE5E72">
      <w:r w:rsidRPr="00CF4D3E">
        <w:rPr>
          <w:rStyle w:val="HideTWBExt"/>
        </w:rPr>
        <w:t>&lt;/Amend&gt;</w:t>
      </w:r>
    </w:p>
    <w:p w14:paraId="55B88D6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197</w:t>
      </w:r>
      <w:r w:rsidRPr="00CF4D3E">
        <w:rPr>
          <w:rStyle w:val="HideTWBExt"/>
          <w:b w:val="0"/>
        </w:rPr>
        <w:t>&lt;/NumAm&gt;</w:t>
      </w:r>
    </w:p>
    <w:p w14:paraId="24151611" w14:textId="77777777" w:rsidR="00BE5E72" w:rsidRPr="00B10231" w:rsidRDefault="00BE5E72" w:rsidP="00BE5E72">
      <w:pPr>
        <w:pStyle w:val="NormalBold"/>
      </w:pPr>
      <w:r w:rsidRPr="00CF4D3E">
        <w:rPr>
          <w:rStyle w:val="HideTWBExt"/>
          <w:b w:val="0"/>
        </w:rPr>
        <w:t>&lt;RepeatBlock-By&gt;&lt;Members&gt;</w:t>
      </w:r>
      <w:r w:rsidRPr="00B10231">
        <w:t>Margarita de la Pisa Carrión, Elisabeth Dieringer</w:t>
      </w:r>
      <w:r w:rsidRPr="00CF4D3E">
        <w:rPr>
          <w:rStyle w:val="HideTWBExt"/>
          <w:b w:val="0"/>
        </w:rPr>
        <w:t>&lt;/Members&gt;</w:t>
      </w:r>
    </w:p>
    <w:p w14:paraId="57FC4166" w14:textId="77777777" w:rsidR="00BE5E72" w:rsidRPr="00B10231" w:rsidRDefault="00BE5E72" w:rsidP="00BE5E72">
      <w:pPr>
        <w:pStyle w:val="NormalBold"/>
      </w:pPr>
      <w:r w:rsidRPr="00CF4D3E">
        <w:rPr>
          <w:rStyle w:val="HideTWBExt"/>
          <w:b w:val="0"/>
        </w:rPr>
        <w:t>&lt;/RepeatBlock-By&gt;</w:t>
      </w:r>
    </w:p>
    <w:p w14:paraId="0365BAE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0BEEE87" w14:textId="77777777" w:rsidR="00BE5E72" w:rsidRPr="00B10231" w:rsidRDefault="00BE5E72" w:rsidP="00BE5E72">
      <w:pPr>
        <w:pStyle w:val="NormalBold"/>
      </w:pPr>
      <w:r w:rsidRPr="00CF4D3E">
        <w:rPr>
          <w:rStyle w:val="HideTWBExt"/>
          <w:b w:val="0"/>
        </w:rPr>
        <w:t>&lt;Article&gt;</w:t>
      </w:r>
      <w:r w:rsidRPr="00B10231">
        <w:t>1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DDAE5A3" w14:textId="77777777" w:rsidTr="00BE5E72">
        <w:trPr>
          <w:trHeight w:hRule="exact" w:val="240"/>
          <w:jc w:val="center"/>
        </w:trPr>
        <w:tc>
          <w:tcPr>
            <w:tcW w:w="9752" w:type="dxa"/>
            <w:gridSpan w:val="2"/>
            <w:tcBorders>
              <w:top w:val="nil"/>
              <w:left w:val="nil"/>
              <w:bottom w:val="nil"/>
              <w:right w:val="nil"/>
            </w:tcBorders>
          </w:tcPr>
          <w:p w14:paraId="67D19200" w14:textId="77777777" w:rsidR="00BE5E72" w:rsidRPr="00B10231" w:rsidRDefault="00BE5E72" w:rsidP="00BE5E72"/>
        </w:tc>
      </w:tr>
      <w:tr w:rsidR="00BE5E72" w:rsidRPr="00B10231" w14:paraId="2AD5EB69" w14:textId="77777777" w:rsidTr="00BE5E72">
        <w:trPr>
          <w:trHeight w:val="240"/>
          <w:jc w:val="center"/>
        </w:trPr>
        <w:tc>
          <w:tcPr>
            <w:tcW w:w="4876" w:type="dxa"/>
            <w:tcBorders>
              <w:top w:val="nil"/>
              <w:left w:val="nil"/>
              <w:bottom w:val="nil"/>
              <w:right w:val="nil"/>
            </w:tcBorders>
          </w:tcPr>
          <w:p w14:paraId="01A87DA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7EA1936" w14:textId="77777777" w:rsidR="00BE5E72" w:rsidRPr="00B10231" w:rsidRDefault="00BE5E72" w:rsidP="00BE5E72">
            <w:pPr>
              <w:pStyle w:val="AmColumnHeading"/>
            </w:pPr>
            <w:r w:rsidRPr="00B10231">
              <w:t>Pakeitimas</w:t>
            </w:r>
          </w:p>
        </w:tc>
      </w:tr>
      <w:tr w:rsidR="00BE5E72" w:rsidRPr="00B10231" w14:paraId="714DF408" w14:textId="77777777" w:rsidTr="00BE5E72">
        <w:trPr>
          <w:jc w:val="center"/>
        </w:trPr>
        <w:tc>
          <w:tcPr>
            <w:tcW w:w="4876" w:type="dxa"/>
            <w:tcBorders>
              <w:top w:val="nil"/>
              <w:left w:val="nil"/>
              <w:bottom w:val="nil"/>
              <w:right w:val="nil"/>
            </w:tcBorders>
          </w:tcPr>
          <w:p w14:paraId="6BB4E253" w14:textId="77777777" w:rsidR="00BE5E72" w:rsidRPr="00B10231" w:rsidRDefault="00BE5E72" w:rsidP="00BE5E72">
            <w:pPr>
              <w:pStyle w:val="Normal6a"/>
            </w:pPr>
          </w:p>
        </w:tc>
        <w:tc>
          <w:tcPr>
            <w:tcW w:w="4876" w:type="dxa"/>
            <w:tcBorders>
              <w:top w:val="nil"/>
              <w:left w:val="nil"/>
              <w:bottom w:val="nil"/>
              <w:right w:val="nil"/>
            </w:tcBorders>
          </w:tcPr>
          <w:p w14:paraId="155B796C" w14:textId="77777777" w:rsidR="00BE5E72" w:rsidRPr="00B10231" w:rsidRDefault="00BE5E72" w:rsidP="00BE5E72">
            <w:pPr>
              <w:pStyle w:val="Normal6a"/>
            </w:pPr>
            <w:r w:rsidRPr="00B10231">
              <w:rPr>
                <w:b/>
                <w:i/>
              </w:rPr>
              <w:t>1b.</w:t>
            </w:r>
            <w:r w:rsidRPr="00B10231">
              <w:tab/>
            </w:r>
            <w:r w:rsidRPr="00B10231">
              <w:rPr>
                <w:b/>
                <w:i/>
              </w:rPr>
              <w:t xml:space="preserve">atkreipia dėmesį, į tai, kad vis labiau linkstama moterų sveikatą susiaurinti iki diskusijos apie nėštumo nutraukimą, pateikiant ją kaip vienintelę alternatyvą sudėtingose su nėštumu </w:t>
            </w:r>
            <w:r w:rsidRPr="00B10231">
              <w:rPr>
                <w:b/>
                <w:i/>
              </w:rPr>
              <w:lastRenderedPageBreak/>
              <w:t>susijusiose situacijose; pažymi, kad toks požiūris nėra pažanga, o priešingai – dėl to moterys atsiduria pažeidžiamoje padėtyje, nes nepaisoma kitų priemonių, būtinų jų visapusiškai gerovei užtikrinti;</w:t>
            </w:r>
          </w:p>
        </w:tc>
      </w:tr>
    </w:tbl>
    <w:p w14:paraId="5697C1E7"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6F6A372" w14:textId="77777777" w:rsidR="00BE5E72" w:rsidRPr="00B10231" w:rsidRDefault="00BE5E72" w:rsidP="00BE5E72">
      <w:r w:rsidRPr="00CF4D3E">
        <w:rPr>
          <w:rStyle w:val="HideTWBExt"/>
        </w:rPr>
        <w:t>&lt;/Amend&gt;</w:t>
      </w:r>
    </w:p>
    <w:p w14:paraId="0EE90EC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198</w:t>
      </w:r>
      <w:r w:rsidRPr="00CF4D3E">
        <w:rPr>
          <w:rStyle w:val="HideTWBExt"/>
          <w:b w:val="0"/>
        </w:rPr>
        <w:t>&lt;/NumAm&gt;</w:t>
      </w:r>
    </w:p>
    <w:p w14:paraId="1DE9A5C4"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Elisabeth Grossmann, Alessandra Moretti, Maria Noichl, Emma Rafowicz, Sabrina Repp, Carla Tavares</w:t>
      </w:r>
      <w:r w:rsidRPr="00CF4D3E">
        <w:rPr>
          <w:rStyle w:val="HideTWBExt"/>
          <w:b w:val="0"/>
        </w:rPr>
        <w:t>&lt;/Members&gt;</w:t>
      </w:r>
    </w:p>
    <w:p w14:paraId="27891B22" w14:textId="77777777" w:rsidR="00BE5E72" w:rsidRPr="00B10231" w:rsidRDefault="00BE5E72" w:rsidP="00BE5E72">
      <w:pPr>
        <w:pStyle w:val="NormalBold"/>
      </w:pPr>
      <w:r w:rsidRPr="00CF4D3E">
        <w:rPr>
          <w:rStyle w:val="HideTWBExt"/>
          <w:b w:val="0"/>
        </w:rPr>
        <w:t>&lt;/RepeatBlock-By&gt;</w:t>
      </w:r>
    </w:p>
    <w:p w14:paraId="51E2B367"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1095E46" w14:textId="77777777" w:rsidR="00BE5E72" w:rsidRPr="00B10231" w:rsidRDefault="00BE5E72" w:rsidP="00BE5E72">
      <w:pPr>
        <w:pStyle w:val="NormalBold"/>
      </w:pPr>
      <w:r w:rsidRPr="00CF4D3E">
        <w:rPr>
          <w:rStyle w:val="HideTWBExt"/>
          <w:b w:val="0"/>
        </w:rPr>
        <w:t>&lt;Article&gt;</w:t>
      </w:r>
      <w:r w:rsidRPr="00B10231">
        <w:t>2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F12A440" w14:textId="77777777" w:rsidTr="00BE5E72">
        <w:trPr>
          <w:trHeight w:hRule="exact" w:val="240"/>
          <w:jc w:val="center"/>
        </w:trPr>
        <w:tc>
          <w:tcPr>
            <w:tcW w:w="9752" w:type="dxa"/>
            <w:gridSpan w:val="2"/>
            <w:tcBorders>
              <w:top w:val="nil"/>
              <w:left w:val="nil"/>
              <w:bottom w:val="nil"/>
              <w:right w:val="nil"/>
            </w:tcBorders>
          </w:tcPr>
          <w:p w14:paraId="5F724D76" w14:textId="77777777" w:rsidR="00BE5E72" w:rsidRPr="00B10231" w:rsidRDefault="00BE5E72" w:rsidP="00BE5E72"/>
        </w:tc>
      </w:tr>
      <w:tr w:rsidR="00BE5E72" w:rsidRPr="00B10231" w14:paraId="438FE2E2" w14:textId="77777777" w:rsidTr="00BE5E72">
        <w:trPr>
          <w:trHeight w:val="240"/>
          <w:jc w:val="center"/>
        </w:trPr>
        <w:tc>
          <w:tcPr>
            <w:tcW w:w="4876" w:type="dxa"/>
            <w:tcBorders>
              <w:top w:val="nil"/>
              <w:left w:val="nil"/>
              <w:bottom w:val="nil"/>
              <w:right w:val="nil"/>
            </w:tcBorders>
          </w:tcPr>
          <w:p w14:paraId="4933FE4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AAE80CB" w14:textId="77777777" w:rsidR="00BE5E72" w:rsidRPr="00B10231" w:rsidRDefault="00BE5E72" w:rsidP="00BE5E72">
            <w:pPr>
              <w:pStyle w:val="AmColumnHeading"/>
            </w:pPr>
            <w:r w:rsidRPr="00B10231">
              <w:t>Pakeitimas</w:t>
            </w:r>
          </w:p>
        </w:tc>
      </w:tr>
      <w:tr w:rsidR="00BE5E72" w:rsidRPr="00B10231" w14:paraId="6689C6D0" w14:textId="77777777" w:rsidTr="00BE5E72">
        <w:trPr>
          <w:jc w:val="center"/>
        </w:trPr>
        <w:tc>
          <w:tcPr>
            <w:tcW w:w="4876" w:type="dxa"/>
            <w:tcBorders>
              <w:top w:val="nil"/>
              <w:left w:val="nil"/>
              <w:bottom w:val="nil"/>
              <w:right w:val="nil"/>
            </w:tcBorders>
          </w:tcPr>
          <w:p w14:paraId="01FFCA9A" w14:textId="77777777" w:rsidR="00BE5E72" w:rsidRPr="00B10231" w:rsidRDefault="00BE5E72" w:rsidP="00BE5E72">
            <w:pPr>
              <w:pStyle w:val="Normal6a"/>
            </w:pPr>
            <w:r w:rsidRPr="00B10231">
              <w:t>2.</w:t>
            </w:r>
            <w:r w:rsidRPr="00B10231">
              <w:tab/>
              <w:t>akcentuoja, kad nelygybę sveikatos priežiūros srityje didina sąveikinė nelygybė, pavyzdžiui, dėl asmens socialinės ir ekonominės padėties, ir nelygybė, kurią patiria etninių mažumų ar migrantų bendruomenėms ir LGBTQI+ bendruomenei priklausantys asmenys; atkreipia dėmesį į tai, kad nelygybė taip pat yra akivaizdi su lytimi susijusių ligų atveju, nes šių ligų moksliniai tyrimai dažnai buvo nepakankamai finansuojami;</w:t>
            </w:r>
          </w:p>
        </w:tc>
        <w:tc>
          <w:tcPr>
            <w:tcW w:w="4876" w:type="dxa"/>
            <w:tcBorders>
              <w:top w:val="nil"/>
              <w:left w:val="nil"/>
              <w:bottom w:val="nil"/>
              <w:right w:val="nil"/>
            </w:tcBorders>
          </w:tcPr>
          <w:p w14:paraId="4D0C28E5" w14:textId="77777777" w:rsidR="00BE5E72" w:rsidRPr="00B10231" w:rsidRDefault="00BE5E72" w:rsidP="00BE5E72">
            <w:pPr>
              <w:pStyle w:val="Normal6a"/>
            </w:pPr>
            <w:r w:rsidRPr="00B10231">
              <w:t>2.</w:t>
            </w:r>
            <w:r w:rsidRPr="00B10231">
              <w:tab/>
              <w:t>akcentuoja, kad nelygybę sveikatos priežiūros srityje didina sąveikinė nelygybė, pavyzdžiui, dėl asmens socialinės ir ekonominės padėties, ir nelygybė, kurią patiria etninių mažumų ar migrantų bendruomenėms</w:t>
            </w:r>
            <w:r w:rsidRPr="00B10231">
              <w:rPr>
                <w:b/>
                <w:bCs/>
                <w:i/>
                <w:iCs/>
              </w:rPr>
              <w:t>, asmenims su negalia</w:t>
            </w:r>
            <w:r w:rsidRPr="00B10231">
              <w:t xml:space="preserve"> ir LGBTQI+ bendruomenei priklausantys asmenys</w:t>
            </w:r>
            <w:r w:rsidRPr="00B10231">
              <w:rPr>
                <w:b/>
                <w:i/>
              </w:rPr>
              <w:t xml:space="preserve">; </w:t>
            </w:r>
            <w:r w:rsidRPr="00B10231">
              <w:rPr>
                <w:b/>
                <w:bCs/>
                <w:i/>
                <w:iCs/>
              </w:rPr>
              <w:t>pabrėžia, kad mažiausi darbo užmokesčiai ir pajamos, mažų garantijų darbas, neapmokamos priežiūros pareigos ir su būstu susijusios problemos didina lyčių nelygybę sveikatos srityje ir riboja galimybę gauti savalaikę, kokybišką ir prieinamą priežiūrą;</w:t>
            </w:r>
            <w:r w:rsidRPr="00B10231">
              <w:t xml:space="preserve"> atkreipia dėmesį į tai, kad nelygybė taip pat yra akivaizdi su lytimi susijusių ligų atveju, nes šių ligų moksliniai tyrimai dažnai buvo nepakankamai finansuojami;</w:t>
            </w:r>
          </w:p>
        </w:tc>
      </w:tr>
    </w:tbl>
    <w:p w14:paraId="4E9D007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826B196" w14:textId="77777777" w:rsidR="00BE5E72" w:rsidRPr="00B10231" w:rsidRDefault="00BE5E72" w:rsidP="00BE5E72">
      <w:r w:rsidRPr="00CF4D3E">
        <w:rPr>
          <w:rStyle w:val="HideTWBExt"/>
        </w:rPr>
        <w:t>&lt;/Amend&gt;</w:t>
      </w:r>
    </w:p>
    <w:p w14:paraId="7F77ACB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199</w:t>
      </w:r>
      <w:r w:rsidRPr="00CF4D3E">
        <w:rPr>
          <w:rStyle w:val="HideTWBExt"/>
          <w:b w:val="0"/>
        </w:rPr>
        <w:t>&lt;/NumAm&gt;</w:t>
      </w:r>
    </w:p>
    <w:p w14:paraId="2D29F7F8"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3E1AB8F0" w14:textId="77777777" w:rsidR="00BE5E72" w:rsidRPr="00B10231" w:rsidRDefault="00BE5E72" w:rsidP="00BE5E72">
      <w:pPr>
        <w:pStyle w:val="NormalBold"/>
      </w:pPr>
      <w:r w:rsidRPr="00CF4D3E">
        <w:rPr>
          <w:rStyle w:val="HideTWBExt"/>
          <w:b w:val="0"/>
        </w:rPr>
        <w:t>&lt;/RepeatBlock-By&gt;</w:t>
      </w:r>
    </w:p>
    <w:p w14:paraId="2235B2D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11AD247" w14:textId="77777777" w:rsidR="00BE5E72" w:rsidRPr="00B10231" w:rsidRDefault="00BE5E72" w:rsidP="00BE5E72">
      <w:pPr>
        <w:pStyle w:val="NormalBold"/>
      </w:pPr>
      <w:r w:rsidRPr="00CF4D3E">
        <w:rPr>
          <w:rStyle w:val="HideTWBExt"/>
          <w:b w:val="0"/>
        </w:rPr>
        <w:t>&lt;Article&gt;</w:t>
      </w:r>
      <w:r w:rsidRPr="00B10231">
        <w:t>2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2190B4D" w14:textId="77777777" w:rsidTr="00BE5E72">
        <w:trPr>
          <w:trHeight w:hRule="exact" w:val="240"/>
          <w:jc w:val="center"/>
        </w:trPr>
        <w:tc>
          <w:tcPr>
            <w:tcW w:w="9752" w:type="dxa"/>
            <w:gridSpan w:val="2"/>
            <w:tcBorders>
              <w:top w:val="nil"/>
              <w:left w:val="nil"/>
              <w:bottom w:val="nil"/>
              <w:right w:val="nil"/>
            </w:tcBorders>
          </w:tcPr>
          <w:p w14:paraId="7D019E0B" w14:textId="77777777" w:rsidR="00BE5E72" w:rsidRPr="00B10231" w:rsidRDefault="00BE5E72" w:rsidP="00BE5E72"/>
        </w:tc>
      </w:tr>
      <w:tr w:rsidR="00BE5E72" w:rsidRPr="00B10231" w14:paraId="4149AB37" w14:textId="77777777" w:rsidTr="00BE5E72">
        <w:trPr>
          <w:trHeight w:val="240"/>
          <w:jc w:val="center"/>
        </w:trPr>
        <w:tc>
          <w:tcPr>
            <w:tcW w:w="4876" w:type="dxa"/>
            <w:tcBorders>
              <w:top w:val="nil"/>
              <w:left w:val="nil"/>
              <w:bottom w:val="nil"/>
              <w:right w:val="nil"/>
            </w:tcBorders>
          </w:tcPr>
          <w:p w14:paraId="55D35F5D"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28FE5D2F" w14:textId="77777777" w:rsidR="00BE5E72" w:rsidRPr="00B10231" w:rsidRDefault="00BE5E72" w:rsidP="00BE5E72">
            <w:pPr>
              <w:pStyle w:val="AmColumnHeading"/>
            </w:pPr>
            <w:r w:rsidRPr="00B10231">
              <w:t>Pakeitimas</w:t>
            </w:r>
          </w:p>
        </w:tc>
      </w:tr>
      <w:tr w:rsidR="00BE5E72" w:rsidRPr="00B10231" w14:paraId="059F29E0" w14:textId="77777777" w:rsidTr="00BE5E72">
        <w:trPr>
          <w:jc w:val="center"/>
        </w:trPr>
        <w:tc>
          <w:tcPr>
            <w:tcW w:w="4876" w:type="dxa"/>
            <w:tcBorders>
              <w:top w:val="nil"/>
              <w:left w:val="nil"/>
              <w:bottom w:val="nil"/>
              <w:right w:val="nil"/>
            </w:tcBorders>
          </w:tcPr>
          <w:p w14:paraId="423A4056" w14:textId="77777777" w:rsidR="00BE5E72" w:rsidRPr="00B10231" w:rsidRDefault="00BE5E72" w:rsidP="00BE5E72">
            <w:pPr>
              <w:pStyle w:val="Normal6a"/>
            </w:pPr>
            <w:r w:rsidRPr="00B10231">
              <w:t>2.</w:t>
            </w:r>
            <w:r w:rsidRPr="00B10231">
              <w:tab/>
              <w:t>akcentuoja, kad nelygybę sveikatos priežiūros srityje didina sąveikinė nelygybė, pavyzdžiui, dėl asmens socialinės ir ekonominės padėties, ir nelygybė, kurią patiria etninių mažumų ar migrantų bendruomenėms ir LGBTQI+ bendruomenei priklausantys asmenys; atkreipia dėmesį į tai, kad nelygybė taip pat yra akivaizdi su lytimi susijusių ligų atveju, nes šių ligų moksliniai tyrimai dažnai buvo nepakankamai finansuojami;</w:t>
            </w:r>
          </w:p>
        </w:tc>
        <w:tc>
          <w:tcPr>
            <w:tcW w:w="4876" w:type="dxa"/>
            <w:tcBorders>
              <w:top w:val="nil"/>
              <w:left w:val="nil"/>
              <w:bottom w:val="nil"/>
              <w:right w:val="nil"/>
            </w:tcBorders>
          </w:tcPr>
          <w:p w14:paraId="4FC2F789" w14:textId="77777777" w:rsidR="00BE5E72" w:rsidRPr="00B10231" w:rsidRDefault="00BE5E72" w:rsidP="00BE5E72">
            <w:pPr>
              <w:pStyle w:val="Normal6a"/>
            </w:pPr>
            <w:r w:rsidRPr="00B10231">
              <w:t>2.</w:t>
            </w:r>
            <w:r w:rsidRPr="00B10231">
              <w:tab/>
              <w:t>akcentuoja, kad nelygybę sveikatos priežiūros srityje didina sąveikinė nelygybė</w:t>
            </w:r>
            <w:r w:rsidRPr="00B10231">
              <w:rPr>
                <w:b/>
                <w:bCs/>
                <w:i/>
                <w:iCs/>
              </w:rPr>
              <w:t>, įskaitant susijusią su lytimi, socialine</w:t>
            </w:r>
            <w:r w:rsidRPr="00B10231">
              <w:t xml:space="preserve"> ir</w:t>
            </w:r>
            <w:r w:rsidRPr="00B10231">
              <w:rPr>
                <w:b/>
                <w:bCs/>
                <w:i/>
                <w:iCs/>
              </w:rPr>
              <w:t xml:space="preserve"> ekonomine padėtimi, negalia, rasizmu ir geografinėmis kliūtimis, be kita ko, kaimo ir atokiose vietovėse</w:t>
            </w:r>
            <w:r w:rsidRPr="00B10231">
              <w:t>, ir nelygybė, kurią patiria etninių mažumų ar migrantų bendruomenėms ir LGBTQI+ bendruomenei priklausantys asmenys; atkreipia dėmesį į tai, kad nelygybė taip pat yra akivaizdi su lytimi susijusių ligų atveju, nes šių ligų moksliniai tyrimai dažnai buvo nepakankamai finansuojami</w:t>
            </w:r>
            <w:r w:rsidRPr="00B10231">
              <w:rPr>
                <w:b/>
                <w:bCs/>
                <w:i/>
                <w:iCs/>
              </w:rPr>
              <w:t>, o marginalizuotų bendruomenių poreikiai su lytimi susijusių ligų tyrimų srityje sulaukia mažiau dėmesio</w:t>
            </w:r>
            <w:r w:rsidRPr="00B10231">
              <w:t>;</w:t>
            </w:r>
          </w:p>
        </w:tc>
      </w:tr>
    </w:tbl>
    <w:p w14:paraId="46162774"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AF46601" w14:textId="77777777" w:rsidR="00BE5E72" w:rsidRPr="00B10231" w:rsidRDefault="00BE5E72" w:rsidP="00BE5E72">
      <w:r w:rsidRPr="00CF4D3E">
        <w:rPr>
          <w:rStyle w:val="HideTWBExt"/>
        </w:rPr>
        <w:t>&lt;/Amend&gt;</w:t>
      </w:r>
    </w:p>
    <w:p w14:paraId="6CFA1E8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200</w:t>
      </w:r>
      <w:r w:rsidRPr="00CF4D3E">
        <w:rPr>
          <w:rStyle w:val="HideTWBExt"/>
          <w:b w:val="0"/>
        </w:rPr>
        <w:t>&lt;/NumAm&gt;</w:t>
      </w:r>
    </w:p>
    <w:p w14:paraId="5272565E"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076843DF" w14:textId="77777777" w:rsidR="00BE5E72" w:rsidRPr="00B10231" w:rsidRDefault="00BE5E72" w:rsidP="00BE5E72">
      <w:pPr>
        <w:pStyle w:val="NormalBold"/>
      </w:pPr>
      <w:r w:rsidRPr="00CF4D3E">
        <w:rPr>
          <w:rStyle w:val="HideTWBExt"/>
          <w:b w:val="0"/>
        </w:rPr>
        <w:t>&lt;/RepeatBlock-By&gt;</w:t>
      </w:r>
    </w:p>
    <w:p w14:paraId="46006ED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9A83998" w14:textId="77777777" w:rsidR="00BE5E72" w:rsidRPr="00B10231" w:rsidRDefault="00BE5E72" w:rsidP="00BE5E72">
      <w:pPr>
        <w:pStyle w:val="NormalBold"/>
      </w:pPr>
      <w:r w:rsidRPr="00CF4D3E">
        <w:rPr>
          <w:rStyle w:val="HideTWBExt"/>
          <w:b w:val="0"/>
        </w:rPr>
        <w:t>&lt;Article&gt;</w:t>
      </w:r>
      <w:r w:rsidRPr="00B10231">
        <w:t>2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C784CFF" w14:textId="77777777" w:rsidTr="00BE5E72">
        <w:trPr>
          <w:trHeight w:hRule="exact" w:val="240"/>
          <w:jc w:val="center"/>
        </w:trPr>
        <w:tc>
          <w:tcPr>
            <w:tcW w:w="9752" w:type="dxa"/>
            <w:gridSpan w:val="2"/>
            <w:tcBorders>
              <w:top w:val="nil"/>
              <w:left w:val="nil"/>
              <w:bottom w:val="nil"/>
              <w:right w:val="nil"/>
            </w:tcBorders>
          </w:tcPr>
          <w:p w14:paraId="65B644BF" w14:textId="77777777" w:rsidR="00BE5E72" w:rsidRPr="00B10231" w:rsidRDefault="00BE5E72" w:rsidP="00BE5E72"/>
        </w:tc>
      </w:tr>
      <w:tr w:rsidR="00BE5E72" w:rsidRPr="00B10231" w14:paraId="3D0E43B5" w14:textId="77777777" w:rsidTr="00BE5E72">
        <w:trPr>
          <w:trHeight w:val="240"/>
          <w:jc w:val="center"/>
        </w:trPr>
        <w:tc>
          <w:tcPr>
            <w:tcW w:w="4876" w:type="dxa"/>
            <w:tcBorders>
              <w:top w:val="nil"/>
              <w:left w:val="nil"/>
              <w:bottom w:val="nil"/>
              <w:right w:val="nil"/>
            </w:tcBorders>
          </w:tcPr>
          <w:p w14:paraId="4E2EA4E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E79430D" w14:textId="77777777" w:rsidR="00BE5E72" w:rsidRPr="00B10231" w:rsidRDefault="00BE5E72" w:rsidP="00BE5E72">
            <w:pPr>
              <w:pStyle w:val="AmColumnHeading"/>
            </w:pPr>
            <w:r w:rsidRPr="00B10231">
              <w:t>Pakeitimas</w:t>
            </w:r>
          </w:p>
        </w:tc>
      </w:tr>
      <w:tr w:rsidR="00BE5E72" w:rsidRPr="00B10231" w14:paraId="29CED467" w14:textId="77777777" w:rsidTr="00BE5E72">
        <w:trPr>
          <w:jc w:val="center"/>
        </w:trPr>
        <w:tc>
          <w:tcPr>
            <w:tcW w:w="4876" w:type="dxa"/>
            <w:tcBorders>
              <w:top w:val="nil"/>
              <w:left w:val="nil"/>
              <w:bottom w:val="nil"/>
              <w:right w:val="nil"/>
            </w:tcBorders>
          </w:tcPr>
          <w:p w14:paraId="67484580" w14:textId="77777777" w:rsidR="00BE5E72" w:rsidRPr="00B10231" w:rsidRDefault="00BE5E72" w:rsidP="00BE5E72">
            <w:pPr>
              <w:pStyle w:val="Normal6a"/>
            </w:pPr>
            <w:r w:rsidRPr="00B10231">
              <w:t>2.</w:t>
            </w:r>
            <w:r w:rsidRPr="00B10231">
              <w:tab/>
              <w:t xml:space="preserve">akcentuoja, kad nelygybę sveikatos priežiūros srityje didina </w:t>
            </w:r>
            <w:r w:rsidRPr="00B10231">
              <w:rPr>
                <w:b/>
                <w:bCs/>
                <w:i/>
                <w:iCs/>
              </w:rPr>
              <w:t>sąveikinė nelygybė, pavyzdžiui, dėl</w:t>
            </w:r>
            <w:r w:rsidRPr="00B10231">
              <w:t xml:space="preserve"> asmens socialinės ir ekonominės padėties</w:t>
            </w:r>
            <w:r w:rsidRPr="00B10231">
              <w:rPr>
                <w:b/>
                <w:bCs/>
                <w:i/>
                <w:iCs/>
              </w:rPr>
              <w:t>, ir nelygybė, kurią patiria etninių mažumų ar migrantų bendruomenėms ir LGBTQI+ bendruomenei priklausantys asmenys</w:t>
            </w:r>
            <w:r w:rsidRPr="00B10231">
              <w:t xml:space="preserve">; </w:t>
            </w:r>
            <w:r w:rsidRPr="00B10231">
              <w:rPr>
                <w:b/>
                <w:i/>
              </w:rPr>
              <w:t>atkreipia dėmesį į tai, kad nelygybė taip pat yra akivaizdi su lytimi susijusių ligų atveju, nes šių ligų moksliniai tyrimai dažnai buvo nepakankamai finansuojami;</w:t>
            </w:r>
          </w:p>
        </w:tc>
        <w:tc>
          <w:tcPr>
            <w:tcW w:w="4876" w:type="dxa"/>
            <w:tcBorders>
              <w:top w:val="nil"/>
              <w:left w:val="nil"/>
              <w:bottom w:val="nil"/>
              <w:right w:val="nil"/>
            </w:tcBorders>
          </w:tcPr>
          <w:p w14:paraId="5A9F3C08" w14:textId="77777777" w:rsidR="00BE5E72" w:rsidRPr="00B10231" w:rsidRDefault="00BE5E72" w:rsidP="00BE5E72">
            <w:pPr>
              <w:pStyle w:val="Normal6a"/>
            </w:pPr>
            <w:r w:rsidRPr="00B10231">
              <w:t>2.</w:t>
            </w:r>
            <w:r w:rsidRPr="00B10231">
              <w:tab/>
              <w:t xml:space="preserve">akcentuoja, kad nelygybę sveikatos priežiūros srityje didina </w:t>
            </w:r>
            <w:r w:rsidRPr="00B10231">
              <w:rPr>
                <w:b/>
                <w:bCs/>
                <w:i/>
                <w:iCs/>
              </w:rPr>
              <w:t>skirtumai, susiję su informacija apie sveikatą, kaimo ir atokiausių vietovių izoliuotumu,</w:t>
            </w:r>
            <w:r w:rsidRPr="00B10231">
              <w:t xml:space="preserve"> asmens socialinės ir ekonominės padėties</w:t>
            </w:r>
            <w:r w:rsidRPr="00B10231">
              <w:rPr>
                <w:b/>
                <w:bCs/>
                <w:i/>
                <w:iCs/>
              </w:rPr>
              <w:t xml:space="preserve"> skirtumai arba socialinė kilmė</w:t>
            </w:r>
            <w:r w:rsidRPr="00B10231">
              <w:t>;</w:t>
            </w:r>
          </w:p>
        </w:tc>
      </w:tr>
    </w:tbl>
    <w:p w14:paraId="7EB7308E"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4CEC02E" w14:textId="77777777" w:rsidR="00BE5E72" w:rsidRPr="00B10231" w:rsidRDefault="00BE5E72" w:rsidP="00BE5E72">
      <w:r w:rsidRPr="00CF4D3E">
        <w:rPr>
          <w:rStyle w:val="HideTWBExt"/>
        </w:rPr>
        <w:t>&lt;/Amend&gt;</w:t>
      </w:r>
    </w:p>
    <w:p w14:paraId="1AAF83A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201</w:t>
      </w:r>
      <w:r w:rsidRPr="00CF4D3E">
        <w:rPr>
          <w:rStyle w:val="HideTWBExt"/>
          <w:b w:val="0"/>
        </w:rPr>
        <w:t>&lt;/NumAm&gt;</w:t>
      </w:r>
    </w:p>
    <w:p w14:paraId="5A5A3019" w14:textId="77777777" w:rsidR="00BE5E72" w:rsidRPr="00B10231" w:rsidRDefault="00BE5E72" w:rsidP="00BE5E72">
      <w:pPr>
        <w:pStyle w:val="NormalBold"/>
      </w:pPr>
      <w:r w:rsidRPr="00CF4D3E">
        <w:rPr>
          <w:rStyle w:val="HideTWBExt"/>
          <w:b w:val="0"/>
        </w:rPr>
        <w:lastRenderedPageBreak/>
        <w:t>&lt;RepeatBlock-By&gt;&lt;Members&gt;</w:t>
      </w:r>
      <w:r w:rsidRPr="00B10231">
        <w:t>Elżbieta Katarzyna Łukacijewska, Ewa Kopacz, Mirosława Nykiel, Jagna Marczułajtis-Walczak</w:t>
      </w:r>
      <w:r w:rsidRPr="00CF4D3E">
        <w:rPr>
          <w:rStyle w:val="HideTWBExt"/>
          <w:b w:val="0"/>
        </w:rPr>
        <w:t>&lt;/Members&gt;</w:t>
      </w:r>
    </w:p>
    <w:p w14:paraId="50F42325" w14:textId="77777777" w:rsidR="00BE5E72" w:rsidRPr="00B10231" w:rsidRDefault="00BE5E72" w:rsidP="00BE5E72">
      <w:pPr>
        <w:pStyle w:val="NormalBold"/>
      </w:pPr>
      <w:r w:rsidRPr="00CF4D3E">
        <w:rPr>
          <w:rStyle w:val="HideTWBExt"/>
          <w:b w:val="0"/>
        </w:rPr>
        <w:t>&lt;/RepeatBlock-By&gt;</w:t>
      </w:r>
    </w:p>
    <w:p w14:paraId="40F52A2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85E8FE8" w14:textId="77777777" w:rsidR="00BE5E72" w:rsidRPr="00B10231" w:rsidRDefault="00BE5E72" w:rsidP="00BE5E72">
      <w:pPr>
        <w:pStyle w:val="NormalBold"/>
      </w:pPr>
      <w:r w:rsidRPr="00CF4D3E">
        <w:rPr>
          <w:rStyle w:val="HideTWBExt"/>
          <w:b w:val="0"/>
        </w:rPr>
        <w:t>&lt;Article&gt;</w:t>
      </w:r>
      <w:r w:rsidRPr="00B10231">
        <w:t>2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A8CFE85" w14:textId="77777777" w:rsidTr="00BE5E72">
        <w:trPr>
          <w:trHeight w:hRule="exact" w:val="240"/>
          <w:jc w:val="center"/>
        </w:trPr>
        <w:tc>
          <w:tcPr>
            <w:tcW w:w="9752" w:type="dxa"/>
            <w:gridSpan w:val="2"/>
            <w:tcBorders>
              <w:top w:val="nil"/>
              <w:left w:val="nil"/>
              <w:bottom w:val="nil"/>
              <w:right w:val="nil"/>
            </w:tcBorders>
          </w:tcPr>
          <w:p w14:paraId="7EC36F2D" w14:textId="77777777" w:rsidR="00BE5E72" w:rsidRPr="00B10231" w:rsidRDefault="00BE5E72" w:rsidP="00BE5E72"/>
        </w:tc>
      </w:tr>
      <w:tr w:rsidR="00BE5E72" w:rsidRPr="00B10231" w14:paraId="1C6A91BF" w14:textId="77777777" w:rsidTr="00BE5E72">
        <w:trPr>
          <w:trHeight w:val="240"/>
          <w:jc w:val="center"/>
        </w:trPr>
        <w:tc>
          <w:tcPr>
            <w:tcW w:w="4876" w:type="dxa"/>
            <w:tcBorders>
              <w:top w:val="nil"/>
              <w:left w:val="nil"/>
              <w:bottom w:val="nil"/>
              <w:right w:val="nil"/>
            </w:tcBorders>
          </w:tcPr>
          <w:p w14:paraId="7E0D00D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3E53D39" w14:textId="77777777" w:rsidR="00BE5E72" w:rsidRPr="00B10231" w:rsidRDefault="00BE5E72" w:rsidP="00BE5E72">
            <w:pPr>
              <w:pStyle w:val="AmColumnHeading"/>
            </w:pPr>
            <w:r w:rsidRPr="00B10231">
              <w:t>Pakeitimas</w:t>
            </w:r>
          </w:p>
        </w:tc>
      </w:tr>
      <w:tr w:rsidR="00BE5E72" w:rsidRPr="00B10231" w14:paraId="15ECEAB1" w14:textId="77777777" w:rsidTr="00BE5E72">
        <w:trPr>
          <w:jc w:val="center"/>
        </w:trPr>
        <w:tc>
          <w:tcPr>
            <w:tcW w:w="4876" w:type="dxa"/>
            <w:tcBorders>
              <w:top w:val="nil"/>
              <w:left w:val="nil"/>
              <w:bottom w:val="nil"/>
              <w:right w:val="nil"/>
            </w:tcBorders>
          </w:tcPr>
          <w:p w14:paraId="3F65FE4A" w14:textId="77777777" w:rsidR="00BE5E72" w:rsidRPr="00B10231" w:rsidRDefault="00BE5E72" w:rsidP="00BE5E72">
            <w:pPr>
              <w:pStyle w:val="Normal6a"/>
            </w:pPr>
            <w:r w:rsidRPr="00B10231">
              <w:t>2.</w:t>
            </w:r>
            <w:r w:rsidRPr="00B10231">
              <w:tab/>
              <w:t>akcentuoja, kad nelygybę sveikatos priežiūros srityje didina sąveikinė nelygybė, pavyzdžiui, dėl asmens socialinės ir ekonominės padėties, ir nelygybė, kurią patiria etninių mažumų ar migrantų bendruomenėms ir LGBTQI+ bendruomenei priklausantys asmenys; atkreipia dėmesį į tai, kad nelygybė taip pat yra akivaizdi su lytimi susijusių ligų atveju, nes šių ligų moksliniai tyrimai dažnai buvo nepakankamai finansuojami;</w:t>
            </w:r>
          </w:p>
        </w:tc>
        <w:tc>
          <w:tcPr>
            <w:tcW w:w="4876" w:type="dxa"/>
            <w:tcBorders>
              <w:top w:val="nil"/>
              <w:left w:val="nil"/>
              <w:bottom w:val="nil"/>
              <w:right w:val="nil"/>
            </w:tcBorders>
          </w:tcPr>
          <w:p w14:paraId="46D935AC" w14:textId="77777777" w:rsidR="00BE5E72" w:rsidRPr="00B10231" w:rsidRDefault="00BE5E72" w:rsidP="00BE5E72">
            <w:pPr>
              <w:pStyle w:val="Normal6a"/>
            </w:pPr>
            <w:r w:rsidRPr="00B10231">
              <w:t>2.</w:t>
            </w:r>
            <w:r w:rsidRPr="00B10231">
              <w:tab/>
              <w:t xml:space="preserve">akcentuoja, kad nelygybę sveikatos priežiūros srityje didina sąveikinė nelygybė, pavyzdžiui, dėl asmens socialinės ir ekonominės padėties, ir nelygybė, kurią patiria etninių mažumų ar migrantų bendruomenėms ir LGBTQI+ bendruomenei priklausantys asmenys; atkreipia dėmesį į tai, kad nelygybė taip pat yra akivaizdi su lytimi susijusių ligų atveju, nes šių ligų moksliniai tyrimai dažnai buvo nepakankamai finansuojami; </w:t>
            </w:r>
            <w:r w:rsidRPr="00B10231">
              <w:rPr>
                <w:b/>
                <w:i/>
              </w:rPr>
              <w:t>pažymi, kad stigmatizavimas, simptomų matomumas ir kultūrinis ligos suvokimas gali dar labiau padidinti kliūtis laiku diagnozuoti ligą ir teikti moterims sveikatos priežiūros paslaugas;</w:t>
            </w:r>
          </w:p>
        </w:tc>
      </w:tr>
    </w:tbl>
    <w:p w14:paraId="3CF44EA9"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37A7261" w14:textId="77777777" w:rsidR="00BE5E72" w:rsidRPr="00B10231" w:rsidRDefault="00BE5E72" w:rsidP="00BE5E72">
      <w:r w:rsidRPr="00CF4D3E">
        <w:rPr>
          <w:rStyle w:val="HideTWBExt"/>
        </w:rPr>
        <w:t>&lt;/Amend&gt;</w:t>
      </w:r>
    </w:p>
    <w:p w14:paraId="0B82A39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202</w:t>
      </w:r>
      <w:r w:rsidRPr="00CF4D3E">
        <w:rPr>
          <w:rStyle w:val="HideTWBExt"/>
          <w:b w:val="0"/>
        </w:rPr>
        <w:t>&lt;/NumAm&gt;</w:t>
      </w:r>
    </w:p>
    <w:p w14:paraId="2DC9D196" w14:textId="77777777" w:rsidR="00BE5E72" w:rsidRPr="00B10231" w:rsidRDefault="00BE5E72" w:rsidP="00BE5E72">
      <w:pPr>
        <w:pStyle w:val="NormalBold"/>
      </w:pPr>
      <w:r w:rsidRPr="00CF4D3E">
        <w:rPr>
          <w:rStyle w:val="HideTWBExt"/>
          <w:b w:val="0"/>
        </w:rPr>
        <w:t>&lt;RepeatBlock-By&gt;&lt;Members&gt;</w:t>
      </w:r>
      <w:r w:rsidRPr="00B10231">
        <w:t>Laurence Trochu, Geadis Geadi</w:t>
      </w:r>
      <w:r w:rsidRPr="00CF4D3E">
        <w:rPr>
          <w:rStyle w:val="HideTWBExt"/>
          <w:b w:val="0"/>
        </w:rPr>
        <w:t>&lt;/Members&gt;</w:t>
      </w:r>
    </w:p>
    <w:p w14:paraId="327A2E27" w14:textId="77777777" w:rsidR="00BE5E72" w:rsidRPr="00B10231" w:rsidRDefault="00BE5E72" w:rsidP="00BE5E72">
      <w:pPr>
        <w:pStyle w:val="NormalBold"/>
      </w:pPr>
      <w:r w:rsidRPr="00CF4D3E">
        <w:rPr>
          <w:rStyle w:val="HideTWBExt"/>
          <w:b w:val="0"/>
        </w:rPr>
        <w:t>&lt;/RepeatBlock-By&gt;</w:t>
      </w:r>
    </w:p>
    <w:p w14:paraId="14494CA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B0EB59A" w14:textId="77777777" w:rsidR="00BE5E72" w:rsidRPr="00B10231" w:rsidRDefault="00BE5E72" w:rsidP="00BE5E72">
      <w:pPr>
        <w:pStyle w:val="NormalBold"/>
      </w:pPr>
      <w:r w:rsidRPr="00CF4D3E">
        <w:rPr>
          <w:rStyle w:val="HideTWBExt"/>
          <w:b w:val="0"/>
        </w:rPr>
        <w:t>&lt;Article&gt;</w:t>
      </w:r>
      <w:r w:rsidRPr="00B10231">
        <w:t>2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2B579A1" w14:textId="77777777" w:rsidTr="00BE5E72">
        <w:trPr>
          <w:trHeight w:hRule="exact" w:val="240"/>
          <w:jc w:val="center"/>
        </w:trPr>
        <w:tc>
          <w:tcPr>
            <w:tcW w:w="9752" w:type="dxa"/>
            <w:gridSpan w:val="2"/>
            <w:tcBorders>
              <w:top w:val="nil"/>
              <w:left w:val="nil"/>
              <w:bottom w:val="nil"/>
              <w:right w:val="nil"/>
            </w:tcBorders>
          </w:tcPr>
          <w:p w14:paraId="5E59B65A" w14:textId="77777777" w:rsidR="00BE5E72" w:rsidRPr="00B10231" w:rsidRDefault="00BE5E72" w:rsidP="00BE5E72"/>
        </w:tc>
      </w:tr>
      <w:tr w:rsidR="00BE5E72" w:rsidRPr="00B10231" w14:paraId="6FF3D823" w14:textId="77777777" w:rsidTr="00BE5E72">
        <w:trPr>
          <w:trHeight w:val="240"/>
          <w:jc w:val="center"/>
        </w:trPr>
        <w:tc>
          <w:tcPr>
            <w:tcW w:w="4876" w:type="dxa"/>
            <w:tcBorders>
              <w:top w:val="nil"/>
              <w:left w:val="nil"/>
              <w:bottom w:val="nil"/>
              <w:right w:val="nil"/>
            </w:tcBorders>
          </w:tcPr>
          <w:p w14:paraId="7707F4A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7415202" w14:textId="77777777" w:rsidR="00BE5E72" w:rsidRPr="00B10231" w:rsidRDefault="00BE5E72" w:rsidP="00BE5E72">
            <w:pPr>
              <w:pStyle w:val="AmColumnHeading"/>
            </w:pPr>
            <w:r w:rsidRPr="00B10231">
              <w:t>Pakeitimas</w:t>
            </w:r>
          </w:p>
        </w:tc>
      </w:tr>
      <w:tr w:rsidR="00BE5E72" w:rsidRPr="00B10231" w14:paraId="7A371467" w14:textId="77777777" w:rsidTr="00BE5E72">
        <w:trPr>
          <w:jc w:val="center"/>
        </w:trPr>
        <w:tc>
          <w:tcPr>
            <w:tcW w:w="4876" w:type="dxa"/>
            <w:tcBorders>
              <w:top w:val="nil"/>
              <w:left w:val="nil"/>
              <w:bottom w:val="nil"/>
              <w:right w:val="nil"/>
            </w:tcBorders>
          </w:tcPr>
          <w:p w14:paraId="78B7A681" w14:textId="77777777" w:rsidR="00BE5E72" w:rsidRPr="00B10231" w:rsidRDefault="00BE5E72" w:rsidP="00BE5E72">
            <w:pPr>
              <w:pStyle w:val="Normal6a"/>
            </w:pPr>
            <w:r w:rsidRPr="00B10231">
              <w:t>2.</w:t>
            </w:r>
            <w:r w:rsidRPr="00B10231">
              <w:tab/>
              <w:t xml:space="preserve">akcentuoja, kad nelygybę sveikatos priežiūros srityje didina </w:t>
            </w:r>
            <w:r w:rsidRPr="00B10231">
              <w:rPr>
                <w:b/>
                <w:i/>
              </w:rPr>
              <w:t>sąveikinė</w:t>
            </w:r>
            <w:r w:rsidRPr="00B10231">
              <w:t xml:space="preserve"> nelygybė, </w:t>
            </w:r>
            <w:r w:rsidRPr="00B10231">
              <w:rPr>
                <w:b/>
                <w:i/>
              </w:rPr>
              <w:t>pavyzdžiui, dėl</w:t>
            </w:r>
            <w:r w:rsidRPr="00B10231">
              <w:t xml:space="preserve"> asmens </w:t>
            </w:r>
            <w:r w:rsidRPr="00B10231">
              <w:rPr>
                <w:b/>
                <w:i/>
              </w:rPr>
              <w:t>socialinės</w:t>
            </w:r>
            <w:r w:rsidRPr="00B10231">
              <w:t xml:space="preserve"> ir </w:t>
            </w:r>
            <w:r w:rsidRPr="00B10231">
              <w:rPr>
                <w:b/>
                <w:i/>
              </w:rPr>
              <w:t>ekonominės padėties, ir nelygybė, kurią patiria etninių mažumų ar migrantų bendruomenėms ir LGBTQI+ bendruomenei priklausantys asmenys</w:t>
            </w:r>
            <w:r w:rsidRPr="00B10231">
              <w:t>; atkreipia dėmesį į tai, kad nelygybė taip pat yra akivaizdi su lytimi susijusių ligų atveju, nes šių ligų moksliniai tyrimai dažnai buvo nepakankamai finansuojami;</w:t>
            </w:r>
          </w:p>
        </w:tc>
        <w:tc>
          <w:tcPr>
            <w:tcW w:w="4876" w:type="dxa"/>
            <w:tcBorders>
              <w:top w:val="nil"/>
              <w:left w:val="nil"/>
              <w:bottom w:val="nil"/>
              <w:right w:val="nil"/>
            </w:tcBorders>
          </w:tcPr>
          <w:p w14:paraId="387BA35E" w14:textId="77777777" w:rsidR="00BE5E72" w:rsidRPr="00B10231" w:rsidRDefault="00BE5E72" w:rsidP="00BE5E72">
            <w:pPr>
              <w:pStyle w:val="Normal6a"/>
            </w:pPr>
            <w:r w:rsidRPr="00B10231">
              <w:t>2.</w:t>
            </w:r>
            <w:r w:rsidRPr="00B10231">
              <w:tab/>
              <w:t xml:space="preserve">akcentuoja, kad nelygybę sveikatos priežiūros srityje didina </w:t>
            </w:r>
            <w:r w:rsidRPr="00B10231">
              <w:rPr>
                <w:b/>
                <w:i/>
              </w:rPr>
              <w:t>kitų formų</w:t>
            </w:r>
            <w:r w:rsidRPr="00B10231">
              <w:t xml:space="preserve"> nelygybė, </w:t>
            </w:r>
            <w:r w:rsidRPr="00B10231">
              <w:rPr>
                <w:b/>
                <w:i/>
              </w:rPr>
              <w:t>visų pirma susijusi su gyvenimu kaimo vietovėse ar atokiausiuose regionuose, amžiumi, negalia ar</w:t>
            </w:r>
            <w:r w:rsidRPr="00B10231">
              <w:t xml:space="preserve"> asmens </w:t>
            </w:r>
            <w:r w:rsidRPr="00B10231">
              <w:rPr>
                <w:b/>
                <w:i/>
              </w:rPr>
              <w:t>socialine</w:t>
            </w:r>
            <w:r w:rsidRPr="00B10231">
              <w:t xml:space="preserve"> ir </w:t>
            </w:r>
            <w:r w:rsidRPr="00B10231">
              <w:rPr>
                <w:b/>
                <w:i/>
              </w:rPr>
              <w:t>ekonomine padėtimi</w:t>
            </w:r>
            <w:r w:rsidRPr="00B10231">
              <w:t>; atkreipia dėmesį į tai, kad nelygybė taip pat yra akivaizdi su lytimi susijusių ligų atveju, nes šių ligų moksliniai tyrimai dažnai buvo nepakankamai finansuojami;</w:t>
            </w:r>
          </w:p>
        </w:tc>
      </w:tr>
    </w:tbl>
    <w:p w14:paraId="2E16A9A8"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{FR}</w:t>
      </w:r>
      <w:r w:rsidRPr="00B10231">
        <w:t>fr</w:t>
      </w:r>
      <w:r w:rsidRPr="00CF4D3E">
        <w:rPr>
          <w:rStyle w:val="HideTWBExt"/>
        </w:rPr>
        <w:t>&lt;/Original&gt;</w:t>
      </w:r>
    </w:p>
    <w:p w14:paraId="36775DC9" w14:textId="77777777" w:rsidR="00BE5E72" w:rsidRPr="00B10231" w:rsidRDefault="00BE5E72" w:rsidP="00BE5E72">
      <w:r w:rsidRPr="00CF4D3E">
        <w:rPr>
          <w:rStyle w:val="HideTWBExt"/>
        </w:rPr>
        <w:t>&lt;/Amend&gt;</w:t>
      </w:r>
    </w:p>
    <w:p w14:paraId="1C55B40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203</w:t>
      </w:r>
      <w:r w:rsidRPr="00CF4D3E">
        <w:rPr>
          <w:rStyle w:val="HideTWBExt"/>
          <w:b w:val="0"/>
        </w:rPr>
        <w:t>&lt;/NumAm&gt;</w:t>
      </w:r>
    </w:p>
    <w:p w14:paraId="1EE71E85"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238AA8D6" w14:textId="77777777" w:rsidR="00BE5E72" w:rsidRPr="00B10231" w:rsidRDefault="00BE5E72" w:rsidP="00BE5E72">
      <w:pPr>
        <w:pStyle w:val="NormalBold"/>
      </w:pPr>
      <w:r w:rsidRPr="00CF4D3E">
        <w:rPr>
          <w:rStyle w:val="HideTWBExt"/>
          <w:b w:val="0"/>
        </w:rPr>
        <w:t>&lt;/RepeatBlock-By&gt;</w:t>
      </w:r>
    </w:p>
    <w:p w14:paraId="197BEF6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29B740B" w14:textId="77777777" w:rsidR="00BE5E72" w:rsidRPr="00B10231" w:rsidRDefault="00BE5E72" w:rsidP="00BE5E72">
      <w:pPr>
        <w:pStyle w:val="NormalBold"/>
      </w:pPr>
      <w:r w:rsidRPr="00CF4D3E">
        <w:rPr>
          <w:rStyle w:val="HideTWBExt"/>
          <w:b w:val="0"/>
        </w:rPr>
        <w:t>&lt;Article&gt;</w:t>
      </w:r>
      <w:r w:rsidRPr="00B10231">
        <w:t>2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302DA28" w14:textId="77777777" w:rsidTr="00BE5E72">
        <w:trPr>
          <w:trHeight w:hRule="exact" w:val="240"/>
          <w:jc w:val="center"/>
        </w:trPr>
        <w:tc>
          <w:tcPr>
            <w:tcW w:w="9752" w:type="dxa"/>
            <w:gridSpan w:val="2"/>
            <w:tcBorders>
              <w:top w:val="nil"/>
              <w:left w:val="nil"/>
              <w:bottom w:val="nil"/>
              <w:right w:val="nil"/>
            </w:tcBorders>
          </w:tcPr>
          <w:p w14:paraId="60BFA3FC" w14:textId="77777777" w:rsidR="00BE5E72" w:rsidRPr="00B10231" w:rsidRDefault="00BE5E72" w:rsidP="00BE5E72"/>
        </w:tc>
      </w:tr>
      <w:tr w:rsidR="00BE5E72" w:rsidRPr="00B10231" w14:paraId="3AB5D926" w14:textId="77777777" w:rsidTr="00BE5E72">
        <w:trPr>
          <w:trHeight w:val="240"/>
          <w:jc w:val="center"/>
        </w:trPr>
        <w:tc>
          <w:tcPr>
            <w:tcW w:w="4876" w:type="dxa"/>
            <w:tcBorders>
              <w:top w:val="nil"/>
              <w:left w:val="nil"/>
              <w:bottom w:val="nil"/>
              <w:right w:val="nil"/>
            </w:tcBorders>
          </w:tcPr>
          <w:p w14:paraId="0F7801A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9E53F30" w14:textId="77777777" w:rsidR="00BE5E72" w:rsidRPr="00B10231" w:rsidRDefault="00BE5E72" w:rsidP="00BE5E72">
            <w:pPr>
              <w:pStyle w:val="AmColumnHeading"/>
            </w:pPr>
            <w:r w:rsidRPr="00B10231">
              <w:t>Pakeitimas</w:t>
            </w:r>
          </w:p>
        </w:tc>
      </w:tr>
      <w:tr w:rsidR="00BE5E72" w:rsidRPr="00B10231" w14:paraId="345701E2" w14:textId="77777777" w:rsidTr="00BE5E72">
        <w:trPr>
          <w:jc w:val="center"/>
        </w:trPr>
        <w:tc>
          <w:tcPr>
            <w:tcW w:w="4876" w:type="dxa"/>
            <w:tcBorders>
              <w:top w:val="nil"/>
              <w:left w:val="nil"/>
              <w:bottom w:val="nil"/>
              <w:right w:val="nil"/>
            </w:tcBorders>
          </w:tcPr>
          <w:p w14:paraId="6D584FEF" w14:textId="77777777" w:rsidR="00BE5E72" w:rsidRPr="00B10231" w:rsidRDefault="00BE5E72" w:rsidP="00BE5E72">
            <w:pPr>
              <w:pStyle w:val="Normal6a"/>
            </w:pPr>
            <w:r w:rsidRPr="00B10231">
              <w:t>2.</w:t>
            </w:r>
            <w:r w:rsidRPr="00B10231">
              <w:tab/>
              <w:t>akcentuoja, kad nelygybę sveikatos priežiūros srityje didina sąveikinė nelygybė, pavyzdžiui, dėl asmens socialinės ir ekonominės padėties, ir nelygybė, kurią patiria etninių mažumų ar migrantų bendruomenėms ir LGBTQI+ bendruomenei priklausantys asmenys; atkreipia dėmesį į tai, kad nelygybė taip pat yra akivaizdi su lytimi susijusių ligų atveju, nes šių ligų moksliniai tyrimai dažnai buvo nepakankamai finansuojami;</w:t>
            </w:r>
          </w:p>
        </w:tc>
        <w:tc>
          <w:tcPr>
            <w:tcW w:w="4876" w:type="dxa"/>
            <w:tcBorders>
              <w:top w:val="nil"/>
              <w:left w:val="nil"/>
              <w:bottom w:val="nil"/>
              <w:right w:val="nil"/>
            </w:tcBorders>
          </w:tcPr>
          <w:p w14:paraId="6FFF6873" w14:textId="77777777" w:rsidR="00BE5E72" w:rsidRPr="00B10231" w:rsidRDefault="00BE5E72" w:rsidP="00BE5E72">
            <w:pPr>
              <w:pStyle w:val="Normal6a"/>
            </w:pPr>
            <w:r w:rsidRPr="00B10231">
              <w:t>2.</w:t>
            </w:r>
            <w:r w:rsidRPr="00B10231">
              <w:tab/>
              <w:t>akcentuoja, kad nelygybę sveikatos priežiūros srityje didina sąveikinė nelygybė, pavyzdžiui, dėl asmens socialinės ir ekonominės padėties</w:t>
            </w:r>
            <w:r w:rsidRPr="00B10231">
              <w:rPr>
                <w:b/>
                <w:bCs/>
                <w:i/>
                <w:iCs/>
              </w:rPr>
              <w:t xml:space="preserve"> arba geografinės vietovės</w:t>
            </w:r>
            <w:r w:rsidRPr="00B10231">
              <w:t>, ir nelygybė, kurią patiria etninių mažumų ar migrantų bendruomenėms ir LGBTQI+ bendruomenei priklausantys asmenys; atkreipia dėmesį į tai, kad nelygybė taip pat yra akivaizdi su lytimi susijusių ligų atveju, nes šių ligų moksliniai tyrimai dažnai buvo nepakankamai finansuojami;</w:t>
            </w:r>
          </w:p>
        </w:tc>
      </w:tr>
    </w:tbl>
    <w:p w14:paraId="08F0098E"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BAB46E0" w14:textId="77777777" w:rsidR="00BE5E72" w:rsidRPr="00B10231" w:rsidRDefault="00BE5E72" w:rsidP="00BE5E72">
      <w:r w:rsidRPr="00CF4D3E">
        <w:rPr>
          <w:rStyle w:val="HideTWBExt"/>
        </w:rPr>
        <w:t>&lt;/Amend&gt;</w:t>
      </w:r>
    </w:p>
    <w:p w14:paraId="74CB0BB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204</w:t>
      </w:r>
      <w:r w:rsidRPr="00CF4D3E">
        <w:rPr>
          <w:rStyle w:val="HideTWBExt"/>
          <w:b w:val="0"/>
        </w:rPr>
        <w:t>&lt;/NumAm&gt;</w:t>
      </w:r>
    </w:p>
    <w:p w14:paraId="2C8D4D90" w14:textId="77777777" w:rsidR="00BE5E72" w:rsidRPr="00B10231" w:rsidRDefault="00BE5E72" w:rsidP="00BE5E72">
      <w:pPr>
        <w:pStyle w:val="NormalBold"/>
      </w:pPr>
      <w:r w:rsidRPr="00CF4D3E">
        <w:rPr>
          <w:rStyle w:val="HideTWBExt"/>
          <w:b w:val="0"/>
        </w:rPr>
        <w:t>&lt;RepeatBlock-By&gt;&lt;Members&gt;</w:t>
      </w:r>
      <w:r w:rsidRPr="00B10231">
        <w:t>Emma Rafowicz, Cecilia Strada, Christophe Clergeau</w:t>
      </w:r>
      <w:r w:rsidRPr="00CF4D3E">
        <w:rPr>
          <w:rStyle w:val="HideTWBExt"/>
          <w:b w:val="0"/>
        </w:rPr>
        <w:t>&lt;/Members&gt;</w:t>
      </w:r>
    </w:p>
    <w:p w14:paraId="43E55E4F" w14:textId="77777777" w:rsidR="00BE5E72" w:rsidRPr="00B10231" w:rsidRDefault="00BE5E72" w:rsidP="00BE5E72">
      <w:pPr>
        <w:pStyle w:val="NormalBold"/>
      </w:pPr>
      <w:r w:rsidRPr="00CF4D3E">
        <w:rPr>
          <w:rStyle w:val="HideTWBExt"/>
          <w:b w:val="0"/>
        </w:rPr>
        <w:t>&lt;/RepeatBlock-By&gt;</w:t>
      </w:r>
    </w:p>
    <w:p w14:paraId="515FE41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6BE8665" w14:textId="77777777" w:rsidR="00BE5E72" w:rsidRPr="00B10231" w:rsidRDefault="00BE5E72" w:rsidP="00BE5E72">
      <w:pPr>
        <w:pStyle w:val="NormalBold"/>
      </w:pPr>
      <w:r w:rsidRPr="00CF4D3E">
        <w:rPr>
          <w:rStyle w:val="HideTWBExt"/>
          <w:b w:val="0"/>
        </w:rPr>
        <w:t>&lt;Article&gt;</w:t>
      </w:r>
      <w:r w:rsidRPr="00B10231">
        <w:t>2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D5AF0FE" w14:textId="77777777" w:rsidTr="00BE5E72">
        <w:trPr>
          <w:trHeight w:hRule="exact" w:val="240"/>
          <w:jc w:val="center"/>
        </w:trPr>
        <w:tc>
          <w:tcPr>
            <w:tcW w:w="9752" w:type="dxa"/>
            <w:gridSpan w:val="2"/>
            <w:tcBorders>
              <w:top w:val="nil"/>
              <w:left w:val="nil"/>
              <w:bottom w:val="nil"/>
              <w:right w:val="nil"/>
            </w:tcBorders>
          </w:tcPr>
          <w:p w14:paraId="3636BF70" w14:textId="77777777" w:rsidR="00BE5E72" w:rsidRPr="00B10231" w:rsidRDefault="00BE5E72" w:rsidP="00BE5E72"/>
        </w:tc>
      </w:tr>
      <w:tr w:rsidR="00BE5E72" w:rsidRPr="00B10231" w14:paraId="6FDCF7AD" w14:textId="77777777" w:rsidTr="00BE5E72">
        <w:trPr>
          <w:trHeight w:val="240"/>
          <w:jc w:val="center"/>
        </w:trPr>
        <w:tc>
          <w:tcPr>
            <w:tcW w:w="4876" w:type="dxa"/>
            <w:tcBorders>
              <w:top w:val="nil"/>
              <w:left w:val="nil"/>
              <w:bottom w:val="nil"/>
              <w:right w:val="nil"/>
            </w:tcBorders>
          </w:tcPr>
          <w:p w14:paraId="54DC412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0BC38D5" w14:textId="77777777" w:rsidR="00BE5E72" w:rsidRPr="00B10231" w:rsidRDefault="00BE5E72" w:rsidP="00BE5E72">
            <w:pPr>
              <w:pStyle w:val="AmColumnHeading"/>
            </w:pPr>
            <w:r w:rsidRPr="00B10231">
              <w:t>Pakeitimas</w:t>
            </w:r>
          </w:p>
        </w:tc>
      </w:tr>
      <w:tr w:rsidR="00BE5E72" w:rsidRPr="00B10231" w14:paraId="052477FC" w14:textId="77777777" w:rsidTr="00BE5E72">
        <w:trPr>
          <w:jc w:val="center"/>
        </w:trPr>
        <w:tc>
          <w:tcPr>
            <w:tcW w:w="4876" w:type="dxa"/>
            <w:tcBorders>
              <w:top w:val="nil"/>
              <w:left w:val="nil"/>
              <w:bottom w:val="nil"/>
              <w:right w:val="nil"/>
            </w:tcBorders>
          </w:tcPr>
          <w:p w14:paraId="0B169FD0" w14:textId="77777777" w:rsidR="00BE5E72" w:rsidRPr="00B10231" w:rsidRDefault="00BE5E72" w:rsidP="00BE5E72">
            <w:pPr>
              <w:pStyle w:val="Normal6a"/>
            </w:pPr>
            <w:r w:rsidRPr="00B10231">
              <w:t>2.</w:t>
            </w:r>
            <w:r w:rsidRPr="00B10231">
              <w:tab/>
              <w:t xml:space="preserve">akcentuoja, kad nelygybę sveikatos priežiūros srityje didina sąveikinė nelygybė, pavyzdžiui, dėl asmens socialinės ir ekonominės padėties, ir nelygybė, kurią patiria etninių mažumų ar migrantų bendruomenėms ir LGBTQI+ bendruomenei priklausantys asmenys; atkreipia dėmesį į tai, kad nelygybė taip pat yra akivaizdi su lytimi susijusių ligų atveju, nes šių ligų moksliniai tyrimai dažnai buvo </w:t>
            </w:r>
            <w:r w:rsidRPr="00B10231">
              <w:lastRenderedPageBreak/>
              <w:t>nepakankamai finansuojami;</w:t>
            </w:r>
          </w:p>
        </w:tc>
        <w:tc>
          <w:tcPr>
            <w:tcW w:w="4876" w:type="dxa"/>
            <w:tcBorders>
              <w:top w:val="nil"/>
              <w:left w:val="nil"/>
              <w:bottom w:val="nil"/>
              <w:right w:val="nil"/>
            </w:tcBorders>
          </w:tcPr>
          <w:p w14:paraId="7DFD9AB1" w14:textId="77777777" w:rsidR="00BE5E72" w:rsidRPr="00B10231" w:rsidRDefault="00BE5E72" w:rsidP="00BE5E72">
            <w:pPr>
              <w:pStyle w:val="Normal6a"/>
            </w:pPr>
            <w:r w:rsidRPr="00B10231">
              <w:lastRenderedPageBreak/>
              <w:t>2.</w:t>
            </w:r>
            <w:r w:rsidRPr="00B10231">
              <w:tab/>
              <w:t>akcentuoja, kad nelygybę sveikatos priežiūros srityje didina sąveikinė nelygybė, pavyzdžiui, dėl asmens socialinės ir ekonominės padėties</w:t>
            </w:r>
            <w:r w:rsidRPr="00B10231">
              <w:rPr>
                <w:b/>
                <w:bCs/>
                <w:i/>
                <w:iCs/>
              </w:rPr>
              <w:t>, gyvenamosios vietos, amžiaus</w:t>
            </w:r>
            <w:r w:rsidRPr="00B10231">
              <w:t xml:space="preserve">, ir nelygybė, kurią patiria etninių mažumų ar migrantų bendruomenėms ir LGBTQI+ bendruomenei priklausantys asmenys; atkreipia dėmesį į tai, kad nelygybė taip pat yra akivaizdi su lytimi susijusių ligų atveju, </w:t>
            </w:r>
            <w:r w:rsidRPr="00B10231">
              <w:lastRenderedPageBreak/>
              <w:t>nes šių ligų moksliniai tyrimai dažnai buvo nepakankamai finansuojami;</w:t>
            </w:r>
          </w:p>
        </w:tc>
      </w:tr>
    </w:tbl>
    <w:p w14:paraId="631B9F70"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5C081ED" w14:textId="77777777" w:rsidR="00BE5E72" w:rsidRPr="00B10231" w:rsidRDefault="00BE5E72" w:rsidP="00BE5E72">
      <w:r w:rsidRPr="00CF4D3E">
        <w:rPr>
          <w:rStyle w:val="HideTWBExt"/>
        </w:rPr>
        <w:t>&lt;/Amend&gt;</w:t>
      </w:r>
    </w:p>
    <w:p w14:paraId="35452CB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205</w:t>
      </w:r>
      <w:r w:rsidRPr="00CF4D3E">
        <w:rPr>
          <w:rStyle w:val="HideTWBExt"/>
          <w:b w:val="0"/>
        </w:rPr>
        <w:t>&lt;/NumAm&gt;</w:t>
      </w:r>
    </w:p>
    <w:p w14:paraId="39D0B36F"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16806C17" w14:textId="77777777" w:rsidR="00BE5E72" w:rsidRPr="00B10231" w:rsidRDefault="00BE5E72" w:rsidP="00BE5E72">
      <w:pPr>
        <w:pStyle w:val="NormalBold"/>
      </w:pPr>
      <w:r w:rsidRPr="00CF4D3E">
        <w:rPr>
          <w:rStyle w:val="HideTWBExt"/>
          <w:b w:val="0"/>
        </w:rPr>
        <w:t>&lt;/RepeatBlock-By&gt;</w:t>
      </w:r>
    </w:p>
    <w:p w14:paraId="57BF5BC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3302486" w14:textId="77777777" w:rsidR="00BE5E72" w:rsidRPr="00B10231" w:rsidRDefault="00BE5E72" w:rsidP="00BE5E72">
      <w:pPr>
        <w:pStyle w:val="NormalBold"/>
      </w:pPr>
      <w:r w:rsidRPr="00CF4D3E">
        <w:rPr>
          <w:rStyle w:val="HideTWBExt"/>
          <w:b w:val="0"/>
        </w:rPr>
        <w:t>&lt;Article&gt;</w:t>
      </w:r>
      <w:r w:rsidRPr="00B10231">
        <w:t>2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4C22C57" w14:textId="77777777" w:rsidTr="00BE5E72">
        <w:trPr>
          <w:trHeight w:hRule="exact" w:val="240"/>
          <w:jc w:val="center"/>
        </w:trPr>
        <w:tc>
          <w:tcPr>
            <w:tcW w:w="9752" w:type="dxa"/>
            <w:gridSpan w:val="2"/>
            <w:tcBorders>
              <w:top w:val="nil"/>
              <w:left w:val="nil"/>
              <w:bottom w:val="nil"/>
              <w:right w:val="nil"/>
            </w:tcBorders>
          </w:tcPr>
          <w:p w14:paraId="48F61CF8" w14:textId="77777777" w:rsidR="00BE5E72" w:rsidRPr="00B10231" w:rsidRDefault="00BE5E72" w:rsidP="00BE5E72"/>
        </w:tc>
      </w:tr>
      <w:tr w:rsidR="00BE5E72" w:rsidRPr="00B10231" w14:paraId="5B18D989" w14:textId="77777777" w:rsidTr="00BE5E72">
        <w:trPr>
          <w:trHeight w:val="240"/>
          <w:jc w:val="center"/>
        </w:trPr>
        <w:tc>
          <w:tcPr>
            <w:tcW w:w="4876" w:type="dxa"/>
            <w:tcBorders>
              <w:top w:val="nil"/>
              <w:left w:val="nil"/>
              <w:bottom w:val="nil"/>
              <w:right w:val="nil"/>
            </w:tcBorders>
          </w:tcPr>
          <w:p w14:paraId="482BBBB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0CCC7C6" w14:textId="77777777" w:rsidR="00BE5E72" w:rsidRPr="00B10231" w:rsidRDefault="00BE5E72" w:rsidP="00BE5E72">
            <w:pPr>
              <w:pStyle w:val="AmColumnHeading"/>
            </w:pPr>
            <w:r w:rsidRPr="00B10231">
              <w:t>Pakeitimas</w:t>
            </w:r>
          </w:p>
        </w:tc>
      </w:tr>
      <w:tr w:rsidR="00BE5E72" w:rsidRPr="00B10231" w14:paraId="5102DF2C" w14:textId="77777777" w:rsidTr="00BE5E72">
        <w:trPr>
          <w:jc w:val="center"/>
        </w:trPr>
        <w:tc>
          <w:tcPr>
            <w:tcW w:w="4876" w:type="dxa"/>
            <w:tcBorders>
              <w:top w:val="nil"/>
              <w:left w:val="nil"/>
              <w:bottom w:val="nil"/>
              <w:right w:val="nil"/>
            </w:tcBorders>
          </w:tcPr>
          <w:p w14:paraId="635E381B" w14:textId="77777777" w:rsidR="00BE5E72" w:rsidRPr="00B10231" w:rsidRDefault="00BE5E72" w:rsidP="00BE5E72">
            <w:pPr>
              <w:pStyle w:val="Normal6a"/>
            </w:pPr>
            <w:r w:rsidRPr="00B10231">
              <w:t>2.</w:t>
            </w:r>
            <w:r w:rsidRPr="00B10231">
              <w:tab/>
              <w:t>akcentuoja, kad nelygybę sveikatos priežiūros srityje didina sąveikinė nelygybė, pavyzdžiui, dėl asmens socialinės ir ekonominės padėties, ir nelygybė, kurią patiria etninių mažumų ar migrantų bendruomenėms ir LGBTQI+ bendruomenei priklausantys asmenys; atkreipia dėmesį į tai, kad nelygybė taip pat yra akivaizdi su lytimi susijusių ligų atveju, nes šių ligų moksliniai tyrimai dažnai buvo nepakankamai finansuojami;</w:t>
            </w:r>
          </w:p>
        </w:tc>
        <w:tc>
          <w:tcPr>
            <w:tcW w:w="4876" w:type="dxa"/>
            <w:tcBorders>
              <w:top w:val="nil"/>
              <w:left w:val="nil"/>
              <w:bottom w:val="nil"/>
              <w:right w:val="nil"/>
            </w:tcBorders>
          </w:tcPr>
          <w:p w14:paraId="309B4DC2" w14:textId="77777777" w:rsidR="00BE5E72" w:rsidRPr="00B10231" w:rsidRDefault="00BE5E72" w:rsidP="00BE5E72">
            <w:pPr>
              <w:pStyle w:val="Normal6a"/>
            </w:pPr>
            <w:r w:rsidRPr="00B10231">
              <w:t>2.</w:t>
            </w:r>
            <w:r w:rsidRPr="00B10231">
              <w:tab/>
              <w:t xml:space="preserve">akcentuoja, kad nelygybę sveikatos priežiūros srityje didina sąveikinė nelygybė, pavyzdžiui, dėl asmens socialinės ir ekonominės padėties, ir nelygybė, kurią patiria etninių mažumų ar migrantų bendruomenėms ir LGBTQI+ bendruomenei priklausantys asmenys; atkreipia dėmesį į tai, kad nelygybė taip pat yra akivaizdi su lytimi susijusių ligų atveju, nes šių ligų moksliniai tyrimai dažnai buvo nepakankamai </w:t>
            </w:r>
            <w:r w:rsidRPr="00B10231">
              <w:rPr>
                <w:b/>
                <w:bCs/>
                <w:i/>
                <w:iCs/>
              </w:rPr>
              <w:t xml:space="preserve">vertinami ir </w:t>
            </w:r>
            <w:r w:rsidRPr="00B10231">
              <w:t>finansuojami;</w:t>
            </w:r>
          </w:p>
        </w:tc>
      </w:tr>
    </w:tbl>
    <w:p w14:paraId="763870B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E487B6F" w14:textId="77777777" w:rsidR="00BE5E72" w:rsidRPr="00B10231" w:rsidRDefault="00BE5E72" w:rsidP="00BE5E72">
      <w:r w:rsidRPr="00CF4D3E">
        <w:rPr>
          <w:rStyle w:val="HideTWBExt"/>
        </w:rPr>
        <w:t>&lt;/Amend&gt;</w:t>
      </w:r>
    </w:p>
    <w:p w14:paraId="6DB44DA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206</w:t>
      </w:r>
      <w:r w:rsidRPr="00CF4D3E">
        <w:rPr>
          <w:rStyle w:val="HideTWBExt"/>
          <w:b w:val="0"/>
        </w:rPr>
        <w:t>&lt;/NumAm&gt;</w:t>
      </w:r>
    </w:p>
    <w:p w14:paraId="39130084" w14:textId="77777777" w:rsidR="00BE5E72" w:rsidRPr="00B10231" w:rsidRDefault="00BE5E72" w:rsidP="00BE5E72">
      <w:pPr>
        <w:pStyle w:val="NormalBold"/>
      </w:pPr>
      <w:r w:rsidRPr="00CF4D3E">
        <w:rPr>
          <w:rStyle w:val="HideTWBExt"/>
          <w:b w:val="0"/>
        </w:rPr>
        <w:t>&lt;RepeatBlock-By&gt;&lt;Members&gt;</w:t>
      </w:r>
      <w:r w:rsidRPr="00B10231">
        <w:t>Elżbieta Katarzyna Łukacijewska, Ewa Kopacz, Mirosława Nykiel, Jagna Marczułajtis-Walczak</w:t>
      </w:r>
      <w:r w:rsidRPr="00CF4D3E">
        <w:rPr>
          <w:rStyle w:val="HideTWBExt"/>
          <w:b w:val="0"/>
        </w:rPr>
        <w:t>&lt;/Members&gt;</w:t>
      </w:r>
    </w:p>
    <w:p w14:paraId="29079881" w14:textId="77777777" w:rsidR="00BE5E72" w:rsidRPr="00B10231" w:rsidRDefault="00BE5E72" w:rsidP="00BE5E72">
      <w:pPr>
        <w:pStyle w:val="NormalBold"/>
      </w:pPr>
      <w:r w:rsidRPr="00CF4D3E">
        <w:rPr>
          <w:rStyle w:val="HideTWBExt"/>
          <w:b w:val="0"/>
        </w:rPr>
        <w:t>&lt;/RepeatBlock-By&gt;</w:t>
      </w:r>
    </w:p>
    <w:p w14:paraId="23724A75"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29F29D1" w14:textId="77777777" w:rsidR="00BE5E72" w:rsidRPr="00B10231" w:rsidRDefault="00BE5E72" w:rsidP="00BE5E72">
      <w:pPr>
        <w:pStyle w:val="NormalBold"/>
      </w:pPr>
      <w:r w:rsidRPr="00CF4D3E">
        <w:rPr>
          <w:rStyle w:val="HideTWBExt"/>
          <w:b w:val="0"/>
        </w:rPr>
        <w:t>&lt;Article&gt;</w:t>
      </w:r>
      <w:r w:rsidRPr="00B10231">
        <w:t>2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29FC0AD" w14:textId="77777777" w:rsidTr="00BE5E72">
        <w:trPr>
          <w:trHeight w:hRule="exact" w:val="240"/>
          <w:jc w:val="center"/>
        </w:trPr>
        <w:tc>
          <w:tcPr>
            <w:tcW w:w="9752" w:type="dxa"/>
            <w:gridSpan w:val="2"/>
            <w:tcBorders>
              <w:top w:val="nil"/>
              <w:left w:val="nil"/>
              <w:bottom w:val="nil"/>
              <w:right w:val="nil"/>
            </w:tcBorders>
          </w:tcPr>
          <w:p w14:paraId="5F14236C" w14:textId="77777777" w:rsidR="00BE5E72" w:rsidRPr="00B10231" w:rsidRDefault="00BE5E72" w:rsidP="00BE5E72"/>
        </w:tc>
      </w:tr>
      <w:tr w:rsidR="00BE5E72" w:rsidRPr="00B10231" w14:paraId="1F665598" w14:textId="77777777" w:rsidTr="00BE5E72">
        <w:trPr>
          <w:trHeight w:val="240"/>
          <w:jc w:val="center"/>
        </w:trPr>
        <w:tc>
          <w:tcPr>
            <w:tcW w:w="4876" w:type="dxa"/>
            <w:tcBorders>
              <w:top w:val="nil"/>
              <w:left w:val="nil"/>
              <w:bottom w:val="nil"/>
              <w:right w:val="nil"/>
            </w:tcBorders>
          </w:tcPr>
          <w:p w14:paraId="65AF698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570B1EC" w14:textId="77777777" w:rsidR="00BE5E72" w:rsidRPr="00B10231" w:rsidRDefault="00BE5E72" w:rsidP="00BE5E72">
            <w:pPr>
              <w:pStyle w:val="AmColumnHeading"/>
            </w:pPr>
            <w:r w:rsidRPr="00B10231">
              <w:t>Pakeitimas</w:t>
            </w:r>
          </w:p>
        </w:tc>
      </w:tr>
      <w:tr w:rsidR="00BE5E72" w:rsidRPr="00B10231" w14:paraId="20013B57" w14:textId="77777777" w:rsidTr="00BE5E72">
        <w:trPr>
          <w:jc w:val="center"/>
        </w:trPr>
        <w:tc>
          <w:tcPr>
            <w:tcW w:w="4876" w:type="dxa"/>
            <w:tcBorders>
              <w:top w:val="nil"/>
              <w:left w:val="nil"/>
              <w:bottom w:val="nil"/>
              <w:right w:val="nil"/>
            </w:tcBorders>
          </w:tcPr>
          <w:p w14:paraId="33EE7E2A" w14:textId="77777777" w:rsidR="00BE5E72" w:rsidRPr="00B10231" w:rsidRDefault="00BE5E72" w:rsidP="00BE5E72">
            <w:pPr>
              <w:pStyle w:val="Normal6a"/>
            </w:pPr>
          </w:p>
        </w:tc>
        <w:tc>
          <w:tcPr>
            <w:tcW w:w="4876" w:type="dxa"/>
            <w:tcBorders>
              <w:top w:val="nil"/>
              <w:left w:val="nil"/>
              <w:bottom w:val="nil"/>
              <w:right w:val="nil"/>
            </w:tcBorders>
          </w:tcPr>
          <w:p w14:paraId="5F6AD1D8" w14:textId="77777777" w:rsidR="00BE5E72" w:rsidRPr="00B10231" w:rsidRDefault="00BE5E72" w:rsidP="00BE5E72">
            <w:pPr>
              <w:pStyle w:val="Normal6a"/>
            </w:pPr>
            <w:r w:rsidRPr="00B10231">
              <w:rPr>
                <w:b/>
                <w:i/>
              </w:rPr>
              <w:t>2a.</w:t>
            </w:r>
            <w:r w:rsidRPr="00B10231">
              <w:tab/>
            </w:r>
            <w:r w:rsidRPr="00B10231">
              <w:rPr>
                <w:b/>
                <w:i/>
              </w:rPr>
              <w:t xml:space="preserve">ragina Komisiją ir valstybes nares spręsti teritorines ir su transportu susijusias kliūtis, trukdančias naudotis sveikatos priežiūros paslaugomis, įtraukiant lyčių aspektą į sveikatos infrastruktūros planavimą, įskaitant mobiliųjų sveikatos priežiūros padalinių, </w:t>
            </w:r>
            <w:r w:rsidRPr="00B10231">
              <w:rPr>
                <w:b/>
                <w:i/>
              </w:rPr>
              <w:lastRenderedPageBreak/>
              <w:t>telemedicinos sprendimų ir prieinamų viešojo transporto jungčių su sveikatos priežiūros įstaigomis kūrimą, ypač kaimo, atokiuose, kalnuotose, salų ir atokiausiuose regionuose;</w:t>
            </w:r>
          </w:p>
        </w:tc>
      </w:tr>
    </w:tbl>
    <w:p w14:paraId="6A4E3359"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514C6C1" w14:textId="77777777" w:rsidR="00BE5E72" w:rsidRPr="00B10231" w:rsidRDefault="00BE5E72" w:rsidP="00BE5E72">
      <w:r w:rsidRPr="00CF4D3E">
        <w:rPr>
          <w:rStyle w:val="HideTWBExt"/>
        </w:rPr>
        <w:t>&lt;/Amend&gt;</w:t>
      </w:r>
    </w:p>
    <w:p w14:paraId="1919C9C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207</w:t>
      </w:r>
      <w:r w:rsidRPr="00CF4D3E">
        <w:rPr>
          <w:rStyle w:val="HideTWBExt"/>
          <w:b w:val="0"/>
        </w:rPr>
        <w:t>&lt;/NumAm&gt;</w:t>
      </w:r>
    </w:p>
    <w:p w14:paraId="0D5DE3AF"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Elisabeth Grossmann, Alessandra Moretti, Maria Noichl, Emma Rafowicz, Sabrina Repp, Carla Tavares</w:t>
      </w:r>
      <w:r w:rsidRPr="00CF4D3E">
        <w:rPr>
          <w:rStyle w:val="HideTWBExt"/>
          <w:b w:val="0"/>
        </w:rPr>
        <w:t>&lt;/Members&gt;</w:t>
      </w:r>
    </w:p>
    <w:p w14:paraId="65F459A2" w14:textId="77777777" w:rsidR="00BE5E72" w:rsidRPr="00B10231" w:rsidRDefault="00BE5E72" w:rsidP="00BE5E72">
      <w:pPr>
        <w:pStyle w:val="NormalBold"/>
      </w:pPr>
      <w:r w:rsidRPr="00CF4D3E">
        <w:rPr>
          <w:rStyle w:val="HideTWBExt"/>
          <w:b w:val="0"/>
        </w:rPr>
        <w:t>&lt;/RepeatBlock-By&gt;</w:t>
      </w:r>
    </w:p>
    <w:p w14:paraId="6A1F8A5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70C3547" w14:textId="77777777" w:rsidR="00BE5E72" w:rsidRPr="00B10231" w:rsidRDefault="00BE5E72" w:rsidP="00BE5E72">
      <w:pPr>
        <w:pStyle w:val="NormalBold"/>
      </w:pPr>
      <w:r w:rsidRPr="00CF4D3E">
        <w:rPr>
          <w:rStyle w:val="HideTWBExt"/>
          <w:b w:val="0"/>
        </w:rPr>
        <w:t>&lt;Article&gt;</w:t>
      </w:r>
      <w:r w:rsidRPr="00B10231">
        <w:t>2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7E64805" w14:textId="77777777" w:rsidTr="00BE5E72">
        <w:trPr>
          <w:trHeight w:hRule="exact" w:val="240"/>
          <w:jc w:val="center"/>
        </w:trPr>
        <w:tc>
          <w:tcPr>
            <w:tcW w:w="9752" w:type="dxa"/>
            <w:gridSpan w:val="2"/>
            <w:tcBorders>
              <w:top w:val="nil"/>
              <w:left w:val="nil"/>
              <w:bottom w:val="nil"/>
              <w:right w:val="nil"/>
            </w:tcBorders>
          </w:tcPr>
          <w:p w14:paraId="0A64CBAC" w14:textId="77777777" w:rsidR="00BE5E72" w:rsidRPr="00B10231" w:rsidRDefault="00BE5E72" w:rsidP="00BE5E72"/>
        </w:tc>
      </w:tr>
      <w:tr w:rsidR="00BE5E72" w:rsidRPr="00B10231" w14:paraId="7BD98128" w14:textId="77777777" w:rsidTr="00BE5E72">
        <w:trPr>
          <w:trHeight w:val="240"/>
          <w:jc w:val="center"/>
        </w:trPr>
        <w:tc>
          <w:tcPr>
            <w:tcW w:w="4876" w:type="dxa"/>
            <w:tcBorders>
              <w:top w:val="nil"/>
              <w:left w:val="nil"/>
              <w:bottom w:val="nil"/>
              <w:right w:val="nil"/>
            </w:tcBorders>
          </w:tcPr>
          <w:p w14:paraId="3865CD0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478080C" w14:textId="77777777" w:rsidR="00BE5E72" w:rsidRPr="00B10231" w:rsidRDefault="00BE5E72" w:rsidP="00BE5E72">
            <w:pPr>
              <w:pStyle w:val="AmColumnHeading"/>
            </w:pPr>
            <w:r w:rsidRPr="00B10231">
              <w:t>Pakeitimas</w:t>
            </w:r>
          </w:p>
        </w:tc>
      </w:tr>
      <w:tr w:rsidR="00BE5E72" w:rsidRPr="00B10231" w14:paraId="12AF5751" w14:textId="77777777" w:rsidTr="00BE5E72">
        <w:trPr>
          <w:jc w:val="center"/>
        </w:trPr>
        <w:tc>
          <w:tcPr>
            <w:tcW w:w="4876" w:type="dxa"/>
            <w:tcBorders>
              <w:top w:val="nil"/>
              <w:left w:val="nil"/>
              <w:bottom w:val="nil"/>
              <w:right w:val="nil"/>
            </w:tcBorders>
          </w:tcPr>
          <w:p w14:paraId="623CE2B3" w14:textId="77777777" w:rsidR="00BE5E72" w:rsidRPr="00B10231" w:rsidRDefault="00BE5E72" w:rsidP="00BE5E72">
            <w:pPr>
              <w:pStyle w:val="Normal6a"/>
            </w:pPr>
          </w:p>
        </w:tc>
        <w:tc>
          <w:tcPr>
            <w:tcW w:w="4876" w:type="dxa"/>
            <w:tcBorders>
              <w:top w:val="nil"/>
              <w:left w:val="nil"/>
              <w:bottom w:val="nil"/>
              <w:right w:val="nil"/>
            </w:tcBorders>
          </w:tcPr>
          <w:p w14:paraId="54D1E0F1" w14:textId="77777777" w:rsidR="00BE5E72" w:rsidRPr="00B10231" w:rsidRDefault="00BE5E72" w:rsidP="00BE5E72">
            <w:pPr>
              <w:pStyle w:val="Normal6a"/>
            </w:pPr>
            <w:r w:rsidRPr="00B10231">
              <w:rPr>
                <w:b/>
                <w:i/>
              </w:rPr>
              <w:t>2a.</w:t>
            </w:r>
            <w:r w:rsidRPr="00B10231">
              <w:tab/>
            </w:r>
            <w:r w:rsidRPr="00B10231">
              <w:rPr>
                <w:b/>
                <w:i/>
              </w:rPr>
              <w:t>pabrėžia, kad būtinas sąveikinis požiūris į moterų sveikatą; ragina imtis tikslinių priemonių, kad būtų užtikrinta prieinama, įtrauki ir kultūriškai jautri sveikatos priežiūra migrantėms, moterims su negalia, pagyvenusioms moterims, LGBTQI+ asmenims, skurstančioms moterims, kaimo vietovėse ar socialiniu ir ekonominiu požiūriu nepalankioje padėtyje atsidūrusioms moterims, benamėms moterims, romų bendruomenei ir kitoms marginalizuotoms ir pažeidžiamoms grupėms;</w:t>
            </w:r>
          </w:p>
        </w:tc>
      </w:tr>
    </w:tbl>
    <w:p w14:paraId="6BB5892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E5A9480" w14:textId="77777777" w:rsidR="00BE5E72" w:rsidRPr="00B10231" w:rsidRDefault="00BE5E72" w:rsidP="00BE5E72">
      <w:r w:rsidRPr="00CF4D3E">
        <w:rPr>
          <w:rStyle w:val="HideTWBExt"/>
        </w:rPr>
        <w:t>&lt;/Amend&gt;</w:t>
      </w:r>
    </w:p>
    <w:p w14:paraId="63FFC05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208</w:t>
      </w:r>
      <w:r w:rsidRPr="00CF4D3E">
        <w:rPr>
          <w:rStyle w:val="HideTWBExt"/>
          <w:b w:val="0"/>
        </w:rPr>
        <w:t>&lt;/NumAm&gt;</w:t>
      </w:r>
    </w:p>
    <w:p w14:paraId="65830BF8" w14:textId="77777777" w:rsidR="00BE5E72" w:rsidRPr="00B10231" w:rsidRDefault="00BE5E72" w:rsidP="00BE5E72">
      <w:pPr>
        <w:pStyle w:val="NormalBold"/>
      </w:pPr>
      <w:r w:rsidRPr="00CF4D3E">
        <w:rPr>
          <w:rStyle w:val="HideTWBExt"/>
          <w:b w:val="0"/>
        </w:rPr>
        <w:t>&lt;RepeatBlock-By&gt;&lt;Members&gt;</w:t>
      </w:r>
      <w:r w:rsidRPr="00B10231">
        <w:t>Maria Walsh, Loucas Fourlas, Arba Kokalari, Eleonora Meleti, Rosa Estaràs Ferragut, Jagna Marczułajtis-Walczak, Mirosława Nykiel, Paulo Do Nascimento Cabral, Elżbieta Katarzyna Łukacijewska</w:t>
      </w:r>
      <w:r w:rsidRPr="00CF4D3E">
        <w:rPr>
          <w:rStyle w:val="HideTWBExt"/>
          <w:b w:val="0"/>
        </w:rPr>
        <w:t>&lt;/Members&gt;</w:t>
      </w:r>
    </w:p>
    <w:p w14:paraId="6F6F09AC" w14:textId="77777777" w:rsidR="00BE5E72" w:rsidRPr="00B10231" w:rsidRDefault="00BE5E72" w:rsidP="00BE5E72">
      <w:pPr>
        <w:pStyle w:val="NormalBold"/>
      </w:pPr>
      <w:r w:rsidRPr="00CF4D3E">
        <w:rPr>
          <w:rStyle w:val="HideTWBExt"/>
          <w:b w:val="0"/>
        </w:rPr>
        <w:t>&lt;/RepeatBlock-By&gt;</w:t>
      </w:r>
    </w:p>
    <w:p w14:paraId="11D310D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93A87AF" w14:textId="77777777" w:rsidR="00BE5E72" w:rsidRPr="00B10231" w:rsidRDefault="00BE5E72" w:rsidP="00BE5E72">
      <w:pPr>
        <w:pStyle w:val="NormalBold"/>
      </w:pPr>
      <w:r w:rsidRPr="00CF4D3E">
        <w:rPr>
          <w:rStyle w:val="HideTWBExt"/>
          <w:b w:val="0"/>
        </w:rPr>
        <w:t>&lt;Article&gt;</w:t>
      </w:r>
      <w:r w:rsidRPr="00B10231">
        <w:t>2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60F9407" w14:textId="77777777" w:rsidTr="00BE5E72">
        <w:trPr>
          <w:trHeight w:hRule="exact" w:val="240"/>
          <w:jc w:val="center"/>
        </w:trPr>
        <w:tc>
          <w:tcPr>
            <w:tcW w:w="9752" w:type="dxa"/>
            <w:gridSpan w:val="2"/>
            <w:tcBorders>
              <w:top w:val="nil"/>
              <w:left w:val="nil"/>
              <w:bottom w:val="nil"/>
              <w:right w:val="nil"/>
            </w:tcBorders>
          </w:tcPr>
          <w:p w14:paraId="05743485" w14:textId="77777777" w:rsidR="00BE5E72" w:rsidRPr="00B10231" w:rsidRDefault="00BE5E72" w:rsidP="00BE5E72"/>
        </w:tc>
      </w:tr>
      <w:tr w:rsidR="00BE5E72" w:rsidRPr="00B10231" w14:paraId="61F5F717" w14:textId="77777777" w:rsidTr="00BE5E72">
        <w:trPr>
          <w:trHeight w:val="240"/>
          <w:jc w:val="center"/>
        </w:trPr>
        <w:tc>
          <w:tcPr>
            <w:tcW w:w="4876" w:type="dxa"/>
            <w:tcBorders>
              <w:top w:val="nil"/>
              <w:left w:val="nil"/>
              <w:bottom w:val="nil"/>
              <w:right w:val="nil"/>
            </w:tcBorders>
          </w:tcPr>
          <w:p w14:paraId="2EAEB5D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F830F7C" w14:textId="77777777" w:rsidR="00BE5E72" w:rsidRPr="00B10231" w:rsidRDefault="00BE5E72" w:rsidP="00BE5E72">
            <w:pPr>
              <w:pStyle w:val="AmColumnHeading"/>
            </w:pPr>
            <w:r w:rsidRPr="00B10231">
              <w:t>Pakeitimas</w:t>
            </w:r>
          </w:p>
        </w:tc>
      </w:tr>
      <w:tr w:rsidR="00BE5E72" w:rsidRPr="00B10231" w14:paraId="2C767A33" w14:textId="77777777" w:rsidTr="00BE5E72">
        <w:trPr>
          <w:jc w:val="center"/>
        </w:trPr>
        <w:tc>
          <w:tcPr>
            <w:tcW w:w="4876" w:type="dxa"/>
            <w:tcBorders>
              <w:top w:val="nil"/>
              <w:left w:val="nil"/>
              <w:bottom w:val="nil"/>
              <w:right w:val="nil"/>
            </w:tcBorders>
          </w:tcPr>
          <w:p w14:paraId="34150EB0" w14:textId="77777777" w:rsidR="00BE5E72" w:rsidRPr="00B10231" w:rsidRDefault="00BE5E72" w:rsidP="00BE5E72">
            <w:pPr>
              <w:pStyle w:val="Normal6a"/>
            </w:pPr>
          </w:p>
        </w:tc>
        <w:tc>
          <w:tcPr>
            <w:tcW w:w="4876" w:type="dxa"/>
            <w:tcBorders>
              <w:top w:val="nil"/>
              <w:left w:val="nil"/>
              <w:bottom w:val="nil"/>
              <w:right w:val="nil"/>
            </w:tcBorders>
          </w:tcPr>
          <w:p w14:paraId="26E14DE8" w14:textId="77777777" w:rsidR="00BE5E72" w:rsidRPr="00B10231" w:rsidRDefault="00BE5E72" w:rsidP="00BE5E72">
            <w:pPr>
              <w:pStyle w:val="Normal6a"/>
            </w:pPr>
            <w:r w:rsidRPr="00B10231">
              <w:rPr>
                <w:b/>
                <w:i/>
              </w:rPr>
              <w:t>2a.</w:t>
            </w:r>
            <w:r w:rsidRPr="00B10231">
              <w:tab/>
            </w:r>
            <w:r w:rsidRPr="00B10231">
              <w:rPr>
                <w:b/>
                <w:i/>
              </w:rPr>
              <w:t>pabrėžia, kad moterų galimybės gauti kokybiškas sveikatos priežiūros paslaugas, nepriklausomai nuo jų pajamų, išsilavinimo ar gyvenamosios vietos, yra labai svarbios siekiant užtikrinti lygiateisį dalyvavimą visuomenės gyvenime ir darbo rinkoje, kartu atsižvelgiant į valstybių narių atsakomybę už sveikatos priežiūros sistemų organizavimą;</w:t>
            </w:r>
          </w:p>
        </w:tc>
      </w:tr>
    </w:tbl>
    <w:p w14:paraId="583AC3D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1786D6A" w14:textId="77777777" w:rsidR="00BE5E72" w:rsidRPr="00B10231" w:rsidRDefault="00BE5E72" w:rsidP="00BE5E72">
      <w:r w:rsidRPr="00CF4D3E">
        <w:rPr>
          <w:rStyle w:val="HideTWBExt"/>
        </w:rPr>
        <w:t>&lt;/Amend&gt;</w:t>
      </w:r>
    </w:p>
    <w:p w14:paraId="640A78F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209</w:t>
      </w:r>
      <w:r w:rsidRPr="00CF4D3E">
        <w:rPr>
          <w:rStyle w:val="HideTWBExt"/>
          <w:b w:val="0"/>
        </w:rPr>
        <w:t>&lt;/NumAm&gt;</w:t>
      </w:r>
    </w:p>
    <w:p w14:paraId="00CE6B94"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0A01BED2" w14:textId="77777777" w:rsidR="00BE5E72" w:rsidRPr="00B10231" w:rsidRDefault="00BE5E72" w:rsidP="00BE5E72">
      <w:pPr>
        <w:pStyle w:val="NormalBold"/>
      </w:pPr>
      <w:r w:rsidRPr="00CF4D3E">
        <w:rPr>
          <w:rStyle w:val="HideTWBExt"/>
          <w:b w:val="0"/>
        </w:rPr>
        <w:t>&lt;/RepeatBlock-By&gt;</w:t>
      </w:r>
    </w:p>
    <w:p w14:paraId="00023EA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12A7321" w14:textId="77777777" w:rsidR="00BE5E72" w:rsidRPr="00B10231" w:rsidRDefault="00BE5E72" w:rsidP="00BE5E72">
      <w:pPr>
        <w:pStyle w:val="NormalBold"/>
      </w:pPr>
      <w:r w:rsidRPr="00CF4D3E">
        <w:rPr>
          <w:rStyle w:val="HideTWBExt"/>
          <w:b w:val="0"/>
        </w:rPr>
        <w:t>&lt;Article&gt;</w:t>
      </w:r>
      <w:r w:rsidRPr="00B10231">
        <w:t>2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823C36C" w14:textId="77777777" w:rsidTr="00BE5E72">
        <w:trPr>
          <w:trHeight w:hRule="exact" w:val="240"/>
          <w:jc w:val="center"/>
        </w:trPr>
        <w:tc>
          <w:tcPr>
            <w:tcW w:w="9752" w:type="dxa"/>
            <w:gridSpan w:val="2"/>
            <w:tcBorders>
              <w:top w:val="nil"/>
              <w:left w:val="nil"/>
              <w:bottom w:val="nil"/>
              <w:right w:val="nil"/>
            </w:tcBorders>
          </w:tcPr>
          <w:p w14:paraId="048FB51D" w14:textId="77777777" w:rsidR="00BE5E72" w:rsidRPr="00B10231" w:rsidRDefault="00BE5E72" w:rsidP="00BE5E72"/>
        </w:tc>
      </w:tr>
      <w:tr w:rsidR="00BE5E72" w:rsidRPr="00B10231" w14:paraId="3E5B7AB4" w14:textId="77777777" w:rsidTr="00BE5E72">
        <w:trPr>
          <w:trHeight w:val="240"/>
          <w:jc w:val="center"/>
        </w:trPr>
        <w:tc>
          <w:tcPr>
            <w:tcW w:w="4876" w:type="dxa"/>
            <w:tcBorders>
              <w:top w:val="nil"/>
              <w:left w:val="nil"/>
              <w:bottom w:val="nil"/>
              <w:right w:val="nil"/>
            </w:tcBorders>
          </w:tcPr>
          <w:p w14:paraId="2F0CCE5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953C93A" w14:textId="77777777" w:rsidR="00BE5E72" w:rsidRPr="00B10231" w:rsidRDefault="00BE5E72" w:rsidP="00BE5E72">
            <w:pPr>
              <w:pStyle w:val="AmColumnHeading"/>
            </w:pPr>
            <w:r w:rsidRPr="00B10231">
              <w:t>Pakeitimas</w:t>
            </w:r>
          </w:p>
        </w:tc>
      </w:tr>
      <w:tr w:rsidR="00BE5E72" w:rsidRPr="00B10231" w14:paraId="7A1369C4" w14:textId="77777777" w:rsidTr="00BE5E72">
        <w:trPr>
          <w:jc w:val="center"/>
        </w:trPr>
        <w:tc>
          <w:tcPr>
            <w:tcW w:w="4876" w:type="dxa"/>
            <w:tcBorders>
              <w:top w:val="nil"/>
              <w:left w:val="nil"/>
              <w:bottom w:val="nil"/>
              <w:right w:val="nil"/>
            </w:tcBorders>
          </w:tcPr>
          <w:p w14:paraId="567F33EA" w14:textId="77777777" w:rsidR="00BE5E72" w:rsidRPr="00B10231" w:rsidRDefault="00BE5E72" w:rsidP="00BE5E72">
            <w:pPr>
              <w:pStyle w:val="Normal6a"/>
            </w:pPr>
          </w:p>
        </w:tc>
        <w:tc>
          <w:tcPr>
            <w:tcW w:w="4876" w:type="dxa"/>
            <w:tcBorders>
              <w:top w:val="nil"/>
              <w:left w:val="nil"/>
              <w:bottom w:val="nil"/>
              <w:right w:val="nil"/>
            </w:tcBorders>
          </w:tcPr>
          <w:p w14:paraId="68F780C1" w14:textId="77777777" w:rsidR="00BE5E72" w:rsidRPr="00B10231" w:rsidRDefault="00BE5E72" w:rsidP="00BE5E72">
            <w:pPr>
              <w:pStyle w:val="Normal6a"/>
            </w:pPr>
            <w:r w:rsidRPr="00B10231">
              <w:rPr>
                <w:b/>
                <w:i/>
              </w:rPr>
              <w:t>2a.</w:t>
            </w:r>
            <w:r w:rsidRPr="00B10231">
              <w:tab/>
            </w:r>
            <w:r w:rsidRPr="00B10231">
              <w:rPr>
                <w:b/>
                <w:i/>
              </w:rPr>
              <w:t>pabrėžia, kad nuolatinė lyčių nelygybė priežiūros srityje, kai moterys neproporcingai atlieka tiek neoficialų, tiek oficialų priežiūros darbą, didina jų pažeidžiamumą įvairioms sveikatos problemoms, įskaitant psichikos sveikatos problemas;</w:t>
            </w:r>
          </w:p>
        </w:tc>
      </w:tr>
    </w:tbl>
    <w:p w14:paraId="55CD757E"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6215530" w14:textId="77777777" w:rsidR="00BE5E72" w:rsidRPr="00B10231" w:rsidRDefault="00BE5E72" w:rsidP="00BE5E72">
      <w:r w:rsidRPr="00CF4D3E">
        <w:rPr>
          <w:rStyle w:val="HideTWBExt"/>
        </w:rPr>
        <w:t>&lt;/Amend&gt;</w:t>
      </w:r>
    </w:p>
    <w:p w14:paraId="07CDFA4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210</w:t>
      </w:r>
      <w:r w:rsidRPr="00CF4D3E">
        <w:rPr>
          <w:rStyle w:val="HideTWBExt"/>
          <w:b w:val="0"/>
        </w:rPr>
        <w:t>&lt;/NumAm&gt;</w:t>
      </w:r>
    </w:p>
    <w:p w14:paraId="0407B949" w14:textId="77777777" w:rsidR="00BE5E72" w:rsidRPr="00B10231" w:rsidRDefault="00BE5E72" w:rsidP="00BE5E72">
      <w:pPr>
        <w:pStyle w:val="NormalBold"/>
      </w:pPr>
      <w:r w:rsidRPr="00CF4D3E">
        <w:rPr>
          <w:rStyle w:val="HideTWBExt"/>
          <w:b w:val="0"/>
        </w:rPr>
        <w:t>&lt;RepeatBlock-By&gt;&lt;Members&gt;</w:t>
      </w:r>
      <w:r w:rsidRPr="00B10231">
        <w:t>Jagna Marczułajtis-Walczak, Ewa Kopacz, Elżbieta Katarzyna Łukacijewska, Mirosława Nykiel</w:t>
      </w:r>
      <w:r w:rsidRPr="00CF4D3E">
        <w:rPr>
          <w:rStyle w:val="HideTWBExt"/>
          <w:b w:val="0"/>
        </w:rPr>
        <w:t>&lt;/Members&gt;</w:t>
      </w:r>
    </w:p>
    <w:p w14:paraId="375BD52D" w14:textId="77777777" w:rsidR="00BE5E72" w:rsidRPr="00B10231" w:rsidRDefault="00BE5E72" w:rsidP="00BE5E72">
      <w:pPr>
        <w:pStyle w:val="NormalBold"/>
      </w:pPr>
      <w:r w:rsidRPr="00CF4D3E">
        <w:rPr>
          <w:rStyle w:val="HideTWBExt"/>
          <w:b w:val="0"/>
        </w:rPr>
        <w:t>&lt;/RepeatBlock-By&gt;</w:t>
      </w:r>
    </w:p>
    <w:p w14:paraId="590DE6E7"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56017AB" w14:textId="77777777" w:rsidR="00BE5E72" w:rsidRPr="00B10231" w:rsidRDefault="00BE5E72" w:rsidP="00BE5E72">
      <w:pPr>
        <w:pStyle w:val="NormalBold"/>
      </w:pPr>
      <w:r w:rsidRPr="00CF4D3E">
        <w:rPr>
          <w:rStyle w:val="HideTWBExt"/>
          <w:b w:val="0"/>
        </w:rPr>
        <w:t>&lt;Article&gt;</w:t>
      </w:r>
      <w:r w:rsidRPr="00B10231">
        <w:t>2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BF4280F" w14:textId="77777777" w:rsidTr="00BE5E72">
        <w:trPr>
          <w:trHeight w:hRule="exact" w:val="240"/>
          <w:jc w:val="center"/>
        </w:trPr>
        <w:tc>
          <w:tcPr>
            <w:tcW w:w="9752" w:type="dxa"/>
            <w:gridSpan w:val="2"/>
            <w:tcBorders>
              <w:top w:val="nil"/>
              <w:left w:val="nil"/>
              <w:bottom w:val="nil"/>
              <w:right w:val="nil"/>
            </w:tcBorders>
          </w:tcPr>
          <w:p w14:paraId="5278B63D" w14:textId="77777777" w:rsidR="00BE5E72" w:rsidRPr="00B10231" w:rsidRDefault="00BE5E72" w:rsidP="00BE5E72"/>
        </w:tc>
      </w:tr>
      <w:tr w:rsidR="00BE5E72" w:rsidRPr="00B10231" w14:paraId="1ED3181E" w14:textId="77777777" w:rsidTr="00BE5E72">
        <w:trPr>
          <w:trHeight w:val="240"/>
          <w:jc w:val="center"/>
        </w:trPr>
        <w:tc>
          <w:tcPr>
            <w:tcW w:w="4876" w:type="dxa"/>
            <w:tcBorders>
              <w:top w:val="nil"/>
              <w:left w:val="nil"/>
              <w:bottom w:val="nil"/>
              <w:right w:val="nil"/>
            </w:tcBorders>
          </w:tcPr>
          <w:p w14:paraId="60B1C8D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F732159" w14:textId="77777777" w:rsidR="00BE5E72" w:rsidRPr="00B10231" w:rsidRDefault="00BE5E72" w:rsidP="00BE5E72">
            <w:pPr>
              <w:pStyle w:val="AmColumnHeading"/>
            </w:pPr>
            <w:r w:rsidRPr="00B10231">
              <w:t>Pakeitimas</w:t>
            </w:r>
          </w:p>
        </w:tc>
      </w:tr>
      <w:tr w:rsidR="00BE5E72" w:rsidRPr="00B10231" w14:paraId="1817747C" w14:textId="77777777" w:rsidTr="00BE5E72">
        <w:trPr>
          <w:jc w:val="center"/>
        </w:trPr>
        <w:tc>
          <w:tcPr>
            <w:tcW w:w="4876" w:type="dxa"/>
            <w:tcBorders>
              <w:top w:val="nil"/>
              <w:left w:val="nil"/>
              <w:bottom w:val="nil"/>
              <w:right w:val="nil"/>
            </w:tcBorders>
          </w:tcPr>
          <w:p w14:paraId="23510700" w14:textId="77777777" w:rsidR="00BE5E72" w:rsidRPr="00B10231" w:rsidRDefault="00BE5E72" w:rsidP="00BE5E72">
            <w:pPr>
              <w:pStyle w:val="Normal6a"/>
            </w:pPr>
          </w:p>
        </w:tc>
        <w:tc>
          <w:tcPr>
            <w:tcW w:w="4876" w:type="dxa"/>
            <w:tcBorders>
              <w:top w:val="nil"/>
              <w:left w:val="nil"/>
              <w:bottom w:val="nil"/>
              <w:right w:val="nil"/>
            </w:tcBorders>
          </w:tcPr>
          <w:p w14:paraId="76864524" w14:textId="77777777" w:rsidR="00BE5E72" w:rsidRPr="00B10231" w:rsidRDefault="00BE5E72" w:rsidP="00BE5E72">
            <w:pPr>
              <w:pStyle w:val="Normal6a"/>
            </w:pPr>
            <w:r w:rsidRPr="00B10231">
              <w:rPr>
                <w:b/>
                <w:i/>
              </w:rPr>
              <w:t>2a.</w:t>
            </w:r>
            <w:r w:rsidRPr="00B10231">
              <w:tab/>
            </w:r>
            <w:r w:rsidRPr="00B10231">
              <w:rPr>
                <w:b/>
                <w:i/>
              </w:rPr>
              <w:t xml:space="preserve">atkreipia ypatingą dėmesį į tai, kad būtina vykdyti ankstyvojo nustatymo ir prevencines atrankinių patikrų programas moterims su negalia, siekiant užkirsti kelią papildomoms sveikatos </w:t>
            </w:r>
            <w:r w:rsidRPr="00B10231">
              <w:rPr>
                <w:b/>
                <w:i/>
              </w:rPr>
              <w:lastRenderedPageBreak/>
              <w:t>komplikacijoms;</w:t>
            </w:r>
          </w:p>
        </w:tc>
      </w:tr>
    </w:tbl>
    <w:p w14:paraId="56DC7D01"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3B485E6" w14:textId="77777777" w:rsidR="00BE5E72" w:rsidRPr="00B10231" w:rsidRDefault="00BE5E72" w:rsidP="00BE5E72">
      <w:r w:rsidRPr="00CF4D3E">
        <w:rPr>
          <w:rStyle w:val="HideTWBExt"/>
        </w:rPr>
        <w:t>&lt;/Amend&gt;</w:t>
      </w:r>
    </w:p>
    <w:p w14:paraId="1F81B00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211</w:t>
      </w:r>
      <w:r w:rsidRPr="00CF4D3E">
        <w:rPr>
          <w:rStyle w:val="HideTWBExt"/>
          <w:b w:val="0"/>
        </w:rPr>
        <w:t>&lt;/NumAm&gt;</w:t>
      </w:r>
    </w:p>
    <w:p w14:paraId="4D4AF6D3" w14:textId="77777777" w:rsidR="00BE5E72" w:rsidRPr="00B10231" w:rsidRDefault="00BE5E72" w:rsidP="00BE5E72">
      <w:pPr>
        <w:pStyle w:val="NormalBold"/>
      </w:pPr>
      <w:r w:rsidRPr="00CF4D3E">
        <w:rPr>
          <w:rStyle w:val="HideTWBExt"/>
          <w:b w:val="0"/>
        </w:rPr>
        <w:t>&lt;RepeatBlock-By&gt;&lt;Members&gt;</w:t>
      </w:r>
      <w:r w:rsidRPr="00B10231">
        <w:t>Arba Kokalari, Eleonora Meleti, Maria Walsh, Mirosława Nykiel</w:t>
      </w:r>
      <w:r w:rsidRPr="00CF4D3E">
        <w:rPr>
          <w:rStyle w:val="HideTWBExt"/>
          <w:b w:val="0"/>
        </w:rPr>
        <w:t>&lt;/Members&gt;</w:t>
      </w:r>
    </w:p>
    <w:p w14:paraId="4FEBE746" w14:textId="77777777" w:rsidR="00BE5E72" w:rsidRPr="00B10231" w:rsidRDefault="00BE5E72" w:rsidP="00BE5E72">
      <w:pPr>
        <w:pStyle w:val="NormalBold"/>
      </w:pPr>
      <w:r w:rsidRPr="00CF4D3E">
        <w:rPr>
          <w:rStyle w:val="HideTWBExt"/>
          <w:b w:val="0"/>
        </w:rPr>
        <w:t>&lt;/RepeatBlock-By&gt;</w:t>
      </w:r>
    </w:p>
    <w:p w14:paraId="2814547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EF9A350" w14:textId="77777777" w:rsidR="00BE5E72" w:rsidRPr="00B10231" w:rsidRDefault="00BE5E72" w:rsidP="00BE5E72">
      <w:pPr>
        <w:pStyle w:val="NormalBold"/>
      </w:pPr>
      <w:r w:rsidRPr="00CF4D3E">
        <w:rPr>
          <w:rStyle w:val="HideTWBExt"/>
          <w:b w:val="0"/>
        </w:rPr>
        <w:t>&lt;Article&gt;</w:t>
      </w:r>
      <w:r w:rsidRPr="00B10231">
        <w:t>2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EA79038" w14:textId="77777777" w:rsidTr="00BE5E72">
        <w:trPr>
          <w:trHeight w:hRule="exact" w:val="240"/>
          <w:jc w:val="center"/>
        </w:trPr>
        <w:tc>
          <w:tcPr>
            <w:tcW w:w="9752" w:type="dxa"/>
            <w:gridSpan w:val="2"/>
            <w:tcBorders>
              <w:top w:val="nil"/>
              <w:left w:val="nil"/>
              <w:bottom w:val="nil"/>
              <w:right w:val="nil"/>
            </w:tcBorders>
          </w:tcPr>
          <w:p w14:paraId="39FB097B" w14:textId="77777777" w:rsidR="00BE5E72" w:rsidRPr="00B10231" w:rsidRDefault="00BE5E72" w:rsidP="00BE5E72"/>
        </w:tc>
      </w:tr>
      <w:tr w:rsidR="00BE5E72" w:rsidRPr="00B10231" w14:paraId="4A36B642" w14:textId="77777777" w:rsidTr="00BE5E72">
        <w:trPr>
          <w:trHeight w:val="240"/>
          <w:jc w:val="center"/>
        </w:trPr>
        <w:tc>
          <w:tcPr>
            <w:tcW w:w="4876" w:type="dxa"/>
            <w:tcBorders>
              <w:top w:val="nil"/>
              <w:left w:val="nil"/>
              <w:bottom w:val="nil"/>
              <w:right w:val="nil"/>
            </w:tcBorders>
          </w:tcPr>
          <w:p w14:paraId="2D549AB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1BF7D4D" w14:textId="77777777" w:rsidR="00BE5E72" w:rsidRPr="00B10231" w:rsidRDefault="00BE5E72" w:rsidP="00BE5E72">
            <w:pPr>
              <w:pStyle w:val="AmColumnHeading"/>
            </w:pPr>
            <w:r w:rsidRPr="00B10231">
              <w:t>Pakeitimas</w:t>
            </w:r>
          </w:p>
        </w:tc>
      </w:tr>
      <w:tr w:rsidR="00BE5E72" w:rsidRPr="00B10231" w14:paraId="47F76EA1" w14:textId="77777777" w:rsidTr="00BE5E72">
        <w:trPr>
          <w:jc w:val="center"/>
        </w:trPr>
        <w:tc>
          <w:tcPr>
            <w:tcW w:w="4876" w:type="dxa"/>
            <w:tcBorders>
              <w:top w:val="nil"/>
              <w:left w:val="nil"/>
              <w:bottom w:val="nil"/>
              <w:right w:val="nil"/>
            </w:tcBorders>
          </w:tcPr>
          <w:p w14:paraId="2FFAE02A" w14:textId="77777777" w:rsidR="00BE5E72" w:rsidRPr="00B10231" w:rsidRDefault="00BE5E72" w:rsidP="00BE5E72">
            <w:pPr>
              <w:pStyle w:val="Normal6a"/>
            </w:pPr>
          </w:p>
        </w:tc>
        <w:tc>
          <w:tcPr>
            <w:tcW w:w="4876" w:type="dxa"/>
            <w:tcBorders>
              <w:top w:val="nil"/>
              <w:left w:val="nil"/>
              <w:bottom w:val="nil"/>
              <w:right w:val="nil"/>
            </w:tcBorders>
          </w:tcPr>
          <w:p w14:paraId="46766B19" w14:textId="77777777" w:rsidR="00BE5E72" w:rsidRPr="00B10231" w:rsidRDefault="00BE5E72" w:rsidP="00BE5E72">
            <w:pPr>
              <w:pStyle w:val="Normal6a"/>
            </w:pPr>
            <w:r w:rsidRPr="00B10231">
              <w:rPr>
                <w:b/>
                <w:i/>
              </w:rPr>
              <w:t>2a.</w:t>
            </w:r>
            <w:r w:rsidRPr="00B10231">
              <w:tab/>
            </w:r>
            <w:r w:rsidRPr="00B10231">
              <w:rPr>
                <w:b/>
                <w:i/>
              </w:rPr>
              <w:t>pabrėžia, kad reikia stiprinti mokslinius tyrimus, susijusius su moterų organizmui būdingomis ligomis ir sveikatos sutrikimais, pavyzdžiui, endometrioze, vestibulodinija, menopauze ir dismenorėja;</w:t>
            </w:r>
          </w:p>
        </w:tc>
      </w:tr>
    </w:tbl>
    <w:p w14:paraId="7A5BFA7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5A3A6BB" w14:textId="77777777" w:rsidR="00BE5E72" w:rsidRPr="00B10231" w:rsidRDefault="00BE5E72" w:rsidP="00BE5E72">
      <w:r w:rsidRPr="00CF4D3E">
        <w:rPr>
          <w:rStyle w:val="HideTWBExt"/>
        </w:rPr>
        <w:t>&lt;/Amend&gt;</w:t>
      </w:r>
    </w:p>
    <w:p w14:paraId="62401A2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212</w:t>
      </w:r>
      <w:r w:rsidRPr="00CF4D3E">
        <w:rPr>
          <w:rStyle w:val="HideTWBExt"/>
          <w:b w:val="0"/>
        </w:rPr>
        <w:t>&lt;/NumAm&gt;</w:t>
      </w:r>
    </w:p>
    <w:p w14:paraId="5037B87C"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04AD4BFC" w14:textId="77777777" w:rsidR="00BE5E72" w:rsidRPr="00B10231" w:rsidRDefault="00BE5E72" w:rsidP="00BE5E72">
      <w:pPr>
        <w:pStyle w:val="NormalBold"/>
      </w:pPr>
      <w:r w:rsidRPr="00CF4D3E">
        <w:rPr>
          <w:rStyle w:val="HideTWBExt"/>
          <w:b w:val="0"/>
        </w:rPr>
        <w:t>&lt;/RepeatBlock-By&gt;</w:t>
      </w:r>
    </w:p>
    <w:p w14:paraId="0748BB5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C47ECAC" w14:textId="77777777" w:rsidR="00BE5E72" w:rsidRPr="00B10231" w:rsidRDefault="00BE5E72" w:rsidP="00BE5E72">
      <w:pPr>
        <w:pStyle w:val="NormalBold"/>
      </w:pPr>
      <w:r w:rsidRPr="00CF4D3E">
        <w:rPr>
          <w:rStyle w:val="HideTWBExt"/>
          <w:b w:val="0"/>
        </w:rPr>
        <w:t>&lt;Article&gt;</w:t>
      </w:r>
      <w:r w:rsidRPr="00B10231">
        <w:t>2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1E9B81E" w14:textId="77777777" w:rsidTr="00BE5E72">
        <w:trPr>
          <w:trHeight w:hRule="exact" w:val="240"/>
          <w:jc w:val="center"/>
        </w:trPr>
        <w:tc>
          <w:tcPr>
            <w:tcW w:w="9752" w:type="dxa"/>
            <w:gridSpan w:val="2"/>
            <w:tcBorders>
              <w:top w:val="nil"/>
              <w:left w:val="nil"/>
              <w:bottom w:val="nil"/>
              <w:right w:val="nil"/>
            </w:tcBorders>
          </w:tcPr>
          <w:p w14:paraId="3E4F43D3" w14:textId="77777777" w:rsidR="00BE5E72" w:rsidRPr="00B10231" w:rsidRDefault="00BE5E72" w:rsidP="00BE5E72"/>
        </w:tc>
      </w:tr>
      <w:tr w:rsidR="00BE5E72" w:rsidRPr="00B10231" w14:paraId="71B110CC" w14:textId="77777777" w:rsidTr="00BE5E72">
        <w:trPr>
          <w:trHeight w:val="240"/>
          <w:jc w:val="center"/>
        </w:trPr>
        <w:tc>
          <w:tcPr>
            <w:tcW w:w="4876" w:type="dxa"/>
            <w:tcBorders>
              <w:top w:val="nil"/>
              <w:left w:val="nil"/>
              <w:bottom w:val="nil"/>
              <w:right w:val="nil"/>
            </w:tcBorders>
          </w:tcPr>
          <w:p w14:paraId="7E490EC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3C96EEB" w14:textId="77777777" w:rsidR="00BE5E72" w:rsidRPr="00B10231" w:rsidRDefault="00BE5E72" w:rsidP="00BE5E72">
            <w:pPr>
              <w:pStyle w:val="AmColumnHeading"/>
            </w:pPr>
            <w:r w:rsidRPr="00B10231">
              <w:t>Pakeitimas</w:t>
            </w:r>
          </w:p>
        </w:tc>
      </w:tr>
      <w:tr w:rsidR="00BE5E72" w:rsidRPr="00B10231" w14:paraId="7BF46959" w14:textId="77777777" w:rsidTr="00BE5E72">
        <w:trPr>
          <w:jc w:val="center"/>
        </w:trPr>
        <w:tc>
          <w:tcPr>
            <w:tcW w:w="4876" w:type="dxa"/>
            <w:tcBorders>
              <w:top w:val="nil"/>
              <w:left w:val="nil"/>
              <w:bottom w:val="nil"/>
              <w:right w:val="nil"/>
            </w:tcBorders>
          </w:tcPr>
          <w:p w14:paraId="30DE63BD" w14:textId="77777777" w:rsidR="00BE5E72" w:rsidRPr="00B10231" w:rsidRDefault="00BE5E72" w:rsidP="00BE5E72">
            <w:pPr>
              <w:pStyle w:val="Normal6a"/>
            </w:pPr>
          </w:p>
        </w:tc>
        <w:tc>
          <w:tcPr>
            <w:tcW w:w="4876" w:type="dxa"/>
            <w:tcBorders>
              <w:top w:val="nil"/>
              <w:left w:val="nil"/>
              <w:bottom w:val="nil"/>
              <w:right w:val="nil"/>
            </w:tcBorders>
          </w:tcPr>
          <w:p w14:paraId="5EA5066D" w14:textId="77777777" w:rsidR="00BE5E72" w:rsidRPr="00B10231" w:rsidRDefault="00BE5E72" w:rsidP="00BE5E72">
            <w:pPr>
              <w:pStyle w:val="Normal6a"/>
            </w:pPr>
            <w:r w:rsidRPr="00B10231">
              <w:rPr>
                <w:b/>
                <w:i/>
              </w:rPr>
              <w:t>2b.</w:t>
            </w:r>
            <w:r w:rsidRPr="00B10231">
              <w:tab/>
            </w:r>
            <w:r w:rsidRPr="00B10231">
              <w:rPr>
                <w:b/>
                <w:i/>
              </w:rPr>
              <w:t>pabrėžia, kad prieiga prie sveikatos priežiūros paslaugų yra ribota moterims, patiriančioms sąveikinę diskriminaciją, įskaitant moteris su negalia, migrantes ir pabėgėles, moteris, priklausančias rasinėms ir etninėms mažumoms, LBTQI+ moteris, romų tautybės moteris, pagyvenusias moteris, skurstančias moteris, dokumentų neturinčia moteris, kaimo gyventojas, laisvės netekusias moteris ir smurto dėl lyties aukas;</w:t>
            </w:r>
          </w:p>
        </w:tc>
      </w:tr>
    </w:tbl>
    <w:p w14:paraId="6A7A6EC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5F95E80" w14:textId="77777777" w:rsidR="00BE5E72" w:rsidRPr="00B10231" w:rsidRDefault="00BE5E72" w:rsidP="00BE5E72">
      <w:r w:rsidRPr="00CF4D3E">
        <w:rPr>
          <w:rStyle w:val="HideTWBExt"/>
        </w:rPr>
        <w:t>&lt;/Amend&gt;</w:t>
      </w:r>
    </w:p>
    <w:p w14:paraId="7AAB3EE5" w14:textId="77777777" w:rsidR="00BE5E72" w:rsidRPr="00B10231" w:rsidRDefault="00BE5E72" w:rsidP="00BE5E72">
      <w:pPr>
        <w:pStyle w:val="AmNumberTabs"/>
      </w:pPr>
      <w:r w:rsidRPr="00CF4D3E">
        <w:rPr>
          <w:rStyle w:val="HideTWBExt"/>
          <w:b w:val="0"/>
        </w:rPr>
        <w:lastRenderedPageBreak/>
        <w:t>&lt;Amend&gt;</w:t>
      </w:r>
      <w:r w:rsidRPr="00B10231">
        <w:t>Pakeitimas</w:t>
      </w:r>
      <w:r w:rsidRPr="00B10231">
        <w:tab/>
      </w:r>
      <w:r w:rsidRPr="00B10231">
        <w:tab/>
      </w:r>
      <w:r w:rsidRPr="00CF4D3E">
        <w:rPr>
          <w:rStyle w:val="HideTWBExt"/>
          <w:b w:val="0"/>
        </w:rPr>
        <w:t>&lt;NumAm&gt;</w:t>
      </w:r>
      <w:r w:rsidRPr="00B10231">
        <w:t>213</w:t>
      </w:r>
      <w:r w:rsidRPr="00CF4D3E">
        <w:rPr>
          <w:rStyle w:val="HideTWBExt"/>
          <w:b w:val="0"/>
        </w:rPr>
        <w:t>&lt;/NumAm&gt;</w:t>
      </w:r>
    </w:p>
    <w:p w14:paraId="1698D4B3"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00249419" w14:textId="77777777" w:rsidR="00BE5E72" w:rsidRPr="00B10231" w:rsidRDefault="00BE5E72" w:rsidP="00BE5E72">
      <w:pPr>
        <w:pStyle w:val="NormalBold"/>
      </w:pPr>
      <w:r w:rsidRPr="00CF4D3E">
        <w:rPr>
          <w:rStyle w:val="HideTWBExt"/>
          <w:b w:val="0"/>
        </w:rPr>
        <w:t>&lt;/RepeatBlock-By&gt;</w:t>
      </w:r>
    </w:p>
    <w:p w14:paraId="165237F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B3A7B2A" w14:textId="77777777" w:rsidR="00BE5E72" w:rsidRPr="00B10231" w:rsidRDefault="00BE5E72" w:rsidP="00BE5E72">
      <w:pPr>
        <w:pStyle w:val="NormalBold"/>
      </w:pPr>
      <w:r w:rsidRPr="00CF4D3E">
        <w:rPr>
          <w:rStyle w:val="HideTWBExt"/>
          <w:b w:val="0"/>
        </w:rPr>
        <w:t>&lt;Article&gt;</w:t>
      </w:r>
      <w:r w:rsidRPr="00B10231">
        <w:t>2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D16278A" w14:textId="77777777" w:rsidTr="00BE5E72">
        <w:trPr>
          <w:trHeight w:hRule="exact" w:val="240"/>
          <w:jc w:val="center"/>
        </w:trPr>
        <w:tc>
          <w:tcPr>
            <w:tcW w:w="9752" w:type="dxa"/>
            <w:gridSpan w:val="2"/>
            <w:tcBorders>
              <w:top w:val="nil"/>
              <w:left w:val="nil"/>
              <w:bottom w:val="nil"/>
              <w:right w:val="nil"/>
            </w:tcBorders>
          </w:tcPr>
          <w:p w14:paraId="3D93E071" w14:textId="77777777" w:rsidR="00BE5E72" w:rsidRPr="00B10231" w:rsidRDefault="00BE5E72" w:rsidP="00BE5E72"/>
        </w:tc>
      </w:tr>
      <w:tr w:rsidR="00BE5E72" w:rsidRPr="00B10231" w14:paraId="701C8467" w14:textId="77777777" w:rsidTr="00BE5E72">
        <w:trPr>
          <w:trHeight w:val="240"/>
          <w:jc w:val="center"/>
        </w:trPr>
        <w:tc>
          <w:tcPr>
            <w:tcW w:w="4876" w:type="dxa"/>
            <w:tcBorders>
              <w:top w:val="nil"/>
              <w:left w:val="nil"/>
              <w:bottom w:val="nil"/>
              <w:right w:val="nil"/>
            </w:tcBorders>
          </w:tcPr>
          <w:p w14:paraId="05F7C6D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D9389DC" w14:textId="77777777" w:rsidR="00BE5E72" w:rsidRPr="00B10231" w:rsidRDefault="00BE5E72" w:rsidP="00BE5E72">
            <w:pPr>
              <w:pStyle w:val="AmColumnHeading"/>
            </w:pPr>
            <w:r w:rsidRPr="00B10231">
              <w:t>Pakeitimas</w:t>
            </w:r>
          </w:p>
        </w:tc>
      </w:tr>
      <w:tr w:rsidR="00BE5E72" w:rsidRPr="00B10231" w14:paraId="1B37A39B" w14:textId="77777777" w:rsidTr="00BE5E72">
        <w:trPr>
          <w:jc w:val="center"/>
        </w:trPr>
        <w:tc>
          <w:tcPr>
            <w:tcW w:w="4876" w:type="dxa"/>
            <w:tcBorders>
              <w:top w:val="nil"/>
              <w:left w:val="nil"/>
              <w:bottom w:val="nil"/>
              <w:right w:val="nil"/>
            </w:tcBorders>
          </w:tcPr>
          <w:p w14:paraId="11104833" w14:textId="77777777" w:rsidR="00BE5E72" w:rsidRPr="00B10231" w:rsidRDefault="00BE5E72" w:rsidP="00BE5E72">
            <w:pPr>
              <w:pStyle w:val="Normal6a"/>
            </w:pPr>
          </w:p>
        </w:tc>
        <w:tc>
          <w:tcPr>
            <w:tcW w:w="4876" w:type="dxa"/>
            <w:tcBorders>
              <w:top w:val="nil"/>
              <w:left w:val="nil"/>
              <w:bottom w:val="nil"/>
              <w:right w:val="nil"/>
            </w:tcBorders>
          </w:tcPr>
          <w:p w14:paraId="38AE8BD8" w14:textId="77777777" w:rsidR="00BE5E72" w:rsidRPr="00B10231" w:rsidRDefault="00BE5E72" w:rsidP="00BE5E72">
            <w:pPr>
              <w:pStyle w:val="Normal6a"/>
            </w:pPr>
            <w:r w:rsidRPr="00B10231">
              <w:rPr>
                <w:b/>
                <w:i/>
              </w:rPr>
              <w:t>2b.</w:t>
            </w:r>
            <w:r w:rsidRPr="00B10231">
              <w:tab/>
            </w:r>
            <w:r w:rsidRPr="00B10231">
              <w:rPr>
                <w:b/>
                <w:i/>
              </w:rPr>
              <w:t>ragina Komisiją šalinti geografinius skirtumus, susijusius su galimybėmis gauti su lytimi susijusių ligų diagnostiką ir gydymą, kurie ypač veikia moteris kaimo, atokiose ir ekonomiškai nepalankioje padėtyje esančiuose regionuose, pasitelkiant ES lygmens koordinavimo, finansavimo ir dalijimosi žiniomis mechanizmus;</w:t>
            </w:r>
          </w:p>
        </w:tc>
      </w:tr>
    </w:tbl>
    <w:p w14:paraId="408C256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B8303A8" w14:textId="77777777" w:rsidR="00BE5E72" w:rsidRPr="00B10231" w:rsidRDefault="00BE5E72" w:rsidP="00BE5E72">
      <w:r w:rsidRPr="00CF4D3E">
        <w:rPr>
          <w:rStyle w:val="HideTWBExt"/>
        </w:rPr>
        <w:t>&lt;/Amend&gt;</w:t>
      </w:r>
    </w:p>
    <w:p w14:paraId="4C3022D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214</w:t>
      </w:r>
      <w:r w:rsidRPr="00CF4D3E">
        <w:rPr>
          <w:rStyle w:val="HideTWBExt"/>
          <w:b w:val="0"/>
        </w:rPr>
        <w:t>&lt;/NumAm&gt;</w:t>
      </w:r>
    </w:p>
    <w:p w14:paraId="6DB47D25" w14:textId="77777777" w:rsidR="00BE5E72" w:rsidRPr="00B10231" w:rsidRDefault="00BE5E72" w:rsidP="00BE5E72">
      <w:pPr>
        <w:pStyle w:val="NormalBold"/>
      </w:pPr>
      <w:r w:rsidRPr="00CF4D3E">
        <w:rPr>
          <w:rStyle w:val="HideTWBExt"/>
          <w:b w:val="0"/>
        </w:rPr>
        <w:t>&lt;RepeatBlock-By&gt;&lt;Members&gt;</w:t>
      </w:r>
      <w:r w:rsidRPr="00B10231">
        <w:t>Jagna Marczułajtis-Walczak, Ewa Kopacz, Elżbieta Katarzyna Łukacijewska, Mirosława Nykiel</w:t>
      </w:r>
      <w:r w:rsidRPr="00CF4D3E">
        <w:rPr>
          <w:rStyle w:val="HideTWBExt"/>
          <w:b w:val="0"/>
        </w:rPr>
        <w:t>&lt;/Members&gt;</w:t>
      </w:r>
    </w:p>
    <w:p w14:paraId="4031F0BF" w14:textId="77777777" w:rsidR="00BE5E72" w:rsidRPr="00B10231" w:rsidRDefault="00BE5E72" w:rsidP="00BE5E72">
      <w:pPr>
        <w:pStyle w:val="NormalBold"/>
      </w:pPr>
      <w:r w:rsidRPr="00CF4D3E">
        <w:rPr>
          <w:rStyle w:val="HideTWBExt"/>
          <w:b w:val="0"/>
        </w:rPr>
        <w:t>&lt;/RepeatBlock-By&gt;</w:t>
      </w:r>
    </w:p>
    <w:p w14:paraId="56EDB66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87BD0FA" w14:textId="77777777" w:rsidR="00BE5E72" w:rsidRPr="00B10231" w:rsidRDefault="00BE5E72" w:rsidP="00BE5E72">
      <w:pPr>
        <w:pStyle w:val="NormalBold"/>
      </w:pPr>
      <w:r w:rsidRPr="00CF4D3E">
        <w:rPr>
          <w:rStyle w:val="HideTWBExt"/>
          <w:b w:val="0"/>
        </w:rPr>
        <w:t>&lt;Article&gt;</w:t>
      </w:r>
      <w:r w:rsidRPr="00B10231">
        <w:t>2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C4BFD7F" w14:textId="77777777" w:rsidTr="00BE5E72">
        <w:trPr>
          <w:trHeight w:hRule="exact" w:val="240"/>
          <w:jc w:val="center"/>
        </w:trPr>
        <w:tc>
          <w:tcPr>
            <w:tcW w:w="9752" w:type="dxa"/>
            <w:gridSpan w:val="2"/>
            <w:tcBorders>
              <w:top w:val="nil"/>
              <w:left w:val="nil"/>
              <w:bottom w:val="nil"/>
              <w:right w:val="nil"/>
            </w:tcBorders>
          </w:tcPr>
          <w:p w14:paraId="410D0A2B" w14:textId="77777777" w:rsidR="00BE5E72" w:rsidRPr="00B10231" w:rsidRDefault="00BE5E72" w:rsidP="00BE5E72"/>
        </w:tc>
      </w:tr>
      <w:tr w:rsidR="00BE5E72" w:rsidRPr="00B10231" w14:paraId="073A1A60" w14:textId="77777777" w:rsidTr="00BE5E72">
        <w:trPr>
          <w:trHeight w:val="240"/>
          <w:jc w:val="center"/>
        </w:trPr>
        <w:tc>
          <w:tcPr>
            <w:tcW w:w="4876" w:type="dxa"/>
            <w:tcBorders>
              <w:top w:val="nil"/>
              <w:left w:val="nil"/>
              <w:bottom w:val="nil"/>
              <w:right w:val="nil"/>
            </w:tcBorders>
          </w:tcPr>
          <w:p w14:paraId="7A48BDD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3A8A120" w14:textId="77777777" w:rsidR="00BE5E72" w:rsidRPr="00B10231" w:rsidRDefault="00BE5E72" w:rsidP="00BE5E72">
            <w:pPr>
              <w:pStyle w:val="AmColumnHeading"/>
            </w:pPr>
            <w:r w:rsidRPr="00B10231">
              <w:t>Pakeitimas</w:t>
            </w:r>
          </w:p>
        </w:tc>
      </w:tr>
      <w:tr w:rsidR="00BE5E72" w:rsidRPr="00B10231" w14:paraId="7D200A06" w14:textId="77777777" w:rsidTr="00BE5E72">
        <w:trPr>
          <w:jc w:val="center"/>
        </w:trPr>
        <w:tc>
          <w:tcPr>
            <w:tcW w:w="4876" w:type="dxa"/>
            <w:tcBorders>
              <w:top w:val="nil"/>
              <w:left w:val="nil"/>
              <w:bottom w:val="nil"/>
              <w:right w:val="nil"/>
            </w:tcBorders>
          </w:tcPr>
          <w:p w14:paraId="5B128EDE" w14:textId="77777777" w:rsidR="00BE5E72" w:rsidRPr="00B10231" w:rsidRDefault="00BE5E72" w:rsidP="00BE5E72">
            <w:pPr>
              <w:pStyle w:val="Normal6a"/>
            </w:pPr>
          </w:p>
        </w:tc>
        <w:tc>
          <w:tcPr>
            <w:tcW w:w="4876" w:type="dxa"/>
            <w:tcBorders>
              <w:top w:val="nil"/>
              <w:left w:val="nil"/>
              <w:bottom w:val="nil"/>
              <w:right w:val="nil"/>
            </w:tcBorders>
          </w:tcPr>
          <w:p w14:paraId="71FFCB1D" w14:textId="77777777" w:rsidR="00BE5E72" w:rsidRPr="00B10231" w:rsidRDefault="00BE5E72" w:rsidP="00BE5E72">
            <w:pPr>
              <w:pStyle w:val="Normal6a"/>
            </w:pPr>
            <w:r w:rsidRPr="00B10231">
              <w:rPr>
                <w:b/>
                <w:i/>
              </w:rPr>
              <w:t>2b.</w:t>
            </w:r>
            <w:r w:rsidRPr="00B10231">
              <w:tab/>
            </w:r>
            <w:r w:rsidRPr="00B10231">
              <w:rPr>
                <w:b/>
                <w:i/>
              </w:rPr>
              <w:t>pabrėžia, kad moterys yra pažeidžiamos dėl sveikatos problemų, kylančių dėl ilgalaikės vaikų, pagyvenusių žmonių ir neįgaliųjų priežiūros; pabrėžia, kad svarbu skatinti teisingą ir lygiateisį priežiūros pareigų pasiskirstymą.</w:t>
            </w:r>
          </w:p>
        </w:tc>
      </w:tr>
    </w:tbl>
    <w:p w14:paraId="512D76FF"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83B075A" w14:textId="77777777" w:rsidR="00BE5E72" w:rsidRPr="00B10231" w:rsidRDefault="00BE5E72" w:rsidP="00BE5E72">
      <w:r w:rsidRPr="00CF4D3E">
        <w:rPr>
          <w:rStyle w:val="HideTWBExt"/>
        </w:rPr>
        <w:t>&lt;/Amend&gt;</w:t>
      </w:r>
    </w:p>
    <w:p w14:paraId="6B95E50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215</w:t>
      </w:r>
      <w:r w:rsidRPr="00CF4D3E">
        <w:rPr>
          <w:rStyle w:val="HideTWBExt"/>
          <w:b w:val="0"/>
        </w:rPr>
        <w:t>&lt;/NumAm&gt;</w:t>
      </w:r>
    </w:p>
    <w:p w14:paraId="7081305C"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27293761" w14:textId="77777777" w:rsidR="00BE5E72" w:rsidRPr="00B10231" w:rsidRDefault="00BE5E72" w:rsidP="00BE5E72">
      <w:pPr>
        <w:pStyle w:val="NormalBold"/>
      </w:pPr>
      <w:r w:rsidRPr="00CF4D3E">
        <w:rPr>
          <w:rStyle w:val="HideTWBExt"/>
          <w:b w:val="0"/>
        </w:rPr>
        <w:lastRenderedPageBreak/>
        <w:t>&lt;/RepeatBlock-By&gt;</w:t>
      </w:r>
    </w:p>
    <w:p w14:paraId="733E44C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6E062A7" w14:textId="77777777" w:rsidR="00BE5E72" w:rsidRPr="00B10231" w:rsidRDefault="00BE5E72" w:rsidP="00BE5E72">
      <w:pPr>
        <w:pStyle w:val="NormalBold"/>
      </w:pPr>
      <w:r w:rsidRPr="00CF4D3E">
        <w:rPr>
          <w:rStyle w:val="HideTWBExt"/>
          <w:b w:val="0"/>
        </w:rPr>
        <w:t>&lt;Article&gt;</w:t>
      </w:r>
      <w:r w:rsidRPr="00B10231">
        <w:t>2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F9ECD74" w14:textId="77777777" w:rsidTr="00BE5E72">
        <w:trPr>
          <w:trHeight w:hRule="exact" w:val="240"/>
          <w:jc w:val="center"/>
        </w:trPr>
        <w:tc>
          <w:tcPr>
            <w:tcW w:w="9752" w:type="dxa"/>
            <w:gridSpan w:val="2"/>
            <w:tcBorders>
              <w:top w:val="nil"/>
              <w:left w:val="nil"/>
              <w:bottom w:val="nil"/>
              <w:right w:val="nil"/>
            </w:tcBorders>
          </w:tcPr>
          <w:p w14:paraId="59355F88" w14:textId="77777777" w:rsidR="00BE5E72" w:rsidRPr="00B10231" w:rsidRDefault="00BE5E72" w:rsidP="00BE5E72"/>
        </w:tc>
      </w:tr>
      <w:tr w:rsidR="00BE5E72" w:rsidRPr="00B10231" w14:paraId="685BA3DC" w14:textId="77777777" w:rsidTr="00BE5E72">
        <w:trPr>
          <w:trHeight w:val="240"/>
          <w:jc w:val="center"/>
        </w:trPr>
        <w:tc>
          <w:tcPr>
            <w:tcW w:w="4876" w:type="dxa"/>
            <w:tcBorders>
              <w:top w:val="nil"/>
              <w:left w:val="nil"/>
              <w:bottom w:val="nil"/>
              <w:right w:val="nil"/>
            </w:tcBorders>
          </w:tcPr>
          <w:p w14:paraId="3A3CCE4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9C36738" w14:textId="77777777" w:rsidR="00BE5E72" w:rsidRPr="00B10231" w:rsidRDefault="00BE5E72" w:rsidP="00BE5E72">
            <w:pPr>
              <w:pStyle w:val="AmColumnHeading"/>
            </w:pPr>
            <w:r w:rsidRPr="00B10231">
              <w:t>Pakeitimas</w:t>
            </w:r>
          </w:p>
        </w:tc>
      </w:tr>
      <w:tr w:rsidR="00BE5E72" w:rsidRPr="00B10231" w14:paraId="37B7031F" w14:textId="77777777" w:rsidTr="00BE5E72">
        <w:trPr>
          <w:jc w:val="center"/>
        </w:trPr>
        <w:tc>
          <w:tcPr>
            <w:tcW w:w="4876" w:type="dxa"/>
            <w:tcBorders>
              <w:top w:val="nil"/>
              <w:left w:val="nil"/>
              <w:bottom w:val="nil"/>
              <w:right w:val="nil"/>
            </w:tcBorders>
          </w:tcPr>
          <w:p w14:paraId="1EAA2AEE" w14:textId="77777777" w:rsidR="00BE5E72" w:rsidRPr="00B10231" w:rsidRDefault="00BE5E72" w:rsidP="00BE5E72">
            <w:pPr>
              <w:pStyle w:val="Normal6a"/>
            </w:pPr>
          </w:p>
        </w:tc>
        <w:tc>
          <w:tcPr>
            <w:tcW w:w="4876" w:type="dxa"/>
            <w:tcBorders>
              <w:top w:val="nil"/>
              <w:left w:val="nil"/>
              <w:bottom w:val="nil"/>
              <w:right w:val="nil"/>
            </w:tcBorders>
          </w:tcPr>
          <w:p w14:paraId="013DB78B" w14:textId="77777777" w:rsidR="00BE5E72" w:rsidRPr="00B10231" w:rsidRDefault="00BE5E72" w:rsidP="00BE5E72">
            <w:pPr>
              <w:pStyle w:val="Normal6a"/>
            </w:pPr>
            <w:r w:rsidRPr="00B10231">
              <w:rPr>
                <w:b/>
                <w:i/>
              </w:rPr>
              <w:t>2b.</w:t>
            </w:r>
            <w:r w:rsidRPr="00B10231">
              <w:tab/>
            </w:r>
            <w:r w:rsidRPr="00B10231">
              <w:rPr>
                <w:b/>
                <w:i/>
              </w:rPr>
              <w:t>pabrėžia, kad būtina spręsti daugialypės nelygybės, su kuria susiduria pažeidžiamos moterys ir mergaitės, siekdamos gauti prieigą prie sveikatos priežiūros paslaugų, įskaitant moteris su negalia, moteris iš socialiai remtinų šeimų ir moteris, gyvenančias globos įstaigose, problemą;</w:t>
            </w:r>
          </w:p>
        </w:tc>
      </w:tr>
    </w:tbl>
    <w:p w14:paraId="02FF9BE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30B96A0" w14:textId="77777777" w:rsidR="00BE5E72" w:rsidRPr="00B10231" w:rsidRDefault="00BE5E72" w:rsidP="00BE5E72">
      <w:r w:rsidRPr="00CF4D3E">
        <w:rPr>
          <w:rStyle w:val="HideTWBExt"/>
        </w:rPr>
        <w:t>&lt;/Amend&gt;</w:t>
      </w:r>
    </w:p>
    <w:p w14:paraId="0E9E3F1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216</w:t>
      </w:r>
      <w:r w:rsidRPr="00CF4D3E">
        <w:rPr>
          <w:rStyle w:val="HideTWBExt"/>
          <w:b w:val="0"/>
        </w:rPr>
        <w:t>&lt;/NumAm&gt;</w:t>
      </w:r>
    </w:p>
    <w:p w14:paraId="67E6F9FE"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23117EA9" w14:textId="77777777" w:rsidR="00BE5E72" w:rsidRPr="00B10231" w:rsidRDefault="00BE5E72" w:rsidP="00BE5E72">
      <w:pPr>
        <w:pStyle w:val="NormalBold"/>
      </w:pPr>
      <w:r w:rsidRPr="00CF4D3E">
        <w:rPr>
          <w:rStyle w:val="HideTWBExt"/>
          <w:b w:val="0"/>
        </w:rPr>
        <w:t>&lt;/RepeatBlock-By&gt;</w:t>
      </w:r>
    </w:p>
    <w:p w14:paraId="7134D6C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31FC79E" w14:textId="77777777" w:rsidR="00BE5E72" w:rsidRPr="00B10231" w:rsidRDefault="00BE5E72" w:rsidP="00BE5E72">
      <w:pPr>
        <w:pStyle w:val="NormalBold"/>
      </w:pPr>
      <w:r w:rsidRPr="00CF4D3E">
        <w:rPr>
          <w:rStyle w:val="HideTWBExt"/>
          <w:b w:val="0"/>
        </w:rPr>
        <w:t>&lt;Article&gt;</w:t>
      </w:r>
      <w:r w:rsidRPr="00B10231">
        <w:t>2 c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F6F8E76" w14:textId="77777777" w:rsidTr="00BE5E72">
        <w:trPr>
          <w:trHeight w:hRule="exact" w:val="240"/>
          <w:jc w:val="center"/>
        </w:trPr>
        <w:tc>
          <w:tcPr>
            <w:tcW w:w="9752" w:type="dxa"/>
            <w:gridSpan w:val="2"/>
            <w:tcBorders>
              <w:top w:val="nil"/>
              <w:left w:val="nil"/>
              <w:bottom w:val="nil"/>
              <w:right w:val="nil"/>
            </w:tcBorders>
          </w:tcPr>
          <w:p w14:paraId="4539A4AE" w14:textId="77777777" w:rsidR="00BE5E72" w:rsidRPr="00B10231" w:rsidRDefault="00BE5E72" w:rsidP="00BE5E72"/>
        </w:tc>
      </w:tr>
      <w:tr w:rsidR="00BE5E72" w:rsidRPr="00B10231" w14:paraId="483FFD26" w14:textId="77777777" w:rsidTr="00BE5E72">
        <w:trPr>
          <w:trHeight w:val="240"/>
          <w:jc w:val="center"/>
        </w:trPr>
        <w:tc>
          <w:tcPr>
            <w:tcW w:w="4876" w:type="dxa"/>
            <w:tcBorders>
              <w:top w:val="nil"/>
              <w:left w:val="nil"/>
              <w:bottom w:val="nil"/>
              <w:right w:val="nil"/>
            </w:tcBorders>
          </w:tcPr>
          <w:p w14:paraId="05B92A4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B968383" w14:textId="77777777" w:rsidR="00BE5E72" w:rsidRPr="00B10231" w:rsidRDefault="00BE5E72" w:rsidP="00BE5E72">
            <w:pPr>
              <w:pStyle w:val="AmColumnHeading"/>
            </w:pPr>
            <w:r w:rsidRPr="00B10231">
              <w:t>Pakeitimas</w:t>
            </w:r>
          </w:p>
        </w:tc>
      </w:tr>
      <w:tr w:rsidR="00BE5E72" w:rsidRPr="00B10231" w14:paraId="7DD48E29" w14:textId="77777777" w:rsidTr="00BE5E72">
        <w:trPr>
          <w:jc w:val="center"/>
        </w:trPr>
        <w:tc>
          <w:tcPr>
            <w:tcW w:w="4876" w:type="dxa"/>
            <w:tcBorders>
              <w:top w:val="nil"/>
              <w:left w:val="nil"/>
              <w:bottom w:val="nil"/>
              <w:right w:val="nil"/>
            </w:tcBorders>
          </w:tcPr>
          <w:p w14:paraId="59DF7C5C" w14:textId="77777777" w:rsidR="00BE5E72" w:rsidRPr="00B10231" w:rsidRDefault="00BE5E72" w:rsidP="00BE5E72">
            <w:pPr>
              <w:pStyle w:val="Normal6a"/>
            </w:pPr>
          </w:p>
        </w:tc>
        <w:tc>
          <w:tcPr>
            <w:tcW w:w="4876" w:type="dxa"/>
            <w:tcBorders>
              <w:top w:val="nil"/>
              <w:left w:val="nil"/>
              <w:bottom w:val="nil"/>
              <w:right w:val="nil"/>
            </w:tcBorders>
          </w:tcPr>
          <w:p w14:paraId="6DB2C24A" w14:textId="77777777" w:rsidR="00BE5E72" w:rsidRPr="00B10231" w:rsidRDefault="00BE5E72" w:rsidP="00BE5E72">
            <w:pPr>
              <w:pStyle w:val="Normal6a"/>
            </w:pPr>
            <w:r w:rsidRPr="00B10231">
              <w:rPr>
                <w:b/>
                <w:i/>
              </w:rPr>
              <w:t>2c.</w:t>
            </w:r>
            <w:r w:rsidRPr="00B10231">
              <w:tab/>
            </w:r>
            <w:r w:rsidRPr="00B10231">
              <w:rPr>
                <w:b/>
                <w:i/>
              </w:rPr>
              <w:t>ragina valstybes nares užtikrinti visuotinį ir prieinamą sveikatos priežiūros paslaugų teikimą ir skubiai pašalinti kliūtis, trukdančias visiems, įskaitant nelegalius migrantus, gauti sveikatos priežiūros paslaugas, ypatingą dėmesį skiriant moterims ir jų įvairovei; atkreipia dėmesį į tai, kad sveikatos priežiūra niekada neturėtų pablogėti dėl nežinojimo, šališkumo ar stigmatizavimo; pažymi, kad sveikatos priežiūros specialistai priežiūros paslaugas teiktų žmogiškai, nediskriminuojančiai ir be išankstinių nuostatų, paisydami laisvo, išankstinio ir informuoto sutikimo ir pacientų teisių; pažymi, kad trūksta esminių duomenų apie moterų iš marginalizuotų grupių ir migrančių moterų naudojimąsi sveikatos paslaugomis, visų pirma su psichikos sveikata susijusiomis paslaugomis;</w:t>
            </w:r>
          </w:p>
        </w:tc>
      </w:tr>
    </w:tbl>
    <w:p w14:paraId="5E5EAFB5"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187937C" w14:textId="77777777" w:rsidR="00BE5E72" w:rsidRPr="00B10231" w:rsidRDefault="00BE5E72" w:rsidP="00BE5E72">
      <w:r w:rsidRPr="00CF4D3E">
        <w:rPr>
          <w:rStyle w:val="HideTWBExt"/>
        </w:rPr>
        <w:t>&lt;/Amend&gt;</w:t>
      </w:r>
    </w:p>
    <w:p w14:paraId="7931E8F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217</w:t>
      </w:r>
      <w:r w:rsidRPr="00CF4D3E">
        <w:rPr>
          <w:rStyle w:val="HideTWBExt"/>
          <w:b w:val="0"/>
        </w:rPr>
        <w:t>&lt;/NumAm&gt;</w:t>
      </w:r>
    </w:p>
    <w:p w14:paraId="0AC43650" w14:textId="77777777" w:rsidR="00BE5E72" w:rsidRPr="00B10231" w:rsidRDefault="00BE5E72" w:rsidP="00BE5E72">
      <w:pPr>
        <w:pStyle w:val="NormalBold"/>
      </w:pPr>
      <w:r w:rsidRPr="00CF4D3E">
        <w:rPr>
          <w:rStyle w:val="HideTWBExt"/>
          <w:b w:val="0"/>
        </w:rPr>
        <w:t>&lt;RepeatBlock-By&gt;&lt;Members&gt;</w:t>
      </w:r>
      <w:r w:rsidRPr="00B10231">
        <w:t>Maria Walsh, Loucas Fourlas, Rosa Estaràs Ferragut, Jagna Marczułajtis-Walczak, Paulo Do Nascimento Cabral, Elżbieta Katarzyna Łukacijewska</w:t>
      </w:r>
      <w:r w:rsidRPr="00CF4D3E">
        <w:rPr>
          <w:rStyle w:val="HideTWBExt"/>
          <w:b w:val="0"/>
        </w:rPr>
        <w:t>&lt;/Members&gt;</w:t>
      </w:r>
    </w:p>
    <w:p w14:paraId="24644D0B" w14:textId="77777777" w:rsidR="00BE5E72" w:rsidRPr="00B10231" w:rsidRDefault="00BE5E72" w:rsidP="00BE5E72">
      <w:pPr>
        <w:pStyle w:val="NormalBold"/>
      </w:pPr>
      <w:r w:rsidRPr="00CF4D3E">
        <w:rPr>
          <w:rStyle w:val="HideTWBExt"/>
          <w:b w:val="0"/>
        </w:rPr>
        <w:t>&lt;/RepeatBlock-By&gt;</w:t>
      </w:r>
    </w:p>
    <w:p w14:paraId="36EC586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407D36A" w14:textId="77777777" w:rsidR="00BE5E72" w:rsidRPr="00B10231" w:rsidRDefault="00BE5E72" w:rsidP="00BE5E72">
      <w:pPr>
        <w:pStyle w:val="NormalBold"/>
      </w:pPr>
      <w:r w:rsidRPr="00CF4D3E">
        <w:rPr>
          <w:rStyle w:val="HideTWBExt"/>
          <w:b w:val="0"/>
        </w:rPr>
        <w:t>&lt;Article&gt;</w:t>
      </w:r>
      <w:r w:rsidRPr="00B10231">
        <w:t>2 c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3811FFC" w14:textId="77777777" w:rsidTr="00BE5E72">
        <w:trPr>
          <w:trHeight w:hRule="exact" w:val="240"/>
          <w:jc w:val="center"/>
        </w:trPr>
        <w:tc>
          <w:tcPr>
            <w:tcW w:w="9752" w:type="dxa"/>
            <w:gridSpan w:val="2"/>
            <w:tcBorders>
              <w:top w:val="nil"/>
              <w:left w:val="nil"/>
              <w:bottom w:val="nil"/>
              <w:right w:val="nil"/>
            </w:tcBorders>
          </w:tcPr>
          <w:p w14:paraId="5B46503D" w14:textId="77777777" w:rsidR="00BE5E72" w:rsidRPr="00B10231" w:rsidRDefault="00BE5E72" w:rsidP="00BE5E72"/>
        </w:tc>
      </w:tr>
      <w:tr w:rsidR="00BE5E72" w:rsidRPr="00B10231" w14:paraId="4C2DB257" w14:textId="77777777" w:rsidTr="00BE5E72">
        <w:trPr>
          <w:trHeight w:val="240"/>
          <w:jc w:val="center"/>
        </w:trPr>
        <w:tc>
          <w:tcPr>
            <w:tcW w:w="4876" w:type="dxa"/>
            <w:tcBorders>
              <w:top w:val="nil"/>
              <w:left w:val="nil"/>
              <w:bottom w:val="nil"/>
              <w:right w:val="nil"/>
            </w:tcBorders>
          </w:tcPr>
          <w:p w14:paraId="7BB4C8A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181D0A2" w14:textId="77777777" w:rsidR="00BE5E72" w:rsidRPr="00B10231" w:rsidRDefault="00BE5E72" w:rsidP="00BE5E72">
            <w:pPr>
              <w:pStyle w:val="AmColumnHeading"/>
            </w:pPr>
            <w:r w:rsidRPr="00B10231">
              <w:t>Pakeitimas</w:t>
            </w:r>
          </w:p>
        </w:tc>
      </w:tr>
      <w:tr w:rsidR="00BE5E72" w:rsidRPr="00B10231" w14:paraId="3B8DDB85" w14:textId="77777777" w:rsidTr="00BE5E72">
        <w:trPr>
          <w:jc w:val="center"/>
        </w:trPr>
        <w:tc>
          <w:tcPr>
            <w:tcW w:w="4876" w:type="dxa"/>
            <w:tcBorders>
              <w:top w:val="nil"/>
              <w:left w:val="nil"/>
              <w:bottom w:val="nil"/>
              <w:right w:val="nil"/>
            </w:tcBorders>
          </w:tcPr>
          <w:p w14:paraId="101F8521" w14:textId="77777777" w:rsidR="00BE5E72" w:rsidRPr="00B10231" w:rsidRDefault="00BE5E72" w:rsidP="00BE5E72">
            <w:pPr>
              <w:pStyle w:val="Normal6a"/>
            </w:pPr>
          </w:p>
        </w:tc>
        <w:tc>
          <w:tcPr>
            <w:tcW w:w="4876" w:type="dxa"/>
            <w:tcBorders>
              <w:top w:val="nil"/>
              <w:left w:val="nil"/>
              <w:bottom w:val="nil"/>
              <w:right w:val="nil"/>
            </w:tcBorders>
          </w:tcPr>
          <w:p w14:paraId="24430E71" w14:textId="77777777" w:rsidR="00BE5E72" w:rsidRPr="00B10231" w:rsidRDefault="00BE5E72" w:rsidP="00BE5E72">
            <w:pPr>
              <w:pStyle w:val="Normal6a"/>
            </w:pPr>
            <w:r w:rsidRPr="00B10231">
              <w:rPr>
                <w:b/>
                <w:i/>
              </w:rPr>
              <w:t>2c.</w:t>
            </w:r>
            <w:r w:rsidRPr="00B10231">
              <w:tab/>
            </w:r>
            <w:r w:rsidRPr="00B10231">
              <w:rPr>
                <w:b/>
                <w:i/>
              </w:rPr>
              <w:t>pabrėžia, kad kai kuriuose profilaktiniuose vaistuose kaip pagalbinė medžiaga naudojama laktozė; pažymi, kad laktozės netoleravimas yra labiau paplitęs tarp tam tikrų gyventojų grupių; pabrėžia, kad tai taip pat gali turėti įtakos LGBTI asmenims, priklausantiems toms gyventojų grupėms, ir kad laktozės buvimas tokiuose vaistuose gali trukdyti saugiai, veiksmingai ir lygiateisiškai naudotis profilaktinės sveikatos priežiūros paslaugomis; ragina Komisiją ir valstybes nares toliau tirti laktozės neturinčias alternatyvas, kad ligų prevencijos vaistai veiktų nepriklausomai nuo lyties ar seksualinės orientacijos;</w:t>
            </w:r>
          </w:p>
        </w:tc>
      </w:tr>
    </w:tbl>
    <w:p w14:paraId="4C2B485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38244D0" w14:textId="77777777" w:rsidR="00BE5E72" w:rsidRPr="00B10231" w:rsidRDefault="00BE5E72" w:rsidP="00BE5E72">
      <w:r w:rsidRPr="00CF4D3E">
        <w:rPr>
          <w:rStyle w:val="HideTWBExt"/>
        </w:rPr>
        <w:t>&lt;/Amend&gt;</w:t>
      </w:r>
    </w:p>
    <w:p w14:paraId="27969CE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218</w:t>
      </w:r>
      <w:r w:rsidRPr="00CF4D3E">
        <w:rPr>
          <w:rStyle w:val="HideTWBExt"/>
          <w:b w:val="0"/>
        </w:rPr>
        <w:t>&lt;/NumAm&gt;</w:t>
      </w:r>
    </w:p>
    <w:p w14:paraId="580F273C"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5860FB4B" w14:textId="77777777" w:rsidR="00BE5E72" w:rsidRPr="00B10231" w:rsidRDefault="00BE5E72" w:rsidP="00BE5E72">
      <w:pPr>
        <w:pStyle w:val="NormalBold"/>
      </w:pPr>
      <w:r w:rsidRPr="00CF4D3E">
        <w:rPr>
          <w:rStyle w:val="HideTWBExt"/>
          <w:b w:val="0"/>
        </w:rPr>
        <w:t>&lt;/RepeatBlock-By&gt;</w:t>
      </w:r>
    </w:p>
    <w:p w14:paraId="1B95459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89A6C92" w14:textId="77777777" w:rsidR="00BE5E72" w:rsidRPr="00B10231" w:rsidRDefault="00BE5E72" w:rsidP="00BE5E72">
      <w:pPr>
        <w:pStyle w:val="NormalBold"/>
      </w:pPr>
      <w:r w:rsidRPr="00CF4D3E">
        <w:rPr>
          <w:rStyle w:val="HideTWBExt"/>
          <w:b w:val="0"/>
        </w:rPr>
        <w:t>&lt;Article&gt;</w:t>
      </w:r>
      <w:r w:rsidRPr="00B10231">
        <w:t>3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3E4989D" w14:textId="77777777" w:rsidTr="00BE5E72">
        <w:trPr>
          <w:trHeight w:hRule="exact" w:val="240"/>
          <w:jc w:val="center"/>
        </w:trPr>
        <w:tc>
          <w:tcPr>
            <w:tcW w:w="9752" w:type="dxa"/>
            <w:gridSpan w:val="2"/>
            <w:tcBorders>
              <w:top w:val="nil"/>
              <w:left w:val="nil"/>
              <w:bottom w:val="nil"/>
              <w:right w:val="nil"/>
            </w:tcBorders>
          </w:tcPr>
          <w:p w14:paraId="6743ECE9" w14:textId="77777777" w:rsidR="00BE5E72" w:rsidRPr="00B10231" w:rsidRDefault="00BE5E72" w:rsidP="00BE5E72"/>
        </w:tc>
      </w:tr>
      <w:tr w:rsidR="00BE5E72" w:rsidRPr="00B10231" w14:paraId="3A357F50" w14:textId="77777777" w:rsidTr="00BE5E72">
        <w:trPr>
          <w:trHeight w:val="240"/>
          <w:jc w:val="center"/>
        </w:trPr>
        <w:tc>
          <w:tcPr>
            <w:tcW w:w="4876" w:type="dxa"/>
            <w:tcBorders>
              <w:top w:val="nil"/>
              <w:left w:val="nil"/>
              <w:bottom w:val="nil"/>
              <w:right w:val="nil"/>
            </w:tcBorders>
          </w:tcPr>
          <w:p w14:paraId="63BF7D1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42E2B07" w14:textId="77777777" w:rsidR="00BE5E72" w:rsidRPr="00B10231" w:rsidRDefault="00BE5E72" w:rsidP="00BE5E72">
            <w:pPr>
              <w:pStyle w:val="AmColumnHeading"/>
            </w:pPr>
            <w:r w:rsidRPr="00B10231">
              <w:t>Pakeitimas</w:t>
            </w:r>
          </w:p>
        </w:tc>
      </w:tr>
      <w:tr w:rsidR="00BE5E72" w:rsidRPr="00B10231" w14:paraId="460E0617" w14:textId="77777777" w:rsidTr="00BE5E72">
        <w:trPr>
          <w:jc w:val="center"/>
        </w:trPr>
        <w:tc>
          <w:tcPr>
            <w:tcW w:w="4876" w:type="dxa"/>
            <w:tcBorders>
              <w:top w:val="nil"/>
              <w:left w:val="nil"/>
              <w:bottom w:val="nil"/>
              <w:right w:val="nil"/>
            </w:tcBorders>
          </w:tcPr>
          <w:p w14:paraId="3161FCC0" w14:textId="77777777" w:rsidR="00BE5E72" w:rsidRPr="00B10231" w:rsidRDefault="00BE5E72" w:rsidP="00BE5E72">
            <w:pPr>
              <w:pStyle w:val="Normal6a"/>
            </w:pPr>
            <w:r w:rsidRPr="00B10231">
              <w:t>3.</w:t>
            </w:r>
            <w:r w:rsidRPr="00B10231">
              <w:tab/>
              <w:t>ragina politikos formuotojus laikytis holistinio požiūrio sprendžiant nelygybės problemą ir šalinant atotrūkį, kol kuriami naujoviški gydymo būdai ir procedūros;</w:t>
            </w:r>
          </w:p>
        </w:tc>
        <w:tc>
          <w:tcPr>
            <w:tcW w:w="4876" w:type="dxa"/>
            <w:tcBorders>
              <w:top w:val="nil"/>
              <w:left w:val="nil"/>
              <w:bottom w:val="nil"/>
              <w:right w:val="nil"/>
            </w:tcBorders>
          </w:tcPr>
          <w:p w14:paraId="172A1FAE" w14:textId="77777777" w:rsidR="00BE5E72" w:rsidRPr="00B10231" w:rsidRDefault="00BE5E72" w:rsidP="00BE5E72">
            <w:pPr>
              <w:pStyle w:val="Normal6a"/>
            </w:pPr>
            <w:r w:rsidRPr="00B10231">
              <w:t>3.</w:t>
            </w:r>
            <w:r w:rsidRPr="00B10231">
              <w:tab/>
              <w:t xml:space="preserve">ragina politikos formuotojus </w:t>
            </w:r>
            <w:r w:rsidRPr="00B10231">
              <w:rPr>
                <w:b/>
                <w:bCs/>
                <w:i/>
                <w:iCs/>
              </w:rPr>
              <w:t xml:space="preserve">aiškiai apibrėžti, kas yra moteris ir kas yra mergaitė kaip biologinė realybė, skirianti jas nuo vyrų ir berniukų, </w:t>
            </w:r>
            <w:r w:rsidRPr="00B10231">
              <w:t xml:space="preserve">laikytis holistinio požiūrio sprendžiant nelygybės </w:t>
            </w:r>
            <w:r w:rsidRPr="00B10231">
              <w:lastRenderedPageBreak/>
              <w:t>problemą ir šalinant atotrūkį, kol kuriami naujoviški gydymo būdai ir procedūros;</w:t>
            </w:r>
          </w:p>
        </w:tc>
      </w:tr>
    </w:tbl>
    <w:p w14:paraId="230C7CD2"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11D3D50" w14:textId="77777777" w:rsidR="00BE5E72" w:rsidRPr="00B10231" w:rsidRDefault="00BE5E72" w:rsidP="00BE5E72">
      <w:r w:rsidRPr="00CF4D3E">
        <w:rPr>
          <w:rStyle w:val="HideTWBExt"/>
        </w:rPr>
        <w:t>&lt;/Amend&gt;</w:t>
      </w:r>
    </w:p>
    <w:p w14:paraId="49C5E24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219</w:t>
      </w:r>
      <w:r w:rsidRPr="00CF4D3E">
        <w:rPr>
          <w:rStyle w:val="HideTWBExt"/>
          <w:b w:val="0"/>
        </w:rPr>
        <w:t>&lt;/NumAm&gt;</w:t>
      </w:r>
    </w:p>
    <w:p w14:paraId="4787A5AC"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39EBA16F" w14:textId="77777777" w:rsidR="00BE5E72" w:rsidRPr="00B10231" w:rsidRDefault="00BE5E72" w:rsidP="00BE5E72">
      <w:pPr>
        <w:pStyle w:val="NormalBold"/>
      </w:pPr>
      <w:r w:rsidRPr="00CF4D3E">
        <w:rPr>
          <w:rStyle w:val="HideTWBExt"/>
          <w:b w:val="0"/>
        </w:rPr>
        <w:t>&lt;/RepeatBlock-By&gt;</w:t>
      </w:r>
    </w:p>
    <w:p w14:paraId="1F9CF305"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323DC88" w14:textId="77777777" w:rsidR="00BE5E72" w:rsidRPr="00B10231" w:rsidRDefault="00BE5E72" w:rsidP="00BE5E72">
      <w:pPr>
        <w:pStyle w:val="NormalBold"/>
      </w:pPr>
      <w:r w:rsidRPr="00CF4D3E">
        <w:rPr>
          <w:rStyle w:val="HideTWBExt"/>
          <w:b w:val="0"/>
        </w:rPr>
        <w:t>&lt;Article&gt;</w:t>
      </w:r>
      <w:r w:rsidRPr="00B10231">
        <w:t>3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E1338CB" w14:textId="77777777" w:rsidTr="00BE5E72">
        <w:trPr>
          <w:trHeight w:hRule="exact" w:val="240"/>
          <w:jc w:val="center"/>
        </w:trPr>
        <w:tc>
          <w:tcPr>
            <w:tcW w:w="9752" w:type="dxa"/>
            <w:gridSpan w:val="2"/>
            <w:tcBorders>
              <w:top w:val="nil"/>
              <w:left w:val="nil"/>
              <w:bottom w:val="nil"/>
              <w:right w:val="nil"/>
            </w:tcBorders>
          </w:tcPr>
          <w:p w14:paraId="71D045D0" w14:textId="77777777" w:rsidR="00BE5E72" w:rsidRPr="00B10231" w:rsidRDefault="00BE5E72" w:rsidP="00BE5E72"/>
        </w:tc>
      </w:tr>
      <w:tr w:rsidR="00BE5E72" w:rsidRPr="00B10231" w14:paraId="2752C477" w14:textId="77777777" w:rsidTr="00BE5E72">
        <w:trPr>
          <w:trHeight w:val="240"/>
          <w:jc w:val="center"/>
        </w:trPr>
        <w:tc>
          <w:tcPr>
            <w:tcW w:w="4876" w:type="dxa"/>
            <w:tcBorders>
              <w:top w:val="nil"/>
              <w:left w:val="nil"/>
              <w:bottom w:val="nil"/>
              <w:right w:val="nil"/>
            </w:tcBorders>
          </w:tcPr>
          <w:p w14:paraId="2276A3E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C79CA4D" w14:textId="77777777" w:rsidR="00BE5E72" w:rsidRPr="00B10231" w:rsidRDefault="00BE5E72" w:rsidP="00BE5E72">
            <w:pPr>
              <w:pStyle w:val="AmColumnHeading"/>
            </w:pPr>
            <w:r w:rsidRPr="00B10231">
              <w:t>Pakeitimas</w:t>
            </w:r>
          </w:p>
        </w:tc>
      </w:tr>
      <w:tr w:rsidR="00BE5E72" w:rsidRPr="00B10231" w14:paraId="5467F503" w14:textId="77777777" w:rsidTr="00BE5E72">
        <w:trPr>
          <w:jc w:val="center"/>
        </w:trPr>
        <w:tc>
          <w:tcPr>
            <w:tcW w:w="4876" w:type="dxa"/>
            <w:tcBorders>
              <w:top w:val="nil"/>
              <w:left w:val="nil"/>
              <w:bottom w:val="nil"/>
              <w:right w:val="nil"/>
            </w:tcBorders>
          </w:tcPr>
          <w:p w14:paraId="2D47D090" w14:textId="77777777" w:rsidR="00BE5E72" w:rsidRPr="00B10231" w:rsidRDefault="00BE5E72" w:rsidP="00BE5E72">
            <w:pPr>
              <w:pStyle w:val="Normal6a"/>
            </w:pPr>
            <w:r w:rsidRPr="00B10231">
              <w:t>3.</w:t>
            </w:r>
            <w:r w:rsidRPr="00B10231">
              <w:tab/>
              <w:t xml:space="preserve">ragina </w:t>
            </w:r>
            <w:r w:rsidRPr="00B10231">
              <w:rPr>
                <w:b/>
                <w:bCs/>
                <w:i/>
                <w:iCs/>
              </w:rPr>
              <w:t>politikos formuotojus</w:t>
            </w:r>
            <w:r w:rsidRPr="00B10231">
              <w:t xml:space="preserve"> laikytis holistinio požiūrio sprendžiant nelygybės problemą ir šalinant atotrūkį, kol kuriami naujoviški gydymo būdai ir procedūros;</w:t>
            </w:r>
          </w:p>
        </w:tc>
        <w:tc>
          <w:tcPr>
            <w:tcW w:w="4876" w:type="dxa"/>
            <w:tcBorders>
              <w:top w:val="nil"/>
              <w:left w:val="nil"/>
              <w:bottom w:val="nil"/>
              <w:right w:val="nil"/>
            </w:tcBorders>
          </w:tcPr>
          <w:p w14:paraId="3718FB28" w14:textId="77777777" w:rsidR="00BE5E72" w:rsidRPr="00B10231" w:rsidRDefault="00BE5E72" w:rsidP="00BE5E72">
            <w:pPr>
              <w:pStyle w:val="Normal6a"/>
            </w:pPr>
            <w:r w:rsidRPr="00B10231">
              <w:t>3.</w:t>
            </w:r>
            <w:r w:rsidRPr="00B10231">
              <w:tab/>
              <w:t xml:space="preserve">ragina </w:t>
            </w:r>
            <w:r w:rsidRPr="00B10231">
              <w:rPr>
                <w:b/>
                <w:bCs/>
                <w:i/>
                <w:iCs/>
              </w:rPr>
              <w:t>Komisiją ir valstybes nares</w:t>
            </w:r>
            <w:r w:rsidRPr="00B10231">
              <w:t xml:space="preserve"> laikytis holistinio </w:t>
            </w:r>
            <w:r w:rsidRPr="00B10231">
              <w:rPr>
                <w:b/>
                <w:bCs/>
                <w:i/>
                <w:iCs/>
              </w:rPr>
              <w:t xml:space="preserve">ir teisėmis grindžiamo </w:t>
            </w:r>
            <w:r w:rsidRPr="00B10231">
              <w:t xml:space="preserve">požiūrio sprendžiant nelygybės problemą ir šalinant atotrūkį, kol kuriami naujoviški gydymo būdai ir procedūros; </w:t>
            </w:r>
            <w:r w:rsidRPr="00B10231">
              <w:rPr>
                <w:b/>
                <w:i/>
              </w:rPr>
              <w:t>pakartoja, kad sveikatos sektoriaus mokslinių tyrimų ir inovacijų modeliai turėtų būti grindžiami viešuoju interesu;</w:t>
            </w:r>
          </w:p>
        </w:tc>
      </w:tr>
    </w:tbl>
    <w:p w14:paraId="332F58DF"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A712240" w14:textId="77777777" w:rsidR="00BE5E72" w:rsidRPr="00B10231" w:rsidRDefault="00BE5E72" w:rsidP="00BE5E72">
      <w:r w:rsidRPr="00CF4D3E">
        <w:rPr>
          <w:rStyle w:val="HideTWBExt"/>
        </w:rPr>
        <w:t>&lt;/Amend&gt;</w:t>
      </w:r>
    </w:p>
    <w:p w14:paraId="213BD6C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220</w:t>
      </w:r>
      <w:r w:rsidRPr="00CF4D3E">
        <w:rPr>
          <w:rStyle w:val="HideTWBExt"/>
          <w:b w:val="0"/>
        </w:rPr>
        <w:t>&lt;/NumAm&gt;</w:t>
      </w:r>
    </w:p>
    <w:p w14:paraId="0FAB6EDB"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3EC883E0" w14:textId="77777777" w:rsidR="00BE5E72" w:rsidRPr="00B10231" w:rsidRDefault="00BE5E72" w:rsidP="00BE5E72">
      <w:pPr>
        <w:pStyle w:val="NormalBold"/>
      </w:pPr>
      <w:r w:rsidRPr="00CF4D3E">
        <w:rPr>
          <w:rStyle w:val="HideTWBExt"/>
          <w:b w:val="0"/>
        </w:rPr>
        <w:t>&lt;/RepeatBlock-By&gt;</w:t>
      </w:r>
    </w:p>
    <w:p w14:paraId="2D780AA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13E9B09" w14:textId="77777777" w:rsidR="00BE5E72" w:rsidRPr="00B10231" w:rsidRDefault="00BE5E72" w:rsidP="00BE5E72">
      <w:pPr>
        <w:pStyle w:val="NormalBold"/>
      </w:pPr>
      <w:r w:rsidRPr="00CF4D3E">
        <w:rPr>
          <w:rStyle w:val="HideTWBExt"/>
          <w:b w:val="0"/>
        </w:rPr>
        <w:t>&lt;Article&gt;</w:t>
      </w:r>
      <w:r w:rsidRPr="00B10231">
        <w:t>3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744A5BC" w14:textId="77777777" w:rsidTr="00BE5E72">
        <w:trPr>
          <w:trHeight w:hRule="exact" w:val="240"/>
          <w:jc w:val="center"/>
        </w:trPr>
        <w:tc>
          <w:tcPr>
            <w:tcW w:w="9752" w:type="dxa"/>
            <w:gridSpan w:val="2"/>
            <w:tcBorders>
              <w:top w:val="nil"/>
              <w:left w:val="nil"/>
              <w:bottom w:val="nil"/>
              <w:right w:val="nil"/>
            </w:tcBorders>
          </w:tcPr>
          <w:p w14:paraId="09CEA2B5" w14:textId="77777777" w:rsidR="00BE5E72" w:rsidRPr="00B10231" w:rsidRDefault="00BE5E72" w:rsidP="00BE5E72"/>
        </w:tc>
      </w:tr>
      <w:tr w:rsidR="00BE5E72" w:rsidRPr="00B10231" w14:paraId="73AC618C" w14:textId="77777777" w:rsidTr="00BE5E72">
        <w:trPr>
          <w:trHeight w:val="240"/>
          <w:jc w:val="center"/>
        </w:trPr>
        <w:tc>
          <w:tcPr>
            <w:tcW w:w="4876" w:type="dxa"/>
            <w:tcBorders>
              <w:top w:val="nil"/>
              <w:left w:val="nil"/>
              <w:bottom w:val="nil"/>
              <w:right w:val="nil"/>
            </w:tcBorders>
          </w:tcPr>
          <w:p w14:paraId="7F970F0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128C221" w14:textId="77777777" w:rsidR="00BE5E72" w:rsidRPr="00B10231" w:rsidRDefault="00BE5E72" w:rsidP="00BE5E72">
            <w:pPr>
              <w:pStyle w:val="AmColumnHeading"/>
            </w:pPr>
            <w:r w:rsidRPr="00B10231">
              <w:t>Pakeitimas</w:t>
            </w:r>
          </w:p>
        </w:tc>
      </w:tr>
      <w:tr w:rsidR="00BE5E72" w:rsidRPr="00B10231" w14:paraId="712023C3" w14:textId="77777777" w:rsidTr="00BE5E72">
        <w:trPr>
          <w:jc w:val="center"/>
        </w:trPr>
        <w:tc>
          <w:tcPr>
            <w:tcW w:w="4876" w:type="dxa"/>
            <w:tcBorders>
              <w:top w:val="nil"/>
              <w:left w:val="nil"/>
              <w:bottom w:val="nil"/>
              <w:right w:val="nil"/>
            </w:tcBorders>
          </w:tcPr>
          <w:p w14:paraId="372737D6" w14:textId="77777777" w:rsidR="00BE5E72" w:rsidRPr="00B10231" w:rsidRDefault="00BE5E72" w:rsidP="00BE5E72">
            <w:pPr>
              <w:pStyle w:val="Normal6a"/>
            </w:pPr>
            <w:r w:rsidRPr="00B10231">
              <w:t>3.</w:t>
            </w:r>
            <w:r w:rsidRPr="00B10231">
              <w:tab/>
              <w:t>ragina politikos formuotojus laikytis holistinio požiūrio sprendžiant nelygybės problemą ir šalinant atotrūkį, kol kuriami naujoviški gydymo būdai ir procedūros;</w:t>
            </w:r>
          </w:p>
        </w:tc>
        <w:tc>
          <w:tcPr>
            <w:tcW w:w="4876" w:type="dxa"/>
            <w:tcBorders>
              <w:top w:val="nil"/>
              <w:left w:val="nil"/>
              <w:bottom w:val="nil"/>
              <w:right w:val="nil"/>
            </w:tcBorders>
          </w:tcPr>
          <w:p w14:paraId="7695EFDF" w14:textId="77777777" w:rsidR="00BE5E72" w:rsidRPr="00B10231" w:rsidRDefault="00BE5E72" w:rsidP="00BE5E72">
            <w:pPr>
              <w:pStyle w:val="Normal6a"/>
            </w:pPr>
            <w:r w:rsidRPr="00B10231">
              <w:t>3.</w:t>
            </w:r>
            <w:r w:rsidRPr="00B10231">
              <w:tab/>
              <w:t>ragina politikos formuotojus</w:t>
            </w:r>
            <w:r w:rsidRPr="00B10231">
              <w:rPr>
                <w:b/>
                <w:bCs/>
                <w:i/>
                <w:iCs/>
              </w:rPr>
              <w:t xml:space="preserve"> ir medicinos darbuotojus</w:t>
            </w:r>
            <w:r w:rsidRPr="00B10231">
              <w:t xml:space="preserve"> laikytis holistinio</w:t>
            </w:r>
            <w:r w:rsidRPr="00B10231">
              <w:rPr>
                <w:b/>
                <w:bCs/>
                <w:i/>
                <w:iCs/>
              </w:rPr>
              <w:t>, teisėmis grindžiamo ir sąveikinio</w:t>
            </w:r>
            <w:r w:rsidRPr="00B10231">
              <w:t xml:space="preserve"> požiūrio sprendžiant nelygybės problemą ir šalinant atotrūkį, kol kuriami naujoviški gydymo būdai ir procedūros;</w:t>
            </w:r>
          </w:p>
        </w:tc>
      </w:tr>
    </w:tbl>
    <w:p w14:paraId="7908E37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50ABD78" w14:textId="77777777" w:rsidR="00BE5E72" w:rsidRPr="00B10231" w:rsidRDefault="00BE5E72" w:rsidP="00BE5E72">
      <w:r w:rsidRPr="00CF4D3E">
        <w:rPr>
          <w:rStyle w:val="HideTWBExt"/>
        </w:rPr>
        <w:lastRenderedPageBreak/>
        <w:t>&lt;/Amend&gt;</w:t>
      </w:r>
    </w:p>
    <w:p w14:paraId="681386D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221</w:t>
      </w:r>
      <w:r w:rsidRPr="00CF4D3E">
        <w:rPr>
          <w:rStyle w:val="HideTWBExt"/>
          <w:b w:val="0"/>
        </w:rPr>
        <w:t>&lt;/NumAm&gt;</w:t>
      </w:r>
    </w:p>
    <w:p w14:paraId="50282B83"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301A18C8" w14:textId="77777777" w:rsidR="00BE5E72" w:rsidRPr="00B10231" w:rsidRDefault="00BE5E72" w:rsidP="00BE5E72">
      <w:pPr>
        <w:pStyle w:val="NormalBold"/>
      </w:pPr>
      <w:r w:rsidRPr="00CF4D3E">
        <w:rPr>
          <w:rStyle w:val="HideTWBExt"/>
          <w:b w:val="0"/>
        </w:rPr>
        <w:t>&lt;/RepeatBlock-By&gt;</w:t>
      </w:r>
    </w:p>
    <w:p w14:paraId="7435827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3DB69A6" w14:textId="77777777" w:rsidR="00BE5E72" w:rsidRPr="00B10231" w:rsidRDefault="00BE5E72" w:rsidP="00BE5E72">
      <w:pPr>
        <w:pStyle w:val="NormalBold"/>
      </w:pPr>
      <w:r w:rsidRPr="00CF4D3E">
        <w:rPr>
          <w:rStyle w:val="HideTWBExt"/>
          <w:b w:val="0"/>
        </w:rPr>
        <w:t>&lt;Article&gt;</w:t>
      </w:r>
      <w:r w:rsidRPr="00B10231">
        <w:t>3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9368242" w14:textId="77777777" w:rsidTr="00BE5E72">
        <w:trPr>
          <w:trHeight w:hRule="exact" w:val="240"/>
          <w:jc w:val="center"/>
        </w:trPr>
        <w:tc>
          <w:tcPr>
            <w:tcW w:w="9752" w:type="dxa"/>
            <w:gridSpan w:val="2"/>
            <w:tcBorders>
              <w:top w:val="nil"/>
              <w:left w:val="nil"/>
              <w:bottom w:val="nil"/>
              <w:right w:val="nil"/>
            </w:tcBorders>
          </w:tcPr>
          <w:p w14:paraId="5370CB5D" w14:textId="77777777" w:rsidR="00BE5E72" w:rsidRPr="00B10231" w:rsidRDefault="00BE5E72" w:rsidP="00BE5E72"/>
        </w:tc>
      </w:tr>
      <w:tr w:rsidR="00BE5E72" w:rsidRPr="00B10231" w14:paraId="4284457D" w14:textId="77777777" w:rsidTr="00BE5E72">
        <w:trPr>
          <w:trHeight w:val="240"/>
          <w:jc w:val="center"/>
        </w:trPr>
        <w:tc>
          <w:tcPr>
            <w:tcW w:w="4876" w:type="dxa"/>
            <w:tcBorders>
              <w:top w:val="nil"/>
              <w:left w:val="nil"/>
              <w:bottom w:val="nil"/>
              <w:right w:val="nil"/>
            </w:tcBorders>
          </w:tcPr>
          <w:p w14:paraId="2B2FDEC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682C9CA" w14:textId="77777777" w:rsidR="00BE5E72" w:rsidRPr="00B10231" w:rsidRDefault="00BE5E72" w:rsidP="00BE5E72">
            <w:pPr>
              <w:pStyle w:val="AmColumnHeading"/>
            </w:pPr>
            <w:r w:rsidRPr="00B10231">
              <w:t>Pakeitimas</w:t>
            </w:r>
          </w:p>
        </w:tc>
      </w:tr>
      <w:tr w:rsidR="00BE5E72" w:rsidRPr="00B10231" w14:paraId="1E6492BE" w14:textId="77777777" w:rsidTr="00BE5E72">
        <w:trPr>
          <w:jc w:val="center"/>
        </w:trPr>
        <w:tc>
          <w:tcPr>
            <w:tcW w:w="4876" w:type="dxa"/>
            <w:tcBorders>
              <w:top w:val="nil"/>
              <w:left w:val="nil"/>
              <w:bottom w:val="nil"/>
              <w:right w:val="nil"/>
            </w:tcBorders>
          </w:tcPr>
          <w:p w14:paraId="676AB6F5" w14:textId="77777777" w:rsidR="00BE5E72" w:rsidRPr="00B10231" w:rsidRDefault="00BE5E72" w:rsidP="00BE5E72">
            <w:pPr>
              <w:pStyle w:val="Normal6a"/>
            </w:pPr>
            <w:r w:rsidRPr="00B10231">
              <w:t>3.</w:t>
            </w:r>
            <w:r w:rsidRPr="00B10231">
              <w:tab/>
              <w:t>ragina politikos formuotojus laikytis holistinio požiūrio sprendžiant nelygybės problemą ir šalinant atotrūkį, kol kuriami naujoviški gydymo būdai ir procedūros;</w:t>
            </w:r>
          </w:p>
        </w:tc>
        <w:tc>
          <w:tcPr>
            <w:tcW w:w="4876" w:type="dxa"/>
            <w:tcBorders>
              <w:top w:val="nil"/>
              <w:left w:val="nil"/>
              <w:bottom w:val="nil"/>
              <w:right w:val="nil"/>
            </w:tcBorders>
          </w:tcPr>
          <w:p w14:paraId="03F9BA16" w14:textId="77777777" w:rsidR="00BE5E72" w:rsidRPr="00B10231" w:rsidRDefault="00BE5E72" w:rsidP="00BE5E72">
            <w:pPr>
              <w:pStyle w:val="Normal6a"/>
            </w:pPr>
            <w:r w:rsidRPr="00B10231">
              <w:t>3.</w:t>
            </w:r>
            <w:r w:rsidRPr="00B10231">
              <w:tab/>
              <w:t>ragina politikos formuotojus laikytis holistinio požiūrio sprendžiant nelygybės problemą ir šalinant atotrūkį</w:t>
            </w:r>
            <w:r w:rsidRPr="00B10231">
              <w:rPr>
                <w:b/>
                <w:bCs/>
                <w:i/>
                <w:iCs/>
              </w:rPr>
              <w:t>, nustatant išmatuojamus tikslus ir atskaitomybę</w:t>
            </w:r>
            <w:r w:rsidRPr="00B10231">
              <w:t>, kol kuriami naujoviški gydymo būdai ir procedūros;</w:t>
            </w:r>
          </w:p>
        </w:tc>
      </w:tr>
    </w:tbl>
    <w:p w14:paraId="135E581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565643C" w14:textId="77777777" w:rsidR="00BE5E72" w:rsidRPr="00B10231" w:rsidRDefault="00BE5E72" w:rsidP="00BE5E72">
      <w:r w:rsidRPr="00CF4D3E">
        <w:rPr>
          <w:rStyle w:val="HideTWBExt"/>
        </w:rPr>
        <w:t>&lt;/Amend&gt;</w:t>
      </w:r>
    </w:p>
    <w:p w14:paraId="3DC3266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222</w:t>
      </w:r>
      <w:r w:rsidRPr="00CF4D3E">
        <w:rPr>
          <w:rStyle w:val="HideTWBExt"/>
          <w:b w:val="0"/>
        </w:rPr>
        <w:t>&lt;/NumAm&gt;</w:t>
      </w:r>
    </w:p>
    <w:p w14:paraId="02A4A6F2" w14:textId="77777777" w:rsidR="00BE5E72" w:rsidRPr="00B10231" w:rsidRDefault="00BE5E72" w:rsidP="00BE5E72">
      <w:pPr>
        <w:pStyle w:val="NormalBold"/>
      </w:pPr>
      <w:r w:rsidRPr="00CF4D3E">
        <w:rPr>
          <w:rStyle w:val="HideTWBExt"/>
          <w:b w:val="0"/>
        </w:rPr>
        <w:t>&lt;RepeatBlock-By&gt;&lt;Members&gt;</w:t>
      </w:r>
      <w:r w:rsidRPr="00B10231">
        <w:t>Laurence Trochu</w:t>
      </w:r>
      <w:r w:rsidRPr="00CF4D3E">
        <w:rPr>
          <w:rStyle w:val="HideTWBExt"/>
          <w:b w:val="0"/>
        </w:rPr>
        <w:t>&lt;/Members&gt;</w:t>
      </w:r>
    </w:p>
    <w:p w14:paraId="01A53283" w14:textId="77777777" w:rsidR="00BE5E72" w:rsidRPr="00B10231" w:rsidRDefault="00BE5E72" w:rsidP="00BE5E72">
      <w:pPr>
        <w:pStyle w:val="NormalBold"/>
      </w:pPr>
      <w:r w:rsidRPr="00CF4D3E">
        <w:rPr>
          <w:rStyle w:val="HideTWBExt"/>
          <w:b w:val="0"/>
        </w:rPr>
        <w:t>&lt;/RepeatBlock-By&gt;</w:t>
      </w:r>
    </w:p>
    <w:p w14:paraId="398F7F9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11EB6F0" w14:textId="77777777" w:rsidR="00BE5E72" w:rsidRPr="00B10231" w:rsidRDefault="00BE5E72" w:rsidP="00BE5E72">
      <w:pPr>
        <w:pStyle w:val="NormalBold"/>
      </w:pPr>
      <w:r w:rsidRPr="00CF4D3E">
        <w:rPr>
          <w:rStyle w:val="HideTWBExt"/>
          <w:b w:val="0"/>
        </w:rPr>
        <w:t>&lt;Article&gt;</w:t>
      </w:r>
      <w:r w:rsidRPr="00B10231">
        <w:t>3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52D6FFA" w14:textId="77777777" w:rsidTr="00BE5E72">
        <w:trPr>
          <w:trHeight w:hRule="exact" w:val="240"/>
          <w:jc w:val="center"/>
        </w:trPr>
        <w:tc>
          <w:tcPr>
            <w:tcW w:w="9752" w:type="dxa"/>
            <w:gridSpan w:val="2"/>
            <w:tcBorders>
              <w:top w:val="nil"/>
              <w:left w:val="nil"/>
              <w:bottom w:val="nil"/>
              <w:right w:val="nil"/>
            </w:tcBorders>
          </w:tcPr>
          <w:p w14:paraId="225D0249" w14:textId="77777777" w:rsidR="00BE5E72" w:rsidRPr="00B10231" w:rsidRDefault="00BE5E72" w:rsidP="00BE5E72"/>
        </w:tc>
      </w:tr>
      <w:tr w:rsidR="00BE5E72" w:rsidRPr="00B10231" w14:paraId="46377A3F" w14:textId="77777777" w:rsidTr="00BE5E72">
        <w:trPr>
          <w:trHeight w:val="240"/>
          <w:jc w:val="center"/>
        </w:trPr>
        <w:tc>
          <w:tcPr>
            <w:tcW w:w="4876" w:type="dxa"/>
            <w:tcBorders>
              <w:top w:val="nil"/>
              <w:left w:val="nil"/>
              <w:bottom w:val="nil"/>
              <w:right w:val="nil"/>
            </w:tcBorders>
          </w:tcPr>
          <w:p w14:paraId="1B2DB24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31CE2D9" w14:textId="77777777" w:rsidR="00BE5E72" w:rsidRPr="00B10231" w:rsidRDefault="00BE5E72" w:rsidP="00BE5E72">
            <w:pPr>
              <w:pStyle w:val="AmColumnHeading"/>
            </w:pPr>
            <w:r w:rsidRPr="00B10231">
              <w:t>Pakeitimas</w:t>
            </w:r>
          </w:p>
        </w:tc>
      </w:tr>
      <w:tr w:rsidR="00BE5E72" w:rsidRPr="00B10231" w14:paraId="568F8B37" w14:textId="77777777" w:rsidTr="00BE5E72">
        <w:trPr>
          <w:jc w:val="center"/>
        </w:trPr>
        <w:tc>
          <w:tcPr>
            <w:tcW w:w="4876" w:type="dxa"/>
            <w:tcBorders>
              <w:top w:val="nil"/>
              <w:left w:val="nil"/>
              <w:bottom w:val="nil"/>
              <w:right w:val="nil"/>
            </w:tcBorders>
          </w:tcPr>
          <w:p w14:paraId="59598D70" w14:textId="77777777" w:rsidR="00BE5E72" w:rsidRPr="00B10231" w:rsidRDefault="00BE5E72" w:rsidP="00BE5E72">
            <w:pPr>
              <w:pStyle w:val="Normal6a"/>
            </w:pPr>
            <w:r w:rsidRPr="00B10231">
              <w:t>3.</w:t>
            </w:r>
            <w:r w:rsidRPr="00B10231">
              <w:tab/>
              <w:t xml:space="preserve">ragina </w:t>
            </w:r>
            <w:r w:rsidRPr="00B10231">
              <w:rPr>
                <w:b/>
                <w:i/>
              </w:rPr>
              <w:t>politikos formuotojus</w:t>
            </w:r>
            <w:r w:rsidRPr="00B10231">
              <w:t xml:space="preserve"> laikytis holistinio požiūrio </w:t>
            </w:r>
            <w:r w:rsidRPr="00B10231">
              <w:rPr>
                <w:b/>
                <w:i/>
              </w:rPr>
              <w:t>sprendžiant nelygybės problemą ir šalinant atotrūkį, kol kuriami naujoviški</w:t>
            </w:r>
            <w:r w:rsidRPr="00B10231">
              <w:t xml:space="preserve"> gydymo </w:t>
            </w:r>
            <w:r w:rsidRPr="00B10231">
              <w:rPr>
                <w:b/>
                <w:i/>
              </w:rPr>
              <w:t>būdai</w:t>
            </w:r>
            <w:r w:rsidRPr="00B10231">
              <w:t xml:space="preserve"> ir </w:t>
            </w:r>
            <w:r w:rsidRPr="00B10231">
              <w:rPr>
                <w:b/>
                <w:i/>
              </w:rPr>
              <w:t>procedūros</w:t>
            </w:r>
            <w:r w:rsidRPr="00B10231">
              <w:t>;</w:t>
            </w:r>
          </w:p>
        </w:tc>
        <w:tc>
          <w:tcPr>
            <w:tcW w:w="4876" w:type="dxa"/>
            <w:tcBorders>
              <w:top w:val="nil"/>
              <w:left w:val="nil"/>
              <w:bottom w:val="nil"/>
              <w:right w:val="nil"/>
            </w:tcBorders>
          </w:tcPr>
          <w:p w14:paraId="5B93F7A0" w14:textId="77777777" w:rsidR="00BE5E72" w:rsidRPr="00B10231" w:rsidRDefault="00BE5E72" w:rsidP="00BE5E72">
            <w:pPr>
              <w:pStyle w:val="Normal6a"/>
            </w:pPr>
            <w:r w:rsidRPr="00B10231">
              <w:t>3.</w:t>
            </w:r>
            <w:r w:rsidRPr="00B10231">
              <w:tab/>
              <w:t xml:space="preserve">ragina </w:t>
            </w:r>
            <w:r w:rsidRPr="00B10231">
              <w:rPr>
                <w:b/>
                <w:i/>
              </w:rPr>
              <w:t>Komisiją</w:t>
            </w:r>
            <w:r w:rsidRPr="00B10231">
              <w:t xml:space="preserve"> laikytis holistinio požiūrio</w:t>
            </w:r>
            <w:r w:rsidRPr="00B10231">
              <w:rPr>
                <w:b/>
                <w:i/>
              </w:rPr>
              <w:t>, kad būtų geriau remiama moterų sveikata nuo diagnostikos iki naujoviškų</w:t>
            </w:r>
            <w:r w:rsidRPr="00B10231">
              <w:t xml:space="preserve"> gydymo </w:t>
            </w:r>
            <w:r w:rsidRPr="00B10231">
              <w:rPr>
                <w:b/>
                <w:i/>
              </w:rPr>
              <w:t>būdų</w:t>
            </w:r>
            <w:r w:rsidRPr="00B10231">
              <w:t xml:space="preserve"> ir </w:t>
            </w:r>
            <w:r w:rsidRPr="00B10231">
              <w:rPr>
                <w:b/>
                <w:i/>
              </w:rPr>
              <w:t>procedūrų kūrimo</w:t>
            </w:r>
            <w:r w:rsidRPr="00B10231">
              <w:t>;</w:t>
            </w:r>
          </w:p>
        </w:tc>
      </w:tr>
    </w:tbl>
    <w:p w14:paraId="5BDCB1DE"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{FR}</w:t>
      </w:r>
      <w:r w:rsidRPr="00B10231">
        <w:t>fr</w:t>
      </w:r>
      <w:r w:rsidRPr="00CF4D3E">
        <w:rPr>
          <w:rStyle w:val="HideTWBExt"/>
        </w:rPr>
        <w:t>&lt;/Original&gt;</w:t>
      </w:r>
    </w:p>
    <w:p w14:paraId="3CA07946" w14:textId="77777777" w:rsidR="00BE5E72" w:rsidRPr="00B10231" w:rsidRDefault="00BE5E72" w:rsidP="00BE5E72">
      <w:r w:rsidRPr="00CF4D3E">
        <w:rPr>
          <w:rStyle w:val="HideTWBExt"/>
        </w:rPr>
        <w:t>&lt;/Amend&gt;</w:t>
      </w:r>
    </w:p>
    <w:p w14:paraId="7359544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223</w:t>
      </w:r>
      <w:r w:rsidRPr="00CF4D3E">
        <w:rPr>
          <w:rStyle w:val="HideTWBExt"/>
          <w:b w:val="0"/>
        </w:rPr>
        <w:t>&lt;/NumAm&gt;</w:t>
      </w:r>
    </w:p>
    <w:p w14:paraId="450356E7"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w:t>
      </w:r>
      <w:r w:rsidRPr="00CF4D3E">
        <w:rPr>
          <w:rStyle w:val="HideTWBExt"/>
          <w:b w:val="0"/>
        </w:rPr>
        <w:t>&lt;/Members&gt;</w:t>
      </w:r>
    </w:p>
    <w:p w14:paraId="2C29A26D" w14:textId="77777777" w:rsidR="00BE5E72" w:rsidRPr="00B10231" w:rsidRDefault="00BE5E72" w:rsidP="00BE5E72">
      <w:pPr>
        <w:pStyle w:val="NormalBold"/>
      </w:pPr>
      <w:r w:rsidRPr="00CF4D3E">
        <w:rPr>
          <w:rStyle w:val="HideTWBExt"/>
          <w:b w:val="0"/>
        </w:rPr>
        <w:t>&lt;/RepeatBlock-By&gt;</w:t>
      </w:r>
    </w:p>
    <w:p w14:paraId="5449068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08BC468" w14:textId="77777777" w:rsidR="00BE5E72" w:rsidRPr="00B10231" w:rsidRDefault="00BE5E72" w:rsidP="00BE5E72">
      <w:pPr>
        <w:pStyle w:val="NormalBold"/>
      </w:pPr>
      <w:r w:rsidRPr="00CF4D3E">
        <w:rPr>
          <w:rStyle w:val="HideTWBExt"/>
          <w:b w:val="0"/>
        </w:rPr>
        <w:t>&lt;Article&gt;</w:t>
      </w:r>
      <w:r w:rsidRPr="00B10231">
        <w:t>3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1A9B2E2" w14:textId="77777777" w:rsidTr="00BE5E72">
        <w:trPr>
          <w:trHeight w:hRule="exact" w:val="240"/>
          <w:jc w:val="center"/>
        </w:trPr>
        <w:tc>
          <w:tcPr>
            <w:tcW w:w="9752" w:type="dxa"/>
            <w:gridSpan w:val="2"/>
            <w:tcBorders>
              <w:top w:val="nil"/>
              <w:left w:val="nil"/>
              <w:bottom w:val="nil"/>
              <w:right w:val="nil"/>
            </w:tcBorders>
          </w:tcPr>
          <w:p w14:paraId="5CFA8413" w14:textId="77777777" w:rsidR="00BE5E72" w:rsidRPr="00B10231" w:rsidRDefault="00BE5E72" w:rsidP="00BE5E72"/>
        </w:tc>
      </w:tr>
      <w:tr w:rsidR="00BE5E72" w:rsidRPr="00B10231" w14:paraId="25A6AE29" w14:textId="77777777" w:rsidTr="00BE5E72">
        <w:trPr>
          <w:trHeight w:val="240"/>
          <w:jc w:val="center"/>
        </w:trPr>
        <w:tc>
          <w:tcPr>
            <w:tcW w:w="4876" w:type="dxa"/>
            <w:tcBorders>
              <w:top w:val="nil"/>
              <w:left w:val="nil"/>
              <w:bottom w:val="nil"/>
              <w:right w:val="nil"/>
            </w:tcBorders>
          </w:tcPr>
          <w:p w14:paraId="364043B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A73C057" w14:textId="77777777" w:rsidR="00BE5E72" w:rsidRPr="00B10231" w:rsidRDefault="00BE5E72" w:rsidP="00BE5E72">
            <w:pPr>
              <w:pStyle w:val="AmColumnHeading"/>
            </w:pPr>
            <w:r w:rsidRPr="00B10231">
              <w:t>Pakeitimas</w:t>
            </w:r>
          </w:p>
        </w:tc>
      </w:tr>
      <w:tr w:rsidR="00BE5E72" w:rsidRPr="00B10231" w14:paraId="28B649D3" w14:textId="77777777" w:rsidTr="00BE5E72">
        <w:trPr>
          <w:jc w:val="center"/>
        </w:trPr>
        <w:tc>
          <w:tcPr>
            <w:tcW w:w="4876" w:type="dxa"/>
            <w:tcBorders>
              <w:top w:val="nil"/>
              <w:left w:val="nil"/>
              <w:bottom w:val="nil"/>
              <w:right w:val="nil"/>
            </w:tcBorders>
          </w:tcPr>
          <w:p w14:paraId="06742B99" w14:textId="77777777" w:rsidR="00BE5E72" w:rsidRPr="00B10231" w:rsidRDefault="00BE5E72" w:rsidP="00BE5E72">
            <w:pPr>
              <w:pStyle w:val="Normal6a"/>
            </w:pPr>
          </w:p>
        </w:tc>
        <w:tc>
          <w:tcPr>
            <w:tcW w:w="4876" w:type="dxa"/>
            <w:tcBorders>
              <w:top w:val="nil"/>
              <w:left w:val="nil"/>
              <w:bottom w:val="nil"/>
              <w:right w:val="nil"/>
            </w:tcBorders>
          </w:tcPr>
          <w:p w14:paraId="31B931BF" w14:textId="77777777" w:rsidR="00BE5E72" w:rsidRPr="00B10231" w:rsidRDefault="00BE5E72" w:rsidP="00BE5E72">
            <w:pPr>
              <w:pStyle w:val="Normal6a"/>
            </w:pPr>
            <w:r w:rsidRPr="00B10231">
              <w:rPr>
                <w:b/>
                <w:i/>
              </w:rPr>
              <w:t>3a.</w:t>
            </w:r>
            <w:r w:rsidRPr="00B10231">
              <w:tab/>
            </w:r>
            <w:r w:rsidRPr="00B10231">
              <w:rPr>
                <w:b/>
                <w:i/>
              </w:rPr>
              <w:t xml:space="preserve">ragina valstybes nares patvirtinti savo įsipareigojimus įgyvendinti </w:t>
            </w:r>
            <w:r w:rsidRPr="00B10231">
              <w:rPr>
                <w:b/>
                <w:i/>
              </w:rPr>
              <w:lastRenderedPageBreak/>
              <w:t>konkrečius ir tikslinius veiksmus, skirtus moterų pagrindinėms teisėms ir lyčių lygybei užtikrinti, taip pat išsaugoti berniukų ir mergaičių neliečiamybę, uždraudžiant naudoti brendimo blokatorius iki pilnametystės, laikantis Ovjedo konvencijos II skyriaus dėl asmenų sutikimo, kuriame teigiama, kad „intervencija sveikatos srityje gali būti atliekama tik tada, kai atitinkamas asmuo davė laisvą ir informacija grindžiamą sutikimą“; primena, kad pagal Pekino deklaracijos veiksmų programos 39 straipsnį „šiandienos mergaitė yra rytojaus moteris“, o ne šiandienos mergaitė yra rytojaus vyras;</w:t>
            </w:r>
          </w:p>
        </w:tc>
      </w:tr>
    </w:tbl>
    <w:p w14:paraId="743AEA88"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3445D2B" w14:textId="77777777" w:rsidR="00BE5E72" w:rsidRPr="00B10231" w:rsidRDefault="00BE5E72" w:rsidP="00BE5E72">
      <w:r w:rsidRPr="00CF4D3E">
        <w:rPr>
          <w:rStyle w:val="HideTWBExt"/>
        </w:rPr>
        <w:t>&lt;/Amend&gt;</w:t>
      </w:r>
    </w:p>
    <w:p w14:paraId="40B6F48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224</w:t>
      </w:r>
      <w:r w:rsidRPr="00CF4D3E">
        <w:rPr>
          <w:rStyle w:val="HideTWBExt"/>
          <w:b w:val="0"/>
        </w:rPr>
        <w:t>&lt;/NumAm&gt;</w:t>
      </w:r>
    </w:p>
    <w:p w14:paraId="45D03BA2" w14:textId="77777777" w:rsidR="00BE5E72" w:rsidRPr="00B10231" w:rsidRDefault="00BE5E72" w:rsidP="00BE5E72">
      <w:pPr>
        <w:pStyle w:val="NormalBold"/>
      </w:pPr>
      <w:r w:rsidRPr="00CF4D3E">
        <w:rPr>
          <w:rStyle w:val="HideTWBExt"/>
          <w:b w:val="0"/>
        </w:rPr>
        <w:t>&lt;RepeatBlock-By&gt;&lt;Members&gt;</w:t>
      </w:r>
      <w:r w:rsidRPr="00B10231">
        <w:t>Margarita de la Pisa Carrión, Viktória Ferenc, Elisabeth Dieringer</w:t>
      </w:r>
      <w:r w:rsidRPr="00CF4D3E">
        <w:rPr>
          <w:rStyle w:val="HideTWBExt"/>
          <w:b w:val="0"/>
        </w:rPr>
        <w:t>&lt;/Members&gt;</w:t>
      </w:r>
    </w:p>
    <w:p w14:paraId="608C8619" w14:textId="77777777" w:rsidR="00BE5E72" w:rsidRPr="00B10231" w:rsidRDefault="00BE5E72" w:rsidP="00BE5E72">
      <w:pPr>
        <w:pStyle w:val="NormalBold"/>
      </w:pPr>
      <w:r w:rsidRPr="00CF4D3E">
        <w:rPr>
          <w:rStyle w:val="HideTWBExt"/>
          <w:b w:val="0"/>
        </w:rPr>
        <w:t>&lt;/RepeatBlock-By&gt;</w:t>
      </w:r>
    </w:p>
    <w:p w14:paraId="0A015B8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12119D7" w14:textId="77777777" w:rsidR="00BE5E72" w:rsidRPr="00B10231" w:rsidRDefault="00BE5E72" w:rsidP="00BE5E72">
      <w:pPr>
        <w:pStyle w:val="NormalBold"/>
      </w:pPr>
      <w:r w:rsidRPr="00CF4D3E">
        <w:rPr>
          <w:rStyle w:val="HideTWBExt"/>
          <w:b w:val="0"/>
        </w:rPr>
        <w:t>&lt;Article&gt;</w:t>
      </w:r>
      <w:r w:rsidRPr="00B10231">
        <w:t>3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71A25F9" w14:textId="77777777" w:rsidTr="00BE5E72">
        <w:trPr>
          <w:trHeight w:hRule="exact" w:val="240"/>
          <w:jc w:val="center"/>
        </w:trPr>
        <w:tc>
          <w:tcPr>
            <w:tcW w:w="9752" w:type="dxa"/>
            <w:gridSpan w:val="2"/>
            <w:tcBorders>
              <w:top w:val="nil"/>
              <w:left w:val="nil"/>
              <w:bottom w:val="nil"/>
              <w:right w:val="nil"/>
            </w:tcBorders>
          </w:tcPr>
          <w:p w14:paraId="1DE9381B" w14:textId="77777777" w:rsidR="00BE5E72" w:rsidRPr="00B10231" w:rsidRDefault="00BE5E72" w:rsidP="00BE5E72"/>
        </w:tc>
      </w:tr>
      <w:tr w:rsidR="00BE5E72" w:rsidRPr="00B10231" w14:paraId="4F791FC4" w14:textId="77777777" w:rsidTr="00BE5E72">
        <w:trPr>
          <w:trHeight w:val="240"/>
          <w:jc w:val="center"/>
        </w:trPr>
        <w:tc>
          <w:tcPr>
            <w:tcW w:w="4876" w:type="dxa"/>
            <w:tcBorders>
              <w:top w:val="nil"/>
              <w:left w:val="nil"/>
              <w:bottom w:val="nil"/>
              <w:right w:val="nil"/>
            </w:tcBorders>
          </w:tcPr>
          <w:p w14:paraId="612F83D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6E1CCC2" w14:textId="77777777" w:rsidR="00BE5E72" w:rsidRPr="00B10231" w:rsidRDefault="00BE5E72" w:rsidP="00BE5E72">
            <w:pPr>
              <w:pStyle w:val="AmColumnHeading"/>
            </w:pPr>
            <w:r w:rsidRPr="00B10231">
              <w:t>Pakeitimas</w:t>
            </w:r>
          </w:p>
        </w:tc>
      </w:tr>
      <w:tr w:rsidR="00BE5E72" w:rsidRPr="00B10231" w14:paraId="211ABCCD" w14:textId="77777777" w:rsidTr="00BE5E72">
        <w:trPr>
          <w:jc w:val="center"/>
        </w:trPr>
        <w:tc>
          <w:tcPr>
            <w:tcW w:w="4876" w:type="dxa"/>
            <w:tcBorders>
              <w:top w:val="nil"/>
              <w:left w:val="nil"/>
              <w:bottom w:val="nil"/>
              <w:right w:val="nil"/>
            </w:tcBorders>
          </w:tcPr>
          <w:p w14:paraId="74C4949E" w14:textId="77777777" w:rsidR="00BE5E72" w:rsidRPr="00B10231" w:rsidRDefault="00BE5E72" w:rsidP="00BE5E72">
            <w:pPr>
              <w:pStyle w:val="Normal6a"/>
            </w:pPr>
          </w:p>
        </w:tc>
        <w:tc>
          <w:tcPr>
            <w:tcW w:w="4876" w:type="dxa"/>
            <w:tcBorders>
              <w:top w:val="nil"/>
              <w:left w:val="nil"/>
              <w:bottom w:val="nil"/>
              <w:right w:val="nil"/>
            </w:tcBorders>
          </w:tcPr>
          <w:p w14:paraId="34865940" w14:textId="77777777" w:rsidR="00BE5E72" w:rsidRPr="00B10231" w:rsidRDefault="00BE5E72" w:rsidP="00BE5E72">
            <w:pPr>
              <w:pStyle w:val="Normal6a"/>
            </w:pPr>
            <w:r w:rsidRPr="00B10231">
              <w:rPr>
                <w:b/>
                <w:i/>
              </w:rPr>
              <w:t>3a.</w:t>
            </w:r>
            <w:r w:rsidRPr="00B10231">
              <w:tab/>
            </w:r>
            <w:r w:rsidRPr="00B10231">
              <w:rPr>
                <w:b/>
                <w:i/>
              </w:rPr>
              <w:t>pabrėžia, kad reikia skatinti ir toliau plėtoti žinias apie moterų biologiją, įskaitant jos cikliškumo ir kintančio pobūdžio visą gyvenimą poveikį, kad sveikatos priežiūros specialistai ir pačios moterys galėtų geriau suprasti moterų sveikatą, užtikrinti tinkamą jų gerovės priežiūrą ir priimti visapusiškai pagrįstus sprendimus, remdamiesi griežtais moksliniais tyrimais ir prieinama, įrodymais pagrįsta sveikatos informacija;</w:t>
            </w:r>
          </w:p>
        </w:tc>
      </w:tr>
    </w:tbl>
    <w:p w14:paraId="19C9C211"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C26C57D" w14:textId="77777777" w:rsidR="00BE5E72" w:rsidRPr="00B10231" w:rsidRDefault="00BE5E72" w:rsidP="00BE5E72">
      <w:r w:rsidRPr="00CF4D3E">
        <w:rPr>
          <w:rStyle w:val="HideTWBExt"/>
        </w:rPr>
        <w:t>&lt;/Amend&gt;</w:t>
      </w:r>
    </w:p>
    <w:p w14:paraId="267338E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225</w:t>
      </w:r>
      <w:r w:rsidRPr="00CF4D3E">
        <w:rPr>
          <w:rStyle w:val="HideTWBExt"/>
          <w:b w:val="0"/>
        </w:rPr>
        <w:t>&lt;/NumAm&gt;</w:t>
      </w:r>
    </w:p>
    <w:p w14:paraId="2D5AF6B9"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15B7D3E7" w14:textId="77777777" w:rsidR="00BE5E72" w:rsidRPr="00B10231" w:rsidRDefault="00BE5E72" w:rsidP="00BE5E72">
      <w:pPr>
        <w:pStyle w:val="NormalBold"/>
      </w:pPr>
      <w:r w:rsidRPr="00CF4D3E">
        <w:rPr>
          <w:rStyle w:val="HideTWBExt"/>
          <w:b w:val="0"/>
        </w:rPr>
        <w:t>&lt;/RepeatBlock-By&gt;</w:t>
      </w:r>
    </w:p>
    <w:p w14:paraId="4848FD57" w14:textId="77777777" w:rsidR="00BE5E72" w:rsidRPr="00B10231" w:rsidRDefault="00BE5E72" w:rsidP="00BE5E72">
      <w:pPr>
        <w:pStyle w:val="NormalBold"/>
      </w:pPr>
      <w:r w:rsidRPr="00CF4D3E">
        <w:rPr>
          <w:rStyle w:val="HideTWBExt"/>
          <w:b w:val="0"/>
        </w:rPr>
        <w:lastRenderedPageBreak/>
        <w:t>&lt;DocAmend&gt;</w:t>
      </w:r>
      <w:r w:rsidRPr="00B10231">
        <w:t>Pasiūlymas dėl rezoliucijos</w:t>
      </w:r>
      <w:r w:rsidRPr="00CF4D3E">
        <w:rPr>
          <w:rStyle w:val="HideTWBExt"/>
          <w:b w:val="0"/>
        </w:rPr>
        <w:t>&lt;/DocAmend&gt;</w:t>
      </w:r>
    </w:p>
    <w:p w14:paraId="332BC3D4" w14:textId="77777777" w:rsidR="00BE5E72" w:rsidRPr="00B10231" w:rsidRDefault="00BE5E72" w:rsidP="00BE5E72">
      <w:pPr>
        <w:pStyle w:val="NormalBold"/>
      </w:pPr>
      <w:r w:rsidRPr="00CF4D3E">
        <w:rPr>
          <w:rStyle w:val="HideTWBExt"/>
          <w:b w:val="0"/>
        </w:rPr>
        <w:t>&lt;Article&gt;</w:t>
      </w:r>
      <w:r w:rsidRPr="00B10231">
        <w:t>3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294AAF5" w14:textId="77777777" w:rsidTr="00BE5E72">
        <w:trPr>
          <w:trHeight w:hRule="exact" w:val="240"/>
          <w:jc w:val="center"/>
        </w:trPr>
        <w:tc>
          <w:tcPr>
            <w:tcW w:w="9752" w:type="dxa"/>
            <w:gridSpan w:val="2"/>
            <w:tcBorders>
              <w:top w:val="nil"/>
              <w:left w:val="nil"/>
              <w:bottom w:val="nil"/>
              <w:right w:val="nil"/>
            </w:tcBorders>
          </w:tcPr>
          <w:p w14:paraId="310471F6" w14:textId="77777777" w:rsidR="00BE5E72" w:rsidRPr="00B10231" w:rsidRDefault="00BE5E72" w:rsidP="00BE5E72"/>
        </w:tc>
      </w:tr>
      <w:tr w:rsidR="00BE5E72" w:rsidRPr="00B10231" w14:paraId="4897E44E" w14:textId="77777777" w:rsidTr="00BE5E72">
        <w:trPr>
          <w:trHeight w:val="240"/>
          <w:jc w:val="center"/>
        </w:trPr>
        <w:tc>
          <w:tcPr>
            <w:tcW w:w="4876" w:type="dxa"/>
            <w:tcBorders>
              <w:top w:val="nil"/>
              <w:left w:val="nil"/>
              <w:bottom w:val="nil"/>
              <w:right w:val="nil"/>
            </w:tcBorders>
          </w:tcPr>
          <w:p w14:paraId="6C6F428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3575656" w14:textId="77777777" w:rsidR="00BE5E72" w:rsidRPr="00B10231" w:rsidRDefault="00BE5E72" w:rsidP="00BE5E72">
            <w:pPr>
              <w:pStyle w:val="AmColumnHeading"/>
            </w:pPr>
            <w:r w:rsidRPr="00B10231">
              <w:t>Pakeitimas</w:t>
            </w:r>
          </w:p>
        </w:tc>
      </w:tr>
      <w:tr w:rsidR="00BE5E72" w:rsidRPr="00B10231" w14:paraId="00FD4D60" w14:textId="77777777" w:rsidTr="00BE5E72">
        <w:trPr>
          <w:jc w:val="center"/>
        </w:trPr>
        <w:tc>
          <w:tcPr>
            <w:tcW w:w="4876" w:type="dxa"/>
            <w:tcBorders>
              <w:top w:val="nil"/>
              <w:left w:val="nil"/>
              <w:bottom w:val="nil"/>
              <w:right w:val="nil"/>
            </w:tcBorders>
          </w:tcPr>
          <w:p w14:paraId="061E4D9F" w14:textId="77777777" w:rsidR="00BE5E72" w:rsidRPr="00B10231" w:rsidRDefault="00BE5E72" w:rsidP="00BE5E72">
            <w:pPr>
              <w:pStyle w:val="Normal6a"/>
            </w:pPr>
          </w:p>
        </w:tc>
        <w:tc>
          <w:tcPr>
            <w:tcW w:w="4876" w:type="dxa"/>
            <w:tcBorders>
              <w:top w:val="nil"/>
              <w:left w:val="nil"/>
              <w:bottom w:val="nil"/>
              <w:right w:val="nil"/>
            </w:tcBorders>
          </w:tcPr>
          <w:p w14:paraId="5394729A" w14:textId="77777777" w:rsidR="00BE5E72" w:rsidRPr="00B10231" w:rsidRDefault="00BE5E72" w:rsidP="00BE5E72">
            <w:pPr>
              <w:pStyle w:val="Normal6a"/>
            </w:pPr>
            <w:r w:rsidRPr="00B10231">
              <w:rPr>
                <w:b/>
                <w:i/>
              </w:rPr>
              <w:t>3a.</w:t>
            </w:r>
            <w:r w:rsidRPr="00B10231">
              <w:tab/>
            </w:r>
            <w:r w:rsidRPr="00B10231">
              <w:rPr>
                <w:b/>
                <w:i/>
              </w:rPr>
              <w:t>ragina veiksmingai įgyvendinti teisę būti pamirštam pacientams, pasveikusiems nuo sunkių ligų, pavyzdžiui, vėžio, siekiant užkirsti kelią diskriminacijai naudojantis finansinėmis paslaugomis, pavyzdžiui, draudimu ir paskolomis; pabrėžia, kad moterys neproporcingai dažnai kenčia nuo su lytimi susijusių sveikatos problemų ir dėl savo ligos istorijos dažnai susiduria su daugybe finansinių kliūčių;</w:t>
            </w:r>
          </w:p>
        </w:tc>
      </w:tr>
    </w:tbl>
    <w:p w14:paraId="108DFDAC"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2495FE4" w14:textId="77777777" w:rsidR="00BE5E72" w:rsidRPr="00B10231" w:rsidRDefault="00BE5E72" w:rsidP="00BE5E72">
      <w:r w:rsidRPr="00CF4D3E">
        <w:rPr>
          <w:rStyle w:val="HideTWBExt"/>
        </w:rPr>
        <w:t>&lt;/Amend&gt;</w:t>
      </w:r>
    </w:p>
    <w:p w14:paraId="43F079D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226</w:t>
      </w:r>
      <w:r w:rsidRPr="00CF4D3E">
        <w:rPr>
          <w:rStyle w:val="HideTWBExt"/>
          <w:b w:val="0"/>
        </w:rPr>
        <w:t>&lt;/NumAm&gt;</w:t>
      </w:r>
    </w:p>
    <w:p w14:paraId="7B7F24A6"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57AE0045" w14:textId="77777777" w:rsidR="00BE5E72" w:rsidRPr="00B10231" w:rsidRDefault="00BE5E72" w:rsidP="00BE5E72">
      <w:pPr>
        <w:pStyle w:val="NormalBold"/>
      </w:pPr>
      <w:r w:rsidRPr="00CF4D3E">
        <w:rPr>
          <w:rStyle w:val="HideTWBExt"/>
          <w:b w:val="0"/>
        </w:rPr>
        <w:t>&lt;/RepeatBlock-By&gt;</w:t>
      </w:r>
    </w:p>
    <w:p w14:paraId="494D3C9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31A71C8" w14:textId="77777777" w:rsidR="00BE5E72" w:rsidRPr="00B10231" w:rsidRDefault="00BE5E72" w:rsidP="00BE5E72">
      <w:pPr>
        <w:pStyle w:val="NormalBold"/>
      </w:pPr>
      <w:r w:rsidRPr="00CF4D3E">
        <w:rPr>
          <w:rStyle w:val="HideTWBExt"/>
          <w:b w:val="0"/>
        </w:rPr>
        <w:t>&lt;Article&gt;</w:t>
      </w:r>
      <w:r w:rsidRPr="00B10231">
        <w:t>3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49D4FC3" w14:textId="77777777" w:rsidTr="00BE5E72">
        <w:trPr>
          <w:trHeight w:hRule="exact" w:val="240"/>
          <w:jc w:val="center"/>
        </w:trPr>
        <w:tc>
          <w:tcPr>
            <w:tcW w:w="9752" w:type="dxa"/>
            <w:gridSpan w:val="2"/>
            <w:tcBorders>
              <w:top w:val="nil"/>
              <w:left w:val="nil"/>
              <w:bottom w:val="nil"/>
              <w:right w:val="nil"/>
            </w:tcBorders>
          </w:tcPr>
          <w:p w14:paraId="188BC1FA" w14:textId="77777777" w:rsidR="00BE5E72" w:rsidRPr="00B10231" w:rsidRDefault="00BE5E72" w:rsidP="00BE5E72"/>
        </w:tc>
      </w:tr>
      <w:tr w:rsidR="00BE5E72" w:rsidRPr="00B10231" w14:paraId="554666FF" w14:textId="77777777" w:rsidTr="00BE5E72">
        <w:trPr>
          <w:trHeight w:val="240"/>
          <w:jc w:val="center"/>
        </w:trPr>
        <w:tc>
          <w:tcPr>
            <w:tcW w:w="4876" w:type="dxa"/>
            <w:tcBorders>
              <w:top w:val="nil"/>
              <w:left w:val="nil"/>
              <w:bottom w:val="nil"/>
              <w:right w:val="nil"/>
            </w:tcBorders>
          </w:tcPr>
          <w:p w14:paraId="6209D1A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DBD6131" w14:textId="77777777" w:rsidR="00BE5E72" w:rsidRPr="00B10231" w:rsidRDefault="00BE5E72" w:rsidP="00BE5E72">
            <w:pPr>
              <w:pStyle w:val="AmColumnHeading"/>
            </w:pPr>
            <w:r w:rsidRPr="00B10231">
              <w:t>Pakeitimas</w:t>
            </w:r>
          </w:p>
        </w:tc>
      </w:tr>
      <w:tr w:rsidR="00BE5E72" w:rsidRPr="00B10231" w14:paraId="17C19020" w14:textId="77777777" w:rsidTr="00BE5E72">
        <w:trPr>
          <w:jc w:val="center"/>
        </w:trPr>
        <w:tc>
          <w:tcPr>
            <w:tcW w:w="4876" w:type="dxa"/>
            <w:tcBorders>
              <w:top w:val="nil"/>
              <w:left w:val="nil"/>
              <w:bottom w:val="nil"/>
              <w:right w:val="nil"/>
            </w:tcBorders>
          </w:tcPr>
          <w:p w14:paraId="08EA2872" w14:textId="77777777" w:rsidR="00BE5E72" w:rsidRPr="00B10231" w:rsidRDefault="00BE5E72" w:rsidP="00BE5E72">
            <w:pPr>
              <w:pStyle w:val="Normal6a"/>
            </w:pPr>
          </w:p>
        </w:tc>
        <w:tc>
          <w:tcPr>
            <w:tcW w:w="4876" w:type="dxa"/>
            <w:tcBorders>
              <w:top w:val="nil"/>
              <w:left w:val="nil"/>
              <w:bottom w:val="nil"/>
              <w:right w:val="nil"/>
            </w:tcBorders>
          </w:tcPr>
          <w:p w14:paraId="1A1E4ECB" w14:textId="77777777" w:rsidR="00BE5E72" w:rsidRPr="00B10231" w:rsidRDefault="00BE5E72" w:rsidP="00BE5E72">
            <w:pPr>
              <w:pStyle w:val="Normal6a"/>
            </w:pPr>
            <w:r w:rsidRPr="00B10231">
              <w:rPr>
                <w:b/>
                <w:i/>
              </w:rPr>
              <w:t>3a.</w:t>
            </w:r>
            <w:r w:rsidRPr="00B10231">
              <w:tab/>
            </w:r>
            <w:r w:rsidRPr="00B10231">
              <w:rPr>
                <w:b/>
                <w:i/>
              </w:rPr>
              <w:t>pabrėžia, kad, be mokslinių tyrimų ir gydymo tobulinimo, būtina imtis priemonių, kad būtų pakeistas medicinos specialistų požiūris ir išsklaidytos visuomenės klaidingos nuomonės apie tam tikras ligas, taip pat didinamas visuomenės informuotumas apie galimus gydymo būdus, atrankines patikras ir skiepus;</w:t>
            </w:r>
          </w:p>
        </w:tc>
      </w:tr>
    </w:tbl>
    <w:p w14:paraId="77C2CEF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78A2A61" w14:textId="77777777" w:rsidR="00BE5E72" w:rsidRPr="00B10231" w:rsidRDefault="00BE5E72" w:rsidP="00BE5E72">
      <w:r w:rsidRPr="00CF4D3E">
        <w:rPr>
          <w:rStyle w:val="HideTWBExt"/>
        </w:rPr>
        <w:t>&lt;/Amend&gt;</w:t>
      </w:r>
    </w:p>
    <w:p w14:paraId="5A88868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227</w:t>
      </w:r>
      <w:r w:rsidRPr="00CF4D3E">
        <w:rPr>
          <w:rStyle w:val="HideTWBExt"/>
          <w:b w:val="0"/>
        </w:rPr>
        <w:t>&lt;/NumAm&gt;</w:t>
      </w:r>
    </w:p>
    <w:p w14:paraId="429CF6B4" w14:textId="77777777" w:rsidR="00BE5E72" w:rsidRPr="00B10231" w:rsidRDefault="00BE5E72" w:rsidP="00BE5E72">
      <w:pPr>
        <w:pStyle w:val="NormalBold"/>
      </w:pPr>
      <w:r w:rsidRPr="00CF4D3E">
        <w:rPr>
          <w:rStyle w:val="HideTWBExt"/>
          <w:b w:val="0"/>
        </w:rPr>
        <w:t>&lt;RepeatBlock-By&gt;&lt;Members&gt;</w:t>
      </w:r>
      <w:r w:rsidRPr="00B10231">
        <w:t>Maria Walsh, Loucas Fourlas, Arba Kokalari, Eleonora Meleti, Rosa Estaràs Ferragut, Jagna Marczułajtis-Walczak, Mirosława Nykiel, Paulo Do Nascimento Cabral, Elżbieta Katarzyna Łukacijewska</w:t>
      </w:r>
      <w:r w:rsidRPr="00CF4D3E">
        <w:rPr>
          <w:rStyle w:val="HideTWBExt"/>
          <w:b w:val="0"/>
        </w:rPr>
        <w:t>&lt;/Members&gt;</w:t>
      </w:r>
    </w:p>
    <w:p w14:paraId="1AB12A30" w14:textId="77777777" w:rsidR="00BE5E72" w:rsidRPr="00B10231" w:rsidRDefault="00BE5E72" w:rsidP="00BE5E72">
      <w:pPr>
        <w:pStyle w:val="NormalBold"/>
      </w:pPr>
      <w:r w:rsidRPr="00CF4D3E">
        <w:rPr>
          <w:rStyle w:val="HideTWBExt"/>
          <w:b w:val="0"/>
        </w:rPr>
        <w:t>&lt;/RepeatBlock-By&gt;</w:t>
      </w:r>
    </w:p>
    <w:p w14:paraId="19AC4244" w14:textId="77777777" w:rsidR="00BE5E72" w:rsidRPr="00B10231" w:rsidRDefault="00BE5E72" w:rsidP="00BE5E72">
      <w:pPr>
        <w:pStyle w:val="NormalBold"/>
      </w:pPr>
      <w:r w:rsidRPr="00CF4D3E">
        <w:rPr>
          <w:rStyle w:val="HideTWBExt"/>
          <w:b w:val="0"/>
        </w:rPr>
        <w:lastRenderedPageBreak/>
        <w:t>&lt;DocAmend&gt;</w:t>
      </w:r>
      <w:r w:rsidRPr="00B10231">
        <w:t>Pasiūlymas dėl rezoliucijos</w:t>
      </w:r>
      <w:r w:rsidRPr="00CF4D3E">
        <w:rPr>
          <w:rStyle w:val="HideTWBExt"/>
          <w:b w:val="0"/>
        </w:rPr>
        <w:t>&lt;/DocAmend&gt;</w:t>
      </w:r>
    </w:p>
    <w:p w14:paraId="0076E17B" w14:textId="77777777" w:rsidR="00BE5E72" w:rsidRPr="00B10231" w:rsidRDefault="00BE5E72" w:rsidP="00BE5E72">
      <w:pPr>
        <w:pStyle w:val="NormalBold"/>
      </w:pPr>
      <w:r w:rsidRPr="00CF4D3E">
        <w:rPr>
          <w:rStyle w:val="HideTWBExt"/>
          <w:b w:val="0"/>
        </w:rPr>
        <w:t>&lt;Article&gt;</w:t>
      </w:r>
      <w:r w:rsidRPr="00B10231">
        <w:t>3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39D282F" w14:textId="77777777" w:rsidTr="00BE5E72">
        <w:trPr>
          <w:trHeight w:hRule="exact" w:val="240"/>
          <w:jc w:val="center"/>
        </w:trPr>
        <w:tc>
          <w:tcPr>
            <w:tcW w:w="9752" w:type="dxa"/>
            <w:gridSpan w:val="2"/>
            <w:tcBorders>
              <w:top w:val="nil"/>
              <w:left w:val="nil"/>
              <w:bottom w:val="nil"/>
              <w:right w:val="nil"/>
            </w:tcBorders>
          </w:tcPr>
          <w:p w14:paraId="6BB4D6B1" w14:textId="77777777" w:rsidR="00BE5E72" w:rsidRPr="00B10231" w:rsidRDefault="00BE5E72" w:rsidP="00BE5E72"/>
        </w:tc>
      </w:tr>
      <w:tr w:rsidR="00BE5E72" w:rsidRPr="00B10231" w14:paraId="7E0B0A86" w14:textId="77777777" w:rsidTr="00BE5E72">
        <w:trPr>
          <w:trHeight w:val="240"/>
          <w:jc w:val="center"/>
        </w:trPr>
        <w:tc>
          <w:tcPr>
            <w:tcW w:w="4876" w:type="dxa"/>
            <w:tcBorders>
              <w:top w:val="nil"/>
              <w:left w:val="nil"/>
              <w:bottom w:val="nil"/>
              <w:right w:val="nil"/>
            </w:tcBorders>
          </w:tcPr>
          <w:p w14:paraId="0F1B570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6E6C472" w14:textId="77777777" w:rsidR="00BE5E72" w:rsidRPr="00B10231" w:rsidRDefault="00BE5E72" w:rsidP="00BE5E72">
            <w:pPr>
              <w:pStyle w:val="AmColumnHeading"/>
            </w:pPr>
            <w:r w:rsidRPr="00B10231">
              <w:t>Pakeitimas</w:t>
            </w:r>
          </w:p>
        </w:tc>
      </w:tr>
      <w:tr w:rsidR="00BE5E72" w:rsidRPr="00B10231" w14:paraId="5A2350F5" w14:textId="77777777" w:rsidTr="00BE5E72">
        <w:trPr>
          <w:jc w:val="center"/>
        </w:trPr>
        <w:tc>
          <w:tcPr>
            <w:tcW w:w="4876" w:type="dxa"/>
            <w:tcBorders>
              <w:top w:val="nil"/>
              <w:left w:val="nil"/>
              <w:bottom w:val="nil"/>
              <w:right w:val="nil"/>
            </w:tcBorders>
          </w:tcPr>
          <w:p w14:paraId="089FB0F7" w14:textId="77777777" w:rsidR="00BE5E72" w:rsidRPr="00B10231" w:rsidRDefault="00BE5E72" w:rsidP="00BE5E72">
            <w:pPr>
              <w:pStyle w:val="Normal6a"/>
            </w:pPr>
          </w:p>
        </w:tc>
        <w:tc>
          <w:tcPr>
            <w:tcW w:w="4876" w:type="dxa"/>
            <w:tcBorders>
              <w:top w:val="nil"/>
              <w:left w:val="nil"/>
              <w:bottom w:val="nil"/>
              <w:right w:val="nil"/>
            </w:tcBorders>
          </w:tcPr>
          <w:p w14:paraId="7154B7FD" w14:textId="77777777" w:rsidR="00BE5E72" w:rsidRPr="00B10231" w:rsidRDefault="00BE5E72" w:rsidP="00BE5E72">
            <w:pPr>
              <w:pStyle w:val="Normal6a"/>
            </w:pPr>
            <w:r w:rsidRPr="00B10231">
              <w:rPr>
                <w:b/>
                <w:i/>
              </w:rPr>
              <w:t>3a.</w:t>
            </w:r>
            <w:r w:rsidRPr="00B10231">
              <w:tab/>
            </w:r>
            <w:r w:rsidRPr="00B10231">
              <w:rPr>
                <w:b/>
                <w:i/>
              </w:rPr>
              <w:t>pabrėžia mokslu grindžiamos ir inovacijoms palankios sveikatos politikos, kuria atsižvelgiama į biologinius ir socialinius moterų ir vyrų skirtumus, svarbą, užtikrinant, kad moksliniai tyrimai, prevencija ir gydymas būtų veiksmingi, tikslingi ir ekonomiškai efektyvūs;</w:t>
            </w:r>
          </w:p>
        </w:tc>
      </w:tr>
    </w:tbl>
    <w:p w14:paraId="17E59E26"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EF0D4CB" w14:textId="77777777" w:rsidR="00BE5E72" w:rsidRPr="00B10231" w:rsidRDefault="00BE5E72" w:rsidP="00BE5E72">
      <w:r w:rsidRPr="00CF4D3E">
        <w:rPr>
          <w:rStyle w:val="HideTWBExt"/>
        </w:rPr>
        <w:t>&lt;/Amend&gt;</w:t>
      </w:r>
    </w:p>
    <w:p w14:paraId="58206A6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228</w:t>
      </w:r>
      <w:r w:rsidRPr="00CF4D3E">
        <w:rPr>
          <w:rStyle w:val="HideTWBExt"/>
          <w:b w:val="0"/>
        </w:rPr>
        <w:t>&lt;/NumAm&gt;</w:t>
      </w:r>
    </w:p>
    <w:p w14:paraId="6E9ED884"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5EE53DC2" w14:textId="77777777" w:rsidR="00BE5E72" w:rsidRPr="00B10231" w:rsidRDefault="00BE5E72" w:rsidP="00BE5E72">
      <w:pPr>
        <w:pStyle w:val="NormalBold"/>
      </w:pPr>
      <w:r w:rsidRPr="00CF4D3E">
        <w:rPr>
          <w:rStyle w:val="HideTWBExt"/>
          <w:b w:val="0"/>
        </w:rPr>
        <w:t>&lt;/RepeatBlock-By&gt;</w:t>
      </w:r>
    </w:p>
    <w:p w14:paraId="1B7F146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53F17A6" w14:textId="77777777" w:rsidR="00BE5E72" w:rsidRPr="00B10231" w:rsidRDefault="00BE5E72" w:rsidP="00BE5E72">
      <w:pPr>
        <w:pStyle w:val="NormalBold"/>
      </w:pPr>
      <w:r w:rsidRPr="00CF4D3E">
        <w:rPr>
          <w:rStyle w:val="HideTWBExt"/>
          <w:b w:val="0"/>
        </w:rPr>
        <w:t>&lt;Article&gt;</w:t>
      </w:r>
      <w:r w:rsidRPr="00B10231">
        <w:t>3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E7F2BD3" w14:textId="77777777" w:rsidTr="00BE5E72">
        <w:trPr>
          <w:trHeight w:hRule="exact" w:val="240"/>
          <w:jc w:val="center"/>
        </w:trPr>
        <w:tc>
          <w:tcPr>
            <w:tcW w:w="9752" w:type="dxa"/>
            <w:gridSpan w:val="2"/>
            <w:tcBorders>
              <w:top w:val="nil"/>
              <w:left w:val="nil"/>
              <w:bottom w:val="nil"/>
              <w:right w:val="nil"/>
            </w:tcBorders>
          </w:tcPr>
          <w:p w14:paraId="107B1FC9" w14:textId="77777777" w:rsidR="00BE5E72" w:rsidRPr="00B10231" w:rsidRDefault="00BE5E72" w:rsidP="00BE5E72"/>
        </w:tc>
      </w:tr>
      <w:tr w:rsidR="00BE5E72" w:rsidRPr="00B10231" w14:paraId="79F63B80" w14:textId="77777777" w:rsidTr="00BE5E72">
        <w:trPr>
          <w:trHeight w:val="240"/>
          <w:jc w:val="center"/>
        </w:trPr>
        <w:tc>
          <w:tcPr>
            <w:tcW w:w="4876" w:type="dxa"/>
            <w:tcBorders>
              <w:top w:val="nil"/>
              <w:left w:val="nil"/>
              <w:bottom w:val="nil"/>
              <w:right w:val="nil"/>
            </w:tcBorders>
          </w:tcPr>
          <w:p w14:paraId="4FC1144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D337402" w14:textId="77777777" w:rsidR="00BE5E72" w:rsidRPr="00B10231" w:rsidRDefault="00BE5E72" w:rsidP="00BE5E72">
            <w:pPr>
              <w:pStyle w:val="AmColumnHeading"/>
            </w:pPr>
            <w:r w:rsidRPr="00B10231">
              <w:t>Pakeitimas</w:t>
            </w:r>
          </w:p>
        </w:tc>
      </w:tr>
      <w:tr w:rsidR="00BE5E72" w:rsidRPr="00B10231" w14:paraId="4CD8DF9F" w14:textId="77777777" w:rsidTr="00BE5E72">
        <w:trPr>
          <w:jc w:val="center"/>
        </w:trPr>
        <w:tc>
          <w:tcPr>
            <w:tcW w:w="4876" w:type="dxa"/>
            <w:tcBorders>
              <w:top w:val="nil"/>
              <w:left w:val="nil"/>
              <w:bottom w:val="nil"/>
              <w:right w:val="nil"/>
            </w:tcBorders>
          </w:tcPr>
          <w:p w14:paraId="7655A857" w14:textId="77777777" w:rsidR="00BE5E72" w:rsidRPr="00B10231" w:rsidRDefault="00BE5E72" w:rsidP="00BE5E72">
            <w:pPr>
              <w:pStyle w:val="Normal6a"/>
            </w:pPr>
          </w:p>
        </w:tc>
        <w:tc>
          <w:tcPr>
            <w:tcW w:w="4876" w:type="dxa"/>
            <w:tcBorders>
              <w:top w:val="nil"/>
              <w:left w:val="nil"/>
              <w:bottom w:val="nil"/>
              <w:right w:val="nil"/>
            </w:tcBorders>
          </w:tcPr>
          <w:p w14:paraId="4F2801C6" w14:textId="77777777" w:rsidR="00BE5E72" w:rsidRPr="00B10231" w:rsidRDefault="00BE5E72" w:rsidP="00BE5E72">
            <w:pPr>
              <w:pStyle w:val="Normal6a"/>
            </w:pPr>
            <w:r w:rsidRPr="00B10231">
              <w:rPr>
                <w:b/>
                <w:i/>
              </w:rPr>
              <w:t>3a.</w:t>
            </w:r>
            <w:r w:rsidRPr="00B10231">
              <w:tab/>
            </w:r>
            <w:r w:rsidRPr="00B10231">
              <w:rPr>
                <w:b/>
                <w:i/>
              </w:rPr>
              <w:t>ragina valstybes nares įtraukti socialinės ir ekonominės lyčių nelygybės rodiklius į visas sveikatos politikos sritis ir programas, nustatant aiškius privalomus tikslus, kad būtų sumažinti socialiniai ir teritoriniai galimybėse naudotis prevencijos, diagnostikos ir gydymo paslaugomis skirtumai;</w:t>
            </w:r>
          </w:p>
        </w:tc>
      </w:tr>
    </w:tbl>
    <w:p w14:paraId="3707B6AC"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DF7AB24" w14:textId="77777777" w:rsidR="00BE5E72" w:rsidRPr="00B10231" w:rsidRDefault="00BE5E72" w:rsidP="00BE5E72">
      <w:r w:rsidRPr="00CF4D3E">
        <w:rPr>
          <w:rStyle w:val="HideTWBExt"/>
        </w:rPr>
        <w:t>&lt;/Amend&gt;</w:t>
      </w:r>
    </w:p>
    <w:p w14:paraId="616D68E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229</w:t>
      </w:r>
      <w:r w:rsidRPr="00CF4D3E">
        <w:rPr>
          <w:rStyle w:val="HideTWBExt"/>
          <w:b w:val="0"/>
        </w:rPr>
        <w:t>&lt;/NumAm&gt;</w:t>
      </w:r>
    </w:p>
    <w:p w14:paraId="3D5F5F08"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0ECD9751" w14:textId="77777777" w:rsidR="00BE5E72" w:rsidRPr="00B10231" w:rsidRDefault="00BE5E72" w:rsidP="00BE5E72">
      <w:pPr>
        <w:pStyle w:val="NormalBold"/>
      </w:pPr>
      <w:r w:rsidRPr="00CF4D3E">
        <w:rPr>
          <w:rStyle w:val="HideTWBExt"/>
          <w:b w:val="0"/>
        </w:rPr>
        <w:t>&lt;/RepeatBlock-By&gt;</w:t>
      </w:r>
    </w:p>
    <w:p w14:paraId="0032B70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4A333CC" w14:textId="77777777" w:rsidR="00BE5E72" w:rsidRPr="00B10231" w:rsidRDefault="00BE5E72" w:rsidP="00BE5E72">
      <w:pPr>
        <w:pStyle w:val="NormalBold"/>
      </w:pPr>
      <w:r w:rsidRPr="00CF4D3E">
        <w:rPr>
          <w:rStyle w:val="HideTWBExt"/>
          <w:b w:val="0"/>
        </w:rPr>
        <w:t>&lt;Article&gt;</w:t>
      </w:r>
      <w:r w:rsidRPr="00B10231">
        <w:t>4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7D18949" w14:textId="77777777" w:rsidTr="00BE5E72">
        <w:trPr>
          <w:trHeight w:hRule="exact" w:val="240"/>
          <w:jc w:val="center"/>
        </w:trPr>
        <w:tc>
          <w:tcPr>
            <w:tcW w:w="9752" w:type="dxa"/>
            <w:gridSpan w:val="2"/>
            <w:tcBorders>
              <w:top w:val="nil"/>
              <w:left w:val="nil"/>
              <w:bottom w:val="nil"/>
              <w:right w:val="nil"/>
            </w:tcBorders>
          </w:tcPr>
          <w:p w14:paraId="7406E6CF" w14:textId="77777777" w:rsidR="00BE5E72" w:rsidRPr="00B10231" w:rsidRDefault="00BE5E72" w:rsidP="00BE5E72"/>
        </w:tc>
      </w:tr>
      <w:tr w:rsidR="00BE5E72" w:rsidRPr="00B10231" w14:paraId="0D14493E" w14:textId="77777777" w:rsidTr="00BE5E72">
        <w:trPr>
          <w:trHeight w:val="240"/>
          <w:jc w:val="center"/>
        </w:trPr>
        <w:tc>
          <w:tcPr>
            <w:tcW w:w="4876" w:type="dxa"/>
            <w:tcBorders>
              <w:top w:val="nil"/>
              <w:left w:val="nil"/>
              <w:bottom w:val="nil"/>
              <w:right w:val="nil"/>
            </w:tcBorders>
          </w:tcPr>
          <w:p w14:paraId="4C8C998C"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48EB7C81" w14:textId="77777777" w:rsidR="00BE5E72" w:rsidRPr="00B10231" w:rsidRDefault="00BE5E72" w:rsidP="00BE5E72">
            <w:pPr>
              <w:pStyle w:val="AmColumnHeading"/>
            </w:pPr>
            <w:r w:rsidRPr="00B10231">
              <w:t>Pakeitimas</w:t>
            </w:r>
          </w:p>
        </w:tc>
      </w:tr>
      <w:tr w:rsidR="00BE5E72" w:rsidRPr="00B10231" w14:paraId="379FC874" w14:textId="77777777" w:rsidTr="00BE5E72">
        <w:trPr>
          <w:jc w:val="center"/>
        </w:trPr>
        <w:tc>
          <w:tcPr>
            <w:tcW w:w="4876" w:type="dxa"/>
            <w:tcBorders>
              <w:top w:val="nil"/>
              <w:left w:val="nil"/>
              <w:bottom w:val="nil"/>
              <w:right w:val="nil"/>
            </w:tcBorders>
          </w:tcPr>
          <w:p w14:paraId="5E4A83F9" w14:textId="77777777" w:rsidR="00BE5E72" w:rsidRPr="00B10231" w:rsidRDefault="00BE5E72" w:rsidP="00BE5E72">
            <w:pPr>
              <w:pStyle w:val="Normal6a"/>
            </w:pPr>
            <w:r w:rsidRPr="00B10231">
              <w:rPr>
                <w:b/>
                <w:i/>
              </w:rPr>
              <w:t>4.</w:t>
            </w:r>
            <w:r w:rsidRPr="00B10231">
              <w:tab/>
            </w:r>
            <w:r w:rsidRPr="00B10231">
              <w:rPr>
                <w:b/>
                <w:i/>
              </w:rPr>
              <w:t>skatina Komisiją įtraukti aiškius ir privalomus tikslus nelygybės sveikatos srityje problemai spręsti ir įdiegti skaidrią šių tikslų stebėsenos sistemą;</w:t>
            </w:r>
          </w:p>
        </w:tc>
        <w:tc>
          <w:tcPr>
            <w:tcW w:w="4876" w:type="dxa"/>
            <w:tcBorders>
              <w:top w:val="nil"/>
              <w:left w:val="nil"/>
              <w:bottom w:val="nil"/>
              <w:right w:val="nil"/>
            </w:tcBorders>
          </w:tcPr>
          <w:p w14:paraId="6BB5C6FD" w14:textId="77777777" w:rsidR="00BE5E72" w:rsidRPr="00B10231" w:rsidRDefault="00BE5E72" w:rsidP="00BE5E72">
            <w:pPr>
              <w:pStyle w:val="Normal6a"/>
            </w:pPr>
            <w:r w:rsidRPr="00B10231">
              <w:rPr>
                <w:b/>
                <w:i/>
              </w:rPr>
              <w:t>Išbraukta.</w:t>
            </w:r>
          </w:p>
        </w:tc>
      </w:tr>
    </w:tbl>
    <w:p w14:paraId="07D9DD64"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C0EF13C" w14:textId="77777777" w:rsidR="00BE5E72" w:rsidRPr="00B10231" w:rsidRDefault="00BE5E72" w:rsidP="00BE5E72">
      <w:r w:rsidRPr="00CF4D3E">
        <w:rPr>
          <w:rStyle w:val="HideTWBExt"/>
        </w:rPr>
        <w:t>&lt;/Amend&gt;</w:t>
      </w:r>
    </w:p>
    <w:p w14:paraId="7449759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230</w:t>
      </w:r>
      <w:r w:rsidRPr="00CF4D3E">
        <w:rPr>
          <w:rStyle w:val="HideTWBExt"/>
          <w:b w:val="0"/>
        </w:rPr>
        <w:t>&lt;/NumAm&gt;</w:t>
      </w:r>
    </w:p>
    <w:p w14:paraId="413035A9" w14:textId="77777777" w:rsidR="00BE5E72" w:rsidRPr="00B10231" w:rsidRDefault="00BE5E72" w:rsidP="00BE5E72">
      <w:pPr>
        <w:pStyle w:val="NormalBold"/>
      </w:pPr>
      <w:r w:rsidRPr="00CF4D3E">
        <w:rPr>
          <w:rStyle w:val="HideTWBExt"/>
          <w:b w:val="0"/>
        </w:rPr>
        <w:t>&lt;RepeatBlock-By&gt;&lt;Members&gt;</w:t>
      </w:r>
      <w:r w:rsidRPr="00B10231">
        <w:t>Diana Iovanovici Şoşoacă</w:t>
      </w:r>
      <w:r w:rsidRPr="00CF4D3E">
        <w:rPr>
          <w:rStyle w:val="HideTWBExt"/>
          <w:b w:val="0"/>
        </w:rPr>
        <w:t>&lt;/Members&gt;</w:t>
      </w:r>
    </w:p>
    <w:p w14:paraId="71876324" w14:textId="77777777" w:rsidR="00BE5E72" w:rsidRPr="00B10231" w:rsidRDefault="00BE5E72" w:rsidP="00BE5E72">
      <w:pPr>
        <w:pStyle w:val="NormalBold"/>
      </w:pPr>
      <w:r w:rsidRPr="00CF4D3E">
        <w:rPr>
          <w:rStyle w:val="HideTWBExt"/>
          <w:b w:val="0"/>
        </w:rPr>
        <w:t>&lt;/RepeatBlock-By&gt;</w:t>
      </w:r>
    </w:p>
    <w:p w14:paraId="71F3589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F9B2E51" w14:textId="77777777" w:rsidR="00BE5E72" w:rsidRPr="00B10231" w:rsidRDefault="00BE5E72" w:rsidP="00BE5E72">
      <w:pPr>
        <w:pStyle w:val="NormalBold"/>
      </w:pPr>
      <w:r w:rsidRPr="00CF4D3E">
        <w:rPr>
          <w:rStyle w:val="HideTWBExt"/>
          <w:b w:val="0"/>
        </w:rPr>
        <w:t>&lt;Article&gt;</w:t>
      </w:r>
      <w:r w:rsidRPr="00B10231">
        <w:t>4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A52A2B9" w14:textId="77777777" w:rsidTr="00BE5E72">
        <w:trPr>
          <w:trHeight w:hRule="exact" w:val="240"/>
          <w:jc w:val="center"/>
        </w:trPr>
        <w:tc>
          <w:tcPr>
            <w:tcW w:w="9752" w:type="dxa"/>
            <w:gridSpan w:val="2"/>
            <w:tcBorders>
              <w:top w:val="nil"/>
              <w:left w:val="nil"/>
              <w:bottom w:val="nil"/>
              <w:right w:val="nil"/>
            </w:tcBorders>
          </w:tcPr>
          <w:p w14:paraId="1F4CA495" w14:textId="77777777" w:rsidR="00BE5E72" w:rsidRPr="00B10231" w:rsidRDefault="00BE5E72" w:rsidP="00BE5E72"/>
        </w:tc>
      </w:tr>
      <w:tr w:rsidR="00BE5E72" w:rsidRPr="00B10231" w14:paraId="616E20E3" w14:textId="77777777" w:rsidTr="00BE5E72">
        <w:trPr>
          <w:trHeight w:val="240"/>
          <w:jc w:val="center"/>
        </w:trPr>
        <w:tc>
          <w:tcPr>
            <w:tcW w:w="4876" w:type="dxa"/>
            <w:tcBorders>
              <w:top w:val="nil"/>
              <w:left w:val="nil"/>
              <w:bottom w:val="nil"/>
              <w:right w:val="nil"/>
            </w:tcBorders>
          </w:tcPr>
          <w:p w14:paraId="2F396EB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9587430" w14:textId="77777777" w:rsidR="00BE5E72" w:rsidRPr="00B10231" w:rsidRDefault="00BE5E72" w:rsidP="00BE5E72">
            <w:pPr>
              <w:pStyle w:val="AmColumnHeading"/>
            </w:pPr>
            <w:r w:rsidRPr="00B10231">
              <w:t>Pakeitimas</w:t>
            </w:r>
          </w:p>
        </w:tc>
      </w:tr>
      <w:tr w:rsidR="00BE5E72" w:rsidRPr="00B10231" w14:paraId="248C790F" w14:textId="77777777" w:rsidTr="00BE5E72">
        <w:trPr>
          <w:jc w:val="center"/>
        </w:trPr>
        <w:tc>
          <w:tcPr>
            <w:tcW w:w="4876" w:type="dxa"/>
            <w:tcBorders>
              <w:top w:val="nil"/>
              <w:left w:val="nil"/>
              <w:bottom w:val="nil"/>
              <w:right w:val="nil"/>
            </w:tcBorders>
          </w:tcPr>
          <w:p w14:paraId="58F0A14B" w14:textId="77777777" w:rsidR="00BE5E72" w:rsidRPr="00B10231" w:rsidRDefault="00BE5E72" w:rsidP="00BE5E72">
            <w:pPr>
              <w:pStyle w:val="Normal6a"/>
            </w:pPr>
            <w:r w:rsidRPr="00B10231">
              <w:t>4.</w:t>
            </w:r>
            <w:r w:rsidRPr="00B10231">
              <w:tab/>
              <w:t xml:space="preserve">skatina Komisiją įtraukti aiškius ir privalomus tikslus nelygybės sveikatos srityje </w:t>
            </w:r>
            <w:r w:rsidRPr="00B10231">
              <w:rPr>
                <w:b/>
                <w:bCs/>
                <w:i/>
                <w:iCs/>
              </w:rPr>
              <w:t>problemai spręsti ir</w:t>
            </w:r>
            <w:r w:rsidRPr="00B10231">
              <w:t xml:space="preserve"> įdiegti skaidrią </w:t>
            </w:r>
            <w:r w:rsidRPr="00B10231">
              <w:rPr>
                <w:b/>
                <w:bCs/>
                <w:i/>
                <w:iCs/>
              </w:rPr>
              <w:t>šių tikslų</w:t>
            </w:r>
            <w:r w:rsidRPr="00B10231">
              <w:t xml:space="preserve"> stebėsenos sistemą;</w:t>
            </w:r>
          </w:p>
        </w:tc>
        <w:tc>
          <w:tcPr>
            <w:tcW w:w="4876" w:type="dxa"/>
            <w:tcBorders>
              <w:top w:val="nil"/>
              <w:left w:val="nil"/>
              <w:bottom w:val="nil"/>
              <w:right w:val="nil"/>
            </w:tcBorders>
          </w:tcPr>
          <w:p w14:paraId="2268AB9D" w14:textId="77777777" w:rsidR="00BE5E72" w:rsidRPr="00B10231" w:rsidRDefault="00BE5E72" w:rsidP="00BE5E72">
            <w:pPr>
              <w:pStyle w:val="Normal6a"/>
            </w:pPr>
            <w:r w:rsidRPr="00B10231">
              <w:t>4.</w:t>
            </w:r>
            <w:r w:rsidRPr="00B10231">
              <w:tab/>
              <w:t xml:space="preserve">skatina Komisiją įtraukti aiškius ir privalomus tikslus </w:t>
            </w:r>
            <w:r w:rsidRPr="00B10231">
              <w:rPr>
                <w:b/>
                <w:bCs/>
                <w:i/>
                <w:iCs/>
              </w:rPr>
              <w:t xml:space="preserve">kovai su </w:t>
            </w:r>
            <w:r w:rsidRPr="00B10231">
              <w:t xml:space="preserve">nelygybės sveikatos srityje </w:t>
            </w:r>
            <w:r w:rsidRPr="00B10231">
              <w:rPr>
                <w:b/>
                <w:bCs/>
                <w:i/>
                <w:iCs/>
              </w:rPr>
              <w:t>problema,</w:t>
            </w:r>
            <w:r w:rsidRPr="00B10231">
              <w:t xml:space="preserve"> įdiegti skaidrią </w:t>
            </w:r>
            <w:r w:rsidRPr="00B10231">
              <w:rPr>
                <w:b/>
                <w:bCs/>
                <w:i/>
                <w:iCs/>
              </w:rPr>
              <w:t xml:space="preserve">jų </w:t>
            </w:r>
            <w:r w:rsidRPr="00B10231">
              <w:t>stebėsenos sistemą</w:t>
            </w:r>
            <w:r w:rsidRPr="00B10231">
              <w:rPr>
                <w:b/>
                <w:bCs/>
                <w:i/>
                <w:iCs/>
              </w:rPr>
              <w:t xml:space="preserve"> bei sukurti nuoseklią sistemą, skirtą informuoti visuomenę apie visas prieinamas galimybes sveikatos priežiūros srityje, ir pabrėžia, kad reikia ne tik nustatyti tikslus ir įsipareigojimus, bet ir užtikrinti lengvesnę, veiksmingą ir nediskriminacinę prieigą prie sveikatos priežiūros paslaugų</w:t>
            </w:r>
            <w:r w:rsidRPr="00B10231">
              <w:t>;</w:t>
            </w:r>
          </w:p>
        </w:tc>
      </w:tr>
    </w:tbl>
    <w:p w14:paraId="3C0CF1D1"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{RO}</w:t>
      </w:r>
      <w:r w:rsidRPr="00B10231">
        <w:t>ro</w:t>
      </w:r>
      <w:r w:rsidRPr="00CF4D3E">
        <w:rPr>
          <w:rStyle w:val="HideTWBExt"/>
        </w:rPr>
        <w:t>&lt;/Original&gt;</w:t>
      </w:r>
    </w:p>
    <w:p w14:paraId="57A5AFB3" w14:textId="77777777" w:rsidR="00BE5E72" w:rsidRPr="00B10231" w:rsidRDefault="00BE5E72" w:rsidP="00BE5E72">
      <w:r w:rsidRPr="00CF4D3E">
        <w:rPr>
          <w:rStyle w:val="HideTWBExt"/>
        </w:rPr>
        <w:t>&lt;/Amend&gt;</w:t>
      </w:r>
    </w:p>
    <w:p w14:paraId="0A52388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231</w:t>
      </w:r>
      <w:r w:rsidRPr="00CF4D3E">
        <w:rPr>
          <w:rStyle w:val="HideTWBExt"/>
          <w:b w:val="0"/>
        </w:rPr>
        <w:t>&lt;/NumAm&gt;</w:t>
      </w:r>
    </w:p>
    <w:p w14:paraId="0F4F45FF" w14:textId="77777777" w:rsidR="00BE5E72" w:rsidRPr="00B10231" w:rsidRDefault="00BE5E72" w:rsidP="00BE5E72">
      <w:pPr>
        <w:pStyle w:val="NormalBold"/>
      </w:pPr>
      <w:r w:rsidRPr="00CF4D3E">
        <w:rPr>
          <w:rStyle w:val="HideTWBExt"/>
          <w:b w:val="0"/>
        </w:rPr>
        <w:t>&lt;RepeatBlock-By&gt;&lt;Members&gt;</w:t>
      </w:r>
      <w:r w:rsidRPr="00B10231">
        <w:t>Beatrice Timgren</w:t>
      </w:r>
      <w:r w:rsidRPr="00CF4D3E">
        <w:rPr>
          <w:rStyle w:val="HideTWBExt"/>
          <w:b w:val="0"/>
        </w:rPr>
        <w:t>&lt;/Members&gt;</w:t>
      </w:r>
    </w:p>
    <w:p w14:paraId="6F3D0EE4" w14:textId="77777777" w:rsidR="00BE5E72" w:rsidRPr="00B10231" w:rsidRDefault="00BE5E72" w:rsidP="00BE5E72">
      <w:pPr>
        <w:pStyle w:val="NormalBold"/>
      </w:pPr>
      <w:r w:rsidRPr="00CF4D3E">
        <w:rPr>
          <w:rStyle w:val="HideTWBExt"/>
          <w:b w:val="0"/>
        </w:rPr>
        <w:t>&lt;/RepeatBlock-By&gt;</w:t>
      </w:r>
    </w:p>
    <w:p w14:paraId="1471371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65A52ED" w14:textId="77777777" w:rsidR="00BE5E72" w:rsidRPr="00B10231" w:rsidRDefault="00BE5E72" w:rsidP="00BE5E72">
      <w:pPr>
        <w:pStyle w:val="NormalBold"/>
      </w:pPr>
      <w:r w:rsidRPr="00CF4D3E">
        <w:rPr>
          <w:rStyle w:val="HideTWBExt"/>
          <w:b w:val="0"/>
        </w:rPr>
        <w:t>&lt;Article&gt;</w:t>
      </w:r>
      <w:r w:rsidRPr="00B10231">
        <w:t>4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6B0E992" w14:textId="77777777" w:rsidTr="00BE5E72">
        <w:trPr>
          <w:trHeight w:hRule="exact" w:val="240"/>
          <w:jc w:val="center"/>
        </w:trPr>
        <w:tc>
          <w:tcPr>
            <w:tcW w:w="9752" w:type="dxa"/>
            <w:gridSpan w:val="2"/>
            <w:tcBorders>
              <w:top w:val="nil"/>
              <w:left w:val="nil"/>
              <w:bottom w:val="nil"/>
              <w:right w:val="nil"/>
            </w:tcBorders>
          </w:tcPr>
          <w:p w14:paraId="622C4070" w14:textId="77777777" w:rsidR="00BE5E72" w:rsidRPr="00B10231" w:rsidRDefault="00BE5E72" w:rsidP="00BE5E72"/>
        </w:tc>
      </w:tr>
      <w:tr w:rsidR="00BE5E72" w:rsidRPr="00B10231" w14:paraId="77E5934B" w14:textId="77777777" w:rsidTr="00BE5E72">
        <w:trPr>
          <w:trHeight w:val="240"/>
          <w:jc w:val="center"/>
        </w:trPr>
        <w:tc>
          <w:tcPr>
            <w:tcW w:w="4876" w:type="dxa"/>
            <w:tcBorders>
              <w:top w:val="nil"/>
              <w:left w:val="nil"/>
              <w:bottom w:val="nil"/>
              <w:right w:val="nil"/>
            </w:tcBorders>
          </w:tcPr>
          <w:p w14:paraId="5BFD5A8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187F598" w14:textId="77777777" w:rsidR="00BE5E72" w:rsidRPr="00B10231" w:rsidRDefault="00BE5E72" w:rsidP="00BE5E72">
            <w:pPr>
              <w:pStyle w:val="AmColumnHeading"/>
            </w:pPr>
            <w:r w:rsidRPr="00B10231">
              <w:t>Pakeitimas</w:t>
            </w:r>
          </w:p>
        </w:tc>
      </w:tr>
      <w:tr w:rsidR="00BE5E72" w:rsidRPr="00B10231" w14:paraId="50EB45D1" w14:textId="77777777" w:rsidTr="00BE5E72">
        <w:trPr>
          <w:jc w:val="center"/>
        </w:trPr>
        <w:tc>
          <w:tcPr>
            <w:tcW w:w="4876" w:type="dxa"/>
            <w:tcBorders>
              <w:top w:val="nil"/>
              <w:left w:val="nil"/>
              <w:bottom w:val="nil"/>
              <w:right w:val="nil"/>
            </w:tcBorders>
          </w:tcPr>
          <w:p w14:paraId="3D50A499" w14:textId="77777777" w:rsidR="00BE5E72" w:rsidRPr="00B10231" w:rsidRDefault="00BE5E72" w:rsidP="00BE5E72">
            <w:pPr>
              <w:pStyle w:val="Normal6a"/>
            </w:pPr>
            <w:r w:rsidRPr="00B10231">
              <w:t>4.</w:t>
            </w:r>
            <w:r w:rsidRPr="00B10231">
              <w:tab/>
              <w:t xml:space="preserve">skatina Komisiją įtraukti aiškius </w:t>
            </w:r>
            <w:r w:rsidRPr="00B10231">
              <w:rPr>
                <w:b/>
                <w:bCs/>
                <w:i/>
                <w:iCs/>
              </w:rPr>
              <w:t>ir privalomus tikslus</w:t>
            </w:r>
            <w:r w:rsidRPr="00B10231">
              <w:t xml:space="preserve"> nelygybės sveikatos srityje </w:t>
            </w:r>
            <w:r w:rsidRPr="00B10231">
              <w:rPr>
                <w:b/>
                <w:bCs/>
                <w:i/>
                <w:iCs/>
              </w:rPr>
              <w:t>problemai spręsti ir įdiegti skaidrią šių tikslų stebėsenos sistemą</w:t>
            </w:r>
            <w:r w:rsidRPr="00B10231">
              <w:t>;</w:t>
            </w:r>
          </w:p>
        </w:tc>
        <w:tc>
          <w:tcPr>
            <w:tcW w:w="4876" w:type="dxa"/>
            <w:tcBorders>
              <w:top w:val="nil"/>
              <w:left w:val="nil"/>
              <w:bottom w:val="nil"/>
              <w:right w:val="nil"/>
            </w:tcBorders>
          </w:tcPr>
          <w:p w14:paraId="59C76144" w14:textId="77777777" w:rsidR="00BE5E72" w:rsidRPr="00B10231" w:rsidRDefault="00BE5E72" w:rsidP="00BE5E72">
            <w:pPr>
              <w:pStyle w:val="Normal6a"/>
            </w:pPr>
            <w:r w:rsidRPr="00B10231">
              <w:t>4.</w:t>
            </w:r>
            <w:r w:rsidRPr="00B10231">
              <w:tab/>
              <w:t xml:space="preserve">skatina Komisiją </w:t>
            </w:r>
            <w:r w:rsidRPr="00B10231">
              <w:rPr>
                <w:b/>
                <w:bCs/>
                <w:i/>
                <w:iCs/>
              </w:rPr>
              <w:t xml:space="preserve">valstybių narių prašymu </w:t>
            </w:r>
            <w:r w:rsidRPr="00B10231">
              <w:t>įtraukti aiškius</w:t>
            </w:r>
            <w:r w:rsidRPr="00B10231">
              <w:rPr>
                <w:b/>
                <w:bCs/>
                <w:i/>
                <w:iCs/>
              </w:rPr>
              <w:t>, įrodymais pagrįstus lyginamuosius rodiklius, kurie būtų įgyvendinami savanoriškai, siekiant spręsti</w:t>
            </w:r>
            <w:r w:rsidRPr="00B10231">
              <w:t xml:space="preserve"> nelygybės sveikatos srityje </w:t>
            </w:r>
            <w:r w:rsidRPr="00B10231">
              <w:rPr>
                <w:b/>
                <w:bCs/>
                <w:i/>
                <w:iCs/>
              </w:rPr>
              <w:lastRenderedPageBreak/>
              <w:t>problemą ir užtikrinti tinkamą su pažanga susijusį skaidrumą</w:t>
            </w:r>
            <w:r w:rsidRPr="00B10231">
              <w:t>;</w:t>
            </w:r>
            <w:r w:rsidRPr="00B10231">
              <w:rPr>
                <w:b/>
                <w:i/>
              </w:rPr>
              <w:t xml:space="preserve"> pabrėžia, kad sveikatos priežiūros paslaugų organizavimas, teikimas ir etinis reguliavimas vis dar priklauso pirmiausia valstybių narių kompetencijai, o ES veiksmai turi išlikti pagalbiniai, savanoriški ir proporcingi;</w:t>
            </w:r>
          </w:p>
        </w:tc>
      </w:tr>
    </w:tbl>
    <w:p w14:paraId="6CE25424"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1C2D487" w14:textId="77777777" w:rsidR="00BE5E72" w:rsidRPr="00B10231" w:rsidRDefault="00BE5E72" w:rsidP="00BE5E72">
      <w:r w:rsidRPr="00CF4D3E">
        <w:rPr>
          <w:rStyle w:val="HideTWBExt"/>
        </w:rPr>
        <w:t>&lt;/Amend&gt;</w:t>
      </w:r>
    </w:p>
    <w:p w14:paraId="6A6004C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232</w:t>
      </w:r>
      <w:r w:rsidRPr="00CF4D3E">
        <w:rPr>
          <w:rStyle w:val="HideTWBExt"/>
          <w:b w:val="0"/>
        </w:rPr>
        <w:t>&lt;/NumAm&gt;</w:t>
      </w:r>
    </w:p>
    <w:p w14:paraId="00A50A70"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568E159F" w14:textId="77777777" w:rsidR="00BE5E72" w:rsidRPr="00B10231" w:rsidRDefault="00BE5E72" w:rsidP="00BE5E72">
      <w:pPr>
        <w:pStyle w:val="NormalBold"/>
      </w:pPr>
      <w:r w:rsidRPr="00CF4D3E">
        <w:rPr>
          <w:rStyle w:val="HideTWBExt"/>
          <w:b w:val="0"/>
        </w:rPr>
        <w:t>&lt;/RepeatBlock-By&gt;</w:t>
      </w:r>
    </w:p>
    <w:p w14:paraId="23E051AD"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FAA21C7" w14:textId="77777777" w:rsidR="00BE5E72" w:rsidRPr="00B10231" w:rsidRDefault="00BE5E72" w:rsidP="00BE5E72">
      <w:pPr>
        <w:pStyle w:val="NormalBold"/>
      </w:pPr>
      <w:r w:rsidRPr="00CF4D3E">
        <w:rPr>
          <w:rStyle w:val="HideTWBExt"/>
          <w:b w:val="0"/>
        </w:rPr>
        <w:t>&lt;Article&gt;</w:t>
      </w:r>
      <w:r w:rsidRPr="00B10231">
        <w:t>4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7333645" w14:textId="77777777" w:rsidTr="00BE5E72">
        <w:trPr>
          <w:trHeight w:hRule="exact" w:val="240"/>
          <w:jc w:val="center"/>
        </w:trPr>
        <w:tc>
          <w:tcPr>
            <w:tcW w:w="9752" w:type="dxa"/>
            <w:gridSpan w:val="2"/>
            <w:tcBorders>
              <w:top w:val="nil"/>
              <w:left w:val="nil"/>
              <w:bottom w:val="nil"/>
              <w:right w:val="nil"/>
            </w:tcBorders>
          </w:tcPr>
          <w:p w14:paraId="6CDEB784" w14:textId="77777777" w:rsidR="00BE5E72" w:rsidRPr="00B10231" w:rsidRDefault="00BE5E72" w:rsidP="00BE5E72"/>
        </w:tc>
      </w:tr>
      <w:tr w:rsidR="00BE5E72" w:rsidRPr="00B10231" w14:paraId="679D5265" w14:textId="77777777" w:rsidTr="00BE5E72">
        <w:trPr>
          <w:trHeight w:val="240"/>
          <w:jc w:val="center"/>
        </w:trPr>
        <w:tc>
          <w:tcPr>
            <w:tcW w:w="4876" w:type="dxa"/>
            <w:tcBorders>
              <w:top w:val="nil"/>
              <w:left w:val="nil"/>
              <w:bottom w:val="nil"/>
              <w:right w:val="nil"/>
            </w:tcBorders>
          </w:tcPr>
          <w:p w14:paraId="42B5BD8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13489F5" w14:textId="77777777" w:rsidR="00BE5E72" w:rsidRPr="00B10231" w:rsidRDefault="00BE5E72" w:rsidP="00BE5E72">
            <w:pPr>
              <w:pStyle w:val="AmColumnHeading"/>
            </w:pPr>
            <w:r w:rsidRPr="00B10231">
              <w:t>Pakeitimas</w:t>
            </w:r>
          </w:p>
        </w:tc>
      </w:tr>
      <w:tr w:rsidR="00BE5E72" w:rsidRPr="00B10231" w14:paraId="10A23F7F" w14:textId="77777777" w:rsidTr="00BE5E72">
        <w:trPr>
          <w:jc w:val="center"/>
        </w:trPr>
        <w:tc>
          <w:tcPr>
            <w:tcW w:w="4876" w:type="dxa"/>
            <w:tcBorders>
              <w:top w:val="nil"/>
              <w:left w:val="nil"/>
              <w:bottom w:val="nil"/>
              <w:right w:val="nil"/>
            </w:tcBorders>
          </w:tcPr>
          <w:p w14:paraId="196ED718" w14:textId="77777777" w:rsidR="00BE5E72" w:rsidRPr="00B10231" w:rsidRDefault="00BE5E72" w:rsidP="00BE5E72">
            <w:pPr>
              <w:pStyle w:val="Normal6a"/>
            </w:pPr>
            <w:r w:rsidRPr="00B10231">
              <w:t>4.</w:t>
            </w:r>
            <w:r w:rsidRPr="00B10231">
              <w:tab/>
              <w:t>skatina Komisiją įtraukti aiškius ir privalomus tikslus nelygybės sveikatos srityje problemai spręsti ir įdiegti skaidrią šių tikslų stebėsenos sistemą;</w:t>
            </w:r>
          </w:p>
        </w:tc>
        <w:tc>
          <w:tcPr>
            <w:tcW w:w="4876" w:type="dxa"/>
            <w:tcBorders>
              <w:top w:val="nil"/>
              <w:left w:val="nil"/>
              <w:bottom w:val="nil"/>
              <w:right w:val="nil"/>
            </w:tcBorders>
          </w:tcPr>
          <w:p w14:paraId="4C3E647F" w14:textId="77777777" w:rsidR="00BE5E72" w:rsidRPr="00B10231" w:rsidRDefault="00BE5E72" w:rsidP="00BE5E72">
            <w:pPr>
              <w:pStyle w:val="Normal6a"/>
            </w:pPr>
            <w:r w:rsidRPr="00B10231">
              <w:t>4.</w:t>
            </w:r>
            <w:r w:rsidRPr="00B10231">
              <w:tab/>
              <w:t xml:space="preserve">skatina Komisiją įtraukti aiškius ir privalomus tikslus </w:t>
            </w:r>
            <w:r w:rsidRPr="00B10231">
              <w:rPr>
                <w:b/>
                <w:bCs/>
                <w:i/>
                <w:iCs/>
              </w:rPr>
              <w:t xml:space="preserve">lyčių ir sąveikinės </w:t>
            </w:r>
            <w:r w:rsidRPr="00B10231">
              <w:t>nelygybės</w:t>
            </w:r>
            <w:r w:rsidRPr="00B10231">
              <w:rPr>
                <w:b/>
                <w:bCs/>
                <w:i/>
                <w:iCs/>
              </w:rPr>
              <w:t xml:space="preserve"> ES politikoje ir finansavimo priemonėse</w:t>
            </w:r>
            <w:r w:rsidRPr="00B10231">
              <w:t xml:space="preserve"> sveikatos srityje problemai spręsti ir įdiegti skaidrią šių tikslų stebėsenos sistemą</w:t>
            </w:r>
            <w:r w:rsidRPr="00B10231">
              <w:rPr>
                <w:b/>
                <w:bCs/>
                <w:i/>
                <w:iCs/>
              </w:rPr>
              <w:t>, įskaitant viešą ataskaitų teikimą</w:t>
            </w:r>
            <w:r w:rsidRPr="00B10231">
              <w:t>;</w:t>
            </w:r>
          </w:p>
        </w:tc>
      </w:tr>
    </w:tbl>
    <w:p w14:paraId="3B6A991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37F0848" w14:textId="77777777" w:rsidR="00BE5E72" w:rsidRPr="00B10231" w:rsidRDefault="00BE5E72" w:rsidP="00BE5E72">
      <w:r w:rsidRPr="00CF4D3E">
        <w:rPr>
          <w:rStyle w:val="HideTWBExt"/>
        </w:rPr>
        <w:t>&lt;/Amend&gt;</w:t>
      </w:r>
    </w:p>
    <w:p w14:paraId="3B6D633C"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233</w:t>
      </w:r>
      <w:r w:rsidRPr="00CF4D3E">
        <w:rPr>
          <w:rStyle w:val="HideTWBExt"/>
          <w:b w:val="0"/>
        </w:rPr>
        <w:t>&lt;/NumAm&gt;</w:t>
      </w:r>
    </w:p>
    <w:p w14:paraId="6E84CDA9"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77D2B691" w14:textId="77777777" w:rsidR="00BE5E72" w:rsidRPr="00B10231" w:rsidRDefault="00BE5E72" w:rsidP="00BE5E72">
      <w:pPr>
        <w:pStyle w:val="NormalBold"/>
      </w:pPr>
      <w:r w:rsidRPr="00CF4D3E">
        <w:rPr>
          <w:rStyle w:val="HideTWBExt"/>
          <w:b w:val="0"/>
        </w:rPr>
        <w:t>&lt;/RepeatBlock-By&gt;</w:t>
      </w:r>
    </w:p>
    <w:p w14:paraId="69B2C15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9B06A19" w14:textId="77777777" w:rsidR="00BE5E72" w:rsidRPr="00B10231" w:rsidRDefault="00BE5E72" w:rsidP="00BE5E72">
      <w:pPr>
        <w:pStyle w:val="NormalBold"/>
      </w:pPr>
      <w:r w:rsidRPr="00CF4D3E">
        <w:rPr>
          <w:rStyle w:val="HideTWBExt"/>
          <w:b w:val="0"/>
        </w:rPr>
        <w:t>&lt;Article&gt;</w:t>
      </w:r>
      <w:r w:rsidRPr="00B10231">
        <w:t>4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03A4A37" w14:textId="77777777" w:rsidTr="00BE5E72">
        <w:trPr>
          <w:trHeight w:hRule="exact" w:val="240"/>
          <w:jc w:val="center"/>
        </w:trPr>
        <w:tc>
          <w:tcPr>
            <w:tcW w:w="9752" w:type="dxa"/>
            <w:gridSpan w:val="2"/>
            <w:tcBorders>
              <w:top w:val="nil"/>
              <w:left w:val="nil"/>
              <w:bottom w:val="nil"/>
              <w:right w:val="nil"/>
            </w:tcBorders>
          </w:tcPr>
          <w:p w14:paraId="4FE2F0BC" w14:textId="77777777" w:rsidR="00BE5E72" w:rsidRPr="00B10231" w:rsidRDefault="00BE5E72" w:rsidP="00BE5E72"/>
        </w:tc>
      </w:tr>
      <w:tr w:rsidR="00BE5E72" w:rsidRPr="00B10231" w14:paraId="185898A1" w14:textId="77777777" w:rsidTr="00BE5E72">
        <w:trPr>
          <w:trHeight w:val="240"/>
          <w:jc w:val="center"/>
        </w:trPr>
        <w:tc>
          <w:tcPr>
            <w:tcW w:w="4876" w:type="dxa"/>
            <w:tcBorders>
              <w:top w:val="nil"/>
              <w:left w:val="nil"/>
              <w:bottom w:val="nil"/>
              <w:right w:val="nil"/>
            </w:tcBorders>
          </w:tcPr>
          <w:p w14:paraId="673E0BB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254C00D" w14:textId="77777777" w:rsidR="00BE5E72" w:rsidRPr="00B10231" w:rsidRDefault="00BE5E72" w:rsidP="00BE5E72">
            <w:pPr>
              <w:pStyle w:val="AmColumnHeading"/>
            </w:pPr>
            <w:r w:rsidRPr="00B10231">
              <w:t>Pakeitimas</w:t>
            </w:r>
          </w:p>
        </w:tc>
      </w:tr>
      <w:tr w:rsidR="00BE5E72" w:rsidRPr="00B10231" w14:paraId="2B66EB0F" w14:textId="77777777" w:rsidTr="00BE5E72">
        <w:trPr>
          <w:jc w:val="center"/>
        </w:trPr>
        <w:tc>
          <w:tcPr>
            <w:tcW w:w="4876" w:type="dxa"/>
            <w:tcBorders>
              <w:top w:val="nil"/>
              <w:left w:val="nil"/>
              <w:bottom w:val="nil"/>
              <w:right w:val="nil"/>
            </w:tcBorders>
          </w:tcPr>
          <w:p w14:paraId="19E40D2A" w14:textId="77777777" w:rsidR="00BE5E72" w:rsidRPr="00B10231" w:rsidRDefault="00BE5E72" w:rsidP="00BE5E72">
            <w:pPr>
              <w:pStyle w:val="Normal6a"/>
            </w:pPr>
            <w:r w:rsidRPr="00B10231">
              <w:t>4.</w:t>
            </w:r>
            <w:r w:rsidRPr="00B10231">
              <w:tab/>
              <w:t>skatina Komisiją įtraukti aiškius ir privalomus tikslus nelygybės sveikatos srityje problemai spręsti ir įdiegti skaidrią šių tikslų stebėsenos sistemą;</w:t>
            </w:r>
          </w:p>
        </w:tc>
        <w:tc>
          <w:tcPr>
            <w:tcW w:w="4876" w:type="dxa"/>
            <w:tcBorders>
              <w:top w:val="nil"/>
              <w:left w:val="nil"/>
              <w:bottom w:val="nil"/>
              <w:right w:val="nil"/>
            </w:tcBorders>
          </w:tcPr>
          <w:p w14:paraId="5CD9D255" w14:textId="77777777" w:rsidR="00BE5E72" w:rsidRPr="00B10231" w:rsidRDefault="00BE5E72" w:rsidP="00BE5E72">
            <w:pPr>
              <w:pStyle w:val="Normal6a"/>
            </w:pPr>
            <w:r w:rsidRPr="00B10231">
              <w:t>4.</w:t>
            </w:r>
            <w:r w:rsidRPr="00B10231">
              <w:tab/>
              <w:t>skatina Komisiją įtraukti aiškius</w:t>
            </w:r>
            <w:r w:rsidRPr="00B10231">
              <w:rPr>
                <w:b/>
                <w:bCs/>
                <w:i/>
                <w:iCs/>
              </w:rPr>
              <w:t>, išmatuojamus</w:t>
            </w:r>
            <w:r w:rsidRPr="00B10231">
              <w:t xml:space="preserve"> ir privalomus tikslus nelygybės sveikatos srityje problemai spręsti</w:t>
            </w:r>
            <w:r w:rsidRPr="00B10231">
              <w:rPr>
                <w:b/>
                <w:bCs/>
                <w:i/>
                <w:iCs/>
              </w:rPr>
              <w:t>, vykdant išsamią ES moterų sveikatos strategiją,</w:t>
            </w:r>
            <w:r w:rsidRPr="00B10231">
              <w:t xml:space="preserve"> ir įdiegti skaidrią šių tikslų stebėsenos sistemą;</w:t>
            </w:r>
          </w:p>
        </w:tc>
      </w:tr>
    </w:tbl>
    <w:p w14:paraId="265472AC"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0BFEA42" w14:textId="77777777" w:rsidR="00BE5E72" w:rsidRPr="00B10231" w:rsidRDefault="00BE5E72" w:rsidP="00BE5E72">
      <w:r w:rsidRPr="00CF4D3E">
        <w:rPr>
          <w:rStyle w:val="HideTWBExt"/>
        </w:rPr>
        <w:lastRenderedPageBreak/>
        <w:t>&lt;/Amend&gt;</w:t>
      </w:r>
    </w:p>
    <w:p w14:paraId="2D8A9B2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234</w:t>
      </w:r>
      <w:r w:rsidRPr="00CF4D3E">
        <w:rPr>
          <w:rStyle w:val="HideTWBExt"/>
          <w:b w:val="0"/>
        </w:rPr>
        <w:t>&lt;/NumAm&gt;</w:t>
      </w:r>
    </w:p>
    <w:p w14:paraId="396FE5D7" w14:textId="77777777" w:rsidR="00BE5E72" w:rsidRPr="00B10231" w:rsidRDefault="00BE5E72" w:rsidP="00BE5E72">
      <w:pPr>
        <w:pStyle w:val="NormalBold"/>
      </w:pPr>
      <w:r w:rsidRPr="00CF4D3E">
        <w:rPr>
          <w:rStyle w:val="HideTWBExt"/>
          <w:b w:val="0"/>
        </w:rPr>
        <w:t>&lt;RepeatBlock-By&gt;&lt;Members&gt;</w:t>
      </w:r>
      <w:r w:rsidRPr="00B10231">
        <w:t>Judita Laššáková, Ondřej Dostál, Erik Kaliňák</w:t>
      </w:r>
      <w:r w:rsidRPr="00CF4D3E">
        <w:rPr>
          <w:rStyle w:val="HideTWBExt"/>
          <w:b w:val="0"/>
        </w:rPr>
        <w:t>&lt;/Members&gt;</w:t>
      </w:r>
    </w:p>
    <w:p w14:paraId="14D13071" w14:textId="77777777" w:rsidR="00BE5E72" w:rsidRPr="00B10231" w:rsidRDefault="00BE5E72" w:rsidP="00BE5E72">
      <w:pPr>
        <w:pStyle w:val="NormalBold"/>
      </w:pPr>
      <w:r w:rsidRPr="00CF4D3E">
        <w:rPr>
          <w:rStyle w:val="HideTWBExt"/>
          <w:b w:val="0"/>
        </w:rPr>
        <w:t>&lt;/RepeatBlock-By&gt;</w:t>
      </w:r>
    </w:p>
    <w:p w14:paraId="383C0F8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32C9BE3" w14:textId="77777777" w:rsidR="00BE5E72" w:rsidRPr="00B10231" w:rsidRDefault="00BE5E72" w:rsidP="00BE5E72">
      <w:pPr>
        <w:pStyle w:val="NormalBold"/>
      </w:pPr>
      <w:r w:rsidRPr="00CF4D3E">
        <w:rPr>
          <w:rStyle w:val="HideTWBExt"/>
          <w:b w:val="0"/>
        </w:rPr>
        <w:t>&lt;Article&gt;</w:t>
      </w:r>
      <w:r w:rsidRPr="00B10231">
        <w:t>4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32B8833" w14:textId="77777777" w:rsidTr="00BE5E72">
        <w:trPr>
          <w:trHeight w:hRule="exact" w:val="240"/>
          <w:jc w:val="center"/>
        </w:trPr>
        <w:tc>
          <w:tcPr>
            <w:tcW w:w="9752" w:type="dxa"/>
            <w:gridSpan w:val="2"/>
            <w:tcBorders>
              <w:top w:val="nil"/>
              <w:left w:val="nil"/>
              <w:bottom w:val="nil"/>
              <w:right w:val="nil"/>
            </w:tcBorders>
          </w:tcPr>
          <w:p w14:paraId="1165383F" w14:textId="77777777" w:rsidR="00BE5E72" w:rsidRPr="00B10231" w:rsidRDefault="00BE5E72" w:rsidP="00BE5E72"/>
        </w:tc>
      </w:tr>
      <w:tr w:rsidR="00BE5E72" w:rsidRPr="00B10231" w14:paraId="74EFD173" w14:textId="77777777" w:rsidTr="00BE5E72">
        <w:trPr>
          <w:trHeight w:val="240"/>
          <w:jc w:val="center"/>
        </w:trPr>
        <w:tc>
          <w:tcPr>
            <w:tcW w:w="4876" w:type="dxa"/>
            <w:tcBorders>
              <w:top w:val="nil"/>
              <w:left w:val="nil"/>
              <w:bottom w:val="nil"/>
              <w:right w:val="nil"/>
            </w:tcBorders>
          </w:tcPr>
          <w:p w14:paraId="6814F90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7A2359F" w14:textId="77777777" w:rsidR="00BE5E72" w:rsidRPr="00B10231" w:rsidRDefault="00BE5E72" w:rsidP="00BE5E72">
            <w:pPr>
              <w:pStyle w:val="AmColumnHeading"/>
            </w:pPr>
            <w:r w:rsidRPr="00B10231">
              <w:t>Pakeitimas</w:t>
            </w:r>
          </w:p>
        </w:tc>
      </w:tr>
      <w:tr w:rsidR="00BE5E72" w:rsidRPr="00B10231" w14:paraId="6F40359A" w14:textId="77777777" w:rsidTr="00BE5E72">
        <w:trPr>
          <w:jc w:val="center"/>
        </w:trPr>
        <w:tc>
          <w:tcPr>
            <w:tcW w:w="4876" w:type="dxa"/>
            <w:tcBorders>
              <w:top w:val="nil"/>
              <w:left w:val="nil"/>
              <w:bottom w:val="nil"/>
              <w:right w:val="nil"/>
            </w:tcBorders>
          </w:tcPr>
          <w:p w14:paraId="2F432DED" w14:textId="77777777" w:rsidR="00BE5E72" w:rsidRPr="00B10231" w:rsidRDefault="00BE5E72" w:rsidP="00BE5E72">
            <w:pPr>
              <w:pStyle w:val="Normal6a"/>
            </w:pPr>
            <w:r w:rsidRPr="00B10231">
              <w:t>4.</w:t>
            </w:r>
            <w:r w:rsidRPr="00B10231">
              <w:tab/>
              <w:t xml:space="preserve">skatina Komisiją </w:t>
            </w:r>
            <w:r w:rsidRPr="00B10231">
              <w:rPr>
                <w:b/>
                <w:bCs/>
                <w:i/>
                <w:iCs/>
              </w:rPr>
              <w:t>įtraukti aiškius ir privalomus tikslus nelygybės sveikatos srityje problemai spręsti ir įdiegti skaidrią šių</w:t>
            </w:r>
            <w:r w:rsidRPr="00B10231">
              <w:t xml:space="preserve"> tikslų </w:t>
            </w:r>
            <w:r w:rsidRPr="00B10231">
              <w:rPr>
                <w:b/>
                <w:bCs/>
                <w:i/>
                <w:iCs/>
              </w:rPr>
              <w:t>stebėsenos sistemą</w:t>
            </w:r>
            <w:r w:rsidRPr="00B10231">
              <w:t>;</w:t>
            </w:r>
          </w:p>
        </w:tc>
        <w:tc>
          <w:tcPr>
            <w:tcW w:w="4876" w:type="dxa"/>
            <w:tcBorders>
              <w:top w:val="nil"/>
              <w:left w:val="nil"/>
              <w:bottom w:val="nil"/>
              <w:right w:val="nil"/>
            </w:tcBorders>
          </w:tcPr>
          <w:p w14:paraId="3F45AE65" w14:textId="77777777" w:rsidR="00BE5E72" w:rsidRPr="00B10231" w:rsidRDefault="00BE5E72" w:rsidP="00BE5E72">
            <w:pPr>
              <w:pStyle w:val="Normal6a"/>
            </w:pPr>
            <w:r w:rsidRPr="00B10231">
              <w:t>4.</w:t>
            </w:r>
            <w:r w:rsidRPr="00B10231">
              <w:tab/>
              <w:t>skatina Komisiją</w:t>
            </w:r>
            <w:r w:rsidRPr="00B10231">
              <w:rPr>
                <w:b/>
                <w:bCs/>
                <w:i/>
                <w:iCs/>
              </w:rPr>
              <w:t>, vykdant savo pagalbinį vaidmenį, palengvinti geriausios praktikos mainus ir pagerinti duomenų palyginamumą tarp valstybių narių, nenustatant privalomų</w:t>
            </w:r>
            <w:r w:rsidRPr="00B10231">
              <w:t xml:space="preserve"> tikslų</w:t>
            </w:r>
            <w:r w:rsidRPr="00B10231">
              <w:rPr>
                <w:b/>
                <w:bCs/>
                <w:i/>
                <w:iCs/>
              </w:rPr>
              <w:t xml:space="preserve"> ar suderinimo priemonių</w:t>
            </w:r>
            <w:r w:rsidRPr="00B10231">
              <w:t>;</w:t>
            </w:r>
          </w:p>
        </w:tc>
      </w:tr>
    </w:tbl>
    <w:p w14:paraId="0D5537C7"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9499740" w14:textId="77777777" w:rsidR="00BE5E72" w:rsidRPr="00B10231" w:rsidRDefault="00BE5E72" w:rsidP="00BE5E72">
      <w:r w:rsidRPr="00CF4D3E">
        <w:rPr>
          <w:rStyle w:val="HideTWBExt"/>
        </w:rPr>
        <w:t>&lt;/Amend&gt;</w:t>
      </w:r>
    </w:p>
    <w:p w14:paraId="373C307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235</w:t>
      </w:r>
      <w:r w:rsidRPr="00CF4D3E">
        <w:rPr>
          <w:rStyle w:val="HideTWBExt"/>
          <w:b w:val="0"/>
        </w:rPr>
        <w:t>&lt;/NumAm&gt;</w:t>
      </w:r>
    </w:p>
    <w:p w14:paraId="1B1B2FC0"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7D03A446" w14:textId="77777777" w:rsidR="00BE5E72" w:rsidRPr="00B10231" w:rsidRDefault="00BE5E72" w:rsidP="00BE5E72">
      <w:pPr>
        <w:pStyle w:val="NormalBold"/>
      </w:pPr>
      <w:r w:rsidRPr="00CF4D3E">
        <w:rPr>
          <w:rStyle w:val="HideTWBExt"/>
          <w:b w:val="0"/>
        </w:rPr>
        <w:t>&lt;/RepeatBlock-By&gt;</w:t>
      </w:r>
    </w:p>
    <w:p w14:paraId="0FC2153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3B53F65" w14:textId="77777777" w:rsidR="00BE5E72" w:rsidRPr="00B10231" w:rsidRDefault="00BE5E72" w:rsidP="00BE5E72">
      <w:pPr>
        <w:pStyle w:val="NormalBold"/>
      </w:pPr>
      <w:r w:rsidRPr="00CF4D3E">
        <w:rPr>
          <w:rStyle w:val="HideTWBExt"/>
          <w:b w:val="0"/>
        </w:rPr>
        <w:t>&lt;Article&gt;</w:t>
      </w:r>
      <w:r w:rsidRPr="00B10231">
        <w:t>4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FD99763" w14:textId="77777777" w:rsidTr="00BE5E72">
        <w:trPr>
          <w:trHeight w:hRule="exact" w:val="240"/>
          <w:jc w:val="center"/>
        </w:trPr>
        <w:tc>
          <w:tcPr>
            <w:tcW w:w="9752" w:type="dxa"/>
            <w:gridSpan w:val="2"/>
            <w:tcBorders>
              <w:top w:val="nil"/>
              <w:left w:val="nil"/>
              <w:bottom w:val="nil"/>
              <w:right w:val="nil"/>
            </w:tcBorders>
          </w:tcPr>
          <w:p w14:paraId="7B4DB9B0" w14:textId="77777777" w:rsidR="00BE5E72" w:rsidRPr="00B10231" w:rsidRDefault="00BE5E72" w:rsidP="00BE5E72"/>
        </w:tc>
      </w:tr>
      <w:tr w:rsidR="00BE5E72" w:rsidRPr="00B10231" w14:paraId="6FD7F525" w14:textId="77777777" w:rsidTr="00BE5E72">
        <w:trPr>
          <w:trHeight w:val="240"/>
          <w:jc w:val="center"/>
        </w:trPr>
        <w:tc>
          <w:tcPr>
            <w:tcW w:w="4876" w:type="dxa"/>
            <w:tcBorders>
              <w:top w:val="nil"/>
              <w:left w:val="nil"/>
              <w:bottom w:val="nil"/>
              <w:right w:val="nil"/>
            </w:tcBorders>
          </w:tcPr>
          <w:p w14:paraId="099193F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0E582CE" w14:textId="77777777" w:rsidR="00BE5E72" w:rsidRPr="00B10231" w:rsidRDefault="00BE5E72" w:rsidP="00BE5E72">
            <w:pPr>
              <w:pStyle w:val="AmColumnHeading"/>
            </w:pPr>
            <w:r w:rsidRPr="00B10231">
              <w:t>Pakeitimas</w:t>
            </w:r>
          </w:p>
        </w:tc>
      </w:tr>
      <w:tr w:rsidR="00BE5E72" w:rsidRPr="00B10231" w14:paraId="486C578A" w14:textId="77777777" w:rsidTr="00BE5E72">
        <w:trPr>
          <w:jc w:val="center"/>
        </w:trPr>
        <w:tc>
          <w:tcPr>
            <w:tcW w:w="4876" w:type="dxa"/>
            <w:tcBorders>
              <w:top w:val="nil"/>
              <w:left w:val="nil"/>
              <w:bottom w:val="nil"/>
              <w:right w:val="nil"/>
            </w:tcBorders>
          </w:tcPr>
          <w:p w14:paraId="4AE48440" w14:textId="77777777" w:rsidR="00BE5E72" w:rsidRPr="00B10231" w:rsidRDefault="00BE5E72" w:rsidP="00BE5E72">
            <w:pPr>
              <w:pStyle w:val="Normal6a"/>
            </w:pPr>
            <w:r w:rsidRPr="00B10231">
              <w:t>4.</w:t>
            </w:r>
            <w:r w:rsidRPr="00B10231">
              <w:tab/>
              <w:t>skatina Komisiją įtraukti aiškius ir privalomus tikslus nelygybės sveikatos srityje problemai spręsti ir įdiegti skaidrią šių tikslų stebėsenos sistemą;</w:t>
            </w:r>
          </w:p>
        </w:tc>
        <w:tc>
          <w:tcPr>
            <w:tcW w:w="4876" w:type="dxa"/>
            <w:tcBorders>
              <w:top w:val="nil"/>
              <w:left w:val="nil"/>
              <w:bottom w:val="nil"/>
              <w:right w:val="nil"/>
            </w:tcBorders>
          </w:tcPr>
          <w:p w14:paraId="3BB2762C" w14:textId="77777777" w:rsidR="00BE5E72" w:rsidRPr="00B10231" w:rsidRDefault="00BE5E72" w:rsidP="00BE5E72">
            <w:pPr>
              <w:pStyle w:val="Normal6a"/>
            </w:pPr>
            <w:r w:rsidRPr="00B10231">
              <w:t>4.</w:t>
            </w:r>
            <w:r w:rsidRPr="00B10231">
              <w:tab/>
              <w:t>skatina Komisiją įtraukti aiškius ir privalomus tikslus nelygybės sveikatos srityje problemai spręsti ir įdiegti skaidrią šių tikslų stebėsenos sistemą</w:t>
            </w:r>
            <w:r w:rsidRPr="00B10231">
              <w:rPr>
                <w:b/>
                <w:bCs/>
                <w:i/>
                <w:iCs/>
              </w:rPr>
              <w:t>, visų pirma sveikatos srityje</w:t>
            </w:r>
            <w:r w:rsidRPr="00B10231">
              <w:t>;</w:t>
            </w:r>
          </w:p>
        </w:tc>
      </w:tr>
    </w:tbl>
    <w:p w14:paraId="7F67360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58F9B48" w14:textId="77777777" w:rsidR="00BE5E72" w:rsidRPr="00B10231" w:rsidRDefault="00BE5E72" w:rsidP="00BE5E72">
      <w:r w:rsidRPr="00CF4D3E">
        <w:rPr>
          <w:rStyle w:val="HideTWBExt"/>
        </w:rPr>
        <w:t>&lt;/Amend&gt;</w:t>
      </w:r>
    </w:p>
    <w:p w14:paraId="6144E79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236</w:t>
      </w:r>
      <w:r w:rsidRPr="00CF4D3E">
        <w:rPr>
          <w:rStyle w:val="HideTWBExt"/>
          <w:b w:val="0"/>
        </w:rPr>
        <w:t>&lt;/NumAm&gt;</w:t>
      </w:r>
    </w:p>
    <w:p w14:paraId="2B7605F8" w14:textId="77777777" w:rsidR="00BE5E72" w:rsidRPr="00B10231" w:rsidRDefault="00BE5E72" w:rsidP="00BE5E72">
      <w:pPr>
        <w:pStyle w:val="NormalBold"/>
      </w:pPr>
      <w:r w:rsidRPr="00CF4D3E">
        <w:rPr>
          <w:rStyle w:val="HideTWBExt"/>
          <w:b w:val="0"/>
        </w:rPr>
        <w:t>&lt;RepeatBlock-By&gt;&lt;Members&gt;</w:t>
      </w:r>
      <w:r w:rsidRPr="00B10231">
        <w:t>Laurence Trochu</w:t>
      </w:r>
      <w:r w:rsidRPr="00CF4D3E">
        <w:rPr>
          <w:rStyle w:val="HideTWBExt"/>
          <w:b w:val="0"/>
        </w:rPr>
        <w:t>&lt;/Members&gt;</w:t>
      </w:r>
    </w:p>
    <w:p w14:paraId="69CFBAB5" w14:textId="77777777" w:rsidR="00BE5E72" w:rsidRPr="00B10231" w:rsidRDefault="00BE5E72" w:rsidP="00BE5E72">
      <w:pPr>
        <w:pStyle w:val="NormalBold"/>
      </w:pPr>
      <w:r w:rsidRPr="00CF4D3E">
        <w:rPr>
          <w:rStyle w:val="HideTWBExt"/>
          <w:b w:val="0"/>
        </w:rPr>
        <w:t>&lt;/RepeatBlock-By&gt;</w:t>
      </w:r>
    </w:p>
    <w:p w14:paraId="613A93C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F4369CC" w14:textId="77777777" w:rsidR="00BE5E72" w:rsidRPr="00B10231" w:rsidRDefault="00BE5E72" w:rsidP="00BE5E72">
      <w:pPr>
        <w:pStyle w:val="NormalBold"/>
      </w:pPr>
      <w:r w:rsidRPr="00CF4D3E">
        <w:rPr>
          <w:rStyle w:val="HideTWBExt"/>
          <w:b w:val="0"/>
        </w:rPr>
        <w:t>&lt;Article&gt;</w:t>
      </w:r>
      <w:r w:rsidRPr="00B10231">
        <w:t>4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F26DBAC" w14:textId="77777777" w:rsidTr="00BE5E72">
        <w:trPr>
          <w:trHeight w:hRule="exact" w:val="240"/>
          <w:jc w:val="center"/>
        </w:trPr>
        <w:tc>
          <w:tcPr>
            <w:tcW w:w="9752" w:type="dxa"/>
            <w:gridSpan w:val="2"/>
            <w:tcBorders>
              <w:top w:val="nil"/>
              <w:left w:val="nil"/>
              <w:bottom w:val="nil"/>
              <w:right w:val="nil"/>
            </w:tcBorders>
          </w:tcPr>
          <w:p w14:paraId="783E754C" w14:textId="77777777" w:rsidR="00BE5E72" w:rsidRPr="00B10231" w:rsidRDefault="00BE5E72" w:rsidP="00BE5E72"/>
        </w:tc>
      </w:tr>
      <w:tr w:rsidR="00BE5E72" w:rsidRPr="00B10231" w14:paraId="380A64D1" w14:textId="77777777" w:rsidTr="00BE5E72">
        <w:trPr>
          <w:trHeight w:val="240"/>
          <w:jc w:val="center"/>
        </w:trPr>
        <w:tc>
          <w:tcPr>
            <w:tcW w:w="4876" w:type="dxa"/>
            <w:tcBorders>
              <w:top w:val="nil"/>
              <w:left w:val="nil"/>
              <w:bottom w:val="nil"/>
              <w:right w:val="nil"/>
            </w:tcBorders>
          </w:tcPr>
          <w:p w14:paraId="60C6211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BF02D66" w14:textId="77777777" w:rsidR="00BE5E72" w:rsidRPr="00B10231" w:rsidRDefault="00BE5E72" w:rsidP="00BE5E72">
            <w:pPr>
              <w:pStyle w:val="AmColumnHeading"/>
            </w:pPr>
            <w:r w:rsidRPr="00B10231">
              <w:t>Pakeitimas</w:t>
            </w:r>
          </w:p>
        </w:tc>
      </w:tr>
      <w:tr w:rsidR="00BE5E72" w:rsidRPr="00B10231" w14:paraId="011B10A1" w14:textId="77777777" w:rsidTr="00BE5E72">
        <w:trPr>
          <w:jc w:val="center"/>
        </w:trPr>
        <w:tc>
          <w:tcPr>
            <w:tcW w:w="4876" w:type="dxa"/>
            <w:tcBorders>
              <w:top w:val="nil"/>
              <w:left w:val="nil"/>
              <w:bottom w:val="nil"/>
              <w:right w:val="nil"/>
            </w:tcBorders>
          </w:tcPr>
          <w:p w14:paraId="01CA79B3" w14:textId="77777777" w:rsidR="00BE5E72" w:rsidRPr="00B10231" w:rsidRDefault="00BE5E72" w:rsidP="00BE5E72">
            <w:pPr>
              <w:pStyle w:val="Normal6a"/>
            </w:pPr>
            <w:r w:rsidRPr="00B10231">
              <w:t>4.</w:t>
            </w:r>
            <w:r w:rsidRPr="00B10231">
              <w:tab/>
              <w:t xml:space="preserve">skatina Komisiją įtraukti aiškius ir </w:t>
            </w:r>
            <w:r w:rsidRPr="00B10231">
              <w:rPr>
                <w:b/>
                <w:i/>
              </w:rPr>
              <w:lastRenderedPageBreak/>
              <w:t>privalomus</w:t>
            </w:r>
            <w:r w:rsidRPr="00B10231">
              <w:t xml:space="preserve"> tikslus </w:t>
            </w:r>
            <w:r w:rsidRPr="00B10231">
              <w:rPr>
                <w:b/>
                <w:i/>
              </w:rPr>
              <w:t>nelygybės sveikatos srityje problemai spręsti</w:t>
            </w:r>
            <w:r w:rsidRPr="00B10231">
              <w:t xml:space="preserve"> ir įdiegti skaidrią šių tikslų stebėsenos sistemą;</w:t>
            </w:r>
          </w:p>
        </w:tc>
        <w:tc>
          <w:tcPr>
            <w:tcW w:w="4876" w:type="dxa"/>
            <w:tcBorders>
              <w:top w:val="nil"/>
              <w:left w:val="nil"/>
              <w:bottom w:val="nil"/>
              <w:right w:val="nil"/>
            </w:tcBorders>
          </w:tcPr>
          <w:p w14:paraId="4FAB7E5A" w14:textId="77777777" w:rsidR="00BE5E72" w:rsidRPr="00B10231" w:rsidRDefault="00BE5E72" w:rsidP="00BE5E72">
            <w:pPr>
              <w:pStyle w:val="Normal6a"/>
            </w:pPr>
            <w:r w:rsidRPr="00B10231">
              <w:lastRenderedPageBreak/>
              <w:t>4.</w:t>
            </w:r>
            <w:r w:rsidRPr="00B10231">
              <w:tab/>
              <w:t xml:space="preserve">skatina Komisiją įtraukti aiškius ir </w:t>
            </w:r>
            <w:r w:rsidRPr="00B10231">
              <w:rPr>
                <w:b/>
                <w:i/>
              </w:rPr>
              <w:lastRenderedPageBreak/>
              <w:t>skatinamuosius</w:t>
            </w:r>
            <w:r w:rsidRPr="00B10231">
              <w:t xml:space="preserve"> tikslus</w:t>
            </w:r>
            <w:r w:rsidRPr="00B10231">
              <w:rPr>
                <w:b/>
                <w:i/>
              </w:rPr>
              <w:t>, kad būtų geriau remiama moterų sveikata,</w:t>
            </w:r>
            <w:r w:rsidRPr="00B10231">
              <w:t xml:space="preserve"> ir įdiegti skaidrią šių tikslų stebėsenos sistemą;</w:t>
            </w:r>
          </w:p>
        </w:tc>
      </w:tr>
    </w:tbl>
    <w:p w14:paraId="06599103"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{FR}</w:t>
      </w:r>
      <w:r w:rsidRPr="00B10231">
        <w:t>fr</w:t>
      </w:r>
      <w:r w:rsidRPr="00CF4D3E">
        <w:rPr>
          <w:rStyle w:val="HideTWBExt"/>
        </w:rPr>
        <w:t>&lt;/Original&gt;</w:t>
      </w:r>
    </w:p>
    <w:p w14:paraId="351CCD20" w14:textId="77777777" w:rsidR="00BE5E72" w:rsidRPr="00B10231" w:rsidRDefault="00BE5E72" w:rsidP="00BE5E72">
      <w:r w:rsidRPr="00CF4D3E">
        <w:rPr>
          <w:rStyle w:val="HideTWBExt"/>
        </w:rPr>
        <w:t>&lt;/Amend&gt;</w:t>
      </w:r>
    </w:p>
    <w:p w14:paraId="2CF609F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237</w:t>
      </w:r>
      <w:r w:rsidRPr="00CF4D3E">
        <w:rPr>
          <w:rStyle w:val="HideTWBExt"/>
          <w:b w:val="0"/>
        </w:rPr>
        <w:t>&lt;/NumAm&gt;</w:t>
      </w:r>
    </w:p>
    <w:p w14:paraId="75E93244"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0E3A419F" w14:textId="77777777" w:rsidR="00BE5E72" w:rsidRPr="00B10231" w:rsidRDefault="00BE5E72" w:rsidP="00BE5E72">
      <w:pPr>
        <w:pStyle w:val="NormalBold"/>
      </w:pPr>
      <w:r w:rsidRPr="00CF4D3E">
        <w:rPr>
          <w:rStyle w:val="HideTWBExt"/>
          <w:b w:val="0"/>
        </w:rPr>
        <w:t>&lt;/RepeatBlock-By&gt;</w:t>
      </w:r>
    </w:p>
    <w:p w14:paraId="6BF423A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0080ADF" w14:textId="77777777" w:rsidR="00BE5E72" w:rsidRPr="00B10231" w:rsidRDefault="00BE5E72" w:rsidP="00BE5E72">
      <w:pPr>
        <w:pStyle w:val="NormalBold"/>
      </w:pPr>
      <w:r w:rsidRPr="00CF4D3E">
        <w:rPr>
          <w:rStyle w:val="HideTWBExt"/>
          <w:b w:val="0"/>
        </w:rPr>
        <w:t>&lt;Article&gt;</w:t>
      </w:r>
      <w:r w:rsidRPr="00B10231">
        <w:t>4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E2BD6E9" w14:textId="77777777" w:rsidTr="00BE5E72">
        <w:trPr>
          <w:trHeight w:hRule="exact" w:val="240"/>
          <w:jc w:val="center"/>
        </w:trPr>
        <w:tc>
          <w:tcPr>
            <w:tcW w:w="9752" w:type="dxa"/>
            <w:gridSpan w:val="2"/>
            <w:tcBorders>
              <w:top w:val="nil"/>
              <w:left w:val="nil"/>
              <w:bottom w:val="nil"/>
              <w:right w:val="nil"/>
            </w:tcBorders>
          </w:tcPr>
          <w:p w14:paraId="1F95BACC" w14:textId="77777777" w:rsidR="00BE5E72" w:rsidRPr="00B10231" w:rsidRDefault="00BE5E72" w:rsidP="00BE5E72"/>
        </w:tc>
      </w:tr>
      <w:tr w:rsidR="00BE5E72" w:rsidRPr="00B10231" w14:paraId="3868CFB5" w14:textId="77777777" w:rsidTr="00BE5E72">
        <w:trPr>
          <w:trHeight w:val="240"/>
          <w:jc w:val="center"/>
        </w:trPr>
        <w:tc>
          <w:tcPr>
            <w:tcW w:w="4876" w:type="dxa"/>
            <w:tcBorders>
              <w:top w:val="nil"/>
              <w:left w:val="nil"/>
              <w:bottom w:val="nil"/>
              <w:right w:val="nil"/>
            </w:tcBorders>
          </w:tcPr>
          <w:p w14:paraId="02E0885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ADAD6A1" w14:textId="77777777" w:rsidR="00BE5E72" w:rsidRPr="00B10231" w:rsidRDefault="00BE5E72" w:rsidP="00BE5E72">
            <w:pPr>
              <w:pStyle w:val="AmColumnHeading"/>
            </w:pPr>
            <w:r w:rsidRPr="00B10231">
              <w:t>Pakeitimas</w:t>
            </w:r>
          </w:p>
        </w:tc>
      </w:tr>
      <w:tr w:rsidR="00BE5E72" w:rsidRPr="00B10231" w14:paraId="60E930F0" w14:textId="77777777" w:rsidTr="00BE5E72">
        <w:trPr>
          <w:jc w:val="center"/>
        </w:trPr>
        <w:tc>
          <w:tcPr>
            <w:tcW w:w="4876" w:type="dxa"/>
            <w:tcBorders>
              <w:top w:val="nil"/>
              <w:left w:val="nil"/>
              <w:bottom w:val="nil"/>
              <w:right w:val="nil"/>
            </w:tcBorders>
          </w:tcPr>
          <w:p w14:paraId="27F52ED8" w14:textId="77777777" w:rsidR="00BE5E72" w:rsidRPr="00B10231" w:rsidRDefault="00BE5E72" w:rsidP="00BE5E72">
            <w:pPr>
              <w:pStyle w:val="Normal6a"/>
            </w:pPr>
          </w:p>
        </w:tc>
        <w:tc>
          <w:tcPr>
            <w:tcW w:w="4876" w:type="dxa"/>
            <w:tcBorders>
              <w:top w:val="nil"/>
              <w:left w:val="nil"/>
              <w:bottom w:val="nil"/>
              <w:right w:val="nil"/>
            </w:tcBorders>
          </w:tcPr>
          <w:p w14:paraId="0412D104" w14:textId="77777777" w:rsidR="00BE5E72" w:rsidRPr="00B10231" w:rsidRDefault="00BE5E72" w:rsidP="00BE5E72">
            <w:pPr>
              <w:pStyle w:val="Normal6a"/>
            </w:pPr>
            <w:r w:rsidRPr="00B10231">
              <w:rPr>
                <w:b/>
                <w:i/>
              </w:rPr>
              <w:t>4a.</w:t>
            </w:r>
            <w:r w:rsidRPr="00B10231">
              <w:tab/>
            </w:r>
            <w:r w:rsidRPr="00B10231">
              <w:rPr>
                <w:b/>
                <w:i/>
              </w:rPr>
              <w:t>reiškia susirūpinimą dėl mažėjančios pilietinės erdvės ir mažėjančio finansavimo, skiriamo pilietinės visuomenės organizacijoms, dirbančioms moterų sveikatos ir teisių srityje visoje ES; pabrėžia, kad šios organizacijos atlieka lemiamą vaidmenį teikiant poreikiais grindžiamas, bendruomenės lygmens ir tarpusavio pagalbos paslaugas, ypač pažeidžiamoje padėtyje atsidūrusioms moterims ir toms, kurios susiduria su kliūtimis naudotis pagrindinėmis sveikatos priežiūros paslaugomis;</w:t>
            </w:r>
          </w:p>
        </w:tc>
      </w:tr>
    </w:tbl>
    <w:p w14:paraId="6D0740A6"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A481BDC" w14:textId="77777777" w:rsidR="00BE5E72" w:rsidRPr="00B10231" w:rsidRDefault="00BE5E72" w:rsidP="00BE5E72">
      <w:r w:rsidRPr="00CF4D3E">
        <w:rPr>
          <w:rStyle w:val="HideTWBExt"/>
        </w:rPr>
        <w:t>&lt;/Amend&gt;</w:t>
      </w:r>
    </w:p>
    <w:p w14:paraId="4B61B4F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238</w:t>
      </w:r>
      <w:r w:rsidRPr="00CF4D3E">
        <w:rPr>
          <w:rStyle w:val="HideTWBExt"/>
          <w:b w:val="0"/>
        </w:rPr>
        <w:t>&lt;/NumAm&gt;</w:t>
      </w:r>
    </w:p>
    <w:p w14:paraId="7E694797"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27EC6B76" w14:textId="77777777" w:rsidR="00BE5E72" w:rsidRPr="00B10231" w:rsidRDefault="00BE5E72" w:rsidP="00BE5E72">
      <w:pPr>
        <w:pStyle w:val="NormalBold"/>
      </w:pPr>
      <w:r w:rsidRPr="00CF4D3E">
        <w:rPr>
          <w:rStyle w:val="HideTWBExt"/>
          <w:b w:val="0"/>
        </w:rPr>
        <w:t>&lt;/RepeatBlock-By&gt;</w:t>
      </w:r>
    </w:p>
    <w:p w14:paraId="33E34E3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23D0866" w14:textId="77777777" w:rsidR="00BE5E72" w:rsidRPr="00B10231" w:rsidRDefault="00BE5E72" w:rsidP="00BE5E72">
      <w:pPr>
        <w:pStyle w:val="NormalBold"/>
      </w:pPr>
      <w:r w:rsidRPr="00CF4D3E">
        <w:rPr>
          <w:rStyle w:val="HideTWBExt"/>
          <w:b w:val="0"/>
        </w:rPr>
        <w:t>&lt;Article&gt;</w:t>
      </w:r>
      <w:r w:rsidRPr="00B10231">
        <w:t>4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7782533" w14:textId="77777777" w:rsidTr="00BE5E72">
        <w:trPr>
          <w:trHeight w:hRule="exact" w:val="240"/>
          <w:jc w:val="center"/>
        </w:trPr>
        <w:tc>
          <w:tcPr>
            <w:tcW w:w="9752" w:type="dxa"/>
            <w:gridSpan w:val="2"/>
            <w:tcBorders>
              <w:top w:val="nil"/>
              <w:left w:val="nil"/>
              <w:bottom w:val="nil"/>
              <w:right w:val="nil"/>
            </w:tcBorders>
          </w:tcPr>
          <w:p w14:paraId="6A77F829" w14:textId="77777777" w:rsidR="00BE5E72" w:rsidRPr="00B10231" w:rsidRDefault="00BE5E72" w:rsidP="00BE5E72"/>
        </w:tc>
      </w:tr>
      <w:tr w:rsidR="00BE5E72" w:rsidRPr="00B10231" w14:paraId="26C5048F" w14:textId="77777777" w:rsidTr="00BE5E72">
        <w:trPr>
          <w:trHeight w:val="240"/>
          <w:jc w:val="center"/>
        </w:trPr>
        <w:tc>
          <w:tcPr>
            <w:tcW w:w="4876" w:type="dxa"/>
            <w:tcBorders>
              <w:top w:val="nil"/>
              <w:left w:val="nil"/>
              <w:bottom w:val="nil"/>
              <w:right w:val="nil"/>
            </w:tcBorders>
          </w:tcPr>
          <w:p w14:paraId="7737C30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1410762" w14:textId="77777777" w:rsidR="00BE5E72" w:rsidRPr="00B10231" w:rsidRDefault="00BE5E72" w:rsidP="00BE5E72">
            <w:pPr>
              <w:pStyle w:val="AmColumnHeading"/>
            </w:pPr>
            <w:r w:rsidRPr="00B10231">
              <w:t>Pakeitimas</w:t>
            </w:r>
          </w:p>
        </w:tc>
      </w:tr>
      <w:tr w:rsidR="00BE5E72" w:rsidRPr="00B10231" w14:paraId="79EF7EE4" w14:textId="77777777" w:rsidTr="00BE5E72">
        <w:trPr>
          <w:jc w:val="center"/>
        </w:trPr>
        <w:tc>
          <w:tcPr>
            <w:tcW w:w="4876" w:type="dxa"/>
            <w:tcBorders>
              <w:top w:val="nil"/>
              <w:left w:val="nil"/>
              <w:bottom w:val="nil"/>
              <w:right w:val="nil"/>
            </w:tcBorders>
          </w:tcPr>
          <w:p w14:paraId="6F4CA023" w14:textId="77777777" w:rsidR="00BE5E72" w:rsidRPr="00B10231" w:rsidRDefault="00BE5E72" w:rsidP="00BE5E72">
            <w:pPr>
              <w:pStyle w:val="Normal6a"/>
            </w:pPr>
          </w:p>
        </w:tc>
        <w:tc>
          <w:tcPr>
            <w:tcW w:w="4876" w:type="dxa"/>
            <w:tcBorders>
              <w:top w:val="nil"/>
              <w:left w:val="nil"/>
              <w:bottom w:val="nil"/>
              <w:right w:val="nil"/>
            </w:tcBorders>
          </w:tcPr>
          <w:p w14:paraId="69A855C6" w14:textId="77777777" w:rsidR="00BE5E72" w:rsidRPr="00B10231" w:rsidRDefault="00BE5E72" w:rsidP="00BE5E72">
            <w:pPr>
              <w:pStyle w:val="Normal6a"/>
            </w:pPr>
            <w:r w:rsidRPr="00B10231">
              <w:rPr>
                <w:b/>
                <w:i/>
              </w:rPr>
              <w:t>4a.</w:t>
            </w:r>
            <w:r w:rsidRPr="00B10231">
              <w:tab/>
            </w:r>
            <w:r w:rsidRPr="00B10231">
              <w:rPr>
                <w:b/>
                <w:i/>
              </w:rPr>
              <w:t xml:space="preserve">pabrėžia, kad siekiant lyčių lygybės būtina užtikrinti visuotinį visapusiškos lytinės ir reprodukcinės sveikatos </w:t>
            </w:r>
            <w:r w:rsidRPr="00B10231">
              <w:rPr>
                <w:b/>
                <w:i/>
              </w:rPr>
              <w:lastRenderedPageBreak/>
              <w:t>priežiūros prieinamumą visoje ES; ragina Komisiją priimti tvirtas ir plataus užmojo teisėkūros, politikos ir finansavimo priemones, skirtas lytinei ir reprodukcinei sveikatai bei teisėms skatinti, įtraukiant jas į kitą 2026–2030 m. lyčių lygybės strategiją;</w:t>
            </w:r>
          </w:p>
        </w:tc>
      </w:tr>
    </w:tbl>
    <w:p w14:paraId="73E3FB98"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C37DF59" w14:textId="77777777" w:rsidR="00BE5E72" w:rsidRPr="00B10231" w:rsidRDefault="00BE5E72" w:rsidP="00BE5E72">
      <w:r w:rsidRPr="00CF4D3E">
        <w:rPr>
          <w:rStyle w:val="HideTWBExt"/>
        </w:rPr>
        <w:t>&lt;/Amend&gt;</w:t>
      </w:r>
    </w:p>
    <w:p w14:paraId="568006D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239</w:t>
      </w:r>
      <w:r w:rsidRPr="00CF4D3E">
        <w:rPr>
          <w:rStyle w:val="HideTWBExt"/>
          <w:b w:val="0"/>
        </w:rPr>
        <w:t>&lt;/NumAm&gt;</w:t>
      </w:r>
    </w:p>
    <w:p w14:paraId="08923D39" w14:textId="77777777" w:rsidR="00BE5E72" w:rsidRPr="00B10231" w:rsidRDefault="00BE5E72" w:rsidP="00BE5E72">
      <w:pPr>
        <w:pStyle w:val="NormalBold"/>
      </w:pPr>
      <w:r w:rsidRPr="00CF4D3E">
        <w:rPr>
          <w:rStyle w:val="HideTWBExt"/>
          <w:b w:val="0"/>
        </w:rPr>
        <w:t>&lt;RepeatBlock-By&gt;&lt;Members&gt;</w:t>
      </w:r>
      <w:r w:rsidRPr="00B10231">
        <w:t>Beatrice Timgren</w:t>
      </w:r>
      <w:r w:rsidRPr="00CF4D3E">
        <w:rPr>
          <w:rStyle w:val="HideTWBExt"/>
          <w:b w:val="0"/>
        </w:rPr>
        <w:t>&lt;/Members&gt;</w:t>
      </w:r>
    </w:p>
    <w:p w14:paraId="6D435725" w14:textId="77777777" w:rsidR="00BE5E72" w:rsidRPr="00B10231" w:rsidRDefault="00BE5E72" w:rsidP="00BE5E72">
      <w:pPr>
        <w:pStyle w:val="NormalBold"/>
      </w:pPr>
      <w:r w:rsidRPr="00CF4D3E">
        <w:rPr>
          <w:rStyle w:val="HideTWBExt"/>
          <w:b w:val="0"/>
        </w:rPr>
        <w:t>&lt;/RepeatBlock-By&gt;</w:t>
      </w:r>
    </w:p>
    <w:p w14:paraId="4B73236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B22BF2D" w14:textId="77777777" w:rsidR="00BE5E72" w:rsidRPr="00B10231" w:rsidRDefault="00BE5E72" w:rsidP="00BE5E72">
      <w:pPr>
        <w:pStyle w:val="NormalBold"/>
      </w:pPr>
      <w:r w:rsidRPr="00CF4D3E">
        <w:rPr>
          <w:rStyle w:val="HideTWBExt"/>
          <w:b w:val="0"/>
        </w:rPr>
        <w:t>&lt;Article&gt;</w:t>
      </w:r>
      <w:r w:rsidRPr="00B10231">
        <w:t>4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DCB6C1A" w14:textId="77777777" w:rsidTr="00BE5E72">
        <w:trPr>
          <w:trHeight w:hRule="exact" w:val="240"/>
          <w:jc w:val="center"/>
        </w:trPr>
        <w:tc>
          <w:tcPr>
            <w:tcW w:w="9752" w:type="dxa"/>
            <w:gridSpan w:val="2"/>
            <w:tcBorders>
              <w:top w:val="nil"/>
              <w:left w:val="nil"/>
              <w:bottom w:val="nil"/>
              <w:right w:val="nil"/>
            </w:tcBorders>
          </w:tcPr>
          <w:p w14:paraId="1F0CEC21" w14:textId="77777777" w:rsidR="00BE5E72" w:rsidRPr="00B10231" w:rsidRDefault="00BE5E72" w:rsidP="00BE5E72"/>
        </w:tc>
      </w:tr>
      <w:tr w:rsidR="00BE5E72" w:rsidRPr="00B10231" w14:paraId="7CB497B7" w14:textId="77777777" w:rsidTr="00BE5E72">
        <w:trPr>
          <w:trHeight w:val="240"/>
          <w:jc w:val="center"/>
        </w:trPr>
        <w:tc>
          <w:tcPr>
            <w:tcW w:w="4876" w:type="dxa"/>
            <w:tcBorders>
              <w:top w:val="nil"/>
              <w:left w:val="nil"/>
              <w:bottom w:val="nil"/>
              <w:right w:val="nil"/>
            </w:tcBorders>
          </w:tcPr>
          <w:p w14:paraId="0FFF118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750AAC8" w14:textId="77777777" w:rsidR="00BE5E72" w:rsidRPr="00B10231" w:rsidRDefault="00BE5E72" w:rsidP="00BE5E72">
            <w:pPr>
              <w:pStyle w:val="AmColumnHeading"/>
            </w:pPr>
            <w:r w:rsidRPr="00B10231">
              <w:t>Pakeitimas</w:t>
            </w:r>
          </w:p>
        </w:tc>
      </w:tr>
      <w:tr w:rsidR="00BE5E72" w:rsidRPr="00B10231" w14:paraId="4038B2AC" w14:textId="77777777" w:rsidTr="00BE5E72">
        <w:trPr>
          <w:jc w:val="center"/>
        </w:trPr>
        <w:tc>
          <w:tcPr>
            <w:tcW w:w="4876" w:type="dxa"/>
            <w:tcBorders>
              <w:top w:val="nil"/>
              <w:left w:val="nil"/>
              <w:bottom w:val="nil"/>
              <w:right w:val="nil"/>
            </w:tcBorders>
          </w:tcPr>
          <w:p w14:paraId="372D3840" w14:textId="77777777" w:rsidR="00BE5E72" w:rsidRPr="00B10231" w:rsidRDefault="00BE5E72" w:rsidP="00BE5E72">
            <w:pPr>
              <w:pStyle w:val="Normal6a"/>
            </w:pPr>
          </w:p>
        </w:tc>
        <w:tc>
          <w:tcPr>
            <w:tcW w:w="4876" w:type="dxa"/>
            <w:tcBorders>
              <w:top w:val="nil"/>
              <w:left w:val="nil"/>
              <w:bottom w:val="nil"/>
              <w:right w:val="nil"/>
            </w:tcBorders>
          </w:tcPr>
          <w:p w14:paraId="5CD3B0F6" w14:textId="77777777" w:rsidR="00BE5E72" w:rsidRPr="00B10231" w:rsidRDefault="00BE5E72" w:rsidP="00BE5E72">
            <w:pPr>
              <w:pStyle w:val="Normal6a"/>
            </w:pPr>
            <w:r w:rsidRPr="00B10231">
              <w:rPr>
                <w:b/>
                <w:i/>
              </w:rPr>
              <w:t>4a.</w:t>
            </w:r>
            <w:r w:rsidRPr="00B10231">
              <w:tab/>
            </w:r>
            <w:r w:rsidRPr="00B10231">
              <w:rPr>
                <w:b/>
                <w:i/>
              </w:rPr>
              <w:t>ragina, kad bet kokios ES lygmeniu siūlomos naujos iniciatyvos, tikslai ar stebėsenos sistemos, susijusios su nelygybe sveikatos srityje, būtų pateikiamos kartu su aiškiu administracinių išlaidų, poveikio biudžetui ir pridėtinės vertės vertinimu, palyginti su nacionaliniu ar regioniniu lygmeniu vykdomais veiksmais, visapusiškai laikantis subsidiarumo ir proporcingumo principų;</w:t>
            </w:r>
          </w:p>
        </w:tc>
      </w:tr>
    </w:tbl>
    <w:p w14:paraId="5A2B3A2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7623FC2" w14:textId="77777777" w:rsidR="00BE5E72" w:rsidRPr="00B10231" w:rsidRDefault="00BE5E72" w:rsidP="00BE5E72">
      <w:r w:rsidRPr="00CF4D3E">
        <w:rPr>
          <w:rStyle w:val="HideTWBExt"/>
        </w:rPr>
        <w:t>&lt;/Amend&gt;</w:t>
      </w:r>
    </w:p>
    <w:p w14:paraId="1F34D6A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240</w:t>
      </w:r>
      <w:r w:rsidRPr="00CF4D3E">
        <w:rPr>
          <w:rStyle w:val="HideTWBExt"/>
          <w:b w:val="0"/>
        </w:rPr>
        <w:t>&lt;/NumAm&gt;</w:t>
      </w:r>
    </w:p>
    <w:p w14:paraId="491BDB6C" w14:textId="77777777" w:rsidR="00BE5E72" w:rsidRPr="00B10231" w:rsidRDefault="00BE5E72" w:rsidP="00BE5E72">
      <w:pPr>
        <w:pStyle w:val="NormalBold"/>
      </w:pPr>
      <w:r w:rsidRPr="00CF4D3E">
        <w:rPr>
          <w:rStyle w:val="HideTWBExt"/>
          <w:b w:val="0"/>
        </w:rPr>
        <w:t>&lt;RepeatBlock-By&gt;&lt;Members&gt;</w:t>
      </w:r>
      <w:r w:rsidRPr="00B10231">
        <w:t>Paulo Do Nascimento Cabral, Maria Walsh, Eleonora Meleti</w:t>
      </w:r>
      <w:r w:rsidRPr="00CF4D3E">
        <w:rPr>
          <w:rStyle w:val="HideTWBExt"/>
          <w:b w:val="0"/>
        </w:rPr>
        <w:t>&lt;/Members&gt;</w:t>
      </w:r>
    </w:p>
    <w:p w14:paraId="4CBDA9C2" w14:textId="77777777" w:rsidR="00BE5E72" w:rsidRPr="00B10231" w:rsidRDefault="00BE5E72" w:rsidP="00BE5E72">
      <w:pPr>
        <w:pStyle w:val="NormalBold"/>
      </w:pPr>
      <w:r w:rsidRPr="00CF4D3E">
        <w:rPr>
          <w:rStyle w:val="HideTWBExt"/>
          <w:b w:val="0"/>
        </w:rPr>
        <w:t>&lt;/RepeatBlock-By&gt;</w:t>
      </w:r>
    </w:p>
    <w:p w14:paraId="2326440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E0D98FE" w14:textId="77777777" w:rsidR="00BE5E72" w:rsidRPr="00B10231" w:rsidRDefault="00BE5E72" w:rsidP="00BE5E72">
      <w:pPr>
        <w:pStyle w:val="NormalBold"/>
      </w:pPr>
      <w:r w:rsidRPr="00CF4D3E">
        <w:rPr>
          <w:rStyle w:val="HideTWBExt"/>
          <w:b w:val="0"/>
        </w:rPr>
        <w:t>&lt;Article&gt;</w:t>
      </w:r>
      <w:r w:rsidRPr="00B10231">
        <w:t>4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F73A64A" w14:textId="77777777" w:rsidTr="00BE5E72">
        <w:trPr>
          <w:trHeight w:hRule="exact" w:val="240"/>
          <w:jc w:val="center"/>
        </w:trPr>
        <w:tc>
          <w:tcPr>
            <w:tcW w:w="9752" w:type="dxa"/>
            <w:gridSpan w:val="2"/>
            <w:tcBorders>
              <w:top w:val="nil"/>
              <w:left w:val="nil"/>
              <w:bottom w:val="nil"/>
              <w:right w:val="nil"/>
            </w:tcBorders>
          </w:tcPr>
          <w:p w14:paraId="3AB2FBD3" w14:textId="77777777" w:rsidR="00BE5E72" w:rsidRPr="00B10231" w:rsidRDefault="00BE5E72" w:rsidP="00BE5E72"/>
        </w:tc>
      </w:tr>
      <w:tr w:rsidR="00BE5E72" w:rsidRPr="00B10231" w14:paraId="6E64AD8E" w14:textId="77777777" w:rsidTr="00BE5E72">
        <w:trPr>
          <w:trHeight w:val="240"/>
          <w:jc w:val="center"/>
        </w:trPr>
        <w:tc>
          <w:tcPr>
            <w:tcW w:w="4876" w:type="dxa"/>
            <w:tcBorders>
              <w:top w:val="nil"/>
              <w:left w:val="nil"/>
              <w:bottom w:val="nil"/>
              <w:right w:val="nil"/>
            </w:tcBorders>
          </w:tcPr>
          <w:p w14:paraId="12BF608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2E676B4" w14:textId="77777777" w:rsidR="00BE5E72" w:rsidRPr="00B10231" w:rsidRDefault="00BE5E72" w:rsidP="00BE5E72">
            <w:pPr>
              <w:pStyle w:val="AmColumnHeading"/>
            </w:pPr>
            <w:r w:rsidRPr="00B10231">
              <w:t>Pakeitimas</w:t>
            </w:r>
          </w:p>
        </w:tc>
      </w:tr>
      <w:tr w:rsidR="00BE5E72" w:rsidRPr="00B10231" w14:paraId="5EA34FB0" w14:textId="77777777" w:rsidTr="00BE5E72">
        <w:trPr>
          <w:jc w:val="center"/>
        </w:trPr>
        <w:tc>
          <w:tcPr>
            <w:tcW w:w="4876" w:type="dxa"/>
            <w:tcBorders>
              <w:top w:val="nil"/>
              <w:left w:val="nil"/>
              <w:bottom w:val="nil"/>
              <w:right w:val="nil"/>
            </w:tcBorders>
          </w:tcPr>
          <w:p w14:paraId="27631C72" w14:textId="77777777" w:rsidR="00BE5E72" w:rsidRPr="00B10231" w:rsidRDefault="00BE5E72" w:rsidP="00BE5E72">
            <w:pPr>
              <w:pStyle w:val="Normal6a"/>
            </w:pPr>
          </w:p>
        </w:tc>
        <w:tc>
          <w:tcPr>
            <w:tcW w:w="4876" w:type="dxa"/>
            <w:tcBorders>
              <w:top w:val="nil"/>
              <w:left w:val="nil"/>
              <w:bottom w:val="nil"/>
              <w:right w:val="nil"/>
            </w:tcBorders>
          </w:tcPr>
          <w:p w14:paraId="2046FEA2" w14:textId="77777777" w:rsidR="00BE5E72" w:rsidRPr="00B10231" w:rsidRDefault="00BE5E72" w:rsidP="00BE5E72">
            <w:pPr>
              <w:pStyle w:val="Normal6a"/>
            </w:pPr>
            <w:r w:rsidRPr="00B10231">
              <w:rPr>
                <w:b/>
                <w:i/>
              </w:rPr>
              <w:t>4a.</w:t>
            </w:r>
            <w:r w:rsidRPr="00B10231">
              <w:tab/>
            </w:r>
            <w:r w:rsidRPr="00B10231">
              <w:rPr>
                <w:b/>
                <w:i/>
              </w:rPr>
              <w:t xml:space="preserve">ragina Komisiją ir valstybes nares, visapusiškai atsižvelgiant į savo atitinkamas kompetencijas, užtikrinti prieinamą aukštos kokybės sveikatos </w:t>
            </w:r>
            <w:r w:rsidRPr="00B10231">
              <w:rPr>
                <w:b/>
                <w:i/>
              </w:rPr>
              <w:lastRenderedPageBreak/>
              <w:t>priežiūros paslaugų teikimą visuose regionuose, įskaitant kaimo ir atokias vietoves, salas ir atokiausius regionus, kurie susiduria su konkrečiais sunkumais dėl riboto tokių paslaugų prieinamumo, įskaitant reprodukcinės sveikatos priežiūros paslaugas;</w:t>
            </w:r>
          </w:p>
        </w:tc>
      </w:tr>
    </w:tbl>
    <w:p w14:paraId="3A34EDAD"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B8EDE6A" w14:textId="77777777" w:rsidR="00BE5E72" w:rsidRPr="00B10231" w:rsidRDefault="00BE5E72" w:rsidP="00BE5E72">
      <w:r w:rsidRPr="00CF4D3E">
        <w:rPr>
          <w:rStyle w:val="HideTWBExt"/>
        </w:rPr>
        <w:t>&lt;/Amend&gt;</w:t>
      </w:r>
    </w:p>
    <w:p w14:paraId="52F756C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241</w:t>
      </w:r>
      <w:r w:rsidRPr="00CF4D3E">
        <w:rPr>
          <w:rStyle w:val="HideTWBExt"/>
          <w:b w:val="0"/>
        </w:rPr>
        <w:t>&lt;/NumAm&gt;</w:t>
      </w:r>
    </w:p>
    <w:p w14:paraId="75CA15EB" w14:textId="77777777" w:rsidR="00BE5E72" w:rsidRPr="00B10231" w:rsidRDefault="00BE5E72" w:rsidP="00BE5E72">
      <w:pPr>
        <w:pStyle w:val="NormalBold"/>
      </w:pPr>
      <w:r w:rsidRPr="00CF4D3E">
        <w:rPr>
          <w:rStyle w:val="HideTWBExt"/>
          <w:b w:val="0"/>
        </w:rPr>
        <w:t>&lt;RepeatBlock-By&gt;&lt;Members&gt;</w:t>
      </w:r>
      <w:r w:rsidRPr="00B10231">
        <w:t>Mathilde Androuët</w:t>
      </w:r>
      <w:r w:rsidRPr="00CF4D3E">
        <w:rPr>
          <w:rStyle w:val="HideTWBExt"/>
          <w:b w:val="0"/>
        </w:rPr>
        <w:t>&lt;/Members&gt;</w:t>
      </w:r>
    </w:p>
    <w:p w14:paraId="64B7C697" w14:textId="77777777" w:rsidR="00BE5E72" w:rsidRPr="00B10231" w:rsidRDefault="00BE5E72" w:rsidP="00BE5E72">
      <w:pPr>
        <w:pStyle w:val="NormalBold"/>
      </w:pPr>
      <w:r w:rsidRPr="00CF4D3E">
        <w:rPr>
          <w:rStyle w:val="HideTWBExt"/>
          <w:b w:val="0"/>
        </w:rPr>
        <w:t>&lt;/RepeatBlock-By&gt;</w:t>
      </w:r>
    </w:p>
    <w:p w14:paraId="794A702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7BEB967" w14:textId="77777777" w:rsidR="00BE5E72" w:rsidRPr="00B10231" w:rsidRDefault="00BE5E72" w:rsidP="00BE5E72">
      <w:pPr>
        <w:pStyle w:val="NormalBold"/>
      </w:pPr>
      <w:r w:rsidRPr="00CF4D3E">
        <w:rPr>
          <w:rStyle w:val="HideTWBExt"/>
          <w:b w:val="0"/>
        </w:rPr>
        <w:t>&lt;Article&gt;</w:t>
      </w:r>
      <w:r w:rsidRPr="00B10231">
        <w:t>4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2F76B18" w14:textId="77777777" w:rsidTr="00BE5E72">
        <w:trPr>
          <w:trHeight w:hRule="exact" w:val="240"/>
          <w:jc w:val="center"/>
        </w:trPr>
        <w:tc>
          <w:tcPr>
            <w:tcW w:w="9752" w:type="dxa"/>
            <w:gridSpan w:val="2"/>
            <w:tcBorders>
              <w:top w:val="nil"/>
              <w:left w:val="nil"/>
              <w:bottom w:val="nil"/>
              <w:right w:val="nil"/>
            </w:tcBorders>
          </w:tcPr>
          <w:p w14:paraId="2ADB87D9" w14:textId="77777777" w:rsidR="00BE5E72" w:rsidRPr="00B10231" w:rsidRDefault="00BE5E72" w:rsidP="00BE5E72"/>
        </w:tc>
      </w:tr>
      <w:tr w:rsidR="00BE5E72" w:rsidRPr="00B10231" w14:paraId="56FE9FD0" w14:textId="77777777" w:rsidTr="00BE5E72">
        <w:trPr>
          <w:trHeight w:val="240"/>
          <w:jc w:val="center"/>
        </w:trPr>
        <w:tc>
          <w:tcPr>
            <w:tcW w:w="4876" w:type="dxa"/>
            <w:tcBorders>
              <w:top w:val="nil"/>
              <w:left w:val="nil"/>
              <w:bottom w:val="nil"/>
              <w:right w:val="nil"/>
            </w:tcBorders>
          </w:tcPr>
          <w:p w14:paraId="28D45AB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5A85CD7" w14:textId="77777777" w:rsidR="00BE5E72" w:rsidRPr="00B10231" w:rsidRDefault="00BE5E72" w:rsidP="00BE5E72">
            <w:pPr>
              <w:pStyle w:val="AmColumnHeading"/>
            </w:pPr>
            <w:r w:rsidRPr="00B10231">
              <w:t>Pakeitimas</w:t>
            </w:r>
          </w:p>
        </w:tc>
      </w:tr>
      <w:tr w:rsidR="00BE5E72" w:rsidRPr="00B10231" w14:paraId="4304C6DE" w14:textId="77777777" w:rsidTr="00BE5E72">
        <w:trPr>
          <w:jc w:val="center"/>
        </w:trPr>
        <w:tc>
          <w:tcPr>
            <w:tcW w:w="4876" w:type="dxa"/>
            <w:tcBorders>
              <w:top w:val="nil"/>
              <w:left w:val="nil"/>
              <w:bottom w:val="nil"/>
              <w:right w:val="nil"/>
            </w:tcBorders>
          </w:tcPr>
          <w:p w14:paraId="0145C436" w14:textId="77777777" w:rsidR="00BE5E72" w:rsidRPr="00B10231" w:rsidRDefault="00BE5E72" w:rsidP="00BE5E72">
            <w:pPr>
              <w:pStyle w:val="Normal6a"/>
            </w:pPr>
          </w:p>
        </w:tc>
        <w:tc>
          <w:tcPr>
            <w:tcW w:w="4876" w:type="dxa"/>
            <w:tcBorders>
              <w:top w:val="nil"/>
              <w:left w:val="nil"/>
              <w:bottom w:val="nil"/>
              <w:right w:val="nil"/>
            </w:tcBorders>
          </w:tcPr>
          <w:p w14:paraId="6C84F054" w14:textId="77777777" w:rsidR="00BE5E72" w:rsidRPr="00B10231" w:rsidRDefault="00BE5E72" w:rsidP="00BE5E72">
            <w:pPr>
              <w:pStyle w:val="Normal6a"/>
            </w:pPr>
            <w:r w:rsidRPr="00B10231">
              <w:rPr>
                <w:b/>
                <w:i/>
              </w:rPr>
              <w:t>4a.</w:t>
            </w:r>
            <w:r w:rsidRPr="00B10231">
              <w:tab/>
            </w:r>
            <w:r w:rsidRPr="00B10231">
              <w:rPr>
                <w:b/>
                <w:i/>
              </w:rPr>
              <w:t>primena ypatingus sunkumus, su kuriais susiduria atokiausi regionai dėl savo atokumo, didelių pragyvenimo išlaidų, pasikartojančių klimato krizių, ligų ir epidemijų, būdingų jų geografinei padėčiai ir įvežamų migrantų, ir tai dar labiau pablogina ten gyvenančių moterų sveikatą;</w:t>
            </w:r>
          </w:p>
        </w:tc>
      </w:tr>
    </w:tbl>
    <w:p w14:paraId="294E1DDF"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4DCCB14" w14:textId="77777777" w:rsidR="00BE5E72" w:rsidRPr="00B10231" w:rsidRDefault="00BE5E72" w:rsidP="00BE5E72">
      <w:r w:rsidRPr="00CF4D3E">
        <w:rPr>
          <w:rStyle w:val="HideTWBExt"/>
        </w:rPr>
        <w:t>&lt;/Amend&gt;</w:t>
      </w:r>
    </w:p>
    <w:p w14:paraId="15679AA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242</w:t>
      </w:r>
      <w:r w:rsidRPr="00CF4D3E">
        <w:rPr>
          <w:rStyle w:val="HideTWBExt"/>
          <w:b w:val="0"/>
        </w:rPr>
        <w:t>&lt;/NumAm&gt;</w:t>
      </w:r>
    </w:p>
    <w:p w14:paraId="42A4D115" w14:textId="77777777" w:rsidR="00BE5E72" w:rsidRPr="00B10231" w:rsidRDefault="00BE5E72" w:rsidP="00BE5E72">
      <w:pPr>
        <w:pStyle w:val="NormalBold"/>
      </w:pPr>
      <w:r w:rsidRPr="00CF4D3E">
        <w:rPr>
          <w:rStyle w:val="HideTWBExt"/>
          <w:b w:val="0"/>
        </w:rPr>
        <w:t>&lt;RepeatBlock-By&gt;&lt;Members&gt;</w:t>
      </w:r>
      <w:r w:rsidRPr="00B10231">
        <w:t>Hanna Gedin, Carolina Morace, Kathleen Funchion, Elena Kountoura, Irene Montero</w:t>
      </w:r>
      <w:r w:rsidRPr="00CF4D3E">
        <w:rPr>
          <w:rStyle w:val="HideTWBExt"/>
          <w:b w:val="0"/>
        </w:rPr>
        <w:t>&lt;/Members&gt;</w:t>
      </w:r>
    </w:p>
    <w:p w14:paraId="47F5F95B" w14:textId="77777777" w:rsidR="00BE5E72" w:rsidRPr="00B10231" w:rsidRDefault="00BE5E72" w:rsidP="00BE5E72">
      <w:pPr>
        <w:pStyle w:val="NormalBold"/>
      </w:pPr>
      <w:r w:rsidRPr="00CF4D3E">
        <w:rPr>
          <w:rStyle w:val="HideTWBExt"/>
          <w:b w:val="0"/>
        </w:rPr>
        <w:t>&lt;/RepeatBlock-By&gt;</w:t>
      </w:r>
    </w:p>
    <w:p w14:paraId="426BF306"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256F449" w14:textId="77777777" w:rsidR="00BE5E72" w:rsidRPr="00B10231" w:rsidRDefault="00BE5E72" w:rsidP="00BE5E72">
      <w:pPr>
        <w:pStyle w:val="NormalBold"/>
      </w:pPr>
      <w:r w:rsidRPr="00CF4D3E">
        <w:rPr>
          <w:rStyle w:val="HideTWBExt"/>
          <w:b w:val="0"/>
        </w:rPr>
        <w:t>&lt;Article&gt;</w:t>
      </w:r>
      <w:r w:rsidRPr="00B10231">
        <w:t>4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14F5822" w14:textId="77777777" w:rsidTr="00BE5E72">
        <w:trPr>
          <w:trHeight w:hRule="exact" w:val="240"/>
          <w:jc w:val="center"/>
        </w:trPr>
        <w:tc>
          <w:tcPr>
            <w:tcW w:w="9752" w:type="dxa"/>
            <w:gridSpan w:val="2"/>
            <w:tcBorders>
              <w:top w:val="nil"/>
              <w:left w:val="nil"/>
              <w:bottom w:val="nil"/>
              <w:right w:val="nil"/>
            </w:tcBorders>
          </w:tcPr>
          <w:p w14:paraId="1CE67CD2" w14:textId="77777777" w:rsidR="00BE5E72" w:rsidRPr="00B10231" w:rsidRDefault="00BE5E72" w:rsidP="00BE5E72"/>
        </w:tc>
      </w:tr>
      <w:tr w:rsidR="00BE5E72" w:rsidRPr="00B10231" w14:paraId="079DCA1A" w14:textId="77777777" w:rsidTr="00BE5E72">
        <w:trPr>
          <w:trHeight w:val="240"/>
          <w:jc w:val="center"/>
        </w:trPr>
        <w:tc>
          <w:tcPr>
            <w:tcW w:w="4876" w:type="dxa"/>
            <w:tcBorders>
              <w:top w:val="nil"/>
              <w:left w:val="nil"/>
              <w:bottom w:val="nil"/>
              <w:right w:val="nil"/>
            </w:tcBorders>
          </w:tcPr>
          <w:p w14:paraId="6BF4F40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F41BA88" w14:textId="77777777" w:rsidR="00BE5E72" w:rsidRPr="00B10231" w:rsidRDefault="00BE5E72" w:rsidP="00BE5E72">
            <w:pPr>
              <w:pStyle w:val="AmColumnHeading"/>
            </w:pPr>
            <w:r w:rsidRPr="00B10231">
              <w:t>Pakeitimas</w:t>
            </w:r>
          </w:p>
        </w:tc>
      </w:tr>
      <w:tr w:rsidR="00BE5E72" w:rsidRPr="00B10231" w14:paraId="59034D50" w14:textId="77777777" w:rsidTr="00BE5E72">
        <w:trPr>
          <w:jc w:val="center"/>
        </w:trPr>
        <w:tc>
          <w:tcPr>
            <w:tcW w:w="4876" w:type="dxa"/>
            <w:tcBorders>
              <w:top w:val="nil"/>
              <w:left w:val="nil"/>
              <w:bottom w:val="nil"/>
              <w:right w:val="nil"/>
            </w:tcBorders>
          </w:tcPr>
          <w:p w14:paraId="4B5F00FD" w14:textId="77777777" w:rsidR="00BE5E72" w:rsidRPr="00B10231" w:rsidRDefault="00BE5E72" w:rsidP="00BE5E72">
            <w:pPr>
              <w:pStyle w:val="Normal6a"/>
            </w:pPr>
          </w:p>
        </w:tc>
        <w:tc>
          <w:tcPr>
            <w:tcW w:w="4876" w:type="dxa"/>
            <w:tcBorders>
              <w:top w:val="nil"/>
              <w:left w:val="nil"/>
              <w:bottom w:val="nil"/>
              <w:right w:val="nil"/>
            </w:tcBorders>
          </w:tcPr>
          <w:p w14:paraId="16B5D6EF" w14:textId="77777777" w:rsidR="00BE5E72" w:rsidRPr="00B10231" w:rsidRDefault="00BE5E72" w:rsidP="00BE5E72">
            <w:pPr>
              <w:pStyle w:val="Normal6a"/>
            </w:pPr>
            <w:r w:rsidRPr="00B10231">
              <w:rPr>
                <w:b/>
                <w:i/>
              </w:rPr>
              <w:t>4a.</w:t>
            </w:r>
            <w:r w:rsidRPr="00B10231">
              <w:tab/>
            </w:r>
            <w:r w:rsidRPr="00B10231">
              <w:rPr>
                <w:b/>
                <w:i/>
              </w:rPr>
              <w:t>apgailestauja, kad ES dar nėra užtikrinta visuotinė prieiga prie sveikatos priežiūros paslaugų ir kad ES šalyse prieigos lygis labai skiriasi priklausomai nuo socialinio ir ekonominio statuso, geografinio prieinamumo ir lyties;</w:t>
            </w:r>
          </w:p>
        </w:tc>
      </w:tr>
    </w:tbl>
    <w:p w14:paraId="6EB9E2A2"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C384242" w14:textId="77777777" w:rsidR="00BE5E72" w:rsidRPr="00B10231" w:rsidRDefault="00BE5E72" w:rsidP="00BE5E72">
      <w:r w:rsidRPr="00CF4D3E">
        <w:rPr>
          <w:rStyle w:val="HideTWBExt"/>
        </w:rPr>
        <w:t>&lt;/Amend&gt;</w:t>
      </w:r>
    </w:p>
    <w:p w14:paraId="4552BCE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243</w:t>
      </w:r>
      <w:r w:rsidRPr="00CF4D3E">
        <w:rPr>
          <w:rStyle w:val="HideTWBExt"/>
          <w:b w:val="0"/>
        </w:rPr>
        <w:t>&lt;/NumAm&gt;</w:t>
      </w:r>
    </w:p>
    <w:p w14:paraId="122615E2"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5A222D68" w14:textId="77777777" w:rsidR="00BE5E72" w:rsidRPr="00B10231" w:rsidRDefault="00BE5E72" w:rsidP="00BE5E72">
      <w:pPr>
        <w:pStyle w:val="NormalBold"/>
      </w:pPr>
      <w:r w:rsidRPr="00CF4D3E">
        <w:rPr>
          <w:rStyle w:val="HideTWBExt"/>
          <w:b w:val="0"/>
        </w:rPr>
        <w:t>&lt;/RepeatBlock-By&gt;</w:t>
      </w:r>
    </w:p>
    <w:p w14:paraId="6C34D25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176FC9F" w14:textId="77777777" w:rsidR="00BE5E72" w:rsidRPr="00B10231" w:rsidRDefault="00BE5E72" w:rsidP="00BE5E72">
      <w:pPr>
        <w:pStyle w:val="NormalBold"/>
      </w:pPr>
      <w:r w:rsidRPr="00CF4D3E">
        <w:rPr>
          <w:rStyle w:val="HideTWBExt"/>
          <w:b w:val="0"/>
        </w:rPr>
        <w:t>&lt;Article&gt;</w:t>
      </w:r>
      <w:r w:rsidRPr="00B10231">
        <w:t>4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BBF1911" w14:textId="77777777" w:rsidTr="00BE5E72">
        <w:trPr>
          <w:trHeight w:hRule="exact" w:val="240"/>
          <w:jc w:val="center"/>
        </w:trPr>
        <w:tc>
          <w:tcPr>
            <w:tcW w:w="9752" w:type="dxa"/>
            <w:gridSpan w:val="2"/>
            <w:tcBorders>
              <w:top w:val="nil"/>
              <w:left w:val="nil"/>
              <w:bottom w:val="nil"/>
              <w:right w:val="nil"/>
            </w:tcBorders>
          </w:tcPr>
          <w:p w14:paraId="0CC63A81" w14:textId="77777777" w:rsidR="00BE5E72" w:rsidRPr="00B10231" w:rsidRDefault="00BE5E72" w:rsidP="00BE5E72"/>
        </w:tc>
      </w:tr>
      <w:tr w:rsidR="00BE5E72" w:rsidRPr="00B10231" w14:paraId="0F2063DB" w14:textId="77777777" w:rsidTr="00BE5E72">
        <w:trPr>
          <w:trHeight w:val="240"/>
          <w:jc w:val="center"/>
        </w:trPr>
        <w:tc>
          <w:tcPr>
            <w:tcW w:w="4876" w:type="dxa"/>
            <w:tcBorders>
              <w:top w:val="nil"/>
              <w:left w:val="nil"/>
              <w:bottom w:val="nil"/>
              <w:right w:val="nil"/>
            </w:tcBorders>
          </w:tcPr>
          <w:p w14:paraId="5D316F7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C8E6E0A" w14:textId="77777777" w:rsidR="00BE5E72" w:rsidRPr="00B10231" w:rsidRDefault="00BE5E72" w:rsidP="00BE5E72">
            <w:pPr>
              <w:pStyle w:val="AmColumnHeading"/>
            </w:pPr>
            <w:r w:rsidRPr="00B10231">
              <w:t>Pakeitimas</w:t>
            </w:r>
          </w:p>
        </w:tc>
      </w:tr>
      <w:tr w:rsidR="00BE5E72" w:rsidRPr="00B10231" w14:paraId="0DB5881F" w14:textId="77777777" w:rsidTr="00BE5E72">
        <w:trPr>
          <w:jc w:val="center"/>
        </w:trPr>
        <w:tc>
          <w:tcPr>
            <w:tcW w:w="4876" w:type="dxa"/>
            <w:tcBorders>
              <w:top w:val="nil"/>
              <w:left w:val="nil"/>
              <w:bottom w:val="nil"/>
              <w:right w:val="nil"/>
            </w:tcBorders>
          </w:tcPr>
          <w:p w14:paraId="68A38373" w14:textId="77777777" w:rsidR="00BE5E72" w:rsidRPr="00B10231" w:rsidRDefault="00BE5E72" w:rsidP="00BE5E72">
            <w:pPr>
              <w:pStyle w:val="Normal6a"/>
            </w:pPr>
          </w:p>
        </w:tc>
        <w:tc>
          <w:tcPr>
            <w:tcW w:w="4876" w:type="dxa"/>
            <w:tcBorders>
              <w:top w:val="nil"/>
              <w:left w:val="nil"/>
              <w:bottom w:val="nil"/>
              <w:right w:val="nil"/>
            </w:tcBorders>
          </w:tcPr>
          <w:p w14:paraId="63F6CA23" w14:textId="77777777" w:rsidR="00BE5E72" w:rsidRPr="00B10231" w:rsidRDefault="00BE5E72" w:rsidP="00BE5E72">
            <w:pPr>
              <w:pStyle w:val="Normal6a"/>
            </w:pPr>
            <w:r w:rsidRPr="00B10231">
              <w:rPr>
                <w:b/>
                <w:i/>
              </w:rPr>
              <w:t>4a.</w:t>
            </w:r>
            <w:r w:rsidRPr="00B10231">
              <w:tab/>
            </w:r>
            <w:r w:rsidRPr="00B10231">
              <w:rPr>
                <w:b/>
                <w:i/>
              </w:rPr>
              <w:t>ragina Komisiją užtikrinti, kad nelygybės lyčių sveikatos srityje stebėsena apimtų viešus, palyginamus rodiklius ir tolesnius veiksmus, jei tikslai nepasiekiami, įskaitant finansavimo prioritetų persvarstymą;</w:t>
            </w:r>
          </w:p>
        </w:tc>
      </w:tr>
    </w:tbl>
    <w:p w14:paraId="0833B3D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2877A94" w14:textId="77777777" w:rsidR="00BE5E72" w:rsidRPr="00B10231" w:rsidRDefault="00BE5E72" w:rsidP="00BE5E72">
      <w:r w:rsidRPr="00CF4D3E">
        <w:rPr>
          <w:rStyle w:val="HideTWBExt"/>
        </w:rPr>
        <w:t>&lt;/Amend&gt;</w:t>
      </w:r>
    </w:p>
    <w:p w14:paraId="6276451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244</w:t>
      </w:r>
      <w:r w:rsidRPr="00CF4D3E">
        <w:rPr>
          <w:rStyle w:val="HideTWBExt"/>
          <w:b w:val="0"/>
        </w:rPr>
        <w:t>&lt;/NumAm&gt;</w:t>
      </w:r>
    </w:p>
    <w:p w14:paraId="6E44C46A" w14:textId="77777777" w:rsidR="00BE5E72" w:rsidRPr="00B10231" w:rsidRDefault="00BE5E72" w:rsidP="00BE5E72">
      <w:pPr>
        <w:pStyle w:val="NormalBold"/>
      </w:pPr>
      <w:r w:rsidRPr="00CF4D3E">
        <w:rPr>
          <w:rStyle w:val="HideTWBExt"/>
          <w:b w:val="0"/>
        </w:rPr>
        <w:t>&lt;RepeatBlock-By&gt;&lt;Members&gt;</w:t>
      </w:r>
      <w:r w:rsidRPr="00B10231">
        <w:t>Arba Kokalari, Maria Walsh, Mirosława Nykiel</w:t>
      </w:r>
      <w:r w:rsidRPr="00CF4D3E">
        <w:rPr>
          <w:rStyle w:val="HideTWBExt"/>
          <w:b w:val="0"/>
        </w:rPr>
        <w:t>&lt;/Members&gt;</w:t>
      </w:r>
    </w:p>
    <w:p w14:paraId="5F300088" w14:textId="77777777" w:rsidR="00BE5E72" w:rsidRPr="00B10231" w:rsidRDefault="00BE5E72" w:rsidP="00BE5E72">
      <w:pPr>
        <w:pStyle w:val="NormalBold"/>
      </w:pPr>
      <w:r w:rsidRPr="00CF4D3E">
        <w:rPr>
          <w:rStyle w:val="HideTWBExt"/>
          <w:b w:val="0"/>
        </w:rPr>
        <w:t>&lt;/RepeatBlock-By&gt;</w:t>
      </w:r>
    </w:p>
    <w:p w14:paraId="4F913C25"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1BD3003" w14:textId="77777777" w:rsidR="00BE5E72" w:rsidRPr="00B10231" w:rsidRDefault="00BE5E72" w:rsidP="00BE5E72">
      <w:pPr>
        <w:pStyle w:val="NormalBold"/>
      </w:pPr>
      <w:r w:rsidRPr="00CF4D3E">
        <w:rPr>
          <w:rStyle w:val="HideTWBExt"/>
          <w:b w:val="0"/>
        </w:rPr>
        <w:t>&lt;Article&gt;</w:t>
      </w:r>
      <w:r w:rsidRPr="00B10231">
        <w:t>4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ACD5E43" w14:textId="77777777" w:rsidTr="00BE5E72">
        <w:trPr>
          <w:trHeight w:hRule="exact" w:val="240"/>
          <w:jc w:val="center"/>
        </w:trPr>
        <w:tc>
          <w:tcPr>
            <w:tcW w:w="9752" w:type="dxa"/>
            <w:gridSpan w:val="2"/>
            <w:tcBorders>
              <w:top w:val="nil"/>
              <w:left w:val="nil"/>
              <w:bottom w:val="nil"/>
              <w:right w:val="nil"/>
            </w:tcBorders>
          </w:tcPr>
          <w:p w14:paraId="21E78B07" w14:textId="77777777" w:rsidR="00BE5E72" w:rsidRPr="00B10231" w:rsidRDefault="00BE5E72" w:rsidP="00BE5E72"/>
        </w:tc>
      </w:tr>
      <w:tr w:rsidR="00BE5E72" w:rsidRPr="00B10231" w14:paraId="31D90341" w14:textId="77777777" w:rsidTr="00BE5E72">
        <w:trPr>
          <w:trHeight w:val="240"/>
          <w:jc w:val="center"/>
        </w:trPr>
        <w:tc>
          <w:tcPr>
            <w:tcW w:w="4876" w:type="dxa"/>
            <w:tcBorders>
              <w:top w:val="nil"/>
              <w:left w:val="nil"/>
              <w:bottom w:val="nil"/>
              <w:right w:val="nil"/>
            </w:tcBorders>
          </w:tcPr>
          <w:p w14:paraId="43A61E8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6EF3534" w14:textId="77777777" w:rsidR="00BE5E72" w:rsidRPr="00B10231" w:rsidRDefault="00BE5E72" w:rsidP="00BE5E72">
            <w:pPr>
              <w:pStyle w:val="AmColumnHeading"/>
            </w:pPr>
            <w:r w:rsidRPr="00B10231">
              <w:t>Pakeitimas</w:t>
            </w:r>
          </w:p>
        </w:tc>
      </w:tr>
      <w:tr w:rsidR="00BE5E72" w:rsidRPr="00B10231" w14:paraId="73784037" w14:textId="77777777" w:rsidTr="00BE5E72">
        <w:trPr>
          <w:jc w:val="center"/>
        </w:trPr>
        <w:tc>
          <w:tcPr>
            <w:tcW w:w="4876" w:type="dxa"/>
            <w:tcBorders>
              <w:top w:val="nil"/>
              <w:left w:val="nil"/>
              <w:bottom w:val="nil"/>
              <w:right w:val="nil"/>
            </w:tcBorders>
          </w:tcPr>
          <w:p w14:paraId="6D5E95A6" w14:textId="77777777" w:rsidR="00BE5E72" w:rsidRPr="00B10231" w:rsidRDefault="00BE5E72" w:rsidP="00BE5E72">
            <w:pPr>
              <w:pStyle w:val="Normal6a"/>
            </w:pPr>
          </w:p>
        </w:tc>
        <w:tc>
          <w:tcPr>
            <w:tcW w:w="4876" w:type="dxa"/>
            <w:tcBorders>
              <w:top w:val="nil"/>
              <w:left w:val="nil"/>
              <w:bottom w:val="nil"/>
              <w:right w:val="nil"/>
            </w:tcBorders>
          </w:tcPr>
          <w:p w14:paraId="609FF49E" w14:textId="77777777" w:rsidR="00BE5E72" w:rsidRPr="00B10231" w:rsidRDefault="00BE5E72" w:rsidP="00BE5E72">
            <w:pPr>
              <w:pStyle w:val="Normal6a"/>
            </w:pPr>
            <w:r w:rsidRPr="00B10231">
              <w:rPr>
                <w:b/>
                <w:i/>
              </w:rPr>
              <w:t>4a.</w:t>
            </w:r>
            <w:r w:rsidRPr="00B10231">
              <w:tab/>
            </w:r>
            <w:r w:rsidRPr="00B10231">
              <w:rPr>
                <w:b/>
                <w:i/>
              </w:rPr>
              <w:t>ragina valstybes nares naudoti mokesčius kaip priemonę, kad menstruacinės priemonės taptų prieinamesnės ir įperkamesnės visiems;</w:t>
            </w:r>
          </w:p>
        </w:tc>
      </w:tr>
    </w:tbl>
    <w:p w14:paraId="6744709E"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7A15A4E" w14:textId="77777777" w:rsidR="00BE5E72" w:rsidRPr="00B10231" w:rsidRDefault="00BE5E72" w:rsidP="00BE5E72">
      <w:r w:rsidRPr="00CF4D3E">
        <w:rPr>
          <w:rStyle w:val="HideTWBExt"/>
        </w:rPr>
        <w:t>&lt;/Amend&gt;</w:t>
      </w:r>
    </w:p>
    <w:p w14:paraId="1412344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245</w:t>
      </w:r>
      <w:r w:rsidRPr="00CF4D3E">
        <w:rPr>
          <w:rStyle w:val="HideTWBExt"/>
          <w:b w:val="0"/>
        </w:rPr>
        <w:t>&lt;/NumAm&gt;</w:t>
      </w:r>
    </w:p>
    <w:p w14:paraId="196D899A"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1A4496B0" w14:textId="77777777" w:rsidR="00BE5E72" w:rsidRPr="00B10231" w:rsidRDefault="00BE5E72" w:rsidP="00BE5E72">
      <w:pPr>
        <w:pStyle w:val="NormalBold"/>
      </w:pPr>
      <w:r w:rsidRPr="00CF4D3E">
        <w:rPr>
          <w:rStyle w:val="HideTWBExt"/>
          <w:b w:val="0"/>
        </w:rPr>
        <w:t>&lt;/RepeatBlock-By&gt;</w:t>
      </w:r>
    </w:p>
    <w:p w14:paraId="5455AB3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59534B0" w14:textId="77777777" w:rsidR="00BE5E72" w:rsidRPr="00B10231" w:rsidRDefault="00BE5E72" w:rsidP="00BE5E72">
      <w:pPr>
        <w:pStyle w:val="NormalBold"/>
      </w:pPr>
      <w:r w:rsidRPr="00CF4D3E">
        <w:rPr>
          <w:rStyle w:val="HideTWBExt"/>
          <w:b w:val="0"/>
        </w:rPr>
        <w:t>&lt;Article&gt;</w:t>
      </w:r>
      <w:r w:rsidRPr="00B10231">
        <w:t>4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65DA880" w14:textId="77777777" w:rsidTr="00BE5E72">
        <w:trPr>
          <w:trHeight w:hRule="exact" w:val="240"/>
          <w:jc w:val="center"/>
        </w:trPr>
        <w:tc>
          <w:tcPr>
            <w:tcW w:w="9752" w:type="dxa"/>
            <w:gridSpan w:val="2"/>
            <w:tcBorders>
              <w:top w:val="nil"/>
              <w:left w:val="nil"/>
              <w:bottom w:val="nil"/>
              <w:right w:val="nil"/>
            </w:tcBorders>
          </w:tcPr>
          <w:p w14:paraId="7813457C" w14:textId="77777777" w:rsidR="00BE5E72" w:rsidRPr="00B10231" w:rsidRDefault="00BE5E72" w:rsidP="00BE5E72"/>
        </w:tc>
      </w:tr>
      <w:tr w:rsidR="00BE5E72" w:rsidRPr="00B10231" w14:paraId="47DB4AD3" w14:textId="77777777" w:rsidTr="00BE5E72">
        <w:trPr>
          <w:trHeight w:val="240"/>
          <w:jc w:val="center"/>
        </w:trPr>
        <w:tc>
          <w:tcPr>
            <w:tcW w:w="4876" w:type="dxa"/>
            <w:tcBorders>
              <w:top w:val="nil"/>
              <w:left w:val="nil"/>
              <w:bottom w:val="nil"/>
              <w:right w:val="nil"/>
            </w:tcBorders>
          </w:tcPr>
          <w:p w14:paraId="2215F31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F1C9DB7" w14:textId="77777777" w:rsidR="00BE5E72" w:rsidRPr="00B10231" w:rsidRDefault="00BE5E72" w:rsidP="00BE5E72">
            <w:pPr>
              <w:pStyle w:val="AmColumnHeading"/>
            </w:pPr>
            <w:r w:rsidRPr="00B10231">
              <w:t>Pakeitimas</w:t>
            </w:r>
          </w:p>
        </w:tc>
      </w:tr>
      <w:tr w:rsidR="00BE5E72" w:rsidRPr="00B10231" w14:paraId="06210C0A" w14:textId="77777777" w:rsidTr="00BE5E72">
        <w:trPr>
          <w:jc w:val="center"/>
        </w:trPr>
        <w:tc>
          <w:tcPr>
            <w:tcW w:w="4876" w:type="dxa"/>
            <w:tcBorders>
              <w:top w:val="nil"/>
              <w:left w:val="nil"/>
              <w:bottom w:val="nil"/>
              <w:right w:val="nil"/>
            </w:tcBorders>
          </w:tcPr>
          <w:p w14:paraId="42D25638" w14:textId="77777777" w:rsidR="00BE5E72" w:rsidRPr="00B10231" w:rsidRDefault="00BE5E72" w:rsidP="00BE5E72">
            <w:pPr>
              <w:pStyle w:val="Normal6a"/>
            </w:pPr>
          </w:p>
        </w:tc>
        <w:tc>
          <w:tcPr>
            <w:tcW w:w="4876" w:type="dxa"/>
            <w:tcBorders>
              <w:top w:val="nil"/>
              <w:left w:val="nil"/>
              <w:bottom w:val="nil"/>
              <w:right w:val="nil"/>
            </w:tcBorders>
          </w:tcPr>
          <w:p w14:paraId="1A428CD2" w14:textId="77777777" w:rsidR="00BE5E72" w:rsidRPr="00B10231" w:rsidRDefault="00BE5E72" w:rsidP="00BE5E72">
            <w:pPr>
              <w:pStyle w:val="Normal6a"/>
            </w:pPr>
            <w:r w:rsidRPr="00B10231">
              <w:rPr>
                <w:b/>
                <w:i/>
              </w:rPr>
              <w:t>4b.</w:t>
            </w:r>
            <w:r w:rsidRPr="00B10231">
              <w:tab/>
            </w:r>
            <w:r w:rsidRPr="00B10231">
              <w:rPr>
                <w:b/>
                <w:i/>
              </w:rPr>
              <w:t xml:space="preserve">ragina Komisiją ir valstybes nares panaikinti didinti sveikatos raštingumą; </w:t>
            </w:r>
            <w:r w:rsidRPr="00B10231">
              <w:rPr>
                <w:b/>
                <w:i/>
              </w:rPr>
              <w:lastRenderedPageBreak/>
              <w:t>ragina bendradarbiauti su sveikatos priežiūros paslaugų teikėjais, pilietinės visuomenės organizacijomis ir skaitmeninėmis platformomis, siekiant užkirsti kelią sukčiavimo ir klaidingos informacijos apie sveikatą plitimui ir užtikrinti, kad moterys ir kitos pažeidžiamos grupės, įskaitant tas, kurioms neseniai buvo diagnozuotos sunkios ligos, pavyzdžiui, vėžys ar nevaisingumas, galėtų priimti informacija pagrįstus sprendimus dėl savo sveikatos ir gydymo galimybių; ragina stiprinti bendradarbiavimą ES lygmeniu, siekiant nustatyti, tirti ir sustabdyti sukčiavimą sveikatos srityje ir sukčiavimą internete, nukreiptą prieš pažeidžiamas gyventojų grupes; ragina skirti pakankamą finansavimą sveikatos srities NVO, kurios siekia užkirsti kelią sukčiavimui internete sveikatos srityje;</w:t>
            </w:r>
          </w:p>
        </w:tc>
      </w:tr>
    </w:tbl>
    <w:p w14:paraId="3CD79481"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568ED89" w14:textId="77777777" w:rsidR="00BE5E72" w:rsidRPr="00B10231" w:rsidRDefault="00BE5E72" w:rsidP="00BE5E72">
      <w:r w:rsidRPr="00CF4D3E">
        <w:rPr>
          <w:rStyle w:val="HideTWBExt"/>
        </w:rPr>
        <w:t>&lt;/Amend&gt;</w:t>
      </w:r>
    </w:p>
    <w:p w14:paraId="156D5DF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246</w:t>
      </w:r>
      <w:r w:rsidRPr="00CF4D3E">
        <w:rPr>
          <w:rStyle w:val="HideTWBExt"/>
          <w:b w:val="0"/>
        </w:rPr>
        <w:t>&lt;/NumAm&gt;</w:t>
      </w:r>
    </w:p>
    <w:p w14:paraId="1FBB75C0"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75A0FB1F" w14:textId="77777777" w:rsidR="00BE5E72" w:rsidRPr="00B10231" w:rsidRDefault="00BE5E72" w:rsidP="00BE5E72">
      <w:pPr>
        <w:pStyle w:val="NormalBold"/>
      </w:pPr>
      <w:r w:rsidRPr="00CF4D3E">
        <w:rPr>
          <w:rStyle w:val="HideTWBExt"/>
          <w:b w:val="0"/>
        </w:rPr>
        <w:t>&lt;/RepeatBlock-By&gt;</w:t>
      </w:r>
    </w:p>
    <w:p w14:paraId="3BCED33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888CD41" w14:textId="77777777" w:rsidR="00BE5E72" w:rsidRPr="00B10231" w:rsidRDefault="00BE5E72" w:rsidP="00BE5E72">
      <w:pPr>
        <w:pStyle w:val="NormalBold"/>
      </w:pPr>
      <w:r w:rsidRPr="00CF4D3E">
        <w:rPr>
          <w:rStyle w:val="HideTWBExt"/>
          <w:b w:val="0"/>
        </w:rPr>
        <w:t>&lt;Article&gt;</w:t>
      </w:r>
      <w:r w:rsidRPr="00B10231">
        <w:t>4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DC4DA42" w14:textId="77777777" w:rsidTr="00BE5E72">
        <w:trPr>
          <w:trHeight w:hRule="exact" w:val="240"/>
          <w:jc w:val="center"/>
        </w:trPr>
        <w:tc>
          <w:tcPr>
            <w:tcW w:w="9752" w:type="dxa"/>
            <w:gridSpan w:val="2"/>
            <w:tcBorders>
              <w:top w:val="nil"/>
              <w:left w:val="nil"/>
              <w:bottom w:val="nil"/>
              <w:right w:val="nil"/>
            </w:tcBorders>
          </w:tcPr>
          <w:p w14:paraId="0336F0E9" w14:textId="77777777" w:rsidR="00BE5E72" w:rsidRPr="00B10231" w:rsidRDefault="00BE5E72" w:rsidP="00BE5E72"/>
        </w:tc>
      </w:tr>
      <w:tr w:rsidR="00BE5E72" w:rsidRPr="00B10231" w14:paraId="2D5A9339" w14:textId="77777777" w:rsidTr="00BE5E72">
        <w:trPr>
          <w:trHeight w:val="240"/>
          <w:jc w:val="center"/>
        </w:trPr>
        <w:tc>
          <w:tcPr>
            <w:tcW w:w="4876" w:type="dxa"/>
            <w:tcBorders>
              <w:top w:val="nil"/>
              <w:left w:val="nil"/>
              <w:bottom w:val="nil"/>
              <w:right w:val="nil"/>
            </w:tcBorders>
          </w:tcPr>
          <w:p w14:paraId="33F5F7F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E375F93" w14:textId="77777777" w:rsidR="00BE5E72" w:rsidRPr="00B10231" w:rsidRDefault="00BE5E72" w:rsidP="00BE5E72">
            <w:pPr>
              <w:pStyle w:val="AmColumnHeading"/>
            </w:pPr>
            <w:r w:rsidRPr="00B10231">
              <w:t>Pakeitimas</w:t>
            </w:r>
          </w:p>
        </w:tc>
      </w:tr>
      <w:tr w:rsidR="00BE5E72" w:rsidRPr="00B10231" w14:paraId="4ED0E3BA" w14:textId="77777777" w:rsidTr="00BE5E72">
        <w:trPr>
          <w:jc w:val="center"/>
        </w:trPr>
        <w:tc>
          <w:tcPr>
            <w:tcW w:w="4876" w:type="dxa"/>
            <w:tcBorders>
              <w:top w:val="nil"/>
              <w:left w:val="nil"/>
              <w:bottom w:val="nil"/>
              <w:right w:val="nil"/>
            </w:tcBorders>
          </w:tcPr>
          <w:p w14:paraId="06CEBF43" w14:textId="77777777" w:rsidR="00BE5E72" w:rsidRPr="00B10231" w:rsidRDefault="00BE5E72" w:rsidP="00BE5E72">
            <w:pPr>
              <w:pStyle w:val="Normal6a"/>
            </w:pPr>
          </w:p>
        </w:tc>
        <w:tc>
          <w:tcPr>
            <w:tcW w:w="4876" w:type="dxa"/>
            <w:tcBorders>
              <w:top w:val="nil"/>
              <w:left w:val="nil"/>
              <w:bottom w:val="nil"/>
              <w:right w:val="nil"/>
            </w:tcBorders>
          </w:tcPr>
          <w:p w14:paraId="448C20BE" w14:textId="77777777" w:rsidR="00BE5E72" w:rsidRPr="00B10231" w:rsidRDefault="00BE5E72" w:rsidP="00BE5E72">
            <w:pPr>
              <w:pStyle w:val="Normal6a"/>
            </w:pPr>
            <w:r w:rsidRPr="00B10231">
              <w:rPr>
                <w:b/>
                <w:i/>
              </w:rPr>
              <w:t>4b.</w:t>
            </w:r>
            <w:r w:rsidRPr="00B10231">
              <w:tab/>
            </w:r>
            <w:r w:rsidRPr="00B10231">
              <w:rPr>
                <w:b/>
                <w:i/>
              </w:rPr>
              <w:t>reiškia didelį susirūpinimą dėl to, kad neįgalioms moterims ir mergaitėms pernelyg dažnai atsisakoma suteikti paslaugas lytinės ir reprodukcinės sveikatos srityje, joms nesuteikiama galimybė pateikti informacija pagrįstą sutikimą, susijusį su kontracepcijos priemonėmis, ir kad joms netgi gresia priverstinė sterilizacija; ragina valstybes nares įgyvendinti teisėkūros priemones, kuriomis būtų užtikrintas neįgalių asmenų fizinis neliečiamumas, pasirinkimo laisvė ir apsisprendimas dėl seksualinio ir reprodukcinio gyvenimo;</w:t>
            </w:r>
          </w:p>
        </w:tc>
      </w:tr>
    </w:tbl>
    <w:p w14:paraId="3EBD3415"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B83D77A" w14:textId="77777777" w:rsidR="00BE5E72" w:rsidRPr="00B10231" w:rsidRDefault="00BE5E72" w:rsidP="00BE5E72">
      <w:r w:rsidRPr="00CF4D3E">
        <w:rPr>
          <w:rStyle w:val="HideTWBExt"/>
        </w:rPr>
        <w:t>&lt;/Amend&gt;</w:t>
      </w:r>
    </w:p>
    <w:p w14:paraId="0BEE58F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247</w:t>
      </w:r>
      <w:r w:rsidRPr="00CF4D3E">
        <w:rPr>
          <w:rStyle w:val="HideTWBExt"/>
          <w:b w:val="0"/>
        </w:rPr>
        <w:t>&lt;/NumAm&gt;</w:t>
      </w:r>
    </w:p>
    <w:p w14:paraId="51D78FBC"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55B20C3E" w14:textId="77777777" w:rsidR="00BE5E72" w:rsidRPr="00B10231" w:rsidRDefault="00BE5E72" w:rsidP="00BE5E72">
      <w:pPr>
        <w:pStyle w:val="NormalBold"/>
      </w:pPr>
      <w:r w:rsidRPr="00CF4D3E">
        <w:rPr>
          <w:rStyle w:val="HideTWBExt"/>
          <w:b w:val="0"/>
        </w:rPr>
        <w:t>&lt;/RepeatBlock-By&gt;</w:t>
      </w:r>
    </w:p>
    <w:p w14:paraId="2A8C846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BC07A79" w14:textId="77777777" w:rsidR="00BE5E72" w:rsidRPr="00B10231" w:rsidRDefault="00BE5E72" w:rsidP="00BE5E72">
      <w:pPr>
        <w:pStyle w:val="NormalBold"/>
      </w:pPr>
      <w:r w:rsidRPr="00CF4D3E">
        <w:rPr>
          <w:rStyle w:val="HideTWBExt"/>
          <w:b w:val="0"/>
        </w:rPr>
        <w:t>&lt;Article&gt;</w:t>
      </w:r>
      <w:r w:rsidRPr="00B10231">
        <w:t>4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9F45071" w14:textId="77777777" w:rsidTr="00BE5E72">
        <w:trPr>
          <w:trHeight w:hRule="exact" w:val="240"/>
          <w:jc w:val="center"/>
        </w:trPr>
        <w:tc>
          <w:tcPr>
            <w:tcW w:w="9752" w:type="dxa"/>
            <w:gridSpan w:val="2"/>
            <w:tcBorders>
              <w:top w:val="nil"/>
              <w:left w:val="nil"/>
              <w:bottom w:val="nil"/>
              <w:right w:val="nil"/>
            </w:tcBorders>
          </w:tcPr>
          <w:p w14:paraId="522754FD" w14:textId="77777777" w:rsidR="00BE5E72" w:rsidRPr="00B10231" w:rsidRDefault="00BE5E72" w:rsidP="00BE5E72"/>
        </w:tc>
      </w:tr>
      <w:tr w:rsidR="00BE5E72" w:rsidRPr="00B10231" w14:paraId="41D4F9DF" w14:textId="77777777" w:rsidTr="00BE5E72">
        <w:trPr>
          <w:trHeight w:val="240"/>
          <w:jc w:val="center"/>
        </w:trPr>
        <w:tc>
          <w:tcPr>
            <w:tcW w:w="4876" w:type="dxa"/>
            <w:tcBorders>
              <w:top w:val="nil"/>
              <w:left w:val="nil"/>
              <w:bottom w:val="nil"/>
              <w:right w:val="nil"/>
            </w:tcBorders>
          </w:tcPr>
          <w:p w14:paraId="3CBED36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FC19DF0" w14:textId="77777777" w:rsidR="00BE5E72" w:rsidRPr="00B10231" w:rsidRDefault="00BE5E72" w:rsidP="00BE5E72">
            <w:pPr>
              <w:pStyle w:val="AmColumnHeading"/>
            </w:pPr>
            <w:r w:rsidRPr="00B10231">
              <w:t>Pakeitimas</w:t>
            </w:r>
          </w:p>
        </w:tc>
      </w:tr>
      <w:tr w:rsidR="00BE5E72" w:rsidRPr="00B10231" w14:paraId="6B211BE9" w14:textId="77777777" w:rsidTr="00BE5E72">
        <w:trPr>
          <w:jc w:val="center"/>
        </w:trPr>
        <w:tc>
          <w:tcPr>
            <w:tcW w:w="4876" w:type="dxa"/>
            <w:tcBorders>
              <w:top w:val="nil"/>
              <w:left w:val="nil"/>
              <w:bottom w:val="nil"/>
              <w:right w:val="nil"/>
            </w:tcBorders>
          </w:tcPr>
          <w:p w14:paraId="2282B941" w14:textId="77777777" w:rsidR="00BE5E72" w:rsidRPr="00B10231" w:rsidRDefault="00BE5E72" w:rsidP="00BE5E72">
            <w:pPr>
              <w:pStyle w:val="Normal6a"/>
            </w:pPr>
          </w:p>
        </w:tc>
        <w:tc>
          <w:tcPr>
            <w:tcW w:w="4876" w:type="dxa"/>
            <w:tcBorders>
              <w:top w:val="nil"/>
              <w:left w:val="nil"/>
              <w:bottom w:val="nil"/>
              <w:right w:val="nil"/>
            </w:tcBorders>
          </w:tcPr>
          <w:p w14:paraId="0C09B2E8" w14:textId="77777777" w:rsidR="00BE5E72" w:rsidRPr="00B10231" w:rsidRDefault="00BE5E72" w:rsidP="00BE5E72">
            <w:pPr>
              <w:pStyle w:val="Normal6a"/>
            </w:pPr>
            <w:r w:rsidRPr="00B10231">
              <w:rPr>
                <w:b/>
                <w:i/>
              </w:rPr>
              <w:t>4b.</w:t>
            </w:r>
            <w:r w:rsidRPr="00B10231">
              <w:tab/>
            </w:r>
            <w:r w:rsidRPr="00B10231">
              <w:rPr>
                <w:b/>
                <w:i/>
              </w:rPr>
              <w:t>pabrėžia pilietinės visuomenės organizacijų vaidmenį remiant moterų sveikatą ir teises, ypač moterų, patiriančių skurdą, diskriminaciją ar socialinę atskirtį, teikiant prieinamas paslaugas ir užtikrinant interesų gynimą, sujungiant pacientus ir viešąsias institucijas bei prisidedant prie pagrindinių teisių apsaugos, lygiateisės prieigos prie sveikatos priežiūros paslaugų ir įtraukesnės bei atskaitingesnės sveikatos priežiūros politikos, taip didinant lygybę ir socialinę sanglaudą visoje Sąjungoje;</w:t>
            </w:r>
          </w:p>
        </w:tc>
      </w:tr>
    </w:tbl>
    <w:p w14:paraId="7038AB3C"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90E04B9" w14:textId="77777777" w:rsidR="00BE5E72" w:rsidRPr="00B10231" w:rsidRDefault="00BE5E72" w:rsidP="00BE5E72">
      <w:r w:rsidRPr="00CF4D3E">
        <w:rPr>
          <w:rStyle w:val="HideTWBExt"/>
        </w:rPr>
        <w:t>&lt;/Amend&gt;</w:t>
      </w:r>
    </w:p>
    <w:p w14:paraId="39D804A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248</w:t>
      </w:r>
      <w:r w:rsidRPr="00CF4D3E">
        <w:rPr>
          <w:rStyle w:val="HideTWBExt"/>
          <w:b w:val="0"/>
        </w:rPr>
        <w:t>&lt;/NumAm&gt;</w:t>
      </w:r>
    </w:p>
    <w:p w14:paraId="2F372D2C" w14:textId="77777777" w:rsidR="00BE5E72" w:rsidRPr="00B10231" w:rsidRDefault="00BE5E72" w:rsidP="00BE5E72">
      <w:pPr>
        <w:pStyle w:val="NormalBold"/>
      </w:pPr>
      <w:r w:rsidRPr="00CF4D3E">
        <w:rPr>
          <w:rStyle w:val="HideTWBExt"/>
          <w:b w:val="0"/>
        </w:rPr>
        <w:t>&lt;RepeatBlock-By&gt;&lt;Members&gt;</w:t>
      </w:r>
      <w:r w:rsidRPr="00B10231">
        <w:t>Paulo Do Nascimento Cabral, Maria Walsh, Eleonora Meleti</w:t>
      </w:r>
      <w:r w:rsidRPr="00CF4D3E">
        <w:rPr>
          <w:rStyle w:val="HideTWBExt"/>
          <w:b w:val="0"/>
        </w:rPr>
        <w:t>&lt;/Members&gt;</w:t>
      </w:r>
    </w:p>
    <w:p w14:paraId="72CCB4CB" w14:textId="77777777" w:rsidR="00BE5E72" w:rsidRPr="00B10231" w:rsidRDefault="00BE5E72" w:rsidP="00BE5E72">
      <w:pPr>
        <w:pStyle w:val="NormalBold"/>
      </w:pPr>
      <w:r w:rsidRPr="00CF4D3E">
        <w:rPr>
          <w:rStyle w:val="HideTWBExt"/>
          <w:b w:val="0"/>
        </w:rPr>
        <w:t>&lt;/RepeatBlock-By&gt;</w:t>
      </w:r>
    </w:p>
    <w:p w14:paraId="3240B85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7ECF7AF" w14:textId="77777777" w:rsidR="00BE5E72" w:rsidRPr="00B10231" w:rsidRDefault="00BE5E72" w:rsidP="00BE5E72">
      <w:pPr>
        <w:pStyle w:val="NormalBold"/>
      </w:pPr>
      <w:r w:rsidRPr="00CF4D3E">
        <w:rPr>
          <w:rStyle w:val="HideTWBExt"/>
          <w:b w:val="0"/>
        </w:rPr>
        <w:t>&lt;Article&gt;</w:t>
      </w:r>
      <w:r w:rsidRPr="00B10231">
        <w:t>4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E4973A0" w14:textId="77777777" w:rsidTr="00BE5E72">
        <w:trPr>
          <w:trHeight w:hRule="exact" w:val="240"/>
          <w:jc w:val="center"/>
        </w:trPr>
        <w:tc>
          <w:tcPr>
            <w:tcW w:w="9752" w:type="dxa"/>
            <w:gridSpan w:val="2"/>
            <w:tcBorders>
              <w:top w:val="nil"/>
              <w:left w:val="nil"/>
              <w:bottom w:val="nil"/>
              <w:right w:val="nil"/>
            </w:tcBorders>
          </w:tcPr>
          <w:p w14:paraId="58E6EE1B" w14:textId="77777777" w:rsidR="00BE5E72" w:rsidRPr="00B10231" w:rsidRDefault="00BE5E72" w:rsidP="00BE5E72"/>
        </w:tc>
      </w:tr>
      <w:tr w:rsidR="00BE5E72" w:rsidRPr="00B10231" w14:paraId="7E6BF6B9" w14:textId="77777777" w:rsidTr="00BE5E72">
        <w:trPr>
          <w:trHeight w:val="240"/>
          <w:jc w:val="center"/>
        </w:trPr>
        <w:tc>
          <w:tcPr>
            <w:tcW w:w="4876" w:type="dxa"/>
            <w:tcBorders>
              <w:top w:val="nil"/>
              <w:left w:val="nil"/>
              <w:bottom w:val="nil"/>
              <w:right w:val="nil"/>
            </w:tcBorders>
          </w:tcPr>
          <w:p w14:paraId="52E59797"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CF56D39" w14:textId="77777777" w:rsidR="00BE5E72" w:rsidRPr="00B10231" w:rsidRDefault="00BE5E72" w:rsidP="00BE5E72">
            <w:pPr>
              <w:pStyle w:val="AmColumnHeading"/>
            </w:pPr>
            <w:r w:rsidRPr="00B10231">
              <w:t>Pakeitimas</w:t>
            </w:r>
          </w:p>
        </w:tc>
      </w:tr>
      <w:tr w:rsidR="00BE5E72" w:rsidRPr="00B10231" w14:paraId="0AA4ECC2" w14:textId="77777777" w:rsidTr="00BE5E72">
        <w:trPr>
          <w:jc w:val="center"/>
        </w:trPr>
        <w:tc>
          <w:tcPr>
            <w:tcW w:w="4876" w:type="dxa"/>
            <w:tcBorders>
              <w:top w:val="nil"/>
              <w:left w:val="nil"/>
              <w:bottom w:val="nil"/>
              <w:right w:val="nil"/>
            </w:tcBorders>
          </w:tcPr>
          <w:p w14:paraId="0EE5214E" w14:textId="77777777" w:rsidR="00BE5E72" w:rsidRPr="00B10231" w:rsidRDefault="00BE5E72" w:rsidP="00BE5E72">
            <w:pPr>
              <w:pStyle w:val="Normal6a"/>
            </w:pPr>
          </w:p>
        </w:tc>
        <w:tc>
          <w:tcPr>
            <w:tcW w:w="4876" w:type="dxa"/>
            <w:tcBorders>
              <w:top w:val="nil"/>
              <w:left w:val="nil"/>
              <w:bottom w:val="nil"/>
              <w:right w:val="nil"/>
            </w:tcBorders>
          </w:tcPr>
          <w:p w14:paraId="073B57D3" w14:textId="77777777" w:rsidR="00BE5E72" w:rsidRPr="00B10231" w:rsidRDefault="00BE5E72" w:rsidP="00BE5E72">
            <w:pPr>
              <w:pStyle w:val="Normal6a"/>
            </w:pPr>
            <w:r w:rsidRPr="00B10231">
              <w:rPr>
                <w:b/>
                <w:i/>
              </w:rPr>
              <w:t>4b.</w:t>
            </w:r>
            <w:r w:rsidRPr="00B10231">
              <w:tab/>
            </w:r>
            <w:r w:rsidRPr="00B10231">
              <w:rPr>
                <w:b/>
                <w:i/>
              </w:rPr>
              <w:t xml:space="preserve">ragina Komisiją ir valstybes nares, visapusiškai atsižvelgiant į jų atitinkamas kompetencijas, skatinti didesnį sveikatos priežiūros ir gydymo prieinamumo suderinimą visose valstybėse narėse, užtikrinant visiems prieinamą, aukštos kokybės sveikatos priežiūrą, siekiant </w:t>
            </w:r>
            <w:r w:rsidRPr="00B10231">
              <w:rPr>
                <w:b/>
                <w:i/>
              </w:rPr>
              <w:lastRenderedPageBreak/>
              <w:t>sumažinti gydymo sąlygų, prieinamumo ir lyčių aspektų skirtumus;</w:t>
            </w:r>
          </w:p>
        </w:tc>
      </w:tr>
    </w:tbl>
    <w:p w14:paraId="741B7D4E"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DA30754" w14:textId="77777777" w:rsidR="00BE5E72" w:rsidRPr="00B10231" w:rsidRDefault="00BE5E72" w:rsidP="00BE5E72">
      <w:r w:rsidRPr="00CF4D3E">
        <w:rPr>
          <w:rStyle w:val="HideTWBExt"/>
        </w:rPr>
        <w:t>&lt;/Amend&gt;</w:t>
      </w:r>
    </w:p>
    <w:p w14:paraId="525D143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249</w:t>
      </w:r>
      <w:r w:rsidRPr="00CF4D3E">
        <w:rPr>
          <w:rStyle w:val="HideTWBExt"/>
          <w:b w:val="0"/>
        </w:rPr>
        <w:t>&lt;/NumAm&gt;</w:t>
      </w:r>
    </w:p>
    <w:p w14:paraId="57DDF8CB" w14:textId="77777777" w:rsidR="00BE5E72" w:rsidRPr="00B10231" w:rsidRDefault="00BE5E72" w:rsidP="00BE5E72">
      <w:pPr>
        <w:pStyle w:val="NormalBold"/>
      </w:pPr>
      <w:r w:rsidRPr="00CF4D3E">
        <w:rPr>
          <w:rStyle w:val="HideTWBExt"/>
          <w:b w:val="0"/>
        </w:rPr>
        <w:t>&lt;RepeatBlock-By&gt;&lt;Members&gt;</w:t>
      </w:r>
      <w:r w:rsidRPr="00B10231">
        <w:t>Hanna Gedin, Carolina Morace, Kathleen Funchion, Elena Kountoura, Irene Montero</w:t>
      </w:r>
      <w:r w:rsidRPr="00CF4D3E">
        <w:rPr>
          <w:rStyle w:val="HideTWBExt"/>
          <w:b w:val="0"/>
        </w:rPr>
        <w:t>&lt;/Members&gt;</w:t>
      </w:r>
    </w:p>
    <w:p w14:paraId="799E6A05" w14:textId="77777777" w:rsidR="00BE5E72" w:rsidRPr="00B10231" w:rsidRDefault="00BE5E72" w:rsidP="00BE5E72">
      <w:pPr>
        <w:pStyle w:val="NormalBold"/>
      </w:pPr>
      <w:r w:rsidRPr="00CF4D3E">
        <w:rPr>
          <w:rStyle w:val="HideTWBExt"/>
          <w:b w:val="0"/>
        </w:rPr>
        <w:t>&lt;/RepeatBlock-By&gt;</w:t>
      </w:r>
    </w:p>
    <w:p w14:paraId="4D563FB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0D66F80" w14:textId="77777777" w:rsidR="00BE5E72" w:rsidRPr="00B10231" w:rsidRDefault="00BE5E72" w:rsidP="00BE5E72">
      <w:pPr>
        <w:pStyle w:val="NormalBold"/>
      </w:pPr>
      <w:r w:rsidRPr="00CF4D3E">
        <w:rPr>
          <w:rStyle w:val="HideTWBExt"/>
          <w:b w:val="0"/>
        </w:rPr>
        <w:t>&lt;Article&gt;</w:t>
      </w:r>
      <w:r w:rsidRPr="00B10231">
        <w:t>4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C51B769" w14:textId="77777777" w:rsidTr="00BE5E72">
        <w:trPr>
          <w:trHeight w:hRule="exact" w:val="240"/>
          <w:jc w:val="center"/>
        </w:trPr>
        <w:tc>
          <w:tcPr>
            <w:tcW w:w="9752" w:type="dxa"/>
            <w:gridSpan w:val="2"/>
            <w:tcBorders>
              <w:top w:val="nil"/>
              <w:left w:val="nil"/>
              <w:bottom w:val="nil"/>
              <w:right w:val="nil"/>
            </w:tcBorders>
          </w:tcPr>
          <w:p w14:paraId="3D804131" w14:textId="77777777" w:rsidR="00BE5E72" w:rsidRPr="00B10231" w:rsidRDefault="00BE5E72" w:rsidP="00BE5E72"/>
        </w:tc>
      </w:tr>
      <w:tr w:rsidR="00BE5E72" w:rsidRPr="00B10231" w14:paraId="18116F17" w14:textId="77777777" w:rsidTr="00BE5E72">
        <w:trPr>
          <w:trHeight w:val="240"/>
          <w:jc w:val="center"/>
        </w:trPr>
        <w:tc>
          <w:tcPr>
            <w:tcW w:w="4876" w:type="dxa"/>
            <w:tcBorders>
              <w:top w:val="nil"/>
              <w:left w:val="nil"/>
              <w:bottom w:val="nil"/>
              <w:right w:val="nil"/>
            </w:tcBorders>
          </w:tcPr>
          <w:p w14:paraId="65F62EC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06E71D3" w14:textId="77777777" w:rsidR="00BE5E72" w:rsidRPr="00B10231" w:rsidRDefault="00BE5E72" w:rsidP="00BE5E72">
            <w:pPr>
              <w:pStyle w:val="AmColumnHeading"/>
            </w:pPr>
            <w:r w:rsidRPr="00B10231">
              <w:t>Pakeitimas</w:t>
            </w:r>
          </w:p>
        </w:tc>
      </w:tr>
      <w:tr w:rsidR="00BE5E72" w:rsidRPr="00B10231" w14:paraId="13879A96" w14:textId="77777777" w:rsidTr="00BE5E72">
        <w:trPr>
          <w:jc w:val="center"/>
        </w:trPr>
        <w:tc>
          <w:tcPr>
            <w:tcW w:w="4876" w:type="dxa"/>
            <w:tcBorders>
              <w:top w:val="nil"/>
              <w:left w:val="nil"/>
              <w:bottom w:val="nil"/>
              <w:right w:val="nil"/>
            </w:tcBorders>
          </w:tcPr>
          <w:p w14:paraId="6FDF8B1C" w14:textId="77777777" w:rsidR="00BE5E72" w:rsidRPr="00B10231" w:rsidRDefault="00BE5E72" w:rsidP="00BE5E72">
            <w:pPr>
              <w:pStyle w:val="Normal6a"/>
            </w:pPr>
          </w:p>
        </w:tc>
        <w:tc>
          <w:tcPr>
            <w:tcW w:w="4876" w:type="dxa"/>
            <w:tcBorders>
              <w:top w:val="nil"/>
              <w:left w:val="nil"/>
              <w:bottom w:val="nil"/>
              <w:right w:val="nil"/>
            </w:tcBorders>
          </w:tcPr>
          <w:p w14:paraId="6DE8B57E" w14:textId="77777777" w:rsidR="00BE5E72" w:rsidRPr="00B10231" w:rsidRDefault="00BE5E72" w:rsidP="00BE5E72">
            <w:pPr>
              <w:pStyle w:val="Normal6a"/>
            </w:pPr>
            <w:r w:rsidRPr="00B10231">
              <w:rPr>
                <w:b/>
                <w:i/>
              </w:rPr>
              <w:t>4b.</w:t>
            </w:r>
            <w:r w:rsidRPr="00B10231">
              <w:tab/>
            </w:r>
            <w:r w:rsidRPr="00B10231">
              <w:rPr>
                <w:b/>
                <w:i/>
              </w:rPr>
              <w:t>pabrėžia, kad privatizuota sveikatos priežiūra neigiamai veikia socialiai remtinų moterų galimybes naudotis sveikatos priežiūros paslaugomis, nes pelnas tampa svarbesnis už žmonių gyvenimo kokybės gerinimą ir gyvybių gelbėjimą; ragina valstybes nares užtikrinti moterims galimybę naudotis aukštos kokybės viešosiomis sveikatos priežiūros paslaugomis, neatsižvelgiant į jų socialinę padėtį, išsilavinimą ar finansinę padėtį;</w:t>
            </w:r>
          </w:p>
        </w:tc>
      </w:tr>
    </w:tbl>
    <w:p w14:paraId="5442310D"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A60A148" w14:textId="77777777" w:rsidR="00BE5E72" w:rsidRPr="00B10231" w:rsidRDefault="00BE5E72" w:rsidP="00BE5E72">
      <w:r w:rsidRPr="00CF4D3E">
        <w:rPr>
          <w:rStyle w:val="HideTWBExt"/>
        </w:rPr>
        <w:t>&lt;/Amend&gt;</w:t>
      </w:r>
    </w:p>
    <w:p w14:paraId="38180DA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250</w:t>
      </w:r>
      <w:r w:rsidRPr="00CF4D3E">
        <w:rPr>
          <w:rStyle w:val="HideTWBExt"/>
          <w:b w:val="0"/>
        </w:rPr>
        <w:t>&lt;/NumAm&gt;</w:t>
      </w:r>
    </w:p>
    <w:p w14:paraId="0DD109AE" w14:textId="77777777" w:rsidR="00BE5E72" w:rsidRPr="00B10231" w:rsidRDefault="00BE5E72" w:rsidP="00BE5E72">
      <w:pPr>
        <w:pStyle w:val="NormalBold"/>
      </w:pPr>
      <w:r w:rsidRPr="00CF4D3E">
        <w:rPr>
          <w:rStyle w:val="HideTWBExt"/>
          <w:b w:val="0"/>
        </w:rPr>
        <w:t>&lt;RepeatBlock-By&gt;&lt;Members&gt;</w:t>
      </w:r>
      <w:r w:rsidRPr="00B10231">
        <w:t>Mathilde Androuët</w:t>
      </w:r>
      <w:r w:rsidRPr="00CF4D3E">
        <w:rPr>
          <w:rStyle w:val="HideTWBExt"/>
          <w:b w:val="0"/>
        </w:rPr>
        <w:t>&lt;/Members&gt;</w:t>
      </w:r>
    </w:p>
    <w:p w14:paraId="276D004D" w14:textId="77777777" w:rsidR="00BE5E72" w:rsidRPr="00B10231" w:rsidRDefault="00BE5E72" w:rsidP="00BE5E72">
      <w:pPr>
        <w:pStyle w:val="NormalBold"/>
      </w:pPr>
      <w:r w:rsidRPr="00CF4D3E">
        <w:rPr>
          <w:rStyle w:val="HideTWBExt"/>
          <w:b w:val="0"/>
        </w:rPr>
        <w:t>&lt;/RepeatBlock-By&gt;</w:t>
      </w:r>
    </w:p>
    <w:p w14:paraId="1BB14445"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A94CAAD" w14:textId="77777777" w:rsidR="00BE5E72" w:rsidRPr="00B10231" w:rsidRDefault="00BE5E72" w:rsidP="00BE5E72">
      <w:pPr>
        <w:pStyle w:val="NormalBold"/>
      </w:pPr>
      <w:r w:rsidRPr="00CF4D3E">
        <w:rPr>
          <w:rStyle w:val="HideTWBExt"/>
          <w:b w:val="0"/>
        </w:rPr>
        <w:t>&lt;Article&gt;</w:t>
      </w:r>
      <w:r w:rsidRPr="00B10231">
        <w:t>4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E8EC94D" w14:textId="77777777" w:rsidTr="00BE5E72">
        <w:trPr>
          <w:trHeight w:hRule="exact" w:val="240"/>
          <w:jc w:val="center"/>
        </w:trPr>
        <w:tc>
          <w:tcPr>
            <w:tcW w:w="9752" w:type="dxa"/>
            <w:gridSpan w:val="2"/>
            <w:tcBorders>
              <w:top w:val="nil"/>
              <w:left w:val="nil"/>
              <w:bottom w:val="nil"/>
              <w:right w:val="nil"/>
            </w:tcBorders>
          </w:tcPr>
          <w:p w14:paraId="39305738" w14:textId="77777777" w:rsidR="00BE5E72" w:rsidRPr="00B10231" w:rsidRDefault="00BE5E72" w:rsidP="00BE5E72"/>
        </w:tc>
      </w:tr>
      <w:tr w:rsidR="00BE5E72" w:rsidRPr="00B10231" w14:paraId="332EC688" w14:textId="77777777" w:rsidTr="00BE5E72">
        <w:trPr>
          <w:trHeight w:val="240"/>
          <w:jc w:val="center"/>
        </w:trPr>
        <w:tc>
          <w:tcPr>
            <w:tcW w:w="4876" w:type="dxa"/>
            <w:tcBorders>
              <w:top w:val="nil"/>
              <w:left w:val="nil"/>
              <w:bottom w:val="nil"/>
              <w:right w:val="nil"/>
            </w:tcBorders>
          </w:tcPr>
          <w:p w14:paraId="16CD4D2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D1614F4" w14:textId="77777777" w:rsidR="00BE5E72" w:rsidRPr="00B10231" w:rsidRDefault="00BE5E72" w:rsidP="00BE5E72">
            <w:pPr>
              <w:pStyle w:val="AmColumnHeading"/>
            </w:pPr>
            <w:r w:rsidRPr="00B10231">
              <w:t>Pakeitimas</w:t>
            </w:r>
          </w:p>
        </w:tc>
      </w:tr>
      <w:tr w:rsidR="00BE5E72" w:rsidRPr="00B10231" w14:paraId="04784D18" w14:textId="77777777" w:rsidTr="00BE5E72">
        <w:trPr>
          <w:jc w:val="center"/>
        </w:trPr>
        <w:tc>
          <w:tcPr>
            <w:tcW w:w="4876" w:type="dxa"/>
            <w:tcBorders>
              <w:top w:val="nil"/>
              <w:left w:val="nil"/>
              <w:bottom w:val="nil"/>
              <w:right w:val="nil"/>
            </w:tcBorders>
          </w:tcPr>
          <w:p w14:paraId="24832CD8" w14:textId="77777777" w:rsidR="00BE5E72" w:rsidRPr="00B10231" w:rsidRDefault="00BE5E72" w:rsidP="00BE5E72">
            <w:pPr>
              <w:pStyle w:val="Normal6a"/>
            </w:pPr>
          </w:p>
        </w:tc>
        <w:tc>
          <w:tcPr>
            <w:tcW w:w="4876" w:type="dxa"/>
            <w:tcBorders>
              <w:top w:val="nil"/>
              <w:left w:val="nil"/>
              <w:bottom w:val="nil"/>
              <w:right w:val="nil"/>
            </w:tcBorders>
          </w:tcPr>
          <w:p w14:paraId="575C215A" w14:textId="77777777" w:rsidR="00BE5E72" w:rsidRPr="00B10231" w:rsidRDefault="00BE5E72" w:rsidP="00BE5E72">
            <w:pPr>
              <w:pStyle w:val="Normal6a"/>
            </w:pPr>
            <w:r w:rsidRPr="00B10231">
              <w:rPr>
                <w:b/>
                <w:i/>
              </w:rPr>
              <w:t>4b.</w:t>
            </w:r>
            <w:r w:rsidRPr="00B10231">
              <w:tab/>
            </w:r>
            <w:r w:rsidRPr="00B10231">
              <w:rPr>
                <w:b/>
                <w:i/>
              </w:rPr>
              <w:t>remia valstybių narių vietos valdžios institucijų pastangas pritraukti ir išlaikyti sveikatos priežiūros darbuotojus savo teritorijose, siekiant išspręsti medicinos dykrų problemą ir patenkinti gyventojų, ypač moterų, sveikatos poreikius;</w:t>
            </w:r>
          </w:p>
        </w:tc>
      </w:tr>
    </w:tbl>
    <w:p w14:paraId="16324B91"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289B5D8" w14:textId="77777777" w:rsidR="00BE5E72" w:rsidRPr="00B10231" w:rsidRDefault="00BE5E72" w:rsidP="00BE5E72">
      <w:r w:rsidRPr="00CF4D3E">
        <w:rPr>
          <w:rStyle w:val="HideTWBExt"/>
        </w:rPr>
        <w:t>&lt;/Amend&gt;</w:t>
      </w:r>
    </w:p>
    <w:p w14:paraId="1811F3D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251</w:t>
      </w:r>
      <w:r w:rsidRPr="00CF4D3E">
        <w:rPr>
          <w:rStyle w:val="HideTWBExt"/>
          <w:b w:val="0"/>
        </w:rPr>
        <w:t>&lt;/NumAm&gt;</w:t>
      </w:r>
    </w:p>
    <w:p w14:paraId="03C446D1"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1BDD6CE3" w14:textId="77777777" w:rsidR="00BE5E72" w:rsidRPr="00B10231" w:rsidRDefault="00BE5E72" w:rsidP="00BE5E72">
      <w:pPr>
        <w:pStyle w:val="NormalBold"/>
      </w:pPr>
      <w:r w:rsidRPr="00CF4D3E">
        <w:rPr>
          <w:rStyle w:val="HideTWBExt"/>
          <w:b w:val="0"/>
        </w:rPr>
        <w:t>&lt;/RepeatBlock-By&gt;</w:t>
      </w:r>
    </w:p>
    <w:p w14:paraId="18A6F35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7D23742" w14:textId="77777777" w:rsidR="00BE5E72" w:rsidRPr="00B10231" w:rsidRDefault="00BE5E72" w:rsidP="00BE5E72">
      <w:pPr>
        <w:pStyle w:val="NormalBold"/>
      </w:pPr>
      <w:r w:rsidRPr="00CF4D3E">
        <w:rPr>
          <w:rStyle w:val="HideTWBExt"/>
          <w:b w:val="0"/>
        </w:rPr>
        <w:t>&lt;Article&gt;</w:t>
      </w:r>
      <w:r w:rsidRPr="00B10231">
        <w:t>4 c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144C5B0" w14:textId="77777777" w:rsidTr="00BE5E72">
        <w:trPr>
          <w:trHeight w:hRule="exact" w:val="240"/>
          <w:jc w:val="center"/>
        </w:trPr>
        <w:tc>
          <w:tcPr>
            <w:tcW w:w="9752" w:type="dxa"/>
            <w:gridSpan w:val="2"/>
            <w:tcBorders>
              <w:top w:val="nil"/>
              <w:left w:val="nil"/>
              <w:bottom w:val="nil"/>
              <w:right w:val="nil"/>
            </w:tcBorders>
          </w:tcPr>
          <w:p w14:paraId="369EB2F9" w14:textId="77777777" w:rsidR="00BE5E72" w:rsidRPr="00B10231" w:rsidRDefault="00BE5E72" w:rsidP="00BE5E72"/>
        </w:tc>
      </w:tr>
      <w:tr w:rsidR="00BE5E72" w:rsidRPr="00B10231" w14:paraId="29E3B503" w14:textId="77777777" w:rsidTr="00BE5E72">
        <w:trPr>
          <w:trHeight w:val="240"/>
          <w:jc w:val="center"/>
        </w:trPr>
        <w:tc>
          <w:tcPr>
            <w:tcW w:w="4876" w:type="dxa"/>
            <w:tcBorders>
              <w:top w:val="nil"/>
              <w:left w:val="nil"/>
              <w:bottom w:val="nil"/>
              <w:right w:val="nil"/>
            </w:tcBorders>
          </w:tcPr>
          <w:p w14:paraId="4660B28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6ACAFDF" w14:textId="77777777" w:rsidR="00BE5E72" w:rsidRPr="00B10231" w:rsidRDefault="00BE5E72" w:rsidP="00BE5E72">
            <w:pPr>
              <w:pStyle w:val="AmColumnHeading"/>
            </w:pPr>
            <w:r w:rsidRPr="00B10231">
              <w:t>Pakeitimas</w:t>
            </w:r>
          </w:p>
        </w:tc>
      </w:tr>
      <w:tr w:rsidR="00BE5E72" w:rsidRPr="00B10231" w14:paraId="4B531492" w14:textId="77777777" w:rsidTr="00BE5E72">
        <w:trPr>
          <w:jc w:val="center"/>
        </w:trPr>
        <w:tc>
          <w:tcPr>
            <w:tcW w:w="4876" w:type="dxa"/>
            <w:tcBorders>
              <w:top w:val="nil"/>
              <w:left w:val="nil"/>
              <w:bottom w:val="nil"/>
              <w:right w:val="nil"/>
            </w:tcBorders>
          </w:tcPr>
          <w:p w14:paraId="1FA3F402" w14:textId="77777777" w:rsidR="00BE5E72" w:rsidRPr="00B10231" w:rsidRDefault="00BE5E72" w:rsidP="00BE5E72">
            <w:pPr>
              <w:pStyle w:val="Normal6a"/>
            </w:pPr>
          </w:p>
        </w:tc>
        <w:tc>
          <w:tcPr>
            <w:tcW w:w="4876" w:type="dxa"/>
            <w:tcBorders>
              <w:top w:val="nil"/>
              <w:left w:val="nil"/>
              <w:bottom w:val="nil"/>
              <w:right w:val="nil"/>
            </w:tcBorders>
          </w:tcPr>
          <w:p w14:paraId="6FD4A1E0" w14:textId="77777777" w:rsidR="00BE5E72" w:rsidRPr="00B10231" w:rsidRDefault="00BE5E72" w:rsidP="00BE5E72">
            <w:pPr>
              <w:pStyle w:val="Normal6a"/>
            </w:pPr>
            <w:r w:rsidRPr="00B10231">
              <w:rPr>
                <w:b/>
                <w:i/>
              </w:rPr>
              <w:t>4c.</w:t>
            </w:r>
            <w:r w:rsidRPr="00B10231">
              <w:tab/>
            </w:r>
            <w:r w:rsidRPr="00B10231">
              <w:rPr>
                <w:b/>
                <w:i/>
              </w:rPr>
              <w:t>ragina Komisiją ir valstybes nares pripažinti, kad vandens prieinamumas ir sanitarija yra esminė visuomenės sveikatos politikos ir sveikatos priežiūros, be kita ko ligoninėse, pirminės sveikatos priežiūros, motinystės ir ilgalaikės priežiūros įstaigose, dalis;</w:t>
            </w:r>
          </w:p>
        </w:tc>
      </w:tr>
    </w:tbl>
    <w:p w14:paraId="4D490B2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63E3A34" w14:textId="77777777" w:rsidR="00BE5E72" w:rsidRPr="00B10231" w:rsidRDefault="00BE5E72" w:rsidP="00BE5E72">
      <w:r w:rsidRPr="00CF4D3E">
        <w:rPr>
          <w:rStyle w:val="HideTWBExt"/>
        </w:rPr>
        <w:t>&lt;/Amend&gt;</w:t>
      </w:r>
    </w:p>
    <w:p w14:paraId="1C4B9E9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252</w:t>
      </w:r>
      <w:r w:rsidRPr="00CF4D3E">
        <w:rPr>
          <w:rStyle w:val="HideTWBExt"/>
          <w:b w:val="0"/>
        </w:rPr>
        <w:t>&lt;/NumAm&gt;</w:t>
      </w:r>
    </w:p>
    <w:p w14:paraId="1C105F40"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3B22E3E8" w14:textId="77777777" w:rsidR="00BE5E72" w:rsidRPr="00B10231" w:rsidRDefault="00BE5E72" w:rsidP="00BE5E72">
      <w:pPr>
        <w:pStyle w:val="NormalBold"/>
      </w:pPr>
      <w:r w:rsidRPr="00CF4D3E">
        <w:rPr>
          <w:rStyle w:val="HideTWBExt"/>
          <w:b w:val="0"/>
        </w:rPr>
        <w:t>&lt;/RepeatBlock-By&gt;</w:t>
      </w:r>
    </w:p>
    <w:p w14:paraId="448E03F6"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73AD58D" w14:textId="77777777" w:rsidR="00BE5E72" w:rsidRPr="00B10231" w:rsidRDefault="00BE5E72" w:rsidP="00BE5E72">
      <w:pPr>
        <w:pStyle w:val="NormalBold"/>
      </w:pPr>
      <w:r w:rsidRPr="00CF4D3E">
        <w:rPr>
          <w:rStyle w:val="HideTWBExt"/>
          <w:b w:val="0"/>
        </w:rPr>
        <w:t>&lt;Article&gt;</w:t>
      </w:r>
      <w:r w:rsidRPr="00B10231">
        <w:t>4 c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6BD1EC6" w14:textId="77777777" w:rsidTr="00BE5E72">
        <w:trPr>
          <w:trHeight w:hRule="exact" w:val="240"/>
          <w:jc w:val="center"/>
        </w:trPr>
        <w:tc>
          <w:tcPr>
            <w:tcW w:w="9752" w:type="dxa"/>
            <w:gridSpan w:val="2"/>
            <w:tcBorders>
              <w:top w:val="nil"/>
              <w:left w:val="nil"/>
              <w:bottom w:val="nil"/>
              <w:right w:val="nil"/>
            </w:tcBorders>
          </w:tcPr>
          <w:p w14:paraId="471F4C40" w14:textId="77777777" w:rsidR="00BE5E72" w:rsidRPr="00B10231" w:rsidRDefault="00BE5E72" w:rsidP="00BE5E72"/>
        </w:tc>
      </w:tr>
      <w:tr w:rsidR="00BE5E72" w:rsidRPr="00B10231" w14:paraId="626764FA" w14:textId="77777777" w:rsidTr="00BE5E72">
        <w:trPr>
          <w:trHeight w:val="240"/>
          <w:jc w:val="center"/>
        </w:trPr>
        <w:tc>
          <w:tcPr>
            <w:tcW w:w="4876" w:type="dxa"/>
            <w:tcBorders>
              <w:top w:val="nil"/>
              <w:left w:val="nil"/>
              <w:bottom w:val="nil"/>
              <w:right w:val="nil"/>
            </w:tcBorders>
          </w:tcPr>
          <w:p w14:paraId="70525E8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3006D22" w14:textId="77777777" w:rsidR="00BE5E72" w:rsidRPr="00B10231" w:rsidRDefault="00BE5E72" w:rsidP="00BE5E72">
            <w:pPr>
              <w:pStyle w:val="AmColumnHeading"/>
            </w:pPr>
            <w:r w:rsidRPr="00B10231">
              <w:t>Pakeitimas</w:t>
            </w:r>
          </w:p>
        </w:tc>
      </w:tr>
      <w:tr w:rsidR="00BE5E72" w:rsidRPr="00B10231" w14:paraId="1A4C7426" w14:textId="77777777" w:rsidTr="00BE5E72">
        <w:trPr>
          <w:jc w:val="center"/>
        </w:trPr>
        <w:tc>
          <w:tcPr>
            <w:tcW w:w="4876" w:type="dxa"/>
            <w:tcBorders>
              <w:top w:val="nil"/>
              <w:left w:val="nil"/>
              <w:bottom w:val="nil"/>
              <w:right w:val="nil"/>
            </w:tcBorders>
          </w:tcPr>
          <w:p w14:paraId="3399AA6E" w14:textId="77777777" w:rsidR="00BE5E72" w:rsidRPr="00B10231" w:rsidRDefault="00BE5E72" w:rsidP="00BE5E72">
            <w:pPr>
              <w:pStyle w:val="Normal6a"/>
            </w:pPr>
          </w:p>
        </w:tc>
        <w:tc>
          <w:tcPr>
            <w:tcW w:w="4876" w:type="dxa"/>
            <w:tcBorders>
              <w:top w:val="nil"/>
              <w:left w:val="nil"/>
              <w:bottom w:val="nil"/>
              <w:right w:val="nil"/>
            </w:tcBorders>
          </w:tcPr>
          <w:p w14:paraId="292C0F1C" w14:textId="77777777" w:rsidR="00BE5E72" w:rsidRPr="00B10231" w:rsidRDefault="00BE5E72" w:rsidP="00BE5E72">
            <w:pPr>
              <w:pStyle w:val="Normal6a"/>
            </w:pPr>
            <w:r w:rsidRPr="00B10231">
              <w:rPr>
                <w:b/>
                <w:i/>
              </w:rPr>
              <w:t>4c.</w:t>
            </w:r>
            <w:r w:rsidRPr="00B10231">
              <w:tab/>
            </w:r>
            <w:r w:rsidRPr="00B10231">
              <w:rPr>
                <w:b/>
                <w:i/>
              </w:rPr>
              <w:t>reiškia didelį susirūpinimą dėl didėjančios prieš lyčių lygybę nukreiptų judėjimų, kurie siekia apriboti moterų ir LGBTIQ+ asmenų teises bei prieigą prie lytinės ir reprodukcinės sveikatos bei teisių paslaugų, įtakos ES;</w:t>
            </w:r>
          </w:p>
        </w:tc>
      </w:tr>
    </w:tbl>
    <w:p w14:paraId="02109A8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2048315" w14:textId="77777777" w:rsidR="00BE5E72" w:rsidRPr="00B10231" w:rsidRDefault="00BE5E72" w:rsidP="00BE5E72">
      <w:r w:rsidRPr="00CF4D3E">
        <w:rPr>
          <w:rStyle w:val="HideTWBExt"/>
        </w:rPr>
        <w:t>&lt;/Amend&gt;</w:t>
      </w:r>
    </w:p>
    <w:p w14:paraId="1225A14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253</w:t>
      </w:r>
      <w:r w:rsidRPr="00CF4D3E">
        <w:rPr>
          <w:rStyle w:val="HideTWBExt"/>
          <w:b w:val="0"/>
        </w:rPr>
        <w:t>&lt;/NumAm&gt;</w:t>
      </w:r>
    </w:p>
    <w:p w14:paraId="48A84FA5" w14:textId="77777777" w:rsidR="00BE5E72" w:rsidRPr="00B10231" w:rsidRDefault="00BE5E72" w:rsidP="00BE5E72">
      <w:pPr>
        <w:pStyle w:val="NormalBold"/>
      </w:pPr>
      <w:r w:rsidRPr="00CF4D3E">
        <w:rPr>
          <w:rStyle w:val="HideTWBExt"/>
          <w:b w:val="0"/>
        </w:rPr>
        <w:t>&lt;RepeatBlock-By&gt;&lt;Members&gt;</w:t>
      </w:r>
      <w:r w:rsidRPr="00B10231">
        <w:t>Hanna Gedin, Carolina Morace, Kathleen Funchion, Elena Kountoura, Irene Montero</w:t>
      </w:r>
      <w:r w:rsidRPr="00CF4D3E">
        <w:rPr>
          <w:rStyle w:val="HideTWBExt"/>
          <w:b w:val="0"/>
        </w:rPr>
        <w:t>&lt;/Members&gt;</w:t>
      </w:r>
    </w:p>
    <w:p w14:paraId="7C0451A4" w14:textId="77777777" w:rsidR="00BE5E72" w:rsidRPr="00B10231" w:rsidRDefault="00BE5E72" w:rsidP="00BE5E72">
      <w:pPr>
        <w:pStyle w:val="NormalBold"/>
      </w:pPr>
      <w:r w:rsidRPr="00CF4D3E">
        <w:rPr>
          <w:rStyle w:val="HideTWBExt"/>
          <w:b w:val="0"/>
        </w:rPr>
        <w:lastRenderedPageBreak/>
        <w:t>&lt;/RepeatBlock-By&gt;</w:t>
      </w:r>
    </w:p>
    <w:p w14:paraId="4CBD059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A8BC221" w14:textId="77777777" w:rsidR="00BE5E72" w:rsidRPr="00B10231" w:rsidRDefault="00BE5E72" w:rsidP="00BE5E72">
      <w:pPr>
        <w:pStyle w:val="NormalBold"/>
      </w:pPr>
      <w:r w:rsidRPr="00CF4D3E">
        <w:rPr>
          <w:rStyle w:val="HideTWBExt"/>
          <w:b w:val="0"/>
        </w:rPr>
        <w:t>&lt;Article&gt;</w:t>
      </w:r>
      <w:r w:rsidRPr="00B10231">
        <w:t>4 c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4ACF660" w14:textId="77777777" w:rsidTr="00BE5E72">
        <w:trPr>
          <w:trHeight w:hRule="exact" w:val="240"/>
          <w:jc w:val="center"/>
        </w:trPr>
        <w:tc>
          <w:tcPr>
            <w:tcW w:w="9752" w:type="dxa"/>
            <w:gridSpan w:val="2"/>
            <w:tcBorders>
              <w:top w:val="nil"/>
              <w:left w:val="nil"/>
              <w:bottom w:val="nil"/>
              <w:right w:val="nil"/>
            </w:tcBorders>
          </w:tcPr>
          <w:p w14:paraId="2EA32AC8" w14:textId="77777777" w:rsidR="00BE5E72" w:rsidRPr="00B10231" w:rsidRDefault="00BE5E72" w:rsidP="00BE5E72"/>
        </w:tc>
      </w:tr>
      <w:tr w:rsidR="00BE5E72" w:rsidRPr="00B10231" w14:paraId="1068E892" w14:textId="77777777" w:rsidTr="00BE5E72">
        <w:trPr>
          <w:trHeight w:val="240"/>
          <w:jc w:val="center"/>
        </w:trPr>
        <w:tc>
          <w:tcPr>
            <w:tcW w:w="4876" w:type="dxa"/>
            <w:tcBorders>
              <w:top w:val="nil"/>
              <w:left w:val="nil"/>
              <w:bottom w:val="nil"/>
              <w:right w:val="nil"/>
            </w:tcBorders>
          </w:tcPr>
          <w:p w14:paraId="3A7491C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50A1F8B" w14:textId="77777777" w:rsidR="00BE5E72" w:rsidRPr="00B10231" w:rsidRDefault="00BE5E72" w:rsidP="00BE5E72">
            <w:pPr>
              <w:pStyle w:val="AmColumnHeading"/>
            </w:pPr>
            <w:r w:rsidRPr="00B10231">
              <w:t>Pakeitimas</w:t>
            </w:r>
          </w:p>
        </w:tc>
      </w:tr>
      <w:tr w:rsidR="00BE5E72" w:rsidRPr="00B10231" w14:paraId="14C67A8F" w14:textId="77777777" w:rsidTr="00BE5E72">
        <w:trPr>
          <w:jc w:val="center"/>
        </w:trPr>
        <w:tc>
          <w:tcPr>
            <w:tcW w:w="4876" w:type="dxa"/>
            <w:tcBorders>
              <w:top w:val="nil"/>
              <w:left w:val="nil"/>
              <w:bottom w:val="nil"/>
              <w:right w:val="nil"/>
            </w:tcBorders>
          </w:tcPr>
          <w:p w14:paraId="23AEF10C" w14:textId="77777777" w:rsidR="00BE5E72" w:rsidRPr="00B10231" w:rsidRDefault="00BE5E72" w:rsidP="00BE5E72">
            <w:pPr>
              <w:pStyle w:val="Normal6a"/>
            </w:pPr>
          </w:p>
        </w:tc>
        <w:tc>
          <w:tcPr>
            <w:tcW w:w="4876" w:type="dxa"/>
            <w:tcBorders>
              <w:top w:val="nil"/>
              <w:left w:val="nil"/>
              <w:bottom w:val="nil"/>
              <w:right w:val="nil"/>
            </w:tcBorders>
          </w:tcPr>
          <w:p w14:paraId="09622231" w14:textId="77777777" w:rsidR="00BE5E72" w:rsidRPr="00B10231" w:rsidRDefault="00BE5E72" w:rsidP="00BE5E72">
            <w:pPr>
              <w:pStyle w:val="Normal6a"/>
            </w:pPr>
            <w:r w:rsidRPr="00B10231">
              <w:rPr>
                <w:b/>
                <w:i/>
              </w:rPr>
              <w:t>4c.</w:t>
            </w:r>
            <w:r w:rsidRPr="00B10231">
              <w:tab/>
            </w:r>
            <w:r w:rsidRPr="00B10231">
              <w:rPr>
                <w:b/>
                <w:i/>
              </w:rPr>
              <w:t>primygtinai ragina valstybes nares užtikrinti prieinamą ir greitą psichologinių paslaugų prieinamumą visiems, nepriklausomai nuo lyties ir socialinės bei ekonominės padėties;</w:t>
            </w:r>
          </w:p>
        </w:tc>
      </w:tr>
    </w:tbl>
    <w:p w14:paraId="1D5881BD"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775F591" w14:textId="77777777" w:rsidR="00BE5E72" w:rsidRPr="00B10231" w:rsidRDefault="00BE5E72" w:rsidP="00BE5E72">
      <w:r w:rsidRPr="00CF4D3E">
        <w:rPr>
          <w:rStyle w:val="HideTWBExt"/>
        </w:rPr>
        <w:t>&lt;/Amend&gt;</w:t>
      </w:r>
    </w:p>
    <w:p w14:paraId="335AA79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254</w:t>
      </w:r>
      <w:r w:rsidRPr="00CF4D3E">
        <w:rPr>
          <w:rStyle w:val="HideTWBExt"/>
          <w:b w:val="0"/>
        </w:rPr>
        <w:t>&lt;/NumAm&gt;</w:t>
      </w:r>
    </w:p>
    <w:p w14:paraId="37DB7B75"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7A1C1529" w14:textId="77777777" w:rsidR="00BE5E72" w:rsidRPr="00B10231" w:rsidRDefault="00BE5E72" w:rsidP="00BE5E72">
      <w:pPr>
        <w:pStyle w:val="NormalBold"/>
      </w:pPr>
      <w:r w:rsidRPr="00CF4D3E">
        <w:rPr>
          <w:rStyle w:val="HideTWBExt"/>
          <w:b w:val="0"/>
        </w:rPr>
        <w:t>&lt;/RepeatBlock-By&gt;</w:t>
      </w:r>
    </w:p>
    <w:p w14:paraId="2264C80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F5B3B78" w14:textId="77777777" w:rsidR="00BE5E72" w:rsidRPr="00B10231" w:rsidRDefault="00BE5E72" w:rsidP="00BE5E72">
      <w:pPr>
        <w:pStyle w:val="NormalBold"/>
      </w:pPr>
      <w:r w:rsidRPr="00CF4D3E">
        <w:rPr>
          <w:rStyle w:val="HideTWBExt"/>
          <w:b w:val="0"/>
        </w:rPr>
        <w:t>&lt;Article&gt;</w:t>
      </w:r>
      <w:r w:rsidRPr="00B10231">
        <w:t>4 c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38A3140" w14:textId="77777777" w:rsidTr="00BE5E72">
        <w:trPr>
          <w:trHeight w:hRule="exact" w:val="240"/>
          <w:jc w:val="center"/>
        </w:trPr>
        <w:tc>
          <w:tcPr>
            <w:tcW w:w="9752" w:type="dxa"/>
            <w:gridSpan w:val="2"/>
            <w:tcBorders>
              <w:top w:val="nil"/>
              <w:left w:val="nil"/>
              <w:bottom w:val="nil"/>
              <w:right w:val="nil"/>
            </w:tcBorders>
          </w:tcPr>
          <w:p w14:paraId="3A052C88" w14:textId="77777777" w:rsidR="00BE5E72" w:rsidRPr="00B10231" w:rsidRDefault="00BE5E72" w:rsidP="00BE5E72"/>
        </w:tc>
      </w:tr>
      <w:tr w:rsidR="00BE5E72" w:rsidRPr="00B10231" w14:paraId="0823375B" w14:textId="77777777" w:rsidTr="00BE5E72">
        <w:trPr>
          <w:trHeight w:val="240"/>
          <w:jc w:val="center"/>
        </w:trPr>
        <w:tc>
          <w:tcPr>
            <w:tcW w:w="4876" w:type="dxa"/>
            <w:tcBorders>
              <w:top w:val="nil"/>
              <w:left w:val="nil"/>
              <w:bottom w:val="nil"/>
              <w:right w:val="nil"/>
            </w:tcBorders>
          </w:tcPr>
          <w:p w14:paraId="179047E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523593D" w14:textId="77777777" w:rsidR="00BE5E72" w:rsidRPr="00B10231" w:rsidRDefault="00BE5E72" w:rsidP="00BE5E72">
            <w:pPr>
              <w:pStyle w:val="AmColumnHeading"/>
            </w:pPr>
            <w:r w:rsidRPr="00B10231">
              <w:t>Pakeitimas</w:t>
            </w:r>
          </w:p>
        </w:tc>
      </w:tr>
      <w:tr w:rsidR="00BE5E72" w:rsidRPr="00B10231" w14:paraId="3FB63FC8" w14:textId="77777777" w:rsidTr="00BE5E72">
        <w:trPr>
          <w:jc w:val="center"/>
        </w:trPr>
        <w:tc>
          <w:tcPr>
            <w:tcW w:w="4876" w:type="dxa"/>
            <w:tcBorders>
              <w:top w:val="nil"/>
              <w:left w:val="nil"/>
              <w:bottom w:val="nil"/>
              <w:right w:val="nil"/>
            </w:tcBorders>
          </w:tcPr>
          <w:p w14:paraId="4A0F4865" w14:textId="77777777" w:rsidR="00BE5E72" w:rsidRPr="00B10231" w:rsidRDefault="00BE5E72" w:rsidP="00BE5E72">
            <w:pPr>
              <w:pStyle w:val="Normal6a"/>
            </w:pPr>
          </w:p>
        </w:tc>
        <w:tc>
          <w:tcPr>
            <w:tcW w:w="4876" w:type="dxa"/>
            <w:tcBorders>
              <w:top w:val="nil"/>
              <w:left w:val="nil"/>
              <w:bottom w:val="nil"/>
              <w:right w:val="nil"/>
            </w:tcBorders>
          </w:tcPr>
          <w:p w14:paraId="47591638" w14:textId="77777777" w:rsidR="00BE5E72" w:rsidRPr="00B10231" w:rsidRDefault="00BE5E72" w:rsidP="00BE5E72">
            <w:pPr>
              <w:pStyle w:val="Normal6a"/>
            </w:pPr>
            <w:r w:rsidRPr="00B10231">
              <w:rPr>
                <w:b/>
                <w:i/>
              </w:rPr>
              <w:t>4c.</w:t>
            </w:r>
            <w:r w:rsidRPr="00B10231">
              <w:tab/>
            </w:r>
            <w:r w:rsidRPr="00B10231">
              <w:rPr>
                <w:b/>
                <w:i/>
              </w:rPr>
              <w:t>ragina Komisiją į būsimą ES sveikatos strategiją įtraukti specialų moterų sveikatos ramstį, kuriam būtų numatytas konkretus finansavimas ir priemonės;</w:t>
            </w:r>
          </w:p>
        </w:tc>
      </w:tr>
    </w:tbl>
    <w:p w14:paraId="4DB9A28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59D5B87" w14:textId="77777777" w:rsidR="00BE5E72" w:rsidRPr="00B10231" w:rsidRDefault="00BE5E72" w:rsidP="00BE5E72">
      <w:r w:rsidRPr="00CF4D3E">
        <w:rPr>
          <w:rStyle w:val="HideTWBExt"/>
        </w:rPr>
        <w:t>&lt;/Amend&gt;</w:t>
      </w:r>
    </w:p>
    <w:p w14:paraId="60CD2A4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255</w:t>
      </w:r>
      <w:r w:rsidRPr="00CF4D3E">
        <w:rPr>
          <w:rStyle w:val="HideTWBExt"/>
          <w:b w:val="0"/>
        </w:rPr>
        <w:t>&lt;/NumAm&gt;</w:t>
      </w:r>
    </w:p>
    <w:p w14:paraId="39DABBC8"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1762BC07" w14:textId="77777777" w:rsidR="00BE5E72" w:rsidRPr="00B10231" w:rsidRDefault="00BE5E72" w:rsidP="00BE5E72">
      <w:pPr>
        <w:pStyle w:val="NormalBold"/>
      </w:pPr>
      <w:r w:rsidRPr="00CF4D3E">
        <w:rPr>
          <w:rStyle w:val="HideTWBExt"/>
          <w:b w:val="0"/>
        </w:rPr>
        <w:t>&lt;/RepeatBlock-By&gt;</w:t>
      </w:r>
    </w:p>
    <w:p w14:paraId="41D4204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1E60A93" w14:textId="77777777" w:rsidR="00BE5E72" w:rsidRPr="00B10231" w:rsidRDefault="00BE5E72" w:rsidP="00BE5E72">
      <w:pPr>
        <w:pStyle w:val="NormalBold"/>
      </w:pPr>
      <w:r w:rsidRPr="00CF4D3E">
        <w:rPr>
          <w:rStyle w:val="HideTWBExt"/>
          <w:b w:val="0"/>
        </w:rPr>
        <w:t>&lt;Article&gt;</w:t>
      </w:r>
      <w:r w:rsidRPr="00B10231">
        <w:t>4 d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750F672" w14:textId="77777777" w:rsidTr="00BE5E72">
        <w:trPr>
          <w:trHeight w:hRule="exact" w:val="240"/>
          <w:jc w:val="center"/>
        </w:trPr>
        <w:tc>
          <w:tcPr>
            <w:tcW w:w="9752" w:type="dxa"/>
            <w:gridSpan w:val="2"/>
            <w:tcBorders>
              <w:top w:val="nil"/>
              <w:left w:val="nil"/>
              <w:bottom w:val="nil"/>
              <w:right w:val="nil"/>
            </w:tcBorders>
          </w:tcPr>
          <w:p w14:paraId="71305C47" w14:textId="77777777" w:rsidR="00BE5E72" w:rsidRPr="00B10231" w:rsidRDefault="00BE5E72" w:rsidP="00BE5E72"/>
        </w:tc>
      </w:tr>
      <w:tr w:rsidR="00BE5E72" w:rsidRPr="00B10231" w14:paraId="1A7F54C4" w14:textId="77777777" w:rsidTr="00BE5E72">
        <w:trPr>
          <w:trHeight w:val="240"/>
          <w:jc w:val="center"/>
        </w:trPr>
        <w:tc>
          <w:tcPr>
            <w:tcW w:w="4876" w:type="dxa"/>
            <w:tcBorders>
              <w:top w:val="nil"/>
              <w:left w:val="nil"/>
              <w:bottom w:val="nil"/>
              <w:right w:val="nil"/>
            </w:tcBorders>
          </w:tcPr>
          <w:p w14:paraId="280B5E7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734AA8A" w14:textId="77777777" w:rsidR="00BE5E72" w:rsidRPr="00B10231" w:rsidRDefault="00BE5E72" w:rsidP="00BE5E72">
            <w:pPr>
              <w:pStyle w:val="AmColumnHeading"/>
            </w:pPr>
            <w:r w:rsidRPr="00B10231">
              <w:t>Pakeitimas</w:t>
            </w:r>
          </w:p>
        </w:tc>
      </w:tr>
      <w:tr w:rsidR="00BE5E72" w:rsidRPr="00B10231" w14:paraId="4B9C52A9" w14:textId="77777777" w:rsidTr="00BE5E72">
        <w:trPr>
          <w:jc w:val="center"/>
        </w:trPr>
        <w:tc>
          <w:tcPr>
            <w:tcW w:w="4876" w:type="dxa"/>
            <w:tcBorders>
              <w:top w:val="nil"/>
              <w:left w:val="nil"/>
              <w:bottom w:val="nil"/>
              <w:right w:val="nil"/>
            </w:tcBorders>
          </w:tcPr>
          <w:p w14:paraId="21E39482" w14:textId="77777777" w:rsidR="00BE5E72" w:rsidRPr="00B10231" w:rsidRDefault="00BE5E72" w:rsidP="00BE5E72">
            <w:pPr>
              <w:pStyle w:val="Normal6a"/>
            </w:pPr>
          </w:p>
        </w:tc>
        <w:tc>
          <w:tcPr>
            <w:tcW w:w="4876" w:type="dxa"/>
            <w:tcBorders>
              <w:top w:val="nil"/>
              <w:left w:val="nil"/>
              <w:bottom w:val="nil"/>
              <w:right w:val="nil"/>
            </w:tcBorders>
          </w:tcPr>
          <w:p w14:paraId="32C506A2" w14:textId="77777777" w:rsidR="00BE5E72" w:rsidRPr="00B10231" w:rsidRDefault="00BE5E72" w:rsidP="00BE5E72">
            <w:pPr>
              <w:pStyle w:val="Normal6a"/>
            </w:pPr>
            <w:r w:rsidRPr="00B10231">
              <w:rPr>
                <w:b/>
                <w:i/>
              </w:rPr>
              <w:t>4d.</w:t>
            </w:r>
            <w:r w:rsidRPr="00B10231">
              <w:tab/>
            </w:r>
            <w:r w:rsidRPr="00B10231">
              <w:rPr>
                <w:b/>
                <w:i/>
              </w:rPr>
              <w:t xml:space="preserve">pabrėžia, kad sveikata yra bendras visos ES rūpestis ir kad griežtas subsidiarumo principo laikymasis neturėtų trukdyti imtis suderintų veiksmų; pabrėžia, kad moterys sudaro pusę gyventojų ir daugumą sveikatos priežiūros ir slaugos darbuotojų, ir kad ES lygmens </w:t>
            </w:r>
            <w:r w:rsidRPr="00B10231">
              <w:rPr>
                <w:b/>
                <w:i/>
              </w:rPr>
              <w:lastRenderedPageBreak/>
              <w:t>bendradarbiavimas yra būtinas siekiant užtikrinti lygias galimybes naudotis į lyčių lygybę orientuotomis suderintomis sveikatos priežiūros paslaugomis, įskaitant lytinės ir reprodukcinės sveikatos paslaugas, motinystės priežiūrą ir moterims būdingų ligų prevenciją ir gydymą; pabrėžia, kad koordinuoti ES veiksmai didina atsparumą, užtikrina priežiūros tęstinumą krizės metu, mažina nelygybę tarp valstybių narių ir garantuoja, kad piliečių teisės į sveikatos priežiūrą būtų veiksmingai apsaugotos visoje ES; primena, kad pagal Europos Sąjungos sutarties 5 straipsnį Sąjunga gali imtis veiksmų, jeigu valstybės narės negali pačios pakankamai pasiekti veiksmų tikslų, ir kad Sutarties dėl Europos Sąjungos veikimo 168 straipsnyje numatyti Sąjungos veiksmai, kuriais papildoma nacionalinė politika ir kovojama su tarpvalstybinio pobūdžio grėsmėmis sveikatai;</w:t>
            </w:r>
          </w:p>
        </w:tc>
      </w:tr>
    </w:tbl>
    <w:p w14:paraId="471C071E"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949EF0E" w14:textId="77777777" w:rsidR="00BE5E72" w:rsidRPr="00B10231" w:rsidRDefault="00BE5E72" w:rsidP="00BE5E72">
      <w:r w:rsidRPr="00CF4D3E">
        <w:rPr>
          <w:rStyle w:val="HideTWBExt"/>
        </w:rPr>
        <w:t>&lt;/Amend&gt;</w:t>
      </w:r>
    </w:p>
    <w:p w14:paraId="4464A7C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256</w:t>
      </w:r>
      <w:r w:rsidRPr="00CF4D3E">
        <w:rPr>
          <w:rStyle w:val="HideTWBExt"/>
          <w:b w:val="0"/>
        </w:rPr>
        <w:t>&lt;/NumAm&gt;</w:t>
      </w:r>
    </w:p>
    <w:p w14:paraId="64865AC2"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1154A4EA" w14:textId="77777777" w:rsidR="00BE5E72" w:rsidRPr="00B10231" w:rsidRDefault="00BE5E72" w:rsidP="00BE5E72">
      <w:pPr>
        <w:pStyle w:val="NormalBold"/>
      </w:pPr>
      <w:r w:rsidRPr="00CF4D3E">
        <w:rPr>
          <w:rStyle w:val="HideTWBExt"/>
          <w:b w:val="0"/>
        </w:rPr>
        <w:t>&lt;/RepeatBlock-By&gt;</w:t>
      </w:r>
    </w:p>
    <w:p w14:paraId="77474FB7"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5CA0DDB" w14:textId="77777777" w:rsidR="00BE5E72" w:rsidRPr="00B10231" w:rsidRDefault="00BE5E72" w:rsidP="00BE5E72">
      <w:pPr>
        <w:pStyle w:val="NormalBold"/>
      </w:pPr>
      <w:r w:rsidRPr="00CF4D3E">
        <w:rPr>
          <w:rStyle w:val="HideTWBExt"/>
          <w:b w:val="0"/>
        </w:rPr>
        <w:t>&lt;Article&gt;</w:t>
      </w:r>
      <w:r w:rsidRPr="00B10231">
        <w:t>4 d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4090E2C" w14:textId="77777777" w:rsidTr="00BE5E72">
        <w:trPr>
          <w:trHeight w:hRule="exact" w:val="240"/>
          <w:jc w:val="center"/>
        </w:trPr>
        <w:tc>
          <w:tcPr>
            <w:tcW w:w="9752" w:type="dxa"/>
            <w:gridSpan w:val="2"/>
            <w:tcBorders>
              <w:top w:val="nil"/>
              <w:left w:val="nil"/>
              <w:bottom w:val="nil"/>
              <w:right w:val="nil"/>
            </w:tcBorders>
          </w:tcPr>
          <w:p w14:paraId="33822D1A" w14:textId="77777777" w:rsidR="00BE5E72" w:rsidRPr="00B10231" w:rsidRDefault="00BE5E72" w:rsidP="00BE5E72"/>
        </w:tc>
      </w:tr>
      <w:tr w:rsidR="00BE5E72" w:rsidRPr="00B10231" w14:paraId="584071A7" w14:textId="77777777" w:rsidTr="00BE5E72">
        <w:trPr>
          <w:trHeight w:val="240"/>
          <w:jc w:val="center"/>
        </w:trPr>
        <w:tc>
          <w:tcPr>
            <w:tcW w:w="4876" w:type="dxa"/>
            <w:tcBorders>
              <w:top w:val="nil"/>
              <w:left w:val="nil"/>
              <w:bottom w:val="nil"/>
              <w:right w:val="nil"/>
            </w:tcBorders>
          </w:tcPr>
          <w:p w14:paraId="0A716BA7"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C3BABF4" w14:textId="77777777" w:rsidR="00BE5E72" w:rsidRPr="00B10231" w:rsidRDefault="00BE5E72" w:rsidP="00BE5E72">
            <w:pPr>
              <w:pStyle w:val="AmColumnHeading"/>
            </w:pPr>
            <w:r w:rsidRPr="00B10231">
              <w:t>Pakeitimas</w:t>
            </w:r>
          </w:p>
        </w:tc>
      </w:tr>
      <w:tr w:rsidR="00BE5E72" w:rsidRPr="00B10231" w14:paraId="766D6285" w14:textId="77777777" w:rsidTr="00BE5E72">
        <w:trPr>
          <w:jc w:val="center"/>
        </w:trPr>
        <w:tc>
          <w:tcPr>
            <w:tcW w:w="4876" w:type="dxa"/>
            <w:tcBorders>
              <w:top w:val="nil"/>
              <w:left w:val="nil"/>
              <w:bottom w:val="nil"/>
              <w:right w:val="nil"/>
            </w:tcBorders>
          </w:tcPr>
          <w:p w14:paraId="3B54EE7B" w14:textId="77777777" w:rsidR="00BE5E72" w:rsidRPr="00B10231" w:rsidRDefault="00BE5E72" w:rsidP="00BE5E72">
            <w:pPr>
              <w:pStyle w:val="Normal6a"/>
            </w:pPr>
          </w:p>
        </w:tc>
        <w:tc>
          <w:tcPr>
            <w:tcW w:w="4876" w:type="dxa"/>
            <w:tcBorders>
              <w:top w:val="nil"/>
              <w:left w:val="nil"/>
              <w:bottom w:val="nil"/>
              <w:right w:val="nil"/>
            </w:tcBorders>
          </w:tcPr>
          <w:p w14:paraId="444DC438" w14:textId="77777777" w:rsidR="00BE5E72" w:rsidRPr="00B10231" w:rsidRDefault="00BE5E72" w:rsidP="00BE5E72">
            <w:pPr>
              <w:pStyle w:val="Normal6a"/>
            </w:pPr>
            <w:r w:rsidRPr="00B10231">
              <w:rPr>
                <w:b/>
                <w:i/>
              </w:rPr>
              <w:t>4d.</w:t>
            </w:r>
            <w:r w:rsidRPr="00B10231">
              <w:tab/>
            </w:r>
            <w:r w:rsidRPr="00B10231">
              <w:rPr>
                <w:b/>
                <w:i/>
              </w:rPr>
              <w:t xml:space="preserve">pabrėžia, kad reikia spręsti su lytimi susijusių socialinių ir komercinių spaudimų, kurie daro neigiamą poveikį mergaičių ir moterų kūno įvaizdžiui ir sveikatai, problemą; ragina Komisiją ir valstybes nares skatinti prevencijos strategijas, įskaitant informuotumo didinimo kampanijas, žiniasklaidos ir skaitmeninio raštingumo ugdymą bei </w:t>
            </w:r>
            <w:r w:rsidRPr="00B10231">
              <w:rPr>
                <w:b/>
                <w:i/>
              </w:rPr>
              <w:lastRenderedPageBreak/>
              <w:t>mokyklose vykdomas švietimo programas, kurių tikslas – skatinti sveiką kūno įvaizdį, savigarbą ir informacija grindžiamus sveikatos pasirinkimus;</w:t>
            </w:r>
          </w:p>
        </w:tc>
      </w:tr>
    </w:tbl>
    <w:p w14:paraId="5D6981C6"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3A473B4" w14:textId="77777777" w:rsidR="00BE5E72" w:rsidRPr="00B10231" w:rsidRDefault="00BE5E72" w:rsidP="00BE5E72">
      <w:r w:rsidRPr="00CF4D3E">
        <w:rPr>
          <w:rStyle w:val="HideTWBExt"/>
        </w:rPr>
        <w:t>&lt;/Amend&gt;</w:t>
      </w:r>
    </w:p>
    <w:p w14:paraId="46F7940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257</w:t>
      </w:r>
      <w:r w:rsidRPr="00CF4D3E">
        <w:rPr>
          <w:rStyle w:val="HideTWBExt"/>
          <w:b w:val="0"/>
        </w:rPr>
        <w:t>&lt;/NumAm&gt;</w:t>
      </w:r>
    </w:p>
    <w:p w14:paraId="22F605D7" w14:textId="77777777" w:rsidR="00BE5E72" w:rsidRPr="00B10231" w:rsidRDefault="00BE5E72" w:rsidP="00BE5E72">
      <w:pPr>
        <w:pStyle w:val="NormalBold"/>
      </w:pPr>
      <w:r w:rsidRPr="00CF4D3E">
        <w:rPr>
          <w:rStyle w:val="HideTWBExt"/>
          <w:b w:val="0"/>
        </w:rPr>
        <w:t>&lt;RepeatBlock-By&gt;&lt;Members&gt;</w:t>
      </w:r>
      <w:r w:rsidRPr="00B10231">
        <w:t>Hanna Gedin, Carolina Morace, Kathleen Funchion, Elena Kountoura, Irene Montero</w:t>
      </w:r>
      <w:r w:rsidRPr="00CF4D3E">
        <w:rPr>
          <w:rStyle w:val="HideTWBExt"/>
          <w:b w:val="0"/>
        </w:rPr>
        <w:t>&lt;/Members&gt;</w:t>
      </w:r>
    </w:p>
    <w:p w14:paraId="534ADF46" w14:textId="77777777" w:rsidR="00BE5E72" w:rsidRPr="00B10231" w:rsidRDefault="00BE5E72" w:rsidP="00BE5E72">
      <w:pPr>
        <w:pStyle w:val="NormalBold"/>
      </w:pPr>
      <w:r w:rsidRPr="00CF4D3E">
        <w:rPr>
          <w:rStyle w:val="HideTWBExt"/>
          <w:b w:val="0"/>
        </w:rPr>
        <w:t>&lt;/RepeatBlock-By&gt;</w:t>
      </w:r>
    </w:p>
    <w:p w14:paraId="7A6455E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641223C" w14:textId="77777777" w:rsidR="00BE5E72" w:rsidRPr="00B10231" w:rsidRDefault="00BE5E72" w:rsidP="00BE5E72">
      <w:pPr>
        <w:pStyle w:val="NormalBold"/>
      </w:pPr>
      <w:r w:rsidRPr="00CF4D3E">
        <w:rPr>
          <w:rStyle w:val="HideTWBExt"/>
          <w:b w:val="0"/>
        </w:rPr>
        <w:t>&lt;Article&gt;</w:t>
      </w:r>
      <w:r w:rsidRPr="00B10231">
        <w:t>4 d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43DBB44" w14:textId="77777777" w:rsidTr="00BE5E72">
        <w:trPr>
          <w:trHeight w:hRule="exact" w:val="240"/>
          <w:jc w:val="center"/>
        </w:trPr>
        <w:tc>
          <w:tcPr>
            <w:tcW w:w="9752" w:type="dxa"/>
            <w:gridSpan w:val="2"/>
            <w:tcBorders>
              <w:top w:val="nil"/>
              <w:left w:val="nil"/>
              <w:bottom w:val="nil"/>
              <w:right w:val="nil"/>
            </w:tcBorders>
          </w:tcPr>
          <w:p w14:paraId="3BCB6064" w14:textId="77777777" w:rsidR="00BE5E72" w:rsidRPr="00B10231" w:rsidRDefault="00BE5E72" w:rsidP="00BE5E72"/>
        </w:tc>
      </w:tr>
      <w:tr w:rsidR="00BE5E72" w:rsidRPr="00B10231" w14:paraId="2B69B03B" w14:textId="77777777" w:rsidTr="00BE5E72">
        <w:trPr>
          <w:trHeight w:val="240"/>
          <w:jc w:val="center"/>
        </w:trPr>
        <w:tc>
          <w:tcPr>
            <w:tcW w:w="4876" w:type="dxa"/>
            <w:tcBorders>
              <w:top w:val="nil"/>
              <w:left w:val="nil"/>
              <w:bottom w:val="nil"/>
              <w:right w:val="nil"/>
            </w:tcBorders>
          </w:tcPr>
          <w:p w14:paraId="4F45D88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58F7433" w14:textId="77777777" w:rsidR="00BE5E72" w:rsidRPr="00B10231" w:rsidRDefault="00BE5E72" w:rsidP="00BE5E72">
            <w:pPr>
              <w:pStyle w:val="AmColumnHeading"/>
            </w:pPr>
            <w:r w:rsidRPr="00B10231">
              <w:t>Pakeitimas</w:t>
            </w:r>
          </w:p>
        </w:tc>
      </w:tr>
      <w:tr w:rsidR="00BE5E72" w:rsidRPr="00B10231" w14:paraId="53B6CCF2" w14:textId="77777777" w:rsidTr="00BE5E72">
        <w:trPr>
          <w:jc w:val="center"/>
        </w:trPr>
        <w:tc>
          <w:tcPr>
            <w:tcW w:w="4876" w:type="dxa"/>
            <w:tcBorders>
              <w:top w:val="nil"/>
              <w:left w:val="nil"/>
              <w:bottom w:val="nil"/>
              <w:right w:val="nil"/>
            </w:tcBorders>
          </w:tcPr>
          <w:p w14:paraId="109A89E6" w14:textId="77777777" w:rsidR="00BE5E72" w:rsidRPr="00B10231" w:rsidRDefault="00BE5E72" w:rsidP="00BE5E72">
            <w:pPr>
              <w:pStyle w:val="Normal6a"/>
            </w:pPr>
          </w:p>
        </w:tc>
        <w:tc>
          <w:tcPr>
            <w:tcW w:w="4876" w:type="dxa"/>
            <w:tcBorders>
              <w:top w:val="nil"/>
              <w:left w:val="nil"/>
              <w:bottom w:val="nil"/>
              <w:right w:val="nil"/>
            </w:tcBorders>
          </w:tcPr>
          <w:p w14:paraId="13A8F474" w14:textId="77777777" w:rsidR="00BE5E72" w:rsidRPr="00B10231" w:rsidRDefault="00BE5E72" w:rsidP="00BE5E72">
            <w:pPr>
              <w:pStyle w:val="Normal6a"/>
            </w:pPr>
            <w:r w:rsidRPr="00B10231">
              <w:rPr>
                <w:b/>
                <w:i/>
              </w:rPr>
              <w:t>4d.</w:t>
            </w:r>
            <w:r w:rsidRPr="00B10231">
              <w:tab/>
            </w:r>
            <w:r w:rsidRPr="00B10231">
              <w:rPr>
                <w:b/>
                <w:i/>
              </w:rPr>
              <w:t>ragina valstybes nares kovoti su menstruacinių priemonių nepritekliumi, teikiant nemokamas menstruacines priemones mokyklose, universitetuose ir viešosiose erdvėse.</w:t>
            </w:r>
          </w:p>
        </w:tc>
      </w:tr>
    </w:tbl>
    <w:p w14:paraId="26E152B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D2EA7B9" w14:textId="77777777" w:rsidR="00BE5E72" w:rsidRPr="00B10231" w:rsidRDefault="00BE5E72" w:rsidP="00BE5E72">
      <w:r w:rsidRPr="00CF4D3E">
        <w:rPr>
          <w:rStyle w:val="HideTWBExt"/>
        </w:rPr>
        <w:t>&lt;/Amend&gt;</w:t>
      </w:r>
    </w:p>
    <w:p w14:paraId="71E51FF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258</w:t>
      </w:r>
      <w:r w:rsidRPr="00CF4D3E">
        <w:rPr>
          <w:rStyle w:val="HideTWBExt"/>
          <w:b w:val="0"/>
        </w:rPr>
        <w:t>&lt;/NumAm&gt;</w:t>
      </w:r>
    </w:p>
    <w:p w14:paraId="7E0977E3"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4C494237" w14:textId="77777777" w:rsidR="00BE5E72" w:rsidRPr="00B10231" w:rsidRDefault="00BE5E72" w:rsidP="00BE5E72">
      <w:pPr>
        <w:pStyle w:val="NormalBold"/>
      </w:pPr>
      <w:r w:rsidRPr="00CF4D3E">
        <w:rPr>
          <w:rStyle w:val="HideTWBExt"/>
          <w:b w:val="0"/>
        </w:rPr>
        <w:t>&lt;/RepeatBlock-By&gt;</w:t>
      </w:r>
    </w:p>
    <w:p w14:paraId="317E107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C4AB94A" w14:textId="77777777" w:rsidR="00BE5E72" w:rsidRPr="00B10231" w:rsidRDefault="00BE5E72" w:rsidP="00BE5E72">
      <w:pPr>
        <w:pStyle w:val="NormalBold"/>
      </w:pPr>
      <w:r w:rsidRPr="00CF4D3E">
        <w:rPr>
          <w:rStyle w:val="HideTWBExt"/>
          <w:b w:val="0"/>
        </w:rPr>
        <w:t>&lt;Article&gt;</w:t>
      </w:r>
      <w:r w:rsidRPr="00B10231">
        <w:t>4 e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848010E" w14:textId="77777777" w:rsidTr="00BE5E72">
        <w:trPr>
          <w:trHeight w:hRule="exact" w:val="240"/>
          <w:jc w:val="center"/>
        </w:trPr>
        <w:tc>
          <w:tcPr>
            <w:tcW w:w="9752" w:type="dxa"/>
            <w:gridSpan w:val="2"/>
            <w:tcBorders>
              <w:top w:val="nil"/>
              <w:left w:val="nil"/>
              <w:bottom w:val="nil"/>
              <w:right w:val="nil"/>
            </w:tcBorders>
          </w:tcPr>
          <w:p w14:paraId="69B322B9" w14:textId="77777777" w:rsidR="00BE5E72" w:rsidRPr="00B10231" w:rsidRDefault="00BE5E72" w:rsidP="00BE5E72"/>
        </w:tc>
      </w:tr>
      <w:tr w:rsidR="00BE5E72" w:rsidRPr="00B10231" w14:paraId="6241E2F9" w14:textId="77777777" w:rsidTr="00BE5E72">
        <w:trPr>
          <w:trHeight w:val="240"/>
          <w:jc w:val="center"/>
        </w:trPr>
        <w:tc>
          <w:tcPr>
            <w:tcW w:w="4876" w:type="dxa"/>
            <w:tcBorders>
              <w:top w:val="nil"/>
              <w:left w:val="nil"/>
              <w:bottom w:val="nil"/>
              <w:right w:val="nil"/>
            </w:tcBorders>
          </w:tcPr>
          <w:p w14:paraId="1D5D348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BB3F81B" w14:textId="77777777" w:rsidR="00BE5E72" w:rsidRPr="00B10231" w:rsidRDefault="00BE5E72" w:rsidP="00BE5E72">
            <w:pPr>
              <w:pStyle w:val="AmColumnHeading"/>
            </w:pPr>
            <w:r w:rsidRPr="00B10231">
              <w:t>Pakeitimas</w:t>
            </w:r>
          </w:p>
        </w:tc>
      </w:tr>
      <w:tr w:rsidR="00BE5E72" w:rsidRPr="00B10231" w14:paraId="115357A9" w14:textId="77777777" w:rsidTr="00BE5E72">
        <w:trPr>
          <w:jc w:val="center"/>
        </w:trPr>
        <w:tc>
          <w:tcPr>
            <w:tcW w:w="4876" w:type="dxa"/>
            <w:tcBorders>
              <w:top w:val="nil"/>
              <w:left w:val="nil"/>
              <w:bottom w:val="nil"/>
              <w:right w:val="nil"/>
            </w:tcBorders>
          </w:tcPr>
          <w:p w14:paraId="14AD4905" w14:textId="77777777" w:rsidR="00BE5E72" w:rsidRPr="00B10231" w:rsidRDefault="00BE5E72" w:rsidP="00BE5E72">
            <w:pPr>
              <w:pStyle w:val="Normal6a"/>
            </w:pPr>
          </w:p>
        </w:tc>
        <w:tc>
          <w:tcPr>
            <w:tcW w:w="4876" w:type="dxa"/>
            <w:tcBorders>
              <w:top w:val="nil"/>
              <w:left w:val="nil"/>
              <w:bottom w:val="nil"/>
              <w:right w:val="nil"/>
            </w:tcBorders>
          </w:tcPr>
          <w:p w14:paraId="56D70122" w14:textId="77777777" w:rsidR="00BE5E72" w:rsidRPr="00B10231" w:rsidRDefault="00BE5E72" w:rsidP="00BE5E72">
            <w:pPr>
              <w:pStyle w:val="Normal6a"/>
            </w:pPr>
            <w:r w:rsidRPr="00B10231">
              <w:rPr>
                <w:b/>
                <w:i/>
              </w:rPr>
              <w:t>4e.</w:t>
            </w:r>
            <w:r w:rsidRPr="00B10231">
              <w:tab/>
            </w:r>
            <w:r w:rsidRPr="00B10231">
              <w:rPr>
                <w:b/>
                <w:i/>
              </w:rPr>
              <w:t xml:space="preserve">ragina Komisiją ir valstybes nares stiprinti vartotojų apsaugą ir visuomenės sveikatos priemones, reguliuojant klaidinančią ar žalingą grožio rinkodaros praktiką, užtikrinant aiškius su sveikata susijusius įspėjimus dėl rizikos, susijusios su dirbtinių UV spindulių poveikiu ir tam tikromis kosmetinėmis procedūromis, ypač pavojus odos sveikatai, pvz., priešlaikinis senėjimas, nudegimai ir </w:t>
            </w:r>
            <w:r w:rsidRPr="00B10231">
              <w:rPr>
                <w:b/>
                <w:i/>
              </w:rPr>
              <w:lastRenderedPageBreak/>
              <w:t>padidėjusi odos vėžio rizika, bei gerinant prieigą prie psichikos sveikatos ir pagalbos mitybos klausimais paslaugų, ypač paaugliams ir jaunoms moterims;</w:t>
            </w:r>
          </w:p>
        </w:tc>
      </w:tr>
    </w:tbl>
    <w:p w14:paraId="4556ADDC"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958A4FE" w14:textId="77777777" w:rsidR="00BE5E72" w:rsidRPr="00B10231" w:rsidRDefault="00BE5E72" w:rsidP="00BE5E72">
      <w:r w:rsidRPr="00CF4D3E">
        <w:rPr>
          <w:rStyle w:val="HideTWBExt"/>
        </w:rPr>
        <w:t>&lt;/Amend&gt;</w:t>
      </w:r>
    </w:p>
    <w:p w14:paraId="48BE767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259</w:t>
      </w:r>
      <w:r w:rsidRPr="00CF4D3E">
        <w:rPr>
          <w:rStyle w:val="HideTWBExt"/>
          <w:b w:val="0"/>
        </w:rPr>
        <w:t>&lt;/NumAm&gt;</w:t>
      </w:r>
    </w:p>
    <w:p w14:paraId="4DD3BD66"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4F15C9CC" w14:textId="77777777" w:rsidR="00BE5E72" w:rsidRPr="00B10231" w:rsidRDefault="00BE5E72" w:rsidP="00BE5E72">
      <w:pPr>
        <w:pStyle w:val="NormalBold"/>
      </w:pPr>
      <w:r w:rsidRPr="00CF4D3E">
        <w:rPr>
          <w:rStyle w:val="HideTWBExt"/>
          <w:b w:val="0"/>
        </w:rPr>
        <w:t>&lt;/RepeatBlock-By&gt;</w:t>
      </w:r>
    </w:p>
    <w:p w14:paraId="11EB657D"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EA11FBD" w14:textId="77777777" w:rsidR="00BE5E72" w:rsidRPr="00B10231" w:rsidRDefault="00BE5E72" w:rsidP="00BE5E72">
      <w:pPr>
        <w:pStyle w:val="NormalBold"/>
      </w:pPr>
      <w:r w:rsidRPr="00CF4D3E">
        <w:rPr>
          <w:rStyle w:val="HideTWBExt"/>
          <w:b w:val="0"/>
        </w:rPr>
        <w:t>&lt;Article&gt;</w:t>
      </w:r>
      <w:r w:rsidRPr="00B10231">
        <w:t>4 f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3B15953" w14:textId="77777777" w:rsidTr="00BE5E72">
        <w:trPr>
          <w:trHeight w:hRule="exact" w:val="240"/>
          <w:jc w:val="center"/>
        </w:trPr>
        <w:tc>
          <w:tcPr>
            <w:tcW w:w="9752" w:type="dxa"/>
            <w:gridSpan w:val="2"/>
            <w:tcBorders>
              <w:top w:val="nil"/>
              <w:left w:val="nil"/>
              <w:bottom w:val="nil"/>
              <w:right w:val="nil"/>
            </w:tcBorders>
          </w:tcPr>
          <w:p w14:paraId="564B5965" w14:textId="77777777" w:rsidR="00BE5E72" w:rsidRPr="00B10231" w:rsidRDefault="00BE5E72" w:rsidP="00BE5E72"/>
        </w:tc>
      </w:tr>
      <w:tr w:rsidR="00BE5E72" w:rsidRPr="00B10231" w14:paraId="7A6EA857" w14:textId="77777777" w:rsidTr="00BE5E72">
        <w:trPr>
          <w:trHeight w:val="240"/>
          <w:jc w:val="center"/>
        </w:trPr>
        <w:tc>
          <w:tcPr>
            <w:tcW w:w="4876" w:type="dxa"/>
            <w:tcBorders>
              <w:top w:val="nil"/>
              <w:left w:val="nil"/>
              <w:bottom w:val="nil"/>
              <w:right w:val="nil"/>
            </w:tcBorders>
          </w:tcPr>
          <w:p w14:paraId="65BC92A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E51FD4A" w14:textId="77777777" w:rsidR="00BE5E72" w:rsidRPr="00B10231" w:rsidRDefault="00BE5E72" w:rsidP="00BE5E72">
            <w:pPr>
              <w:pStyle w:val="AmColumnHeading"/>
            </w:pPr>
            <w:r w:rsidRPr="00B10231">
              <w:t>Pakeitimas</w:t>
            </w:r>
          </w:p>
        </w:tc>
      </w:tr>
      <w:tr w:rsidR="00BE5E72" w:rsidRPr="00B10231" w14:paraId="767B6E76" w14:textId="77777777" w:rsidTr="00BE5E72">
        <w:trPr>
          <w:jc w:val="center"/>
        </w:trPr>
        <w:tc>
          <w:tcPr>
            <w:tcW w:w="4876" w:type="dxa"/>
            <w:tcBorders>
              <w:top w:val="nil"/>
              <w:left w:val="nil"/>
              <w:bottom w:val="nil"/>
              <w:right w:val="nil"/>
            </w:tcBorders>
          </w:tcPr>
          <w:p w14:paraId="023D151C" w14:textId="77777777" w:rsidR="00BE5E72" w:rsidRPr="00B10231" w:rsidRDefault="00BE5E72" w:rsidP="00BE5E72">
            <w:pPr>
              <w:pStyle w:val="Normal6a"/>
            </w:pPr>
          </w:p>
        </w:tc>
        <w:tc>
          <w:tcPr>
            <w:tcW w:w="4876" w:type="dxa"/>
            <w:tcBorders>
              <w:top w:val="nil"/>
              <w:left w:val="nil"/>
              <w:bottom w:val="nil"/>
              <w:right w:val="nil"/>
            </w:tcBorders>
          </w:tcPr>
          <w:p w14:paraId="7C5F7E41" w14:textId="77777777" w:rsidR="00BE5E72" w:rsidRPr="00B10231" w:rsidRDefault="00BE5E72" w:rsidP="00BE5E72">
            <w:pPr>
              <w:pStyle w:val="Normal6a"/>
            </w:pPr>
            <w:r w:rsidRPr="00B10231">
              <w:rPr>
                <w:b/>
                <w:i/>
              </w:rPr>
              <w:t>4f.</w:t>
            </w:r>
            <w:r w:rsidRPr="00B10231">
              <w:tab/>
            </w:r>
            <w:r w:rsidRPr="00B10231">
              <w:rPr>
                <w:b/>
                <w:i/>
              </w:rPr>
              <w:t>ragina Komisiją ir valstybes nares skirti informavimo kampanijas valgymo sutrikimų prevencijai;</w:t>
            </w:r>
          </w:p>
        </w:tc>
      </w:tr>
    </w:tbl>
    <w:p w14:paraId="78499688"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A20CE60" w14:textId="77777777" w:rsidR="00BE5E72" w:rsidRPr="00B10231" w:rsidRDefault="00BE5E72" w:rsidP="00BE5E72">
      <w:r w:rsidRPr="00CF4D3E">
        <w:rPr>
          <w:rStyle w:val="HideTWBExt"/>
        </w:rPr>
        <w:t>&lt;/Amend&gt;</w:t>
      </w:r>
    </w:p>
    <w:p w14:paraId="179A132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260</w:t>
      </w:r>
      <w:r w:rsidRPr="00CF4D3E">
        <w:rPr>
          <w:rStyle w:val="HideTWBExt"/>
          <w:b w:val="0"/>
        </w:rPr>
        <w:t>&lt;/NumAm&gt;</w:t>
      </w:r>
    </w:p>
    <w:p w14:paraId="0CDE0761"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3CCDD4E7" w14:textId="77777777" w:rsidR="00BE5E72" w:rsidRPr="00B10231" w:rsidRDefault="00BE5E72" w:rsidP="00BE5E72">
      <w:pPr>
        <w:pStyle w:val="NormalBold"/>
      </w:pPr>
      <w:r w:rsidRPr="00CF4D3E">
        <w:rPr>
          <w:rStyle w:val="HideTWBExt"/>
          <w:b w:val="0"/>
        </w:rPr>
        <w:t>&lt;/RepeatBlock-By&gt;</w:t>
      </w:r>
    </w:p>
    <w:p w14:paraId="3F6D726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4CA4350" w14:textId="77777777" w:rsidR="00BE5E72" w:rsidRPr="00B10231" w:rsidRDefault="00BE5E72" w:rsidP="00BE5E72">
      <w:pPr>
        <w:pStyle w:val="NormalBold"/>
      </w:pPr>
      <w:r w:rsidRPr="00CF4D3E">
        <w:rPr>
          <w:rStyle w:val="HideTWBExt"/>
          <w:b w:val="0"/>
        </w:rPr>
        <w:t>&lt;Article&gt;</w:t>
      </w:r>
      <w:r w:rsidRPr="00B10231">
        <w:t>2 paantraštė</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8A30D0C" w14:textId="77777777" w:rsidTr="00BE5E72">
        <w:trPr>
          <w:trHeight w:hRule="exact" w:val="240"/>
          <w:jc w:val="center"/>
        </w:trPr>
        <w:tc>
          <w:tcPr>
            <w:tcW w:w="9752" w:type="dxa"/>
            <w:gridSpan w:val="2"/>
            <w:tcBorders>
              <w:top w:val="nil"/>
              <w:left w:val="nil"/>
              <w:bottom w:val="nil"/>
              <w:right w:val="nil"/>
            </w:tcBorders>
          </w:tcPr>
          <w:p w14:paraId="3E853DDD" w14:textId="77777777" w:rsidR="00BE5E72" w:rsidRPr="00B10231" w:rsidRDefault="00BE5E72" w:rsidP="00BE5E72"/>
        </w:tc>
      </w:tr>
      <w:tr w:rsidR="00BE5E72" w:rsidRPr="00B10231" w14:paraId="1CB9EAE3" w14:textId="77777777" w:rsidTr="00BE5E72">
        <w:trPr>
          <w:trHeight w:val="240"/>
          <w:jc w:val="center"/>
        </w:trPr>
        <w:tc>
          <w:tcPr>
            <w:tcW w:w="4876" w:type="dxa"/>
            <w:tcBorders>
              <w:top w:val="nil"/>
              <w:left w:val="nil"/>
              <w:bottom w:val="nil"/>
              <w:right w:val="nil"/>
            </w:tcBorders>
          </w:tcPr>
          <w:p w14:paraId="42383CF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287544E" w14:textId="77777777" w:rsidR="00BE5E72" w:rsidRPr="00B10231" w:rsidRDefault="00BE5E72" w:rsidP="00BE5E72">
            <w:pPr>
              <w:pStyle w:val="AmColumnHeading"/>
            </w:pPr>
            <w:r w:rsidRPr="00B10231">
              <w:t>Pakeitimas</w:t>
            </w:r>
          </w:p>
        </w:tc>
      </w:tr>
      <w:tr w:rsidR="00BE5E72" w:rsidRPr="00B10231" w14:paraId="7E049345" w14:textId="77777777" w:rsidTr="00BE5E72">
        <w:trPr>
          <w:jc w:val="center"/>
        </w:trPr>
        <w:tc>
          <w:tcPr>
            <w:tcW w:w="4876" w:type="dxa"/>
            <w:tcBorders>
              <w:top w:val="nil"/>
              <w:left w:val="nil"/>
              <w:bottom w:val="nil"/>
              <w:right w:val="nil"/>
            </w:tcBorders>
          </w:tcPr>
          <w:p w14:paraId="2374C2F0" w14:textId="77777777" w:rsidR="00BE5E72" w:rsidRPr="00B10231" w:rsidRDefault="00BE5E72" w:rsidP="00BE5E72">
            <w:pPr>
              <w:pStyle w:val="Normal6a"/>
            </w:pPr>
            <w:r w:rsidRPr="00B10231">
              <w:rPr>
                <w:b/>
                <w:bCs/>
                <w:i/>
                <w:iCs/>
              </w:rPr>
              <w:t>Klinikiniai tyrimai ir</w:t>
            </w:r>
            <w:r w:rsidRPr="00B10231">
              <w:t xml:space="preserve"> moksliniai tyrimai</w:t>
            </w:r>
          </w:p>
        </w:tc>
        <w:tc>
          <w:tcPr>
            <w:tcW w:w="4876" w:type="dxa"/>
            <w:tcBorders>
              <w:top w:val="nil"/>
              <w:left w:val="nil"/>
              <w:bottom w:val="nil"/>
              <w:right w:val="nil"/>
            </w:tcBorders>
          </w:tcPr>
          <w:p w14:paraId="51672BB5" w14:textId="77777777" w:rsidR="00BE5E72" w:rsidRPr="00B10231" w:rsidRDefault="00BE5E72" w:rsidP="00BE5E72">
            <w:pPr>
              <w:pStyle w:val="Normal6a"/>
            </w:pPr>
            <w:r w:rsidRPr="00B10231">
              <w:t>Moksliniai tyrimai</w:t>
            </w:r>
            <w:r w:rsidRPr="00B10231">
              <w:rPr>
                <w:b/>
                <w:bCs/>
                <w:i/>
                <w:iCs/>
              </w:rPr>
              <w:t>, įskaitant klinikinius tyrimus</w:t>
            </w:r>
          </w:p>
        </w:tc>
      </w:tr>
    </w:tbl>
    <w:p w14:paraId="1092BA1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7F9360E" w14:textId="77777777" w:rsidR="00BE5E72" w:rsidRPr="00B10231" w:rsidRDefault="00BE5E72" w:rsidP="00BE5E72">
      <w:r w:rsidRPr="00CF4D3E">
        <w:rPr>
          <w:rStyle w:val="HideTWBExt"/>
        </w:rPr>
        <w:t>&lt;/Amend&gt;</w:t>
      </w:r>
    </w:p>
    <w:p w14:paraId="5E9B980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261</w:t>
      </w:r>
      <w:r w:rsidRPr="00CF4D3E">
        <w:rPr>
          <w:rStyle w:val="HideTWBExt"/>
          <w:b w:val="0"/>
        </w:rPr>
        <w:t>&lt;/NumAm&gt;</w:t>
      </w:r>
    </w:p>
    <w:p w14:paraId="1224B97D" w14:textId="77777777" w:rsidR="00BE5E72" w:rsidRPr="00B10231" w:rsidRDefault="00BE5E72" w:rsidP="00BE5E72">
      <w:pPr>
        <w:pStyle w:val="NormalBold"/>
      </w:pPr>
      <w:r w:rsidRPr="00CF4D3E">
        <w:rPr>
          <w:rStyle w:val="HideTWBExt"/>
          <w:b w:val="0"/>
        </w:rPr>
        <w:t>&lt;RepeatBlock-By&gt;&lt;Members&gt;</w:t>
      </w:r>
      <w:r w:rsidRPr="00B10231">
        <w:t>Ewa Kopacz, Elżbieta Katarzyna Łukacijewska, Mirosława Nykiel, Jagna Marczułajtis-Walczak</w:t>
      </w:r>
      <w:r w:rsidRPr="00CF4D3E">
        <w:rPr>
          <w:rStyle w:val="HideTWBExt"/>
          <w:b w:val="0"/>
        </w:rPr>
        <w:t>&lt;/Members&gt;</w:t>
      </w:r>
    </w:p>
    <w:p w14:paraId="25EC9B92" w14:textId="77777777" w:rsidR="00BE5E72" w:rsidRPr="00B10231" w:rsidRDefault="00BE5E72" w:rsidP="00BE5E72">
      <w:pPr>
        <w:pStyle w:val="NormalBold"/>
      </w:pPr>
      <w:r w:rsidRPr="00CF4D3E">
        <w:rPr>
          <w:rStyle w:val="HideTWBExt"/>
          <w:b w:val="0"/>
        </w:rPr>
        <w:t>&lt;/RepeatBlock-By&gt;</w:t>
      </w:r>
    </w:p>
    <w:p w14:paraId="0118FB7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674E73E" w14:textId="77777777" w:rsidR="00BE5E72" w:rsidRPr="00B10231" w:rsidRDefault="00BE5E72" w:rsidP="00BE5E72">
      <w:pPr>
        <w:pStyle w:val="NormalBold"/>
      </w:pPr>
      <w:r w:rsidRPr="00CF4D3E">
        <w:rPr>
          <w:rStyle w:val="HideTWBExt"/>
          <w:b w:val="0"/>
        </w:rPr>
        <w:t>&lt;Article&gt;</w:t>
      </w:r>
      <w:r w:rsidRPr="00B10231">
        <w:t>4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2991988" w14:textId="77777777" w:rsidTr="00BE5E72">
        <w:trPr>
          <w:trHeight w:hRule="exact" w:val="240"/>
          <w:jc w:val="center"/>
        </w:trPr>
        <w:tc>
          <w:tcPr>
            <w:tcW w:w="9752" w:type="dxa"/>
            <w:gridSpan w:val="2"/>
            <w:tcBorders>
              <w:top w:val="nil"/>
              <w:left w:val="nil"/>
              <w:bottom w:val="nil"/>
              <w:right w:val="nil"/>
            </w:tcBorders>
          </w:tcPr>
          <w:p w14:paraId="3DD80087" w14:textId="77777777" w:rsidR="00BE5E72" w:rsidRPr="00B10231" w:rsidRDefault="00BE5E72" w:rsidP="00BE5E72"/>
        </w:tc>
      </w:tr>
      <w:tr w:rsidR="00BE5E72" w:rsidRPr="00B10231" w14:paraId="363CA096" w14:textId="77777777" w:rsidTr="00BE5E72">
        <w:trPr>
          <w:trHeight w:val="240"/>
          <w:jc w:val="center"/>
        </w:trPr>
        <w:tc>
          <w:tcPr>
            <w:tcW w:w="4876" w:type="dxa"/>
            <w:tcBorders>
              <w:top w:val="nil"/>
              <w:left w:val="nil"/>
              <w:bottom w:val="nil"/>
              <w:right w:val="nil"/>
            </w:tcBorders>
          </w:tcPr>
          <w:p w14:paraId="66752BC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81C718B" w14:textId="77777777" w:rsidR="00BE5E72" w:rsidRPr="00B10231" w:rsidRDefault="00BE5E72" w:rsidP="00BE5E72">
            <w:pPr>
              <w:pStyle w:val="AmColumnHeading"/>
            </w:pPr>
            <w:r w:rsidRPr="00B10231">
              <w:t>Pakeitimas</w:t>
            </w:r>
          </w:p>
        </w:tc>
      </w:tr>
      <w:tr w:rsidR="00BE5E72" w:rsidRPr="00B10231" w14:paraId="2E2E3BE5" w14:textId="77777777" w:rsidTr="00BE5E72">
        <w:trPr>
          <w:jc w:val="center"/>
        </w:trPr>
        <w:tc>
          <w:tcPr>
            <w:tcW w:w="4876" w:type="dxa"/>
            <w:tcBorders>
              <w:top w:val="nil"/>
              <w:left w:val="nil"/>
              <w:bottom w:val="nil"/>
              <w:right w:val="nil"/>
            </w:tcBorders>
          </w:tcPr>
          <w:p w14:paraId="4EE97215" w14:textId="77777777" w:rsidR="00BE5E72" w:rsidRPr="00B10231" w:rsidRDefault="00BE5E72" w:rsidP="00BE5E72">
            <w:pPr>
              <w:pStyle w:val="Normal6a"/>
            </w:pPr>
          </w:p>
        </w:tc>
        <w:tc>
          <w:tcPr>
            <w:tcW w:w="4876" w:type="dxa"/>
            <w:tcBorders>
              <w:top w:val="nil"/>
              <w:left w:val="nil"/>
              <w:bottom w:val="nil"/>
              <w:right w:val="nil"/>
            </w:tcBorders>
          </w:tcPr>
          <w:p w14:paraId="6CCA766E" w14:textId="77777777" w:rsidR="00BE5E72" w:rsidRPr="00B10231" w:rsidRDefault="00BE5E72" w:rsidP="00BE5E72">
            <w:pPr>
              <w:pStyle w:val="Normal6a"/>
            </w:pPr>
            <w:r w:rsidRPr="00B10231">
              <w:rPr>
                <w:b/>
                <w:i/>
              </w:rPr>
              <w:t>4a.</w:t>
            </w:r>
            <w:r w:rsidRPr="00B10231">
              <w:tab/>
            </w:r>
            <w:r w:rsidRPr="00B10231">
              <w:rPr>
                <w:b/>
                <w:i/>
              </w:rPr>
              <w:t>atkreipia dėmesį, kad Hašimoto liga yra autoimuninė liga, kuria moterys serga iki 10 kartų dažniau nei vyrai;</w:t>
            </w:r>
            <w:r w:rsidRPr="00B10231">
              <w:t xml:space="preserve"> </w:t>
            </w:r>
            <w:r w:rsidRPr="00B10231">
              <w:rPr>
                <w:b/>
                <w:i/>
              </w:rPr>
              <w:t>ragina Komisiją remti iniciatyvas, skirtas didinti pacientų informuotumą apie šios ligos padarinius, visų pirma reprodukcinei sveikatai, įskaitant vaisingo amžiaus moterų nevaisingumą, persileidimus ir priešlaikinius gimdymus;</w:t>
            </w:r>
          </w:p>
        </w:tc>
      </w:tr>
    </w:tbl>
    <w:p w14:paraId="3EBC8341"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{PL}</w:t>
      </w:r>
      <w:r w:rsidRPr="00B10231">
        <w:t>pl</w:t>
      </w:r>
      <w:r w:rsidRPr="00CF4D3E">
        <w:rPr>
          <w:rStyle w:val="HideTWBExt"/>
        </w:rPr>
        <w:t>&lt;/Original&gt;</w:t>
      </w:r>
    </w:p>
    <w:p w14:paraId="61041DE4" w14:textId="77777777" w:rsidR="00BE5E72" w:rsidRPr="00B10231" w:rsidRDefault="00BE5E72" w:rsidP="00BE5E72">
      <w:r w:rsidRPr="00CF4D3E">
        <w:rPr>
          <w:rStyle w:val="HideTWBExt"/>
        </w:rPr>
        <w:t>&lt;/Amend&gt;</w:t>
      </w:r>
    </w:p>
    <w:p w14:paraId="75FBA66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262</w:t>
      </w:r>
      <w:r w:rsidRPr="00CF4D3E">
        <w:rPr>
          <w:rStyle w:val="HideTWBExt"/>
          <w:b w:val="0"/>
        </w:rPr>
        <w:t>&lt;/NumAm&gt;</w:t>
      </w:r>
    </w:p>
    <w:p w14:paraId="522B401D" w14:textId="77777777" w:rsidR="00BE5E72" w:rsidRPr="00B10231" w:rsidRDefault="00BE5E72" w:rsidP="00BE5E72">
      <w:pPr>
        <w:pStyle w:val="NormalBold"/>
      </w:pPr>
      <w:r w:rsidRPr="00CF4D3E">
        <w:rPr>
          <w:rStyle w:val="HideTWBExt"/>
          <w:b w:val="0"/>
        </w:rPr>
        <w:t>&lt;RepeatBlock-By&gt;&lt;Members&gt;</w:t>
      </w:r>
      <w:r w:rsidRPr="00B10231">
        <w:t>Judita Laššáková, Ondřej Dostál, Erik Kaliňák</w:t>
      </w:r>
      <w:r w:rsidRPr="00CF4D3E">
        <w:rPr>
          <w:rStyle w:val="HideTWBExt"/>
          <w:b w:val="0"/>
        </w:rPr>
        <w:t>&lt;/Members&gt;</w:t>
      </w:r>
    </w:p>
    <w:p w14:paraId="6047870E" w14:textId="77777777" w:rsidR="00BE5E72" w:rsidRPr="00B10231" w:rsidRDefault="00BE5E72" w:rsidP="00BE5E72">
      <w:pPr>
        <w:pStyle w:val="NormalBold"/>
      </w:pPr>
      <w:r w:rsidRPr="00CF4D3E">
        <w:rPr>
          <w:rStyle w:val="HideTWBExt"/>
          <w:b w:val="0"/>
        </w:rPr>
        <w:t>&lt;/RepeatBlock-By&gt;</w:t>
      </w:r>
    </w:p>
    <w:p w14:paraId="3314FAD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6E86412" w14:textId="77777777" w:rsidR="00BE5E72" w:rsidRPr="00B10231" w:rsidRDefault="00BE5E72" w:rsidP="00BE5E72">
      <w:pPr>
        <w:pStyle w:val="NormalBold"/>
      </w:pPr>
      <w:r w:rsidRPr="00CF4D3E">
        <w:rPr>
          <w:rStyle w:val="HideTWBExt"/>
          <w:b w:val="0"/>
        </w:rPr>
        <w:t>&lt;Article&gt;</w:t>
      </w:r>
      <w:r w:rsidRPr="00B10231">
        <w:t>5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B1580EB" w14:textId="77777777" w:rsidTr="00BE5E72">
        <w:trPr>
          <w:trHeight w:hRule="exact" w:val="240"/>
          <w:jc w:val="center"/>
        </w:trPr>
        <w:tc>
          <w:tcPr>
            <w:tcW w:w="9752" w:type="dxa"/>
            <w:gridSpan w:val="2"/>
            <w:tcBorders>
              <w:top w:val="nil"/>
              <w:left w:val="nil"/>
              <w:bottom w:val="nil"/>
              <w:right w:val="nil"/>
            </w:tcBorders>
          </w:tcPr>
          <w:p w14:paraId="5C53EF70" w14:textId="77777777" w:rsidR="00BE5E72" w:rsidRPr="00B10231" w:rsidRDefault="00BE5E72" w:rsidP="00BE5E72"/>
        </w:tc>
      </w:tr>
      <w:tr w:rsidR="00BE5E72" w:rsidRPr="00B10231" w14:paraId="48FE9E0F" w14:textId="77777777" w:rsidTr="00BE5E72">
        <w:trPr>
          <w:trHeight w:val="240"/>
          <w:jc w:val="center"/>
        </w:trPr>
        <w:tc>
          <w:tcPr>
            <w:tcW w:w="4876" w:type="dxa"/>
            <w:tcBorders>
              <w:top w:val="nil"/>
              <w:left w:val="nil"/>
              <w:bottom w:val="nil"/>
              <w:right w:val="nil"/>
            </w:tcBorders>
          </w:tcPr>
          <w:p w14:paraId="22FF7A0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DFA5E40" w14:textId="77777777" w:rsidR="00BE5E72" w:rsidRPr="00B10231" w:rsidRDefault="00BE5E72" w:rsidP="00BE5E72">
            <w:pPr>
              <w:pStyle w:val="AmColumnHeading"/>
            </w:pPr>
            <w:r w:rsidRPr="00B10231">
              <w:t>Pakeitimas</w:t>
            </w:r>
          </w:p>
        </w:tc>
      </w:tr>
      <w:tr w:rsidR="00BE5E72" w:rsidRPr="00B10231" w14:paraId="77DE4A0E" w14:textId="77777777" w:rsidTr="00BE5E72">
        <w:trPr>
          <w:jc w:val="center"/>
        </w:trPr>
        <w:tc>
          <w:tcPr>
            <w:tcW w:w="4876" w:type="dxa"/>
            <w:tcBorders>
              <w:top w:val="nil"/>
              <w:left w:val="nil"/>
              <w:bottom w:val="nil"/>
              <w:right w:val="nil"/>
            </w:tcBorders>
          </w:tcPr>
          <w:p w14:paraId="6B0272FF" w14:textId="77777777" w:rsidR="00BE5E72" w:rsidRPr="00B10231" w:rsidRDefault="00BE5E72" w:rsidP="00BE5E72">
            <w:pPr>
              <w:pStyle w:val="Normal6a"/>
            </w:pPr>
            <w:r w:rsidRPr="00B10231">
              <w:rPr>
                <w:b/>
                <w:i/>
              </w:rPr>
              <w:t>5.</w:t>
            </w:r>
            <w:r w:rsidRPr="00B10231">
              <w:tab/>
            </w:r>
            <w:r w:rsidRPr="00B10231">
              <w:rPr>
                <w:b/>
                <w:i/>
              </w:rPr>
              <w:t>reiškia susirūpinimą dėl to, kad, nors ir pagerėjo įtraukumas atliekant klinikinius tyrimus, dalyvaujančių moterų skaičius tebėra mažesnis nei vyrų; pabrėžia, kad ikityriminiame etape nėra įtraukumo reikalavimų ir kad dauguma bandymų su gyvūnais vis dar atliekami tik su rūšių patinais</w:t>
            </w:r>
            <w:r w:rsidRPr="00B10231">
              <w:rPr>
                <w:b/>
                <w:i/>
                <w:vertAlign w:val="superscript"/>
              </w:rPr>
              <w:t>15</w:t>
            </w:r>
            <w:r w:rsidRPr="00B10231">
              <w:rPr>
                <w:b/>
                <w:i/>
              </w:rPr>
              <w:t>; ragina Komisiją nustatyti papildomų priemonių, kuriomis būtų sprendžiama dalyvavimo klinikiniuose tyrimuose nuolatinio disbalanso problema;</w:t>
            </w:r>
          </w:p>
        </w:tc>
        <w:tc>
          <w:tcPr>
            <w:tcW w:w="4876" w:type="dxa"/>
            <w:tcBorders>
              <w:top w:val="nil"/>
              <w:left w:val="nil"/>
              <w:bottom w:val="nil"/>
              <w:right w:val="nil"/>
            </w:tcBorders>
          </w:tcPr>
          <w:p w14:paraId="5802A0C3" w14:textId="77777777" w:rsidR="00BE5E72" w:rsidRPr="00B10231" w:rsidRDefault="00BE5E72" w:rsidP="00BE5E72">
            <w:pPr>
              <w:pStyle w:val="Normal6a"/>
            </w:pPr>
            <w:r w:rsidRPr="00B10231">
              <w:rPr>
                <w:b/>
                <w:i/>
              </w:rPr>
              <w:t>Išbraukta.</w:t>
            </w:r>
          </w:p>
        </w:tc>
      </w:tr>
      <w:tr w:rsidR="00BE5E72" w:rsidRPr="00B10231" w14:paraId="378DA801" w14:textId="77777777" w:rsidTr="00BE5E72">
        <w:trPr>
          <w:jc w:val="center"/>
        </w:trPr>
        <w:tc>
          <w:tcPr>
            <w:tcW w:w="4876" w:type="dxa"/>
            <w:tcBorders>
              <w:top w:val="nil"/>
              <w:left w:val="nil"/>
              <w:bottom w:val="nil"/>
              <w:right w:val="nil"/>
            </w:tcBorders>
          </w:tcPr>
          <w:p w14:paraId="25CBE689"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1A57DB88" w14:textId="77777777" w:rsidR="00BE5E72" w:rsidRPr="00B10231" w:rsidRDefault="00BE5E72" w:rsidP="00BE5E72"/>
        </w:tc>
      </w:tr>
      <w:tr w:rsidR="00BE5E72" w:rsidRPr="00B10231" w14:paraId="74A53A2A" w14:textId="77777777" w:rsidTr="00BE5E72">
        <w:trPr>
          <w:jc w:val="center"/>
        </w:trPr>
        <w:tc>
          <w:tcPr>
            <w:tcW w:w="4876" w:type="dxa"/>
            <w:tcBorders>
              <w:top w:val="nil"/>
              <w:left w:val="nil"/>
              <w:bottom w:val="nil"/>
              <w:right w:val="nil"/>
            </w:tcBorders>
          </w:tcPr>
          <w:p w14:paraId="5072FFA9" w14:textId="77777777" w:rsidR="00BE5E72" w:rsidRPr="00B10231" w:rsidRDefault="00BE5E72" w:rsidP="00BE5E72">
            <w:pPr>
              <w:pStyle w:val="Normal6a"/>
            </w:pPr>
            <w:r w:rsidRPr="00B10231">
              <w:rPr>
                <w:b/>
                <w:i/>
                <w:vertAlign w:val="superscript"/>
              </w:rPr>
              <w:t>15</w:t>
            </w:r>
            <w:r w:rsidRPr="00B10231">
              <w:t xml:space="preserve"> </w:t>
            </w:r>
            <w:r w:rsidRPr="00B10231">
              <w:rPr>
                <w:b/>
                <w:i/>
              </w:rPr>
              <w:t xml:space="preserve">Galea, L.A.M. and Parekh, R.S., „Ending the neglect of women’s health in research“ („Nebeignoruoti moterų sveikatos atliekant mokslinius tyrimus“), </w:t>
            </w:r>
            <w:r w:rsidRPr="00B10231">
              <w:rPr>
                <w:b/>
              </w:rPr>
              <w:t>BMJ</w:t>
            </w:r>
            <w:r w:rsidRPr="00B10231">
              <w:rPr>
                <w:b/>
                <w:i/>
              </w:rPr>
              <w:t>, 381 tomas, https://pubmed.ncbi.nlm.nih.gov/37308180/.</w:t>
            </w:r>
          </w:p>
        </w:tc>
        <w:tc>
          <w:tcPr>
            <w:tcW w:w="4876" w:type="dxa"/>
            <w:tcBorders>
              <w:top w:val="nil"/>
              <w:left w:val="nil"/>
              <w:bottom w:val="nil"/>
              <w:right w:val="nil"/>
            </w:tcBorders>
          </w:tcPr>
          <w:p w14:paraId="66C6D34E" w14:textId="77777777" w:rsidR="00BE5E72" w:rsidRPr="00B10231" w:rsidRDefault="00BE5E72" w:rsidP="00BE5E72"/>
        </w:tc>
      </w:tr>
    </w:tbl>
    <w:p w14:paraId="01B54D81"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36B053D" w14:textId="77777777" w:rsidR="00BE5E72" w:rsidRPr="00B10231" w:rsidRDefault="00BE5E72" w:rsidP="00BE5E72">
      <w:r w:rsidRPr="00CF4D3E">
        <w:rPr>
          <w:rStyle w:val="HideTWBExt"/>
        </w:rPr>
        <w:lastRenderedPageBreak/>
        <w:t>&lt;/Amend&gt;</w:t>
      </w:r>
    </w:p>
    <w:p w14:paraId="5BB4B18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263</w:t>
      </w:r>
      <w:r w:rsidRPr="00CF4D3E">
        <w:rPr>
          <w:rStyle w:val="HideTWBExt"/>
          <w:b w:val="0"/>
        </w:rPr>
        <w:t>&lt;/NumAm&gt;</w:t>
      </w:r>
    </w:p>
    <w:p w14:paraId="3E0C6E80" w14:textId="77777777" w:rsidR="00BE5E72" w:rsidRPr="00B10231" w:rsidRDefault="00BE5E72" w:rsidP="00BE5E72">
      <w:pPr>
        <w:pStyle w:val="NormalBold"/>
      </w:pPr>
      <w:r w:rsidRPr="00CF4D3E">
        <w:rPr>
          <w:rStyle w:val="HideTWBExt"/>
          <w:b w:val="0"/>
        </w:rPr>
        <w:t>&lt;RepeatBlock-By&gt;&lt;Members&gt;</w:t>
      </w:r>
      <w:r w:rsidRPr="00B10231">
        <w:t>Elżbieta Katarzyna Łukacijewska, Ewa Kopacz, Mirosława Nykiel, Jagna Marczułajtis-Walczak</w:t>
      </w:r>
      <w:r w:rsidRPr="00CF4D3E">
        <w:rPr>
          <w:rStyle w:val="HideTWBExt"/>
          <w:b w:val="0"/>
        </w:rPr>
        <w:t>&lt;/Members&gt;</w:t>
      </w:r>
    </w:p>
    <w:p w14:paraId="7DF7FD23" w14:textId="77777777" w:rsidR="00BE5E72" w:rsidRPr="00B10231" w:rsidRDefault="00BE5E72" w:rsidP="00BE5E72">
      <w:pPr>
        <w:pStyle w:val="NormalBold"/>
      </w:pPr>
      <w:r w:rsidRPr="00CF4D3E">
        <w:rPr>
          <w:rStyle w:val="HideTWBExt"/>
          <w:b w:val="0"/>
        </w:rPr>
        <w:t>&lt;/RepeatBlock-By&gt;</w:t>
      </w:r>
    </w:p>
    <w:p w14:paraId="2DB7235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5D3DC14" w14:textId="77777777" w:rsidR="00BE5E72" w:rsidRPr="00B10231" w:rsidRDefault="00BE5E72" w:rsidP="00BE5E72">
      <w:pPr>
        <w:pStyle w:val="NormalBold"/>
      </w:pPr>
      <w:r w:rsidRPr="00CF4D3E">
        <w:rPr>
          <w:rStyle w:val="HideTWBExt"/>
          <w:b w:val="0"/>
        </w:rPr>
        <w:t>&lt;Article&gt;</w:t>
      </w:r>
      <w:r w:rsidRPr="00B10231">
        <w:t>5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FFF529A" w14:textId="77777777" w:rsidTr="00BE5E72">
        <w:trPr>
          <w:trHeight w:hRule="exact" w:val="240"/>
          <w:jc w:val="center"/>
        </w:trPr>
        <w:tc>
          <w:tcPr>
            <w:tcW w:w="9752" w:type="dxa"/>
            <w:gridSpan w:val="2"/>
            <w:tcBorders>
              <w:top w:val="nil"/>
              <w:left w:val="nil"/>
              <w:bottom w:val="nil"/>
              <w:right w:val="nil"/>
            </w:tcBorders>
          </w:tcPr>
          <w:p w14:paraId="0BAEE7CD" w14:textId="77777777" w:rsidR="00BE5E72" w:rsidRPr="00B10231" w:rsidRDefault="00BE5E72" w:rsidP="00BE5E72"/>
        </w:tc>
      </w:tr>
      <w:tr w:rsidR="00BE5E72" w:rsidRPr="00B10231" w14:paraId="31169A96" w14:textId="77777777" w:rsidTr="00BE5E72">
        <w:trPr>
          <w:trHeight w:val="240"/>
          <w:jc w:val="center"/>
        </w:trPr>
        <w:tc>
          <w:tcPr>
            <w:tcW w:w="4876" w:type="dxa"/>
            <w:tcBorders>
              <w:top w:val="nil"/>
              <w:left w:val="nil"/>
              <w:bottom w:val="nil"/>
              <w:right w:val="nil"/>
            </w:tcBorders>
          </w:tcPr>
          <w:p w14:paraId="1110C17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ADA3B02" w14:textId="77777777" w:rsidR="00BE5E72" w:rsidRPr="00B10231" w:rsidRDefault="00BE5E72" w:rsidP="00BE5E72">
            <w:pPr>
              <w:pStyle w:val="AmColumnHeading"/>
            </w:pPr>
            <w:r w:rsidRPr="00B10231">
              <w:t>Pakeitimas</w:t>
            </w:r>
          </w:p>
        </w:tc>
      </w:tr>
      <w:tr w:rsidR="00BE5E72" w:rsidRPr="00B10231" w14:paraId="5FF36D04" w14:textId="77777777" w:rsidTr="00BE5E72">
        <w:trPr>
          <w:jc w:val="center"/>
        </w:trPr>
        <w:tc>
          <w:tcPr>
            <w:tcW w:w="4876" w:type="dxa"/>
            <w:tcBorders>
              <w:top w:val="nil"/>
              <w:left w:val="nil"/>
              <w:bottom w:val="nil"/>
              <w:right w:val="nil"/>
            </w:tcBorders>
          </w:tcPr>
          <w:p w14:paraId="4B3544AF" w14:textId="77777777" w:rsidR="00BE5E72" w:rsidRPr="00B10231" w:rsidRDefault="00BE5E72" w:rsidP="00BE5E72">
            <w:pPr>
              <w:pStyle w:val="Normal6a"/>
            </w:pPr>
            <w:r w:rsidRPr="00B10231">
              <w:t>5.</w:t>
            </w:r>
            <w:r w:rsidRPr="00B10231">
              <w:tab/>
              <w:t>reiškia susirūpinimą dėl to, kad, nors ir pagerėjo įtraukumas atliekant klinikinius tyrimus, dalyvaujančių moterų skaičius tebėra mažesnis nei vyrų; pabrėžia, kad ikityriminiame etape nėra įtraukumo reikalavimų ir kad dauguma bandymų su gyvūnais vis dar atliekami tik su rūšių patinais</w:t>
            </w:r>
            <w:r w:rsidRPr="00B10231">
              <w:rPr>
                <w:vertAlign w:val="superscript"/>
              </w:rPr>
              <w:t>15</w:t>
            </w:r>
            <w:r w:rsidRPr="00B10231">
              <w:t>; ragina Komisiją nustatyti papildomų priemonių, kuriomis būtų sprendžiama dalyvavimo klinikiniuose tyrimuose nuolatinio disbalanso problema;</w:t>
            </w:r>
          </w:p>
        </w:tc>
        <w:tc>
          <w:tcPr>
            <w:tcW w:w="4876" w:type="dxa"/>
            <w:tcBorders>
              <w:top w:val="nil"/>
              <w:left w:val="nil"/>
              <w:bottom w:val="nil"/>
              <w:right w:val="nil"/>
            </w:tcBorders>
          </w:tcPr>
          <w:p w14:paraId="5598BF65" w14:textId="77777777" w:rsidR="00BE5E72" w:rsidRPr="00B10231" w:rsidRDefault="00BE5E72" w:rsidP="00BE5E72">
            <w:pPr>
              <w:pStyle w:val="Normal6a"/>
            </w:pPr>
            <w:r w:rsidRPr="00B10231">
              <w:t>5.</w:t>
            </w:r>
            <w:r w:rsidRPr="00B10231">
              <w:tab/>
              <w:t>reiškia susirūpinimą dėl to, kad, nors ir pagerėjo įtraukumas atliekant klinikinius tyrimus, dalyvaujančių moterų skaičius tebėra mažesnis nei vyrų; pabrėžia, kad ikityriminiame etape nėra įtraukumo reikalavimų ir kad dauguma bandymų su gyvūnais vis dar atliekami tik su rūšių patinais</w:t>
            </w:r>
            <w:r w:rsidRPr="00B10231">
              <w:rPr>
                <w:vertAlign w:val="superscript"/>
              </w:rPr>
              <w:t>15</w:t>
            </w:r>
            <w:r w:rsidRPr="00B10231">
              <w:t>;</w:t>
            </w:r>
            <w:r w:rsidRPr="00B10231">
              <w:rPr>
                <w:b/>
                <w:i/>
              </w:rPr>
              <w:t xml:space="preserve"> pripažįsta, kad nėščios moterys nedalyvauja klinikiniuose tyrimuose, todėl trūksta oficialių gairių dėl tokių ligų kaip atopinis dermatitas gydymo iki pastojant, nėštumo ir žindymo laikotarpiu; </w:t>
            </w:r>
            <w:r w:rsidRPr="00B10231">
              <w:rPr>
                <w:b/>
                <w:bCs/>
                <w:i/>
                <w:iCs/>
              </w:rPr>
              <w:t>pabrėžia, kad svarbu atsižvelgti į skirtumus, susijusius su hormonų svyravimais, gyvenimo etapais ir gretutinėmis ligomis;</w:t>
            </w:r>
            <w:r w:rsidRPr="00B10231">
              <w:t xml:space="preserve"> ragina Komisiją nustatyti papildomų priemonių, kuriomis būtų sprendžiama dalyvavimo klinikiniuose tyrimuose nuolatinio disbalanso problema;</w:t>
            </w:r>
          </w:p>
        </w:tc>
      </w:tr>
      <w:tr w:rsidR="00BE5E72" w:rsidRPr="00B10231" w14:paraId="4750BDC1" w14:textId="77777777" w:rsidTr="00BE5E72">
        <w:trPr>
          <w:jc w:val="center"/>
        </w:trPr>
        <w:tc>
          <w:tcPr>
            <w:tcW w:w="4876" w:type="dxa"/>
            <w:tcBorders>
              <w:top w:val="nil"/>
              <w:left w:val="nil"/>
              <w:bottom w:val="nil"/>
              <w:right w:val="nil"/>
            </w:tcBorders>
          </w:tcPr>
          <w:p w14:paraId="18AA1ECD"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516C6AF9" w14:textId="77777777" w:rsidR="00BE5E72" w:rsidRPr="00B10231" w:rsidRDefault="00BE5E72" w:rsidP="00BE5E72">
            <w:pPr>
              <w:pStyle w:val="Normal6a"/>
            </w:pPr>
            <w:r w:rsidRPr="00B10231">
              <w:rPr>
                <w:b/>
                <w:i/>
              </w:rPr>
              <w:t>_________________</w:t>
            </w:r>
          </w:p>
        </w:tc>
      </w:tr>
      <w:tr w:rsidR="00BE5E72" w:rsidRPr="00B10231" w14:paraId="5474F87A" w14:textId="77777777" w:rsidTr="00BE5E72">
        <w:trPr>
          <w:jc w:val="center"/>
        </w:trPr>
        <w:tc>
          <w:tcPr>
            <w:tcW w:w="4876" w:type="dxa"/>
            <w:tcBorders>
              <w:top w:val="nil"/>
              <w:left w:val="nil"/>
              <w:bottom w:val="nil"/>
              <w:right w:val="nil"/>
            </w:tcBorders>
          </w:tcPr>
          <w:p w14:paraId="7F8C7325" w14:textId="77777777" w:rsidR="00BE5E72" w:rsidRPr="00B10231" w:rsidRDefault="00BE5E72" w:rsidP="00BE5E72">
            <w:pPr>
              <w:pStyle w:val="Normal6a"/>
            </w:pPr>
            <w:r w:rsidRPr="00B10231">
              <w:rPr>
                <w:vertAlign w:val="superscript"/>
              </w:rPr>
              <w:t>15</w:t>
            </w:r>
            <w:r w:rsidRPr="00B10231">
              <w:t xml:space="preserve"> Galea, L.A.M. and Parekh, R.S., „Ending the neglect of women’s health in research“ („Nebeignoruoti moterų sveikatos atliekant mokslinius tyrimus“), </w:t>
            </w:r>
            <w:r w:rsidRPr="00B10231">
              <w:rPr>
                <w:i/>
                <w:iCs/>
              </w:rPr>
              <w:t>BMJ</w:t>
            </w:r>
            <w:r w:rsidRPr="00B10231">
              <w:t>, 381 tomas, https://pubmed.ncbi.nlm.nih.gov/37308180/.</w:t>
            </w:r>
          </w:p>
        </w:tc>
        <w:tc>
          <w:tcPr>
            <w:tcW w:w="4876" w:type="dxa"/>
            <w:tcBorders>
              <w:top w:val="nil"/>
              <w:left w:val="nil"/>
              <w:bottom w:val="nil"/>
              <w:right w:val="nil"/>
            </w:tcBorders>
          </w:tcPr>
          <w:p w14:paraId="4A2A5112" w14:textId="77777777" w:rsidR="00BE5E72" w:rsidRPr="00B10231" w:rsidRDefault="00BE5E72" w:rsidP="00BE5E72">
            <w:pPr>
              <w:pStyle w:val="Normal6a"/>
            </w:pPr>
            <w:r w:rsidRPr="00B10231">
              <w:rPr>
                <w:vertAlign w:val="superscript"/>
              </w:rPr>
              <w:t>15</w:t>
            </w:r>
            <w:r w:rsidRPr="00B10231">
              <w:t xml:space="preserve"> Galea, L.A.M. and Parekh, R.S., „Ending the neglect of women’s health in research“ („Nebeignoruoti moterų sveikatos atliekant mokslinius tyrimus“), </w:t>
            </w:r>
            <w:r w:rsidRPr="00B10231">
              <w:rPr>
                <w:i/>
                <w:iCs/>
              </w:rPr>
              <w:t>BMJ</w:t>
            </w:r>
            <w:r w:rsidRPr="00B10231">
              <w:t>, 381 tomas, https://pubmed.ncbi.nlm.nih.gov/37308180/.</w:t>
            </w:r>
          </w:p>
        </w:tc>
      </w:tr>
    </w:tbl>
    <w:p w14:paraId="266D5177"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ADB0058" w14:textId="77777777" w:rsidR="00BE5E72" w:rsidRPr="00B10231" w:rsidRDefault="00BE5E72" w:rsidP="00BE5E72">
      <w:r w:rsidRPr="00CF4D3E">
        <w:rPr>
          <w:rStyle w:val="HideTWBExt"/>
        </w:rPr>
        <w:t>&lt;/Amend&gt;</w:t>
      </w:r>
    </w:p>
    <w:p w14:paraId="4EA9201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264</w:t>
      </w:r>
      <w:r w:rsidRPr="00CF4D3E">
        <w:rPr>
          <w:rStyle w:val="HideTWBExt"/>
          <w:b w:val="0"/>
        </w:rPr>
        <w:t>&lt;/NumAm&gt;</w:t>
      </w:r>
    </w:p>
    <w:p w14:paraId="493FD576"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30ECECEE" w14:textId="77777777" w:rsidR="00BE5E72" w:rsidRPr="00B10231" w:rsidRDefault="00BE5E72" w:rsidP="00BE5E72">
      <w:pPr>
        <w:pStyle w:val="NormalBold"/>
      </w:pPr>
      <w:r w:rsidRPr="00CF4D3E">
        <w:rPr>
          <w:rStyle w:val="HideTWBExt"/>
          <w:b w:val="0"/>
        </w:rPr>
        <w:t>&lt;/RepeatBlock-By&gt;</w:t>
      </w:r>
    </w:p>
    <w:p w14:paraId="0C4A30DE" w14:textId="77777777" w:rsidR="00BE5E72" w:rsidRPr="00B10231" w:rsidRDefault="00BE5E72" w:rsidP="00BE5E72">
      <w:pPr>
        <w:pStyle w:val="NormalBold"/>
      </w:pPr>
      <w:r w:rsidRPr="00CF4D3E">
        <w:rPr>
          <w:rStyle w:val="HideTWBExt"/>
          <w:b w:val="0"/>
        </w:rPr>
        <w:lastRenderedPageBreak/>
        <w:t>&lt;DocAmend&gt;</w:t>
      </w:r>
      <w:r w:rsidRPr="00B10231">
        <w:t>Pasiūlymas dėl rezoliucijos</w:t>
      </w:r>
      <w:r w:rsidRPr="00CF4D3E">
        <w:rPr>
          <w:rStyle w:val="HideTWBExt"/>
          <w:b w:val="0"/>
        </w:rPr>
        <w:t>&lt;/DocAmend&gt;</w:t>
      </w:r>
    </w:p>
    <w:p w14:paraId="1541764A" w14:textId="77777777" w:rsidR="00BE5E72" w:rsidRPr="00B10231" w:rsidRDefault="00BE5E72" w:rsidP="00BE5E72">
      <w:pPr>
        <w:pStyle w:val="NormalBold"/>
      </w:pPr>
      <w:r w:rsidRPr="00CF4D3E">
        <w:rPr>
          <w:rStyle w:val="HideTWBExt"/>
          <w:b w:val="0"/>
        </w:rPr>
        <w:t>&lt;Article&gt;</w:t>
      </w:r>
      <w:r w:rsidRPr="00B10231">
        <w:t>5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9EB1B56" w14:textId="77777777" w:rsidTr="00BE5E72">
        <w:trPr>
          <w:trHeight w:hRule="exact" w:val="240"/>
          <w:jc w:val="center"/>
        </w:trPr>
        <w:tc>
          <w:tcPr>
            <w:tcW w:w="9752" w:type="dxa"/>
            <w:gridSpan w:val="2"/>
            <w:tcBorders>
              <w:top w:val="nil"/>
              <w:left w:val="nil"/>
              <w:bottom w:val="nil"/>
              <w:right w:val="nil"/>
            </w:tcBorders>
          </w:tcPr>
          <w:p w14:paraId="0B63ACDC" w14:textId="77777777" w:rsidR="00BE5E72" w:rsidRPr="00B10231" w:rsidRDefault="00BE5E72" w:rsidP="00BE5E72"/>
        </w:tc>
      </w:tr>
      <w:tr w:rsidR="00BE5E72" w:rsidRPr="00B10231" w14:paraId="6CA03FF2" w14:textId="77777777" w:rsidTr="00BE5E72">
        <w:trPr>
          <w:trHeight w:val="240"/>
          <w:jc w:val="center"/>
        </w:trPr>
        <w:tc>
          <w:tcPr>
            <w:tcW w:w="4876" w:type="dxa"/>
            <w:tcBorders>
              <w:top w:val="nil"/>
              <w:left w:val="nil"/>
              <w:bottom w:val="nil"/>
              <w:right w:val="nil"/>
            </w:tcBorders>
          </w:tcPr>
          <w:p w14:paraId="1B847A8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45E3190" w14:textId="77777777" w:rsidR="00BE5E72" w:rsidRPr="00B10231" w:rsidRDefault="00BE5E72" w:rsidP="00BE5E72">
            <w:pPr>
              <w:pStyle w:val="AmColumnHeading"/>
            </w:pPr>
            <w:r w:rsidRPr="00B10231">
              <w:t>Pakeitimas</w:t>
            </w:r>
          </w:p>
        </w:tc>
      </w:tr>
      <w:tr w:rsidR="00BE5E72" w:rsidRPr="00B10231" w14:paraId="0BC3A815" w14:textId="77777777" w:rsidTr="00BE5E72">
        <w:trPr>
          <w:jc w:val="center"/>
        </w:trPr>
        <w:tc>
          <w:tcPr>
            <w:tcW w:w="4876" w:type="dxa"/>
            <w:tcBorders>
              <w:top w:val="nil"/>
              <w:left w:val="nil"/>
              <w:bottom w:val="nil"/>
              <w:right w:val="nil"/>
            </w:tcBorders>
          </w:tcPr>
          <w:p w14:paraId="5AC21090" w14:textId="77777777" w:rsidR="00BE5E72" w:rsidRPr="00B10231" w:rsidRDefault="00BE5E72" w:rsidP="00BE5E72">
            <w:pPr>
              <w:pStyle w:val="Normal6a"/>
            </w:pPr>
            <w:r w:rsidRPr="00B10231">
              <w:t>5.</w:t>
            </w:r>
            <w:r w:rsidRPr="00B10231">
              <w:tab/>
              <w:t xml:space="preserve">reiškia susirūpinimą dėl to, kad, nors ir pagerėjo įtraukumas atliekant klinikinius tyrimus, </w:t>
            </w:r>
            <w:r w:rsidRPr="00B10231">
              <w:rPr>
                <w:b/>
                <w:bCs/>
                <w:i/>
                <w:iCs/>
              </w:rPr>
              <w:t>dalyvaujančių moterų</w:t>
            </w:r>
            <w:r w:rsidRPr="00B10231">
              <w:t xml:space="preserve"> skaičius tebėra mažesnis nei vyrų; pabrėžia, kad ikityriminiame etape nėra įtraukumo reikalavimų ir kad dauguma bandymų su gyvūnais vis dar atliekami tik su rūšių patinais</w:t>
            </w:r>
            <w:r w:rsidRPr="00B10231">
              <w:rPr>
                <w:vertAlign w:val="superscript"/>
              </w:rPr>
              <w:t>15</w:t>
            </w:r>
            <w:r w:rsidRPr="00B10231">
              <w:t>;</w:t>
            </w:r>
            <w:r w:rsidRPr="00B10231">
              <w:rPr>
                <w:b/>
                <w:i/>
              </w:rPr>
              <w:t xml:space="preserve"> ragina Komisiją nustatyti papildomų priemonių, kuriomis būtų sprendžiama dalyvavimo klinikiniuose tyrimuose nuolatinio disbalanso problema;</w:t>
            </w:r>
          </w:p>
        </w:tc>
        <w:tc>
          <w:tcPr>
            <w:tcW w:w="4876" w:type="dxa"/>
            <w:tcBorders>
              <w:top w:val="nil"/>
              <w:left w:val="nil"/>
              <w:bottom w:val="nil"/>
              <w:right w:val="nil"/>
            </w:tcBorders>
          </w:tcPr>
          <w:p w14:paraId="620242A5" w14:textId="77777777" w:rsidR="00BE5E72" w:rsidRPr="00B10231" w:rsidRDefault="00BE5E72" w:rsidP="00BE5E72">
            <w:pPr>
              <w:pStyle w:val="Normal6a"/>
            </w:pPr>
            <w:r w:rsidRPr="00B10231">
              <w:t>5.</w:t>
            </w:r>
            <w:r w:rsidRPr="00B10231">
              <w:tab/>
              <w:t>reiškia susirūpinimą dėl to, kad, nors ir pagerėjo</w:t>
            </w:r>
            <w:r w:rsidRPr="00B10231">
              <w:rPr>
                <w:b/>
                <w:bCs/>
                <w:i/>
                <w:iCs/>
              </w:rPr>
              <w:t xml:space="preserve"> moterų</w:t>
            </w:r>
            <w:r w:rsidRPr="00B10231">
              <w:t xml:space="preserve"> įtraukumas atliekant klinikinius tyrimus, </w:t>
            </w:r>
            <w:r w:rsidRPr="00B10231">
              <w:rPr>
                <w:b/>
                <w:bCs/>
                <w:i/>
                <w:iCs/>
              </w:rPr>
              <w:t>jų</w:t>
            </w:r>
            <w:r w:rsidRPr="00B10231">
              <w:t xml:space="preserve"> skaičius tebėra mažesnis nei vyrų;</w:t>
            </w:r>
          </w:p>
        </w:tc>
      </w:tr>
      <w:tr w:rsidR="00BE5E72" w:rsidRPr="00B10231" w14:paraId="193D37AE" w14:textId="77777777" w:rsidTr="00BE5E72">
        <w:trPr>
          <w:jc w:val="center"/>
        </w:trPr>
        <w:tc>
          <w:tcPr>
            <w:tcW w:w="4876" w:type="dxa"/>
            <w:tcBorders>
              <w:top w:val="nil"/>
              <w:left w:val="nil"/>
              <w:bottom w:val="nil"/>
              <w:right w:val="nil"/>
            </w:tcBorders>
          </w:tcPr>
          <w:p w14:paraId="6C13F5EF"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54CEB687" w14:textId="77777777" w:rsidR="00BE5E72" w:rsidRPr="00B10231" w:rsidRDefault="00BE5E72" w:rsidP="00BE5E72"/>
        </w:tc>
      </w:tr>
      <w:tr w:rsidR="00BE5E72" w:rsidRPr="00B10231" w14:paraId="7F79D6FD" w14:textId="77777777" w:rsidTr="00BE5E72">
        <w:trPr>
          <w:jc w:val="center"/>
        </w:trPr>
        <w:tc>
          <w:tcPr>
            <w:tcW w:w="4876" w:type="dxa"/>
            <w:tcBorders>
              <w:top w:val="nil"/>
              <w:left w:val="nil"/>
              <w:bottom w:val="nil"/>
              <w:right w:val="nil"/>
            </w:tcBorders>
          </w:tcPr>
          <w:p w14:paraId="5C8DD17F" w14:textId="77777777" w:rsidR="00BE5E72" w:rsidRPr="00B10231" w:rsidRDefault="00BE5E72" w:rsidP="00BE5E72">
            <w:pPr>
              <w:pStyle w:val="Normal6a"/>
            </w:pPr>
            <w:r w:rsidRPr="00B10231">
              <w:rPr>
                <w:b/>
                <w:i/>
                <w:vertAlign w:val="superscript"/>
              </w:rPr>
              <w:t>15</w:t>
            </w:r>
            <w:r w:rsidRPr="00B10231">
              <w:t xml:space="preserve"> </w:t>
            </w:r>
            <w:r w:rsidRPr="00B10231">
              <w:rPr>
                <w:b/>
                <w:i/>
              </w:rPr>
              <w:t xml:space="preserve">Galea, L.A.M. and Parekh, R.S., „Ending the neglect of women’s health in research“ („Nebeignoruoti moterų sveikatos atliekant mokslinius tyrimus“), </w:t>
            </w:r>
            <w:r w:rsidRPr="00B10231">
              <w:rPr>
                <w:b/>
              </w:rPr>
              <w:t>BMJ</w:t>
            </w:r>
            <w:r w:rsidRPr="00B10231">
              <w:rPr>
                <w:b/>
                <w:i/>
              </w:rPr>
              <w:t>, 381 tomas, https://pubmed.ncbi.nlm.nih.gov/37308180/.</w:t>
            </w:r>
          </w:p>
        </w:tc>
        <w:tc>
          <w:tcPr>
            <w:tcW w:w="4876" w:type="dxa"/>
            <w:tcBorders>
              <w:top w:val="nil"/>
              <w:left w:val="nil"/>
              <w:bottom w:val="nil"/>
              <w:right w:val="nil"/>
            </w:tcBorders>
          </w:tcPr>
          <w:p w14:paraId="47AAD352" w14:textId="77777777" w:rsidR="00BE5E72" w:rsidRPr="00B10231" w:rsidRDefault="00BE5E72" w:rsidP="00BE5E72"/>
        </w:tc>
      </w:tr>
    </w:tbl>
    <w:p w14:paraId="00399ED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D8EC252" w14:textId="77777777" w:rsidR="00BE5E72" w:rsidRPr="00B10231" w:rsidRDefault="00BE5E72" w:rsidP="00BE5E72">
      <w:r w:rsidRPr="00CF4D3E">
        <w:rPr>
          <w:rStyle w:val="HideTWBExt"/>
        </w:rPr>
        <w:t>&lt;/Amend&gt;</w:t>
      </w:r>
    </w:p>
    <w:p w14:paraId="28C18A1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265</w:t>
      </w:r>
      <w:r w:rsidRPr="00CF4D3E">
        <w:rPr>
          <w:rStyle w:val="HideTWBExt"/>
          <w:b w:val="0"/>
        </w:rPr>
        <w:t>&lt;/NumAm&gt;</w:t>
      </w:r>
    </w:p>
    <w:p w14:paraId="23DACB4D"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1BB61EFE" w14:textId="77777777" w:rsidR="00BE5E72" w:rsidRPr="00B10231" w:rsidRDefault="00BE5E72" w:rsidP="00BE5E72">
      <w:pPr>
        <w:pStyle w:val="NormalBold"/>
      </w:pPr>
      <w:r w:rsidRPr="00CF4D3E">
        <w:rPr>
          <w:rStyle w:val="HideTWBExt"/>
          <w:b w:val="0"/>
        </w:rPr>
        <w:t>&lt;/RepeatBlock-By&gt;</w:t>
      </w:r>
    </w:p>
    <w:p w14:paraId="34CFBDD5"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0B259C4" w14:textId="77777777" w:rsidR="00BE5E72" w:rsidRPr="00B10231" w:rsidRDefault="00BE5E72" w:rsidP="00BE5E72">
      <w:pPr>
        <w:pStyle w:val="NormalBold"/>
      </w:pPr>
      <w:r w:rsidRPr="00CF4D3E">
        <w:rPr>
          <w:rStyle w:val="HideTWBExt"/>
          <w:b w:val="0"/>
        </w:rPr>
        <w:t>&lt;Article&gt;</w:t>
      </w:r>
      <w:r w:rsidRPr="00B10231">
        <w:t>5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7FD82B0" w14:textId="77777777" w:rsidTr="00BE5E72">
        <w:trPr>
          <w:trHeight w:hRule="exact" w:val="240"/>
          <w:jc w:val="center"/>
        </w:trPr>
        <w:tc>
          <w:tcPr>
            <w:tcW w:w="9752" w:type="dxa"/>
            <w:gridSpan w:val="2"/>
            <w:tcBorders>
              <w:top w:val="nil"/>
              <w:left w:val="nil"/>
              <w:bottom w:val="nil"/>
              <w:right w:val="nil"/>
            </w:tcBorders>
          </w:tcPr>
          <w:p w14:paraId="752A6F52" w14:textId="77777777" w:rsidR="00BE5E72" w:rsidRPr="00B10231" w:rsidRDefault="00BE5E72" w:rsidP="00BE5E72"/>
        </w:tc>
      </w:tr>
      <w:tr w:rsidR="00BE5E72" w:rsidRPr="00B10231" w14:paraId="1882A543" w14:textId="77777777" w:rsidTr="00BE5E72">
        <w:trPr>
          <w:trHeight w:val="240"/>
          <w:jc w:val="center"/>
        </w:trPr>
        <w:tc>
          <w:tcPr>
            <w:tcW w:w="4876" w:type="dxa"/>
            <w:tcBorders>
              <w:top w:val="nil"/>
              <w:left w:val="nil"/>
              <w:bottom w:val="nil"/>
              <w:right w:val="nil"/>
            </w:tcBorders>
          </w:tcPr>
          <w:p w14:paraId="538B9B5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DD326C2" w14:textId="77777777" w:rsidR="00BE5E72" w:rsidRPr="00B10231" w:rsidRDefault="00BE5E72" w:rsidP="00BE5E72">
            <w:pPr>
              <w:pStyle w:val="AmColumnHeading"/>
            </w:pPr>
            <w:r w:rsidRPr="00B10231">
              <w:t>Pakeitimas</w:t>
            </w:r>
          </w:p>
        </w:tc>
      </w:tr>
      <w:tr w:rsidR="00BE5E72" w:rsidRPr="00B10231" w14:paraId="30491E35" w14:textId="77777777" w:rsidTr="00BE5E72">
        <w:trPr>
          <w:jc w:val="center"/>
        </w:trPr>
        <w:tc>
          <w:tcPr>
            <w:tcW w:w="4876" w:type="dxa"/>
            <w:tcBorders>
              <w:top w:val="nil"/>
              <w:left w:val="nil"/>
              <w:bottom w:val="nil"/>
              <w:right w:val="nil"/>
            </w:tcBorders>
          </w:tcPr>
          <w:p w14:paraId="670ACB70" w14:textId="77777777" w:rsidR="00BE5E72" w:rsidRPr="00B10231" w:rsidRDefault="00BE5E72" w:rsidP="00BE5E72">
            <w:pPr>
              <w:pStyle w:val="Normal6a"/>
            </w:pPr>
            <w:r w:rsidRPr="00B10231">
              <w:t>5.</w:t>
            </w:r>
            <w:r w:rsidRPr="00B10231">
              <w:tab/>
              <w:t>reiškia susirūpinimą dėl to, kad, nors ir pagerėjo įtraukumas atliekant klinikinius tyrimus, dalyvaujančių moterų skaičius tebėra mažesnis nei vyrų; pabrėžia, kad ikityriminiame etape nėra įtraukumo reikalavimų ir kad dauguma bandymų su gyvūnais vis dar atliekami tik su rūšių patinais</w:t>
            </w:r>
            <w:r w:rsidRPr="00B10231">
              <w:rPr>
                <w:vertAlign w:val="superscript"/>
              </w:rPr>
              <w:t>15</w:t>
            </w:r>
            <w:r w:rsidRPr="00B10231">
              <w:t xml:space="preserve">; ragina Komisiją nustatyti papildomų priemonių, </w:t>
            </w:r>
            <w:r w:rsidRPr="00B10231">
              <w:rPr>
                <w:b/>
                <w:bCs/>
                <w:i/>
                <w:iCs/>
              </w:rPr>
              <w:t>kuriomis būtų sprendžiama</w:t>
            </w:r>
            <w:r w:rsidRPr="00B10231">
              <w:t xml:space="preserve"> dalyvavimo </w:t>
            </w:r>
            <w:r w:rsidRPr="00B10231">
              <w:lastRenderedPageBreak/>
              <w:t xml:space="preserve">klinikiniuose tyrimuose nuolatinio disbalanso </w:t>
            </w:r>
            <w:r w:rsidRPr="00B10231">
              <w:rPr>
                <w:b/>
                <w:bCs/>
                <w:i/>
                <w:iCs/>
              </w:rPr>
              <w:t>problema</w:t>
            </w:r>
            <w:r w:rsidRPr="00B10231">
              <w:t>;</w:t>
            </w:r>
          </w:p>
        </w:tc>
        <w:tc>
          <w:tcPr>
            <w:tcW w:w="4876" w:type="dxa"/>
            <w:tcBorders>
              <w:top w:val="nil"/>
              <w:left w:val="nil"/>
              <w:bottom w:val="nil"/>
              <w:right w:val="nil"/>
            </w:tcBorders>
          </w:tcPr>
          <w:p w14:paraId="242B6832" w14:textId="77777777" w:rsidR="00BE5E72" w:rsidRPr="00B10231" w:rsidRDefault="00BE5E72" w:rsidP="00BE5E72">
            <w:pPr>
              <w:pStyle w:val="Normal6a"/>
            </w:pPr>
            <w:r w:rsidRPr="00B10231">
              <w:lastRenderedPageBreak/>
              <w:t>5.</w:t>
            </w:r>
            <w:r w:rsidRPr="00B10231">
              <w:tab/>
              <w:t>reiškia susirūpinimą dėl to, kad, nors ir pagerėjo įtraukumas atliekant klinikinius tyrimus, dalyvaujančių moterų</w:t>
            </w:r>
            <w:r w:rsidRPr="00B10231">
              <w:rPr>
                <w:b/>
                <w:bCs/>
                <w:i/>
                <w:iCs/>
              </w:rPr>
              <w:t>, translyčių ir nebinarinio lytiškumo asmenų</w:t>
            </w:r>
            <w:r w:rsidRPr="00B10231">
              <w:t xml:space="preserve"> skaičius tebėra mažesnis nei vyrų; pabrėžia, kad ikityriminiame etape nėra įtraukumo reikalavimų ir kad dauguma bandymų su gyvūnais vis dar atliekami tik su rūšių patinais</w:t>
            </w:r>
            <w:r w:rsidRPr="00B10231">
              <w:rPr>
                <w:vertAlign w:val="superscript"/>
              </w:rPr>
              <w:t>15</w:t>
            </w:r>
            <w:r w:rsidRPr="00B10231">
              <w:t xml:space="preserve">; ragina Komisiją nustatyti </w:t>
            </w:r>
            <w:r w:rsidRPr="00B10231">
              <w:rPr>
                <w:b/>
                <w:bCs/>
                <w:i/>
                <w:iCs/>
              </w:rPr>
              <w:t xml:space="preserve">privalomus reikalavimus, kad </w:t>
            </w:r>
            <w:r w:rsidRPr="00B10231">
              <w:rPr>
                <w:b/>
                <w:bCs/>
                <w:i/>
                <w:iCs/>
              </w:rPr>
              <w:lastRenderedPageBreak/>
              <w:t>visą mokslinių tyrimų ciklą, įskaitant ikiteisminį etapą ir bandymus su gyvūnais, būtų atsižvelgiama į lyties ir lyčių aspektus, siekiant spręsti</w:t>
            </w:r>
            <w:r w:rsidRPr="00B10231">
              <w:t xml:space="preserve"> dalyvavimo klinikiniuose tyrimuose nuolatinio disbalanso </w:t>
            </w:r>
            <w:r w:rsidRPr="00B10231">
              <w:rPr>
                <w:b/>
                <w:bCs/>
                <w:i/>
                <w:iCs/>
              </w:rPr>
              <w:t>problemą</w:t>
            </w:r>
            <w:r w:rsidRPr="00B10231">
              <w:t>;</w:t>
            </w:r>
          </w:p>
        </w:tc>
      </w:tr>
      <w:tr w:rsidR="00BE5E72" w:rsidRPr="00B10231" w14:paraId="06471EC2" w14:textId="77777777" w:rsidTr="00BE5E72">
        <w:trPr>
          <w:jc w:val="center"/>
        </w:trPr>
        <w:tc>
          <w:tcPr>
            <w:tcW w:w="4876" w:type="dxa"/>
            <w:tcBorders>
              <w:top w:val="nil"/>
              <w:left w:val="nil"/>
              <w:bottom w:val="nil"/>
              <w:right w:val="nil"/>
            </w:tcBorders>
          </w:tcPr>
          <w:p w14:paraId="00189B25" w14:textId="77777777" w:rsidR="00BE5E72" w:rsidRPr="00B10231" w:rsidRDefault="00BE5E72" w:rsidP="00BE5E72">
            <w:pPr>
              <w:pStyle w:val="Normal6a"/>
            </w:pPr>
            <w:r w:rsidRPr="00B10231">
              <w:rPr>
                <w:b/>
                <w:i/>
              </w:rPr>
              <w:lastRenderedPageBreak/>
              <w:t>_________________</w:t>
            </w:r>
          </w:p>
        </w:tc>
        <w:tc>
          <w:tcPr>
            <w:tcW w:w="4876" w:type="dxa"/>
            <w:tcBorders>
              <w:top w:val="nil"/>
              <w:left w:val="nil"/>
              <w:bottom w:val="nil"/>
              <w:right w:val="nil"/>
            </w:tcBorders>
          </w:tcPr>
          <w:p w14:paraId="4B047D48" w14:textId="77777777" w:rsidR="00BE5E72" w:rsidRPr="00B10231" w:rsidRDefault="00BE5E72" w:rsidP="00BE5E72">
            <w:pPr>
              <w:pStyle w:val="Normal6a"/>
            </w:pPr>
            <w:r w:rsidRPr="00B10231">
              <w:rPr>
                <w:b/>
                <w:i/>
              </w:rPr>
              <w:t>_________________</w:t>
            </w:r>
          </w:p>
        </w:tc>
      </w:tr>
      <w:tr w:rsidR="00BE5E72" w:rsidRPr="00B10231" w14:paraId="159A3CBD" w14:textId="77777777" w:rsidTr="00BE5E72">
        <w:trPr>
          <w:jc w:val="center"/>
        </w:trPr>
        <w:tc>
          <w:tcPr>
            <w:tcW w:w="4876" w:type="dxa"/>
            <w:tcBorders>
              <w:top w:val="nil"/>
              <w:left w:val="nil"/>
              <w:bottom w:val="nil"/>
              <w:right w:val="nil"/>
            </w:tcBorders>
          </w:tcPr>
          <w:p w14:paraId="7173B34B" w14:textId="77777777" w:rsidR="00BE5E72" w:rsidRPr="00B10231" w:rsidRDefault="00BE5E72" w:rsidP="00BE5E72">
            <w:pPr>
              <w:pStyle w:val="Normal6a"/>
            </w:pPr>
            <w:r w:rsidRPr="00B10231">
              <w:rPr>
                <w:vertAlign w:val="superscript"/>
              </w:rPr>
              <w:t>15</w:t>
            </w:r>
            <w:r w:rsidRPr="00B10231">
              <w:t xml:space="preserve"> Galea, L.A.M. and Parekh, R.S., „Ending the neglect of women’s health in research“ („Nebeignoruoti moterų sveikatos atliekant mokslinius tyrimus“), </w:t>
            </w:r>
            <w:r w:rsidRPr="00B10231">
              <w:rPr>
                <w:i/>
                <w:iCs/>
              </w:rPr>
              <w:t>BMJ</w:t>
            </w:r>
            <w:r w:rsidRPr="00B10231">
              <w:t>, 381 tomas, https://pubmed.ncbi.nlm.nih.gov/37308180/.</w:t>
            </w:r>
          </w:p>
        </w:tc>
        <w:tc>
          <w:tcPr>
            <w:tcW w:w="4876" w:type="dxa"/>
            <w:tcBorders>
              <w:top w:val="nil"/>
              <w:left w:val="nil"/>
              <w:bottom w:val="nil"/>
              <w:right w:val="nil"/>
            </w:tcBorders>
          </w:tcPr>
          <w:p w14:paraId="7EB234A3" w14:textId="77777777" w:rsidR="00BE5E72" w:rsidRPr="00B10231" w:rsidRDefault="00BE5E72" w:rsidP="00BE5E72">
            <w:pPr>
              <w:pStyle w:val="Normal6a"/>
            </w:pPr>
            <w:r w:rsidRPr="00B10231">
              <w:rPr>
                <w:vertAlign w:val="superscript"/>
              </w:rPr>
              <w:t>15</w:t>
            </w:r>
            <w:r w:rsidRPr="00B10231">
              <w:t xml:space="preserve"> Galea, L.A.M. and Parekh, R.S., „Ending the neglect of women’s health in research“ („Nebeignoruoti moterų sveikatos atliekant mokslinius tyrimus“), </w:t>
            </w:r>
            <w:r w:rsidRPr="00B10231">
              <w:rPr>
                <w:i/>
                <w:iCs/>
              </w:rPr>
              <w:t>BMJ</w:t>
            </w:r>
            <w:r w:rsidRPr="00B10231">
              <w:t>, 381 tomas, https://pubmed.ncbi.nlm.nih.gov/37308180/.</w:t>
            </w:r>
          </w:p>
        </w:tc>
      </w:tr>
    </w:tbl>
    <w:p w14:paraId="5918EB5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C082EEF" w14:textId="77777777" w:rsidR="00BE5E72" w:rsidRPr="00B10231" w:rsidRDefault="00BE5E72" w:rsidP="00BE5E72">
      <w:r w:rsidRPr="00CF4D3E">
        <w:rPr>
          <w:rStyle w:val="HideTWBExt"/>
        </w:rPr>
        <w:t>&lt;/Amend&gt;</w:t>
      </w:r>
    </w:p>
    <w:p w14:paraId="50FD5C9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266</w:t>
      </w:r>
      <w:r w:rsidRPr="00CF4D3E">
        <w:rPr>
          <w:rStyle w:val="HideTWBExt"/>
          <w:b w:val="0"/>
        </w:rPr>
        <w:t>&lt;/NumAm&gt;</w:t>
      </w:r>
    </w:p>
    <w:p w14:paraId="22D6F26A" w14:textId="77777777" w:rsidR="00BE5E72" w:rsidRPr="00B10231" w:rsidRDefault="00BE5E72" w:rsidP="00BE5E72">
      <w:pPr>
        <w:pStyle w:val="NormalBold"/>
      </w:pPr>
      <w:r w:rsidRPr="00CF4D3E">
        <w:rPr>
          <w:rStyle w:val="HideTWBExt"/>
          <w:b w:val="0"/>
        </w:rPr>
        <w:t>&lt;RepeatBlock-By&gt;&lt;Members&gt;</w:t>
      </w:r>
      <w:r w:rsidRPr="00B10231">
        <w:t>Ewa Kopacz, Elżbieta Katarzyna Łukacijewska, Mirosława Nykiel, Jagna Marczułajtis-Walczak</w:t>
      </w:r>
      <w:r w:rsidRPr="00CF4D3E">
        <w:rPr>
          <w:rStyle w:val="HideTWBExt"/>
          <w:b w:val="0"/>
        </w:rPr>
        <w:t>&lt;/Members&gt;</w:t>
      </w:r>
    </w:p>
    <w:p w14:paraId="2B1E9E42" w14:textId="77777777" w:rsidR="00BE5E72" w:rsidRPr="00B10231" w:rsidRDefault="00BE5E72" w:rsidP="00BE5E72">
      <w:pPr>
        <w:pStyle w:val="NormalBold"/>
      </w:pPr>
      <w:r w:rsidRPr="00CF4D3E">
        <w:rPr>
          <w:rStyle w:val="HideTWBExt"/>
          <w:b w:val="0"/>
        </w:rPr>
        <w:t>&lt;/RepeatBlock-By&gt;</w:t>
      </w:r>
    </w:p>
    <w:p w14:paraId="50AA03F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5673190" w14:textId="77777777" w:rsidR="00BE5E72" w:rsidRPr="00B10231" w:rsidRDefault="00BE5E72" w:rsidP="00BE5E72">
      <w:pPr>
        <w:pStyle w:val="NormalBold"/>
      </w:pPr>
      <w:r w:rsidRPr="00CF4D3E">
        <w:rPr>
          <w:rStyle w:val="HideTWBExt"/>
          <w:b w:val="0"/>
        </w:rPr>
        <w:t>&lt;Article&gt;</w:t>
      </w:r>
      <w:r w:rsidRPr="00B10231">
        <w:t>5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D0D1082" w14:textId="77777777" w:rsidTr="00BE5E72">
        <w:trPr>
          <w:trHeight w:hRule="exact" w:val="240"/>
          <w:jc w:val="center"/>
        </w:trPr>
        <w:tc>
          <w:tcPr>
            <w:tcW w:w="9752" w:type="dxa"/>
            <w:gridSpan w:val="2"/>
            <w:tcBorders>
              <w:top w:val="nil"/>
              <w:left w:val="nil"/>
              <w:bottom w:val="nil"/>
              <w:right w:val="nil"/>
            </w:tcBorders>
          </w:tcPr>
          <w:p w14:paraId="02E52D72" w14:textId="77777777" w:rsidR="00BE5E72" w:rsidRPr="00B10231" w:rsidRDefault="00BE5E72" w:rsidP="00BE5E72"/>
        </w:tc>
      </w:tr>
      <w:tr w:rsidR="00BE5E72" w:rsidRPr="00B10231" w14:paraId="1F1ECE50" w14:textId="77777777" w:rsidTr="00BE5E72">
        <w:trPr>
          <w:trHeight w:val="240"/>
          <w:jc w:val="center"/>
        </w:trPr>
        <w:tc>
          <w:tcPr>
            <w:tcW w:w="4876" w:type="dxa"/>
            <w:tcBorders>
              <w:top w:val="nil"/>
              <w:left w:val="nil"/>
              <w:bottom w:val="nil"/>
              <w:right w:val="nil"/>
            </w:tcBorders>
          </w:tcPr>
          <w:p w14:paraId="693F178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4759D42" w14:textId="77777777" w:rsidR="00BE5E72" w:rsidRPr="00B10231" w:rsidRDefault="00BE5E72" w:rsidP="00BE5E72">
            <w:pPr>
              <w:pStyle w:val="AmColumnHeading"/>
            </w:pPr>
            <w:r w:rsidRPr="00B10231">
              <w:t>Pakeitimas</w:t>
            </w:r>
          </w:p>
        </w:tc>
      </w:tr>
      <w:tr w:rsidR="00BE5E72" w:rsidRPr="00B10231" w14:paraId="712CBA08" w14:textId="77777777" w:rsidTr="00BE5E72">
        <w:trPr>
          <w:jc w:val="center"/>
        </w:trPr>
        <w:tc>
          <w:tcPr>
            <w:tcW w:w="4876" w:type="dxa"/>
            <w:tcBorders>
              <w:top w:val="nil"/>
              <w:left w:val="nil"/>
              <w:bottom w:val="nil"/>
              <w:right w:val="nil"/>
            </w:tcBorders>
          </w:tcPr>
          <w:p w14:paraId="7BDD84A9" w14:textId="77777777" w:rsidR="00BE5E72" w:rsidRPr="00B10231" w:rsidRDefault="00BE5E72" w:rsidP="00BE5E72">
            <w:pPr>
              <w:pStyle w:val="Normal6a"/>
            </w:pPr>
            <w:r w:rsidRPr="00B10231">
              <w:t>5.</w:t>
            </w:r>
            <w:r w:rsidRPr="00B10231">
              <w:tab/>
              <w:t>reiškia susirūpinimą dėl to, kad, nors ir pagerėjo įtraukumas atliekant klinikinius tyrimus, dalyvaujančių moterų skaičius tebėra mažesnis nei vyrų; pabrėžia, kad ikityriminiame etape nėra įtraukumo reikalavimų ir kad dauguma bandymų su gyvūnais vis dar atliekami tik su rūšių patinais</w:t>
            </w:r>
            <w:r w:rsidRPr="00B10231">
              <w:rPr>
                <w:vertAlign w:val="superscript"/>
              </w:rPr>
              <w:t>15</w:t>
            </w:r>
            <w:r w:rsidRPr="00B10231">
              <w:t>; ragina Komisiją nustatyti papildomų priemonių, kuriomis būtų sprendžiama dalyvavimo klinikiniuose tyrimuose nuolatinio disbalanso problema;</w:t>
            </w:r>
          </w:p>
        </w:tc>
        <w:tc>
          <w:tcPr>
            <w:tcW w:w="4876" w:type="dxa"/>
            <w:tcBorders>
              <w:top w:val="nil"/>
              <w:left w:val="nil"/>
              <w:bottom w:val="nil"/>
              <w:right w:val="nil"/>
            </w:tcBorders>
          </w:tcPr>
          <w:p w14:paraId="7C375109" w14:textId="77777777" w:rsidR="00BE5E72" w:rsidRPr="00B10231" w:rsidRDefault="00BE5E72" w:rsidP="00BE5E72">
            <w:pPr>
              <w:pStyle w:val="Normal6a"/>
            </w:pPr>
            <w:r w:rsidRPr="00B10231">
              <w:t>5.</w:t>
            </w:r>
            <w:r w:rsidRPr="00B10231">
              <w:tab/>
              <w:t>reiškia susirūpinimą dėl to, kad, nors ir pagerėjo įtraukumas atliekant klinikinius tyrimus, dalyvaujančių moterų skaičius tebėra mažesnis nei vyrų; pabrėžia, kad ikityriminiame etape nėra įtraukumo reikalavimų ir kad dauguma bandymų su gyvūnais vis dar atliekami tik su rūšių patinais</w:t>
            </w:r>
            <w:r w:rsidRPr="00B10231">
              <w:rPr>
                <w:vertAlign w:val="superscript"/>
              </w:rPr>
              <w:t>15</w:t>
            </w:r>
            <w:r w:rsidRPr="00B10231">
              <w:t xml:space="preserve">; </w:t>
            </w:r>
            <w:r w:rsidRPr="00B10231">
              <w:rPr>
                <w:b/>
                <w:i/>
              </w:rPr>
              <w:t>pabrėžia, kad šiuose tyrimuose reikia atsižvelgti į skirtumus, susijusius su hormonų ciklu, gyvenimo etapais, ypač menopauze, ir moterims būdingomis ligomis;</w:t>
            </w:r>
            <w:r w:rsidRPr="00B10231">
              <w:t xml:space="preserve"> ragina Komisiją nustatyti papildomų priemonių, kuriomis būtų sprendžiama dalyvavimo klinikiniuose tyrimuose nuolatinio disbalanso problema;</w:t>
            </w:r>
          </w:p>
        </w:tc>
      </w:tr>
      <w:tr w:rsidR="00BE5E72" w:rsidRPr="00B10231" w14:paraId="13A3EC12" w14:textId="77777777" w:rsidTr="00BE5E72">
        <w:trPr>
          <w:jc w:val="center"/>
        </w:trPr>
        <w:tc>
          <w:tcPr>
            <w:tcW w:w="4876" w:type="dxa"/>
            <w:tcBorders>
              <w:top w:val="nil"/>
              <w:left w:val="nil"/>
              <w:bottom w:val="nil"/>
              <w:right w:val="nil"/>
            </w:tcBorders>
          </w:tcPr>
          <w:p w14:paraId="5BE9B72C"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3024ECF9" w14:textId="77777777" w:rsidR="00BE5E72" w:rsidRPr="00B10231" w:rsidRDefault="00BE5E72" w:rsidP="00BE5E72">
            <w:pPr>
              <w:pStyle w:val="Normal6a"/>
            </w:pPr>
            <w:r w:rsidRPr="00B10231">
              <w:rPr>
                <w:b/>
                <w:i/>
              </w:rPr>
              <w:t>_________________</w:t>
            </w:r>
          </w:p>
        </w:tc>
      </w:tr>
      <w:tr w:rsidR="00BE5E72" w:rsidRPr="00B10231" w14:paraId="22E43AB3" w14:textId="77777777" w:rsidTr="00BE5E72">
        <w:trPr>
          <w:jc w:val="center"/>
        </w:trPr>
        <w:tc>
          <w:tcPr>
            <w:tcW w:w="4876" w:type="dxa"/>
            <w:tcBorders>
              <w:top w:val="nil"/>
              <w:left w:val="nil"/>
              <w:bottom w:val="nil"/>
              <w:right w:val="nil"/>
            </w:tcBorders>
          </w:tcPr>
          <w:p w14:paraId="12A41954" w14:textId="77777777" w:rsidR="00BE5E72" w:rsidRPr="00B10231" w:rsidRDefault="00BE5E72" w:rsidP="00BE5E72">
            <w:pPr>
              <w:pStyle w:val="Normal6a"/>
            </w:pPr>
            <w:r w:rsidRPr="00B10231">
              <w:rPr>
                <w:vertAlign w:val="superscript"/>
              </w:rPr>
              <w:t>15</w:t>
            </w:r>
            <w:r w:rsidRPr="00B10231">
              <w:t xml:space="preserve"> Galea, L.A.M. </w:t>
            </w:r>
            <w:r w:rsidRPr="00B10231">
              <w:rPr>
                <w:b/>
                <w:bCs/>
                <w:i/>
                <w:iCs/>
              </w:rPr>
              <w:t>and</w:t>
            </w:r>
            <w:r w:rsidRPr="00B10231">
              <w:t xml:space="preserve"> Parekh, R.S., „Ending the neglect of women’s health in </w:t>
            </w:r>
            <w:r w:rsidRPr="00B10231">
              <w:lastRenderedPageBreak/>
              <w:t xml:space="preserve">research“ („Nebeignoruoti moterų sveikatos atliekant mokslinius tyrimus“), </w:t>
            </w:r>
            <w:r w:rsidRPr="00B10231">
              <w:rPr>
                <w:i/>
                <w:iCs/>
              </w:rPr>
              <w:t>BMJ</w:t>
            </w:r>
            <w:r w:rsidRPr="00B10231">
              <w:t>, 381 tomas, https://pubmed.ncbi.nlm.nih.gov/37308180/.</w:t>
            </w:r>
          </w:p>
        </w:tc>
        <w:tc>
          <w:tcPr>
            <w:tcW w:w="4876" w:type="dxa"/>
            <w:tcBorders>
              <w:top w:val="nil"/>
              <w:left w:val="nil"/>
              <w:bottom w:val="nil"/>
              <w:right w:val="nil"/>
            </w:tcBorders>
          </w:tcPr>
          <w:p w14:paraId="3C6C5421" w14:textId="77777777" w:rsidR="00BE5E72" w:rsidRPr="00B10231" w:rsidRDefault="00BE5E72" w:rsidP="00BE5E72">
            <w:pPr>
              <w:pStyle w:val="Normal6a"/>
            </w:pPr>
            <w:r w:rsidRPr="00B10231">
              <w:rPr>
                <w:vertAlign w:val="superscript"/>
              </w:rPr>
              <w:lastRenderedPageBreak/>
              <w:t>15</w:t>
            </w:r>
            <w:r w:rsidRPr="00B10231">
              <w:t xml:space="preserve"> Galea, L.A.M. </w:t>
            </w:r>
            <w:r w:rsidRPr="00B10231">
              <w:rPr>
                <w:b/>
                <w:bCs/>
                <w:i/>
                <w:iCs/>
              </w:rPr>
              <w:t>ir</w:t>
            </w:r>
            <w:r w:rsidRPr="00B10231">
              <w:t xml:space="preserve"> Parekh, R.S., „Ending the neglect of women’s health in research“ </w:t>
            </w:r>
            <w:r w:rsidRPr="00B10231">
              <w:lastRenderedPageBreak/>
              <w:t xml:space="preserve">(„Nebeignoruoti moterų sveikatos atliekant mokslinius tyrimus“), </w:t>
            </w:r>
            <w:r w:rsidRPr="00B10231">
              <w:rPr>
                <w:i/>
                <w:iCs/>
              </w:rPr>
              <w:t>BMJ</w:t>
            </w:r>
            <w:r w:rsidRPr="00B10231">
              <w:t>, 381 tomas, https://pubmed.ncbi.nlm.nih.gov/37308180/.</w:t>
            </w:r>
          </w:p>
        </w:tc>
      </w:tr>
    </w:tbl>
    <w:p w14:paraId="28ACAE29"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{PL}</w:t>
      </w:r>
      <w:r w:rsidRPr="00B10231">
        <w:t>pl</w:t>
      </w:r>
      <w:r w:rsidRPr="00CF4D3E">
        <w:rPr>
          <w:rStyle w:val="HideTWBExt"/>
        </w:rPr>
        <w:t>&lt;/Original&gt;</w:t>
      </w:r>
    </w:p>
    <w:p w14:paraId="03A2192A" w14:textId="77777777" w:rsidR="00BE5E72" w:rsidRPr="00B10231" w:rsidRDefault="00BE5E72" w:rsidP="00BE5E72">
      <w:r w:rsidRPr="00CF4D3E">
        <w:rPr>
          <w:rStyle w:val="HideTWBExt"/>
        </w:rPr>
        <w:t>&lt;/Amend&gt;</w:t>
      </w:r>
    </w:p>
    <w:p w14:paraId="7CAC118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267</w:t>
      </w:r>
      <w:r w:rsidRPr="00CF4D3E">
        <w:rPr>
          <w:rStyle w:val="HideTWBExt"/>
          <w:b w:val="0"/>
        </w:rPr>
        <w:t>&lt;/NumAm&gt;</w:t>
      </w:r>
    </w:p>
    <w:p w14:paraId="702A88B7"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2ACBD8BB" w14:textId="77777777" w:rsidR="00BE5E72" w:rsidRPr="00B10231" w:rsidRDefault="00BE5E72" w:rsidP="00BE5E72">
      <w:pPr>
        <w:pStyle w:val="NormalBold"/>
      </w:pPr>
      <w:r w:rsidRPr="00CF4D3E">
        <w:rPr>
          <w:rStyle w:val="HideTWBExt"/>
          <w:b w:val="0"/>
        </w:rPr>
        <w:t>&lt;/RepeatBlock-By&gt;</w:t>
      </w:r>
    </w:p>
    <w:p w14:paraId="69464856"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851F33E" w14:textId="77777777" w:rsidR="00BE5E72" w:rsidRPr="00B10231" w:rsidRDefault="00BE5E72" w:rsidP="00BE5E72">
      <w:pPr>
        <w:pStyle w:val="NormalBold"/>
      </w:pPr>
      <w:r w:rsidRPr="00CF4D3E">
        <w:rPr>
          <w:rStyle w:val="HideTWBExt"/>
          <w:b w:val="0"/>
        </w:rPr>
        <w:t>&lt;Article&gt;</w:t>
      </w:r>
      <w:r w:rsidRPr="00B10231">
        <w:t>5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1E918B2" w14:textId="77777777" w:rsidTr="00BE5E72">
        <w:trPr>
          <w:trHeight w:hRule="exact" w:val="240"/>
          <w:jc w:val="center"/>
        </w:trPr>
        <w:tc>
          <w:tcPr>
            <w:tcW w:w="9752" w:type="dxa"/>
            <w:gridSpan w:val="2"/>
            <w:tcBorders>
              <w:top w:val="nil"/>
              <w:left w:val="nil"/>
              <w:bottom w:val="nil"/>
              <w:right w:val="nil"/>
            </w:tcBorders>
          </w:tcPr>
          <w:p w14:paraId="0AED6FDD" w14:textId="77777777" w:rsidR="00BE5E72" w:rsidRPr="00B10231" w:rsidRDefault="00BE5E72" w:rsidP="00BE5E72"/>
        </w:tc>
      </w:tr>
      <w:tr w:rsidR="00BE5E72" w:rsidRPr="00B10231" w14:paraId="722DDAC3" w14:textId="77777777" w:rsidTr="00BE5E72">
        <w:trPr>
          <w:trHeight w:val="240"/>
          <w:jc w:val="center"/>
        </w:trPr>
        <w:tc>
          <w:tcPr>
            <w:tcW w:w="4876" w:type="dxa"/>
            <w:tcBorders>
              <w:top w:val="nil"/>
              <w:left w:val="nil"/>
              <w:bottom w:val="nil"/>
              <w:right w:val="nil"/>
            </w:tcBorders>
          </w:tcPr>
          <w:p w14:paraId="7665535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83AC896" w14:textId="77777777" w:rsidR="00BE5E72" w:rsidRPr="00B10231" w:rsidRDefault="00BE5E72" w:rsidP="00BE5E72">
            <w:pPr>
              <w:pStyle w:val="AmColumnHeading"/>
            </w:pPr>
            <w:r w:rsidRPr="00B10231">
              <w:t>Pakeitimas</w:t>
            </w:r>
          </w:p>
        </w:tc>
      </w:tr>
      <w:tr w:rsidR="00BE5E72" w:rsidRPr="00B10231" w14:paraId="2EBDF62A" w14:textId="77777777" w:rsidTr="00BE5E72">
        <w:trPr>
          <w:jc w:val="center"/>
        </w:trPr>
        <w:tc>
          <w:tcPr>
            <w:tcW w:w="4876" w:type="dxa"/>
            <w:tcBorders>
              <w:top w:val="nil"/>
              <w:left w:val="nil"/>
              <w:bottom w:val="nil"/>
              <w:right w:val="nil"/>
            </w:tcBorders>
          </w:tcPr>
          <w:p w14:paraId="642E547D" w14:textId="77777777" w:rsidR="00BE5E72" w:rsidRPr="00B10231" w:rsidRDefault="00BE5E72" w:rsidP="00BE5E72">
            <w:pPr>
              <w:pStyle w:val="Normal6a"/>
            </w:pPr>
            <w:r w:rsidRPr="00B10231">
              <w:t>5.</w:t>
            </w:r>
            <w:r w:rsidRPr="00B10231">
              <w:tab/>
              <w:t>reiškia susirūpinimą dėl to, kad, nors ir pagerėjo įtraukumas atliekant klinikinius tyrimus, dalyvaujančių moterų skaičius tebėra mažesnis nei vyrų; pabrėžia, kad ikityriminiame etape nėra įtraukumo reikalavimų ir kad dauguma bandymų su gyvūnais vis dar atliekami tik su rūšių patinais</w:t>
            </w:r>
            <w:r w:rsidRPr="00B10231">
              <w:rPr>
                <w:vertAlign w:val="superscript"/>
              </w:rPr>
              <w:t>15</w:t>
            </w:r>
            <w:r w:rsidRPr="00B10231">
              <w:t>; ragina Komisiją nustatyti papildomų priemonių, kuriomis būtų sprendžiama dalyvavimo klinikiniuose tyrimuose nuolatinio disbalanso problema;</w:t>
            </w:r>
          </w:p>
        </w:tc>
        <w:tc>
          <w:tcPr>
            <w:tcW w:w="4876" w:type="dxa"/>
            <w:tcBorders>
              <w:top w:val="nil"/>
              <w:left w:val="nil"/>
              <w:bottom w:val="nil"/>
              <w:right w:val="nil"/>
            </w:tcBorders>
          </w:tcPr>
          <w:p w14:paraId="606C1DBE" w14:textId="77777777" w:rsidR="00BE5E72" w:rsidRPr="00B10231" w:rsidRDefault="00BE5E72" w:rsidP="00BE5E72">
            <w:pPr>
              <w:pStyle w:val="Normal6a"/>
            </w:pPr>
            <w:r w:rsidRPr="00B10231">
              <w:t>5.</w:t>
            </w:r>
            <w:r w:rsidRPr="00B10231">
              <w:tab/>
              <w:t>reiškia susirūpinimą dėl to, kad, nors ir pagerėjo įtraukumas atliekant klinikinius tyrimus, dalyvaujančių moterų skaičius tebėra mažesnis nei vyrų</w:t>
            </w:r>
            <w:r w:rsidRPr="00B10231">
              <w:rPr>
                <w:b/>
                <w:bCs/>
                <w:i/>
                <w:iCs/>
              </w:rPr>
              <w:t>, ir įtraukumas turėtų būti didinamas nustatant pagal lytį suskirstytus ataskaitų teikimo reikalavimus ir minimaliuosius moterų dalyvavimo klinikiniuose tyrimuose rodiklius</w:t>
            </w:r>
            <w:r w:rsidRPr="00B10231">
              <w:t>; pabrėžia, kad ikityriminiame etape nėra įtraukumo reikalavimų ir kad dauguma bandymų su gyvūnais vis dar atliekami tik su rūšių patinais</w:t>
            </w:r>
            <w:r w:rsidRPr="00B10231">
              <w:rPr>
                <w:vertAlign w:val="superscript"/>
              </w:rPr>
              <w:t>15</w:t>
            </w:r>
            <w:r w:rsidRPr="00B10231">
              <w:t>; ragina Komisiją nustatyti papildomų priemonių, kuriomis būtų sprendžiama dalyvavimo klinikiniuose tyrimuose nuolatinio disbalanso problema;</w:t>
            </w:r>
          </w:p>
        </w:tc>
      </w:tr>
      <w:tr w:rsidR="00BE5E72" w:rsidRPr="00B10231" w14:paraId="2C702617" w14:textId="77777777" w:rsidTr="00BE5E72">
        <w:trPr>
          <w:jc w:val="center"/>
        </w:trPr>
        <w:tc>
          <w:tcPr>
            <w:tcW w:w="4876" w:type="dxa"/>
            <w:tcBorders>
              <w:top w:val="nil"/>
              <w:left w:val="nil"/>
              <w:bottom w:val="nil"/>
              <w:right w:val="nil"/>
            </w:tcBorders>
          </w:tcPr>
          <w:p w14:paraId="48997190"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41A68604" w14:textId="77777777" w:rsidR="00BE5E72" w:rsidRPr="00B10231" w:rsidRDefault="00BE5E72" w:rsidP="00BE5E72">
            <w:pPr>
              <w:pStyle w:val="Normal6a"/>
            </w:pPr>
            <w:r w:rsidRPr="00B10231">
              <w:rPr>
                <w:b/>
                <w:i/>
              </w:rPr>
              <w:t>_________________</w:t>
            </w:r>
          </w:p>
        </w:tc>
      </w:tr>
      <w:tr w:rsidR="00BE5E72" w:rsidRPr="00B10231" w14:paraId="1645870B" w14:textId="77777777" w:rsidTr="00BE5E72">
        <w:trPr>
          <w:jc w:val="center"/>
        </w:trPr>
        <w:tc>
          <w:tcPr>
            <w:tcW w:w="4876" w:type="dxa"/>
            <w:tcBorders>
              <w:top w:val="nil"/>
              <w:left w:val="nil"/>
              <w:bottom w:val="nil"/>
              <w:right w:val="nil"/>
            </w:tcBorders>
          </w:tcPr>
          <w:p w14:paraId="657203A4" w14:textId="77777777" w:rsidR="00BE5E72" w:rsidRPr="00B10231" w:rsidRDefault="00BE5E72" w:rsidP="00BE5E72">
            <w:pPr>
              <w:pStyle w:val="Normal6a"/>
            </w:pPr>
            <w:r w:rsidRPr="00B10231">
              <w:rPr>
                <w:vertAlign w:val="superscript"/>
              </w:rPr>
              <w:t>15</w:t>
            </w:r>
            <w:r w:rsidRPr="00B10231">
              <w:t xml:space="preserve"> Galea, L.A.M. and Parekh, R.S., „Ending the neglect of women’s health in research“ („Nebeignoruoti moterų sveikatos atliekant mokslinius tyrimus“), </w:t>
            </w:r>
            <w:r w:rsidRPr="00B10231">
              <w:rPr>
                <w:i/>
                <w:iCs/>
              </w:rPr>
              <w:t>BMJ</w:t>
            </w:r>
            <w:r w:rsidRPr="00B10231">
              <w:t>, 381 tomas, https://pubmed.ncbi.nlm.nih.gov/37308180/.</w:t>
            </w:r>
          </w:p>
        </w:tc>
        <w:tc>
          <w:tcPr>
            <w:tcW w:w="4876" w:type="dxa"/>
            <w:tcBorders>
              <w:top w:val="nil"/>
              <w:left w:val="nil"/>
              <w:bottom w:val="nil"/>
              <w:right w:val="nil"/>
            </w:tcBorders>
          </w:tcPr>
          <w:p w14:paraId="620288C3" w14:textId="77777777" w:rsidR="00BE5E72" w:rsidRPr="00B10231" w:rsidRDefault="00BE5E72" w:rsidP="00BE5E72">
            <w:pPr>
              <w:pStyle w:val="Normal6a"/>
            </w:pPr>
            <w:r w:rsidRPr="00B10231">
              <w:rPr>
                <w:vertAlign w:val="superscript"/>
              </w:rPr>
              <w:t>15</w:t>
            </w:r>
            <w:r w:rsidRPr="00B10231">
              <w:t xml:space="preserve"> Galea, L.A.M. and Parekh, R.S., „Ending the neglect of women’s health in research“ („Nebeignoruoti moterų sveikatos atliekant mokslinius tyrimus“), </w:t>
            </w:r>
            <w:r w:rsidRPr="00B10231">
              <w:rPr>
                <w:i/>
                <w:iCs/>
              </w:rPr>
              <w:t>BMJ</w:t>
            </w:r>
            <w:r w:rsidRPr="00B10231">
              <w:t>, 381 tomas, https://pubmed.ncbi.nlm.nih.gov/37308180/.</w:t>
            </w:r>
          </w:p>
        </w:tc>
      </w:tr>
    </w:tbl>
    <w:p w14:paraId="045A818C"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F289574" w14:textId="77777777" w:rsidR="00BE5E72" w:rsidRPr="00B10231" w:rsidRDefault="00BE5E72" w:rsidP="00BE5E72">
      <w:r w:rsidRPr="00CF4D3E">
        <w:rPr>
          <w:rStyle w:val="HideTWBExt"/>
        </w:rPr>
        <w:lastRenderedPageBreak/>
        <w:t>&lt;/Amend&gt;</w:t>
      </w:r>
    </w:p>
    <w:p w14:paraId="72FA427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268</w:t>
      </w:r>
      <w:r w:rsidRPr="00CF4D3E">
        <w:rPr>
          <w:rStyle w:val="HideTWBExt"/>
          <w:b w:val="0"/>
        </w:rPr>
        <w:t>&lt;/NumAm&gt;</w:t>
      </w:r>
    </w:p>
    <w:p w14:paraId="05D448A4" w14:textId="77777777" w:rsidR="00BE5E72" w:rsidRPr="00B10231" w:rsidRDefault="00BE5E72" w:rsidP="00BE5E72">
      <w:pPr>
        <w:pStyle w:val="NormalBold"/>
      </w:pPr>
      <w:r w:rsidRPr="00CF4D3E">
        <w:rPr>
          <w:rStyle w:val="HideTWBExt"/>
          <w:b w:val="0"/>
        </w:rPr>
        <w:t>&lt;RepeatBlock-By&gt;&lt;Members&gt;</w:t>
      </w:r>
      <w:r w:rsidRPr="00B10231">
        <w:t>Beatrice Timgren</w:t>
      </w:r>
      <w:r w:rsidRPr="00CF4D3E">
        <w:rPr>
          <w:rStyle w:val="HideTWBExt"/>
          <w:b w:val="0"/>
        </w:rPr>
        <w:t>&lt;/Members&gt;</w:t>
      </w:r>
    </w:p>
    <w:p w14:paraId="3BF36FA7" w14:textId="77777777" w:rsidR="00BE5E72" w:rsidRPr="00B10231" w:rsidRDefault="00BE5E72" w:rsidP="00BE5E72">
      <w:pPr>
        <w:pStyle w:val="NormalBold"/>
      </w:pPr>
      <w:r w:rsidRPr="00CF4D3E">
        <w:rPr>
          <w:rStyle w:val="HideTWBExt"/>
          <w:b w:val="0"/>
        </w:rPr>
        <w:t>&lt;/RepeatBlock-By&gt;</w:t>
      </w:r>
    </w:p>
    <w:p w14:paraId="050F3CB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49963FE" w14:textId="77777777" w:rsidR="00BE5E72" w:rsidRPr="00B10231" w:rsidRDefault="00BE5E72" w:rsidP="00BE5E72">
      <w:pPr>
        <w:pStyle w:val="NormalBold"/>
      </w:pPr>
      <w:r w:rsidRPr="00CF4D3E">
        <w:rPr>
          <w:rStyle w:val="HideTWBExt"/>
          <w:b w:val="0"/>
        </w:rPr>
        <w:t>&lt;Article&gt;</w:t>
      </w:r>
      <w:r w:rsidRPr="00B10231">
        <w:t>5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1875614" w14:textId="77777777" w:rsidTr="00BE5E72">
        <w:trPr>
          <w:trHeight w:hRule="exact" w:val="240"/>
          <w:jc w:val="center"/>
        </w:trPr>
        <w:tc>
          <w:tcPr>
            <w:tcW w:w="9752" w:type="dxa"/>
            <w:gridSpan w:val="2"/>
            <w:tcBorders>
              <w:top w:val="nil"/>
              <w:left w:val="nil"/>
              <w:bottom w:val="nil"/>
              <w:right w:val="nil"/>
            </w:tcBorders>
          </w:tcPr>
          <w:p w14:paraId="7B9DD87E" w14:textId="77777777" w:rsidR="00BE5E72" w:rsidRPr="00B10231" w:rsidRDefault="00BE5E72" w:rsidP="00BE5E72"/>
        </w:tc>
      </w:tr>
      <w:tr w:rsidR="00BE5E72" w:rsidRPr="00B10231" w14:paraId="6FF44CC6" w14:textId="77777777" w:rsidTr="00BE5E72">
        <w:trPr>
          <w:trHeight w:val="240"/>
          <w:jc w:val="center"/>
        </w:trPr>
        <w:tc>
          <w:tcPr>
            <w:tcW w:w="4876" w:type="dxa"/>
            <w:tcBorders>
              <w:top w:val="nil"/>
              <w:left w:val="nil"/>
              <w:bottom w:val="nil"/>
              <w:right w:val="nil"/>
            </w:tcBorders>
          </w:tcPr>
          <w:p w14:paraId="6FFE244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3C321CC" w14:textId="77777777" w:rsidR="00BE5E72" w:rsidRPr="00B10231" w:rsidRDefault="00BE5E72" w:rsidP="00BE5E72">
            <w:pPr>
              <w:pStyle w:val="AmColumnHeading"/>
            </w:pPr>
            <w:r w:rsidRPr="00B10231">
              <w:t>Pakeitimas</w:t>
            </w:r>
          </w:p>
        </w:tc>
      </w:tr>
      <w:tr w:rsidR="00BE5E72" w:rsidRPr="00B10231" w14:paraId="042A13DA" w14:textId="77777777" w:rsidTr="00BE5E72">
        <w:trPr>
          <w:jc w:val="center"/>
        </w:trPr>
        <w:tc>
          <w:tcPr>
            <w:tcW w:w="4876" w:type="dxa"/>
            <w:tcBorders>
              <w:top w:val="nil"/>
              <w:left w:val="nil"/>
              <w:bottom w:val="nil"/>
              <w:right w:val="nil"/>
            </w:tcBorders>
          </w:tcPr>
          <w:p w14:paraId="0A323494" w14:textId="77777777" w:rsidR="00BE5E72" w:rsidRPr="00B10231" w:rsidRDefault="00BE5E72" w:rsidP="00BE5E72">
            <w:pPr>
              <w:pStyle w:val="Normal6a"/>
            </w:pPr>
            <w:r w:rsidRPr="00B10231">
              <w:t>5.</w:t>
            </w:r>
            <w:r w:rsidRPr="00B10231">
              <w:tab/>
              <w:t>reiškia susirūpinimą dėl to, kad, nors ir pagerėjo įtraukumas atliekant klinikinius tyrimus, dalyvaujančių moterų skaičius tebėra mažesnis nei vyrų; pabrėžia, kad ikityriminiame etape nėra įtraukumo reikalavimų ir kad dauguma bandymų su gyvūnais vis dar atliekami tik su rūšių patinais</w:t>
            </w:r>
            <w:r w:rsidRPr="00B10231">
              <w:rPr>
                <w:vertAlign w:val="superscript"/>
              </w:rPr>
              <w:t>15</w:t>
            </w:r>
            <w:r w:rsidRPr="00B10231">
              <w:t>; ragina Komisiją nustatyti papildomų priemonių, kuriomis būtų sprendžiama dalyvavimo klinikiniuose tyrimuose nuolatinio disbalanso problema;</w:t>
            </w:r>
          </w:p>
        </w:tc>
        <w:tc>
          <w:tcPr>
            <w:tcW w:w="4876" w:type="dxa"/>
            <w:tcBorders>
              <w:top w:val="nil"/>
              <w:left w:val="nil"/>
              <w:bottom w:val="nil"/>
              <w:right w:val="nil"/>
            </w:tcBorders>
          </w:tcPr>
          <w:p w14:paraId="4317D3ED" w14:textId="77777777" w:rsidR="00BE5E72" w:rsidRPr="00B10231" w:rsidRDefault="00BE5E72" w:rsidP="00BE5E72">
            <w:pPr>
              <w:pStyle w:val="Normal6a"/>
            </w:pPr>
            <w:r w:rsidRPr="00B10231">
              <w:t>5.</w:t>
            </w:r>
            <w:r w:rsidRPr="00B10231">
              <w:tab/>
              <w:t>reiškia susirūpinimą dėl to, kad, nors ir pagerėjo įtraukumas atliekant klinikinius tyrimus, dalyvaujančių moterų skaičius tebėra mažesnis nei vyrų; pabrėžia, kad ikityriminiame etape nėra įtraukumo reikalavimų ir kad dauguma bandymų su gyvūnais vis dar atliekami tik su rūšių patinais</w:t>
            </w:r>
            <w:r w:rsidRPr="00B10231">
              <w:rPr>
                <w:vertAlign w:val="superscript"/>
              </w:rPr>
              <w:t>15</w:t>
            </w:r>
            <w:r w:rsidRPr="00B10231">
              <w:t xml:space="preserve">; ragina Komisiją, </w:t>
            </w:r>
            <w:r w:rsidRPr="00B10231">
              <w:rPr>
                <w:b/>
                <w:bCs/>
                <w:i/>
                <w:iCs/>
              </w:rPr>
              <w:t xml:space="preserve">atsižvelgiant į savo pagalbines kompetencijas ir visiškai laikantis subsidiarumo principo, </w:t>
            </w:r>
            <w:r w:rsidRPr="00B10231">
              <w:t>nustatyti papildomų priemonių, kuriomis būtų sprendžiama dalyvavimo klinikiniuose tyrimuose nuolatinio disbalanso problema</w:t>
            </w:r>
            <w:r w:rsidRPr="00B10231">
              <w:rPr>
                <w:b/>
                <w:bCs/>
                <w:i/>
                <w:iCs/>
              </w:rPr>
              <w:t>, visiškai laikantis pacientų saugos, informacija grindžiamo sutikimo ir medicinos etikos principų</w:t>
            </w:r>
            <w:r w:rsidRPr="00B10231">
              <w:t>;</w:t>
            </w:r>
          </w:p>
        </w:tc>
      </w:tr>
      <w:tr w:rsidR="00BE5E72" w:rsidRPr="00B10231" w14:paraId="20FD2CA4" w14:textId="77777777" w:rsidTr="00BE5E72">
        <w:trPr>
          <w:jc w:val="center"/>
        </w:trPr>
        <w:tc>
          <w:tcPr>
            <w:tcW w:w="4876" w:type="dxa"/>
            <w:tcBorders>
              <w:top w:val="nil"/>
              <w:left w:val="nil"/>
              <w:bottom w:val="nil"/>
              <w:right w:val="nil"/>
            </w:tcBorders>
          </w:tcPr>
          <w:p w14:paraId="5D48431F"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3843ED8E" w14:textId="77777777" w:rsidR="00BE5E72" w:rsidRPr="00B10231" w:rsidRDefault="00BE5E72" w:rsidP="00BE5E72">
            <w:pPr>
              <w:pStyle w:val="Normal6a"/>
            </w:pPr>
            <w:r w:rsidRPr="00B10231">
              <w:rPr>
                <w:b/>
                <w:i/>
              </w:rPr>
              <w:t>_________________</w:t>
            </w:r>
          </w:p>
        </w:tc>
      </w:tr>
      <w:tr w:rsidR="00BE5E72" w:rsidRPr="00B10231" w14:paraId="35C1E26C" w14:textId="77777777" w:rsidTr="00BE5E72">
        <w:trPr>
          <w:jc w:val="center"/>
        </w:trPr>
        <w:tc>
          <w:tcPr>
            <w:tcW w:w="4876" w:type="dxa"/>
            <w:tcBorders>
              <w:top w:val="nil"/>
              <w:left w:val="nil"/>
              <w:bottom w:val="nil"/>
              <w:right w:val="nil"/>
            </w:tcBorders>
          </w:tcPr>
          <w:p w14:paraId="2BA65111" w14:textId="77777777" w:rsidR="00BE5E72" w:rsidRPr="00B10231" w:rsidRDefault="00BE5E72" w:rsidP="00BE5E72">
            <w:pPr>
              <w:pStyle w:val="Normal6a"/>
            </w:pPr>
            <w:r w:rsidRPr="00B10231">
              <w:rPr>
                <w:vertAlign w:val="superscript"/>
              </w:rPr>
              <w:t>15</w:t>
            </w:r>
            <w:r w:rsidRPr="00B10231">
              <w:t xml:space="preserve"> Galea, L.A.M. and Parekh, R.S., „Ending the neglect of women’s health in research“ („Nebeignoruoti moterų sveikatos atliekant mokslinius tyrimus“), </w:t>
            </w:r>
            <w:r w:rsidRPr="00B10231">
              <w:rPr>
                <w:i/>
                <w:iCs/>
              </w:rPr>
              <w:t>BMJ</w:t>
            </w:r>
            <w:r w:rsidRPr="00B10231">
              <w:t>, 381 tomas, https://pubmed.ncbi.nlm.nih.gov/37308180/.</w:t>
            </w:r>
          </w:p>
        </w:tc>
        <w:tc>
          <w:tcPr>
            <w:tcW w:w="4876" w:type="dxa"/>
            <w:tcBorders>
              <w:top w:val="nil"/>
              <w:left w:val="nil"/>
              <w:bottom w:val="nil"/>
              <w:right w:val="nil"/>
            </w:tcBorders>
          </w:tcPr>
          <w:p w14:paraId="2680C993" w14:textId="77777777" w:rsidR="00BE5E72" w:rsidRPr="00B10231" w:rsidRDefault="00BE5E72" w:rsidP="00BE5E72">
            <w:pPr>
              <w:pStyle w:val="Normal6a"/>
            </w:pPr>
            <w:r w:rsidRPr="00B10231">
              <w:rPr>
                <w:vertAlign w:val="superscript"/>
              </w:rPr>
              <w:t>15</w:t>
            </w:r>
            <w:r w:rsidRPr="00B10231">
              <w:t xml:space="preserve"> Galea, L.A.M. and Parekh, R.S., „Ending the neglect of women’s health in research“ („Nebeignoruoti moterų sveikatos atliekant mokslinius tyrimus“), </w:t>
            </w:r>
            <w:r w:rsidRPr="00B10231">
              <w:rPr>
                <w:i/>
                <w:iCs/>
              </w:rPr>
              <w:t>BMJ</w:t>
            </w:r>
            <w:r w:rsidRPr="00B10231">
              <w:t>, 381 tomas, https://pubmed.ncbi.nlm.nih.gov/37308180/.</w:t>
            </w:r>
          </w:p>
        </w:tc>
      </w:tr>
    </w:tbl>
    <w:p w14:paraId="6A1810C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8490121" w14:textId="77777777" w:rsidR="00BE5E72" w:rsidRPr="00B10231" w:rsidRDefault="00BE5E72" w:rsidP="00BE5E72">
      <w:r w:rsidRPr="00CF4D3E">
        <w:rPr>
          <w:rStyle w:val="HideTWBExt"/>
        </w:rPr>
        <w:t>&lt;/Amend&gt;</w:t>
      </w:r>
    </w:p>
    <w:p w14:paraId="63BD307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269</w:t>
      </w:r>
      <w:r w:rsidRPr="00CF4D3E">
        <w:rPr>
          <w:rStyle w:val="HideTWBExt"/>
          <w:b w:val="0"/>
        </w:rPr>
        <w:t>&lt;/NumAm&gt;</w:t>
      </w:r>
    </w:p>
    <w:p w14:paraId="6BF9517E" w14:textId="77777777" w:rsidR="00BE5E72" w:rsidRPr="00B10231" w:rsidRDefault="00BE5E72" w:rsidP="00BE5E72">
      <w:pPr>
        <w:pStyle w:val="NormalBold"/>
      </w:pPr>
      <w:r w:rsidRPr="00CF4D3E">
        <w:rPr>
          <w:rStyle w:val="HideTWBExt"/>
          <w:b w:val="0"/>
        </w:rPr>
        <w:t>&lt;RepeatBlock-By&gt;&lt;Members&gt;</w:t>
      </w:r>
      <w:r w:rsidRPr="00B10231">
        <w:t>Laurence Trochu</w:t>
      </w:r>
      <w:r w:rsidRPr="00CF4D3E">
        <w:rPr>
          <w:rStyle w:val="HideTWBExt"/>
          <w:b w:val="0"/>
        </w:rPr>
        <w:t>&lt;/Members&gt;</w:t>
      </w:r>
    </w:p>
    <w:p w14:paraId="56B8502C" w14:textId="77777777" w:rsidR="00BE5E72" w:rsidRPr="00B10231" w:rsidRDefault="00BE5E72" w:rsidP="00BE5E72">
      <w:pPr>
        <w:pStyle w:val="NormalBold"/>
      </w:pPr>
      <w:r w:rsidRPr="00CF4D3E">
        <w:rPr>
          <w:rStyle w:val="HideTWBExt"/>
          <w:b w:val="0"/>
        </w:rPr>
        <w:t>&lt;/RepeatBlock-By&gt;</w:t>
      </w:r>
    </w:p>
    <w:p w14:paraId="77E89C7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1C89F49" w14:textId="77777777" w:rsidR="00BE5E72" w:rsidRPr="00B10231" w:rsidRDefault="00BE5E72" w:rsidP="00BE5E72">
      <w:pPr>
        <w:pStyle w:val="NormalBold"/>
      </w:pPr>
      <w:r w:rsidRPr="00CF4D3E">
        <w:rPr>
          <w:rStyle w:val="HideTWBExt"/>
          <w:b w:val="0"/>
        </w:rPr>
        <w:t>&lt;Article&gt;</w:t>
      </w:r>
      <w:r w:rsidRPr="00B10231">
        <w:t>5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E32E4A6" w14:textId="77777777" w:rsidTr="00BE5E72">
        <w:trPr>
          <w:trHeight w:hRule="exact" w:val="240"/>
          <w:jc w:val="center"/>
        </w:trPr>
        <w:tc>
          <w:tcPr>
            <w:tcW w:w="9752" w:type="dxa"/>
            <w:gridSpan w:val="2"/>
            <w:tcBorders>
              <w:top w:val="nil"/>
              <w:left w:val="nil"/>
              <w:bottom w:val="nil"/>
              <w:right w:val="nil"/>
            </w:tcBorders>
          </w:tcPr>
          <w:p w14:paraId="789383C4" w14:textId="77777777" w:rsidR="00BE5E72" w:rsidRPr="00B10231" w:rsidRDefault="00BE5E72" w:rsidP="00BE5E72"/>
        </w:tc>
      </w:tr>
      <w:tr w:rsidR="00BE5E72" w:rsidRPr="00B10231" w14:paraId="744BDF5B" w14:textId="77777777" w:rsidTr="00BE5E72">
        <w:trPr>
          <w:trHeight w:val="240"/>
          <w:jc w:val="center"/>
        </w:trPr>
        <w:tc>
          <w:tcPr>
            <w:tcW w:w="4876" w:type="dxa"/>
            <w:tcBorders>
              <w:top w:val="nil"/>
              <w:left w:val="nil"/>
              <w:bottom w:val="nil"/>
              <w:right w:val="nil"/>
            </w:tcBorders>
          </w:tcPr>
          <w:p w14:paraId="117A844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4308430" w14:textId="77777777" w:rsidR="00BE5E72" w:rsidRPr="00B10231" w:rsidRDefault="00BE5E72" w:rsidP="00BE5E72">
            <w:pPr>
              <w:pStyle w:val="AmColumnHeading"/>
            </w:pPr>
            <w:r w:rsidRPr="00B10231">
              <w:t>Pakeitimas</w:t>
            </w:r>
          </w:p>
        </w:tc>
      </w:tr>
      <w:tr w:rsidR="00BE5E72" w:rsidRPr="00B10231" w14:paraId="39A0399C" w14:textId="77777777" w:rsidTr="00BE5E72">
        <w:trPr>
          <w:jc w:val="center"/>
        </w:trPr>
        <w:tc>
          <w:tcPr>
            <w:tcW w:w="4876" w:type="dxa"/>
            <w:tcBorders>
              <w:top w:val="nil"/>
              <w:left w:val="nil"/>
              <w:bottom w:val="nil"/>
              <w:right w:val="nil"/>
            </w:tcBorders>
          </w:tcPr>
          <w:p w14:paraId="1DC48F8F" w14:textId="77777777" w:rsidR="00BE5E72" w:rsidRPr="00B10231" w:rsidRDefault="00BE5E72" w:rsidP="00BE5E72">
            <w:pPr>
              <w:pStyle w:val="Normal6a"/>
            </w:pPr>
            <w:r w:rsidRPr="00B10231">
              <w:lastRenderedPageBreak/>
              <w:t>5.</w:t>
            </w:r>
            <w:r w:rsidRPr="00B10231">
              <w:tab/>
            </w:r>
            <w:r w:rsidRPr="00B10231">
              <w:rPr>
                <w:b/>
                <w:i/>
              </w:rPr>
              <w:t>reiškia susirūpinimą dėl to</w:t>
            </w:r>
            <w:r w:rsidRPr="00B10231">
              <w:t>, kad</w:t>
            </w:r>
            <w:r w:rsidRPr="00B10231">
              <w:rPr>
                <w:b/>
                <w:i/>
              </w:rPr>
              <w:t>, nors ir pagerėjo įtraukumas atliekant klinikinius tyrimus</w:t>
            </w:r>
            <w:r w:rsidRPr="00B10231">
              <w:t xml:space="preserve">, dalyvaujančių moterų skaičius </w:t>
            </w:r>
            <w:r w:rsidRPr="00B10231">
              <w:rPr>
                <w:b/>
                <w:i/>
              </w:rPr>
              <w:t>tebėra mažesnis nei vyrų</w:t>
            </w:r>
            <w:r w:rsidRPr="00B10231">
              <w:t>;</w:t>
            </w:r>
            <w:r w:rsidRPr="00B10231">
              <w:rPr>
                <w:b/>
                <w:i/>
              </w:rPr>
              <w:t xml:space="preserve"> pabrėžia</w:t>
            </w:r>
            <w:r w:rsidRPr="00B10231">
              <w:t>, kad ikityriminiame etape nėra įtraukumo reikalavimų ir kad dauguma bandymų su gyvūnais vis dar atliekami tik su rūšių patinais</w:t>
            </w:r>
            <w:r w:rsidRPr="00B10231">
              <w:rPr>
                <w:vertAlign w:val="superscript"/>
              </w:rPr>
              <w:t>15</w:t>
            </w:r>
            <w:r w:rsidRPr="00B10231">
              <w:t xml:space="preserve">; ragina Komisiją </w:t>
            </w:r>
            <w:r w:rsidRPr="00B10231">
              <w:rPr>
                <w:b/>
                <w:i/>
              </w:rPr>
              <w:t>nustatyti papildomų priemonių, kuriomis būtų sprendžiama dalyvavimo klinikiniuose tyrimuose nuolatinio disbalanso problema</w:t>
            </w:r>
            <w:r w:rsidRPr="00B10231">
              <w:t>;</w:t>
            </w:r>
          </w:p>
        </w:tc>
        <w:tc>
          <w:tcPr>
            <w:tcW w:w="4876" w:type="dxa"/>
            <w:tcBorders>
              <w:top w:val="nil"/>
              <w:left w:val="nil"/>
              <w:bottom w:val="nil"/>
              <w:right w:val="nil"/>
            </w:tcBorders>
          </w:tcPr>
          <w:p w14:paraId="18C43133" w14:textId="77777777" w:rsidR="00BE5E72" w:rsidRPr="00B10231" w:rsidRDefault="00BE5E72" w:rsidP="00BE5E72">
            <w:pPr>
              <w:pStyle w:val="Normal6a"/>
            </w:pPr>
            <w:r w:rsidRPr="00B10231">
              <w:t>5.</w:t>
            </w:r>
            <w:r w:rsidRPr="00B10231">
              <w:tab/>
            </w:r>
            <w:r w:rsidRPr="00B10231">
              <w:rPr>
                <w:b/>
                <w:i/>
              </w:rPr>
              <w:t>džiaugiasi</w:t>
            </w:r>
            <w:r w:rsidRPr="00B10231">
              <w:t xml:space="preserve">, kad </w:t>
            </w:r>
            <w:r w:rsidRPr="00B10231">
              <w:rPr>
                <w:b/>
                <w:i/>
              </w:rPr>
              <w:t>klinikiniuose tyrimuose, ypač mažesnės rizikos etapuose</w:t>
            </w:r>
            <w:r w:rsidRPr="00B10231">
              <w:t xml:space="preserve">, dalyvaujančių moterų skaičius </w:t>
            </w:r>
            <w:r w:rsidRPr="00B10231">
              <w:rPr>
                <w:b/>
                <w:i/>
              </w:rPr>
              <w:t>gerokai padidėjo</w:t>
            </w:r>
            <w:r w:rsidRPr="00B10231">
              <w:t>;</w:t>
            </w:r>
            <w:r w:rsidRPr="00B10231">
              <w:rPr>
                <w:b/>
                <w:i/>
              </w:rPr>
              <w:t xml:space="preserve"> pripažįsta</w:t>
            </w:r>
            <w:r w:rsidRPr="00B10231">
              <w:t xml:space="preserve">, kad ikityriminiame etape nėra įtraukumo reikalavimų ir kad </w:t>
            </w:r>
            <w:r w:rsidRPr="00B10231">
              <w:rPr>
                <w:b/>
                <w:i/>
              </w:rPr>
              <w:t>protokolus tvirtina etikos komitetai,</w:t>
            </w:r>
            <w:r w:rsidRPr="00B10231">
              <w:t xml:space="preserve"> </w:t>
            </w:r>
            <w:r w:rsidRPr="00B10231">
              <w:rPr>
                <w:b/>
                <w:i/>
              </w:rPr>
              <w:t>be to,</w:t>
            </w:r>
            <w:r w:rsidRPr="00B10231">
              <w:t xml:space="preserve"> dauguma bandymų su gyvūnais vis dar atliekami tik su rūšių patinais</w:t>
            </w:r>
            <w:r w:rsidRPr="00B10231">
              <w:rPr>
                <w:vertAlign w:val="superscript"/>
              </w:rPr>
              <w:t>15</w:t>
            </w:r>
            <w:r w:rsidRPr="00B10231">
              <w:t xml:space="preserve">; </w:t>
            </w:r>
            <w:r w:rsidRPr="00B10231">
              <w:rPr>
                <w:b/>
                <w:i/>
              </w:rPr>
              <w:t>mano, kad visų gydymo būdų atveju turėtų būti atliekami teratogeninio poveikio tyrimai;</w:t>
            </w:r>
            <w:r w:rsidRPr="00B10231">
              <w:t xml:space="preserve"> ragina Komisiją </w:t>
            </w:r>
            <w:r w:rsidRPr="00B10231">
              <w:rPr>
                <w:b/>
                <w:i/>
              </w:rPr>
              <w:t>peržiūrėti Europos teisės aktus, kad būtų apsaugota moterų sveikata, vaisingumas ir vaisius</w:t>
            </w:r>
            <w:r w:rsidRPr="00B10231">
              <w:t>;</w:t>
            </w:r>
          </w:p>
        </w:tc>
      </w:tr>
      <w:tr w:rsidR="00BE5E72" w:rsidRPr="00B10231" w14:paraId="2A03E462" w14:textId="77777777" w:rsidTr="00BE5E72">
        <w:trPr>
          <w:jc w:val="center"/>
        </w:trPr>
        <w:tc>
          <w:tcPr>
            <w:tcW w:w="4876" w:type="dxa"/>
            <w:tcBorders>
              <w:top w:val="nil"/>
              <w:left w:val="nil"/>
              <w:bottom w:val="nil"/>
              <w:right w:val="nil"/>
            </w:tcBorders>
          </w:tcPr>
          <w:p w14:paraId="52CEE578"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66461797" w14:textId="77777777" w:rsidR="00BE5E72" w:rsidRPr="00B10231" w:rsidRDefault="00BE5E72" w:rsidP="00BE5E72">
            <w:pPr>
              <w:pStyle w:val="Normal6a"/>
            </w:pPr>
            <w:r w:rsidRPr="00B10231">
              <w:rPr>
                <w:b/>
                <w:i/>
              </w:rPr>
              <w:t>_________________</w:t>
            </w:r>
          </w:p>
        </w:tc>
      </w:tr>
      <w:tr w:rsidR="00BE5E72" w:rsidRPr="00B10231" w14:paraId="2756DFE5" w14:textId="77777777" w:rsidTr="00BE5E72">
        <w:trPr>
          <w:jc w:val="center"/>
        </w:trPr>
        <w:tc>
          <w:tcPr>
            <w:tcW w:w="4876" w:type="dxa"/>
            <w:tcBorders>
              <w:top w:val="nil"/>
              <w:left w:val="nil"/>
              <w:bottom w:val="nil"/>
              <w:right w:val="nil"/>
            </w:tcBorders>
          </w:tcPr>
          <w:p w14:paraId="725D45FC" w14:textId="77777777" w:rsidR="00BE5E72" w:rsidRPr="00B10231" w:rsidRDefault="00BE5E72" w:rsidP="00BE5E72">
            <w:pPr>
              <w:pStyle w:val="Normal6a"/>
            </w:pPr>
            <w:r w:rsidRPr="00B10231">
              <w:rPr>
                <w:vertAlign w:val="superscript"/>
              </w:rPr>
              <w:t>15</w:t>
            </w:r>
            <w:r w:rsidRPr="00B10231">
              <w:t xml:space="preserve"> Galea, L.A.M. </w:t>
            </w:r>
            <w:r w:rsidRPr="00B10231">
              <w:rPr>
                <w:b/>
                <w:i/>
              </w:rPr>
              <w:t>and</w:t>
            </w:r>
            <w:r w:rsidRPr="00B10231">
              <w:t xml:space="preserve"> Parekh, R.S., „Ending the neglect of women’s health in research“ („Nebeignoruoti moterų sveikatos atliekant mokslinius tyrimus“), </w:t>
            </w:r>
            <w:r w:rsidRPr="00B10231">
              <w:rPr>
                <w:i/>
                <w:iCs/>
              </w:rPr>
              <w:t>BMJ</w:t>
            </w:r>
            <w:r w:rsidRPr="00B10231">
              <w:t>, 381 tomas, https://pubmed.ncbi.nlm.nih.gov/37308180/.</w:t>
            </w:r>
          </w:p>
        </w:tc>
        <w:tc>
          <w:tcPr>
            <w:tcW w:w="4876" w:type="dxa"/>
            <w:tcBorders>
              <w:top w:val="nil"/>
              <w:left w:val="nil"/>
              <w:bottom w:val="nil"/>
              <w:right w:val="nil"/>
            </w:tcBorders>
          </w:tcPr>
          <w:p w14:paraId="7F52D233" w14:textId="77777777" w:rsidR="00BE5E72" w:rsidRPr="00B10231" w:rsidRDefault="00BE5E72" w:rsidP="00BE5E72">
            <w:pPr>
              <w:pStyle w:val="Normal6a"/>
            </w:pPr>
            <w:r w:rsidRPr="00B10231">
              <w:rPr>
                <w:vertAlign w:val="superscript"/>
              </w:rPr>
              <w:t>15</w:t>
            </w:r>
            <w:r w:rsidRPr="00B10231">
              <w:t xml:space="preserve"> Galea, L.A.M. </w:t>
            </w:r>
            <w:r w:rsidRPr="00B10231">
              <w:rPr>
                <w:b/>
                <w:i/>
              </w:rPr>
              <w:t>ir</w:t>
            </w:r>
            <w:r w:rsidRPr="00B10231">
              <w:t xml:space="preserve"> Parekh, R.S., „Ending the neglect of women’s health in research“ („Nebeignoruoti moterų sveikatos atliekant mokslinius tyrimus“), </w:t>
            </w:r>
            <w:r w:rsidRPr="00B10231">
              <w:rPr>
                <w:i/>
                <w:iCs/>
              </w:rPr>
              <w:t>BMJ</w:t>
            </w:r>
            <w:r w:rsidRPr="00B10231">
              <w:t>, 381 tomas, https://pubmed.ncbi.nlm.nih.gov/37308180/.</w:t>
            </w:r>
          </w:p>
        </w:tc>
      </w:tr>
    </w:tbl>
    <w:p w14:paraId="4AD82749"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{FR}</w:t>
      </w:r>
      <w:r w:rsidRPr="00B10231">
        <w:t>fr</w:t>
      </w:r>
      <w:r w:rsidRPr="00CF4D3E">
        <w:rPr>
          <w:rStyle w:val="HideTWBExt"/>
        </w:rPr>
        <w:t>&lt;/Original&gt;</w:t>
      </w:r>
    </w:p>
    <w:p w14:paraId="61680637" w14:textId="77777777" w:rsidR="00BE5E72" w:rsidRPr="00B10231" w:rsidRDefault="00BE5E72" w:rsidP="00BE5E72">
      <w:r w:rsidRPr="00CF4D3E">
        <w:rPr>
          <w:rStyle w:val="HideTWBExt"/>
        </w:rPr>
        <w:t>&lt;/Amend&gt;</w:t>
      </w:r>
    </w:p>
    <w:p w14:paraId="6EC35EF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270</w:t>
      </w:r>
      <w:r w:rsidRPr="00CF4D3E">
        <w:rPr>
          <w:rStyle w:val="HideTWBExt"/>
          <w:b w:val="0"/>
        </w:rPr>
        <w:t>&lt;/NumAm&gt;</w:t>
      </w:r>
    </w:p>
    <w:p w14:paraId="58202F82" w14:textId="77777777" w:rsidR="00BE5E72" w:rsidRPr="00B10231" w:rsidRDefault="00BE5E72" w:rsidP="00BE5E72">
      <w:pPr>
        <w:pStyle w:val="NormalBold"/>
      </w:pPr>
      <w:r w:rsidRPr="00CF4D3E">
        <w:rPr>
          <w:rStyle w:val="HideTWBExt"/>
          <w:b w:val="0"/>
        </w:rPr>
        <w:t>&lt;RepeatBlock-By&gt;&lt;Members&gt;</w:t>
      </w:r>
      <w:r w:rsidRPr="00B10231">
        <w:t>Maria Walsh, Loucas Fourlas, Arba Kokalari, Eleonora Meleti, Rosa Estaràs Ferragut, Jagna Marczułajtis-Walczak, Mirosława Nykiel, Paulo Do Nascimento Cabral, Elżbieta Katarzyna Łukacijewska</w:t>
      </w:r>
      <w:r w:rsidRPr="00CF4D3E">
        <w:rPr>
          <w:rStyle w:val="HideTWBExt"/>
          <w:b w:val="0"/>
        </w:rPr>
        <w:t>&lt;/Members&gt;</w:t>
      </w:r>
    </w:p>
    <w:p w14:paraId="65CB642B" w14:textId="77777777" w:rsidR="00BE5E72" w:rsidRPr="00B10231" w:rsidRDefault="00BE5E72" w:rsidP="00BE5E72">
      <w:pPr>
        <w:pStyle w:val="NormalBold"/>
      </w:pPr>
      <w:r w:rsidRPr="00CF4D3E">
        <w:rPr>
          <w:rStyle w:val="HideTWBExt"/>
          <w:b w:val="0"/>
        </w:rPr>
        <w:t>&lt;/RepeatBlock-By&gt;</w:t>
      </w:r>
    </w:p>
    <w:p w14:paraId="46CEAC9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1BF4CE9" w14:textId="77777777" w:rsidR="00BE5E72" w:rsidRPr="00B10231" w:rsidRDefault="00BE5E72" w:rsidP="00BE5E72">
      <w:pPr>
        <w:pStyle w:val="NormalBold"/>
      </w:pPr>
      <w:r w:rsidRPr="00CF4D3E">
        <w:rPr>
          <w:rStyle w:val="HideTWBExt"/>
          <w:b w:val="0"/>
        </w:rPr>
        <w:t>&lt;Article&gt;</w:t>
      </w:r>
      <w:r w:rsidRPr="00B10231">
        <w:t>5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C375C64" w14:textId="77777777" w:rsidTr="00BE5E72">
        <w:trPr>
          <w:trHeight w:hRule="exact" w:val="240"/>
          <w:jc w:val="center"/>
        </w:trPr>
        <w:tc>
          <w:tcPr>
            <w:tcW w:w="9752" w:type="dxa"/>
            <w:gridSpan w:val="2"/>
            <w:tcBorders>
              <w:top w:val="nil"/>
              <w:left w:val="nil"/>
              <w:bottom w:val="nil"/>
              <w:right w:val="nil"/>
            </w:tcBorders>
          </w:tcPr>
          <w:p w14:paraId="22F64164" w14:textId="77777777" w:rsidR="00BE5E72" w:rsidRPr="00B10231" w:rsidRDefault="00BE5E72" w:rsidP="00BE5E72"/>
        </w:tc>
      </w:tr>
      <w:tr w:rsidR="00BE5E72" w:rsidRPr="00B10231" w14:paraId="397ED23C" w14:textId="77777777" w:rsidTr="00BE5E72">
        <w:trPr>
          <w:trHeight w:val="240"/>
          <w:jc w:val="center"/>
        </w:trPr>
        <w:tc>
          <w:tcPr>
            <w:tcW w:w="4876" w:type="dxa"/>
            <w:tcBorders>
              <w:top w:val="nil"/>
              <w:left w:val="nil"/>
              <w:bottom w:val="nil"/>
              <w:right w:val="nil"/>
            </w:tcBorders>
          </w:tcPr>
          <w:p w14:paraId="52E0489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14E722D" w14:textId="77777777" w:rsidR="00BE5E72" w:rsidRPr="00B10231" w:rsidRDefault="00BE5E72" w:rsidP="00BE5E72">
            <w:pPr>
              <w:pStyle w:val="AmColumnHeading"/>
            </w:pPr>
            <w:r w:rsidRPr="00B10231">
              <w:t>Pakeitimas</w:t>
            </w:r>
          </w:p>
        </w:tc>
      </w:tr>
      <w:tr w:rsidR="00BE5E72" w:rsidRPr="00B10231" w14:paraId="7FDD10FA" w14:textId="77777777" w:rsidTr="00BE5E72">
        <w:trPr>
          <w:jc w:val="center"/>
        </w:trPr>
        <w:tc>
          <w:tcPr>
            <w:tcW w:w="4876" w:type="dxa"/>
            <w:tcBorders>
              <w:top w:val="nil"/>
              <w:left w:val="nil"/>
              <w:bottom w:val="nil"/>
              <w:right w:val="nil"/>
            </w:tcBorders>
          </w:tcPr>
          <w:p w14:paraId="51540FE1" w14:textId="77777777" w:rsidR="00BE5E72" w:rsidRPr="00B10231" w:rsidRDefault="00BE5E72" w:rsidP="00BE5E72">
            <w:pPr>
              <w:pStyle w:val="Normal6a"/>
            </w:pPr>
          </w:p>
        </w:tc>
        <w:tc>
          <w:tcPr>
            <w:tcW w:w="4876" w:type="dxa"/>
            <w:tcBorders>
              <w:top w:val="nil"/>
              <w:left w:val="nil"/>
              <w:bottom w:val="nil"/>
              <w:right w:val="nil"/>
            </w:tcBorders>
          </w:tcPr>
          <w:p w14:paraId="20F20601" w14:textId="77777777" w:rsidR="00BE5E72" w:rsidRPr="00B10231" w:rsidRDefault="00BE5E72" w:rsidP="00BE5E72">
            <w:pPr>
              <w:pStyle w:val="Normal6a"/>
            </w:pPr>
            <w:r w:rsidRPr="00B10231">
              <w:rPr>
                <w:b/>
                <w:i/>
              </w:rPr>
              <w:t>5a.</w:t>
            </w:r>
            <w:r w:rsidRPr="00B10231">
              <w:tab/>
            </w:r>
            <w:r w:rsidRPr="00B10231">
              <w:rPr>
                <w:b/>
                <w:i/>
              </w:rPr>
              <w:t>ragina vykdyti lyčių pusiausvyros principu grindžiamus medicininius ir klinikinius tyrimus, užtikrinant, kad nauji gydymo metodai, vaistai ir technologijos tinkamai atspindėtų moterims būdingus sveikatos poreikius visą gyvenimą, įskaitant reprodukcinę sveikatą, lėtines ligas ir senėjimą;</w:t>
            </w:r>
          </w:p>
        </w:tc>
      </w:tr>
    </w:tbl>
    <w:p w14:paraId="5EE144FF"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320E659" w14:textId="77777777" w:rsidR="00BE5E72" w:rsidRPr="00B10231" w:rsidRDefault="00BE5E72" w:rsidP="00BE5E72">
      <w:r w:rsidRPr="00CF4D3E">
        <w:rPr>
          <w:rStyle w:val="HideTWBExt"/>
        </w:rPr>
        <w:lastRenderedPageBreak/>
        <w:t>&lt;/Amend&gt;</w:t>
      </w:r>
    </w:p>
    <w:p w14:paraId="2031938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271</w:t>
      </w:r>
      <w:r w:rsidRPr="00CF4D3E">
        <w:rPr>
          <w:rStyle w:val="HideTWBExt"/>
          <w:b w:val="0"/>
        </w:rPr>
        <w:t>&lt;/NumAm&gt;</w:t>
      </w:r>
    </w:p>
    <w:p w14:paraId="28F5D93F" w14:textId="77777777" w:rsidR="00BE5E72" w:rsidRPr="00B10231" w:rsidRDefault="00BE5E72" w:rsidP="00BE5E72">
      <w:pPr>
        <w:pStyle w:val="NormalBold"/>
      </w:pPr>
      <w:r w:rsidRPr="00CF4D3E">
        <w:rPr>
          <w:rStyle w:val="HideTWBExt"/>
          <w:b w:val="0"/>
        </w:rPr>
        <w:t>&lt;RepeatBlock-By&gt;&lt;Members&gt;</w:t>
      </w:r>
      <w:r w:rsidRPr="00B10231">
        <w:t>Judita Laššáková, Ondřej Dostál, Erik Kaliňák</w:t>
      </w:r>
      <w:r w:rsidRPr="00CF4D3E">
        <w:rPr>
          <w:rStyle w:val="HideTWBExt"/>
          <w:b w:val="0"/>
        </w:rPr>
        <w:t>&lt;/Members&gt;</w:t>
      </w:r>
    </w:p>
    <w:p w14:paraId="7A9C14A2" w14:textId="77777777" w:rsidR="00BE5E72" w:rsidRPr="00B10231" w:rsidRDefault="00BE5E72" w:rsidP="00BE5E72">
      <w:pPr>
        <w:pStyle w:val="NormalBold"/>
      </w:pPr>
      <w:r w:rsidRPr="00CF4D3E">
        <w:rPr>
          <w:rStyle w:val="HideTWBExt"/>
          <w:b w:val="0"/>
        </w:rPr>
        <w:t>&lt;/RepeatBlock-By&gt;</w:t>
      </w:r>
    </w:p>
    <w:p w14:paraId="50D0876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AE6903E" w14:textId="77777777" w:rsidR="00BE5E72" w:rsidRPr="00B10231" w:rsidRDefault="00BE5E72" w:rsidP="00BE5E72">
      <w:pPr>
        <w:pStyle w:val="NormalBold"/>
      </w:pPr>
      <w:r w:rsidRPr="00CF4D3E">
        <w:rPr>
          <w:rStyle w:val="HideTWBExt"/>
          <w:b w:val="0"/>
        </w:rPr>
        <w:t>&lt;Article&gt;</w:t>
      </w:r>
      <w:r w:rsidRPr="00B10231">
        <w:t>5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65E5CDE" w14:textId="77777777" w:rsidTr="00BE5E72">
        <w:trPr>
          <w:trHeight w:hRule="exact" w:val="240"/>
          <w:jc w:val="center"/>
        </w:trPr>
        <w:tc>
          <w:tcPr>
            <w:tcW w:w="9752" w:type="dxa"/>
            <w:gridSpan w:val="2"/>
            <w:tcBorders>
              <w:top w:val="nil"/>
              <w:left w:val="nil"/>
              <w:bottom w:val="nil"/>
              <w:right w:val="nil"/>
            </w:tcBorders>
          </w:tcPr>
          <w:p w14:paraId="2A388BF7" w14:textId="77777777" w:rsidR="00BE5E72" w:rsidRPr="00B10231" w:rsidRDefault="00BE5E72" w:rsidP="00BE5E72"/>
        </w:tc>
      </w:tr>
      <w:tr w:rsidR="00BE5E72" w:rsidRPr="00B10231" w14:paraId="6FDE5B56" w14:textId="77777777" w:rsidTr="00BE5E72">
        <w:trPr>
          <w:trHeight w:val="240"/>
          <w:jc w:val="center"/>
        </w:trPr>
        <w:tc>
          <w:tcPr>
            <w:tcW w:w="4876" w:type="dxa"/>
            <w:tcBorders>
              <w:top w:val="nil"/>
              <w:left w:val="nil"/>
              <w:bottom w:val="nil"/>
              <w:right w:val="nil"/>
            </w:tcBorders>
          </w:tcPr>
          <w:p w14:paraId="7D1D9E3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44AAD11" w14:textId="77777777" w:rsidR="00BE5E72" w:rsidRPr="00B10231" w:rsidRDefault="00BE5E72" w:rsidP="00BE5E72">
            <w:pPr>
              <w:pStyle w:val="AmColumnHeading"/>
            </w:pPr>
            <w:r w:rsidRPr="00B10231">
              <w:t>Pakeitimas</w:t>
            </w:r>
          </w:p>
        </w:tc>
      </w:tr>
      <w:tr w:rsidR="00BE5E72" w:rsidRPr="00B10231" w14:paraId="14034D17" w14:textId="77777777" w:rsidTr="00BE5E72">
        <w:trPr>
          <w:jc w:val="center"/>
        </w:trPr>
        <w:tc>
          <w:tcPr>
            <w:tcW w:w="4876" w:type="dxa"/>
            <w:tcBorders>
              <w:top w:val="nil"/>
              <w:left w:val="nil"/>
              <w:bottom w:val="nil"/>
              <w:right w:val="nil"/>
            </w:tcBorders>
          </w:tcPr>
          <w:p w14:paraId="4062DD51" w14:textId="77777777" w:rsidR="00BE5E72" w:rsidRPr="00B10231" w:rsidRDefault="00BE5E72" w:rsidP="00BE5E72">
            <w:pPr>
              <w:pStyle w:val="Normal6a"/>
            </w:pPr>
          </w:p>
        </w:tc>
        <w:tc>
          <w:tcPr>
            <w:tcW w:w="4876" w:type="dxa"/>
            <w:tcBorders>
              <w:top w:val="nil"/>
              <w:left w:val="nil"/>
              <w:bottom w:val="nil"/>
              <w:right w:val="nil"/>
            </w:tcBorders>
          </w:tcPr>
          <w:p w14:paraId="2BD135A2" w14:textId="77777777" w:rsidR="00BE5E72" w:rsidRPr="00B10231" w:rsidRDefault="00BE5E72" w:rsidP="00BE5E72">
            <w:pPr>
              <w:pStyle w:val="Normal6a"/>
            </w:pPr>
            <w:r w:rsidRPr="00B10231">
              <w:rPr>
                <w:b/>
                <w:i/>
              </w:rPr>
              <w:t>5a.</w:t>
            </w:r>
            <w:r w:rsidRPr="00B10231">
              <w:tab/>
            </w:r>
            <w:r w:rsidRPr="00B10231">
              <w:rPr>
                <w:b/>
                <w:i/>
              </w:rPr>
              <w:t>ragina Komisiją remti savanoriškas iniciatyvas ir mokslinių tyrimų gaires, kuriomis siekiama didinti moterų dalyvavimą klinikiniuose tyrimuose, kartu užtikrinant mokslinį savarankiškumą ir proporcingumą;</w:t>
            </w:r>
          </w:p>
        </w:tc>
      </w:tr>
    </w:tbl>
    <w:p w14:paraId="5DB11889"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E072DE9" w14:textId="77777777" w:rsidR="00BE5E72" w:rsidRPr="00B10231" w:rsidRDefault="00BE5E72" w:rsidP="00BE5E72">
      <w:r w:rsidRPr="00CF4D3E">
        <w:rPr>
          <w:rStyle w:val="HideTWBExt"/>
        </w:rPr>
        <w:t>&lt;/Amend&gt;</w:t>
      </w:r>
    </w:p>
    <w:p w14:paraId="2479444C"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272</w:t>
      </w:r>
      <w:r w:rsidRPr="00CF4D3E">
        <w:rPr>
          <w:rStyle w:val="HideTWBExt"/>
          <w:b w:val="0"/>
        </w:rPr>
        <w:t>&lt;/NumAm&gt;</w:t>
      </w:r>
    </w:p>
    <w:p w14:paraId="5B3DECCD" w14:textId="77777777" w:rsidR="00BE5E72" w:rsidRPr="00B10231" w:rsidRDefault="00BE5E72" w:rsidP="00BE5E72">
      <w:pPr>
        <w:pStyle w:val="NormalBold"/>
      </w:pPr>
      <w:r w:rsidRPr="00CF4D3E">
        <w:rPr>
          <w:rStyle w:val="HideTWBExt"/>
          <w:b w:val="0"/>
        </w:rPr>
        <w:t>&lt;RepeatBlock-By&gt;&lt;Members&gt;</w:t>
      </w:r>
      <w:r w:rsidRPr="00B10231">
        <w:t>Laurence Trochu, Geadis Geadi</w:t>
      </w:r>
      <w:r w:rsidRPr="00CF4D3E">
        <w:rPr>
          <w:rStyle w:val="HideTWBExt"/>
          <w:b w:val="0"/>
        </w:rPr>
        <w:t>&lt;/Members&gt;</w:t>
      </w:r>
    </w:p>
    <w:p w14:paraId="71B26277" w14:textId="77777777" w:rsidR="00BE5E72" w:rsidRPr="00B10231" w:rsidRDefault="00BE5E72" w:rsidP="00BE5E72">
      <w:pPr>
        <w:pStyle w:val="NormalBold"/>
      </w:pPr>
      <w:r w:rsidRPr="00CF4D3E">
        <w:rPr>
          <w:rStyle w:val="HideTWBExt"/>
          <w:b w:val="0"/>
        </w:rPr>
        <w:t>&lt;/RepeatBlock-By&gt;</w:t>
      </w:r>
    </w:p>
    <w:p w14:paraId="637861F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C525E5A" w14:textId="77777777" w:rsidR="00BE5E72" w:rsidRPr="00B10231" w:rsidRDefault="00BE5E72" w:rsidP="00BE5E72">
      <w:pPr>
        <w:pStyle w:val="NormalBold"/>
      </w:pPr>
      <w:r w:rsidRPr="00CF4D3E">
        <w:rPr>
          <w:rStyle w:val="HideTWBExt"/>
          <w:b w:val="0"/>
        </w:rPr>
        <w:t>&lt;Article&gt;</w:t>
      </w:r>
      <w:r w:rsidRPr="00B10231">
        <w:t>6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7B1262A" w14:textId="77777777" w:rsidTr="00BE5E72">
        <w:trPr>
          <w:trHeight w:hRule="exact" w:val="240"/>
          <w:jc w:val="center"/>
        </w:trPr>
        <w:tc>
          <w:tcPr>
            <w:tcW w:w="9752" w:type="dxa"/>
            <w:gridSpan w:val="2"/>
            <w:tcBorders>
              <w:top w:val="nil"/>
              <w:left w:val="nil"/>
              <w:bottom w:val="nil"/>
              <w:right w:val="nil"/>
            </w:tcBorders>
          </w:tcPr>
          <w:p w14:paraId="1EFA6994" w14:textId="77777777" w:rsidR="00BE5E72" w:rsidRPr="00B10231" w:rsidRDefault="00BE5E72" w:rsidP="00BE5E72"/>
        </w:tc>
      </w:tr>
      <w:tr w:rsidR="00BE5E72" w:rsidRPr="00B10231" w14:paraId="539A4130" w14:textId="77777777" w:rsidTr="00BE5E72">
        <w:trPr>
          <w:trHeight w:val="240"/>
          <w:jc w:val="center"/>
        </w:trPr>
        <w:tc>
          <w:tcPr>
            <w:tcW w:w="4876" w:type="dxa"/>
            <w:tcBorders>
              <w:top w:val="nil"/>
              <w:left w:val="nil"/>
              <w:bottom w:val="nil"/>
              <w:right w:val="nil"/>
            </w:tcBorders>
          </w:tcPr>
          <w:p w14:paraId="3211D31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0DC6EF9" w14:textId="77777777" w:rsidR="00BE5E72" w:rsidRPr="00B10231" w:rsidRDefault="00BE5E72" w:rsidP="00BE5E72">
            <w:pPr>
              <w:pStyle w:val="AmColumnHeading"/>
            </w:pPr>
            <w:r w:rsidRPr="00B10231">
              <w:t>Pakeitimas</w:t>
            </w:r>
          </w:p>
        </w:tc>
      </w:tr>
      <w:tr w:rsidR="00BE5E72" w:rsidRPr="00B10231" w14:paraId="147999E2" w14:textId="77777777" w:rsidTr="00BE5E72">
        <w:trPr>
          <w:jc w:val="center"/>
        </w:trPr>
        <w:tc>
          <w:tcPr>
            <w:tcW w:w="4876" w:type="dxa"/>
            <w:tcBorders>
              <w:top w:val="nil"/>
              <w:left w:val="nil"/>
              <w:bottom w:val="nil"/>
              <w:right w:val="nil"/>
            </w:tcBorders>
          </w:tcPr>
          <w:p w14:paraId="5FC3BCA8" w14:textId="77777777" w:rsidR="00BE5E72" w:rsidRPr="00B10231" w:rsidRDefault="00BE5E72" w:rsidP="00BE5E72">
            <w:pPr>
              <w:pStyle w:val="Normal6a"/>
            </w:pPr>
            <w:r w:rsidRPr="00B10231">
              <w:rPr>
                <w:b/>
                <w:i/>
              </w:rPr>
              <w:t>6.</w:t>
            </w:r>
            <w:r w:rsidRPr="00B10231">
              <w:tab/>
            </w:r>
            <w:r w:rsidRPr="00B10231">
              <w:rPr>
                <w:b/>
                <w:i/>
              </w:rPr>
              <w:t>palankiai vertina tai, kad EMA ketina patvirtinti naujas gaires dėl nėščiųjų ir maitinančiųjų krūtimi įtraukimo į klinikinius tyrimus; primygtinai ragina EMA patvirtinti panašias gaires, kad būtų pagerinta kitų nepakankamai atstovaujamų bendruomenių įtrauktis;</w:t>
            </w:r>
          </w:p>
        </w:tc>
        <w:tc>
          <w:tcPr>
            <w:tcW w:w="4876" w:type="dxa"/>
            <w:tcBorders>
              <w:top w:val="nil"/>
              <w:left w:val="nil"/>
              <w:bottom w:val="nil"/>
              <w:right w:val="nil"/>
            </w:tcBorders>
          </w:tcPr>
          <w:p w14:paraId="73295A49" w14:textId="77777777" w:rsidR="00BE5E72" w:rsidRPr="00B10231" w:rsidRDefault="00BE5E72" w:rsidP="00BE5E72">
            <w:pPr>
              <w:pStyle w:val="Normal6a"/>
            </w:pPr>
            <w:r w:rsidRPr="00B10231">
              <w:rPr>
                <w:b/>
                <w:i/>
              </w:rPr>
              <w:t>Išbraukta.</w:t>
            </w:r>
          </w:p>
        </w:tc>
      </w:tr>
    </w:tbl>
    <w:p w14:paraId="18113438"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{FR}</w:t>
      </w:r>
      <w:r w:rsidRPr="00B10231">
        <w:t>fr</w:t>
      </w:r>
      <w:r w:rsidRPr="00CF4D3E">
        <w:rPr>
          <w:rStyle w:val="HideTWBExt"/>
        </w:rPr>
        <w:t>&lt;/Original&gt;</w:t>
      </w:r>
    </w:p>
    <w:p w14:paraId="670CF5E6" w14:textId="77777777" w:rsidR="00BE5E72" w:rsidRPr="00B10231" w:rsidRDefault="00BE5E72" w:rsidP="00BE5E72">
      <w:r w:rsidRPr="00CF4D3E">
        <w:rPr>
          <w:rStyle w:val="HideTWBExt"/>
        </w:rPr>
        <w:t>&lt;/Amend&gt;</w:t>
      </w:r>
    </w:p>
    <w:p w14:paraId="7742632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273</w:t>
      </w:r>
      <w:r w:rsidRPr="00CF4D3E">
        <w:rPr>
          <w:rStyle w:val="HideTWBExt"/>
          <w:b w:val="0"/>
        </w:rPr>
        <w:t>&lt;/NumAm&gt;</w:t>
      </w:r>
    </w:p>
    <w:p w14:paraId="48E3A165"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5FB376D5" w14:textId="77777777" w:rsidR="00BE5E72" w:rsidRPr="00B10231" w:rsidRDefault="00BE5E72" w:rsidP="00BE5E72">
      <w:pPr>
        <w:pStyle w:val="NormalBold"/>
      </w:pPr>
      <w:r w:rsidRPr="00CF4D3E">
        <w:rPr>
          <w:rStyle w:val="HideTWBExt"/>
          <w:b w:val="0"/>
        </w:rPr>
        <w:t>&lt;/RepeatBlock-By&gt;</w:t>
      </w:r>
    </w:p>
    <w:p w14:paraId="02E2ACBD"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D097C97" w14:textId="77777777" w:rsidR="00BE5E72" w:rsidRPr="00B10231" w:rsidRDefault="00BE5E72" w:rsidP="00BE5E72">
      <w:pPr>
        <w:pStyle w:val="NormalBold"/>
      </w:pPr>
      <w:r w:rsidRPr="00CF4D3E">
        <w:rPr>
          <w:rStyle w:val="HideTWBExt"/>
          <w:b w:val="0"/>
        </w:rPr>
        <w:t>&lt;Article&gt;</w:t>
      </w:r>
      <w:r w:rsidRPr="00B10231">
        <w:t>6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E220C73" w14:textId="77777777" w:rsidTr="00BE5E72">
        <w:trPr>
          <w:trHeight w:hRule="exact" w:val="240"/>
          <w:jc w:val="center"/>
        </w:trPr>
        <w:tc>
          <w:tcPr>
            <w:tcW w:w="9752" w:type="dxa"/>
            <w:gridSpan w:val="2"/>
            <w:tcBorders>
              <w:top w:val="nil"/>
              <w:left w:val="nil"/>
              <w:bottom w:val="nil"/>
              <w:right w:val="nil"/>
            </w:tcBorders>
          </w:tcPr>
          <w:p w14:paraId="7FFD93F5" w14:textId="77777777" w:rsidR="00BE5E72" w:rsidRPr="00B10231" w:rsidRDefault="00BE5E72" w:rsidP="00BE5E72"/>
        </w:tc>
      </w:tr>
      <w:tr w:rsidR="00BE5E72" w:rsidRPr="00B10231" w14:paraId="6506CE5C" w14:textId="77777777" w:rsidTr="00BE5E72">
        <w:trPr>
          <w:trHeight w:val="240"/>
          <w:jc w:val="center"/>
        </w:trPr>
        <w:tc>
          <w:tcPr>
            <w:tcW w:w="4876" w:type="dxa"/>
            <w:tcBorders>
              <w:top w:val="nil"/>
              <w:left w:val="nil"/>
              <w:bottom w:val="nil"/>
              <w:right w:val="nil"/>
            </w:tcBorders>
          </w:tcPr>
          <w:p w14:paraId="3B4467B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A4C1D24" w14:textId="77777777" w:rsidR="00BE5E72" w:rsidRPr="00B10231" w:rsidRDefault="00BE5E72" w:rsidP="00BE5E72">
            <w:pPr>
              <w:pStyle w:val="AmColumnHeading"/>
            </w:pPr>
            <w:r w:rsidRPr="00B10231">
              <w:t>Pakeitimas</w:t>
            </w:r>
          </w:p>
        </w:tc>
      </w:tr>
      <w:tr w:rsidR="00BE5E72" w:rsidRPr="00B10231" w14:paraId="01D2ACA2" w14:textId="77777777" w:rsidTr="00BE5E72">
        <w:trPr>
          <w:jc w:val="center"/>
        </w:trPr>
        <w:tc>
          <w:tcPr>
            <w:tcW w:w="4876" w:type="dxa"/>
            <w:tcBorders>
              <w:top w:val="nil"/>
              <w:left w:val="nil"/>
              <w:bottom w:val="nil"/>
              <w:right w:val="nil"/>
            </w:tcBorders>
          </w:tcPr>
          <w:p w14:paraId="512788EC" w14:textId="77777777" w:rsidR="00BE5E72" w:rsidRPr="00B10231" w:rsidRDefault="00BE5E72" w:rsidP="00BE5E72">
            <w:pPr>
              <w:pStyle w:val="Normal6a"/>
            </w:pPr>
            <w:r w:rsidRPr="00B10231">
              <w:lastRenderedPageBreak/>
              <w:t>6.</w:t>
            </w:r>
            <w:r w:rsidRPr="00B10231">
              <w:tab/>
              <w:t>palankiai vertina tai, kad EMA ketina patvirtinti naujas gaires dėl nėščiųjų ir maitinančiųjų krūtimi įtraukimo į klinikinius tyrimus; primygtinai ragina EMA patvirtinti panašias gaires, kad būtų pagerinta kitų nepakankamai atstovaujamų bendruomenių įtrauktis;</w:t>
            </w:r>
          </w:p>
        </w:tc>
        <w:tc>
          <w:tcPr>
            <w:tcW w:w="4876" w:type="dxa"/>
            <w:tcBorders>
              <w:top w:val="nil"/>
              <w:left w:val="nil"/>
              <w:bottom w:val="nil"/>
              <w:right w:val="nil"/>
            </w:tcBorders>
          </w:tcPr>
          <w:p w14:paraId="74BC95FB" w14:textId="77777777" w:rsidR="00BE5E72" w:rsidRPr="00B10231" w:rsidRDefault="00BE5E72" w:rsidP="00BE5E72">
            <w:pPr>
              <w:pStyle w:val="Normal6a"/>
            </w:pPr>
            <w:r w:rsidRPr="00B10231">
              <w:t>6.</w:t>
            </w:r>
            <w:r w:rsidRPr="00B10231">
              <w:tab/>
              <w:t>palankiai vertina tai, kad EMA ketina patvirtinti naujas gaires dėl nėščiųjų ir maitinančiųjų krūtimi įtraukimo į klinikinius tyrimus; primygtinai ragina EMA patvirtinti panašias gaires, kad būtų pagerinta kitų nepakankamai atstovaujamų bendruomenių</w:t>
            </w:r>
            <w:r w:rsidRPr="00B10231">
              <w:rPr>
                <w:b/>
                <w:bCs/>
                <w:i/>
                <w:iCs/>
              </w:rPr>
              <w:t>, pvz., vyresnio amžiaus moterų,</w:t>
            </w:r>
            <w:r w:rsidRPr="00B10231">
              <w:t xml:space="preserve"> įtrauktis; </w:t>
            </w:r>
            <w:r w:rsidRPr="00B10231">
              <w:rPr>
                <w:b/>
                <w:i/>
              </w:rPr>
              <w:t>ragina Komisiją užtikrinti, kad vaistai būtų tiriamai proporcingai atsižvelgiant į jų tikėtinas vartotojų grupes, pavyzdžiui, jei vaistas yra skiriamas daugiausia vyresnio amžiaus moterims, taip pat turėtų būti tiriamos daugiausia vyresnio amžiaus moterys;</w:t>
            </w:r>
          </w:p>
        </w:tc>
      </w:tr>
    </w:tbl>
    <w:p w14:paraId="0A356C71"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E8DD743" w14:textId="77777777" w:rsidR="00BE5E72" w:rsidRPr="00B10231" w:rsidRDefault="00BE5E72" w:rsidP="00BE5E72">
      <w:r w:rsidRPr="00CF4D3E">
        <w:rPr>
          <w:rStyle w:val="HideTWBExt"/>
        </w:rPr>
        <w:t>&lt;/Amend&gt;</w:t>
      </w:r>
    </w:p>
    <w:p w14:paraId="6287F64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274</w:t>
      </w:r>
      <w:r w:rsidRPr="00CF4D3E">
        <w:rPr>
          <w:rStyle w:val="HideTWBExt"/>
          <w:b w:val="0"/>
        </w:rPr>
        <w:t>&lt;/NumAm&gt;</w:t>
      </w:r>
    </w:p>
    <w:p w14:paraId="14FEECC3"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12CDC3D1" w14:textId="77777777" w:rsidR="00BE5E72" w:rsidRPr="00B10231" w:rsidRDefault="00BE5E72" w:rsidP="00BE5E72">
      <w:pPr>
        <w:pStyle w:val="NormalBold"/>
      </w:pPr>
      <w:r w:rsidRPr="00CF4D3E">
        <w:rPr>
          <w:rStyle w:val="HideTWBExt"/>
          <w:b w:val="0"/>
        </w:rPr>
        <w:t>&lt;/RepeatBlock-By&gt;</w:t>
      </w:r>
    </w:p>
    <w:p w14:paraId="7ADDEDA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EF24F59" w14:textId="77777777" w:rsidR="00BE5E72" w:rsidRPr="00B10231" w:rsidRDefault="00BE5E72" w:rsidP="00BE5E72">
      <w:pPr>
        <w:pStyle w:val="NormalBold"/>
      </w:pPr>
      <w:r w:rsidRPr="00CF4D3E">
        <w:rPr>
          <w:rStyle w:val="HideTWBExt"/>
          <w:b w:val="0"/>
        </w:rPr>
        <w:t>&lt;Article&gt;</w:t>
      </w:r>
      <w:r w:rsidRPr="00B10231">
        <w:t>6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4281041" w14:textId="77777777" w:rsidTr="00BE5E72">
        <w:trPr>
          <w:trHeight w:hRule="exact" w:val="240"/>
          <w:jc w:val="center"/>
        </w:trPr>
        <w:tc>
          <w:tcPr>
            <w:tcW w:w="9752" w:type="dxa"/>
            <w:gridSpan w:val="2"/>
            <w:tcBorders>
              <w:top w:val="nil"/>
              <w:left w:val="nil"/>
              <w:bottom w:val="nil"/>
              <w:right w:val="nil"/>
            </w:tcBorders>
          </w:tcPr>
          <w:p w14:paraId="20DAC79A" w14:textId="77777777" w:rsidR="00BE5E72" w:rsidRPr="00B10231" w:rsidRDefault="00BE5E72" w:rsidP="00BE5E72"/>
        </w:tc>
      </w:tr>
      <w:tr w:rsidR="00BE5E72" w:rsidRPr="00B10231" w14:paraId="18B8E1D5" w14:textId="77777777" w:rsidTr="00BE5E72">
        <w:trPr>
          <w:trHeight w:val="240"/>
          <w:jc w:val="center"/>
        </w:trPr>
        <w:tc>
          <w:tcPr>
            <w:tcW w:w="4876" w:type="dxa"/>
            <w:tcBorders>
              <w:top w:val="nil"/>
              <w:left w:val="nil"/>
              <w:bottom w:val="nil"/>
              <w:right w:val="nil"/>
            </w:tcBorders>
          </w:tcPr>
          <w:p w14:paraId="10042EA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B7EC0D8" w14:textId="77777777" w:rsidR="00BE5E72" w:rsidRPr="00B10231" w:rsidRDefault="00BE5E72" w:rsidP="00BE5E72">
            <w:pPr>
              <w:pStyle w:val="AmColumnHeading"/>
            </w:pPr>
            <w:r w:rsidRPr="00B10231">
              <w:t>Pakeitimas</w:t>
            </w:r>
          </w:p>
        </w:tc>
      </w:tr>
      <w:tr w:rsidR="00BE5E72" w:rsidRPr="00B10231" w14:paraId="5376D050" w14:textId="77777777" w:rsidTr="00BE5E72">
        <w:trPr>
          <w:jc w:val="center"/>
        </w:trPr>
        <w:tc>
          <w:tcPr>
            <w:tcW w:w="4876" w:type="dxa"/>
            <w:tcBorders>
              <w:top w:val="nil"/>
              <w:left w:val="nil"/>
              <w:bottom w:val="nil"/>
              <w:right w:val="nil"/>
            </w:tcBorders>
          </w:tcPr>
          <w:p w14:paraId="07BC672C" w14:textId="77777777" w:rsidR="00BE5E72" w:rsidRPr="00B10231" w:rsidRDefault="00BE5E72" w:rsidP="00BE5E72">
            <w:pPr>
              <w:pStyle w:val="Normal6a"/>
            </w:pPr>
            <w:r w:rsidRPr="00B10231">
              <w:t>6.</w:t>
            </w:r>
            <w:r w:rsidRPr="00B10231">
              <w:tab/>
              <w:t>palankiai vertina tai, kad EMA ketina patvirtinti naujas gaires dėl nėščiųjų ir maitinančiųjų krūtimi įtraukimo į klinikinius tyrimus; primygtinai ragina EMA patvirtinti panašias gaires, kad būtų pagerinta kitų nepakankamai atstovaujamų bendruomenių įtrauktis;</w:t>
            </w:r>
          </w:p>
        </w:tc>
        <w:tc>
          <w:tcPr>
            <w:tcW w:w="4876" w:type="dxa"/>
            <w:tcBorders>
              <w:top w:val="nil"/>
              <w:left w:val="nil"/>
              <w:bottom w:val="nil"/>
              <w:right w:val="nil"/>
            </w:tcBorders>
          </w:tcPr>
          <w:p w14:paraId="61CEBEB3" w14:textId="77777777" w:rsidR="00BE5E72" w:rsidRPr="00B10231" w:rsidRDefault="00BE5E72" w:rsidP="00BE5E72">
            <w:pPr>
              <w:pStyle w:val="Normal6a"/>
            </w:pPr>
            <w:r w:rsidRPr="00B10231">
              <w:t>6.</w:t>
            </w:r>
            <w:r w:rsidRPr="00B10231">
              <w:tab/>
              <w:t xml:space="preserve">palankiai vertina tai, kad EMA ketina patvirtinti naujas gaires dėl nėščiųjų ir maitinančiųjų krūtimi įtraukimo į klinikinius tyrimus; primygtinai ragina EMA patvirtinti panašias gaires, kad būtų pagerinta kitų nepakankamai atstovaujamų bendruomenių įtrauktis; </w:t>
            </w:r>
            <w:r w:rsidRPr="00B10231">
              <w:rPr>
                <w:b/>
                <w:i/>
              </w:rPr>
              <w:t>be to, ragina EMA priimti gaires dėl lyčių aspektų integravimo į tyrimų rengimo etapą;</w:t>
            </w:r>
          </w:p>
        </w:tc>
      </w:tr>
    </w:tbl>
    <w:p w14:paraId="10226D8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3CF7236" w14:textId="77777777" w:rsidR="00BE5E72" w:rsidRPr="00B10231" w:rsidRDefault="00BE5E72" w:rsidP="00BE5E72">
      <w:r w:rsidRPr="00CF4D3E">
        <w:rPr>
          <w:rStyle w:val="HideTWBExt"/>
        </w:rPr>
        <w:t>&lt;/Amend&gt;</w:t>
      </w:r>
    </w:p>
    <w:p w14:paraId="185D49A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275</w:t>
      </w:r>
      <w:r w:rsidRPr="00CF4D3E">
        <w:rPr>
          <w:rStyle w:val="HideTWBExt"/>
          <w:b w:val="0"/>
        </w:rPr>
        <w:t>&lt;/NumAm&gt;</w:t>
      </w:r>
    </w:p>
    <w:p w14:paraId="4DDE47F4"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637B4AC2" w14:textId="77777777" w:rsidR="00BE5E72" w:rsidRPr="00B10231" w:rsidRDefault="00BE5E72" w:rsidP="00BE5E72">
      <w:pPr>
        <w:pStyle w:val="NormalBold"/>
      </w:pPr>
      <w:r w:rsidRPr="00CF4D3E">
        <w:rPr>
          <w:rStyle w:val="HideTWBExt"/>
          <w:b w:val="0"/>
        </w:rPr>
        <w:t>&lt;/RepeatBlock-By&gt;</w:t>
      </w:r>
    </w:p>
    <w:p w14:paraId="0BEFDCA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BEFD266" w14:textId="77777777" w:rsidR="00BE5E72" w:rsidRPr="00B10231" w:rsidRDefault="00BE5E72" w:rsidP="00BE5E72">
      <w:pPr>
        <w:pStyle w:val="NormalBold"/>
      </w:pPr>
      <w:r w:rsidRPr="00CF4D3E">
        <w:rPr>
          <w:rStyle w:val="HideTWBExt"/>
          <w:b w:val="0"/>
        </w:rPr>
        <w:t>&lt;Article&gt;</w:t>
      </w:r>
      <w:r w:rsidRPr="00B10231">
        <w:t>6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9BE61E9" w14:textId="77777777" w:rsidTr="00BE5E72">
        <w:trPr>
          <w:trHeight w:hRule="exact" w:val="240"/>
          <w:jc w:val="center"/>
        </w:trPr>
        <w:tc>
          <w:tcPr>
            <w:tcW w:w="9752" w:type="dxa"/>
            <w:gridSpan w:val="2"/>
            <w:tcBorders>
              <w:top w:val="nil"/>
              <w:left w:val="nil"/>
              <w:bottom w:val="nil"/>
              <w:right w:val="nil"/>
            </w:tcBorders>
          </w:tcPr>
          <w:p w14:paraId="0A675897" w14:textId="77777777" w:rsidR="00BE5E72" w:rsidRPr="00B10231" w:rsidRDefault="00BE5E72" w:rsidP="00BE5E72"/>
        </w:tc>
      </w:tr>
      <w:tr w:rsidR="00BE5E72" w:rsidRPr="00B10231" w14:paraId="3E705BA8" w14:textId="77777777" w:rsidTr="00BE5E72">
        <w:trPr>
          <w:trHeight w:val="240"/>
          <w:jc w:val="center"/>
        </w:trPr>
        <w:tc>
          <w:tcPr>
            <w:tcW w:w="4876" w:type="dxa"/>
            <w:tcBorders>
              <w:top w:val="nil"/>
              <w:left w:val="nil"/>
              <w:bottom w:val="nil"/>
              <w:right w:val="nil"/>
            </w:tcBorders>
          </w:tcPr>
          <w:p w14:paraId="57BF054E"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563B5D1F" w14:textId="77777777" w:rsidR="00BE5E72" w:rsidRPr="00B10231" w:rsidRDefault="00BE5E72" w:rsidP="00BE5E72">
            <w:pPr>
              <w:pStyle w:val="AmColumnHeading"/>
            </w:pPr>
            <w:r w:rsidRPr="00B10231">
              <w:t>Pakeitimas</w:t>
            </w:r>
          </w:p>
        </w:tc>
      </w:tr>
      <w:tr w:rsidR="00BE5E72" w:rsidRPr="00B10231" w14:paraId="48EEB92E" w14:textId="77777777" w:rsidTr="00BE5E72">
        <w:trPr>
          <w:jc w:val="center"/>
        </w:trPr>
        <w:tc>
          <w:tcPr>
            <w:tcW w:w="4876" w:type="dxa"/>
            <w:tcBorders>
              <w:top w:val="nil"/>
              <w:left w:val="nil"/>
              <w:bottom w:val="nil"/>
              <w:right w:val="nil"/>
            </w:tcBorders>
          </w:tcPr>
          <w:p w14:paraId="77791D5C" w14:textId="77777777" w:rsidR="00BE5E72" w:rsidRPr="00B10231" w:rsidRDefault="00BE5E72" w:rsidP="00BE5E72">
            <w:pPr>
              <w:pStyle w:val="Normal6a"/>
            </w:pPr>
            <w:r w:rsidRPr="00B10231">
              <w:t>6.</w:t>
            </w:r>
            <w:r w:rsidRPr="00B10231">
              <w:tab/>
              <w:t>palankiai vertina tai, kad EMA ketina patvirtinti naujas gaires dėl nėščiųjų ir maitinančiųjų krūtimi įtraukimo į klinikinius tyrimus; primygtinai ragina EMA patvirtinti panašias gaires, kad būtų pagerinta kitų nepakankamai atstovaujamų bendruomenių įtrauktis;</w:t>
            </w:r>
          </w:p>
        </w:tc>
        <w:tc>
          <w:tcPr>
            <w:tcW w:w="4876" w:type="dxa"/>
            <w:tcBorders>
              <w:top w:val="nil"/>
              <w:left w:val="nil"/>
              <w:bottom w:val="nil"/>
              <w:right w:val="nil"/>
            </w:tcBorders>
          </w:tcPr>
          <w:p w14:paraId="7C6850BF" w14:textId="77777777" w:rsidR="00BE5E72" w:rsidRPr="00B10231" w:rsidRDefault="00BE5E72" w:rsidP="00BE5E72">
            <w:pPr>
              <w:pStyle w:val="Normal6a"/>
            </w:pPr>
            <w:r w:rsidRPr="00B10231">
              <w:t>6.</w:t>
            </w:r>
            <w:r w:rsidRPr="00B10231">
              <w:tab/>
              <w:t>palankiai vertina tai, kad EMA ketina patvirtinti naujas gaires dėl nėščiųjų ir maitinančiųjų krūtimi įtraukimo į klinikinius tyrimus; primygtinai ragina EMA patvirtinti panašias gaires, kad būtų pagerinta kitų nepakankamai atstovaujamų bendruomenių</w:t>
            </w:r>
            <w:r w:rsidRPr="00B10231">
              <w:rPr>
                <w:b/>
                <w:bCs/>
                <w:i/>
                <w:iCs/>
              </w:rPr>
              <w:t>, įskaitant translyčius, nebinarinio lytiškumo, interseksualius asmenis ir etnines mažumas bei marginalizuotas bendruomenes,</w:t>
            </w:r>
            <w:r w:rsidRPr="00B10231">
              <w:t xml:space="preserve"> įtrauktis;</w:t>
            </w:r>
          </w:p>
        </w:tc>
      </w:tr>
    </w:tbl>
    <w:p w14:paraId="0942F50D"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8BFB74E" w14:textId="77777777" w:rsidR="00BE5E72" w:rsidRPr="00B10231" w:rsidRDefault="00BE5E72" w:rsidP="00BE5E72">
      <w:r w:rsidRPr="00CF4D3E">
        <w:rPr>
          <w:rStyle w:val="HideTWBExt"/>
        </w:rPr>
        <w:t>&lt;/Amend&gt;</w:t>
      </w:r>
    </w:p>
    <w:p w14:paraId="1DE8256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276</w:t>
      </w:r>
      <w:r w:rsidRPr="00CF4D3E">
        <w:rPr>
          <w:rStyle w:val="HideTWBExt"/>
          <w:b w:val="0"/>
        </w:rPr>
        <w:t>&lt;/NumAm&gt;</w:t>
      </w:r>
    </w:p>
    <w:p w14:paraId="6DEF6968"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14ABB332" w14:textId="77777777" w:rsidR="00BE5E72" w:rsidRPr="00B10231" w:rsidRDefault="00BE5E72" w:rsidP="00BE5E72">
      <w:pPr>
        <w:pStyle w:val="NormalBold"/>
      </w:pPr>
      <w:r w:rsidRPr="00CF4D3E">
        <w:rPr>
          <w:rStyle w:val="HideTWBExt"/>
          <w:b w:val="0"/>
        </w:rPr>
        <w:t>&lt;/RepeatBlock-By&gt;</w:t>
      </w:r>
    </w:p>
    <w:p w14:paraId="1A0634B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B2243F9" w14:textId="77777777" w:rsidR="00BE5E72" w:rsidRPr="00B10231" w:rsidRDefault="00BE5E72" w:rsidP="00BE5E72">
      <w:pPr>
        <w:pStyle w:val="NormalBold"/>
      </w:pPr>
      <w:r w:rsidRPr="00CF4D3E">
        <w:rPr>
          <w:rStyle w:val="HideTWBExt"/>
          <w:b w:val="0"/>
        </w:rPr>
        <w:t>&lt;Article&gt;</w:t>
      </w:r>
      <w:r w:rsidRPr="00B10231">
        <w:t>6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8382C55" w14:textId="77777777" w:rsidTr="00BE5E72">
        <w:trPr>
          <w:trHeight w:hRule="exact" w:val="240"/>
          <w:jc w:val="center"/>
        </w:trPr>
        <w:tc>
          <w:tcPr>
            <w:tcW w:w="9752" w:type="dxa"/>
            <w:gridSpan w:val="2"/>
            <w:tcBorders>
              <w:top w:val="nil"/>
              <w:left w:val="nil"/>
              <w:bottom w:val="nil"/>
              <w:right w:val="nil"/>
            </w:tcBorders>
          </w:tcPr>
          <w:p w14:paraId="6C969753" w14:textId="77777777" w:rsidR="00BE5E72" w:rsidRPr="00B10231" w:rsidRDefault="00BE5E72" w:rsidP="00BE5E72"/>
        </w:tc>
      </w:tr>
      <w:tr w:rsidR="00BE5E72" w:rsidRPr="00B10231" w14:paraId="53038252" w14:textId="77777777" w:rsidTr="00BE5E72">
        <w:trPr>
          <w:trHeight w:val="240"/>
          <w:jc w:val="center"/>
        </w:trPr>
        <w:tc>
          <w:tcPr>
            <w:tcW w:w="4876" w:type="dxa"/>
            <w:tcBorders>
              <w:top w:val="nil"/>
              <w:left w:val="nil"/>
              <w:bottom w:val="nil"/>
              <w:right w:val="nil"/>
            </w:tcBorders>
          </w:tcPr>
          <w:p w14:paraId="4E09A95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3B28775" w14:textId="77777777" w:rsidR="00BE5E72" w:rsidRPr="00B10231" w:rsidRDefault="00BE5E72" w:rsidP="00BE5E72">
            <w:pPr>
              <w:pStyle w:val="AmColumnHeading"/>
            </w:pPr>
            <w:r w:rsidRPr="00B10231">
              <w:t>Pakeitimas</w:t>
            </w:r>
          </w:p>
        </w:tc>
      </w:tr>
      <w:tr w:rsidR="00BE5E72" w:rsidRPr="00B10231" w14:paraId="7DAAD717" w14:textId="77777777" w:rsidTr="00BE5E72">
        <w:trPr>
          <w:jc w:val="center"/>
        </w:trPr>
        <w:tc>
          <w:tcPr>
            <w:tcW w:w="4876" w:type="dxa"/>
            <w:tcBorders>
              <w:top w:val="nil"/>
              <w:left w:val="nil"/>
              <w:bottom w:val="nil"/>
              <w:right w:val="nil"/>
            </w:tcBorders>
          </w:tcPr>
          <w:p w14:paraId="48AB766E" w14:textId="77777777" w:rsidR="00BE5E72" w:rsidRPr="00B10231" w:rsidRDefault="00BE5E72" w:rsidP="00BE5E72">
            <w:pPr>
              <w:pStyle w:val="Normal6a"/>
            </w:pPr>
            <w:r w:rsidRPr="00B10231">
              <w:t>6.</w:t>
            </w:r>
            <w:r w:rsidRPr="00B10231">
              <w:tab/>
              <w:t xml:space="preserve">palankiai vertina tai, kad EMA ketina patvirtinti naujas gaires dėl nėščiųjų ir maitinančiųjų krūtimi įtraukimo į klinikinius tyrimus; </w:t>
            </w:r>
            <w:r w:rsidRPr="00B10231">
              <w:rPr>
                <w:b/>
                <w:i/>
              </w:rPr>
              <w:t>primygtinai ragina EMA patvirtinti panašias gaires, kad būtų pagerinta kitų nepakankamai atstovaujamų bendruomenių įtrauktis;</w:t>
            </w:r>
          </w:p>
        </w:tc>
        <w:tc>
          <w:tcPr>
            <w:tcW w:w="4876" w:type="dxa"/>
            <w:tcBorders>
              <w:top w:val="nil"/>
              <w:left w:val="nil"/>
              <w:bottom w:val="nil"/>
              <w:right w:val="nil"/>
            </w:tcBorders>
          </w:tcPr>
          <w:p w14:paraId="74EB305A" w14:textId="77777777" w:rsidR="00BE5E72" w:rsidRPr="00B10231" w:rsidRDefault="00BE5E72" w:rsidP="00BE5E72">
            <w:pPr>
              <w:pStyle w:val="Normal6a"/>
            </w:pPr>
            <w:r w:rsidRPr="00B10231">
              <w:t>6.</w:t>
            </w:r>
            <w:r w:rsidRPr="00B10231">
              <w:tab/>
              <w:t>palankiai vertina tai, kad EMA ketina patvirtinti naujas gaires dėl nėščiųjų ir maitinančiųjų krūtimi įtraukimo į klinikinius tyrimus;</w:t>
            </w:r>
          </w:p>
        </w:tc>
      </w:tr>
    </w:tbl>
    <w:p w14:paraId="1E0A8ADD"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57DFD5B" w14:textId="77777777" w:rsidR="00BE5E72" w:rsidRPr="00B10231" w:rsidRDefault="00BE5E72" w:rsidP="00BE5E72">
      <w:r w:rsidRPr="00CF4D3E">
        <w:rPr>
          <w:rStyle w:val="HideTWBExt"/>
        </w:rPr>
        <w:t>&lt;/Amend&gt;</w:t>
      </w:r>
    </w:p>
    <w:p w14:paraId="1D6D40F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277</w:t>
      </w:r>
      <w:r w:rsidRPr="00CF4D3E">
        <w:rPr>
          <w:rStyle w:val="HideTWBExt"/>
          <w:b w:val="0"/>
        </w:rPr>
        <w:t>&lt;/NumAm&gt;</w:t>
      </w:r>
    </w:p>
    <w:p w14:paraId="0361D9FD"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5BF4705D" w14:textId="77777777" w:rsidR="00BE5E72" w:rsidRPr="00B10231" w:rsidRDefault="00BE5E72" w:rsidP="00BE5E72">
      <w:pPr>
        <w:pStyle w:val="NormalBold"/>
      </w:pPr>
      <w:r w:rsidRPr="00CF4D3E">
        <w:rPr>
          <w:rStyle w:val="HideTWBExt"/>
          <w:b w:val="0"/>
        </w:rPr>
        <w:t>&lt;/RepeatBlock-By&gt;</w:t>
      </w:r>
    </w:p>
    <w:p w14:paraId="4B87752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6A5488F" w14:textId="77777777" w:rsidR="00BE5E72" w:rsidRPr="00B10231" w:rsidRDefault="00BE5E72" w:rsidP="00BE5E72">
      <w:pPr>
        <w:pStyle w:val="NormalBold"/>
      </w:pPr>
      <w:r w:rsidRPr="00CF4D3E">
        <w:rPr>
          <w:rStyle w:val="HideTWBExt"/>
          <w:b w:val="0"/>
        </w:rPr>
        <w:t>&lt;Article&gt;</w:t>
      </w:r>
      <w:r w:rsidRPr="00B10231">
        <w:t>6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FD4CF90" w14:textId="77777777" w:rsidTr="00BE5E72">
        <w:trPr>
          <w:trHeight w:hRule="exact" w:val="240"/>
          <w:jc w:val="center"/>
        </w:trPr>
        <w:tc>
          <w:tcPr>
            <w:tcW w:w="9752" w:type="dxa"/>
            <w:gridSpan w:val="2"/>
            <w:tcBorders>
              <w:top w:val="nil"/>
              <w:left w:val="nil"/>
              <w:bottom w:val="nil"/>
              <w:right w:val="nil"/>
            </w:tcBorders>
          </w:tcPr>
          <w:p w14:paraId="2DDD5A0F" w14:textId="77777777" w:rsidR="00BE5E72" w:rsidRPr="00B10231" w:rsidRDefault="00BE5E72" w:rsidP="00BE5E72"/>
        </w:tc>
      </w:tr>
      <w:tr w:rsidR="00BE5E72" w:rsidRPr="00B10231" w14:paraId="7622DF9A" w14:textId="77777777" w:rsidTr="00BE5E72">
        <w:trPr>
          <w:trHeight w:val="240"/>
          <w:jc w:val="center"/>
        </w:trPr>
        <w:tc>
          <w:tcPr>
            <w:tcW w:w="4876" w:type="dxa"/>
            <w:tcBorders>
              <w:top w:val="nil"/>
              <w:left w:val="nil"/>
              <w:bottom w:val="nil"/>
              <w:right w:val="nil"/>
            </w:tcBorders>
          </w:tcPr>
          <w:p w14:paraId="422B802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9E15FBF" w14:textId="77777777" w:rsidR="00BE5E72" w:rsidRPr="00B10231" w:rsidRDefault="00BE5E72" w:rsidP="00BE5E72">
            <w:pPr>
              <w:pStyle w:val="AmColumnHeading"/>
            </w:pPr>
            <w:r w:rsidRPr="00B10231">
              <w:t>Pakeitimas</w:t>
            </w:r>
          </w:p>
        </w:tc>
      </w:tr>
      <w:tr w:rsidR="00BE5E72" w:rsidRPr="00B10231" w14:paraId="29D7CB47" w14:textId="77777777" w:rsidTr="00BE5E72">
        <w:trPr>
          <w:jc w:val="center"/>
        </w:trPr>
        <w:tc>
          <w:tcPr>
            <w:tcW w:w="4876" w:type="dxa"/>
            <w:tcBorders>
              <w:top w:val="nil"/>
              <w:left w:val="nil"/>
              <w:bottom w:val="nil"/>
              <w:right w:val="nil"/>
            </w:tcBorders>
          </w:tcPr>
          <w:p w14:paraId="32E90025" w14:textId="77777777" w:rsidR="00BE5E72" w:rsidRPr="00B10231" w:rsidRDefault="00BE5E72" w:rsidP="00BE5E72">
            <w:pPr>
              <w:pStyle w:val="Normal6a"/>
            </w:pPr>
            <w:r w:rsidRPr="00B10231">
              <w:lastRenderedPageBreak/>
              <w:t>6.</w:t>
            </w:r>
            <w:r w:rsidRPr="00B10231">
              <w:tab/>
              <w:t>palankiai vertina tai, kad EMA ketina patvirtinti naujas gaires dėl nėščiųjų ir maitinančiųjų krūtimi įtraukimo į klinikinius tyrimus; primygtinai ragina EMA patvirtinti panašias gaires, kad būtų pagerinta kitų nepakankamai atstovaujamų bendruomenių įtrauktis;</w:t>
            </w:r>
          </w:p>
        </w:tc>
        <w:tc>
          <w:tcPr>
            <w:tcW w:w="4876" w:type="dxa"/>
            <w:tcBorders>
              <w:top w:val="nil"/>
              <w:left w:val="nil"/>
              <w:bottom w:val="nil"/>
              <w:right w:val="nil"/>
            </w:tcBorders>
          </w:tcPr>
          <w:p w14:paraId="2FB7662E" w14:textId="77777777" w:rsidR="00BE5E72" w:rsidRPr="00B10231" w:rsidRDefault="00BE5E72" w:rsidP="00BE5E72">
            <w:pPr>
              <w:pStyle w:val="Normal6a"/>
            </w:pPr>
            <w:r w:rsidRPr="00B10231">
              <w:t>6.</w:t>
            </w:r>
            <w:r w:rsidRPr="00B10231">
              <w:tab/>
              <w:t xml:space="preserve">palankiai vertina tai, kad EMA ketina patvirtinti naujas gaires dėl nėščiųjų ir maitinančiųjų krūtimi įtraukimo į klinikinius tyrimus; primygtinai ragina EMA patvirtinti panašias gaires, kad būtų pagerinta kitų </w:t>
            </w:r>
            <w:r w:rsidRPr="00B10231">
              <w:rPr>
                <w:b/>
                <w:bCs/>
                <w:i/>
                <w:iCs/>
              </w:rPr>
              <w:t xml:space="preserve">pažeidžiamų ir </w:t>
            </w:r>
            <w:r w:rsidRPr="00B10231">
              <w:t>nepakankamai atstovaujamų bendruomenių įtrauktis;</w:t>
            </w:r>
          </w:p>
        </w:tc>
      </w:tr>
    </w:tbl>
    <w:p w14:paraId="569E3118"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DCE3871" w14:textId="77777777" w:rsidR="00BE5E72" w:rsidRPr="00B10231" w:rsidRDefault="00BE5E72" w:rsidP="00BE5E72">
      <w:r w:rsidRPr="00CF4D3E">
        <w:rPr>
          <w:rStyle w:val="HideTWBExt"/>
        </w:rPr>
        <w:t>&lt;/Amend&gt;</w:t>
      </w:r>
    </w:p>
    <w:p w14:paraId="3B580EE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278</w:t>
      </w:r>
      <w:r w:rsidRPr="00CF4D3E">
        <w:rPr>
          <w:rStyle w:val="HideTWBExt"/>
          <w:b w:val="0"/>
        </w:rPr>
        <w:t>&lt;/NumAm&gt;</w:t>
      </w:r>
    </w:p>
    <w:p w14:paraId="3C40BB8A"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1A676E22" w14:textId="77777777" w:rsidR="00BE5E72" w:rsidRPr="00B10231" w:rsidRDefault="00BE5E72" w:rsidP="00BE5E72">
      <w:pPr>
        <w:pStyle w:val="NormalBold"/>
      </w:pPr>
      <w:r w:rsidRPr="00CF4D3E">
        <w:rPr>
          <w:rStyle w:val="HideTWBExt"/>
          <w:b w:val="0"/>
        </w:rPr>
        <w:t>&lt;/RepeatBlock-By&gt;</w:t>
      </w:r>
    </w:p>
    <w:p w14:paraId="0CF8CF65"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038FC48" w14:textId="77777777" w:rsidR="00BE5E72" w:rsidRPr="00B10231" w:rsidRDefault="00BE5E72" w:rsidP="00BE5E72">
      <w:pPr>
        <w:pStyle w:val="NormalBold"/>
      </w:pPr>
      <w:r w:rsidRPr="00CF4D3E">
        <w:rPr>
          <w:rStyle w:val="HideTWBExt"/>
          <w:b w:val="0"/>
        </w:rPr>
        <w:t>&lt;Article&gt;</w:t>
      </w:r>
      <w:r w:rsidRPr="00B10231">
        <w:t>6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5275970" w14:textId="77777777" w:rsidTr="00BE5E72">
        <w:trPr>
          <w:trHeight w:hRule="exact" w:val="240"/>
          <w:jc w:val="center"/>
        </w:trPr>
        <w:tc>
          <w:tcPr>
            <w:tcW w:w="9752" w:type="dxa"/>
            <w:gridSpan w:val="2"/>
            <w:tcBorders>
              <w:top w:val="nil"/>
              <w:left w:val="nil"/>
              <w:bottom w:val="nil"/>
              <w:right w:val="nil"/>
            </w:tcBorders>
          </w:tcPr>
          <w:p w14:paraId="65331E89" w14:textId="77777777" w:rsidR="00BE5E72" w:rsidRPr="00B10231" w:rsidRDefault="00BE5E72" w:rsidP="00BE5E72"/>
        </w:tc>
      </w:tr>
      <w:tr w:rsidR="00BE5E72" w:rsidRPr="00B10231" w14:paraId="366A11E8" w14:textId="77777777" w:rsidTr="00BE5E72">
        <w:trPr>
          <w:trHeight w:val="240"/>
          <w:jc w:val="center"/>
        </w:trPr>
        <w:tc>
          <w:tcPr>
            <w:tcW w:w="4876" w:type="dxa"/>
            <w:tcBorders>
              <w:top w:val="nil"/>
              <w:left w:val="nil"/>
              <w:bottom w:val="nil"/>
              <w:right w:val="nil"/>
            </w:tcBorders>
          </w:tcPr>
          <w:p w14:paraId="019F1E9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0646456" w14:textId="77777777" w:rsidR="00BE5E72" w:rsidRPr="00B10231" w:rsidRDefault="00BE5E72" w:rsidP="00BE5E72">
            <w:pPr>
              <w:pStyle w:val="AmColumnHeading"/>
            </w:pPr>
            <w:r w:rsidRPr="00B10231">
              <w:t>Pakeitimas</w:t>
            </w:r>
          </w:p>
        </w:tc>
      </w:tr>
      <w:tr w:rsidR="00BE5E72" w:rsidRPr="00B10231" w14:paraId="6043B483" w14:textId="77777777" w:rsidTr="00BE5E72">
        <w:trPr>
          <w:jc w:val="center"/>
        </w:trPr>
        <w:tc>
          <w:tcPr>
            <w:tcW w:w="4876" w:type="dxa"/>
            <w:tcBorders>
              <w:top w:val="nil"/>
              <w:left w:val="nil"/>
              <w:bottom w:val="nil"/>
              <w:right w:val="nil"/>
            </w:tcBorders>
          </w:tcPr>
          <w:p w14:paraId="1E3DCE58" w14:textId="77777777" w:rsidR="00BE5E72" w:rsidRPr="00B10231" w:rsidRDefault="00BE5E72" w:rsidP="00BE5E72">
            <w:pPr>
              <w:pStyle w:val="Normal6a"/>
            </w:pPr>
          </w:p>
        </w:tc>
        <w:tc>
          <w:tcPr>
            <w:tcW w:w="4876" w:type="dxa"/>
            <w:tcBorders>
              <w:top w:val="nil"/>
              <w:left w:val="nil"/>
              <w:bottom w:val="nil"/>
              <w:right w:val="nil"/>
            </w:tcBorders>
          </w:tcPr>
          <w:p w14:paraId="4421D05F" w14:textId="77777777" w:rsidR="00BE5E72" w:rsidRPr="00B10231" w:rsidRDefault="00BE5E72" w:rsidP="00BE5E72">
            <w:pPr>
              <w:pStyle w:val="Normal6a"/>
            </w:pPr>
            <w:r w:rsidRPr="00B10231">
              <w:rPr>
                <w:b/>
                <w:i/>
              </w:rPr>
              <w:t>6a.</w:t>
            </w:r>
            <w:r w:rsidRPr="00B10231">
              <w:tab/>
            </w:r>
            <w:r w:rsidRPr="00B10231">
              <w:rPr>
                <w:b/>
                <w:i/>
              </w:rPr>
              <w:t>pripažįsta, kad reikia didinti investicijas į mokslinius tyrimus ir inovacijas (MTI), siekiant sukurti naujas ir patobulintas sveikatos priežiūros priemones, skirtas ligoms, kurios specifiškai, skirtingai ir neproporcingai veikia moteris; rekomenduoja įsteigti moterų sveikatos MTI ekspertų grupę, kuri vadovautų moterų sveikatos mokslinių tyrimų darbotvarkės kūrimui ir bendram įgyvendinimui, siekiant skatinti nuoseklius veiksmus vykdant visas atitinkamas ES biudžeto finansavimo programas;</w:t>
            </w:r>
          </w:p>
        </w:tc>
      </w:tr>
    </w:tbl>
    <w:p w14:paraId="2070E3ED"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5E4C8E0" w14:textId="77777777" w:rsidR="00BE5E72" w:rsidRPr="00B10231" w:rsidRDefault="00BE5E72" w:rsidP="00BE5E72">
      <w:r w:rsidRPr="00CF4D3E">
        <w:rPr>
          <w:rStyle w:val="HideTWBExt"/>
        </w:rPr>
        <w:t>&lt;/Amend&gt;</w:t>
      </w:r>
    </w:p>
    <w:p w14:paraId="54FB01A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279</w:t>
      </w:r>
      <w:r w:rsidRPr="00CF4D3E">
        <w:rPr>
          <w:rStyle w:val="HideTWBExt"/>
          <w:b w:val="0"/>
        </w:rPr>
        <w:t>&lt;/NumAm&gt;</w:t>
      </w:r>
    </w:p>
    <w:p w14:paraId="3C7C54EA" w14:textId="77777777" w:rsidR="00BE5E72" w:rsidRPr="00B10231" w:rsidRDefault="00BE5E72" w:rsidP="00BE5E72">
      <w:pPr>
        <w:pStyle w:val="NormalBold"/>
      </w:pPr>
      <w:r w:rsidRPr="00CF4D3E">
        <w:rPr>
          <w:rStyle w:val="HideTWBExt"/>
          <w:b w:val="0"/>
        </w:rPr>
        <w:t>&lt;RepeatBlock-By&gt;&lt;Members&gt;</w:t>
      </w:r>
      <w:r w:rsidRPr="00B10231">
        <w:t>Mathilde Androuët</w:t>
      </w:r>
      <w:r w:rsidRPr="00CF4D3E">
        <w:rPr>
          <w:rStyle w:val="HideTWBExt"/>
          <w:b w:val="0"/>
        </w:rPr>
        <w:t>&lt;/Members&gt;</w:t>
      </w:r>
    </w:p>
    <w:p w14:paraId="08D273A5" w14:textId="77777777" w:rsidR="00BE5E72" w:rsidRPr="00B10231" w:rsidRDefault="00BE5E72" w:rsidP="00BE5E72">
      <w:pPr>
        <w:pStyle w:val="NormalBold"/>
      </w:pPr>
      <w:r w:rsidRPr="00CF4D3E">
        <w:rPr>
          <w:rStyle w:val="HideTWBExt"/>
          <w:b w:val="0"/>
        </w:rPr>
        <w:t>&lt;/RepeatBlock-By&gt;</w:t>
      </w:r>
    </w:p>
    <w:p w14:paraId="0CAB443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1654342" w14:textId="77777777" w:rsidR="00BE5E72" w:rsidRPr="00B10231" w:rsidRDefault="00BE5E72" w:rsidP="00BE5E72">
      <w:pPr>
        <w:pStyle w:val="NormalBold"/>
      </w:pPr>
      <w:r w:rsidRPr="00CF4D3E">
        <w:rPr>
          <w:rStyle w:val="HideTWBExt"/>
          <w:b w:val="0"/>
        </w:rPr>
        <w:t>&lt;Article&gt;</w:t>
      </w:r>
      <w:r w:rsidRPr="00B10231">
        <w:t>6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68FF479" w14:textId="77777777" w:rsidTr="00BE5E72">
        <w:trPr>
          <w:trHeight w:hRule="exact" w:val="240"/>
          <w:jc w:val="center"/>
        </w:trPr>
        <w:tc>
          <w:tcPr>
            <w:tcW w:w="9752" w:type="dxa"/>
            <w:gridSpan w:val="2"/>
            <w:tcBorders>
              <w:top w:val="nil"/>
              <w:left w:val="nil"/>
              <w:bottom w:val="nil"/>
              <w:right w:val="nil"/>
            </w:tcBorders>
          </w:tcPr>
          <w:p w14:paraId="44D1FAD1" w14:textId="77777777" w:rsidR="00BE5E72" w:rsidRPr="00B10231" w:rsidRDefault="00BE5E72" w:rsidP="00BE5E72"/>
        </w:tc>
      </w:tr>
      <w:tr w:rsidR="00BE5E72" w:rsidRPr="00B10231" w14:paraId="74D37748" w14:textId="77777777" w:rsidTr="00BE5E72">
        <w:trPr>
          <w:trHeight w:val="240"/>
          <w:jc w:val="center"/>
        </w:trPr>
        <w:tc>
          <w:tcPr>
            <w:tcW w:w="4876" w:type="dxa"/>
            <w:tcBorders>
              <w:top w:val="nil"/>
              <w:left w:val="nil"/>
              <w:bottom w:val="nil"/>
              <w:right w:val="nil"/>
            </w:tcBorders>
          </w:tcPr>
          <w:p w14:paraId="1BA2A9E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A5D3552" w14:textId="77777777" w:rsidR="00BE5E72" w:rsidRPr="00B10231" w:rsidRDefault="00BE5E72" w:rsidP="00BE5E72">
            <w:pPr>
              <w:pStyle w:val="AmColumnHeading"/>
            </w:pPr>
            <w:r w:rsidRPr="00B10231">
              <w:t>Pakeitimas</w:t>
            </w:r>
          </w:p>
        </w:tc>
      </w:tr>
      <w:tr w:rsidR="00BE5E72" w:rsidRPr="00B10231" w14:paraId="76DBDD2D" w14:textId="77777777" w:rsidTr="00BE5E72">
        <w:trPr>
          <w:jc w:val="center"/>
        </w:trPr>
        <w:tc>
          <w:tcPr>
            <w:tcW w:w="4876" w:type="dxa"/>
            <w:tcBorders>
              <w:top w:val="nil"/>
              <w:left w:val="nil"/>
              <w:bottom w:val="nil"/>
              <w:right w:val="nil"/>
            </w:tcBorders>
          </w:tcPr>
          <w:p w14:paraId="6F9405F5" w14:textId="77777777" w:rsidR="00BE5E72" w:rsidRPr="00B10231" w:rsidRDefault="00BE5E72" w:rsidP="00BE5E72">
            <w:pPr>
              <w:pStyle w:val="Normal6a"/>
            </w:pPr>
          </w:p>
        </w:tc>
        <w:tc>
          <w:tcPr>
            <w:tcW w:w="4876" w:type="dxa"/>
            <w:tcBorders>
              <w:top w:val="nil"/>
              <w:left w:val="nil"/>
              <w:bottom w:val="nil"/>
              <w:right w:val="nil"/>
            </w:tcBorders>
          </w:tcPr>
          <w:p w14:paraId="1CB56B23" w14:textId="77777777" w:rsidR="00BE5E72" w:rsidRPr="00B10231" w:rsidRDefault="00BE5E72" w:rsidP="00BE5E72">
            <w:pPr>
              <w:pStyle w:val="Normal6a"/>
            </w:pPr>
            <w:r w:rsidRPr="00B10231">
              <w:rPr>
                <w:b/>
                <w:i/>
              </w:rPr>
              <w:t>6a.</w:t>
            </w:r>
            <w:r w:rsidRPr="00B10231">
              <w:tab/>
            </w:r>
            <w:r w:rsidRPr="00B10231">
              <w:rPr>
                <w:b/>
                <w:i/>
              </w:rPr>
              <w:t>ragina valstybes nares supaprastinti procedūras, susijusias su kompetentingų institucijų patvirtintų vaistų ir medicinos prietaisų pateikimu į rinką, kad šios naujovės kuo greičiau taptų prieinamos visuomenei;</w:t>
            </w:r>
          </w:p>
        </w:tc>
      </w:tr>
    </w:tbl>
    <w:p w14:paraId="6BC101C7"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66E2800" w14:textId="77777777" w:rsidR="00BE5E72" w:rsidRPr="00B10231" w:rsidRDefault="00BE5E72" w:rsidP="00BE5E72">
      <w:r w:rsidRPr="00CF4D3E">
        <w:rPr>
          <w:rStyle w:val="HideTWBExt"/>
        </w:rPr>
        <w:t>&lt;/Amend&gt;</w:t>
      </w:r>
    </w:p>
    <w:p w14:paraId="2B0179D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280</w:t>
      </w:r>
      <w:r w:rsidRPr="00CF4D3E">
        <w:rPr>
          <w:rStyle w:val="HideTWBExt"/>
          <w:b w:val="0"/>
        </w:rPr>
        <w:t>&lt;/NumAm&gt;</w:t>
      </w:r>
    </w:p>
    <w:p w14:paraId="72AB1D64"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299376B2" w14:textId="77777777" w:rsidR="00BE5E72" w:rsidRPr="00B10231" w:rsidRDefault="00BE5E72" w:rsidP="00BE5E72">
      <w:pPr>
        <w:pStyle w:val="NormalBold"/>
      </w:pPr>
      <w:r w:rsidRPr="00CF4D3E">
        <w:rPr>
          <w:rStyle w:val="HideTWBExt"/>
          <w:b w:val="0"/>
        </w:rPr>
        <w:t>&lt;/RepeatBlock-By&gt;</w:t>
      </w:r>
    </w:p>
    <w:p w14:paraId="193D5DC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242C62C" w14:textId="77777777" w:rsidR="00BE5E72" w:rsidRPr="00B10231" w:rsidRDefault="00BE5E72" w:rsidP="00BE5E72">
      <w:pPr>
        <w:pStyle w:val="NormalBold"/>
      </w:pPr>
      <w:r w:rsidRPr="00CF4D3E">
        <w:rPr>
          <w:rStyle w:val="HideTWBExt"/>
          <w:b w:val="0"/>
        </w:rPr>
        <w:t>&lt;Article&gt;</w:t>
      </w:r>
      <w:r w:rsidRPr="00B10231">
        <w:t>7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463C7E0" w14:textId="77777777" w:rsidTr="00BE5E72">
        <w:trPr>
          <w:trHeight w:hRule="exact" w:val="240"/>
          <w:jc w:val="center"/>
        </w:trPr>
        <w:tc>
          <w:tcPr>
            <w:tcW w:w="9752" w:type="dxa"/>
            <w:gridSpan w:val="2"/>
            <w:tcBorders>
              <w:top w:val="nil"/>
              <w:left w:val="nil"/>
              <w:bottom w:val="nil"/>
              <w:right w:val="nil"/>
            </w:tcBorders>
          </w:tcPr>
          <w:p w14:paraId="36B97900" w14:textId="77777777" w:rsidR="00BE5E72" w:rsidRPr="00B10231" w:rsidRDefault="00BE5E72" w:rsidP="00BE5E72"/>
        </w:tc>
      </w:tr>
      <w:tr w:rsidR="00BE5E72" w:rsidRPr="00B10231" w14:paraId="42341AF2" w14:textId="77777777" w:rsidTr="00BE5E72">
        <w:trPr>
          <w:trHeight w:val="240"/>
          <w:jc w:val="center"/>
        </w:trPr>
        <w:tc>
          <w:tcPr>
            <w:tcW w:w="4876" w:type="dxa"/>
            <w:tcBorders>
              <w:top w:val="nil"/>
              <w:left w:val="nil"/>
              <w:bottom w:val="nil"/>
              <w:right w:val="nil"/>
            </w:tcBorders>
          </w:tcPr>
          <w:p w14:paraId="02F78BC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DBB36D9" w14:textId="77777777" w:rsidR="00BE5E72" w:rsidRPr="00B10231" w:rsidRDefault="00BE5E72" w:rsidP="00BE5E72">
            <w:pPr>
              <w:pStyle w:val="AmColumnHeading"/>
            </w:pPr>
            <w:r w:rsidRPr="00B10231">
              <w:t>Pakeitimas</w:t>
            </w:r>
          </w:p>
        </w:tc>
      </w:tr>
      <w:tr w:rsidR="00BE5E72" w:rsidRPr="00B10231" w14:paraId="033B1951" w14:textId="77777777" w:rsidTr="00BE5E72">
        <w:trPr>
          <w:jc w:val="center"/>
        </w:trPr>
        <w:tc>
          <w:tcPr>
            <w:tcW w:w="4876" w:type="dxa"/>
            <w:tcBorders>
              <w:top w:val="nil"/>
              <w:left w:val="nil"/>
              <w:bottom w:val="nil"/>
              <w:right w:val="nil"/>
            </w:tcBorders>
          </w:tcPr>
          <w:p w14:paraId="63FA86E9" w14:textId="77777777" w:rsidR="00BE5E72" w:rsidRPr="00B10231" w:rsidRDefault="00BE5E72" w:rsidP="00BE5E72">
            <w:pPr>
              <w:pStyle w:val="Normal6a"/>
            </w:pPr>
            <w:r w:rsidRPr="00B10231">
              <w:t>7.</w:t>
            </w:r>
            <w:r w:rsidRPr="00B10231">
              <w:tab/>
              <w:t>pabrėžia, kad supratimo apie skirtumus dėl lyties ir socialinės lyties sveikatos srityje trūkumą dar labiau didina tai, jog mokslinių tyrimų rezultatai retai skirstomi pagal lytį; ragina Komisiją užtikrinti, kad pagal lytį suskirstyti duomenys būtų privalomi visuose ES finansuojamuose projektuose;</w:t>
            </w:r>
          </w:p>
        </w:tc>
        <w:tc>
          <w:tcPr>
            <w:tcW w:w="4876" w:type="dxa"/>
            <w:tcBorders>
              <w:top w:val="nil"/>
              <w:left w:val="nil"/>
              <w:bottom w:val="nil"/>
              <w:right w:val="nil"/>
            </w:tcBorders>
          </w:tcPr>
          <w:p w14:paraId="1D16800C" w14:textId="77777777" w:rsidR="00BE5E72" w:rsidRPr="00B10231" w:rsidRDefault="00BE5E72" w:rsidP="00BE5E72">
            <w:pPr>
              <w:pStyle w:val="Normal6a"/>
            </w:pPr>
            <w:r w:rsidRPr="00B10231">
              <w:t>7.</w:t>
            </w:r>
            <w:r w:rsidRPr="00B10231">
              <w:tab/>
              <w:t xml:space="preserve">pabrėžia, kad supratimo apie skirtumus dėl lyties ir socialinės lyties sveikatos srityje trūkumą dar labiau didina tai, jog mokslinių tyrimų rezultatai retai skirstomi pagal lytį; ragina Komisiją užtikrinti, kad pagal lytį suskirstyti duomenys būtų privalomi visuose ES finansuojamuose projektuose; </w:t>
            </w:r>
            <w:r w:rsidRPr="00B10231">
              <w:rPr>
                <w:b/>
                <w:i/>
              </w:rPr>
              <w:t>pažymi, kad DI galėtų būti naudojamas siekiant nustatyti esamų ar istorinių tyrimų šališkumą lyties ir socialinės lyties atžvilgiu, kad nereikėtų kartoti tyrimų, tačiau įspėja, kad DI naudojimas turi būti atidžiai stebimas, siekiant užtikrinti, kad jis nesukeltų šališkumo;</w:t>
            </w:r>
          </w:p>
        </w:tc>
      </w:tr>
    </w:tbl>
    <w:p w14:paraId="0D46DA7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2370CB9" w14:textId="77777777" w:rsidR="00BE5E72" w:rsidRPr="00B10231" w:rsidRDefault="00BE5E72" w:rsidP="00BE5E72">
      <w:r w:rsidRPr="00CF4D3E">
        <w:rPr>
          <w:rStyle w:val="HideTWBExt"/>
        </w:rPr>
        <w:t>&lt;/Amend&gt;</w:t>
      </w:r>
    </w:p>
    <w:p w14:paraId="44F006B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281</w:t>
      </w:r>
      <w:r w:rsidRPr="00CF4D3E">
        <w:rPr>
          <w:rStyle w:val="HideTWBExt"/>
          <w:b w:val="0"/>
        </w:rPr>
        <w:t>&lt;/NumAm&gt;</w:t>
      </w:r>
    </w:p>
    <w:p w14:paraId="473E6C3A" w14:textId="77777777" w:rsidR="00BE5E72" w:rsidRPr="00B10231" w:rsidRDefault="00BE5E72" w:rsidP="00BE5E72">
      <w:pPr>
        <w:pStyle w:val="NormalBold"/>
      </w:pPr>
      <w:r w:rsidRPr="00CF4D3E">
        <w:rPr>
          <w:rStyle w:val="HideTWBExt"/>
          <w:b w:val="0"/>
        </w:rPr>
        <w:t>&lt;RepeatBlock-By&gt;&lt;Members&gt;</w:t>
      </w:r>
      <w:r w:rsidRPr="00B10231">
        <w:t>Diana Iovanovici Şoşoacă</w:t>
      </w:r>
      <w:r w:rsidRPr="00CF4D3E">
        <w:rPr>
          <w:rStyle w:val="HideTWBExt"/>
          <w:b w:val="0"/>
        </w:rPr>
        <w:t>&lt;/Members&gt;</w:t>
      </w:r>
    </w:p>
    <w:p w14:paraId="40CACD6E" w14:textId="77777777" w:rsidR="00BE5E72" w:rsidRPr="00B10231" w:rsidRDefault="00BE5E72" w:rsidP="00BE5E72">
      <w:pPr>
        <w:pStyle w:val="NormalBold"/>
      </w:pPr>
      <w:r w:rsidRPr="00CF4D3E">
        <w:rPr>
          <w:rStyle w:val="HideTWBExt"/>
          <w:b w:val="0"/>
        </w:rPr>
        <w:t>&lt;/RepeatBlock-By&gt;</w:t>
      </w:r>
    </w:p>
    <w:p w14:paraId="3F37BF1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8A9BB4D" w14:textId="77777777" w:rsidR="00BE5E72" w:rsidRPr="00B10231" w:rsidRDefault="00BE5E72" w:rsidP="00BE5E72">
      <w:pPr>
        <w:pStyle w:val="NormalBold"/>
      </w:pPr>
      <w:r w:rsidRPr="00CF4D3E">
        <w:rPr>
          <w:rStyle w:val="HideTWBExt"/>
          <w:b w:val="0"/>
        </w:rPr>
        <w:t>&lt;Article&gt;</w:t>
      </w:r>
      <w:r w:rsidRPr="00B10231">
        <w:t>7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631A307" w14:textId="77777777" w:rsidTr="00BE5E72">
        <w:trPr>
          <w:trHeight w:hRule="exact" w:val="240"/>
          <w:jc w:val="center"/>
        </w:trPr>
        <w:tc>
          <w:tcPr>
            <w:tcW w:w="9752" w:type="dxa"/>
            <w:gridSpan w:val="2"/>
            <w:tcBorders>
              <w:top w:val="nil"/>
              <w:left w:val="nil"/>
              <w:bottom w:val="nil"/>
              <w:right w:val="nil"/>
            </w:tcBorders>
          </w:tcPr>
          <w:p w14:paraId="028367CC" w14:textId="77777777" w:rsidR="00BE5E72" w:rsidRPr="00B10231" w:rsidRDefault="00BE5E72" w:rsidP="00BE5E72"/>
        </w:tc>
      </w:tr>
      <w:tr w:rsidR="00BE5E72" w:rsidRPr="00B10231" w14:paraId="093A461E" w14:textId="77777777" w:rsidTr="00BE5E72">
        <w:trPr>
          <w:trHeight w:val="240"/>
          <w:jc w:val="center"/>
        </w:trPr>
        <w:tc>
          <w:tcPr>
            <w:tcW w:w="4876" w:type="dxa"/>
            <w:tcBorders>
              <w:top w:val="nil"/>
              <w:left w:val="nil"/>
              <w:bottom w:val="nil"/>
              <w:right w:val="nil"/>
            </w:tcBorders>
          </w:tcPr>
          <w:p w14:paraId="3947F39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858296F" w14:textId="77777777" w:rsidR="00BE5E72" w:rsidRPr="00B10231" w:rsidRDefault="00BE5E72" w:rsidP="00BE5E72">
            <w:pPr>
              <w:pStyle w:val="AmColumnHeading"/>
            </w:pPr>
            <w:r w:rsidRPr="00B10231">
              <w:t>Pakeitimas</w:t>
            </w:r>
          </w:p>
        </w:tc>
      </w:tr>
      <w:tr w:rsidR="00BE5E72" w:rsidRPr="00B10231" w14:paraId="073AD83A" w14:textId="77777777" w:rsidTr="00BE5E72">
        <w:trPr>
          <w:jc w:val="center"/>
        </w:trPr>
        <w:tc>
          <w:tcPr>
            <w:tcW w:w="4876" w:type="dxa"/>
            <w:tcBorders>
              <w:top w:val="nil"/>
              <w:left w:val="nil"/>
              <w:bottom w:val="nil"/>
              <w:right w:val="nil"/>
            </w:tcBorders>
          </w:tcPr>
          <w:p w14:paraId="1BA0A89E" w14:textId="77777777" w:rsidR="00BE5E72" w:rsidRPr="00B10231" w:rsidRDefault="00BE5E72" w:rsidP="00BE5E72">
            <w:pPr>
              <w:pStyle w:val="Normal6a"/>
            </w:pPr>
            <w:r w:rsidRPr="00B10231">
              <w:t>7.</w:t>
            </w:r>
            <w:r w:rsidRPr="00B10231">
              <w:tab/>
              <w:t xml:space="preserve">pabrėžia, kad supratimo apie </w:t>
            </w:r>
            <w:r w:rsidRPr="00B10231">
              <w:lastRenderedPageBreak/>
              <w:t>skirtumus dėl lyties ir socialinės lyties sveikatos srityje trūkumą dar labiau didina tai, jog mokslinių tyrimų rezultatai retai skirstomi pagal lytį; ragina Komisiją užtikrinti, kad pagal lytį suskirstyti duomenys būtų privalomi visuose ES finansuojamuose projektuose;</w:t>
            </w:r>
          </w:p>
        </w:tc>
        <w:tc>
          <w:tcPr>
            <w:tcW w:w="4876" w:type="dxa"/>
            <w:tcBorders>
              <w:top w:val="nil"/>
              <w:left w:val="nil"/>
              <w:bottom w:val="nil"/>
              <w:right w:val="nil"/>
            </w:tcBorders>
          </w:tcPr>
          <w:p w14:paraId="7D718651" w14:textId="77777777" w:rsidR="00BE5E72" w:rsidRPr="00B10231" w:rsidRDefault="00BE5E72" w:rsidP="00BE5E72">
            <w:pPr>
              <w:pStyle w:val="Normal6a"/>
            </w:pPr>
            <w:r w:rsidRPr="00B10231">
              <w:lastRenderedPageBreak/>
              <w:t>7.</w:t>
            </w:r>
            <w:r w:rsidRPr="00B10231">
              <w:tab/>
              <w:t xml:space="preserve">pabrėžia, kad supratimo apie </w:t>
            </w:r>
            <w:r w:rsidRPr="00B10231">
              <w:lastRenderedPageBreak/>
              <w:t>skirtumus dėl lyties ir socialinės lyties sveikatos srityje trūkumą dar labiau didina tai, jog mokslinių tyrimų rezultatai retai skirstomi pagal lytį; ragina Komisiją užtikrinti, kad pagal lytį suskirstyti duomenys būtų privalomi visuose ES finansuojamuose projektuose</w:t>
            </w:r>
            <w:r w:rsidRPr="00B10231">
              <w:rPr>
                <w:b/>
                <w:bCs/>
                <w:i/>
                <w:iCs/>
              </w:rPr>
              <w:t>, ir skatinti lyčių lygybę medicinos srityje kaip strateginį prioritetą mokslinių tyrimų įstaigoms, viešosioms institucijoms ir sveikatos priežiūros specialistams</w:t>
            </w:r>
            <w:r w:rsidRPr="00B10231">
              <w:t>;</w:t>
            </w:r>
          </w:p>
        </w:tc>
      </w:tr>
    </w:tbl>
    <w:p w14:paraId="7785D3DA"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{RO}</w:t>
      </w:r>
      <w:r w:rsidRPr="00B10231">
        <w:t>ro</w:t>
      </w:r>
      <w:r w:rsidRPr="00CF4D3E">
        <w:rPr>
          <w:rStyle w:val="HideTWBExt"/>
        </w:rPr>
        <w:t>&lt;/Original&gt;</w:t>
      </w:r>
    </w:p>
    <w:p w14:paraId="641D4788" w14:textId="77777777" w:rsidR="00BE5E72" w:rsidRPr="00B10231" w:rsidRDefault="00BE5E72" w:rsidP="00BE5E72">
      <w:r w:rsidRPr="00CF4D3E">
        <w:rPr>
          <w:rStyle w:val="HideTWBExt"/>
        </w:rPr>
        <w:t>&lt;/Amend&gt;</w:t>
      </w:r>
    </w:p>
    <w:p w14:paraId="524E17A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282</w:t>
      </w:r>
      <w:r w:rsidRPr="00CF4D3E">
        <w:rPr>
          <w:rStyle w:val="HideTWBExt"/>
          <w:b w:val="0"/>
        </w:rPr>
        <w:t>&lt;/NumAm&gt;</w:t>
      </w:r>
    </w:p>
    <w:p w14:paraId="18ED528F"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6384EDF8" w14:textId="77777777" w:rsidR="00BE5E72" w:rsidRPr="00B10231" w:rsidRDefault="00BE5E72" w:rsidP="00BE5E72">
      <w:pPr>
        <w:pStyle w:val="NormalBold"/>
      </w:pPr>
      <w:r w:rsidRPr="00CF4D3E">
        <w:rPr>
          <w:rStyle w:val="HideTWBExt"/>
          <w:b w:val="0"/>
        </w:rPr>
        <w:t>&lt;/RepeatBlock-By&gt;</w:t>
      </w:r>
    </w:p>
    <w:p w14:paraId="7DAA41D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7ADEEBE" w14:textId="77777777" w:rsidR="00BE5E72" w:rsidRPr="00B10231" w:rsidRDefault="00BE5E72" w:rsidP="00BE5E72">
      <w:pPr>
        <w:pStyle w:val="NormalBold"/>
      </w:pPr>
      <w:r w:rsidRPr="00CF4D3E">
        <w:rPr>
          <w:rStyle w:val="HideTWBExt"/>
          <w:b w:val="0"/>
        </w:rPr>
        <w:t>&lt;Article&gt;</w:t>
      </w:r>
      <w:r w:rsidRPr="00B10231">
        <w:t>7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810D81B" w14:textId="77777777" w:rsidTr="00BE5E72">
        <w:trPr>
          <w:trHeight w:hRule="exact" w:val="240"/>
          <w:jc w:val="center"/>
        </w:trPr>
        <w:tc>
          <w:tcPr>
            <w:tcW w:w="9752" w:type="dxa"/>
            <w:gridSpan w:val="2"/>
            <w:tcBorders>
              <w:top w:val="nil"/>
              <w:left w:val="nil"/>
              <w:bottom w:val="nil"/>
              <w:right w:val="nil"/>
            </w:tcBorders>
          </w:tcPr>
          <w:p w14:paraId="36ACA3B3" w14:textId="77777777" w:rsidR="00BE5E72" w:rsidRPr="00B10231" w:rsidRDefault="00BE5E72" w:rsidP="00BE5E72"/>
        </w:tc>
      </w:tr>
      <w:tr w:rsidR="00BE5E72" w:rsidRPr="00B10231" w14:paraId="32B3EF1A" w14:textId="77777777" w:rsidTr="00BE5E72">
        <w:trPr>
          <w:trHeight w:val="240"/>
          <w:jc w:val="center"/>
        </w:trPr>
        <w:tc>
          <w:tcPr>
            <w:tcW w:w="4876" w:type="dxa"/>
            <w:tcBorders>
              <w:top w:val="nil"/>
              <w:left w:val="nil"/>
              <w:bottom w:val="nil"/>
              <w:right w:val="nil"/>
            </w:tcBorders>
          </w:tcPr>
          <w:p w14:paraId="593F41A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AC56B58" w14:textId="77777777" w:rsidR="00BE5E72" w:rsidRPr="00B10231" w:rsidRDefault="00BE5E72" w:rsidP="00BE5E72">
            <w:pPr>
              <w:pStyle w:val="AmColumnHeading"/>
            </w:pPr>
            <w:r w:rsidRPr="00B10231">
              <w:t>Pakeitimas</w:t>
            </w:r>
          </w:p>
        </w:tc>
      </w:tr>
      <w:tr w:rsidR="00BE5E72" w:rsidRPr="00B10231" w14:paraId="7B803A90" w14:textId="77777777" w:rsidTr="00BE5E72">
        <w:trPr>
          <w:jc w:val="center"/>
        </w:trPr>
        <w:tc>
          <w:tcPr>
            <w:tcW w:w="4876" w:type="dxa"/>
            <w:tcBorders>
              <w:top w:val="nil"/>
              <w:left w:val="nil"/>
              <w:bottom w:val="nil"/>
              <w:right w:val="nil"/>
            </w:tcBorders>
          </w:tcPr>
          <w:p w14:paraId="3BE89415" w14:textId="77777777" w:rsidR="00BE5E72" w:rsidRPr="00B10231" w:rsidRDefault="00BE5E72" w:rsidP="00BE5E72">
            <w:pPr>
              <w:pStyle w:val="Normal6a"/>
            </w:pPr>
            <w:r w:rsidRPr="00B10231">
              <w:t>7.</w:t>
            </w:r>
            <w:r w:rsidRPr="00B10231">
              <w:tab/>
              <w:t>pabrėžia, kad supratimo apie skirtumus dėl lyties ir socialinės lyties sveikatos srityje trūkumą dar labiau didina tai, jog mokslinių tyrimų rezultatai retai skirstomi pagal lytį; ragina Komisiją užtikrinti, kad pagal lytį suskirstyti duomenys būtų privalomi visuose ES finansuojamuose projektuose;</w:t>
            </w:r>
          </w:p>
        </w:tc>
        <w:tc>
          <w:tcPr>
            <w:tcW w:w="4876" w:type="dxa"/>
            <w:tcBorders>
              <w:top w:val="nil"/>
              <w:left w:val="nil"/>
              <w:bottom w:val="nil"/>
              <w:right w:val="nil"/>
            </w:tcBorders>
          </w:tcPr>
          <w:p w14:paraId="6485C916" w14:textId="77777777" w:rsidR="00BE5E72" w:rsidRPr="00B10231" w:rsidRDefault="00BE5E72" w:rsidP="00BE5E72">
            <w:pPr>
              <w:pStyle w:val="Normal6a"/>
            </w:pPr>
            <w:r w:rsidRPr="00B10231">
              <w:t>7.</w:t>
            </w:r>
            <w:r w:rsidRPr="00B10231">
              <w:tab/>
              <w:t>pabrėžia, kad supratimo apie skirtumus dėl lyties ir socialinės lyties sveikatos srityje trūkumą dar labiau didina tai, jog mokslinių tyrimų rezultatai retai skirstomi pagal lytį; ragina Komisiją užtikrinti, kad pagal lytį suskirstyti duomenys būtų privalomi visuose ES finansuojamuose projektuose</w:t>
            </w:r>
            <w:r w:rsidRPr="00B10231">
              <w:rPr>
                <w:b/>
                <w:bCs/>
                <w:i/>
                <w:iCs/>
              </w:rPr>
              <w:t>, ir įvesti šį reikalavimą kaip sąlygą finansavimui gauti, siekiant užtikrinti atskaitingumą ir veiksmingą viešųjų išteklių naudojimą</w:t>
            </w:r>
            <w:r w:rsidRPr="00B10231">
              <w:t>;</w:t>
            </w:r>
          </w:p>
        </w:tc>
      </w:tr>
    </w:tbl>
    <w:p w14:paraId="0153A3E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0C34C28" w14:textId="77777777" w:rsidR="00BE5E72" w:rsidRPr="00B10231" w:rsidRDefault="00BE5E72" w:rsidP="00BE5E72">
      <w:r w:rsidRPr="00CF4D3E">
        <w:rPr>
          <w:rStyle w:val="HideTWBExt"/>
        </w:rPr>
        <w:t>&lt;/Amend&gt;</w:t>
      </w:r>
    </w:p>
    <w:p w14:paraId="5F4D445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283</w:t>
      </w:r>
      <w:r w:rsidRPr="00CF4D3E">
        <w:rPr>
          <w:rStyle w:val="HideTWBExt"/>
          <w:b w:val="0"/>
        </w:rPr>
        <w:t>&lt;/NumAm&gt;</w:t>
      </w:r>
    </w:p>
    <w:p w14:paraId="3243B095"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69DA0FBB" w14:textId="77777777" w:rsidR="00BE5E72" w:rsidRPr="00B10231" w:rsidRDefault="00BE5E72" w:rsidP="00BE5E72">
      <w:pPr>
        <w:pStyle w:val="NormalBold"/>
      </w:pPr>
      <w:r w:rsidRPr="00CF4D3E">
        <w:rPr>
          <w:rStyle w:val="HideTWBExt"/>
          <w:b w:val="0"/>
        </w:rPr>
        <w:t>&lt;/RepeatBlock-By&gt;</w:t>
      </w:r>
    </w:p>
    <w:p w14:paraId="6D9A5D56"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5FB955E" w14:textId="77777777" w:rsidR="00BE5E72" w:rsidRPr="00B10231" w:rsidRDefault="00BE5E72" w:rsidP="00BE5E72">
      <w:pPr>
        <w:pStyle w:val="NormalBold"/>
      </w:pPr>
      <w:r w:rsidRPr="00CF4D3E">
        <w:rPr>
          <w:rStyle w:val="HideTWBExt"/>
          <w:b w:val="0"/>
        </w:rPr>
        <w:t>&lt;Article&gt;</w:t>
      </w:r>
      <w:r w:rsidRPr="00B10231">
        <w:t>7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D1895ED" w14:textId="77777777" w:rsidTr="00BE5E72">
        <w:trPr>
          <w:trHeight w:hRule="exact" w:val="240"/>
          <w:jc w:val="center"/>
        </w:trPr>
        <w:tc>
          <w:tcPr>
            <w:tcW w:w="9752" w:type="dxa"/>
            <w:gridSpan w:val="2"/>
            <w:tcBorders>
              <w:top w:val="nil"/>
              <w:left w:val="nil"/>
              <w:bottom w:val="nil"/>
              <w:right w:val="nil"/>
            </w:tcBorders>
          </w:tcPr>
          <w:p w14:paraId="2F9E0AFF" w14:textId="77777777" w:rsidR="00BE5E72" w:rsidRPr="00B10231" w:rsidRDefault="00BE5E72" w:rsidP="00BE5E72"/>
        </w:tc>
      </w:tr>
      <w:tr w:rsidR="00BE5E72" w:rsidRPr="00B10231" w14:paraId="5D12AABA" w14:textId="77777777" w:rsidTr="00BE5E72">
        <w:trPr>
          <w:trHeight w:val="240"/>
          <w:jc w:val="center"/>
        </w:trPr>
        <w:tc>
          <w:tcPr>
            <w:tcW w:w="4876" w:type="dxa"/>
            <w:tcBorders>
              <w:top w:val="nil"/>
              <w:left w:val="nil"/>
              <w:bottom w:val="nil"/>
              <w:right w:val="nil"/>
            </w:tcBorders>
          </w:tcPr>
          <w:p w14:paraId="133C9545"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16372853" w14:textId="77777777" w:rsidR="00BE5E72" w:rsidRPr="00B10231" w:rsidRDefault="00BE5E72" w:rsidP="00BE5E72">
            <w:pPr>
              <w:pStyle w:val="AmColumnHeading"/>
            </w:pPr>
            <w:r w:rsidRPr="00B10231">
              <w:t>Pakeitimas</w:t>
            </w:r>
          </w:p>
        </w:tc>
      </w:tr>
      <w:tr w:rsidR="00BE5E72" w:rsidRPr="00B10231" w14:paraId="17BF9B50" w14:textId="77777777" w:rsidTr="00BE5E72">
        <w:trPr>
          <w:jc w:val="center"/>
        </w:trPr>
        <w:tc>
          <w:tcPr>
            <w:tcW w:w="4876" w:type="dxa"/>
            <w:tcBorders>
              <w:top w:val="nil"/>
              <w:left w:val="nil"/>
              <w:bottom w:val="nil"/>
              <w:right w:val="nil"/>
            </w:tcBorders>
          </w:tcPr>
          <w:p w14:paraId="302C92B7" w14:textId="77777777" w:rsidR="00BE5E72" w:rsidRPr="00B10231" w:rsidRDefault="00BE5E72" w:rsidP="00BE5E72">
            <w:pPr>
              <w:pStyle w:val="Normal6a"/>
            </w:pPr>
            <w:r w:rsidRPr="00B10231">
              <w:t>7.</w:t>
            </w:r>
            <w:r w:rsidRPr="00B10231">
              <w:tab/>
              <w:t>pabrėžia, kad supratimo apie skirtumus dėl lyties ir socialinės lyties sveikatos srityje trūkumą dar labiau didina tai, jog mokslinių tyrimų rezultatai retai skirstomi pagal lytį; ragina Komisiją užtikrinti, kad pagal lytį suskirstyti duomenys būtų privalomi visuose ES finansuojamuose projektuose;</w:t>
            </w:r>
          </w:p>
        </w:tc>
        <w:tc>
          <w:tcPr>
            <w:tcW w:w="4876" w:type="dxa"/>
            <w:tcBorders>
              <w:top w:val="nil"/>
              <w:left w:val="nil"/>
              <w:bottom w:val="nil"/>
              <w:right w:val="nil"/>
            </w:tcBorders>
          </w:tcPr>
          <w:p w14:paraId="39053499" w14:textId="77777777" w:rsidR="00BE5E72" w:rsidRPr="00B10231" w:rsidRDefault="00BE5E72" w:rsidP="00BE5E72">
            <w:pPr>
              <w:pStyle w:val="Normal6a"/>
            </w:pPr>
            <w:r w:rsidRPr="00B10231">
              <w:t>7.</w:t>
            </w:r>
            <w:r w:rsidRPr="00B10231">
              <w:tab/>
              <w:t>pabrėžia, kad supratimo apie skirtumus dėl lyties ir socialinės lyties sveikatos srityje</w:t>
            </w:r>
            <w:r w:rsidRPr="00B10231">
              <w:rPr>
                <w:b/>
                <w:bCs/>
                <w:i/>
                <w:iCs/>
              </w:rPr>
              <w:t>, įskaitant sveikatos būklę ir ligas,</w:t>
            </w:r>
            <w:r w:rsidRPr="00B10231">
              <w:t xml:space="preserve"> trūkumą dar labiau didina tai, jog mokslinių tyrimų </w:t>
            </w:r>
            <w:r w:rsidRPr="00B10231">
              <w:rPr>
                <w:b/>
                <w:bCs/>
                <w:i/>
                <w:iCs/>
              </w:rPr>
              <w:t xml:space="preserve">ir su sveikata susijusių tyrimų </w:t>
            </w:r>
            <w:r w:rsidRPr="00B10231">
              <w:t>rezultatai retai skirstomi pagal lytį</w:t>
            </w:r>
            <w:r w:rsidRPr="00B10231">
              <w:rPr>
                <w:b/>
                <w:bCs/>
                <w:i/>
                <w:iCs/>
              </w:rPr>
              <w:t xml:space="preserve"> arba lytinę tapatybę</w:t>
            </w:r>
            <w:r w:rsidRPr="00B10231">
              <w:t xml:space="preserve">; ragina Komisiją užtikrinti, kad pagal lytį </w:t>
            </w:r>
            <w:r w:rsidRPr="00B10231">
              <w:rPr>
                <w:b/>
                <w:bCs/>
                <w:i/>
                <w:iCs/>
              </w:rPr>
              <w:t>ir socialinę</w:t>
            </w:r>
            <w:r w:rsidRPr="00B10231">
              <w:t xml:space="preserve"> lytį suskirstyti duomenys būtų privalomi</w:t>
            </w:r>
            <w:r w:rsidRPr="00B10231">
              <w:rPr>
                <w:b/>
                <w:bCs/>
                <w:i/>
                <w:iCs/>
              </w:rPr>
              <w:t xml:space="preserve"> ir viešai prieinami</w:t>
            </w:r>
            <w:r w:rsidRPr="00B10231">
              <w:t xml:space="preserve"> visuose ES finansuojamuose projektuose</w:t>
            </w:r>
            <w:r w:rsidRPr="00B10231">
              <w:rPr>
                <w:b/>
                <w:bCs/>
                <w:i/>
                <w:iCs/>
              </w:rPr>
              <w:t xml:space="preserve"> ir ES vykdomuose tyrimuose</w:t>
            </w:r>
            <w:r w:rsidRPr="00B10231">
              <w:t>;</w:t>
            </w:r>
          </w:p>
        </w:tc>
      </w:tr>
    </w:tbl>
    <w:p w14:paraId="2CB61BB6"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151F22D" w14:textId="77777777" w:rsidR="00BE5E72" w:rsidRPr="00B10231" w:rsidRDefault="00BE5E72" w:rsidP="00BE5E72">
      <w:r w:rsidRPr="00CF4D3E">
        <w:rPr>
          <w:rStyle w:val="HideTWBExt"/>
        </w:rPr>
        <w:t>&lt;/Amend&gt;</w:t>
      </w:r>
    </w:p>
    <w:p w14:paraId="1FC4991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284</w:t>
      </w:r>
      <w:r w:rsidRPr="00CF4D3E">
        <w:rPr>
          <w:rStyle w:val="HideTWBExt"/>
          <w:b w:val="0"/>
        </w:rPr>
        <w:t>&lt;/NumAm&gt;</w:t>
      </w:r>
    </w:p>
    <w:p w14:paraId="5432D589" w14:textId="77777777" w:rsidR="00BE5E72" w:rsidRPr="00B10231" w:rsidRDefault="00BE5E72" w:rsidP="00BE5E72">
      <w:pPr>
        <w:pStyle w:val="NormalBold"/>
      </w:pPr>
      <w:r w:rsidRPr="00CF4D3E">
        <w:rPr>
          <w:rStyle w:val="HideTWBExt"/>
          <w:b w:val="0"/>
        </w:rPr>
        <w:t>&lt;RepeatBlock-By&gt;&lt;Members&gt;</w:t>
      </w:r>
      <w:r w:rsidRPr="00B10231">
        <w:t>Elżbieta Katarzyna Łukacijewska, Ewa Kopacz, Mirosława Nykiel, Jagna Marczułajtis-Walczak</w:t>
      </w:r>
      <w:r w:rsidRPr="00CF4D3E">
        <w:rPr>
          <w:rStyle w:val="HideTWBExt"/>
          <w:b w:val="0"/>
        </w:rPr>
        <w:t>&lt;/Members&gt;</w:t>
      </w:r>
    </w:p>
    <w:p w14:paraId="3D36C71B" w14:textId="77777777" w:rsidR="00BE5E72" w:rsidRPr="00B10231" w:rsidRDefault="00BE5E72" w:rsidP="00BE5E72">
      <w:pPr>
        <w:pStyle w:val="NormalBold"/>
      </w:pPr>
      <w:r w:rsidRPr="00CF4D3E">
        <w:rPr>
          <w:rStyle w:val="HideTWBExt"/>
          <w:b w:val="0"/>
        </w:rPr>
        <w:t>&lt;/RepeatBlock-By&gt;</w:t>
      </w:r>
    </w:p>
    <w:p w14:paraId="79812495"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A6556CC" w14:textId="77777777" w:rsidR="00BE5E72" w:rsidRPr="00B10231" w:rsidRDefault="00BE5E72" w:rsidP="00BE5E72">
      <w:pPr>
        <w:pStyle w:val="NormalBold"/>
      </w:pPr>
      <w:r w:rsidRPr="00CF4D3E">
        <w:rPr>
          <w:rStyle w:val="HideTWBExt"/>
          <w:b w:val="0"/>
        </w:rPr>
        <w:t>&lt;Article&gt;</w:t>
      </w:r>
      <w:r w:rsidRPr="00B10231">
        <w:t>7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18B4E11" w14:textId="77777777" w:rsidTr="00BE5E72">
        <w:trPr>
          <w:trHeight w:hRule="exact" w:val="240"/>
          <w:jc w:val="center"/>
        </w:trPr>
        <w:tc>
          <w:tcPr>
            <w:tcW w:w="9752" w:type="dxa"/>
            <w:gridSpan w:val="2"/>
            <w:tcBorders>
              <w:top w:val="nil"/>
              <w:left w:val="nil"/>
              <w:bottom w:val="nil"/>
              <w:right w:val="nil"/>
            </w:tcBorders>
          </w:tcPr>
          <w:p w14:paraId="4CBFB4E3" w14:textId="77777777" w:rsidR="00BE5E72" w:rsidRPr="00B10231" w:rsidRDefault="00BE5E72" w:rsidP="00BE5E72"/>
        </w:tc>
      </w:tr>
      <w:tr w:rsidR="00BE5E72" w:rsidRPr="00B10231" w14:paraId="2DCC86D4" w14:textId="77777777" w:rsidTr="00BE5E72">
        <w:trPr>
          <w:trHeight w:val="240"/>
          <w:jc w:val="center"/>
        </w:trPr>
        <w:tc>
          <w:tcPr>
            <w:tcW w:w="4876" w:type="dxa"/>
            <w:tcBorders>
              <w:top w:val="nil"/>
              <w:left w:val="nil"/>
              <w:bottom w:val="nil"/>
              <w:right w:val="nil"/>
            </w:tcBorders>
          </w:tcPr>
          <w:p w14:paraId="083EC7B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B802306" w14:textId="77777777" w:rsidR="00BE5E72" w:rsidRPr="00B10231" w:rsidRDefault="00BE5E72" w:rsidP="00BE5E72">
            <w:pPr>
              <w:pStyle w:val="AmColumnHeading"/>
            </w:pPr>
            <w:r w:rsidRPr="00B10231">
              <w:t>Pakeitimas</w:t>
            </w:r>
          </w:p>
        </w:tc>
      </w:tr>
      <w:tr w:rsidR="00BE5E72" w:rsidRPr="00B10231" w14:paraId="61B96543" w14:textId="77777777" w:rsidTr="00BE5E72">
        <w:trPr>
          <w:jc w:val="center"/>
        </w:trPr>
        <w:tc>
          <w:tcPr>
            <w:tcW w:w="4876" w:type="dxa"/>
            <w:tcBorders>
              <w:top w:val="nil"/>
              <w:left w:val="nil"/>
              <w:bottom w:val="nil"/>
              <w:right w:val="nil"/>
            </w:tcBorders>
          </w:tcPr>
          <w:p w14:paraId="1A5D515A" w14:textId="77777777" w:rsidR="00BE5E72" w:rsidRPr="00B10231" w:rsidRDefault="00BE5E72" w:rsidP="00BE5E72">
            <w:pPr>
              <w:pStyle w:val="Normal6a"/>
            </w:pPr>
            <w:r w:rsidRPr="00B10231">
              <w:t>7.</w:t>
            </w:r>
            <w:r w:rsidRPr="00B10231">
              <w:tab/>
              <w:t xml:space="preserve">pabrėžia, kad supratimo apie skirtumus dėl lyties ir socialinės lyties sveikatos srityje trūkumą dar labiau didina </w:t>
            </w:r>
            <w:r w:rsidRPr="00B10231">
              <w:rPr>
                <w:b/>
                <w:bCs/>
                <w:i/>
                <w:iCs/>
              </w:rPr>
              <w:t>tai, jog mokslinių tyrimų rezultatai retai skirstomi</w:t>
            </w:r>
            <w:r w:rsidRPr="00B10231">
              <w:t xml:space="preserve"> pagal lytį; ragina Komisiją užtikrinti, kad pagal lytį </w:t>
            </w:r>
            <w:r w:rsidRPr="00B10231">
              <w:rPr>
                <w:b/>
                <w:bCs/>
                <w:i/>
                <w:iCs/>
              </w:rPr>
              <w:t>suskirstyti duomenys</w:t>
            </w:r>
            <w:r w:rsidRPr="00B10231">
              <w:t xml:space="preserve"> būtų </w:t>
            </w:r>
            <w:r w:rsidRPr="00B10231">
              <w:rPr>
                <w:b/>
                <w:bCs/>
                <w:i/>
                <w:iCs/>
              </w:rPr>
              <w:t>privalomi</w:t>
            </w:r>
            <w:r w:rsidRPr="00B10231">
              <w:t xml:space="preserve"> visuose ES finansuojamuose projektuose;</w:t>
            </w:r>
          </w:p>
        </w:tc>
        <w:tc>
          <w:tcPr>
            <w:tcW w:w="4876" w:type="dxa"/>
            <w:tcBorders>
              <w:top w:val="nil"/>
              <w:left w:val="nil"/>
              <w:bottom w:val="nil"/>
              <w:right w:val="nil"/>
            </w:tcBorders>
          </w:tcPr>
          <w:p w14:paraId="0906B779" w14:textId="77777777" w:rsidR="00BE5E72" w:rsidRPr="00B10231" w:rsidRDefault="00BE5E72" w:rsidP="00BE5E72">
            <w:pPr>
              <w:pStyle w:val="Normal6a"/>
            </w:pPr>
            <w:r w:rsidRPr="00B10231">
              <w:t>7.</w:t>
            </w:r>
            <w:r w:rsidRPr="00B10231">
              <w:tab/>
              <w:t xml:space="preserve">pabrėžia, kad supratimo apie skirtumus dėl lyties ir socialinės lyties sveikatos srityje trūkumą dar labiau didina </w:t>
            </w:r>
            <w:r w:rsidRPr="00B10231">
              <w:rPr>
                <w:b/>
                <w:bCs/>
                <w:i/>
                <w:iCs/>
              </w:rPr>
              <w:t>nepakankamas</w:t>
            </w:r>
            <w:r w:rsidRPr="00B10231">
              <w:t xml:space="preserve"> pagal lytį </w:t>
            </w:r>
            <w:r w:rsidRPr="00B10231">
              <w:rPr>
                <w:b/>
                <w:bCs/>
                <w:i/>
                <w:iCs/>
              </w:rPr>
              <w:t>suskirstytų duomenų prieinamumas</w:t>
            </w:r>
            <w:r w:rsidRPr="00B10231">
              <w:t xml:space="preserve">; ragina Komisiją užtikrinti, kad </w:t>
            </w:r>
            <w:r w:rsidRPr="00B10231">
              <w:rPr>
                <w:b/>
                <w:bCs/>
                <w:i/>
                <w:iCs/>
              </w:rPr>
              <w:t xml:space="preserve">rinkti ir pranešti </w:t>
            </w:r>
            <w:r w:rsidRPr="00B10231">
              <w:t xml:space="preserve">pagal lytį </w:t>
            </w:r>
            <w:r w:rsidRPr="00B10231">
              <w:rPr>
                <w:b/>
                <w:bCs/>
                <w:i/>
                <w:iCs/>
              </w:rPr>
              <w:t>suskirstytus duomenis</w:t>
            </w:r>
            <w:r w:rsidRPr="00B10231">
              <w:t xml:space="preserve"> būtų </w:t>
            </w:r>
            <w:r w:rsidRPr="00B10231">
              <w:rPr>
                <w:b/>
                <w:bCs/>
                <w:i/>
                <w:iCs/>
              </w:rPr>
              <w:t>privaloma</w:t>
            </w:r>
            <w:r w:rsidRPr="00B10231">
              <w:t xml:space="preserve"> visuose ES finansuojamuose projektuose</w:t>
            </w:r>
            <w:r w:rsidRPr="00B10231">
              <w:rPr>
                <w:b/>
                <w:bCs/>
                <w:i/>
                <w:iCs/>
              </w:rPr>
              <w:t xml:space="preserve"> ir sveikatos programose, taip pat, jei taikytina, sveikatos technologijų vertinimuose;</w:t>
            </w:r>
            <w:r w:rsidRPr="00B10231">
              <w:t>;</w:t>
            </w:r>
          </w:p>
        </w:tc>
      </w:tr>
    </w:tbl>
    <w:p w14:paraId="206EA00C"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EFEA4A1" w14:textId="77777777" w:rsidR="00BE5E72" w:rsidRPr="00B10231" w:rsidRDefault="00BE5E72" w:rsidP="00BE5E72">
      <w:r w:rsidRPr="00CF4D3E">
        <w:rPr>
          <w:rStyle w:val="HideTWBExt"/>
        </w:rPr>
        <w:t>&lt;/Amend&gt;</w:t>
      </w:r>
    </w:p>
    <w:p w14:paraId="19FE9E2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285</w:t>
      </w:r>
      <w:r w:rsidRPr="00CF4D3E">
        <w:rPr>
          <w:rStyle w:val="HideTWBExt"/>
          <w:b w:val="0"/>
        </w:rPr>
        <w:t>&lt;/NumAm&gt;</w:t>
      </w:r>
    </w:p>
    <w:p w14:paraId="580582E6"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667B97C1" w14:textId="77777777" w:rsidR="00BE5E72" w:rsidRPr="00B10231" w:rsidRDefault="00BE5E72" w:rsidP="00BE5E72">
      <w:pPr>
        <w:pStyle w:val="NormalBold"/>
      </w:pPr>
      <w:r w:rsidRPr="00CF4D3E">
        <w:rPr>
          <w:rStyle w:val="HideTWBExt"/>
          <w:b w:val="0"/>
        </w:rPr>
        <w:t>&lt;/RepeatBlock-By&gt;</w:t>
      </w:r>
    </w:p>
    <w:p w14:paraId="2E79BE07"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F7BD023" w14:textId="77777777" w:rsidR="00BE5E72" w:rsidRPr="00B10231" w:rsidRDefault="00BE5E72" w:rsidP="00BE5E72">
      <w:pPr>
        <w:pStyle w:val="NormalBold"/>
      </w:pPr>
      <w:r w:rsidRPr="00CF4D3E">
        <w:rPr>
          <w:rStyle w:val="HideTWBExt"/>
          <w:b w:val="0"/>
        </w:rPr>
        <w:lastRenderedPageBreak/>
        <w:t>&lt;Article&gt;</w:t>
      </w:r>
      <w:r w:rsidRPr="00B10231">
        <w:t>7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D118F0A" w14:textId="77777777" w:rsidTr="00BE5E72">
        <w:trPr>
          <w:trHeight w:hRule="exact" w:val="240"/>
          <w:jc w:val="center"/>
        </w:trPr>
        <w:tc>
          <w:tcPr>
            <w:tcW w:w="9752" w:type="dxa"/>
            <w:gridSpan w:val="2"/>
            <w:tcBorders>
              <w:top w:val="nil"/>
              <w:left w:val="nil"/>
              <w:bottom w:val="nil"/>
              <w:right w:val="nil"/>
            </w:tcBorders>
          </w:tcPr>
          <w:p w14:paraId="1BEC8E08" w14:textId="77777777" w:rsidR="00BE5E72" w:rsidRPr="00B10231" w:rsidRDefault="00BE5E72" w:rsidP="00BE5E72"/>
        </w:tc>
      </w:tr>
      <w:tr w:rsidR="00BE5E72" w:rsidRPr="00B10231" w14:paraId="22B13C01" w14:textId="77777777" w:rsidTr="00BE5E72">
        <w:trPr>
          <w:trHeight w:val="240"/>
          <w:jc w:val="center"/>
        </w:trPr>
        <w:tc>
          <w:tcPr>
            <w:tcW w:w="4876" w:type="dxa"/>
            <w:tcBorders>
              <w:top w:val="nil"/>
              <w:left w:val="nil"/>
              <w:bottom w:val="nil"/>
              <w:right w:val="nil"/>
            </w:tcBorders>
          </w:tcPr>
          <w:p w14:paraId="05A94D1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AFE8E98" w14:textId="77777777" w:rsidR="00BE5E72" w:rsidRPr="00B10231" w:rsidRDefault="00BE5E72" w:rsidP="00BE5E72">
            <w:pPr>
              <w:pStyle w:val="AmColumnHeading"/>
            </w:pPr>
            <w:r w:rsidRPr="00B10231">
              <w:t>Pakeitimas</w:t>
            </w:r>
          </w:p>
        </w:tc>
      </w:tr>
      <w:tr w:rsidR="00BE5E72" w:rsidRPr="00B10231" w14:paraId="65B0B446" w14:textId="77777777" w:rsidTr="00BE5E72">
        <w:trPr>
          <w:jc w:val="center"/>
        </w:trPr>
        <w:tc>
          <w:tcPr>
            <w:tcW w:w="4876" w:type="dxa"/>
            <w:tcBorders>
              <w:top w:val="nil"/>
              <w:left w:val="nil"/>
              <w:bottom w:val="nil"/>
              <w:right w:val="nil"/>
            </w:tcBorders>
          </w:tcPr>
          <w:p w14:paraId="0457C397" w14:textId="77777777" w:rsidR="00BE5E72" w:rsidRPr="00B10231" w:rsidRDefault="00BE5E72" w:rsidP="00BE5E72">
            <w:pPr>
              <w:pStyle w:val="Normal6a"/>
            </w:pPr>
            <w:r w:rsidRPr="00B10231">
              <w:t>7.</w:t>
            </w:r>
            <w:r w:rsidRPr="00B10231">
              <w:tab/>
              <w:t xml:space="preserve">pabrėžia, kad supratimo apie skirtumus dėl lyties </w:t>
            </w:r>
            <w:r w:rsidRPr="00B10231">
              <w:rPr>
                <w:b/>
                <w:bCs/>
                <w:i/>
                <w:iCs/>
              </w:rPr>
              <w:t>ir socialinės lyties</w:t>
            </w:r>
            <w:r w:rsidRPr="00B10231">
              <w:t xml:space="preserve"> sveikatos srityje trūkumą dar labiau didina tai, jog mokslinių tyrimų rezultatai retai skirstomi pagal lytį; </w:t>
            </w:r>
            <w:r w:rsidRPr="00B10231">
              <w:rPr>
                <w:b/>
                <w:i/>
              </w:rPr>
              <w:t>ragina Komisiją užtikrinti, kad pagal lytį suskirstyti duomenys būtų privalomi visuose ES finansuojamuose projektuose;</w:t>
            </w:r>
          </w:p>
        </w:tc>
        <w:tc>
          <w:tcPr>
            <w:tcW w:w="4876" w:type="dxa"/>
            <w:tcBorders>
              <w:top w:val="nil"/>
              <w:left w:val="nil"/>
              <w:bottom w:val="nil"/>
              <w:right w:val="nil"/>
            </w:tcBorders>
          </w:tcPr>
          <w:p w14:paraId="35F72770" w14:textId="77777777" w:rsidR="00BE5E72" w:rsidRPr="00B10231" w:rsidRDefault="00BE5E72" w:rsidP="00BE5E72">
            <w:pPr>
              <w:pStyle w:val="Normal6a"/>
            </w:pPr>
            <w:r w:rsidRPr="00B10231">
              <w:t>7.</w:t>
            </w:r>
            <w:r w:rsidRPr="00B10231">
              <w:tab/>
              <w:t>pabrėžia, kad supratimo apie skirtumus dėl lyties sveikatos srityje trūkumą dar labiau didina tai, jog mokslinių tyrimų rezultatai retai skirstomi pagal lytį;</w:t>
            </w:r>
          </w:p>
        </w:tc>
      </w:tr>
    </w:tbl>
    <w:p w14:paraId="4700D14C"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56A31B8" w14:textId="77777777" w:rsidR="00BE5E72" w:rsidRPr="00B10231" w:rsidRDefault="00BE5E72" w:rsidP="00BE5E72">
      <w:r w:rsidRPr="00CF4D3E">
        <w:rPr>
          <w:rStyle w:val="HideTWBExt"/>
        </w:rPr>
        <w:t>&lt;/Amend&gt;</w:t>
      </w:r>
    </w:p>
    <w:p w14:paraId="560222E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286</w:t>
      </w:r>
      <w:r w:rsidRPr="00CF4D3E">
        <w:rPr>
          <w:rStyle w:val="HideTWBExt"/>
          <w:b w:val="0"/>
        </w:rPr>
        <w:t>&lt;/NumAm&gt;</w:t>
      </w:r>
    </w:p>
    <w:p w14:paraId="2B01E790" w14:textId="77777777" w:rsidR="00BE5E72" w:rsidRPr="00B10231" w:rsidRDefault="00BE5E72" w:rsidP="00BE5E72">
      <w:pPr>
        <w:pStyle w:val="NormalBold"/>
      </w:pPr>
      <w:r w:rsidRPr="00CF4D3E">
        <w:rPr>
          <w:rStyle w:val="HideTWBExt"/>
          <w:b w:val="0"/>
        </w:rPr>
        <w:t>&lt;RepeatBlock-By&gt;&lt;Members&gt;</w:t>
      </w:r>
      <w:r w:rsidRPr="00B10231">
        <w:t>Judita Laššáková, Ondřej Dostál, Erik Kaliňák</w:t>
      </w:r>
      <w:r w:rsidRPr="00CF4D3E">
        <w:rPr>
          <w:rStyle w:val="HideTWBExt"/>
          <w:b w:val="0"/>
        </w:rPr>
        <w:t>&lt;/Members&gt;</w:t>
      </w:r>
    </w:p>
    <w:p w14:paraId="031D4B85" w14:textId="77777777" w:rsidR="00BE5E72" w:rsidRPr="00B10231" w:rsidRDefault="00BE5E72" w:rsidP="00BE5E72">
      <w:pPr>
        <w:pStyle w:val="NormalBold"/>
      </w:pPr>
      <w:r w:rsidRPr="00CF4D3E">
        <w:rPr>
          <w:rStyle w:val="HideTWBExt"/>
          <w:b w:val="0"/>
        </w:rPr>
        <w:t>&lt;/RepeatBlock-By&gt;</w:t>
      </w:r>
    </w:p>
    <w:p w14:paraId="15E6D66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3BB0F65" w14:textId="77777777" w:rsidR="00BE5E72" w:rsidRPr="00B10231" w:rsidRDefault="00BE5E72" w:rsidP="00BE5E72">
      <w:pPr>
        <w:pStyle w:val="NormalBold"/>
      </w:pPr>
      <w:r w:rsidRPr="00CF4D3E">
        <w:rPr>
          <w:rStyle w:val="HideTWBExt"/>
          <w:b w:val="0"/>
        </w:rPr>
        <w:t>&lt;Article&gt;</w:t>
      </w:r>
      <w:r w:rsidRPr="00B10231">
        <w:t>7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7A223AE" w14:textId="77777777" w:rsidTr="00BE5E72">
        <w:trPr>
          <w:trHeight w:hRule="exact" w:val="240"/>
          <w:jc w:val="center"/>
        </w:trPr>
        <w:tc>
          <w:tcPr>
            <w:tcW w:w="9752" w:type="dxa"/>
            <w:gridSpan w:val="2"/>
            <w:tcBorders>
              <w:top w:val="nil"/>
              <w:left w:val="nil"/>
              <w:bottom w:val="nil"/>
              <w:right w:val="nil"/>
            </w:tcBorders>
          </w:tcPr>
          <w:p w14:paraId="4A4A8376" w14:textId="77777777" w:rsidR="00BE5E72" w:rsidRPr="00B10231" w:rsidRDefault="00BE5E72" w:rsidP="00BE5E72"/>
        </w:tc>
      </w:tr>
      <w:tr w:rsidR="00BE5E72" w:rsidRPr="00B10231" w14:paraId="1218DCE3" w14:textId="77777777" w:rsidTr="00BE5E72">
        <w:trPr>
          <w:trHeight w:val="240"/>
          <w:jc w:val="center"/>
        </w:trPr>
        <w:tc>
          <w:tcPr>
            <w:tcW w:w="4876" w:type="dxa"/>
            <w:tcBorders>
              <w:top w:val="nil"/>
              <w:left w:val="nil"/>
              <w:bottom w:val="nil"/>
              <w:right w:val="nil"/>
            </w:tcBorders>
          </w:tcPr>
          <w:p w14:paraId="123F8D9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B26FF32" w14:textId="77777777" w:rsidR="00BE5E72" w:rsidRPr="00B10231" w:rsidRDefault="00BE5E72" w:rsidP="00BE5E72">
            <w:pPr>
              <w:pStyle w:val="AmColumnHeading"/>
            </w:pPr>
            <w:r w:rsidRPr="00B10231">
              <w:t>Pakeitimas</w:t>
            </w:r>
          </w:p>
        </w:tc>
      </w:tr>
      <w:tr w:rsidR="00BE5E72" w:rsidRPr="00B10231" w14:paraId="74BFF91B" w14:textId="77777777" w:rsidTr="00BE5E72">
        <w:trPr>
          <w:jc w:val="center"/>
        </w:trPr>
        <w:tc>
          <w:tcPr>
            <w:tcW w:w="4876" w:type="dxa"/>
            <w:tcBorders>
              <w:top w:val="nil"/>
              <w:left w:val="nil"/>
              <w:bottom w:val="nil"/>
              <w:right w:val="nil"/>
            </w:tcBorders>
          </w:tcPr>
          <w:p w14:paraId="5EDE9B06" w14:textId="77777777" w:rsidR="00BE5E72" w:rsidRPr="00B10231" w:rsidRDefault="00BE5E72" w:rsidP="00BE5E72">
            <w:pPr>
              <w:pStyle w:val="Normal6a"/>
            </w:pPr>
            <w:r w:rsidRPr="00B10231">
              <w:t>7.</w:t>
            </w:r>
            <w:r w:rsidRPr="00B10231">
              <w:tab/>
            </w:r>
            <w:r w:rsidRPr="00B10231">
              <w:rPr>
                <w:b/>
                <w:i/>
              </w:rPr>
              <w:t>pabrėžia, kad supratimo apie skirtumus dėl lyties ir socialinės lyties sveikatos srityje trūkumą dar labiau didina tai, jog mokslinių tyrimų rezultatai retai skirstomi pagal lytį;</w:t>
            </w:r>
            <w:r w:rsidRPr="00B10231">
              <w:t xml:space="preserve"> ragina Komisiją </w:t>
            </w:r>
            <w:r w:rsidRPr="00B10231">
              <w:rPr>
                <w:b/>
                <w:bCs/>
                <w:i/>
                <w:iCs/>
              </w:rPr>
              <w:t>užtikrinti, kad</w:t>
            </w:r>
            <w:r w:rsidRPr="00B10231">
              <w:t xml:space="preserve"> pagal lytį </w:t>
            </w:r>
            <w:r w:rsidRPr="00B10231">
              <w:rPr>
                <w:b/>
                <w:bCs/>
                <w:i/>
                <w:iCs/>
              </w:rPr>
              <w:t>suskirstyti duomenys būtų privalomi visuose</w:t>
            </w:r>
            <w:r w:rsidRPr="00B10231">
              <w:t xml:space="preserve"> ES finansuojamuose </w:t>
            </w:r>
            <w:r w:rsidRPr="00B10231">
              <w:rPr>
                <w:b/>
                <w:bCs/>
                <w:i/>
                <w:iCs/>
              </w:rPr>
              <w:t>projektuose</w:t>
            </w:r>
            <w:r w:rsidRPr="00B10231">
              <w:t>;</w:t>
            </w:r>
          </w:p>
        </w:tc>
        <w:tc>
          <w:tcPr>
            <w:tcW w:w="4876" w:type="dxa"/>
            <w:tcBorders>
              <w:top w:val="nil"/>
              <w:left w:val="nil"/>
              <w:bottom w:val="nil"/>
              <w:right w:val="nil"/>
            </w:tcBorders>
          </w:tcPr>
          <w:p w14:paraId="1CEE159D" w14:textId="77777777" w:rsidR="00BE5E72" w:rsidRPr="00B10231" w:rsidRDefault="00BE5E72" w:rsidP="00BE5E72">
            <w:pPr>
              <w:pStyle w:val="Normal6a"/>
            </w:pPr>
            <w:r w:rsidRPr="00B10231">
              <w:t>7.</w:t>
            </w:r>
            <w:r w:rsidRPr="00B10231">
              <w:tab/>
              <w:t>ragina Komisiją</w:t>
            </w:r>
            <w:r w:rsidRPr="00B10231">
              <w:rPr>
                <w:b/>
                <w:bCs/>
                <w:i/>
                <w:iCs/>
              </w:rPr>
              <w:t xml:space="preserve"> skatinti sistemingai rinkti ir pranešti</w:t>
            </w:r>
            <w:r w:rsidRPr="00B10231">
              <w:t xml:space="preserve"> pagal </w:t>
            </w:r>
            <w:r w:rsidRPr="00B10231">
              <w:rPr>
                <w:b/>
                <w:bCs/>
                <w:i/>
                <w:iCs/>
              </w:rPr>
              <w:t>biologinę</w:t>
            </w:r>
            <w:r w:rsidRPr="00B10231">
              <w:t xml:space="preserve"> lytį </w:t>
            </w:r>
            <w:r w:rsidRPr="00B10231">
              <w:rPr>
                <w:b/>
                <w:bCs/>
                <w:i/>
                <w:iCs/>
              </w:rPr>
              <w:t>suskirstytus duomenis</w:t>
            </w:r>
            <w:r w:rsidRPr="00B10231">
              <w:t xml:space="preserve"> ES finansuojamuose </w:t>
            </w:r>
            <w:r w:rsidRPr="00B10231">
              <w:rPr>
                <w:b/>
                <w:bCs/>
                <w:i/>
                <w:iCs/>
              </w:rPr>
              <w:t>moksliniuose tyrimuose, kai tai svarbu moksliniu požiūriu</w:t>
            </w:r>
            <w:r w:rsidRPr="00B10231">
              <w:t>;</w:t>
            </w:r>
          </w:p>
        </w:tc>
      </w:tr>
    </w:tbl>
    <w:p w14:paraId="03C46F2F"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1EA009E" w14:textId="77777777" w:rsidR="00BE5E72" w:rsidRPr="00B10231" w:rsidRDefault="00BE5E72" w:rsidP="00BE5E72">
      <w:r w:rsidRPr="00CF4D3E">
        <w:rPr>
          <w:rStyle w:val="HideTWBExt"/>
        </w:rPr>
        <w:t>&lt;/Amend&gt;</w:t>
      </w:r>
    </w:p>
    <w:p w14:paraId="29267D2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287</w:t>
      </w:r>
      <w:r w:rsidRPr="00CF4D3E">
        <w:rPr>
          <w:rStyle w:val="HideTWBExt"/>
          <w:b w:val="0"/>
        </w:rPr>
        <w:t>&lt;/NumAm&gt;</w:t>
      </w:r>
    </w:p>
    <w:p w14:paraId="449AF24B" w14:textId="77777777" w:rsidR="00BE5E72" w:rsidRPr="00B10231" w:rsidRDefault="00BE5E72" w:rsidP="00BE5E72">
      <w:pPr>
        <w:pStyle w:val="NormalBold"/>
      </w:pPr>
      <w:r w:rsidRPr="00CF4D3E">
        <w:rPr>
          <w:rStyle w:val="HideTWBExt"/>
          <w:b w:val="0"/>
        </w:rPr>
        <w:t>&lt;RepeatBlock-By&gt;&lt;Members&gt;</w:t>
      </w:r>
      <w:r w:rsidRPr="00B10231">
        <w:t>Laurence Trochu</w:t>
      </w:r>
      <w:r w:rsidRPr="00CF4D3E">
        <w:rPr>
          <w:rStyle w:val="HideTWBExt"/>
          <w:b w:val="0"/>
        </w:rPr>
        <w:t>&lt;/Members&gt;</w:t>
      </w:r>
    </w:p>
    <w:p w14:paraId="074DED88" w14:textId="77777777" w:rsidR="00BE5E72" w:rsidRPr="00B10231" w:rsidRDefault="00BE5E72" w:rsidP="00BE5E72">
      <w:pPr>
        <w:pStyle w:val="NormalBold"/>
      </w:pPr>
      <w:r w:rsidRPr="00CF4D3E">
        <w:rPr>
          <w:rStyle w:val="HideTWBExt"/>
          <w:b w:val="0"/>
        </w:rPr>
        <w:t>&lt;/RepeatBlock-By&gt;</w:t>
      </w:r>
    </w:p>
    <w:p w14:paraId="539E3C6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880AFAE" w14:textId="77777777" w:rsidR="00BE5E72" w:rsidRPr="00B10231" w:rsidRDefault="00BE5E72" w:rsidP="00BE5E72">
      <w:pPr>
        <w:pStyle w:val="NormalBold"/>
      </w:pPr>
      <w:r w:rsidRPr="00CF4D3E">
        <w:rPr>
          <w:rStyle w:val="HideTWBExt"/>
          <w:b w:val="0"/>
        </w:rPr>
        <w:t>&lt;Article&gt;</w:t>
      </w:r>
      <w:r w:rsidRPr="00B10231">
        <w:t>7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537786C" w14:textId="77777777" w:rsidTr="00BE5E72">
        <w:trPr>
          <w:trHeight w:hRule="exact" w:val="240"/>
          <w:jc w:val="center"/>
        </w:trPr>
        <w:tc>
          <w:tcPr>
            <w:tcW w:w="9752" w:type="dxa"/>
            <w:gridSpan w:val="2"/>
            <w:tcBorders>
              <w:top w:val="nil"/>
              <w:left w:val="nil"/>
              <w:bottom w:val="nil"/>
              <w:right w:val="nil"/>
            </w:tcBorders>
          </w:tcPr>
          <w:p w14:paraId="7BE0AC1B" w14:textId="77777777" w:rsidR="00BE5E72" w:rsidRPr="00B10231" w:rsidRDefault="00BE5E72" w:rsidP="00BE5E72"/>
        </w:tc>
      </w:tr>
      <w:tr w:rsidR="00BE5E72" w:rsidRPr="00B10231" w14:paraId="01465B53" w14:textId="77777777" w:rsidTr="00BE5E72">
        <w:trPr>
          <w:trHeight w:val="240"/>
          <w:jc w:val="center"/>
        </w:trPr>
        <w:tc>
          <w:tcPr>
            <w:tcW w:w="4876" w:type="dxa"/>
            <w:tcBorders>
              <w:top w:val="nil"/>
              <w:left w:val="nil"/>
              <w:bottom w:val="nil"/>
              <w:right w:val="nil"/>
            </w:tcBorders>
          </w:tcPr>
          <w:p w14:paraId="6C13C7B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DE264EB" w14:textId="77777777" w:rsidR="00BE5E72" w:rsidRPr="00B10231" w:rsidRDefault="00BE5E72" w:rsidP="00BE5E72">
            <w:pPr>
              <w:pStyle w:val="AmColumnHeading"/>
            </w:pPr>
            <w:r w:rsidRPr="00B10231">
              <w:t>Pakeitimas</w:t>
            </w:r>
          </w:p>
        </w:tc>
      </w:tr>
      <w:tr w:rsidR="00BE5E72" w:rsidRPr="00B10231" w14:paraId="1BC81664" w14:textId="77777777" w:rsidTr="00BE5E72">
        <w:trPr>
          <w:jc w:val="center"/>
        </w:trPr>
        <w:tc>
          <w:tcPr>
            <w:tcW w:w="4876" w:type="dxa"/>
            <w:tcBorders>
              <w:top w:val="nil"/>
              <w:left w:val="nil"/>
              <w:bottom w:val="nil"/>
              <w:right w:val="nil"/>
            </w:tcBorders>
          </w:tcPr>
          <w:p w14:paraId="032A2B5D" w14:textId="77777777" w:rsidR="00BE5E72" w:rsidRPr="00B10231" w:rsidRDefault="00BE5E72" w:rsidP="00BE5E72">
            <w:pPr>
              <w:pStyle w:val="Normal6a"/>
            </w:pPr>
            <w:r w:rsidRPr="00B10231">
              <w:t>7.</w:t>
            </w:r>
            <w:r w:rsidRPr="00B10231">
              <w:tab/>
              <w:t xml:space="preserve">pabrėžia, kad supratimo apie skirtumus dėl lyties </w:t>
            </w:r>
            <w:r w:rsidRPr="00B10231">
              <w:rPr>
                <w:b/>
                <w:i/>
              </w:rPr>
              <w:t>ir socialinės lyties</w:t>
            </w:r>
            <w:r w:rsidRPr="00B10231">
              <w:t xml:space="preserve"> sveikatos srityje trūkumą dar labiau didina </w:t>
            </w:r>
            <w:r w:rsidRPr="00B10231">
              <w:lastRenderedPageBreak/>
              <w:t xml:space="preserve">tai, jog mokslinių tyrimų rezultatai retai skirstomi pagal lytį; ragina Komisiją užtikrinti, kad pagal lytį suskirstyti duomenys būtų privalomi </w:t>
            </w:r>
            <w:r w:rsidRPr="00B10231">
              <w:rPr>
                <w:b/>
                <w:i/>
              </w:rPr>
              <w:t>visuose</w:t>
            </w:r>
            <w:r w:rsidRPr="00B10231">
              <w:t xml:space="preserve"> ES finansuojamuose projektuose;</w:t>
            </w:r>
          </w:p>
        </w:tc>
        <w:tc>
          <w:tcPr>
            <w:tcW w:w="4876" w:type="dxa"/>
            <w:tcBorders>
              <w:top w:val="nil"/>
              <w:left w:val="nil"/>
              <w:bottom w:val="nil"/>
              <w:right w:val="nil"/>
            </w:tcBorders>
          </w:tcPr>
          <w:p w14:paraId="03CE48B6" w14:textId="77777777" w:rsidR="00BE5E72" w:rsidRPr="00B10231" w:rsidRDefault="00BE5E72" w:rsidP="00BE5E72">
            <w:pPr>
              <w:pStyle w:val="Normal6a"/>
            </w:pPr>
            <w:r w:rsidRPr="00B10231">
              <w:lastRenderedPageBreak/>
              <w:t>7.</w:t>
            </w:r>
            <w:r w:rsidRPr="00B10231">
              <w:tab/>
              <w:t xml:space="preserve">pabrėžia, kad supratimo apie skirtumus dėl lyties sveikatos srityje trūkumą dar labiau didina tai, jog </w:t>
            </w:r>
            <w:r w:rsidRPr="00B10231">
              <w:lastRenderedPageBreak/>
              <w:t>mokslinių tyrimų rezultatai retai skirstomi pagal lytį; ragina Komisiją užtikrinti, kad pagal lytį suskirstyti duomenys</w:t>
            </w:r>
            <w:r w:rsidRPr="00B10231">
              <w:rPr>
                <w:b/>
                <w:i/>
              </w:rPr>
              <w:t>, kai tinkama,</w:t>
            </w:r>
            <w:r w:rsidRPr="00B10231">
              <w:t xml:space="preserve"> būtų privalomi ES finansuojamuose projektuose;</w:t>
            </w:r>
          </w:p>
        </w:tc>
      </w:tr>
    </w:tbl>
    <w:p w14:paraId="660FC23B"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{FR}</w:t>
      </w:r>
      <w:r w:rsidRPr="00B10231">
        <w:t>fr</w:t>
      </w:r>
      <w:r w:rsidRPr="00CF4D3E">
        <w:rPr>
          <w:rStyle w:val="HideTWBExt"/>
        </w:rPr>
        <w:t>&lt;/Original&gt;</w:t>
      </w:r>
    </w:p>
    <w:p w14:paraId="059B323F" w14:textId="77777777" w:rsidR="00BE5E72" w:rsidRPr="00B10231" w:rsidRDefault="00BE5E72" w:rsidP="00BE5E72">
      <w:r w:rsidRPr="00CF4D3E">
        <w:rPr>
          <w:rStyle w:val="HideTWBExt"/>
        </w:rPr>
        <w:t>&lt;/Amend&gt;</w:t>
      </w:r>
    </w:p>
    <w:p w14:paraId="2DE3421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288</w:t>
      </w:r>
      <w:r w:rsidRPr="00CF4D3E">
        <w:rPr>
          <w:rStyle w:val="HideTWBExt"/>
          <w:b w:val="0"/>
        </w:rPr>
        <w:t>&lt;/NumAm&gt;</w:t>
      </w:r>
    </w:p>
    <w:p w14:paraId="026AACAC"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516EE6D3" w14:textId="77777777" w:rsidR="00BE5E72" w:rsidRPr="00B10231" w:rsidRDefault="00BE5E72" w:rsidP="00BE5E72">
      <w:pPr>
        <w:pStyle w:val="NormalBold"/>
      </w:pPr>
      <w:r w:rsidRPr="00CF4D3E">
        <w:rPr>
          <w:rStyle w:val="HideTWBExt"/>
          <w:b w:val="0"/>
        </w:rPr>
        <w:t>&lt;/RepeatBlock-By&gt;</w:t>
      </w:r>
    </w:p>
    <w:p w14:paraId="269A0A2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E84D21C" w14:textId="77777777" w:rsidR="00BE5E72" w:rsidRPr="00B10231" w:rsidRDefault="00BE5E72" w:rsidP="00BE5E72">
      <w:pPr>
        <w:pStyle w:val="NormalBold"/>
      </w:pPr>
      <w:r w:rsidRPr="00CF4D3E">
        <w:rPr>
          <w:rStyle w:val="HideTWBExt"/>
          <w:b w:val="0"/>
        </w:rPr>
        <w:t>&lt;Article&gt;</w:t>
      </w:r>
      <w:r w:rsidRPr="00B10231">
        <w:t>7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E282282" w14:textId="77777777" w:rsidTr="00BE5E72">
        <w:trPr>
          <w:trHeight w:hRule="exact" w:val="240"/>
          <w:jc w:val="center"/>
        </w:trPr>
        <w:tc>
          <w:tcPr>
            <w:tcW w:w="9752" w:type="dxa"/>
            <w:gridSpan w:val="2"/>
            <w:tcBorders>
              <w:top w:val="nil"/>
              <w:left w:val="nil"/>
              <w:bottom w:val="nil"/>
              <w:right w:val="nil"/>
            </w:tcBorders>
          </w:tcPr>
          <w:p w14:paraId="487D68BE" w14:textId="77777777" w:rsidR="00BE5E72" w:rsidRPr="00B10231" w:rsidRDefault="00BE5E72" w:rsidP="00BE5E72"/>
        </w:tc>
      </w:tr>
      <w:tr w:rsidR="00BE5E72" w:rsidRPr="00B10231" w14:paraId="42815E99" w14:textId="77777777" w:rsidTr="00BE5E72">
        <w:trPr>
          <w:trHeight w:val="240"/>
          <w:jc w:val="center"/>
        </w:trPr>
        <w:tc>
          <w:tcPr>
            <w:tcW w:w="4876" w:type="dxa"/>
            <w:tcBorders>
              <w:top w:val="nil"/>
              <w:left w:val="nil"/>
              <w:bottom w:val="nil"/>
              <w:right w:val="nil"/>
            </w:tcBorders>
          </w:tcPr>
          <w:p w14:paraId="34C094C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B17FE3D" w14:textId="77777777" w:rsidR="00BE5E72" w:rsidRPr="00B10231" w:rsidRDefault="00BE5E72" w:rsidP="00BE5E72">
            <w:pPr>
              <w:pStyle w:val="AmColumnHeading"/>
            </w:pPr>
            <w:r w:rsidRPr="00B10231">
              <w:t>Pakeitimas</w:t>
            </w:r>
          </w:p>
        </w:tc>
      </w:tr>
      <w:tr w:rsidR="00BE5E72" w:rsidRPr="00B10231" w14:paraId="3EA6C795" w14:textId="77777777" w:rsidTr="00BE5E72">
        <w:trPr>
          <w:jc w:val="center"/>
        </w:trPr>
        <w:tc>
          <w:tcPr>
            <w:tcW w:w="4876" w:type="dxa"/>
            <w:tcBorders>
              <w:top w:val="nil"/>
              <w:left w:val="nil"/>
              <w:bottom w:val="nil"/>
              <w:right w:val="nil"/>
            </w:tcBorders>
          </w:tcPr>
          <w:p w14:paraId="7816F7C2" w14:textId="77777777" w:rsidR="00BE5E72" w:rsidRPr="00B10231" w:rsidRDefault="00BE5E72" w:rsidP="00BE5E72">
            <w:pPr>
              <w:pStyle w:val="Normal6a"/>
            </w:pPr>
          </w:p>
        </w:tc>
        <w:tc>
          <w:tcPr>
            <w:tcW w:w="4876" w:type="dxa"/>
            <w:tcBorders>
              <w:top w:val="nil"/>
              <w:left w:val="nil"/>
              <w:bottom w:val="nil"/>
              <w:right w:val="nil"/>
            </w:tcBorders>
          </w:tcPr>
          <w:p w14:paraId="242BC810" w14:textId="77777777" w:rsidR="00BE5E72" w:rsidRPr="00B10231" w:rsidRDefault="00BE5E72" w:rsidP="00BE5E72">
            <w:pPr>
              <w:pStyle w:val="Normal6a"/>
            </w:pPr>
            <w:r w:rsidRPr="00B10231">
              <w:rPr>
                <w:b/>
                <w:i/>
              </w:rPr>
              <w:t>7a.</w:t>
            </w:r>
            <w:r w:rsidRPr="00B10231">
              <w:tab/>
            </w:r>
            <w:r w:rsidRPr="00B10231">
              <w:rPr>
                <w:b/>
                <w:i/>
              </w:rPr>
              <w:t>palankiai vertina Europos lyčių lygybės instituto (EIGE) darbą stiprinant moterų sveikatos įrodymų bazę, įskaitant sveikatos rodiklių integravimą į lyčių lygybės indeksą; pabrėžia, kad EIGE tyrimai suteikia aiškią pridėtinę vertę Europai, nes taip gerinamas duomenų palyginamumas, remiamas įrodymais pagrįstas politikos formavimas ir sudaromos sąlygos tikslingesnei, veiksmingesnei ir proporcingesnei ES ir nacionalinei politikai; pabrėžia, kad patikimi duomenys apie moterų sveikatos rezultatus yra būtini formuojant politiką, kuria siekiama didinti lyčių lygybę, ekonominį dalyvavimą ir bendrą Europos sveikatos sistemų atsparumą ir tvarumą;</w:t>
            </w:r>
          </w:p>
        </w:tc>
      </w:tr>
    </w:tbl>
    <w:p w14:paraId="1F437AB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AC6B0CA" w14:textId="77777777" w:rsidR="00BE5E72" w:rsidRPr="00B10231" w:rsidRDefault="00BE5E72" w:rsidP="00BE5E72">
      <w:r w:rsidRPr="00CF4D3E">
        <w:rPr>
          <w:rStyle w:val="HideTWBExt"/>
        </w:rPr>
        <w:t>&lt;/Amend&gt;</w:t>
      </w:r>
    </w:p>
    <w:p w14:paraId="3379231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289</w:t>
      </w:r>
      <w:r w:rsidRPr="00CF4D3E">
        <w:rPr>
          <w:rStyle w:val="HideTWBExt"/>
          <w:b w:val="0"/>
        </w:rPr>
        <w:t>&lt;/NumAm&gt;</w:t>
      </w:r>
    </w:p>
    <w:p w14:paraId="49438D1B"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3F8932A7" w14:textId="77777777" w:rsidR="00BE5E72" w:rsidRPr="00B10231" w:rsidRDefault="00BE5E72" w:rsidP="00BE5E72">
      <w:pPr>
        <w:pStyle w:val="NormalBold"/>
      </w:pPr>
      <w:r w:rsidRPr="00CF4D3E">
        <w:rPr>
          <w:rStyle w:val="HideTWBExt"/>
          <w:b w:val="0"/>
        </w:rPr>
        <w:t>&lt;/RepeatBlock-By&gt;</w:t>
      </w:r>
    </w:p>
    <w:p w14:paraId="0D69157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3689C05" w14:textId="77777777" w:rsidR="00BE5E72" w:rsidRPr="00B10231" w:rsidRDefault="00BE5E72" w:rsidP="00BE5E72">
      <w:pPr>
        <w:pStyle w:val="NormalBold"/>
      </w:pPr>
      <w:r w:rsidRPr="00CF4D3E">
        <w:rPr>
          <w:rStyle w:val="HideTWBExt"/>
          <w:b w:val="0"/>
        </w:rPr>
        <w:lastRenderedPageBreak/>
        <w:t>&lt;Article&gt;</w:t>
      </w:r>
      <w:r w:rsidRPr="00B10231">
        <w:t>7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C1BBDBE" w14:textId="77777777" w:rsidTr="00BE5E72">
        <w:trPr>
          <w:trHeight w:hRule="exact" w:val="240"/>
          <w:jc w:val="center"/>
        </w:trPr>
        <w:tc>
          <w:tcPr>
            <w:tcW w:w="9752" w:type="dxa"/>
            <w:gridSpan w:val="2"/>
            <w:tcBorders>
              <w:top w:val="nil"/>
              <w:left w:val="nil"/>
              <w:bottom w:val="nil"/>
              <w:right w:val="nil"/>
            </w:tcBorders>
          </w:tcPr>
          <w:p w14:paraId="2F362AFB" w14:textId="77777777" w:rsidR="00BE5E72" w:rsidRPr="00B10231" w:rsidRDefault="00BE5E72" w:rsidP="00BE5E72"/>
        </w:tc>
      </w:tr>
      <w:tr w:rsidR="00BE5E72" w:rsidRPr="00B10231" w14:paraId="12FE457F" w14:textId="77777777" w:rsidTr="00BE5E72">
        <w:trPr>
          <w:trHeight w:val="240"/>
          <w:jc w:val="center"/>
        </w:trPr>
        <w:tc>
          <w:tcPr>
            <w:tcW w:w="4876" w:type="dxa"/>
            <w:tcBorders>
              <w:top w:val="nil"/>
              <w:left w:val="nil"/>
              <w:bottom w:val="nil"/>
              <w:right w:val="nil"/>
            </w:tcBorders>
          </w:tcPr>
          <w:p w14:paraId="5F4B04B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C004FB2" w14:textId="77777777" w:rsidR="00BE5E72" w:rsidRPr="00B10231" w:rsidRDefault="00BE5E72" w:rsidP="00BE5E72">
            <w:pPr>
              <w:pStyle w:val="AmColumnHeading"/>
            </w:pPr>
            <w:r w:rsidRPr="00B10231">
              <w:t>Pakeitimas</w:t>
            </w:r>
          </w:p>
        </w:tc>
      </w:tr>
      <w:tr w:rsidR="00BE5E72" w:rsidRPr="00B10231" w14:paraId="53164390" w14:textId="77777777" w:rsidTr="00BE5E72">
        <w:trPr>
          <w:jc w:val="center"/>
        </w:trPr>
        <w:tc>
          <w:tcPr>
            <w:tcW w:w="4876" w:type="dxa"/>
            <w:tcBorders>
              <w:top w:val="nil"/>
              <w:left w:val="nil"/>
              <w:bottom w:val="nil"/>
              <w:right w:val="nil"/>
            </w:tcBorders>
          </w:tcPr>
          <w:p w14:paraId="3FBCC6D8" w14:textId="77777777" w:rsidR="00BE5E72" w:rsidRPr="00B10231" w:rsidRDefault="00BE5E72" w:rsidP="00BE5E72">
            <w:pPr>
              <w:pStyle w:val="Normal6a"/>
            </w:pPr>
          </w:p>
        </w:tc>
        <w:tc>
          <w:tcPr>
            <w:tcW w:w="4876" w:type="dxa"/>
            <w:tcBorders>
              <w:top w:val="nil"/>
              <w:left w:val="nil"/>
              <w:bottom w:val="nil"/>
              <w:right w:val="nil"/>
            </w:tcBorders>
          </w:tcPr>
          <w:p w14:paraId="48251EAA" w14:textId="77777777" w:rsidR="00BE5E72" w:rsidRPr="00B10231" w:rsidRDefault="00BE5E72" w:rsidP="00BE5E72">
            <w:pPr>
              <w:pStyle w:val="Normal6a"/>
            </w:pPr>
            <w:r w:rsidRPr="00B10231">
              <w:rPr>
                <w:b/>
                <w:i/>
              </w:rPr>
              <w:t>7a.</w:t>
            </w:r>
            <w:r w:rsidRPr="00B10231">
              <w:tab/>
            </w:r>
            <w:r w:rsidRPr="00B10231">
              <w:rPr>
                <w:b/>
                <w:i/>
              </w:rPr>
              <w:t>pabrėžia, kad sistemingo duomenų rinkimo ir suskirstytų duomenų apie lytinę ir reprodukcinę sveikatą trūkumas kenkia veiksmingos, įrodymais pagrįstos politikos formavimui ir gebėjimui spręsti nelygybės problemas, ypač pažeidžiamoje padėtyje esančių moterų atžvilgiu; ragina Komisiją ir valstybes nares užtikrinti išsamų, suderintą ir sistemingą duomenų, suskirstytų pagal lytį ir atitinkamus socialinius bei ekonominius veiksnius, rinkimą, siekiant pagerinti politikos formavimą;</w:t>
            </w:r>
          </w:p>
        </w:tc>
      </w:tr>
    </w:tbl>
    <w:p w14:paraId="182AC30E"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B89BE76" w14:textId="77777777" w:rsidR="00BE5E72" w:rsidRPr="00B10231" w:rsidRDefault="00BE5E72" w:rsidP="00BE5E72">
      <w:r w:rsidRPr="00CF4D3E">
        <w:rPr>
          <w:rStyle w:val="HideTWBExt"/>
        </w:rPr>
        <w:t>&lt;/Amend&gt;</w:t>
      </w:r>
    </w:p>
    <w:p w14:paraId="2E5C8E8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290</w:t>
      </w:r>
      <w:r w:rsidRPr="00CF4D3E">
        <w:rPr>
          <w:rStyle w:val="HideTWBExt"/>
          <w:b w:val="0"/>
        </w:rPr>
        <w:t>&lt;/NumAm&gt;</w:t>
      </w:r>
    </w:p>
    <w:p w14:paraId="2FD5C7B0"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375A6635" w14:textId="77777777" w:rsidR="00BE5E72" w:rsidRPr="00B10231" w:rsidRDefault="00BE5E72" w:rsidP="00BE5E72">
      <w:pPr>
        <w:pStyle w:val="NormalBold"/>
      </w:pPr>
      <w:r w:rsidRPr="00CF4D3E">
        <w:rPr>
          <w:rStyle w:val="HideTWBExt"/>
          <w:b w:val="0"/>
        </w:rPr>
        <w:t>&lt;/RepeatBlock-By&gt;</w:t>
      </w:r>
    </w:p>
    <w:p w14:paraId="220FCCB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32DF4BA" w14:textId="77777777" w:rsidR="00BE5E72" w:rsidRPr="00B10231" w:rsidRDefault="00BE5E72" w:rsidP="00BE5E72">
      <w:pPr>
        <w:pStyle w:val="NormalBold"/>
      </w:pPr>
      <w:r w:rsidRPr="00CF4D3E">
        <w:rPr>
          <w:rStyle w:val="HideTWBExt"/>
          <w:b w:val="0"/>
        </w:rPr>
        <w:t>&lt;Article&gt;</w:t>
      </w:r>
      <w:r w:rsidRPr="00B10231">
        <w:t>7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0AF879D" w14:textId="77777777" w:rsidTr="00BE5E72">
        <w:trPr>
          <w:trHeight w:hRule="exact" w:val="240"/>
          <w:jc w:val="center"/>
        </w:trPr>
        <w:tc>
          <w:tcPr>
            <w:tcW w:w="9752" w:type="dxa"/>
            <w:gridSpan w:val="2"/>
            <w:tcBorders>
              <w:top w:val="nil"/>
              <w:left w:val="nil"/>
              <w:bottom w:val="nil"/>
              <w:right w:val="nil"/>
            </w:tcBorders>
          </w:tcPr>
          <w:p w14:paraId="251278C3" w14:textId="77777777" w:rsidR="00BE5E72" w:rsidRPr="00B10231" w:rsidRDefault="00BE5E72" w:rsidP="00BE5E72"/>
        </w:tc>
      </w:tr>
      <w:tr w:rsidR="00BE5E72" w:rsidRPr="00B10231" w14:paraId="74DAE22D" w14:textId="77777777" w:rsidTr="00BE5E72">
        <w:trPr>
          <w:trHeight w:val="240"/>
          <w:jc w:val="center"/>
        </w:trPr>
        <w:tc>
          <w:tcPr>
            <w:tcW w:w="4876" w:type="dxa"/>
            <w:tcBorders>
              <w:top w:val="nil"/>
              <w:left w:val="nil"/>
              <w:bottom w:val="nil"/>
              <w:right w:val="nil"/>
            </w:tcBorders>
          </w:tcPr>
          <w:p w14:paraId="78F26367"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5DC70AA" w14:textId="77777777" w:rsidR="00BE5E72" w:rsidRPr="00B10231" w:rsidRDefault="00BE5E72" w:rsidP="00BE5E72">
            <w:pPr>
              <w:pStyle w:val="AmColumnHeading"/>
            </w:pPr>
            <w:r w:rsidRPr="00B10231">
              <w:t>Pakeitimas</w:t>
            </w:r>
          </w:p>
        </w:tc>
      </w:tr>
      <w:tr w:rsidR="00BE5E72" w:rsidRPr="00B10231" w14:paraId="1D6B1B28" w14:textId="77777777" w:rsidTr="00BE5E72">
        <w:trPr>
          <w:jc w:val="center"/>
        </w:trPr>
        <w:tc>
          <w:tcPr>
            <w:tcW w:w="4876" w:type="dxa"/>
            <w:tcBorders>
              <w:top w:val="nil"/>
              <w:left w:val="nil"/>
              <w:bottom w:val="nil"/>
              <w:right w:val="nil"/>
            </w:tcBorders>
          </w:tcPr>
          <w:p w14:paraId="0C23CFF0" w14:textId="77777777" w:rsidR="00BE5E72" w:rsidRPr="00B10231" w:rsidRDefault="00BE5E72" w:rsidP="00BE5E72">
            <w:pPr>
              <w:pStyle w:val="Normal6a"/>
            </w:pPr>
          </w:p>
        </w:tc>
        <w:tc>
          <w:tcPr>
            <w:tcW w:w="4876" w:type="dxa"/>
            <w:tcBorders>
              <w:top w:val="nil"/>
              <w:left w:val="nil"/>
              <w:bottom w:val="nil"/>
              <w:right w:val="nil"/>
            </w:tcBorders>
          </w:tcPr>
          <w:p w14:paraId="54ECD9C4" w14:textId="77777777" w:rsidR="00BE5E72" w:rsidRPr="00B10231" w:rsidRDefault="00BE5E72" w:rsidP="00BE5E72">
            <w:pPr>
              <w:pStyle w:val="Normal6a"/>
            </w:pPr>
            <w:r w:rsidRPr="00B10231">
              <w:rPr>
                <w:b/>
                <w:i/>
              </w:rPr>
              <w:t>7a.</w:t>
            </w:r>
            <w:r w:rsidRPr="00B10231">
              <w:tab/>
            </w:r>
            <w:r w:rsidRPr="00B10231">
              <w:rPr>
                <w:b/>
                <w:i/>
              </w:rPr>
              <w:t>ragina gerinti pagal lytį ir socialinę lytį suskirstytų duomenų, taip pat tarpusavyje susijusių duomenų rinkimą, suderinimą ir naudojimą visose sveikatos politikos ir mokslinių tyrimų srityse visoje ES; ragina Komisiją, bendradarbiaujant su Europos lyčių lygybės institutu (EIGE) ir ES pagrindinių teisių agentūra (FRA), užtikrinti bendrų rodiklių ir metodikos naudojimą moterų sveikatos ir lyčių nelygybės stebėsenai;</w:t>
            </w:r>
          </w:p>
        </w:tc>
      </w:tr>
    </w:tbl>
    <w:p w14:paraId="30FD970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B981561" w14:textId="77777777" w:rsidR="00BE5E72" w:rsidRPr="00B10231" w:rsidRDefault="00BE5E72" w:rsidP="00BE5E72">
      <w:r w:rsidRPr="00CF4D3E">
        <w:rPr>
          <w:rStyle w:val="HideTWBExt"/>
        </w:rPr>
        <w:t>&lt;/Amend&gt;</w:t>
      </w:r>
    </w:p>
    <w:p w14:paraId="6478ED4C"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291</w:t>
      </w:r>
      <w:r w:rsidRPr="00CF4D3E">
        <w:rPr>
          <w:rStyle w:val="HideTWBExt"/>
          <w:b w:val="0"/>
        </w:rPr>
        <w:t>&lt;/NumAm&gt;</w:t>
      </w:r>
    </w:p>
    <w:p w14:paraId="0E346C42" w14:textId="77777777" w:rsidR="00BE5E72" w:rsidRPr="00B10231" w:rsidRDefault="00BE5E72" w:rsidP="00BE5E72">
      <w:pPr>
        <w:pStyle w:val="NormalBold"/>
      </w:pPr>
      <w:r w:rsidRPr="00CF4D3E">
        <w:rPr>
          <w:rStyle w:val="HideTWBExt"/>
          <w:b w:val="0"/>
        </w:rPr>
        <w:lastRenderedPageBreak/>
        <w:t>&lt;RepeatBlock-By&gt;&lt;Members&gt;</w:t>
      </w:r>
      <w:r w:rsidRPr="00B10231">
        <w:t>Emma Rafowicz, Cecilia Strada, Christophe Clergeau</w:t>
      </w:r>
      <w:r w:rsidRPr="00CF4D3E">
        <w:rPr>
          <w:rStyle w:val="HideTWBExt"/>
          <w:b w:val="0"/>
        </w:rPr>
        <w:t>&lt;/Members&gt;</w:t>
      </w:r>
    </w:p>
    <w:p w14:paraId="0C29C5D2" w14:textId="77777777" w:rsidR="00BE5E72" w:rsidRPr="00B10231" w:rsidRDefault="00BE5E72" w:rsidP="00BE5E72">
      <w:pPr>
        <w:pStyle w:val="NormalBold"/>
      </w:pPr>
      <w:r w:rsidRPr="00CF4D3E">
        <w:rPr>
          <w:rStyle w:val="HideTWBExt"/>
          <w:b w:val="0"/>
        </w:rPr>
        <w:t>&lt;/RepeatBlock-By&gt;</w:t>
      </w:r>
    </w:p>
    <w:p w14:paraId="3996B25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544EED9" w14:textId="77777777" w:rsidR="00BE5E72" w:rsidRPr="00B10231" w:rsidRDefault="00BE5E72" w:rsidP="00BE5E72">
      <w:pPr>
        <w:pStyle w:val="NormalBold"/>
      </w:pPr>
      <w:r w:rsidRPr="00CF4D3E">
        <w:rPr>
          <w:rStyle w:val="HideTWBExt"/>
          <w:b w:val="0"/>
        </w:rPr>
        <w:t>&lt;Article&gt;</w:t>
      </w:r>
      <w:r w:rsidRPr="00B10231">
        <w:t>7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4B47F3F" w14:textId="77777777" w:rsidTr="00BE5E72">
        <w:trPr>
          <w:trHeight w:hRule="exact" w:val="240"/>
          <w:jc w:val="center"/>
        </w:trPr>
        <w:tc>
          <w:tcPr>
            <w:tcW w:w="9752" w:type="dxa"/>
            <w:gridSpan w:val="2"/>
            <w:tcBorders>
              <w:top w:val="nil"/>
              <w:left w:val="nil"/>
              <w:bottom w:val="nil"/>
              <w:right w:val="nil"/>
            </w:tcBorders>
          </w:tcPr>
          <w:p w14:paraId="208BF7F7" w14:textId="77777777" w:rsidR="00BE5E72" w:rsidRPr="00B10231" w:rsidRDefault="00BE5E72" w:rsidP="00BE5E72"/>
        </w:tc>
      </w:tr>
      <w:tr w:rsidR="00BE5E72" w:rsidRPr="00B10231" w14:paraId="327A61EB" w14:textId="77777777" w:rsidTr="00BE5E72">
        <w:trPr>
          <w:trHeight w:val="240"/>
          <w:jc w:val="center"/>
        </w:trPr>
        <w:tc>
          <w:tcPr>
            <w:tcW w:w="4876" w:type="dxa"/>
            <w:tcBorders>
              <w:top w:val="nil"/>
              <w:left w:val="nil"/>
              <w:bottom w:val="nil"/>
              <w:right w:val="nil"/>
            </w:tcBorders>
          </w:tcPr>
          <w:p w14:paraId="0B82566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23A5277" w14:textId="77777777" w:rsidR="00BE5E72" w:rsidRPr="00B10231" w:rsidRDefault="00BE5E72" w:rsidP="00BE5E72">
            <w:pPr>
              <w:pStyle w:val="AmColumnHeading"/>
            </w:pPr>
            <w:r w:rsidRPr="00B10231">
              <w:t>Pakeitimas</w:t>
            </w:r>
          </w:p>
        </w:tc>
      </w:tr>
      <w:tr w:rsidR="00BE5E72" w:rsidRPr="00B10231" w14:paraId="27E0DA4C" w14:textId="77777777" w:rsidTr="00BE5E72">
        <w:trPr>
          <w:jc w:val="center"/>
        </w:trPr>
        <w:tc>
          <w:tcPr>
            <w:tcW w:w="4876" w:type="dxa"/>
            <w:tcBorders>
              <w:top w:val="nil"/>
              <w:left w:val="nil"/>
              <w:bottom w:val="nil"/>
              <w:right w:val="nil"/>
            </w:tcBorders>
          </w:tcPr>
          <w:p w14:paraId="1C0B412D" w14:textId="77777777" w:rsidR="00BE5E72" w:rsidRPr="00B10231" w:rsidRDefault="00BE5E72" w:rsidP="00BE5E72">
            <w:pPr>
              <w:pStyle w:val="Normal6a"/>
            </w:pPr>
          </w:p>
        </w:tc>
        <w:tc>
          <w:tcPr>
            <w:tcW w:w="4876" w:type="dxa"/>
            <w:tcBorders>
              <w:top w:val="nil"/>
              <w:left w:val="nil"/>
              <w:bottom w:val="nil"/>
              <w:right w:val="nil"/>
            </w:tcBorders>
          </w:tcPr>
          <w:p w14:paraId="76D015CA" w14:textId="77777777" w:rsidR="00BE5E72" w:rsidRPr="00B10231" w:rsidRDefault="00BE5E72" w:rsidP="00BE5E72">
            <w:pPr>
              <w:pStyle w:val="Normal6a"/>
            </w:pPr>
            <w:r w:rsidRPr="00B10231">
              <w:rPr>
                <w:b/>
                <w:i/>
              </w:rPr>
              <w:t>7a.</w:t>
            </w:r>
            <w:r w:rsidRPr="00B10231">
              <w:tab/>
            </w:r>
            <w:r w:rsidRPr="00B10231">
              <w:rPr>
                <w:b/>
                <w:i/>
              </w:rPr>
              <w:t>pabrėžia, kad moksliniuose tyrimuose reikia taikyti ekspozomo metodą, siekiant sistemingai įvertinti, kaip aplinkos veiksniai sąveikauja su biologine lytimi ir lytine tapatybe ir daro įtaką sveikatai; remia tolesnius tyrimus dėl daugkartinio poveikio prenatalinei ir postnatalinei sveikatai;</w:t>
            </w:r>
          </w:p>
        </w:tc>
      </w:tr>
    </w:tbl>
    <w:p w14:paraId="78236F7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2776074" w14:textId="77777777" w:rsidR="00BE5E72" w:rsidRPr="00B10231" w:rsidRDefault="00BE5E72" w:rsidP="00BE5E72">
      <w:r w:rsidRPr="00CF4D3E">
        <w:rPr>
          <w:rStyle w:val="HideTWBExt"/>
        </w:rPr>
        <w:t>&lt;/Amend&gt;</w:t>
      </w:r>
    </w:p>
    <w:p w14:paraId="38BBF55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292</w:t>
      </w:r>
      <w:r w:rsidRPr="00CF4D3E">
        <w:rPr>
          <w:rStyle w:val="HideTWBExt"/>
          <w:b w:val="0"/>
        </w:rPr>
        <w:t>&lt;/NumAm&gt;</w:t>
      </w:r>
    </w:p>
    <w:p w14:paraId="1DBF0098"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43867B5E" w14:textId="77777777" w:rsidR="00BE5E72" w:rsidRPr="00B10231" w:rsidRDefault="00BE5E72" w:rsidP="00BE5E72">
      <w:pPr>
        <w:pStyle w:val="NormalBold"/>
      </w:pPr>
      <w:r w:rsidRPr="00CF4D3E">
        <w:rPr>
          <w:rStyle w:val="HideTWBExt"/>
          <w:b w:val="0"/>
        </w:rPr>
        <w:t>&lt;/RepeatBlock-By&gt;</w:t>
      </w:r>
    </w:p>
    <w:p w14:paraId="1937AF2D"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84805A7" w14:textId="77777777" w:rsidR="00BE5E72" w:rsidRPr="00B10231" w:rsidRDefault="00BE5E72" w:rsidP="00BE5E72">
      <w:pPr>
        <w:pStyle w:val="NormalBold"/>
      </w:pPr>
      <w:r w:rsidRPr="00CF4D3E">
        <w:rPr>
          <w:rStyle w:val="HideTWBExt"/>
          <w:b w:val="0"/>
        </w:rPr>
        <w:t>&lt;Article&gt;</w:t>
      </w:r>
      <w:r w:rsidRPr="00B10231">
        <w:t>7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763AA56" w14:textId="77777777" w:rsidTr="00BE5E72">
        <w:trPr>
          <w:trHeight w:hRule="exact" w:val="240"/>
          <w:jc w:val="center"/>
        </w:trPr>
        <w:tc>
          <w:tcPr>
            <w:tcW w:w="9752" w:type="dxa"/>
            <w:gridSpan w:val="2"/>
            <w:tcBorders>
              <w:top w:val="nil"/>
              <w:left w:val="nil"/>
              <w:bottom w:val="nil"/>
              <w:right w:val="nil"/>
            </w:tcBorders>
          </w:tcPr>
          <w:p w14:paraId="4E0D82E7" w14:textId="77777777" w:rsidR="00BE5E72" w:rsidRPr="00B10231" w:rsidRDefault="00BE5E72" w:rsidP="00BE5E72"/>
        </w:tc>
      </w:tr>
      <w:tr w:rsidR="00BE5E72" w:rsidRPr="00B10231" w14:paraId="6265202F" w14:textId="77777777" w:rsidTr="00BE5E72">
        <w:trPr>
          <w:trHeight w:val="240"/>
          <w:jc w:val="center"/>
        </w:trPr>
        <w:tc>
          <w:tcPr>
            <w:tcW w:w="4876" w:type="dxa"/>
            <w:tcBorders>
              <w:top w:val="nil"/>
              <w:left w:val="nil"/>
              <w:bottom w:val="nil"/>
              <w:right w:val="nil"/>
            </w:tcBorders>
          </w:tcPr>
          <w:p w14:paraId="458A9DF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1DA6517" w14:textId="77777777" w:rsidR="00BE5E72" w:rsidRPr="00B10231" w:rsidRDefault="00BE5E72" w:rsidP="00BE5E72">
            <w:pPr>
              <w:pStyle w:val="AmColumnHeading"/>
            </w:pPr>
            <w:r w:rsidRPr="00B10231">
              <w:t>Pakeitimas</w:t>
            </w:r>
          </w:p>
        </w:tc>
      </w:tr>
      <w:tr w:rsidR="00BE5E72" w:rsidRPr="00B10231" w14:paraId="10EE600E" w14:textId="77777777" w:rsidTr="00BE5E72">
        <w:trPr>
          <w:jc w:val="center"/>
        </w:trPr>
        <w:tc>
          <w:tcPr>
            <w:tcW w:w="4876" w:type="dxa"/>
            <w:tcBorders>
              <w:top w:val="nil"/>
              <w:left w:val="nil"/>
              <w:bottom w:val="nil"/>
              <w:right w:val="nil"/>
            </w:tcBorders>
          </w:tcPr>
          <w:p w14:paraId="5C909C97" w14:textId="77777777" w:rsidR="00BE5E72" w:rsidRPr="00B10231" w:rsidRDefault="00BE5E72" w:rsidP="00BE5E72">
            <w:pPr>
              <w:pStyle w:val="Normal6a"/>
            </w:pPr>
          </w:p>
        </w:tc>
        <w:tc>
          <w:tcPr>
            <w:tcW w:w="4876" w:type="dxa"/>
            <w:tcBorders>
              <w:top w:val="nil"/>
              <w:left w:val="nil"/>
              <w:bottom w:val="nil"/>
              <w:right w:val="nil"/>
            </w:tcBorders>
          </w:tcPr>
          <w:p w14:paraId="32D42DD0" w14:textId="77777777" w:rsidR="00BE5E72" w:rsidRPr="00B10231" w:rsidRDefault="00BE5E72" w:rsidP="00BE5E72">
            <w:pPr>
              <w:pStyle w:val="Normal6a"/>
            </w:pPr>
            <w:r w:rsidRPr="00B10231">
              <w:rPr>
                <w:b/>
                <w:i/>
              </w:rPr>
              <w:t>7b.</w:t>
            </w:r>
            <w:r w:rsidRPr="00B10231">
              <w:tab/>
            </w:r>
            <w:r w:rsidRPr="00B10231">
              <w:rPr>
                <w:b/>
                <w:i/>
              </w:rPr>
              <w:t>ragina Komisiją ir valstybes nares parengti ir finansuoti tikslingas, įrodymais pagrįstas informuotumo didinimo ir komunikacijos kampanijas apie ligų prevenciją ir sveikatingumo skatinimą, ypatingą dėmesį skiriant ligoms, kurios neproporcingai dažnai pasireiškia moterims, siekiant gerinti raštingumą sveikatos srityje, skatinti ankstyvą diagnozavimą ir atrankines patikras bei mažinti lyčių nelygybę naudojantis prevencijos ir sveikatos priežiūros paslaugomis;</w:t>
            </w:r>
          </w:p>
        </w:tc>
      </w:tr>
    </w:tbl>
    <w:p w14:paraId="23E7A43F"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894D058" w14:textId="77777777" w:rsidR="00BE5E72" w:rsidRPr="00B10231" w:rsidRDefault="00BE5E72" w:rsidP="00BE5E72">
      <w:r w:rsidRPr="00CF4D3E">
        <w:rPr>
          <w:rStyle w:val="HideTWBExt"/>
        </w:rPr>
        <w:t>&lt;/Amend&gt;</w:t>
      </w:r>
    </w:p>
    <w:p w14:paraId="50097012" w14:textId="77777777" w:rsidR="00BE5E72" w:rsidRPr="00B10231" w:rsidRDefault="00BE5E72" w:rsidP="00BE5E72">
      <w:pPr>
        <w:pStyle w:val="AmNumberTabs"/>
      </w:pPr>
      <w:r w:rsidRPr="00CF4D3E">
        <w:rPr>
          <w:rStyle w:val="HideTWBExt"/>
          <w:b w:val="0"/>
        </w:rPr>
        <w:lastRenderedPageBreak/>
        <w:t>&lt;Amend&gt;</w:t>
      </w:r>
      <w:r w:rsidRPr="00B10231">
        <w:t>Pakeitimas</w:t>
      </w:r>
      <w:r w:rsidRPr="00B10231">
        <w:tab/>
      </w:r>
      <w:r w:rsidRPr="00B10231">
        <w:tab/>
      </w:r>
      <w:r w:rsidRPr="00CF4D3E">
        <w:rPr>
          <w:rStyle w:val="HideTWBExt"/>
          <w:b w:val="0"/>
        </w:rPr>
        <w:t>&lt;NumAm&gt;</w:t>
      </w:r>
      <w:r w:rsidRPr="00B10231">
        <w:t>293</w:t>
      </w:r>
      <w:r w:rsidRPr="00CF4D3E">
        <w:rPr>
          <w:rStyle w:val="HideTWBExt"/>
          <w:b w:val="0"/>
        </w:rPr>
        <w:t>&lt;/NumAm&gt;</w:t>
      </w:r>
    </w:p>
    <w:p w14:paraId="151D53E9"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2128BE4E" w14:textId="77777777" w:rsidR="00BE5E72" w:rsidRPr="00B10231" w:rsidRDefault="00BE5E72" w:rsidP="00BE5E72">
      <w:pPr>
        <w:pStyle w:val="NormalBold"/>
      </w:pPr>
      <w:r w:rsidRPr="00CF4D3E">
        <w:rPr>
          <w:rStyle w:val="HideTWBExt"/>
          <w:b w:val="0"/>
        </w:rPr>
        <w:t>&lt;/RepeatBlock-By&gt;</w:t>
      </w:r>
    </w:p>
    <w:p w14:paraId="331973B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2789129" w14:textId="77777777" w:rsidR="00BE5E72" w:rsidRPr="00B10231" w:rsidRDefault="00BE5E72" w:rsidP="00BE5E72">
      <w:pPr>
        <w:pStyle w:val="NormalBold"/>
      </w:pPr>
      <w:r w:rsidRPr="00CF4D3E">
        <w:rPr>
          <w:rStyle w:val="HideTWBExt"/>
          <w:b w:val="0"/>
        </w:rPr>
        <w:t>&lt;Article&gt;</w:t>
      </w:r>
      <w:r w:rsidRPr="00B10231">
        <w:t>7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A202780" w14:textId="77777777" w:rsidTr="00BE5E72">
        <w:trPr>
          <w:trHeight w:hRule="exact" w:val="240"/>
          <w:jc w:val="center"/>
        </w:trPr>
        <w:tc>
          <w:tcPr>
            <w:tcW w:w="9752" w:type="dxa"/>
            <w:gridSpan w:val="2"/>
            <w:tcBorders>
              <w:top w:val="nil"/>
              <w:left w:val="nil"/>
              <w:bottom w:val="nil"/>
              <w:right w:val="nil"/>
            </w:tcBorders>
          </w:tcPr>
          <w:p w14:paraId="1665CAC2" w14:textId="77777777" w:rsidR="00BE5E72" w:rsidRPr="00B10231" w:rsidRDefault="00BE5E72" w:rsidP="00BE5E72"/>
        </w:tc>
      </w:tr>
      <w:tr w:rsidR="00BE5E72" w:rsidRPr="00B10231" w14:paraId="0256C227" w14:textId="77777777" w:rsidTr="00BE5E72">
        <w:trPr>
          <w:trHeight w:val="240"/>
          <w:jc w:val="center"/>
        </w:trPr>
        <w:tc>
          <w:tcPr>
            <w:tcW w:w="4876" w:type="dxa"/>
            <w:tcBorders>
              <w:top w:val="nil"/>
              <w:left w:val="nil"/>
              <w:bottom w:val="nil"/>
              <w:right w:val="nil"/>
            </w:tcBorders>
          </w:tcPr>
          <w:p w14:paraId="1E984E17"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3F8941B" w14:textId="77777777" w:rsidR="00BE5E72" w:rsidRPr="00B10231" w:rsidRDefault="00BE5E72" w:rsidP="00BE5E72">
            <w:pPr>
              <w:pStyle w:val="AmColumnHeading"/>
            </w:pPr>
            <w:r w:rsidRPr="00B10231">
              <w:t>Pakeitimas</w:t>
            </w:r>
          </w:p>
        </w:tc>
      </w:tr>
      <w:tr w:rsidR="00BE5E72" w:rsidRPr="00B10231" w14:paraId="68B4C526" w14:textId="77777777" w:rsidTr="00BE5E72">
        <w:trPr>
          <w:jc w:val="center"/>
        </w:trPr>
        <w:tc>
          <w:tcPr>
            <w:tcW w:w="4876" w:type="dxa"/>
            <w:tcBorders>
              <w:top w:val="nil"/>
              <w:left w:val="nil"/>
              <w:bottom w:val="nil"/>
              <w:right w:val="nil"/>
            </w:tcBorders>
          </w:tcPr>
          <w:p w14:paraId="55630CB0" w14:textId="77777777" w:rsidR="00BE5E72" w:rsidRPr="00B10231" w:rsidRDefault="00BE5E72" w:rsidP="00BE5E72">
            <w:pPr>
              <w:pStyle w:val="Normal6a"/>
            </w:pPr>
          </w:p>
        </w:tc>
        <w:tc>
          <w:tcPr>
            <w:tcW w:w="4876" w:type="dxa"/>
            <w:tcBorders>
              <w:top w:val="nil"/>
              <w:left w:val="nil"/>
              <w:bottom w:val="nil"/>
              <w:right w:val="nil"/>
            </w:tcBorders>
          </w:tcPr>
          <w:p w14:paraId="53EA9075" w14:textId="77777777" w:rsidR="00BE5E72" w:rsidRPr="00B10231" w:rsidRDefault="00BE5E72" w:rsidP="00BE5E72">
            <w:pPr>
              <w:pStyle w:val="Normal6a"/>
            </w:pPr>
            <w:r w:rsidRPr="00B10231">
              <w:rPr>
                <w:b/>
                <w:i/>
              </w:rPr>
              <w:t>7b.</w:t>
            </w:r>
            <w:r w:rsidRPr="00B10231">
              <w:tab/>
            </w:r>
            <w:r w:rsidRPr="00B10231">
              <w:rPr>
                <w:b/>
                <w:i/>
              </w:rPr>
              <w:t>ragina sistemingai integruoti lyties ir socialinės lyties analizę į vaistų ir medicinos prietaisų bandymus, leidimų išdavimą ir stebėseną ES; pabrėžia, kad biologiniai ir hormoniniai moterų ir vyrų skirtumai gali turėti įtakos vaistų veiksmingumui ir šalutiniams poveikiams, todėl juos būtina tinkamai ištirti ir apie juos pranešti;</w:t>
            </w:r>
          </w:p>
        </w:tc>
      </w:tr>
    </w:tbl>
    <w:p w14:paraId="79FC2B2D"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A115E86" w14:textId="77777777" w:rsidR="00BE5E72" w:rsidRPr="00B10231" w:rsidRDefault="00BE5E72" w:rsidP="00BE5E72">
      <w:r w:rsidRPr="00CF4D3E">
        <w:rPr>
          <w:rStyle w:val="HideTWBExt"/>
        </w:rPr>
        <w:t>&lt;/Amend&gt;</w:t>
      </w:r>
    </w:p>
    <w:p w14:paraId="67641A3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294</w:t>
      </w:r>
      <w:r w:rsidRPr="00CF4D3E">
        <w:rPr>
          <w:rStyle w:val="HideTWBExt"/>
          <w:b w:val="0"/>
        </w:rPr>
        <w:t>&lt;/NumAm&gt;</w:t>
      </w:r>
    </w:p>
    <w:p w14:paraId="064E7A2A" w14:textId="77777777" w:rsidR="00BE5E72" w:rsidRPr="00B10231" w:rsidRDefault="00BE5E72" w:rsidP="00BE5E72">
      <w:pPr>
        <w:pStyle w:val="NormalBold"/>
      </w:pPr>
      <w:r w:rsidRPr="00CF4D3E">
        <w:rPr>
          <w:rStyle w:val="HideTWBExt"/>
          <w:b w:val="0"/>
        </w:rPr>
        <w:t>&lt;RepeatBlock-By&gt;&lt;Members&gt;</w:t>
      </w:r>
      <w:r w:rsidRPr="00B10231">
        <w:t>Maria Walsh, Loucas Fourlas, Arba Kokalari, Eleonora Meleti, Rosa Estaràs Ferragut, Jagna Marczułajtis-Walczak, Mirosława Nykiel, Paulo Do Nascimento Cabral, Elżbieta Katarzyna Łukacijewska</w:t>
      </w:r>
      <w:r w:rsidRPr="00CF4D3E">
        <w:rPr>
          <w:rStyle w:val="HideTWBExt"/>
          <w:b w:val="0"/>
        </w:rPr>
        <w:t>&lt;/Members&gt;</w:t>
      </w:r>
    </w:p>
    <w:p w14:paraId="0BB149FE" w14:textId="77777777" w:rsidR="00BE5E72" w:rsidRPr="00B10231" w:rsidRDefault="00BE5E72" w:rsidP="00BE5E72">
      <w:pPr>
        <w:pStyle w:val="NormalBold"/>
      </w:pPr>
      <w:r w:rsidRPr="00CF4D3E">
        <w:rPr>
          <w:rStyle w:val="HideTWBExt"/>
          <w:b w:val="0"/>
        </w:rPr>
        <w:t>&lt;/RepeatBlock-By&gt;</w:t>
      </w:r>
    </w:p>
    <w:p w14:paraId="2B70599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02A8254" w14:textId="77777777" w:rsidR="00BE5E72" w:rsidRPr="00B10231" w:rsidRDefault="00BE5E72" w:rsidP="00BE5E72">
      <w:pPr>
        <w:pStyle w:val="NormalBold"/>
      </w:pPr>
      <w:r w:rsidRPr="00CF4D3E">
        <w:rPr>
          <w:rStyle w:val="HideTWBExt"/>
          <w:b w:val="0"/>
        </w:rPr>
        <w:t>&lt;Article&gt;</w:t>
      </w:r>
      <w:r w:rsidRPr="00B10231">
        <w:t>7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48724F9" w14:textId="77777777" w:rsidTr="00BE5E72">
        <w:trPr>
          <w:trHeight w:hRule="exact" w:val="240"/>
          <w:jc w:val="center"/>
        </w:trPr>
        <w:tc>
          <w:tcPr>
            <w:tcW w:w="9752" w:type="dxa"/>
            <w:gridSpan w:val="2"/>
            <w:tcBorders>
              <w:top w:val="nil"/>
              <w:left w:val="nil"/>
              <w:bottom w:val="nil"/>
              <w:right w:val="nil"/>
            </w:tcBorders>
          </w:tcPr>
          <w:p w14:paraId="49D67D06" w14:textId="77777777" w:rsidR="00BE5E72" w:rsidRPr="00B10231" w:rsidRDefault="00BE5E72" w:rsidP="00BE5E72"/>
        </w:tc>
      </w:tr>
      <w:tr w:rsidR="00BE5E72" w:rsidRPr="00B10231" w14:paraId="1DE305C0" w14:textId="77777777" w:rsidTr="00BE5E72">
        <w:trPr>
          <w:trHeight w:val="240"/>
          <w:jc w:val="center"/>
        </w:trPr>
        <w:tc>
          <w:tcPr>
            <w:tcW w:w="4876" w:type="dxa"/>
            <w:tcBorders>
              <w:top w:val="nil"/>
              <w:left w:val="nil"/>
              <w:bottom w:val="nil"/>
              <w:right w:val="nil"/>
            </w:tcBorders>
          </w:tcPr>
          <w:p w14:paraId="0FA23D7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E1D1CB4" w14:textId="77777777" w:rsidR="00BE5E72" w:rsidRPr="00B10231" w:rsidRDefault="00BE5E72" w:rsidP="00BE5E72">
            <w:pPr>
              <w:pStyle w:val="AmColumnHeading"/>
            </w:pPr>
            <w:r w:rsidRPr="00B10231">
              <w:t>Pakeitimas</w:t>
            </w:r>
          </w:p>
        </w:tc>
      </w:tr>
      <w:tr w:rsidR="00BE5E72" w:rsidRPr="00B10231" w14:paraId="03929166" w14:textId="77777777" w:rsidTr="00BE5E72">
        <w:trPr>
          <w:jc w:val="center"/>
        </w:trPr>
        <w:tc>
          <w:tcPr>
            <w:tcW w:w="4876" w:type="dxa"/>
            <w:tcBorders>
              <w:top w:val="nil"/>
              <w:left w:val="nil"/>
              <w:bottom w:val="nil"/>
              <w:right w:val="nil"/>
            </w:tcBorders>
          </w:tcPr>
          <w:p w14:paraId="296060DB" w14:textId="77777777" w:rsidR="00BE5E72" w:rsidRPr="00B10231" w:rsidRDefault="00BE5E72" w:rsidP="00BE5E72">
            <w:pPr>
              <w:pStyle w:val="Normal6a"/>
            </w:pPr>
          </w:p>
        </w:tc>
        <w:tc>
          <w:tcPr>
            <w:tcW w:w="4876" w:type="dxa"/>
            <w:tcBorders>
              <w:top w:val="nil"/>
              <w:left w:val="nil"/>
              <w:bottom w:val="nil"/>
              <w:right w:val="nil"/>
            </w:tcBorders>
          </w:tcPr>
          <w:p w14:paraId="71707DAF" w14:textId="77777777" w:rsidR="00BE5E72" w:rsidRPr="00B10231" w:rsidRDefault="00BE5E72" w:rsidP="00BE5E72">
            <w:pPr>
              <w:pStyle w:val="Normal6a"/>
            </w:pPr>
            <w:r w:rsidRPr="00B10231">
              <w:rPr>
                <w:b/>
                <w:i/>
              </w:rPr>
              <w:t>7b.</w:t>
            </w:r>
            <w:r w:rsidRPr="00B10231">
              <w:tab/>
            </w:r>
            <w:r w:rsidRPr="00B10231">
              <w:rPr>
                <w:b/>
                <w:i/>
              </w:rPr>
              <w:t>pabrėžia, kad svarbu moterims ir mergaitėms visą gyvenimą teikti patikimą, įrodymais pagrįstą ir amžių atitinkančią informaciją apie sveikatą, įskaitant švietimą apie vaisingumą, nėštumą, kontracepciją, motinų sveikatą ir priežiūrą po gimdymo, visapusiškai gerbiant valstybių narių kompetenciją ir subsidiarumo principą;</w:t>
            </w:r>
          </w:p>
        </w:tc>
      </w:tr>
    </w:tbl>
    <w:p w14:paraId="28E09C0C"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BCF2F5B" w14:textId="77777777" w:rsidR="00BE5E72" w:rsidRPr="00B10231" w:rsidRDefault="00BE5E72" w:rsidP="00BE5E72">
      <w:r w:rsidRPr="00CF4D3E">
        <w:rPr>
          <w:rStyle w:val="HideTWBExt"/>
        </w:rPr>
        <w:t>&lt;/Amend&gt;</w:t>
      </w:r>
    </w:p>
    <w:p w14:paraId="66589C5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295</w:t>
      </w:r>
      <w:r w:rsidRPr="00CF4D3E">
        <w:rPr>
          <w:rStyle w:val="HideTWBExt"/>
          <w:b w:val="0"/>
        </w:rPr>
        <w:t>&lt;/NumAm&gt;</w:t>
      </w:r>
    </w:p>
    <w:p w14:paraId="707266C1"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6FDD004F" w14:textId="77777777" w:rsidR="00BE5E72" w:rsidRPr="00B10231" w:rsidRDefault="00BE5E72" w:rsidP="00BE5E72">
      <w:pPr>
        <w:pStyle w:val="NormalBold"/>
      </w:pPr>
      <w:r w:rsidRPr="00CF4D3E">
        <w:rPr>
          <w:rStyle w:val="HideTWBExt"/>
          <w:b w:val="0"/>
        </w:rPr>
        <w:t>&lt;/RepeatBlock-By&gt;</w:t>
      </w:r>
    </w:p>
    <w:p w14:paraId="0C61BCD4" w14:textId="77777777" w:rsidR="00BE5E72" w:rsidRPr="00B10231" w:rsidRDefault="00BE5E72" w:rsidP="00BE5E72">
      <w:pPr>
        <w:pStyle w:val="NormalBold"/>
      </w:pPr>
      <w:r w:rsidRPr="00CF4D3E">
        <w:rPr>
          <w:rStyle w:val="HideTWBExt"/>
          <w:b w:val="0"/>
        </w:rPr>
        <w:lastRenderedPageBreak/>
        <w:t>&lt;DocAmend&gt;</w:t>
      </w:r>
      <w:r w:rsidRPr="00B10231">
        <w:t>Pasiūlymas dėl rezoliucijos</w:t>
      </w:r>
      <w:r w:rsidRPr="00CF4D3E">
        <w:rPr>
          <w:rStyle w:val="HideTWBExt"/>
          <w:b w:val="0"/>
        </w:rPr>
        <w:t>&lt;/DocAmend&gt;</w:t>
      </w:r>
    </w:p>
    <w:p w14:paraId="1C95DAAC" w14:textId="77777777" w:rsidR="00BE5E72" w:rsidRPr="00B10231" w:rsidRDefault="00BE5E72" w:rsidP="00BE5E72">
      <w:pPr>
        <w:pStyle w:val="NormalBold"/>
      </w:pPr>
      <w:r w:rsidRPr="00CF4D3E">
        <w:rPr>
          <w:rStyle w:val="HideTWBExt"/>
          <w:b w:val="0"/>
        </w:rPr>
        <w:t>&lt;Article&gt;</w:t>
      </w:r>
      <w:r w:rsidRPr="00B10231">
        <w:t>7 c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AE94970" w14:textId="77777777" w:rsidTr="00BE5E72">
        <w:trPr>
          <w:trHeight w:hRule="exact" w:val="240"/>
          <w:jc w:val="center"/>
        </w:trPr>
        <w:tc>
          <w:tcPr>
            <w:tcW w:w="9752" w:type="dxa"/>
            <w:gridSpan w:val="2"/>
            <w:tcBorders>
              <w:top w:val="nil"/>
              <w:left w:val="nil"/>
              <w:bottom w:val="nil"/>
              <w:right w:val="nil"/>
            </w:tcBorders>
          </w:tcPr>
          <w:p w14:paraId="3BF2C12A" w14:textId="77777777" w:rsidR="00BE5E72" w:rsidRPr="00B10231" w:rsidRDefault="00BE5E72" w:rsidP="00BE5E72"/>
        </w:tc>
      </w:tr>
      <w:tr w:rsidR="00BE5E72" w:rsidRPr="00B10231" w14:paraId="1230C1F6" w14:textId="77777777" w:rsidTr="00BE5E72">
        <w:trPr>
          <w:trHeight w:val="240"/>
          <w:jc w:val="center"/>
        </w:trPr>
        <w:tc>
          <w:tcPr>
            <w:tcW w:w="4876" w:type="dxa"/>
            <w:tcBorders>
              <w:top w:val="nil"/>
              <w:left w:val="nil"/>
              <w:bottom w:val="nil"/>
              <w:right w:val="nil"/>
            </w:tcBorders>
          </w:tcPr>
          <w:p w14:paraId="12B33E1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16170CB" w14:textId="77777777" w:rsidR="00BE5E72" w:rsidRPr="00B10231" w:rsidRDefault="00BE5E72" w:rsidP="00BE5E72">
            <w:pPr>
              <w:pStyle w:val="AmColumnHeading"/>
            </w:pPr>
            <w:r w:rsidRPr="00B10231">
              <w:t>Pakeitimas</w:t>
            </w:r>
          </w:p>
        </w:tc>
      </w:tr>
      <w:tr w:rsidR="00BE5E72" w:rsidRPr="00B10231" w14:paraId="04F69803" w14:textId="77777777" w:rsidTr="00BE5E72">
        <w:trPr>
          <w:jc w:val="center"/>
        </w:trPr>
        <w:tc>
          <w:tcPr>
            <w:tcW w:w="4876" w:type="dxa"/>
            <w:tcBorders>
              <w:top w:val="nil"/>
              <w:left w:val="nil"/>
              <w:bottom w:val="nil"/>
              <w:right w:val="nil"/>
            </w:tcBorders>
          </w:tcPr>
          <w:p w14:paraId="738DC645" w14:textId="77777777" w:rsidR="00BE5E72" w:rsidRPr="00B10231" w:rsidRDefault="00BE5E72" w:rsidP="00BE5E72">
            <w:pPr>
              <w:pStyle w:val="Normal6a"/>
            </w:pPr>
          </w:p>
        </w:tc>
        <w:tc>
          <w:tcPr>
            <w:tcW w:w="4876" w:type="dxa"/>
            <w:tcBorders>
              <w:top w:val="nil"/>
              <w:left w:val="nil"/>
              <w:bottom w:val="nil"/>
              <w:right w:val="nil"/>
            </w:tcBorders>
          </w:tcPr>
          <w:p w14:paraId="20FC2A7C" w14:textId="77777777" w:rsidR="00BE5E72" w:rsidRPr="00B10231" w:rsidRDefault="00BE5E72" w:rsidP="00BE5E72">
            <w:pPr>
              <w:pStyle w:val="Normal6a"/>
            </w:pPr>
            <w:r w:rsidRPr="00B10231">
              <w:rPr>
                <w:b/>
                <w:i/>
              </w:rPr>
              <w:t>7c.</w:t>
            </w:r>
            <w:r w:rsidRPr="00B10231">
              <w:tab/>
            </w:r>
            <w:r w:rsidRPr="00B10231">
              <w:rPr>
                <w:b/>
                <w:i/>
              </w:rPr>
              <w:t>ragina užtikrinti daugiadalykį bendradarbiavimą moterų sveikatos srityje, pavyzdžiui, tarp neurologų ir ginekologų, siekiant spręsti migrenos problemą, taip pat integruoti kitus sektorius, kad būtų atsižvelgta į ekologinius ir socialinius sveikatos veiksnius bei demografinius veiksnius, pavyzdžiui, amžių, kaimiškumą ir prieigos skirtumus, siekiant užtikrinti visapusišką priežiūrą ir geresnį supratimą apie su lytimi susijusias sveikatos problemas ir gydymo spragas;</w:t>
            </w:r>
          </w:p>
        </w:tc>
      </w:tr>
    </w:tbl>
    <w:p w14:paraId="03327114"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128B268" w14:textId="77777777" w:rsidR="00BE5E72" w:rsidRPr="00B10231" w:rsidRDefault="00BE5E72" w:rsidP="00BE5E72">
      <w:r w:rsidRPr="00CF4D3E">
        <w:rPr>
          <w:rStyle w:val="HideTWBExt"/>
        </w:rPr>
        <w:t>&lt;/Amend&gt;</w:t>
      </w:r>
    </w:p>
    <w:p w14:paraId="515104B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296</w:t>
      </w:r>
      <w:r w:rsidRPr="00CF4D3E">
        <w:rPr>
          <w:rStyle w:val="HideTWBExt"/>
          <w:b w:val="0"/>
        </w:rPr>
        <w:t>&lt;/NumAm&gt;</w:t>
      </w:r>
    </w:p>
    <w:p w14:paraId="2C2ED585"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1BC21E85" w14:textId="77777777" w:rsidR="00BE5E72" w:rsidRPr="00B10231" w:rsidRDefault="00BE5E72" w:rsidP="00BE5E72">
      <w:pPr>
        <w:pStyle w:val="NormalBold"/>
      </w:pPr>
      <w:r w:rsidRPr="00CF4D3E">
        <w:rPr>
          <w:rStyle w:val="HideTWBExt"/>
          <w:b w:val="0"/>
        </w:rPr>
        <w:t>&lt;/RepeatBlock-By&gt;</w:t>
      </w:r>
    </w:p>
    <w:p w14:paraId="0119879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B72A8CE" w14:textId="77777777" w:rsidR="00BE5E72" w:rsidRPr="00B10231" w:rsidRDefault="00BE5E72" w:rsidP="00BE5E72">
      <w:pPr>
        <w:pStyle w:val="NormalBold"/>
      </w:pPr>
      <w:r w:rsidRPr="00CF4D3E">
        <w:rPr>
          <w:rStyle w:val="HideTWBExt"/>
          <w:b w:val="0"/>
        </w:rPr>
        <w:t>&lt;Article&gt;</w:t>
      </w:r>
      <w:r w:rsidRPr="00B10231">
        <w:t>7 d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42F956C" w14:textId="77777777" w:rsidTr="00BE5E72">
        <w:trPr>
          <w:trHeight w:hRule="exact" w:val="240"/>
          <w:jc w:val="center"/>
        </w:trPr>
        <w:tc>
          <w:tcPr>
            <w:tcW w:w="9752" w:type="dxa"/>
            <w:gridSpan w:val="2"/>
            <w:tcBorders>
              <w:top w:val="nil"/>
              <w:left w:val="nil"/>
              <w:bottom w:val="nil"/>
              <w:right w:val="nil"/>
            </w:tcBorders>
          </w:tcPr>
          <w:p w14:paraId="08C2CC98" w14:textId="77777777" w:rsidR="00BE5E72" w:rsidRPr="00B10231" w:rsidRDefault="00BE5E72" w:rsidP="00BE5E72"/>
        </w:tc>
      </w:tr>
      <w:tr w:rsidR="00BE5E72" w:rsidRPr="00B10231" w14:paraId="5D7AE9A1" w14:textId="77777777" w:rsidTr="00BE5E72">
        <w:trPr>
          <w:trHeight w:val="240"/>
          <w:jc w:val="center"/>
        </w:trPr>
        <w:tc>
          <w:tcPr>
            <w:tcW w:w="4876" w:type="dxa"/>
            <w:tcBorders>
              <w:top w:val="nil"/>
              <w:left w:val="nil"/>
              <w:bottom w:val="nil"/>
              <w:right w:val="nil"/>
            </w:tcBorders>
          </w:tcPr>
          <w:p w14:paraId="20841E8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794407E" w14:textId="77777777" w:rsidR="00BE5E72" w:rsidRPr="00B10231" w:rsidRDefault="00BE5E72" w:rsidP="00BE5E72">
            <w:pPr>
              <w:pStyle w:val="AmColumnHeading"/>
            </w:pPr>
            <w:r w:rsidRPr="00B10231">
              <w:t>Pakeitimas</w:t>
            </w:r>
          </w:p>
        </w:tc>
      </w:tr>
      <w:tr w:rsidR="00BE5E72" w:rsidRPr="00B10231" w14:paraId="65029D00" w14:textId="77777777" w:rsidTr="00BE5E72">
        <w:trPr>
          <w:jc w:val="center"/>
        </w:trPr>
        <w:tc>
          <w:tcPr>
            <w:tcW w:w="4876" w:type="dxa"/>
            <w:tcBorders>
              <w:top w:val="nil"/>
              <w:left w:val="nil"/>
              <w:bottom w:val="nil"/>
              <w:right w:val="nil"/>
            </w:tcBorders>
          </w:tcPr>
          <w:p w14:paraId="4F61A6BF" w14:textId="77777777" w:rsidR="00BE5E72" w:rsidRPr="00B10231" w:rsidRDefault="00BE5E72" w:rsidP="00BE5E72">
            <w:pPr>
              <w:pStyle w:val="Normal6a"/>
            </w:pPr>
          </w:p>
        </w:tc>
        <w:tc>
          <w:tcPr>
            <w:tcW w:w="4876" w:type="dxa"/>
            <w:tcBorders>
              <w:top w:val="nil"/>
              <w:left w:val="nil"/>
              <w:bottom w:val="nil"/>
              <w:right w:val="nil"/>
            </w:tcBorders>
          </w:tcPr>
          <w:p w14:paraId="7046BE62" w14:textId="77777777" w:rsidR="00BE5E72" w:rsidRPr="00B10231" w:rsidRDefault="00BE5E72" w:rsidP="00BE5E72">
            <w:pPr>
              <w:pStyle w:val="Normal6a"/>
            </w:pPr>
            <w:r w:rsidRPr="00B10231">
              <w:rPr>
                <w:b/>
                <w:i/>
              </w:rPr>
              <w:t>7d.</w:t>
            </w:r>
            <w:r w:rsidRPr="00B10231">
              <w:tab/>
            </w:r>
            <w:r w:rsidRPr="00B10231">
              <w:rPr>
                <w:b/>
                <w:i/>
              </w:rPr>
              <w:t>pabrėžia, kad reikia tirti vaiko priežiūros atostogų modelių poveikį sveikatai, pvz., tėčius įtraukiančių ar lanksčių galimybių poveikį tėvų, visų pirma moterų, fizinei ir psichikos sveikatai; atkreipia dėmesį į poveikio vertinimų ir ilgalaikio reabilitacijos poveikio moterų sveikatai stebėjimo trūkumą;</w:t>
            </w:r>
          </w:p>
        </w:tc>
      </w:tr>
    </w:tbl>
    <w:p w14:paraId="304DFC51"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AD577CF" w14:textId="77777777" w:rsidR="00BE5E72" w:rsidRPr="00B10231" w:rsidRDefault="00BE5E72" w:rsidP="00BE5E72">
      <w:r w:rsidRPr="00CF4D3E">
        <w:rPr>
          <w:rStyle w:val="HideTWBExt"/>
        </w:rPr>
        <w:t>&lt;/Amend&gt;</w:t>
      </w:r>
    </w:p>
    <w:p w14:paraId="2A62058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297</w:t>
      </w:r>
      <w:r w:rsidRPr="00CF4D3E">
        <w:rPr>
          <w:rStyle w:val="HideTWBExt"/>
          <w:b w:val="0"/>
        </w:rPr>
        <w:t>&lt;/NumAm&gt;</w:t>
      </w:r>
    </w:p>
    <w:p w14:paraId="0D7A26BE"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222D0AB0" w14:textId="77777777" w:rsidR="00BE5E72" w:rsidRPr="00B10231" w:rsidRDefault="00BE5E72" w:rsidP="00BE5E72">
      <w:pPr>
        <w:pStyle w:val="NormalBold"/>
      </w:pPr>
      <w:r w:rsidRPr="00CF4D3E">
        <w:rPr>
          <w:rStyle w:val="HideTWBExt"/>
          <w:b w:val="0"/>
        </w:rPr>
        <w:t>&lt;/RepeatBlock-By&gt;</w:t>
      </w:r>
    </w:p>
    <w:p w14:paraId="34FFB63D"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0FF13C2" w14:textId="77777777" w:rsidR="00BE5E72" w:rsidRPr="00B10231" w:rsidRDefault="00BE5E72" w:rsidP="00BE5E72">
      <w:pPr>
        <w:pStyle w:val="NormalBold"/>
      </w:pPr>
      <w:r w:rsidRPr="00CF4D3E">
        <w:rPr>
          <w:rStyle w:val="HideTWBExt"/>
          <w:b w:val="0"/>
        </w:rPr>
        <w:lastRenderedPageBreak/>
        <w:t>&lt;Article&gt;</w:t>
      </w:r>
      <w:r w:rsidRPr="00B10231">
        <w:t>2 a paantraštė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78C08E7" w14:textId="77777777" w:rsidTr="00BE5E72">
        <w:trPr>
          <w:trHeight w:hRule="exact" w:val="240"/>
          <w:jc w:val="center"/>
        </w:trPr>
        <w:tc>
          <w:tcPr>
            <w:tcW w:w="9752" w:type="dxa"/>
            <w:gridSpan w:val="2"/>
            <w:tcBorders>
              <w:top w:val="nil"/>
              <w:left w:val="nil"/>
              <w:bottom w:val="nil"/>
              <w:right w:val="nil"/>
            </w:tcBorders>
          </w:tcPr>
          <w:p w14:paraId="64A5CBE5" w14:textId="77777777" w:rsidR="00BE5E72" w:rsidRPr="00B10231" w:rsidRDefault="00BE5E72" w:rsidP="00BE5E72"/>
        </w:tc>
      </w:tr>
      <w:tr w:rsidR="00BE5E72" w:rsidRPr="00B10231" w14:paraId="1E28214C" w14:textId="77777777" w:rsidTr="00BE5E72">
        <w:trPr>
          <w:trHeight w:val="240"/>
          <w:jc w:val="center"/>
        </w:trPr>
        <w:tc>
          <w:tcPr>
            <w:tcW w:w="4876" w:type="dxa"/>
            <w:tcBorders>
              <w:top w:val="nil"/>
              <w:left w:val="nil"/>
              <w:bottom w:val="nil"/>
              <w:right w:val="nil"/>
            </w:tcBorders>
          </w:tcPr>
          <w:p w14:paraId="623E514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BC1A01D" w14:textId="77777777" w:rsidR="00BE5E72" w:rsidRPr="00B10231" w:rsidRDefault="00BE5E72" w:rsidP="00BE5E72">
            <w:pPr>
              <w:pStyle w:val="AmColumnHeading"/>
            </w:pPr>
            <w:r w:rsidRPr="00B10231">
              <w:t>Pakeitimas</w:t>
            </w:r>
          </w:p>
        </w:tc>
      </w:tr>
      <w:tr w:rsidR="00BE5E72" w:rsidRPr="00B10231" w14:paraId="6230A2A9" w14:textId="77777777" w:rsidTr="00BE5E72">
        <w:trPr>
          <w:jc w:val="center"/>
        </w:trPr>
        <w:tc>
          <w:tcPr>
            <w:tcW w:w="4876" w:type="dxa"/>
            <w:tcBorders>
              <w:top w:val="nil"/>
              <w:left w:val="nil"/>
              <w:bottom w:val="nil"/>
              <w:right w:val="nil"/>
            </w:tcBorders>
          </w:tcPr>
          <w:p w14:paraId="04923342" w14:textId="77777777" w:rsidR="00BE5E72" w:rsidRPr="00B10231" w:rsidRDefault="00BE5E72" w:rsidP="00BE5E72">
            <w:pPr>
              <w:pStyle w:val="Normal6a"/>
            </w:pPr>
          </w:p>
        </w:tc>
        <w:tc>
          <w:tcPr>
            <w:tcW w:w="4876" w:type="dxa"/>
            <w:tcBorders>
              <w:top w:val="nil"/>
              <w:left w:val="nil"/>
              <w:bottom w:val="nil"/>
              <w:right w:val="nil"/>
            </w:tcBorders>
          </w:tcPr>
          <w:p w14:paraId="77C52BDD" w14:textId="77777777" w:rsidR="00BE5E72" w:rsidRPr="00B10231" w:rsidRDefault="00BE5E72" w:rsidP="00BE5E72">
            <w:pPr>
              <w:pStyle w:val="Normal6a"/>
            </w:pPr>
            <w:r w:rsidRPr="00B10231">
              <w:rPr>
                <w:b/>
                <w:i/>
              </w:rPr>
              <w:t>E. sveikata, duomenys ir dirbtinis intelektas</w:t>
            </w:r>
          </w:p>
        </w:tc>
      </w:tr>
    </w:tbl>
    <w:p w14:paraId="7EDD2474"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4CC6809" w14:textId="77777777" w:rsidR="00BE5E72" w:rsidRPr="00B10231" w:rsidRDefault="00BE5E72" w:rsidP="00BE5E72">
      <w:r w:rsidRPr="00CF4D3E">
        <w:rPr>
          <w:rStyle w:val="HideTWBExt"/>
        </w:rPr>
        <w:t>&lt;/Amend&gt;</w:t>
      </w:r>
    </w:p>
    <w:p w14:paraId="30BFD85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298</w:t>
      </w:r>
      <w:r w:rsidRPr="00CF4D3E">
        <w:rPr>
          <w:rStyle w:val="HideTWBExt"/>
          <w:b w:val="0"/>
        </w:rPr>
        <w:t>&lt;/NumAm&gt;</w:t>
      </w:r>
    </w:p>
    <w:p w14:paraId="4ADB6EDA"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5F387497" w14:textId="77777777" w:rsidR="00BE5E72" w:rsidRPr="00B10231" w:rsidRDefault="00BE5E72" w:rsidP="00BE5E72">
      <w:pPr>
        <w:pStyle w:val="NormalBold"/>
      </w:pPr>
      <w:r w:rsidRPr="00CF4D3E">
        <w:rPr>
          <w:rStyle w:val="HideTWBExt"/>
          <w:b w:val="0"/>
        </w:rPr>
        <w:t>&lt;/RepeatBlock-By&gt;</w:t>
      </w:r>
    </w:p>
    <w:p w14:paraId="13DDA51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9123958" w14:textId="77777777" w:rsidR="00BE5E72" w:rsidRPr="00B10231" w:rsidRDefault="00BE5E72" w:rsidP="00BE5E72">
      <w:pPr>
        <w:pStyle w:val="NormalBold"/>
      </w:pPr>
      <w:r w:rsidRPr="00CF4D3E">
        <w:rPr>
          <w:rStyle w:val="HideTWBExt"/>
          <w:b w:val="0"/>
        </w:rPr>
        <w:t>&lt;Article&gt;</w:t>
      </w:r>
      <w:r w:rsidRPr="00B10231">
        <w:t>7 e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A890651" w14:textId="77777777" w:rsidTr="00BE5E72">
        <w:trPr>
          <w:trHeight w:hRule="exact" w:val="240"/>
          <w:jc w:val="center"/>
        </w:trPr>
        <w:tc>
          <w:tcPr>
            <w:tcW w:w="9752" w:type="dxa"/>
            <w:gridSpan w:val="2"/>
            <w:tcBorders>
              <w:top w:val="nil"/>
              <w:left w:val="nil"/>
              <w:bottom w:val="nil"/>
              <w:right w:val="nil"/>
            </w:tcBorders>
          </w:tcPr>
          <w:p w14:paraId="0B2EB957" w14:textId="77777777" w:rsidR="00BE5E72" w:rsidRPr="00B10231" w:rsidRDefault="00BE5E72" w:rsidP="00BE5E72"/>
        </w:tc>
      </w:tr>
      <w:tr w:rsidR="00BE5E72" w:rsidRPr="00B10231" w14:paraId="55C5F4C2" w14:textId="77777777" w:rsidTr="00BE5E72">
        <w:trPr>
          <w:trHeight w:val="240"/>
          <w:jc w:val="center"/>
        </w:trPr>
        <w:tc>
          <w:tcPr>
            <w:tcW w:w="4876" w:type="dxa"/>
            <w:tcBorders>
              <w:top w:val="nil"/>
              <w:left w:val="nil"/>
              <w:bottom w:val="nil"/>
              <w:right w:val="nil"/>
            </w:tcBorders>
          </w:tcPr>
          <w:p w14:paraId="15C3FE6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B02CED8" w14:textId="77777777" w:rsidR="00BE5E72" w:rsidRPr="00B10231" w:rsidRDefault="00BE5E72" w:rsidP="00BE5E72">
            <w:pPr>
              <w:pStyle w:val="AmColumnHeading"/>
            </w:pPr>
            <w:r w:rsidRPr="00B10231">
              <w:t>Pakeitimas</w:t>
            </w:r>
          </w:p>
        </w:tc>
      </w:tr>
      <w:tr w:rsidR="00BE5E72" w:rsidRPr="00B10231" w14:paraId="58AF6600" w14:textId="77777777" w:rsidTr="00BE5E72">
        <w:trPr>
          <w:jc w:val="center"/>
        </w:trPr>
        <w:tc>
          <w:tcPr>
            <w:tcW w:w="4876" w:type="dxa"/>
            <w:tcBorders>
              <w:top w:val="nil"/>
              <w:left w:val="nil"/>
              <w:bottom w:val="nil"/>
              <w:right w:val="nil"/>
            </w:tcBorders>
          </w:tcPr>
          <w:p w14:paraId="264B8A79" w14:textId="77777777" w:rsidR="00BE5E72" w:rsidRPr="00B10231" w:rsidRDefault="00BE5E72" w:rsidP="00BE5E72">
            <w:pPr>
              <w:pStyle w:val="Normal6a"/>
            </w:pPr>
          </w:p>
        </w:tc>
        <w:tc>
          <w:tcPr>
            <w:tcW w:w="4876" w:type="dxa"/>
            <w:tcBorders>
              <w:top w:val="nil"/>
              <w:left w:val="nil"/>
              <w:bottom w:val="nil"/>
              <w:right w:val="nil"/>
            </w:tcBorders>
          </w:tcPr>
          <w:p w14:paraId="3B0C0F30" w14:textId="77777777" w:rsidR="00BE5E72" w:rsidRPr="00B10231" w:rsidRDefault="00BE5E72" w:rsidP="00BE5E72">
            <w:pPr>
              <w:pStyle w:val="Normal6a"/>
            </w:pPr>
            <w:r w:rsidRPr="00B10231">
              <w:rPr>
                <w:b/>
                <w:i/>
              </w:rPr>
              <w:t>7e.</w:t>
            </w:r>
            <w:r w:rsidRPr="00B10231">
              <w:tab/>
            </w:r>
            <w:r w:rsidRPr="00B10231">
              <w:rPr>
                <w:b/>
                <w:i/>
              </w:rPr>
              <w:t>ragina integruoti lyčių aspektą į sveikatos sistemų skaitmenizaciją visoje ES; pabrėžia, kad skaitmeninės sveikatos technologijos, įskaitant DI grindžiamas diagnostikos priemones, turi būti kuriamos, diegiamos ir stebimos taip, kad atspindėtų konkrečius moterų sveikatos poreikius ir būtų panaikintas esamas sveikatos duomenų ir algoritmų šališkumas lyčių klausimu;</w:t>
            </w:r>
          </w:p>
        </w:tc>
      </w:tr>
    </w:tbl>
    <w:p w14:paraId="5BE8E55D"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0B4190C" w14:textId="77777777" w:rsidR="00BE5E72" w:rsidRPr="00B10231" w:rsidRDefault="00BE5E72" w:rsidP="00BE5E72">
      <w:r w:rsidRPr="00CF4D3E">
        <w:rPr>
          <w:rStyle w:val="HideTWBExt"/>
        </w:rPr>
        <w:t>&lt;/Amend&gt;</w:t>
      </w:r>
    </w:p>
    <w:p w14:paraId="6831A94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299</w:t>
      </w:r>
      <w:r w:rsidRPr="00CF4D3E">
        <w:rPr>
          <w:rStyle w:val="HideTWBExt"/>
          <w:b w:val="0"/>
        </w:rPr>
        <w:t>&lt;/NumAm&gt;</w:t>
      </w:r>
    </w:p>
    <w:p w14:paraId="5438641B"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1265530D" w14:textId="77777777" w:rsidR="00BE5E72" w:rsidRPr="00B10231" w:rsidRDefault="00BE5E72" w:rsidP="00BE5E72">
      <w:pPr>
        <w:pStyle w:val="NormalBold"/>
      </w:pPr>
      <w:r w:rsidRPr="00CF4D3E">
        <w:rPr>
          <w:rStyle w:val="HideTWBExt"/>
          <w:b w:val="0"/>
        </w:rPr>
        <w:t>&lt;/RepeatBlock-By&gt;</w:t>
      </w:r>
    </w:p>
    <w:p w14:paraId="542FDB2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AF69725" w14:textId="77777777" w:rsidR="00BE5E72" w:rsidRPr="00B10231" w:rsidRDefault="00BE5E72" w:rsidP="00BE5E72">
      <w:pPr>
        <w:pStyle w:val="NormalBold"/>
      </w:pPr>
      <w:r w:rsidRPr="00CF4D3E">
        <w:rPr>
          <w:rStyle w:val="HideTWBExt"/>
          <w:b w:val="0"/>
        </w:rPr>
        <w:t>&lt;Article&gt;</w:t>
      </w:r>
      <w:r w:rsidRPr="00B10231">
        <w:t>7 f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DE75B50" w14:textId="77777777" w:rsidTr="00BE5E72">
        <w:trPr>
          <w:trHeight w:hRule="exact" w:val="240"/>
          <w:jc w:val="center"/>
        </w:trPr>
        <w:tc>
          <w:tcPr>
            <w:tcW w:w="9752" w:type="dxa"/>
            <w:gridSpan w:val="2"/>
            <w:tcBorders>
              <w:top w:val="nil"/>
              <w:left w:val="nil"/>
              <w:bottom w:val="nil"/>
              <w:right w:val="nil"/>
            </w:tcBorders>
          </w:tcPr>
          <w:p w14:paraId="71114094" w14:textId="77777777" w:rsidR="00BE5E72" w:rsidRPr="00B10231" w:rsidRDefault="00BE5E72" w:rsidP="00BE5E72"/>
        </w:tc>
      </w:tr>
      <w:tr w:rsidR="00BE5E72" w:rsidRPr="00B10231" w14:paraId="4456F2E3" w14:textId="77777777" w:rsidTr="00BE5E72">
        <w:trPr>
          <w:trHeight w:val="240"/>
          <w:jc w:val="center"/>
        </w:trPr>
        <w:tc>
          <w:tcPr>
            <w:tcW w:w="4876" w:type="dxa"/>
            <w:tcBorders>
              <w:top w:val="nil"/>
              <w:left w:val="nil"/>
              <w:bottom w:val="nil"/>
              <w:right w:val="nil"/>
            </w:tcBorders>
          </w:tcPr>
          <w:p w14:paraId="6FA6D51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E4ABD8E" w14:textId="77777777" w:rsidR="00BE5E72" w:rsidRPr="00B10231" w:rsidRDefault="00BE5E72" w:rsidP="00BE5E72">
            <w:pPr>
              <w:pStyle w:val="AmColumnHeading"/>
            </w:pPr>
            <w:r w:rsidRPr="00B10231">
              <w:t>Pakeitimas</w:t>
            </w:r>
          </w:p>
        </w:tc>
      </w:tr>
      <w:tr w:rsidR="00BE5E72" w:rsidRPr="00B10231" w14:paraId="511AEF1D" w14:textId="77777777" w:rsidTr="00BE5E72">
        <w:trPr>
          <w:jc w:val="center"/>
        </w:trPr>
        <w:tc>
          <w:tcPr>
            <w:tcW w:w="4876" w:type="dxa"/>
            <w:tcBorders>
              <w:top w:val="nil"/>
              <w:left w:val="nil"/>
              <w:bottom w:val="nil"/>
              <w:right w:val="nil"/>
            </w:tcBorders>
          </w:tcPr>
          <w:p w14:paraId="56B0C382" w14:textId="77777777" w:rsidR="00BE5E72" w:rsidRPr="00B10231" w:rsidRDefault="00BE5E72" w:rsidP="00BE5E72">
            <w:pPr>
              <w:pStyle w:val="Normal6a"/>
            </w:pPr>
          </w:p>
        </w:tc>
        <w:tc>
          <w:tcPr>
            <w:tcW w:w="4876" w:type="dxa"/>
            <w:tcBorders>
              <w:top w:val="nil"/>
              <w:left w:val="nil"/>
              <w:bottom w:val="nil"/>
              <w:right w:val="nil"/>
            </w:tcBorders>
          </w:tcPr>
          <w:p w14:paraId="56493249" w14:textId="77777777" w:rsidR="00BE5E72" w:rsidRPr="00B10231" w:rsidRDefault="00BE5E72" w:rsidP="00BE5E72">
            <w:pPr>
              <w:pStyle w:val="Normal6a"/>
            </w:pPr>
            <w:r w:rsidRPr="00B10231">
              <w:rPr>
                <w:b/>
                <w:i/>
              </w:rPr>
              <w:t>7f.</w:t>
            </w:r>
            <w:r w:rsidRPr="00B10231">
              <w:tab/>
            </w:r>
            <w:r w:rsidRPr="00B10231">
              <w:rPr>
                <w:b/>
                <w:i/>
              </w:rPr>
              <w:t xml:space="preserve">ragina Komisiją ir valstybes nares užtikrinti, kad sveikatos technologijos, įskaitant e. sveikatos priemones, medicinos prietaisus, DI grindžiamą diagnostiką ir nešiojamąsias sveikatos technologijas, būtų kuriamos, bandomos ir diegiamos atsižvelgiant į lyčių aspektą; </w:t>
            </w:r>
            <w:r w:rsidRPr="00B10231">
              <w:rPr>
                <w:b/>
                <w:i/>
              </w:rPr>
              <w:lastRenderedPageBreak/>
              <w:t>pabrėžia, kad reikia skatinti lyčių aspektą atspindintį DI ir e. sveikatos priemonių projektavimą, siekiant užkirsti kelią šališkumo lyčių klausimui atkartojimui naujose technologijose; ragina Komisiją ir valstybes nares skatinti įtraukią ir prieinamą sveikatos technologiją, užtikrinant, kad moterys būtų reikšmingai įtrauktos į produktų projektavimą, bandymą ir kūrimą;</w:t>
            </w:r>
          </w:p>
        </w:tc>
      </w:tr>
    </w:tbl>
    <w:p w14:paraId="11540826"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FC960C3" w14:textId="77777777" w:rsidR="00BE5E72" w:rsidRPr="00B10231" w:rsidRDefault="00BE5E72" w:rsidP="00BE5E72">
      <w:r w:rsidRPr="00CF4D3E">
        <w:rPr>
          <w:rStyle w:val="HideTWBExt"/>
        </w:rPr>
        <w:t>&lt;/Amend&gt;</w:t>
      </w:r>
    </w:p>
    <w:p w14:paraId="4B91F33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300</w:t>
      </w:r>
      <w:r w:rsidRPr="00CF4D3E">
        <w:rPr>
          <w:rStyle w:val="HideTWBExt"/>
          <w:b w:val="0"/>
        </w:rPr>
        <w:t>&lt;/NumAm&gt;</w:t>
      </w:r>
    </w:p>
    <w:p w14:paraId="392BEDFA"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655572B9" w14:textId="77777777" w:rsidR="00BE5E72" w:rsidRPr="00B10231" w:rsidRDefault="00BE5E72" w:rsidP="00BE5E72">
      <w:pPr>
        <w:pStyle w:val="NormalBold"/>
      </w:pPr>
      <w:r w:rsidRPr="00CF4D3E">
        <w:rPr>
          <w:rStyle w:val="HideTWBExt"/>
          <w:b w:val="0"/>
        </w:rPr>
        <w:t>&lt;/RepeatBlock-By&gt;</w:t>
      </w:r>
    </w:p>
    <w:p w14:paraId="1A1F1A6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6455456" w14:textId="77777777" w:rsidR="00BE5E72" w:rsidRPr="00B10231" w:rsidRDefault="00BE5E72" w:rsidP="00BE5E72">
      <w:pPr>
        <w:pStyle w:val="NormalBold"/>
      </w:pPr>
      <w:r w:rsidRPr="00CF4D3E">
        <w:rPr>
          <w:rStyle w:val="HideTWBExt"/>
          <w:b w:val="0"/>
        </w:rPr>
        <w:t>&lt;Article&gt;</w:t>
      </w:r>
      <w:r w:rsidRPr="00B10231">
        <w:t>7 g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C385C52" w14:textId="77777777" w:rsidTr="00BE5E72">
        <w:trPr>
          <w:trHeight w:hRule="exact" w:val="240"/>
          <w:jc w:val="center"/>
        </w:trPr>
        <w:tc>
          <w:tcPr>
            <w:tcW w:w="9752" w:type="dxa"/>
            <w:gridSpan w:val="2"/>
            <w:tcBorders>
              <w:top w:val="nil"/>
              <w:left w:val="nil"/>
              <w:bottom w:val="nil"/>
              <w:right w:val="nil"/>
            </w:tcBorders>
          </w:tcPr>
          <w:p w14:paraId="1CC13C70" w14:textId="77777777" w:rsidR="00BE5E72" w:rsidRPr="00B10231" w:rsidRDefault="00BE5E72" w:rsidP="00BE5E72"/>
        </w:tc>
      </w:tr>
      <w:tr w:rsidR="00BE5E72" w:rsidRPr="00B10231" w14:paraId="6575BAF6" w14:textId="77777777" w:rsidTr="00BE5E72">
        <w:trPr>
          <w:trHeight w:val="240"/>
          <w:jc w:val="center"/>
        </w:trPr>
        <w:tc>
          <w:tcPr>
            <w:tcW w:w="4876" w:type="dxa"/>
            <w:tcBorders>
              <w:top w:val="nil"/>
              <w:left w:val="nil"/>
              <w:bottom w:val="nil"/>
              <w:right w:val="nil"/>
            </w:tcBorders>
          </w:tcPr>
          <w:p w14:paraId="593A822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49F7C71" w14:textId="77777777" w:rsidR="00BE5E72" w:rsidRPr="00B10231" w:rsidRDefault="00BE5E72" w:rsidP="00BE5E72">
            <w:pPr>
              <w:pStyle w:val="AmColumnHeading"/>
            </w:pPr>
            <w:r w:rsidRPr="00B10231">
              <w:t>Pakeitimas</w:t>
            </w:r>
          </w:p>
        </w:tc>
      </w:tr>
      <w:tr w:rsidR="00BE5E72" w:rsidRPr="00B10231" w14:paraId="12941DF9" w14:textId="77777777" w:rsidTr="00BE5E72">
        <w:trPr>
          <w:jc w:val="center"/>
        </w:trPr>
        <w:tc>
          <w:tcPr>
            <w:tcW w:w="4876" w:type="dxa"/>
            <w:tcBorders>
              <w:top w:val="nil"/>
              <w:left w:val="nil"/>
              <w:bottom w:val="nil"/>
              <w:right w:val="nil"/>
            </w:tcBorders>
          </w:tcPr>
          <w:p w14:paraId="70926D3E" w14:textId="77777777" w:rsidR="00BE5E72" w:rsidRPr="00B10231" w:rsidRDefault="00BE5E72" w:rsidP="00BE5E72">
            <w:pPr>
              <w:pStyle w:val="Normal6a"/>
            </w:pPr>
          </w:p>
        </w:tc>
        <w:tc>
          <w:tcPr>
            <w:tcW w:w="4876" w:type="dxa"/>
            <w:tcBorders>
              <w:top w:val="nil"/>
              <w:left w:val="nil"/>
              <w:bottom w:val="nil"/>
              <w:right w:val="nil"/>
            </w:tcBorders>
          </w:tcPr>
          <w:p w14:paraId="3C75E9B8" w14:textId="77777777" w:rsidR="00BE5E72" w:rsidRPr="00B10231" w:rsidRDefault="00BE5E72" w:rsidP="00BE5E72">
            <w:pPr>
              <w:pStyle w:val="Normal6a"/>
            </w:pPr>
            <w:r w:rsidRPr="00B10231">
              <w:rPr>
                <w:b/>
                <w:i/>
              </w:rPr>
              <w:t>7g.</w:t>
            </w:r>
            <w:r w:rsidRPr="00B10231">
              <w:tab/>
            </w:r>
            <w:r w:rsidRPr="00B10231">
              <w:rPr>
                <w:b/>
                <w:i/>
              </w:rPr>
              <w:t>ragina Komisiją ir valstybes nares užtikrinti, kad įgyvendinant Europos sveikatos duomenų erdvę (ESDE) būtų atsižvelgiama į lyčių aspektą; pabrėžia, kad pagal lytį ir socialinę lytį suskirstyti sveikatos duomenys yra būtini siekiant suprasti ligų paplitimo, gydymo rezultatų ir prieigos prie sveikatos priežiūros skirtumus;</w:t>
            </w:r>
          </w:p>
        </w:tc>
      </w:tr>
    </w:tbl>
    <w:p w14:paraId="574EA309"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ED17857" w14:textId="77777777" w:rsidR="00BE5E72" w:rsidRPr="00B10231" w:rsidRDefault="00BE5E72" w:rsidP="00BE5E72">
      <w:r w:rsidRPr="00CF4D3E">
        <w:rPr>
          <w:rStyle w:val="HideTWBExt"/>
        </w:rPr>
        <w:t>&lt;/Amend&gt;</w:t>
      </w:r>
    </w:p>
    <w:p w14:paraId="4502AD4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301</w:t>
      </w:r>
      <w:r w:rsidRPr="00CF4D3E">
        <w:rPr>
          <w:rStyle w:val="HideTWBExt"/>
          <w:b w:val="0"/>
        </w:rPr>
        <w:t>&lt;/NumAm&gt;</w:t>
      </w:r>
    </w:p>
    <w:p w14:paraId="12BE2016"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22E1B4AD" w14:textId="77777777" w:rsidR="00BE5E72" w:rsidRPr="00B10231" w:rsidRDefault="00BE5E72" w:rsidP="00BE5E72">
      <w:pPr>
        <w:pStyle w:val="NormalBold"/>
      </w:pPr>
      <w:r w:rsidRPr="00CF4D3E">
        <w:rPr>
          <w:rStyle w:val="HideTWBExt"/>
          <w:b w:val="0"/>
        </w:rPr>
        <w:t>&lt;/RepeatBlock-By&gt;</w:t>
      </w:r>
    </w:p>
    <w:p w14:paraId="47DD0BA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6156927" w14:textId="77777777" w:rsidR="00BE5E72" w:rsidRPr="00B10231" w:rsidRDefault="00BE5E72" w:rsidP="00BE5E72">
      <w:pPr>
        <w:pStyle w:val="NormalBold"/>
      </w:pPr>
      <w:r w:rsidRPr="00CF4D3E">
        <w:rPr>
          <w:rStyle w:val="HideTWBExt"/>
          <w:b w:val="0"/>
        </w:rPr>
        <w:t>&lt;Article&gt;</w:t>
      </w:r>
      <w:r w:rsidRPr="00B10231">
        <w:t>7 h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07EDD18" w14:textId="77777777" w:rsidTr="00BE5E72">
        <w:trPr>
          <w:trHeight w:hRule="exact" w:val="240"/>
          <w:jc w:val="center"/>
        </w:trPr>
        <w:tc>
          <w:tcPr>
            <w:tcW w:w="9752" w:type="dxa"/>
            <w:gridSpan w:val="2"/>
            <w:tcBorders>
              <w:top w:val="nil"/>
              <w:left w:val="nil"/>
              <w:bottom w:val="nil"/>
              <w:right w:val="nil"/>
            </w:tcBorders>
          </w:tcPr>
          <w:p w14:paraId="7E6FC253" w14:textId="77777777" w:rsidR="00BE5E72" w:rsidRPr="00B10231" w:rsidRDefault="00BE5E72" w:rsidP="00BE5E72"/>
        </w:tc>
      </w:tr>
      <w:tr w:rsidR="00BE5E72" w:rsidRPr="00B10231" w14:paraId="21894745" w14:textId="77777777" w:rsidTr="00BE5E72">
        <w:trPr>
          <w:trHeight w:val="240"/>
          <w:jc w:val="center"/>
        </w:trPr>
        <w:tc>
          <w:tcPr>
            <w:tcW w:w="4876" w:type="dxa"/>
            <w:tcBorders>
              <w:top w:val="nil"/>
              <w:left w:val="nil"/>
              <w:bottom w:val="nil"/>
              <w:right w:val="nil"/>
            </w:tcBorders>
          </w:tcPr>
          <w:p w14:paraId="3DF4ADC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EBB466A" w14:textId="77777777" w:rsidR="00BE5E72" w:rsidRPr="00B10231" w:rsidRDefault="00BE5E72" w:rsidP="00BE5E72">
            <w:pPr>
              <w:pStyle w:val="AmColumnHeading"/>
            </w:pPr>
            <w:r w:rsidRPr="00B10231">
              <w:t>Pakeitimas</w:t>
            </w:r>
          </w:p>
        </w:tc>
      </w:tr>
      <w:tr w:rsidR="00BE5E72" w:rsidRPr="00B10231" w14:paraId="21A2EF80" w14:textId="77777777" w:rsidTr="00BE5E72">
        <w:trPr>
          <w:jc w:val="center"/>
        </w:trPr>
        <w:tc>
          <w:tcPr>
            <w:tcW w:w="4876" w:type="dxa"/>
            <w:tcBorders>
              <w:top w:val="nil"/>
              <w:left w:val="nil"/>
              <w:bottom w:val="nil"/>
              <w:right w:val="nil"/>
            </w:tcBorders>
          </w:tcPr>
          <w:p w14:paraId="2A7FF829" w14:textId="77777777" w:rsidR="00BE5E72" w:rsidRPr="00B10231" w:rsidRDefault="00BE5E72" w:rsidP="00BE5E72">
            <w:pPr>
              <w:pStyle w:val="Normal6a"/>
            </w:pPr>
          </w:p>
        </w:tc>
        <w:tc>
          <w:tcPr>
            <w:tcW w:w="4876" w:type="dxa"/>
            <w:tcBorders>
              <w:top w:val="nil"/>
              <w:left w:val="nil"/>
              <w:bottom w:val="nil"/>
              <w:right w:val="nil"/>
            </w:tcBorders>
          </w:tcPr>
          <w:p w14:paraId="0A600B6C" w14:textId="77777777" w:rsidR="00BE5E72" w:rsidRPr="00B10231" w:rsidRDefault="00BE5E72" w:rsidP="00BE5E72">
            <w:pPr>
              <w:pStyle w:val="Normal6a"/>
            </w:pPr>
            <w:r w:rsidRPr="00B10231">
              <w:rPr>
                <w:b/>
                <w:i/>
              </w:rPr>
              <w:t>7h.</w:t>
            </w:r>
            <w:r w:rsidRPr="00B10231">
              <w:tab/>
            </w:r>
            <w:r w:rsidRPr="00B10231">
              <w:rPr>
                <w:b/>
                <w:i/>
              </w:rPr>
              <w:t xml:space="preserve">pabrėžia, kad algoritminės priemonės, naudojamos vadinamajam netinkamam turiniui aptikti ir riboti, turi būti sukurtos taip, kad moterų sveikatos </w:t>
            </w:r>
            <w:r w:rsidRPr="00B10231">
              <w:rPr>
                <w:b/>
                <w:i/>
              </w:rPr>
              <w:lastRenderedPageBreak/>
              <w:t>klausimai, tokie kaip menstruacijos, menopauzė, vaisingumas ir reprodukcinė sveikata, nebūtų žymimi kaip seksualinis ar suaugusiems skirtas turinys, ribojant jo matomumą;</w:t>
            </w:r>
          </w:p>
        </w:tc>
      </w:tr>
    </w:tbl>
    <w:p w14:paraId="02CABCFF"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6C13EA8" w14:textId="77777777" w:rsidR="00BE5E72" w:rsidRPr="00B10231" w:rsidRDefault="00BE5E72" w:rsidP="00BE5E72">
      <w:r w:rsidRPr="00CF4D3E">
        <w:rPr>
          <w:rStyle w:val="HideTWBExt"/>
        </w:rPr>
        <w:t>&lt;/Amend&gt;</w:t>
      </w:r>
    </w:p>
    <w:p w14:paraId="2E8D797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302</w:t>
      </w:r>
      <w:r w:rsidRPr="00CF4D3E">
        <w:rPr>
          <w:rStyle w:val="HideTWBExt"/>
          <w:b w:val="0"/>
        </w:rPr>
        <w:t>&lt;/NumAm&gt;</w:t>
      </w:r>
    </w:p>
    <w:p w14:paraId="0479B130"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4B8F2194" w14:textId="77777777" w:rsidR="00BE5E72" w:rsidRPr="00B10231" w:rsidRDefault="00BE5E72" w:rsidP="00BE5E72">
      <w:pPr>
        <w:pStyle w:val="NormalBold"/>
      </w:pPr>
      <w:r w:rsidRPr="00CF4D3E">
        <w:rPr>
          <w:rStyle w:val="HideTWBExt"/>
          <w:b w:val="0"/>
        </w:rPr>
        <w:t>&lt;/RepeatBlock-By&gt;</w:t>
      </w:r>
    </w:p>
    <w:p w14:paraId="4D080BD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8BC5370" w14:textId="77777777" w:rsidR="00BE5E72" w:rsidRPr="00B10231" w:rsidRDefault="00BE5E72" w:rsidP="00BE5E72">
      <w:pPr>
        <w:pStyle w:val="NormalBold"/>
      </w:pPr>
      <w:r w:rsidRPr="00CF4D3E">
        <w:rPr>
          <w:rStyle w:val="HideTWBExt"/>
          <w:b w:val="0"/>
        </w:rPr>
        <w:t>&lt;Article&gt;</w:t>
      </w:r>
      <w:r w:rsidRPr="00B10231">
        <w:t>7 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A99CE4B" w14:textId="77777777" w:rsidTr="00BE5E72">
        <w:trPr>
          <w:trHeight w:hRule="exact" w:val="240"/>
          <w:jc w:val="center"/>
        </w:trPr>
        <w:tc>
          <w:tcPr>
            <w:tcW w:w="9752" w:type="dxa"/>
            <w:gridSpan w:val="2"/>
            <w:tcBorders>
              <w:top w:val="nil"/>
              <w:left w:val="nil"/>
              <w:bottom w:val="nil"/>
              <w:right w:val="nil"/>
            </w:tcBorders>
          </w:tcPr>
          <w:p w14:paraId="7BD9B8F7" w14:textId="77777777" w:rsidR="00BE5E72" w:rsidRPr="00B10231" w:rsidRDefault="00BE5E72" w:rsidP="00BE5E72"/>
        </w:tc>
      </w:tr>
      <w:tr w:rsidR="00BE5E72" w:rsidRPr="00B10231" w14:paraId="2F03A442" w14:textId="77777777" w:rsidTr="00BE5E72">
        <w:trPr>
          <w:trHeight w:val="240"/>
          <w:jc w:val="center"/>
        </w:trPr>
        <w:tc>
          <w:tcPr>
            <w:tcW w:w="4876" w:type="dxa"/>
            <w:tcBorders>
              <w:top w:val="nil"/>
              <w:left w:val="nil"/>
              <w:bottom w:val="nil"/>
              <w:right w:val="nil"/>
            </w:tcBorders>
          </w:tcPr>
          <w:p w14:paraId="298C091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C46464B" w14:textId="77777777" w:rsidR="00BE5E72" w:rsidRPr="00B10231" w:rsidRDefault="00BE5E72" w:rsidP="00BE5E72">
            <w:pPr>
              <w:pStyle w:val="AmColumnHeading"/>
            </w:pPr>
            <w:r w:rsidRPr="00B10231">
              <w:t>Pakeitimas</w:t>
            </w:r>
          </w:p>
        </w:tc>
      </w:tr>
      <w:tr w:rsidR="00BE5E72" w:rsidRPr="00B10231" w14:paraId="04A2C346" w14:textId="77777777" w:rsidTr="00BE5E72">
        <w:trPr>
          <w:jc w:val="center"/>
        </w:trPr>
        <w:tc>
          <w:tcPr>
            <w:tcW w:w="4876" w:type="dxa"/>
            <w:tcBorders>
              <w:top w:val="nil"/>
              <w:left w:val="nil"/>
              <w:bottom w:val="nil"/>
              <w:right w:val="nil"/>
            </w:tcBorders>
          </w:tcPr>
          <w:p w14:paraId="39C138F1" w14:textId="77777777" w:rsidR="00BE5E72" w:rsidRPr="00B10231" w:rsidRDefault="00BE5E72" w:rsidP="00BE5E72">
            <w:pPr>
              <w:pStyle w:val="Normal6a"/>
            </w:pPr>
          </w:p>
        </w:tc>
        <w:tc>
          <w:tcPr>
            <w:tcW w:w="4876" w:type="dxa"/>
            <w:tcBorders>
              <w:top w:val="nil"/>
              <w:left w:val="nil"/>
              <w:bottom w:val="nil"/>
              <w:right w:val="nil"/>
            </w:tcBorders>
          </w:tcPr>
          <w:p w14:paraId="44B23B89" w14:textId="77777777" w:rsidR="00BE5E72" w:rsidRPr="00B10231" w:rsidRDefault="00BE5E72" w:rsidP="00BE5E72">
            <w:pPr>
              <w:pStyle w:val="Normal6a"/>
            </w:pPr>
            <w:r w:rsidRPr="00B10231">
              <w:rPr>
                <w:b/>
                <w:i/>
              </w:rPr>
              <w:t>7i.</w:t>
            </w:r>
            <w:r w:rsidRPr="00B10231">
              <w:tab/>
            </w:r>
            <w:r w:rsidRPr="00B10231">
              <w:rPr>
                <w:b/>
                <w:i/>
              </w:rPr>
              <w:t>ragina imtis griežtesnių priemonių siekiant kovoti su lyties aspektu grindžiamos klaidingos informacijos apie sveikatą plitimu internete, įskaitant moterims skirtą žalingą turinį, pavyzdžiui, netikrus vaisingumo gydymo metodus, vadinamuosius stebuklingus vaistus nuo krūties vėžio ir kitus klaidinančius teiginius apie sveikatą;</w:t>
            </w:r>
          </w:p>
        </w:tc>
      </w:tr>
    </w:tbl>
    <w:p w14:paraId="732A195C"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11BE2D2" w14:textId="77777777" w:rsidR="00BE5E72" w:rsidRPr="00B10231" w:rsidRDefault="00BE5E72" w:rsidP="00BE5E72">
      <w:r w:rsidRPr="00CF4D3E">
        <w:rPr>
          <w:rStyle w:val="HideTWBExt"/>
        </w:rPr>
        <w:t>&lt;/Amend&gt;</w:t>
      </w:r>
    </w:p>
    <w:p w14:paraId="15D96AA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303</w:t>
      </w:r>
      <w:r w:rsidRPr="00CF4D3E">
        <w:rPr>
          <w:rStyle w:val="HideTWBExt"/>
          <w:b w:val="0"/>
        </w:rPr>
        <w:t>&lt;/NumAm&gt;</w:t>
      </w:r>
    </w:p>
    <w:p w14:paraId="50DC823F"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367D89F9" w14:textId="77777777" w:rsidR="00BE5E72" w:rsidRPr="00B10231" w:rsidRDefault="00BE5E72" w:rsidP="00BE5E72">
      <w:pPr>
        <w:pStyle w:val="NormalBold"/>
      </w:pPr>
      <w:r w:rsidRPr="00CF4D3E">
        <w:rPr>
          <w:rStyle w:val="HideTWBExt"/>
          <w:b w:val="0"/>
        </w:rPr>
        <w:t>&lt;/RepeatBlock-By&gt;</w:t>
      </w:r>
    </w:p>
    <w:p w14:paraId="0922DC3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9660943" w14:textId="77777777" w:rsidR="00BE5E72" w:rsidRPr="00B10231" w:rsidRDefault="00BE5E72" w:rsidP="00BE5E72">
      <w:pPr>
        <w:pStyle w:val="NormalBold"/>
      </w:pPr>
      <w:r w:rsidRPr="00CF4D3E">
        <w:rPr>
          <w:rStyle w:val="HideTWBExt"/>
          <w:b w:val="0"/>
        </w:rPr>
        <w:t>&lt;Article&gt;</w:t>
      </w:r>
      <w:r w:rsidRPr="00B10231">
        <w:t>7 j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16F6461" w14:textId="77777777" w:rsidTr="00BE5E72">
        <w:trPr>
          <w:trHeight w:hRule="exact" w:val="240"/>
          <w:jc w:val="center"/>
        </w:trPr>
        <w:tc>
          <w:tcPr>
            <w:tcW w:w="9752" w:type="dxa"/>
            <w:gridSpan w:val="2"/>
            <w:tcBorders>
              <w:top w:val="nil"/>
              <w:left w:val="nil"/>
              <w:bottom w:val="nil"/>
              <w:right w:val="nil"/>
            </w:tcBorders>
          </w:tcPr>
          <w:p w14:paraId="7A7E116C" w14:textId="77777777" w:rsidR="00BE5E72" w:rsidRPr="00B10231" w:rsidRDefault="00BE5E72" w:rsidP="00BE5E72"/>
        </w:tc>
      </w:tr>
      <w:tr w:rsidR="00BE5E72" w:rsidRPr="00B10231" w14:paraId="29C1292C" w14:textId="77777777" w:rsidTr="00BE5E72">
        <w:trPr>
          <w:trHeight w:val="240"/>
          <w:jc w:val="center"/>
        </w:trPr>
        <w:tc>
          <w:tcPr>
            <w:tcW w:w="4876" w:type="dxa"/>
            <w:tcBorders>
              <w:top w:val="nil"/>
              <w:left w:val="nil"/>
              <w:bottom w:val="nil"/>
              <w:right w:val="nil"/>
            </w:tcBorders>
          </w:tcPr>
          <w:p w14:paraId="396AB8B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E3D8917" w14:textId="77777777" w:rsidR="00BE5E72" w:rsidRPr="00B10231" w:rsidRDefault="00BE5E72" w:rsidP="00BE5E72">
            <w:pPr>
              <w:pStyle w:val="AmColumnHeading"/>
            </w:pPr>
            <w:r w:rsidRPr="00B10231">
              <w:t>Pakeitimas</w:t>
            </w:r>
          </w:p>
        </w:tc>
      </w:tr>
      <w:tr w:rsidR="00BE5E72" w:rsidRPr="00B10231" w14:paraId="1FFBE28A" w14:textId="77777777" w:rsidTr="00BE5E72">
        <w:trPr>
          <w:jc w:val="center"/>
        </w:trPr>
        <w:tc>
          <w:tcPr>
            <w:tcW w:w="4876" w:type="dxa"/>
            <w:tcBorders>
              <w:top w:val="nil"/>
              <w:left w:val="nil"/>
              <w:bottom w:val="nil"/>
              <w:right w:val="nil"/>
            </w:tcBorders>
          </w:tcPr>
          <w:p w14:paraId="72555373" w14:textId="77777777" w:rsidR="00BE5E72" w:rsidRPr="00B10231" w:rsidRDefault="00BE5E72" w:rsidP="00BE5E72">
            <w:pPr>
              <w:pStyle w:val="Normal6a"/>
            </w:pPr>
          </w:p>
        </w:tc>
        <w:tc>
          <w:tcPr>
            <w:tcW w:w="4876" w:type="dxa"/>
            <w:tcBorders>
              <w:top w:val="nil"/>
              <w:left w:val="nil"/>
              <w:bottom w:val="nil"/>
              <w:right w:val="nil"/>
            </w:tcBorders>
          </w:tcPr>
          <w:p w14:paraId="4E6F5425" w14:textId="77777777" w:rsidR="00BE5E72" w:rsidRPr="00B10231" w:rsidRDefault="00BE5E72" w:rsidP="00BE5E72">
            <w:pPr>
              <w:pStyle w:val="Normal6a"/>
            </w:pPr>
            <w:r w:rsidRPr="00B10231">
              <w:rPr>
                <w:b/>
                <w:i/>
              </w:rPr>
              <w:t>7j.</w:t>
            </w:r>
            <w:r w:rsidRPr="00B10231">
              <w:tab/>
            </w:r>
            <w:r w:rsidRPr="00B10231">
              <w:rPr>
                <w:b/>
                <w:i/>
              </w:rPr>
              <w:t xml:space="preserve">ragina skatinti teisingas, prieinamas ir į lyčių aspektą integruotas elektroninės vaistinės paslaugas visoje Europos Sąjungoje; pabrėžia, kad kuriant ir reguliuojant elektronines vaistines būtina atsižvelgti į moterų konkrečius sveikatos poreikius, susijusius su įvairiais vaistais, įskaitant galimybę įsigyti kontraceptinių priemonių, motinų </w:t>
            </w:r>
            <w:r w:rsidRPr="00B10231">
              <w:rPr>
                <w:b/>
                <w:i/>
              </w:rPr>
              <w:lastRenderedPageBreak/>
              <w:t>sveikatos priežiūros produktų, menopauzės gydymo priemonių ir lėtinių ligų gydymo vaistų, siekiant sumažinti esamus lyčių skirtumus prieigos prie sveikatos priežiūros srityje; pabrėžia, kad svarbu užtikrinti geografinę lygybę, sprendžiant skirtumus tarp miestų ir kaimo vietovių, atokių regionų ir skirtingų valstybių narių, kad visi pacientai galėtų vienodai naudotis saugiomis, prieinamomis ir kokybiškomis skaitmeninėmis farmacijos paslaugomis;</w:t>
            </w:r>
          </w:p>
        </w:tc>
      </w:tr>
    </w:tbl>
    <w:p w14:paraId="1D2E8C78"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DCFA43F" w14:textId="77777777" w:rsidR="00BE5E72" w:rsidRPr="00B10231" w:rsidRDefault="00BE5E72" w:rsidP="00BE5E72">
      <w:r w:rsidRPr="00CF4D3E">
        <w:rPr>
          <w:rStyle w:val="HideTWBExt"/>
        </w:rPr>
        <w:t>&lt;/Amend&gt;</w:t>
      </w:r>
    </w:p>
    <w:p w14:paraId="41DCD7C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304</w:t>
      </w:r>
      <w:r w:rsidRPr="00CF4D3E">
        <w:rPr>
          <w:rStyle w:val="HideTWBExt"/>
          <w:b w:val="0"/>
        </w:rPr>
        <w:t>&lt;/NumAm&gt;</w:t>
      </w:r>
    </w:p>
    <w:p w14:paraId="504E0345" w14:textId="77777777" w:rsidR="00BE5E72" w:rsidRPr="00B10231" w:rsidRDefault="00BE5E72" w:rsidP="00BE5E72">
      <w:pPr>
        <w:pStyle w:val="NormalBold"/>
      </w:pPr>
      <w:r w:rsidRPr="00CF4D3E">
        <w:rPr>
          <w:rStyle w:val="HideTWBExt"/>
          <w:b w:val="0"/>
        </w:rPr>
        <w:t>&lt;RepeatBlock-By&gt;&lt;Members&gt;</w:t>
      </w:r>
      <w:r w:rsidRPr="00B10231">
        <w:t>Elżbieta Katarzyna Łukacijewska, Ewa Kopacz, Mirosława Nykiel, Jagna Marczułajtis-Walczak</w:t>
      </w:r>
      <w:r w:rsidRPr="00CF4D3E">
        <w:rPr>
          <w:rStyle w:val="HideTWBExt"/>
          <w:b w:val="0"/>
        </w:rPr>
        <w:t>&lt;/Members&gt;</w:t>
      </w:r>
    </w:p>
    <w:p w14:paraId="5BE04714" w14:textId="77777777" w:rsidR="00BE5E72" w:rsidRPr="00B10231" w:rsidRDefault="00BE5E72" w:rsidP="00BE5E72">
      <w:pPr>
        <w:pStyle w:val="NormalBold"/>
      </w:pPr>
      <w:r w:rsidRPr="00CF4D3E">
        <w:rPr>
          <w:rStyle w:val="HideTWBExt"/>
          <w:b w:val="0"/>
        </w:rPr>
        <w:t>&lt;/RepeatBlock-By&gt;</w:t>
      </w:r>
    </w:p>
    <w:p w14:paraId="4613C26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F14BD3B" w14:textId="77777777" w:rsidR="00BE5E72" w:rsidRPr="00B10231" w:rsidRDefault="00BE5E72" w:rsidP="00BE5E72">
      <w:pPr>
        <w:pStyle w:val="NormalBold"/>
      </w:pPr>
      <w:r w:rsidRPr="00CF4D3E">
        <w:rPr>
          <w:rStyle w:val="HideTWBExt"/>
          <w:b w:val="0"/>
        </w:rPr>
        <w:t>&lt;Article&gt;</w:t>
      </w:r>
      <w:r w:rsidRPr="00B10231">
        <w:t>8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7741A1F" w14:textId="77777777" w:rsidTr="00BE5E72">
        <w:trPr>
          <w:trHeight w:hRule="exact" w:val="240"/>
          <w:jc w:val="center"/>
        </w:trPr>
        <w:tc>
          <w:tcPr>
            <w:tcW w:w="9752" w:type="dxa"/>
            <w:gridSpan w:val="2"/>
            <w:tcBorders>
              <w:top w:val="nil"/>
              <w:left w:val="nil"/>
              <w:bottom w:val="nil"/>
              <w:right w:val="nil"/>
            </w:tcBorders>
          </w:tcPr>
          <w:p w14:paraId="59AC70E6" w14:textId="77777777" w:rsidR="00BE5E72" w:rsidRPr="00B10231" w:rsidRDefault="00BE5E72" w:rsidP="00BE5E72"/>
        </w:tc>
      </w:tr>
      <w:tr w:rsidR="00BE5E72" w:rsidRPr="00B10231" w14:paraId="7F268D7B" w14:textId="77777777" w:rsidTr="00BE5E72">
        <w:trPr>
          <w:trHeight w:val="240"/>
          <w:jc w:val="center"/>
        </w:trPr>
        <w:tc>
          <w:tcPr>
            <w:tcW w:w="4876" w:type="dxa"/>
            <w:tcBorders>
              <w:top w:val="nil"/>
              <w:left w:val="nil"/>
              <w:bottom w:val="nil"/>
              <w:right w:val="nil"/>
            </w:tcBorders>
          </w:tcPr>
          <w:p w14:paraId="4C1AE6A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F10B618" w14:textId="77777777" w:rsidR="00BE5E72" w:rsidRPr="00B10231" w:rsidRDefault="00BE5E72" w:rsidP="00BE5E72">
            <w:pPr>
              <w:pStyle w:val="AmColumnHeading"/>
            </w:pPr>
            <w:r w:rsidRPr="00B10231">
              <w:t>Pakeitimas</w:t>
            </w:r>
          </w:p>
        </w:tc>
      </w:tr>
      <w:tr w:rsidR="00BE5E72" w:rsidRPr="00B10231" w14:paraId="4584CDF3" w14:textId="77777777" w:rsidTr="00BE5E72">
        <w:trPr>
          <w:jc w:val="center"/>
        </w:trPr>
        <w:tc>
          <w:tcPr>
            <w:tcW w:w="4876" w:type="dxa"/>
            <w:tcBorders>
              <w:top w:val="nil"/>
              <w:left w:val="nil"/>
              <w:bottom w:val="nil"/>
              <w:right w:val="nil"/>
            </w:tcBorders>
          </w:tcPr>
          <w:p w14:paraId="050EB4ED" w14:textId="77777777" w:rsidR="00BE5E72" w:rsidRPr="00B10231" w:rsidRDefault="00BE5E72" w:rsidP="00BE5E72">
            <w:pPr>
              <w:pStyle w:val="Normal6a"/>
            </w:pPr>
            <w:r w:rsidRPr="00B10231">
              <w:t>8.</w:t>
            </w:r>
            <w:r w:rsidRPr="00B10231">
              <w:tab/>
              <w:t>pabrėžia tai, kad dėl sistemingo nepakankamo finansavimo ir mokslinių tyrimų trūkumo diagnostikos metodai ir gydymas tebėra orientuoti į vyrus, o tai gali lemti standartų neatitinkantį ir didesnės rizikos gydymą moterims ir translyčiams asmenims;</w:t>
            </w:r>
          </w:p>
        </w:tc>
        <w:tc>
          <w:tcPr>
            <w:tcW w:w="4876" w:type="dxa"/>
            <w:tcBorders>
              <w:top w:val="nil"/>
              <w:left w:val="nil"/>
              <w:bottom w:val="nil"/>
              <w:right w:val="nil"/>
            </w:tcBorders>
          </w:tcPr>
          <w:p w14:paraId="203FAAB6" w14:textId="77777777" w:rsidR="00BE5E72" w:rsidRPr="00B10231" w:rsidRDefault="00BE5E72" w:rsidP="00BE5E72">
            <w:pPr>
              <w:pStyle w:val="Normal6a"/>
            </w:pPr>
            <w:r w:rsidRPr="00B10231">
              <w:t>8.</w:t>
            </w:r>
            <w:r w:rsidRPr="00B10231">
              <w:tab/>
              <w:t xml:space="preserve">pabrėžia tai, kad dėl sistemingo nepakankamo finansavimo ir mokslinių tyrimų trūkumo diagnostikos metodai ir gydymas tebėra orientuoti į vyrus, o tai gali lemti standartų neatitinkantį ir didesnės rizikos gydymą moterims ir translyčiams asmenims; </w:t>
            </w:r>
            <w:r w:rsidRPr="00B10231">
              <w:rPr>
                <w:b/>
                <w:i/>
              </w:rPr>
              <w:t>pabrėžia, kad tai ypač aktualu lytiniu keliu plintančių infekcijų ir lėtinių ligų, kurios pasireiškia skirtingai skirtingų lyčių atstovams ir skirtingais gyvenimo etapais, pavyzdžiui, uždegiminių odos ligų, atveju;</w:t>
            </w:r>
          </w:p>
        </w:tc>
      </w:tr>
    </w:tbl>
    <w:p w14:paraId="12DDC83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156666E" w14:textId="77777777" w:rsidR="00BE5E72" w:rsidRPr="00B10231" w:rsidRDefault="00BE5E72" w:rsidP="00BE5E72">
      <w:r w:rsidRPr="00CF4D3E">
        <w:rPr>
          <w:rStyle w:val="HideTWBExt"/>
        </w:rPr>
        <w:t>&lt;/Amend&gt;</w:t>
      </w:r>
    </w:p>
    <w:p w14:paraId="4AA4673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305</w:t>
      </w:r>
      <w:r w:rsidRPr="00CF4D3E">
        <w:rPr>
          <w:rStyle w:val="HideTWBExt"/>
          <w:b w:val="0"/>
        </w:rPr>
        <w:t>&lt;/NumAm&gt;</w:t>
      </w:r>
    </w:p>
    <w:p w14:paraId="2019BB33" w14:textId="77777777" w:rsidR="00BE5E72" w:rsidRPr="00B10231" w:rsidRDefault="00BE5E72" w:rsidP="00BE5E72">
      <w:pPr>
        <w:pStyle w:val="NormalBold"/>
      </w:pPr>
      <w:r w:rsidRPr="00CF4D3E">
        <w:rPr>
          <w:rStyle w:val="HideTWBExt"/>
          <w:b w:val="0"/>
        </w:rPr>
        <w:t>&lt;RepeatBlock-By&gt;&lt;Members&gt;</w:t>
      </w:r>
      <w:r w:rsidRPr="00B10231">
        <w:t>Ewa Kopacz, Elżbieta Katarzyna Łukacijewska, Mirosława Nykiel, Jagna Marczułajtis-Walczak</w:t>
      </w:r>
      <w:r w:rsidRPr="00CF4D3E">
        <w:rPr>
          <w:rStyle w:val="HideTWBExt"/>
          <w:b w:val="0"/>
        </w:rPr>
        <w:t>&lt;/Members&gt;</w:t>
      </w:r>
    </w:p>
    <w:p w14:paraId="162F48CE" w14:textId="77777777" w:rsidR="00BE5E72" w:rsidRPr="00B10231" w:rsidRDefault="00BE5E72" w:rsidP="00BE5E72">
      <w:pPr>
        <w:pStyle w:val="NormalBold"/>
      </w:pPr>
      <w:r w:rsidRPr="00CF4D3E">
        <w:rPr>
          <w:rStyle w:val="HideTWBExt"/>
          <w:b w:val="0"/>
        </w:rPr>
        <w:t>&lt;/RepeatBlock-By&gt;</w:t>
      </w:r>
    </w:p>
    <w:p w14:paraId="2F08BFE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DB7F708" w14:textId="77777777" w:rsidR="00BE5E72" w:rsidRPr="00B10231" w:rsidRDefault="00BE5E72" w:rsidP="00BE5E72">
      <w:pPr>
        <w:pStyle w:val="NormalBold"/>
      </w:pPr>
      <w:r w:rsidRPr="00CF4D3E">
        <w:rPr>
          <w:rStyle w:val="HideTWBExt"/>
          <w:b w:val="0"/>
        </w:rPr>
        <w:t>&lt;Article&gt;</w:t>
      </w:r>
      <w:r w:rsidRPr="00B10231">
        <w:t>8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A32DE5E" w14:textId="77777777" w:rsidTr="00BE5E72">
        <w:trPr>
          <w:trHeight w:hRule="exact" w:val="240"/>
          <w:jc w:val="center"/>
        </w:trPr>
        <w:tc>
          <w:tcPr>
            <w:tcW w:w="9752" w:type="dxa"/>
            <w:gridSpan w:val="2"/>
            <w:tcBorders>
              <w:top w:val="nil"/>
              <w:left w:val="nil"/>
              <w:bottom w:val="nil"/>
              <w:right w:val="nil"/>
            </w:tcBorders>
          </w:tcPr>
          <w:p w14:paraId="158CEB7D" w14:textId="77777777" w:rsidR="00BE5E72" w:rsidRPr="00B10231" w:rsidRDefault="00BE5E72" w:rsidP="00BE5E72"/>
        </w:tc>
      </w:tr>
      <w:tr w:rsidR="00BE5E72" w:rsidRPr="00B10231" w14:paraId="75B285B7" w14:textId="77777777" w:rsidTr="00BE5E72">
        <w:trPr>
          <w:trHeight w:val="240"/>
          <w:jc w:val="center"/>
        </w:trPr>
        <w:tc>
          <w:tcPr>
            <w:tcW w:w="4876" w:type="dxa"/>
            <w:tcBorders>
              <w:top w:val="nil"/>
              <w:left w:val="nil"/>
              <w:bottom w:val="nil"/>
              <w:right w:val="nil"/>
            </w:tcBorders>
          </w:tcPr>
          <w:p w14:paraId="6C89B2A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998CB0C" w14:textId="77777777" w:rsidR="00BE5E72" w:rsidRPr="00B10231" w:rsidRDefault="00BE5E72" w:rsidP="00BE5E72">
            <w:pPr>
              <w:pStyle w:val="AmColumnHeading"/>
            </w:pPr>
            <w:r w:rsidRPr="00B10231">
              <w:t>Pakeitimas</w:t>
            </w:r>
          </w:p>
        </w:tc>
      </w:tr>
      <w:tr w:rsidR="00BE5E72" w:rsidRPr="00B10231" w14:paraId="546B4F5B" w14:textId="77777777" w:rsidTr="00BE5E72">
        <w:trPr>
          <w:jc w:val="center"/>
        </w:trPr>
        <w:tc>
          <w:tcPr>
            <w:tcW w:w="4876" w:type="dxa"/>
            <w:tcBorders>
              <w:top w:val="nil"/>
              <w:left w:val="nil"/>
              <w:bottom w:val="nil"/>
              <w:right w:val="nil"/>
            </w:tcBorders>
          </w:tcPr>
          <w:p w14:paraId="5CC0AF25" w14:textId="77777777" w:rsidR="00BE5E72" w:rsidRPr="00B10231" w:rsidRDefault="00BE5E72" w:rsidP="00BE5E72">
            <w:pPr>
              <w:pStyle w:val="Normal6a"/>
            </w:pPr>
            <w:r w:rsidRPr="00B10231">
              <w:t>8.</w:t>
            </w:r>
            <w:r w:rsidRPr="00B10231">
              <w:tab/>
              <w:t>pabrėžia tai, kad dėl sistemingo nepakankamo finansavimo ir mokslinių tyrimų trūkumo diagnostikos metodai ir gydymas tebėra orientuoti į vyrus, o tai gali lemti standartų neatitinkantį ir didesnės rizikos gydymą moterims ir translyčiams asmenims;</w:t>
            </w:r>
          </w:p>
        </w:tc>
        <w:tc>
          <w:tcPr>
            <w:tcW w:w="4876" w:type="dxa"/>
            <w:tcBorders>
              <w:top w:val="nil"/>
              <w:left w:val="nil"/>
              <w:bottom w:val="nil"/>
              <w:right w:val="nil"/>
            </w:tcBorders>
          </w:tcPr>
          <w:p w14:paraId="670C0D68" w14:textId="77777777" w:rsidR="00BE5E72" w:rsidRPr="00B10231" w:rsidRDefault="00BE5E72" w:rsidP="00BE5E72">
            <w:pPr>
              <w:pStyle w:val="Normal6a"/>
            </w:pPr>
            <w:r w:rsidRPr="00B10231">
              <w:t>8.</w:t>
            </w:r>
            <w:r w:rsidRPr="00B10231">
              <w:tab/>
              <w:t xml:space="preserve">pabrėžia tai, kad dėl sistemingo nepakankamo finansavimo ir mokslinių tyrimų trūkumo diagnostikos metodai ir gydymas tebėra orientuoti į vyrus, o tai gali lemti standartų neatitinkantį ir didesnės rizikos gydymą moterims ir translyčiams asmenims; </w:t>
            </w:r>
            <w:r w:rsidRPr="00B10231">
              <w:rPr>
                <w:b/>
                <w:i/>
              </w:rPr>
              <w:t>atkreipia dėmesį, kad tai ypač svarbu lytiškai plintančių ligų, lėtinių ligų ir uždegiminių odos ligų atveju, kurių simptomai moterims ir vyrams skiriasi priklausomai nuo jų gyvenimo etapo;</w:t>
            </w:r>
          </w:p>
        </w:tc>
      </w:tr>
    </w:tbl>
    <w:p w14:paraId="33D04A9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{PL}</w:t>
      </w:r>
      <w:r w:rsidRPr="00B10231">
        <w:t>pl</w:t>
      </w:r>
      <w:r w:rsidRPr="00CF4D3E">
        <w:rPr>
          <w:rStyle w:val="HideTWBExt"/>
        </w:rPr>
        <w:t>&lt;/Original&gt;</w:t>
      </w:r>
    </w:p>
    <w:p w14:paraId="58C9AE2F" w14:textId="77777777" w:rsidR="00BE5E72" w:rsidRPr="00B10231" w:rsidRDefault="00BE5E72" w:rsidP="00BE5E72">
      <w:r w:rsidRPr="00CF4D3E">
        <w:rPr>
          <w:rStyle w:val="HideTWBExt"/>
        </w:rPr>
        <w:t>&lt;/Amend&gt;</w:t>
      </w:r>
    </w:p>
    <w:p w14:paraId="4C2C378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306</w:t>
      </w:r>
      <w:r w:rsidRPr="00CF4D3E">
        <w:rPr>
          <w:rStyle w:val="HideTWBExt"/>
          <w:b w:val="0"/>
        </w:rPr>
        <w:t>&lt;/NumAm&gt;</w:t>
      </w:r>
    </w:p>
    <w:p w14:paraId="575B6347" w14:textId="77777777" w:rsidR="00BE5E72" w:rsidRPr="00B10231" w:rsidRDefault="00BE5E72" w:rsidP="00BE5E72">
      <w:pPr>
        <w:pStyle w:val="NormalBold"/>
      </w:pPr>
      <w:r w:rsidRPr="00CF4D3E">
        <w:rPr>
          <w:rStyle w:val="HideTWBExt"/>
          <w:b w:val="0"/>
        </w:rPr>
        <w:t>&lt;RepeatBlock-By&gt;&lt;Members&gt;</w:t>
      </w:r>
      <w:r w:rsidRPr="00B10231">
        <w:t>Diana Iovanovici Şoşoacă</w:t>
      </w:r>
      <w:r w:rsidRPr="00CF4D3E">
        <w:rPr>
          <w:rStyle w:val="HideTWBExt"/>
          <w:b w:val="0"/>
        </w:rPr>
        <w:t>&lt;/Members&gt;</w:t>
      </w:r>
    </w:p>
    <w:p w14:paraId="67FC72D5" w14:textId="77777777" w:rsidR="00BE5E72" w:rsidRPr="00B10231" w:rsidRDefault="00BE5E72" w:rsidP="00BE5E72">
      <w:pPr>
        <w:pStyle w:val="NormalBold"/>
      </w:pPr>
      <w:r w:rsidRPr="00CF4D3E">
        <w:rPr>
          <w:rStyle w:val="HideTWBExt"/>
          <w:b w:val="0"/>
        </w:rPr>
        <w:t>&lt;/RepeatBlock-By&gt;</w:t>
      </w:r>
    </w:p>
    <w:p w14:paraId="5ACE3FA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56BCCB2" w14:textId="77777777" w:rsidR="00BE5E72" w:rsidRPr="00B10231" w:rsidRDefault="00BE5E72" w:rsidP="00BE5E72">
      <w:pPr>
        <w:pStyle w:val="NormalBold"/>
      </w:pPr>
      <w:r w:rsidRPr="00CF4D3E">
        <w:rPr>
          <w:rStyle w:val="HideTWBExt"/>
          <w:b w:val="0"/>
        </w:rPr>
        <w:t>&lt;Article&gt;</w:t>
      </w:r>
      <w:r w:rsidRPr="00B10231">
        <w:t>8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E88841A" w14:textId="77777777" w:rsidTr="00BE5E72">
        <w:trPr>
          <w:trHeight w:hRule="exact" w:val="240"/>
          <w:jc w:val="center"/>
        </w:trPr>
        <w:tc>
          <w:tcPr>
            <w:tcW w:w="9752" w:type="dxa"/>
            <w:gridSpan w:val="2"/>
            <w:tcBorders>
              <w:top w:val="nil"/>
              <w:left w:val="nil"/>
              <w:bottom w:val="nil"/>
              <w:right w:val="nil"/>
            </w:tcBorders>
          </w:tcPr>
          <w:p w14:paraId="03988DE7" w14:textId="77777777" w:rsidR="00BE5E72" w:rsidRPr="00B10231" w:rsidRDefault="00BE5E72" w:rsidP="00BE5E72"/>
        </w:tc>
      </w:tr>
      <w:tr w:rsidR="00BE5E72" w:rsidRPr="00B10231" w14:paraId="032B868B" w14:textId="77777777" w:rsidTr="00BE5E72">
        <w:trPr>
          <w:trHeight w:val="240"/>
          <w:jc w:val="center"/>
        </w:trPr>
        <w:tc>
          <w:tcPr>
            <w:tcW w:w="4876" w:type="dxa"/>
            <w:tcBorders>
              <w:top w:val="nil"/>
              <w:left w:val="nil"/>
              <w:bottom w:val="nil"/>
              <w:right w:val="nil"/>
            </w:tcBorders>
          </w:tcPr>
          <w:p w14:paraId="2640A13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876085D" w14:textId="77777777" w:rsidR="00BE5E72" w:rsidRPr="00B10231" w:rsidRDefault="00BE5E72" w:rsidP="00BE5E72">
            <w:pPr>
              <w:pStyle w:val="AmColumnHeading"/>
            </w:pPr>
            <w:r w:rsidRPr="00B10231">
              <w:t>Pakeitimas</w:t>
            </w:r>
          </w:p>
        </w:tc>
      </w:tr>
      <w:tr w:rsidR="00BE5E72" w:rsidRPr="00B10231" w14:paraId="0744A624" w14:textId="77777777" w:rsidTr="00BE5E72">
        <w:trPr>
          <w:jc w:val="center"/>
        </w:trPr>
        <w:tc>
          <w:tcPr>
            <w:tcW w:w="4876" w:type="dxa"/>
            <w:tcBorders>
              <w:top w:val="nil"/>
              <w:left w:val="nil"/>
              <w:bottom w:val="nil"/>
              <w:right w:val="nil"/>
            </w:tcBorders>
          </w:tcPr>
          <w:p w14:paraId="37D54329" w14:textId="77777777" w:rsidR="00BE5E72" w:rsidRPr="00B10231" w:rsidRDefault="00BE5E72" w:rsidP="00BE5E72">
            <w:pPr>
              <w:pStyle w:val="Normal6a"/>
            </w:pPr>
            <w:r w:rsidRPr="00B10231">
              <w:t>8.</w:t>
            </w:r>
            <w:r w:rsidRPr="00B10231">
              <w:tab/>
              <w:t>pabrėžia tai, kad dėl sistemingo nepakankamo finansavimo ir mokslinių tyrimų trūkumo diagnostikos metodai ir gydymas tebėra orientuoti į vyrus, o tai gali lemti standartų neatitinkantį ir didesnės rizikos gydymą moterims ir translyčiams asmenims;</w:t>
            </w:r>
          </w:p>
        </w:tc>
        <w:tc>
          <w:tcPr>
            <w:tcW w:w="4876" w:type="dxa"/>
            <w:tcBorders>
              <w:top w:val="nil"/>
              <w:left w:val="nil"/>
              <w:bottom w:val="nil"/>
              <w:right w:val="nil"/>
            </w:tcBorders>
          </w:tcPr>
          <w:p w14:paraId="0B7E4C60" w14:textId="77777777" w:rsidR="00BE5E72" w:rsidRPr="00B10231" w:rsidRDefault="00BE5E72" w:rsidP="00BE5E72">
            <w:pPr>
              <w:pStyle w:val="Normal6a"/>
            </w:pPr>
            <w:r w:rsidRPr="00B10231">
              <w:t>8.</w:t>
            </w:r>
            <w:r w:rsidRPr="00B10231">
              <w:tab/>
              <w:t xml:space="preserve">pabrėžia tai, kad dėl sistemingo nepakankamo finansavimo ir mokslinių tyrimų trūkumo diagnostikos metodai ir gydymas tebėra orientuoti į vyrus, o tai gali lemti standartų neatitinkantį ir didesnės rizikos gydymą moterims ir translyčiams asmenims; </w:t>
            </w:r>
            <w:r w:rsidRPr="00B10231">
              <w:rPr>
                <w:b/>
                <w:i/>
              </w:rPr>
              <w:t>pabrėžia, kad ši sisteminė nelygybė medicinos srityje turi tiesioginį poveikį diagnozių tikslumui ir gydymo veiksmingumui;</w:t>
            </w:r>
          </w:p>
        </w:tc>
      </w:tr>
    </w:tbl>
    <w:p w14:paraId="6FA66D7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{RO}</w:t>
      </w:r>
      <w:r w:rsidRPr="00B10231">
        <w:t>ro</w:t>
      </w:r>
      <w:r w:rsidRPr="00CF4D3E">
        <w:rPr>
          <w:rStyle w:val="HideTWBExt"/>
        </w:rPr>
        <w:t>&lt;/Original&gt;</w:t>
      </w:r>
    </w:p>
    <w:p w14:paraId="5EC19B5C" w14:textId="77777777" w:rsidR="00BE5E72" w:rsidRPr="00B10231" w:rsidRDefault="00BE5E72" w:rsidP="00BE5E72">
      <w:r w:rsidRPr="00CF4D3E">
        <w:rPr>
          <w:rStyle w:val="HideTWBExt"/>
        </w:rPr>
        <w:t>&lt;/Amend&gt;</w:t>
      </w:r>
    </w:p>
    <w:p w14:paraId="4471F67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307</w:t>
      </w:r>
      <w:r w:rsidRPr="00CF4D3E">
        <w:rPr>
          <w:rStyle w:val="HideTWBExt"/>
          <w:b w:val="0"/>
        </w:rPr>
        <w:t>&lt;/NumAm&gt;</w:t>
      </w:r>
    </w:p>
    <w:p w14:paraId="6308BEC5"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618B645B" w14:textId="77777777" w:rsidR="00BE5E72" w:rsidRPr="00B10231" w:rsidRDefault="00BE5E72" w:rsidP="00BE5E72">
      <w:pPr>
        <w:pStyle w:val="NormalBold"/>
      </w:pPr>
      <w:r w:rsidRPr="00CF4D3E">
        <w:rPr>
          <w:rStyle w:val="HideTWBExt"/>
          <w:b w:val="0"/>
        </w:rPr>
        <w:t>&lt;/RepeatBlock-By&gt;</w:t>
      </w:r>
    </w:p>
    <w:p w14:paraId="3B95DA4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EE3290F" w14:textId="77777777" w:rsidR="00BE5E72" w:rsidRPr="00B10231" w:rsidRDefault="00BE5E72" w:rsidP="00BE5E72">
      <w:pPr>
        <w:pStyle w:val="NormalBold"/>
      </w:pPr>
      <w:r w:rsidRPr="00CF4D3E">
        <w:rPr>
          <w:rStyle w:val="HideTWBExt"/>
          <w:b w:val="0"/>
        </w:rPr>
        <w:t>&lt;Article&gt;</w:t>
      </w:r>
      <w:r w:rsidRPr="00B10231">
        <w:t>8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D232997" w14:textId="77777777" w:rsidTr="00BE5E72">
        <w:trPr>
          <w:trHeight w:hRule="exact" w:val="240"/>
          <w:jc w:val="center"/>
        </w:trPr>
        <w:tc>
          <w:tcPr>
            <w:tcW w:w="9752" w:type="dxa"/>
            <w:gridSpan w:val="2"/>
            <w:tcBorders>
              <w:top w:val="nil"/>
              <w:left w:val="nil"/>
              <w:bottom w:val="nil"/>
              <w:right w:val="nil"/>
            </w:tcBorders>
          </w:tcPr>
          <w:p w14:paraId="6BAB13CA" w14:textId="77777777" w:rsidR="00BE5E72" w:rsidRPr="00B10231" w:rsidRDefault="00BE5E72" w:rsidP="00BE5E72"/>
        </w:tc>
      </w:tr>
      <w:tr w:rsidR="00BE5E72" w:rsidRPr="00B10231" w14:paraId="14AE2C50" w14:textId="77777777" w:rsidTr="00BE5E72">
        <w:trPr>
          <w:trHeight w:val="240"/>
          <w:jc w:val="center"/>
        </w:trPr>
        <w:tc>
          <w:tcPr>
            <w:tcW w:w="4876" w:type="dxa"/>
            <w:tcBorders>
              <w:top w:val="nil"/>
              <w:left w:val="nil"/>
              <w:bottom w:val="nil"/>
              <w:right w:val="nil"/>
            </w:tcBorders>
          </w:tcPr>
          <w:p w14:paraId="68FF4D69"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2549A0E5" w14:textId="77777777" w:rsidR="00BE5E72" w:rsidRPr="00B10231" w:rsidRDefault="00BE5E72" w:rsidP="00BE5E72">
            <w:pPr>
              <w:pStyle w:val="AmColumnHeading"/>
            </w:pPr>
            <w:r w:rsidRPr="00B10231">
              <w:t>Pakeitimas</w:t>
            </w:r>
          </w:p>
        </w:tc>
      </w:tr>
      <w:tr w:rsidR="00BE5E72" w:rsidRPr="00B10231" w14:paraId="57927FB2" w14:textId="77777777" w:rsidTr="00BE5E72">
        <w:trPr>
          <w:jc w:val="center"/>
        </w:trPr>
        <w:tc>
          <w:tcPr>
            <w:tcW w:w="4876" w:type="dxa"/>
            <w:tcBorders>
              <w:top w:val="nil"/>
              <w:left w:val="nil"/>
              <w:bottom w:val="nil"/>
              <w:right w:val="nil"/>
            </w:tcBorders>
          </w:tcPr>
          <w:p w14:paraId="78E6B899" w14:textId="77777777" w:rsidR="00BE5E72" w:rsidRPr="00B10231" w:rsidRDefault="00BE5E72" w:rsidP="00BE5E72">
            <w:pPr>
              <w:pStyle w:val="Normal6a"/>
            </w:pPr>
            <w:r w:rsidRPr="00B10231">
              <w:t>8.</w:t>
            </w:r>
            <w:r w:rsidRPr="00B10231">
              <w:tab/>
              <w:t>pabrėžia tai, kad dėl sistemingo nepakankamo finansavimo ir mokslinių tyrimų trūkumo diagnostikos metodai ir gydymas tebėra orientuoti į vyrus, o tai gali lemti standartų neatitinkantį ir didesnės rizikos gydymą moterims ir translyčiams asmenims;</w:t>
            </w:r>
          </w:p>
        </w:tc>
        <w:tc>
          <w:tcPr>
            <w:tcW w:w="4876" w:type="dxa"/>
            <w:tcBorders>
              <w:top w:val="nil"/>
              <w:left w:val="nil"/>
              <w:bottom w:val="nil"/>
              <w:right w:val="nil"/>
            </w:tcBorders>
          </w:tcPr>
          <w:p w14:paraId="4644C6FC" w14:textId="77777777" w:rsidR="00BE5E72" w:rsidRPr="00B10231" w:rsidRDefault="00BE5E72" w:rsidP="00BE5E72">
            <w:pPr>
              <w:pStyle w:val="Normal6a"/>
            </w:pPr>
            <w:r w:rsidRPr="00B10231">
              <w:t>8.</w:t>
            </w:r>
            <w:r w:rsidRPr="00B10231">
              <w:tab/>
              <w:t>pabrėžia tai, kad dėl sistemingo nepakankamo finansavimo ir mokslinių tyrimų trūkumo diagnostikos metodai ir gydymas tebėra orientuoti į vyrus, o tai gali lemti standartų neatitinkantį ir didesnės rizikos gydymą moterims ir translyčiams</w:t>
            </w:r>
            <w:r w:rsidRPr="00B10231">
              <w:rPr>
                <w:b/>
                <w:bCs/>
                <w:i/>
                <w:iCs/>
              </w:rPr>
              <w:t xml:space="preserve"> ir nebinarinio lytiškumo</w:t>
            </w:r>
            <w:r w:rsidRPr="00B10231">
              <w:t xml:space="preserve"> asmenims</w:t>
            </w:r>
            <w:r w:rsidRPr="00B10231">
              <w:rPr>
                <w:b/>
                <w:bCs/>
                <w:i/>
                <w:iCs/>
              </w:rPr>
              <w:t>, be kita ko, moterų skausmo ir simptomų ignoravimą, dėl kurio vėluojama nustatyti diagnozę</w:t>
            </w:r>
            <w:r w:rsidRPr="00B10231">
              <w:t>;</w:t>
            </w:r>
          </w:p>
        </w:tc>
      </w:tr>
    </w:tbl>
    <w:p w14:paraId="2A39BAD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3C08DAA" w14:textId="77777777" w:rsidR="00BE5E72" w:rsidRPr="00B10231" w:rsidRDefault="00BE5E72" w:rsidP="00BE5E72">
      <w:r w:rsidRPr="00CF4D3E">
        <w:rPr>
          <w:rStyle w:val="HideTWBExt"/>
        </w:rPr>
        <w:t>&lt;/Amend&gt;</w:t>
      </w:r>
    </w:p>
    <w:p w14:paraId="0D076CE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308</w:t>
      </w:r>
      <w:r w:rsidRPr="00CF4D3E">
        <w:rPr>
          <w:rStyle w:val="HideTWBExt"/>
          <w:b w:val="0"/>
        </w:rPr>
        <w:t>&lt;/NumAm&gt;</w:t>
      </w:r>
    </w:p>
    <w:p w14:paraId="70E9B1F5" w14:textId="77777777" w:rsidR="00BE5E72" w:rsidRPr="00B10231" w:rsidRDefault="00BE5E72" w:rsidP="00BE5E72">
      <w:pPr>
        <w:pStyle w:val="NormalBold"/>
      </w:pPr>
      <w:r w:rsidRPr="00CF4D3E">
        <w:rPr>
          <w:rStyle w:val="HideTWBExt"/>
          <w:b w:val="0"/>
        </w:rPr>
        <w:t>&lt;RepeatBlock-By&gt;&lt;Members&gt;</w:t>
      </w:r>
      <w:r w:rsidRPr="00B10231">
        <w:t>Laurence Trochu</w:t>
      </w:r>
      <w:r w:rsidRPr="00CF4D3E">
        <w:rPr>
          <w:rStyle w:val="HideTWBExt"/>
          <w:b w:val="0"/>
        </w:rPr>
        <w:t>&lt;/Members&gt;</w:t>
      </w:r>
    </w:p>
    <w:p w14:paraId="505CEE40" w14:textId="77777777" w:rsidR="00BE5E72" w:rsidRPr="00B10231" w:rsidRDefault="00BE5E72" w:rsidP="00BE5E72">
      <w:pPr>
        <w:pStyle w:val="NormalBold"/>
      </w:pPr>
      <w:r w:rsidRPr="00CF4D3E">
        <w:rPr>
          <w:rStyle w:val="HideTWBExt"/>
          <w:b w:val="0"/>
        </w:rPr>
        <w:t>&lt;/RepeatBlock-By&gt;</w:t>
      </w:r>
    </w:p>
    <w:p w14:paraId="182CFCF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0F18944" w14:textId="77777777" w:rsidR="00BE5E72" w:rsidRPr="00B10231" w:rsidRDefault="00BE5E72" w:rsidP="00BE5E72">
      <w:pPr>
        <w:pStyle w:val="NormalBold"/>
      </w:pPr>
      <w:r w:rsidRPr="00CF4D3E">
        <w:rPr>
          <w:rStyle w:val="HideTWBExt"/>
          <w:b w:val="0"/>
        </w:rPr>
        <w:t>&lt;Article&gt;</w:t>
      </w:r>
      <w:r w:rsidRPr="00B10231">
        <w:t>8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2983242" w14:textId="77777777" w:rsidTr="00BE5E72">
        <w:trPr>
          <w:trHeight w:hRule="exact" w:val="240"/>
          <w:jc w:val="center"/>
        </w:trPr>
        <w:tc>
          <w:tcPr>
            <w:tcW w:w="9752" w:type="dxa"/>
            <w:gridSpan w:val="2"/>
            <w:tcBorders>
              <w:top w:val="nil"/>
              <w:left w:val="nil"/>
              <w:bottom w:val="nil"/>
              <w:right w:val="nil"/>
            </w:tcBorders>
          </w:tcPr>
          <w:p w14:paraId="1D2BC102" w14:textId="77777777" w:rsidR="00BE5E72" w:rsidRPr="00B10231" w:rsidRDefault="00BE5E72" w:rsidP="00BE5E72"/>
        </w:tc>
      </w:tr>
      <w:tr w:rsidR="00BE5E72" w:rsidRPr="00B10231" w14:paraId="4A967698" w14:textId="77777777" w:rsidTr="00BE5E72">
        <w:trPr>
          <w:trHeight w:val="240"/>
          <w:jc w:val="center"/>
        </w:trPr>
        <w:tc>
          <w:tcPr>
            <w:tcW w:w="4876" w:type="dxa"/>
            <w:tcBorders>
              <w:top w:val="nil"/>
              <w:left w:val="nil"/>
              <w:bottom w:val="nil"/>
              <w:right w:val="nil"/>
            </w:tcBorders>
          </w:tcPr>
          <w:p w14:paraId="13CCE13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5E919FB" w14:textId="77777777" w:rsidR="00BE5E72" w:rsidRPr="00B10231" w:rsidRDefault="00BE5E72" w:rsidP="00BE5E72">
            <w:pPr>
              <w:pStyle w:val="AmColumnHeading"/>
            </w:pPr>
            <w:r w:rsidRPr="00B10231">
              <w:t>Pakeitimas</w:t>
            </w:r>
          </w:p>
        </w:tc>
      </w:tr>
      <w:tr w:rsidR="00BE5E72" w:rsidRPr="00B10231" w14:paraId="6A330DB9" w14:textId="77777777" w:rsidTr="00BE5E72">
        <w:trPr>
          <w:jc w:val="center"/>
        </w:trPr>
        <w:tc>
          <w:tcPr>
            <w:tcW w:w="4876" w:type="dxa"/>
            <w:tcBorders>
              <w:top w:val="nil"/>
              <w:left w:val="nil"/>
              <w:bottom w:val="nil"/>
              <w:right w:val="nil"/>
            </w:tcBorders>
          </w:tcPr>
          <w:p w14:paraId="095078D8" w14:textId="77777777" w:rsidR="00BE5E72" w:rsidRPr="00B10231" w:rsidRDefault="00BE5E72" w:rsidP="00BE5E72">
            <w:pPr>
              <w:pStyle w:val="Normal6a"/>
            </w:pPr>
            <w:r w:rsidRPr="00B10231">
              <w:t>8.</w:t>
            </w:r>
            <w:r w:rsidRPr="00B10231">
              <w:tab/>
              <w:t xml:space="preserve">pabrėžia </w:t>
            </w:r>
            <w:r w:rsidRPr="00B10231">
              <w:rPr>
                <w:b/>
                <w:i/>
              </w:rPr>
              <w:t>tai</w:t>
            </w:r>
            <w:r w:rsidRPr="00B10231">
              <w:t xml:space="preserve">, kad </w:t>
            </w:r>
            <w:r w:rsidRPr="00B10231">
              <w:rPr>
                <w:b/>
                <w:i/>
              </w:rPr>
              <w:t>dėl sistemingo nepakankamo finansavimo ir mokslinių tyrimų trūkumo</w:t>
            </w:r>
            <w:r w:rsidRPr="00B10231">
              <w:t xml:space="preserve"> diagnostikos metodai ir gydymas </w:t>
            </w:r>
            <w:r w:rsidRPr="00B10231">
              <w:rPr>
                <w:b/>
                <w:i/>
              </w:rPr>
              <w:t>tebėra orientuoti į vyrus</w:t>
            </w:r>
            <w:r w:rsidRPr="00B10231">
              <w:t xml:space="preserve">, o tai gali lemti standartų neatitinkantį ir didesnės rizikos gydymą moterims </w:t>
            </w:r>
            <w:r w:rsidRPr="00B10231">
              <w:rPr>
                <w:b/>
                <w:i/>
              </w:rPr>
              <w:t>ir translyčiams asmenims</w:t>
            </w:r>
            <w:r w:rsidRPr="00B10231">
              <w:t>;</w:t>
            </w:r>
          </w:p>
        </w:tc>
        <w:tc>
          <w:tcPr>
            <w:tcW w:w="4876" w:type="dxa"/>
            <w:tcBorders>
              <w:top w:val="nil"/>
              <w:left w:val="nil"/>
              <w:bottom w:val="nil"/>
              <w:right w:val="nil"/>
            </w:tcBorders>
          </w:tcPr>
          <w:p w14:paraId="6F389EDA" w14:textId="77777777" w:rsidR="00BE5E72" w:rsidRPr="00B10231" w:rsidRDefault="00BE5E72" w:rsidP="00BE5E72">
            <w:pPr>
              <w:pStyle w:val="Normal6a"/>
            </w:pPr>
            <w:r w:rsidRPr="00B10231">
              <w:t>8.</w:t>
            </w:r>
            <w:r w:rsidRPr="00B10231">
              <w:tab/>
              <w:t xml:space="preserve">pabrėžia, kad diagnostikos metodai ir gydymas </w:t>
            </w:r>
            <w:r w:rsidRPr="00B10231">
              <w:rPr>
                <w:b/>
                <w:i/>
              </w:rPr>
              <w:t>vis dar dažnai kuriami neatsižvelgiant į moterų ypatumus</w:t>
            </w:r>
            <w:r w:rsidRPr="00B10231">
              <w:t>, o tai gali lemti standartų neatitinkantį ir didesnės rizikos gydymą moterims;</w:t>
            </w:r>
          </w:p>
        </w:tc>
      </w:tr>
    </w:tbl>
    <w:p w14:paraId="43A26E37"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{FR}</w:t>
      </w:r>
      <w:r w:rsidRPr="00B10231">
        <w:t>fr</w:t>
      </w:r>
      <w:r w:rsidRPr="00CF4D3E">
        <w:rPr>
          <w:rStyle w:val="HideTWBExt"/>
        </w:rPr>
        <w:t>&lt;/Original&gt;</w:t>
      </w:r>
    </w:p>
    <w:p w14:paraId="496AFF0F" w14:textId="77777777" w:rsidR="00BE5E72" w:rsidRPr="00B10231" w:rsidRDefault="00BE5E72" w:rsidP="00BE5E72">
      <w:r w:rsidRPr="00CF4D3E">
        <w:rPr>
          <w:rStyle w:val="HideTWBExt"/>
        </w:rPr>
        <w:t>&lt;/Amend&gt;</w:t>
      </w:r>
    </w:p>
    <w:p w14:paraId="28C7BC7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309</w:t>
      </w:r>
      <w:r w:rsidRPr="00CF4D3E">
        <w:rPr>
          <w:rStyle w:val="HideTWBExt"/>
          <w:b w:val="0"/>
        </w:rPr>
        <w:t>&lt;/NumAm&gt;</w:t>
      </w:r>
    </w:p>
    <w:p w14:paraId="1194F44D"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1A6CD8C2" w14:textId="77777777" w:rsidR="00BE5E72" w:rsidRPr="00B10231" w:rsidRDefault="00BE5E72" w:rsidP="00BE5E72">
      <w:pPr>
        <w:pStyle w:val="NormalBold"/>
      </w:pPr>
      <w:r w:rsidRPr="00CF4D3E">
        <w:rPr>
          <w:rStyle w:val="HideTWBExt"/>
          <w:b w:val="0"/>
        </w:rPr>
        <w:t>&lt;/RepeatBlock-By&gt;</w:t>
      </w:r>
    </w:p>
    <w:p w14:paraId="5CC4597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3A87BD9" w14:textId="77777777" w:rsidR="00BE5E72" w:rsidRPr="00B10231" w:rsidRDefault="00BE5E72" w:rsidP="00BE5E72">
      <w:pPr>
        <w:pStyle w:val="NormalBold"/>
      </w:pPr>
      <w:r w:rsidRPr="00CF4D3E">
        <w:rPr>
          <w:rStyle w:val="HideTWBExt"/>
          <w:b w:val="0"/>
        </w:rPr>
        <w:t>&lt;Article&gt;</w:t>
      </w:r>
      <w:r w:rsidRPr="00B10231">
        <w:t>8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0EC0BC8" w14:textId="77777777" w:rsidTr="00BE5E72">
        <w:trPr>
          <w:trHeight w:hRule="exact" w:val="240"/>
          <w:jc w:val="center"/>
        </w:trPr>
        <w:tc>
          <w:tcPr>
            <w:tcW w:w="9752" w:type="dxa"/>
            <w:gridSpan w:val="2"/>
            <w:tcBorders>
              <w:top w:val="nil"/>
              <w:left w:val="nil"/>
              <w:bottom w:val="nil"/>
              <w:right w:val="nil"/>
            </w:tcBorders>
          </w:tcPr>
          <w:p w14:paraId="21A42354" w14:textId="77777777" w:rsidR="00BE5E72" w:rsidRPr="00B10231" w:rsidRDefault="00BE5E72" w:rsidP="00BE5E72"/>
        </w:tc>
      </w:tr>
      <w:tr w:rsidR="00BE5E72" w:rsidRPr="00B10231" w14:paraId="3FD6CDC3" w14:textId="77777777" w:rsidTr="00BE5E72">
        <w:trPr>
          <w:trHeight w:val="240"/>
          <w:jc w:val="center"/>
        </w:trPr>
        <w:tc>
          <w:tcPr>
            <w:tcW w:w="4876" w:type="dxa"/>
            <w:tcBorders>
              <w:top w:val="nil"/>
              <w:left w:val="nil"/>
              <w:bottom w:val="nil"/>
              <w:right w:val="nil"/>
            </w:tcBorders>
          </w:tcPr>
          <w:p w14:paraId="6A8CCF5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6FA6A8F" w14:textId="77777777" w:rsidR="00BE5E72" w:rsidRPr="00B10231" w:rsidRDefault="00BE5E72" w:rsidP="00BE5E72">
            <w:pPr>
              <w:pStyle w:val="AmColumnHeading"/>
            </w:pPr>
            <w:r w:rsidRPr="00B10231">
              <w:t>Pakeitimas</w:t>
            </w:r>
          </w:p>
        </w:tc>
      </w:tr>
      <w:tr w:rsidR="00BE5E72" w:rsidRPr="00B10231" w14:paraId="5B4F974A" w14:textId="77777777" w:rsidTr="00BE5E72">
        <w:trPr>
          <w:jc w:val="center"/>
        </w:trPr>
        <w:tc>
          <w:tcPr>
            <w:tcW w:w="4876" w:type="dxa"/>
            <w:tcBorders>
              <w:top w:val="nil"/>
              <w:left w:val="nil"/>
              <w:bottom w:val="nil"/>
              <w:right w:val="nil"/>
            </w:tcBorders>
          </w:tcPr>
          <w:p w14:paraId="2EA07534" w14:textId="77777777" w:rsidR="00BE5E72" w:rsidRPr="00B10231" w:rsidRDefault="00BE5E72" w:rsidP="00BE5E72">
            <w:pPr>
              <w:pStyle w:val="Normal6a"/>
            </w:pPr>
            <w:r w:rsidRPr="00B10231">
              <w:t>8.</w:t>
            </w:r>
            <w:r w:rsidRPr="00B10231">
              <w:tab/>
              <w:t xml:space="preserve">pabrėžia tai, kad dėl sistemingo nepakankamo finansavimo ir mokslinių tyrimų trūkumo diagnostikos metodai ir </w:t>
            </w:r>
            <w:r w:rsidRPr="00B10231">
              <w:lastRenderedPageBreak/>
              <w:t>gydymas tebėra orientuoti į vyrus, o tai gali lemti standartų neatitinkantį ir didesnės rizikos gydymą moterims</w:t>
            </w:r>
            <w:r w:rsidRPr="00B10231">
              <w:rPr>
                <w:b/>
                <w:bCs/>
                <w:i/>
                <w:iCs/>
              </w:rPr>
              <w:t xml:space="preserve"> ir translyčiams asmenims</w:t>
            </w:r>
            <w:r w:rsidRPr="00B10231">
              <w:t>;</w:t>
            </w:r>
          </w:p>
        </w:tc>
        <w:tc>
          <w:tcPr>
            <w:tcW w:w="4876" w:type="dxa"/>
            <w:tcBorders>
              <w:top w:val="nil"/>
              <w:left w:val="nil"/>
              <w:bottom w:val="nil"/>
              <w:right w:val="nil"/>
            </w:tcBorders>
          </w:tcPr>
          <w:p w14:paraId="5CBD0AAE" w14:textId="77777777" w:rsidR="00BE5E72" w:rsidRPr="00B10231" w:rsidRDefault="00BE5E72" w:rsidP="00BE5E72">
            <w:pPr>
              <w:pStyle w:val="Normal6a"/>
            </w:pPr>
            <w:r w:rsidRPr="00B10231">
              <w:lastRenderedPageBreak/>
              <w:t>8.</w:t>
            </w:r>
            <w:r w:rsidRPr="00B10231">
              <w:tab/>
              <w:t xml:space="preserve">pabrėžia tai, kad dėl sistemingo nepakankamo finansavimo ir mokslinių tyrimų trūkumo diagnostikos metodai ir </w:t>
            </w:r>
            <w:r w:rsidRPr="00B10231">
              <w:lastRenderedPageBreak/>
              <w:t>gydymas tebėra orientuoti į vyrus, o tai gali lemti standartų neatitinkantį ir didesnės rizikos gydymą moterims ir translyčiams asmenims;</w:t>
            </w:r>
          </w:p>
        </w:tc>
      </w:tr>
    </w:tbl>
    <w:p w14:paraId="176BE92C"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1DCF70E" w14:textId="77777777" w:rsidR="00BE5E72" w:rsidRPr="00B10231" w:rsidRDefault="00BE5E72" w:rsidP="00BE5E72">
      <w:r w:rsidRPr="00CF4D3E">
        <w:rPr>
          <w:rStyle w:val="HideTWBExt"/>
        </w:rPr>
        <w:t>&lt;/Amend&gt;</w:t>
      </w:r>
    </w:p>
    <w:p w14:paraId="34FEA52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310</w:t>
      </w:r>
      <w:r w:rsidRPr="00CF4D3E">
        <w:rPr>
          <w:rStyle w:val="HideTWBExt"/>
          <w:b w:val="0"/>
        </w:rPr>
        <w:t>&lt;/NumAm&gt;</w:t>
      </w:r>
    </w:p>
    <w:p w14:paraId="2812DDE7" w14:textId="77777777" w:rsidR="00BE5E72" w:rsidRPr="00B10231" w:rsidRDefault="00BE5E72" w:rsidP="00BE5E72">
      <w:pPr>
        <w:pStyle w:val="NormalBold"/>
      </w:pPr>
      <w:r w:rsidRPr="00CF4D3E">
        <w:rPr>
          <w:rStyle w:val="HideTWBExt"/>
          <w:b w:val="0"/>
        </w:rPr>
        <w:t>&lt;RepeatBlock-By&gt;&lt;Members&gt;</w:t>
      </w:r>
      <w:r w:rsidRPr="00B10231">
        <w:t>Hanna Gedin, Carolina Morace, Kathleen Funchion, Elena Kountoura</w:t>
      </w:r>
      <w:r w:rsidRPr="00CF4D3E">
        <w:rPr>
          <w:rStyle w:val="HideTWBExt"/>
          <w:b w:val="0"/>
        </w:rPr>
        <w:t>&lt;/Members&gt;</w:t>
      </w:r>
    </w:p>
    <w:p w14:paraId="76D7AFBF" w14:textId="77777777" w:rsidR="00BE5E72" w:rsidRPr="00B10231" w:rsidRDefault="00BE5E72" w:rsidP="00BE5E72">
      <w:pPr>
        <w:pStyle w:val="NormalBold"/>
      </w:pPr>
      <w:r w:rsidRPr="00CF4D3E">
        <w:rPr>
          <w:rStyle w:val="HideTWBExt"/>
          <w:b w:val="0"/>
        </w:rPr>
        <w:t>&lt;/RepeatBlock-By&gt;</w:t>
      </w:r>
    </w:p>
    <w:p w14:paraId="4B7E218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0D83A17" w14:textId="77777777" w:rsidR="00BE5E72" w:rsidRPr="00B10231" w:rsidRDefault="00BE5E72" w:rsidP="00BE5E72">
      <w:pPr>
        <w:pStyle w:val="NormalBold"/>
      </w:pPr>
      <w:r w:rsidRPr="00CF4D3E">
        <w:rPr>
          <w:rStyle w:val="HideTWBExt"/>
          <w:b w:val="0"/>
        </w:rPr>
        <w:t>&lt;Article&gt;</w:t>
      </w:r>
      <w:r w:rsidRPr="00B10231">
        <w:t>8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BEE2C36" w14:textId="77777777" w:rsidTr="00BE5E72">
        <w:trPr>
          <w:trHeight w:hRule="exact" w:val="240"/>
          <w:jc w:val="center"/>
        </w:trPr>
        <w:tc>
          <w:tcPr>
            <w:tcW w:w="9752" w:type="dxa"/>
            <w:gridSpan w:val="2"/>
            <w:tcBorders>
              <w:top w:val="nil"/>
              <w:left w:val="nil"/>
              <w:bottom w:val="nil"/>
              <w:right w:val="nil"/>
            </w:tcBorders>
          </w:tcPr>
          <w:p w14:paraId="4239513B" w14:textId="77777777" w:rsidR="00BE5E72" w:rsidRPr="00B10231" w:rsidRDefault="00BE5E72" w:rsidP="00BE5E72"/>
        </w:tc>
      </w:tr>
      <w:tr w:rsidR="00BE5E72" w:rsidRPr="00B10231" w14:paraId="5A9EC8C1" w14:textId="77777777" w:rsidTr="00BE5E72">
        <w:trPr>
          <w:trHeight w:val="240"/>
          <w:jc w:val="center"/>
        </w:trPr>
        <w:tc>
          <w:tcPr>
            <w:tcW w:w="4876" w:type="dxa"/>
            <w:tcBorders>
              <w:top w:val="nil"/>
              <w:left w:val="nil"/>
              <w:bottom w:val="nil"/>
              <w:right w:val="nil"/>
            </w:tcBorders>
          </w:tcPr>
          <w:p w14:paraId="6B22DD0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386EF80" w14:textId="77777777" w:rsidR="00BE5E72" w:rsidRPr="00B10231" w:rsidRDefault="00BE5E72" w:rsidP="00BE5E72">
            <w:pPr>
              <w:pStyle w:val="AmColumnHeading"/>
            </w:pPr>
            <w:r w:rsidRPr="00B10231">
              <w:t>Pakeitimas</w:t>
            </w:r>
          </w:p>
        </w:tc>
      </w:tr>
      <w:tr w:rsidR="00BE5E72" w:rsidRPr="00B10231" w14:paraId="616ACA03" w14:textId="77777777" w:rsidTr="00BE5E72">
        <w:trPr>
          <w:jc w:val="center"/>
        </w:trPr>
        <w:tc>
          <w:tcPr>
            <w:tcW w:w="4876" w:type="dxa"/>
            <w:tcBorders>
              <w:top w:val="nil"/>
              <w:left w:val="nil"/>
              <w:bottom w:val="nil"/>
              <w:right w:val="nil"/>
            </w:tcBorders>
          </w:tcPr>
          <w:p w14:paraId="18888A5A" w14:textId="77777777" w:rsidR="00BE5E72" w:rsidRPr="00B10231" w:rsidRDefault="00BE5E72" w:rsidP="00BE5E72">
            <w:pPr>
              <w:pStyle w:val="Normal6a"/>
            </w:pPr>
          </w:p>
        </w:tc>
        <w:tc>
          <w:tcPr>
            <w:tcW w:w="4876" w:type="dxa"/>
            <w:tcBorders>
              <w:top w:val="nil"/>
              <w:left w:val="nil"/>
              <w:bottom w:val="nil"/>
              <w:right w:val="nil"/>
            </w:tcBorders>
          </w:tcPr>
          <w:p w14:paraId="49306A4C" w14:textId="77777777" w:rsidR="00BE5E72" w:rsidRPr="00B10231" w:rsidRDefault="00BE5E72" w:rsidP="00BE5E72">
            <w:pPr>
              <w:pStyle w:val="Normal6a"/>
            </w:pPr>
            <w:r w:rsidRPr="00B10231">
              <w:rPr>
                <w:b/>
                <w:i/>
              </w:rPr>
              <w:t>8a.</w:t>
            </w:r>
            <w:r w:rsidRPr="00B10231">
              <w:tab/>
            </w:r>
            <w:r w:rsidRPr="00B10231">
              <w:rPr>
                <w:b/>
                <w:i/>
              </w:rPr>
              <w:t>pabrėžia, kad sportui naudojamų medicininių ir pagalbinių priemonių projektavimas, bandymas ir vertinimas dažnai tebėra grindžiamas vyrų antropometriniais ir biomechaniniais parametrais; atkreipia dėmesį, kad tai gali sumažinti jų veiksmingumą ir saugumą moterims, pavyzdžiui, raumenų ir kaulų sistemos pagalbinių prietaisų, tokių kaip įtvarai ir ortopedinės priemonės, atveju, kai nepakankamai atsižvelgiama į moterų ūgio, svorio, kūno sudėties ir biomechanikos skirtumus; todėl ragina Komisiją skatinti sportui skirtų medicinos prietaisų projektavimo, bandymo ir vertinimo standartus, grindžiamus pagal lytį ir socialinę lytį suskirstytais duomenimis;</w:t>
            </w:r>
          </w:p>
        </w:tc>
      </w:tr>
    </w:tbl>
    <w:p w14:paraId="58D4BE37"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49217BF" w14:textId="77777777" w:rsidR="00BE5E72" w:rsidRPr="00B10231" w:rsidRDefault="00BE5E72" w:rsidP="00BE5E72">
      <w:r w:rsidRPr="00CF4D3E">
        <w:rPr>
          <w:rStyle w:val="HideTWBExt"/>
        </w:rPr>
        <w:t>&lt;/Amend&gt;</w:t>
      </w:r>
    </w:p>
    <w:p w14:paraId="23A5FD7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311</w:t>
      </w:r>
      <w:r w:rsidRPr="00CF4D3E">
        <w:rPr>
          <w:rStyle w:val="HideTWBExt"/>
          <w:b w:val="0"/>
        </w:rPr>
        <w:t>&lt;/NumAm&gt;</w:t>
      </w:r>
    </w:p>
    <w:p w14:paraId="31F87FB0"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25476026" w14:textId="77777777" w:rsidR="00BE5E72" w:rsidRPr="00B10231" w:rsidRDefault="00BE5E72" w:rsidP="00BE5E72">
      <w:pPr>
        <w:pStyle w:val="NormalBold"/>
      </w:pPr>
      <w:r w:rsidRPr="00CF4D3E">
        <w:rPr>
          <w:rStyle w:val="HideTWBExt"/>
          <w:b w:val="0"/>
        </w:rPr>
        <w:t>&lt;/RepeatBlock-By&gt;</w:t>
      </w:r>
    </w:p>
    <w:p w14:paraId="3E406A25"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834ED33" w14:textId="77777777" w:rsidR="00BE5E72" w:rsidRPr="00B10231" w:rsidRDefault="00BE5E72" w:rsidP="00BE5E72">
      <w:pPr>
        <w:pStyle w:val="NormalBold"/>
      </w:pPr>
      <w:r w:rsidRPr="00CF4D3E">
        <w:rPr>
          <w:rStyle w:val="HideTWBExt"/>
          <w:b w:val="0"/>
        </w:rPr>
        <w:t>&lt;Article&gt;</w:t>
      </w:r>
      <w:r w:rsidRPr="00B10231">
        <w:t>8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490F9C5" w14:textId="77777777" w:rsidTr="00BE5E72">
        <w:trPr>
          <w:trHeight w:hRule="exact" w:val="240"/>
          <w:jc w:val="center"/>
        </w:trPr>
        <w:tc>
          <w:tcPr>
            <w:tcW w:w="9752" w:type="dxa"/>
            <w:gridSpan w:val="2"/>
            <w:tcBorders>
              <w:top w:val="nil"/>
              <w:left w:val="nil"/>
              <w:bottom w:val="nil"/>
              <w:right w:val="nil"/>
            </w:tcBorders>
          </w:tcPr>
          <w:p w14:paraId="317C9C9D" w14:textId="77777777" w:rsidR="00BE5E72" w:rsidRPr="00B10231" w:rsidRDefault="00BE5E72" w:rsidP="00BE5E72"/>
        </w:tc>
      </w:tr>
      <w:tr w:rsidR="00BE5E72" w:rsidRPr="00B10231" w14:paraId="62AD9845" w14:textId="77777777" w:rsidTr="00BE5E72">
        <w:trPr>
          <w:trHeight w:val="240"/>
          <w:jc w:val="center"/>
        </w:trPr>
        <w:tc>
          <w:tcPr>
            <w:tcW w:w="4876" w:type="dxa"/>
            <w:tcBorders>
              <w:top w:val="nil"/>
              <w:left w:val="nil"/>
              <w:bottom w:val="nil"/>
              <w:right w:val="nil"/>
            </w:tcBorders>
          </w:tcPr>
          <w:p w14:paraId="18CAC007"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5358EA1" w14:textId="77777777" w:rsidR="00BE5E72" w:rsidRPr="00B10231" w:rsidRDefault="00BE5E72" w:rsidP="00BE5E72">
            <w:pPr>
              <w:pStyle w:val="AmColumnHeading"/>
            </w:pPr>
            <w:r w:rsidRPr="00B10231">
              <w:t>Pakeitimas</w:t>
            </w:r>
          </w:p>
        </w:tc>
      </w:tr>
      <w:tr w:rsidR="00BE5E72" w:rsidRPr="00B10231" w14:paraId="1F27E2BD" w14:textId="77777777" w:rsidTr="00BE5E72">
        <w:trPr>
          <w:jc w:val="center"/>
        </w:trPr>
        <w:tc>
          <w:tcPr>
            <w:tcW w:w="4876" w:type="dxa"/>
            <w:tcBorders>
              <w:top w:val="nil"/>
              <w:left w:val="nil"/>
              <w:bottom w:val="nil"/>
              <w:right w:val="nil"/>
            </w:tcBorders>
          </w:tcPr>
          <w:p w14:paraId="38B76A7B" w14:textId="77777777" w:rsidR="00BE5E72" w:rsidRPr="00B10231" w:rsidRDefault="00BE5E72" w:rsidP="00BE5E72">
            <w:pPr>
              <w:pStyle w:val="Normal6a"/>
            </w:pPr>
          </w:p>
        </w:tc>
        <w:tc>
          <w:tcPr>
            <w:tcW w:w="4876" w:type="dxa"/>
            <w:tcBorders>
              <w:top w:val="nil"/>
              <w:left w:val="nil"/>
              <w:bottom w:val="nil"/>
              <w:right w:val="nil"/>
            </w:tcBorders>
          </w:tcPr>
          <w:p w14:paraId="6F7CBB3C" w14:textId="77777777" w:rsidR="00BE5E72" w:rsidRPr="00B10231" w:rsidRDefault="00BE5E72" w:rsidP="00BE5E72">
            <w:pPr>
              <w:pStyle w:val="Normal6a"/>
            </w:pPr>
            <w:r w:rsidRPr="00B10231">
              <w:rPr>
                <w:b/>
                <w:i/>
              </w:rPr>
              <w:t>8a.</w:t>
            </w:r>
            <w:r w:rsidRPr="00B10231">
              <w:tab/>
            </w:r>
            <w:r w:rsidRPr="00B10231">
              <w:rPr>
                <w:b/>
                <w:i/>
              </w:rPr>
              <w:t>ragina Sąjungą ir valstybes nares užtikrinti visiems lygias galimybes gauti įperkamą, kokybišką ir į lyčių aspektą orientuotą sveikatos priežiūrą, neatsižvelgiant į amžių, negalią, socialinę ir ekonominę padėtį, migracijos kilmę, seksualinę orientaciją ar lytinę tapatybę; pabrėžia, kad reikia šalinti esamas kliūtis, su kuriomis susiduria įvairios moterys, norėdamos laiku gauti diagnozę ir gydymą, įskaitant finansines, geografines ir kultūrines kliūtis;</w:t>
            </w:r>
          </w:p>
        </w:tc>
      </w:tr>
    </w:tbl>
    <w:p w14:paraId="58321C8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57DB699" w14:textId="77777777" w:rsidR="00BE5E72" w:rsidRPr="00B10231" w:rsidRDefault="00BE5E72" w:rsidP="00BE5E72">
      <w:r w:rsidRPr="00CF4D3E">
        <w:rPr>
          <w:rStyle w:val="HideTWBExt"/>
        </w:rPr>
        <w:t>&lt;/Amend&gt;</w:t>
      </w:r>
    </w:p>
    <w:p w14:paraId="12D2C49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312</w:t>
      </w:r>
      <w:r w:rsidRPr="00CF4D3E">
        <w:rPr>
          <w:rStyle w:val="HideTWBExt"/>
          <w:b w:val="0"/>
        </w:rPr>
        <w:t>&lt;/NumAm&gt;</w:t>
      </w:r>
    </w:p>
    <w:p w14:paraId="3ACD2A8D"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6BE63E8F" w14:textId="77777777" w:rsidR="00BE5E72" w:rsidRPr="00B10231" w:rsidRDefault="00BE5E72" w:rsidP="00BE5E72">
      <w:pPr>
        <w:pStyle w:val="NormalBold"/>
      </w:pPr>
      <w:r w:rsidRPr="00CF4D3E">
        <w:rPr>
          <w:rStyle w:val="HideTWBExt"/>
          <w:b w:val="0"/>
        </w:rPr>
        <w:t>&lt;/RepeatBlock-By&gt;</w:t>
      </w:r>
    </w:p>
    <w:p w14:paraId="7AFADDE5"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51F9467" w14:textId="77777777" w:rsidR="00BE5E72" w:rsidRPr="00B10231" w:rsidRDefault="00BE5E72" w:rsidP="00BE5E72">
      <w:pPr>
        <w:pStyle w:val="NormalBold"/>
      </w:pPr>
      <w:r w:rsidRPr="00CF4D3E">
        <w:rPr>
          <w:rStyle w:val="HideTWBExt"/>
          <w:b w:val="0"/>
        </w:rPr>
        <w:t>&lt;Article&gt;</w:t>
      </w:r>
      <w:r w:rsidRPr="00B10231">
        <w:t>8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4FE1FCA" w14:textId="77777777" w:rsidTr="00BE5E72">
        <w:trPr>
          <w:trHeight w:hRule="exact" w:val="240"/>
          <w:jc w:val="center"/>
        </w:trPr>
        <w:tc>
          <w:tcPr>
            <w:tcW w:w="9752" w:type="dxa"/>
            <w:gridSpan w:val="2"/>
            <w:tcBorders>
              <w:top w:val="nil"/>
              <w:left w:val="nil"/>
              <w:bottom w:val="nil"/>
              <w:right w:val="nil"/>
            </w:tcBorders>
          </w:tcPr>
          <w:p w14:paraId="278CF0C9" w14:textId="77777777" w:rsidR="00BE5E72" w:rsidRPr="00B10231" w:rsidRDefault="00BE5E72" w:rsidP="00BE5E72"/>
        </w:tc>
      </w:tr>
      <w:tr w:rsidR="00BE5E72" w:rsidRPr="00B10231" w14:paraId="4D51FF5D" w14:textId="77777777" w:rsidTr="00BE5E72">
        <w:trPr>
          <w:trHeight w:val="240"/>
          <w:jc w:val="center"/>
        </w:trPr>
        <w:tc>
          <w:tcPr>
            <w:tcW w:w="4876" w:type="dxa"/>
            <w:tcBorders>
              <w:top w:val="nil"/>
              <w:left w:val="nil"/>
              <w:bottom w:val="nil"/>
              <w:right w:val="nil"/>
            </w:tcBorders>
          </w:tcPr>
          <w:p w14:paraId="0416813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E6900D6" w14:textId="77777777" w:rsidR="00BE5E72" w:rsidRPr="00B10231" w:rsidRDefault="00BE5E72" w:rsidP="00BE5E72">
            <w:pPr>
              <w:pStyle w:val="AmColumnHeading"/>
            </w:pPr>
            <w:r w:rsidRPr="00B10231">
              <w:t>Pakeitimas</w:t>
            </w:r>
          </w:p>
        </w:tc>
      </w:tr>
      <w:tr w:rsidR="00BE5E72" w:rsidRPr="00B10231" w14:paraId="559B5CEE" w14:textId="77777777" w:rsidTr="00BE5E72">
        <w:trPr>
          <w:jc w:val="center"/>
        </w:trPr>
        <w:tc>
          <w:tcPr>
            <w:tcW w:w="4876" w:type="dxa"/>
            <w:tcBorders>
              <w:top w:val="nil"/>
              <w:left w:val="nil"/>
              <w:bottom w:val="nil"/>
              <w:right w:val="nil"/>
            </w:tcBorders>
          </w:tcPr>
          <w:p w14:paraId="5DBE62BB" w14:textId="77777777" w:rsidR="00BE5E72" w:rsidRPr="00B10231" w:rsidRDefault="00BE5E72" w:rsidP="00BE5E72">
            <w:pPr>
              <w:pStyle w:val="Normal6a"/>
            </w:pPr>
          </w:p>
        </w:tc>
        <w:tc>
          <w:tcPr>
            <w:tcW w:w="4876" w:type="dxa"/>
            <w:tcBorders>
              <w:top w:val="nil"/>
              <w:left w:val="nil"/>
              <w:bottom w:val="nil"/>
              <w:right w:val="nil"/>
            </w:tcBorders>
          </w:tcPr>
          <w:p w14:paraId="6BDE98DE" w14:textId="77777777" w:rsidR="00BE5E72" w:rsidRPr="00B10231" w:rsidRDefault="00BE5E72" w:rsidP="00BE5E72">
            <w:pPr>
              <w:pStyle w:val="Normal6a"/>
            </w:pPr>
            <w:r w:rsidRPr="00B10231">
              <w:rPr>
                <w:b/>
                <w:i/>
              </w:rPr>
              <w:t>8a.</w:t>
            </w:r>
            <w:r w:rsidRPr="00B10231">
              <w:tab/>
            </w:r>
            <w:r w:rsidRPr="00B10231">
              <w:rPr>
                <w:b/>
                <w:i/>
              </w:rPr>
              <w:t>pabrėžia, kad į prevenciją orientuota sveikatos politika ypač naudinga moterims, nes ja sumažinamos ilgalaikės sveikatos priežiūros išlaidos ir sudaromos sąlygos didesniam dalyvavimui darbo rinkoje, ir taip stiprinami viešieji finansai ir ekonominis tvarumas;</w:t>
            </w:r>
          </w:p>
        </w:tc>
      </w:tr>
    </w:tbl>
    <w:p w14:paraId="44490009"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F93307D" w14:textId="77777777" w:rsidR="00BE5E72" w:rsidRPr="00B10231" w:rsidRDefault="00BE5E72" w:rsidP="00BE5E72">
      <w:r w:rsidRPr="00CF4D3E">
        <w:rPr>
          <w:rStyle w:val="HideTWBExt"/>
        </w:rPr>
        <w:t>&lt;/Amend&gt;</w:t>
      </w:r>
    </w:p>
    <w:p w14:paraId="0CB7EF6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313</w:t>
      </w:r>
      <w:r w:rsidRPr="00CF4D3E">
        <w:rPr>
          <w:rStyle w:val="HideTWBExt"/>
          <w:b w:val="0"/>
        </w:rPr>
        <w:t>&lt;/NumAm&gt;</w:t>
      </w:r>
    </w:p>
    <w:p w14:paraId="0766DFB0"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10A0240E" w14:textId="77777777" w:rsidR="00BE5E72" w:rsidRPr="00B10231" w:rsidRDefault="00BE5E72" w:rsidP="00BE5E72">
      <w:pPr>
        <w:pStyle w:val="NormalBold"/>
      </w:pPr>
      <w:r w:rsidRPr="00CF4D3E">
        <w:rPr>
          <w:rStyle w:val="HideTWBExt"/>
          <w:b w:val="0"/>
        </w:rPr>
        <w:t>&lt;/RepeatBlock-By&gt;</w:t>
      </w:r>
    </w:p>
    <w:p w14:paraId="6A93DAA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537B033" w14:textId="77777777" w:rsidR="00BE5E72" w:rsidRPr="00B10231" w:rsidRDefault="00BE5E72" w:rsidP="00BE5E72">
      <w:pPr>
        <w:pStyle w:val="NormalBold"/>
      </w:pPr>
      <w:r w:rsidRPr="00CF4D3E">
        <w:rPr>
          <w:rStyle w:val="HideTWBExt"/>
          <w:b w:val="0"/>
        </w:rPr>
        <w:t>&lt;Article&gt;</w:t>
      </w:r>
      <w:r w:rsidRPr="00B10231">
        <w:t>8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4A45E65" w14:textId="77777777" w:rsidTr="00BE5E72">
        <w:trPr>
          <w:trHeight w:hRule="exact" w:val="240"/>
          <w:jc w:val="center"/>
        </w:trPr>
        <w:tc>
          <w:tcPr>
            <w:tcW w:w="9752" w:type="dxa"/>
            <w:gridSpan w:val="2"/>
            <w:tcBorders>
              <w:top w:val="nil"/>
              <w:left w:val="nil"/>
              <w:bottom w:val="nil"/>
              <w:right w:val="nil"/>
            </w:tcBorders>
          </w:tcPr>
          <w:p w14:paraId="046F8094" w14:textId="77777777" w:rsidR="00BE5E72" w:rsidRPr="00B10231" w:rsidRDefault="00BE5E72" w:rsidP="00BE5E72"/>
        </w:tc>
      </w:tr>
      <w:tr w:rsidR="00BE5E72" w:rsidRPr="00B10231" w14:paraId="2A21AA2F" w14:textId="77777777" w:rsidTr="00BE5E72">
        <w:trPr>
          <w:trHeight w:val="240"/>
          <w:jc w:val="center"/>
        </w:trPr>
        <w:tc>
          <w:tcPr>
            <w:tcW w:w="4876" w:type="dxa"/>
            <w:tcBorders>
              <w:top w:val="nil"/>
              <w:left w:val="nil"/>
              <w:bottom w:val="nil"/>
              <w:right w:val="nil"/>
            </w:tcBorders>
          </w:tcPr>
          <w:p w14:paraId="70C61E1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B7DF4B4" w14:textId="77777777" w:rsidR="00BE5E72" w:rsidRPr="00B10231" w:rsidRDefault="00BE5E72" w:rsidP="00BE5E72">
            <w:pPr>
              <w:pStyle w:val="AmColumnHeading"/>
            </w:pPr>
            <w:r w:rsidRPr="00B10231">
              <w:t>Pakeitimas</w:t>
            </w:r>
          </w:p>
        </w:tc>
      </w:tr>
      <w:tr w:rsidR="00BE5E72" w:rsidRPr="00B10231" w14:paraId="08971B87" w14:textId="77777777" w:rsidTr="00BE5E72">
        <w:trPr>
          <w:jc w:val="center"/>
        </w:trPr>
        <w:tc>
          <w:tcPr>
            <w:tcW w:w="4876" w:type="dxa"/>
            <w:tcBorders>
              <w:top w:val="nil"/>
              <w:left w:val="nil"/>
              <w:bottom w:val="nil"/>
              <w:right w:val="nil"/>
            </w:tcBorders>
          </w:tcPr>
          <w:p w14:paraId="688A8C3D" w14:textId="77777777" w:rsidR="00BE5E72" w:rsidRPr="00B10231" w:rsidRDefault="00BE5E72" w:rsidP="00BE5E72">
            <w:pPr>
              <w:pStyle w:val="Normal6a"/>
            </w:pPr>
          </w:p>
        </w:tc>
        <w:tc>
          <w:tcPr>
            <w:tcW w:w="4876" w:type="dxa"/>
            <w:tcBorders>
              <w:top w:val="nil"/>
              <w:left w:val="nil"/>
              <w:bottom w:val="nil"/>
              <w:right w:val="nil"/>
            </w:tcBorders>
          </w:tcPr>
          <w:p w14:paraId="2632DEB9" w14:textId="77777777" w:rsidR="00BE5E72" w:rsidRPr="00B10231" w:rsidRDefault="00BE5E72" w:rsidP="00BE5E72">
            <w:pPr>
              <w:pStyle w:val="Normal6a"/>
            </w:pPr>
            <w:r w:rsidRPr="00B10231">
              <w:rPr>
                <w:b/>
                <w:i/>
              </w:rPr>
              <w:t>8b.</w:t>
            </w:r>
            <w:r w:rsidRPr="00B10231">
              <w:tab/>
            </w:r>
            <w:r w:rsidRPr="00B10231">
              <w:rPr>
                <w:b/>
                <w:i/>
              </w:rPr>
              <w:t xml:space="preserve">ragina Komisiją ir valstybes nares siekti plataus užmojo tikslų, kad visose ES </w:t>
            </w:r>
            <w:r w:rsidRPr="00B10231">
              <w:rPr>
                <w:b/>
                <w:i/>
              </w:rPr>
              <w:lastRenderedPageBreak/>
              <w:t>šalyse būtų užtikrinta lygiateisė galimybė atlikti aukštos kokybės vėžio ir kitų susijusių ligų, pavyzdžiui, osteoporozės, atrankines patikras; pabrėžia, kad svarbu įgyvendinti išsamias ir į lyčių aspektą orientuotas krūties vėžio, gimdos kaklelio vėžio, prostatos vėžio, storosios žarnos vėžio, odos vėžio ir plaučių vėžio atrankinių patikrų programas, nes šios ligos tebėra vienos iš dažniausių ir labiausiai išvengiamų vėžio formų Europoje;</w:t>
            </w:r>
          </w:p>
        </w:tc>
      </w:tr>
    </w:tbl>
    <w:p w14:paraId="2807C5FD"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D433A60" w14:textId="77777777" w:rsidR="00BE5E72" w:rsidRPr="00B10231" w:rsidRDefault="00BE5E72" w:rsidP="00BE5E72">
      <w:r w:rsidRPr="00CF4D3E">
        <w:rPr>
          <w:rStyle w:val="HideTWBExt"/>
        </w:rPr>
        <w:t>&lt;/Amend&gt;</w:t>
      </w:r>
    </w:p>
    <w:p w14:paraId="272348F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314</w:t>
      </w:r>
      <w:r w:rsidRPr="00CF4D3E">
        <w:rPr>
          <w:rStyle w:val="HideTWBExt"/>
          <w:b w:val="0"/>
        </w:rPr>
        <w:t>&lt;/NumAm&gt;</w:t>
      </w:r>
    </w:p>
    <w:p w14:paraId="0FB23E1D" w14:textId="77777777" w:rsidR="00BE5E72" w:rsidRPr="00B10231" w:rsidRDefault="00BE5E72" w:rsidP="00BE5E72">
      <w:pPr>
        <w:pStyle w:val="NormalBold"/>
      </w:pPr>
      <w:r w:rsidRPr="00CF4D3E">
        <w:rPr>
          <w:rStyle w:val="HideTWBExt"/>
          <w:b w:val="0"/>
        </w:rPr>
        <w:t>&lt;RepeatBlock-By&gt;&lt;Members&gt;</w:t>
      </w:r>
      <w:r w:rsidRPr="00B10231">
        <w:t>Laurence Trochu</w:t>
      </w:r>
      <w:r w:rsidRPr="00CF4D3E">
        <w:rPr>
          <w:rStyle w:val="HideTWBExt"/>
          <w:b w:val="0"/>
        </w:rPr>
        <w:t>&lt;/Members&gt;</w:t>
      </w:r>
    </w:p>
    <w:p w14:paraId="44059BFA" w14:textId="77777777" w:rsidR="00BE5E72" w:rsidRPr="00B10231" w:rsidRDefault="00BE5E72" w:rsidP="00BE5E72">
      <w:pPr>
        <w:pStyle w:val="NormalBold"/>
      </w:pPr>
      <w:r w:rsidRPr="00CF4D3E">
        <w:rPr>
          <w:rStyle w:val="HideTWBExt"/>
          <w:b w:val="0"/>
        </w:rPr>
        <w:t>&lt;/RepeatBlock-By&gt;</w:t>
      </w:r>
    </w:p>
    <w:p w14:paraId="263D9D9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4D26BB1" w14:textId="77777777" w:rsidR="00BE5E72" w:rsidRPr="00B10231" w:rsidRDefault="00BE5E72" w:rsidP="00BE5E72">
      <w:pPr>
        <w:pStyle w:val="NormalBold"/>
      </w:pPr>
      <w:r w:rsidRPr="00CF4D3E">
        <w:rPr>
          <w:rStyle w:val="HideTWBExt"/>
          <w:b w:val="0"/>
        </w:rPr>
        <w:t>&lt;Article&gt;</w:t>
      </w:r>
      <w:r w:rsidRPr="00B10231">
        <w:t>9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20F9C39" w14:textId="77777777" w:rsidTr="00BE5E72">
        <w:trPr>
          <w:trHeight w:hRule="exact" w:val="240"/>
          <w:jc w:val="center"/>
        </w:trPr>
        <w:tc>
          <w:tcPr>
            <w:tcW w:w="9752" w:type="dxa"/>
            <w:gridSpan w:val="2"/>
            <w:tcBorders>
              <w:top w:val="nil"/>
              <w:left w:val="nil"/>
              <w:bottom w:val="nil"/>
              <w:right w:val="nil"/>
            </w:tcBorders>
          </w:tcPr>
          <w:p w14:paraId="377A18A1" w14:textId="77777777" w:rsidR="00BE5E72" w:rsidRPr="00B10231" w:rsidRDefault="00BE5E72" w:rsidP="00BE5E72"/>
        </w:tc>
      </w:tr>
      <w:tr w:rsidR="00BE5E72" w:rsidRPr="00B10231" w14:paraId="2218EB6D" w14:textId="77777777" w:rsidTr="00BE5E72">
        <w:trPr>
          <w:trHeight w:val="240"/>
          <w:jc w:val="center"/>
        </w:trPr>
        <w:tc>
          <w:tcPr>
            <w:tcW w:w="4876" w:type="dxa"/>
            <w:tcBorders>
              <w:top w:val="nil"/>
              <w:left w:val="nil"/>
              <w:bottom w:val="nil"/>
              <w:right w:val="nil"/>
            </w:tcBorders>
          </w:tcPr>
          <w:p w14:paraId="0BE9185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8578F16" w14:textId="77777777" w:rsidR="00BE5E72" w:rsidRPr="00B10231" w:rsidRDefault="00BE5E72" w:rsidP="00BE5E72">
            <w:pPr>
              <w:pStyle w:val="AmColumnHeading"/>
            </w:pPr>
            <w:r w:rsidRPr="00B10231">
              <w:t>Pakeitimas</w:t>
            </w:r>
          </w:p>
        </w:tc>
      </w:tr>
      <w:tr w:rsidR="00BE5E72" w:rsidRPr="00B10231" w14:paraId="40FA44E2" w14:textId="77777777" w:rsidTr="00BE5E72">
        <w:trPr>
          <w:jc w:val="center"/>
        </w:trPr>
        <w:tc>
          <w:tcPr>
            <w:tcW w:w="4876" w:type="dxa"/>
            <w:tcBorders>
              <w:top w:val="nil"/>
              <w:left w:val="nil"/>
              <w:bottom w:val="nil"/>
              <w:right w:val="nil"/>
            </w:tcBorders>
          </w:tcPr>
          <w:p w14:paraId="310C836C" w14:textId="77777777" w:rsidR="00BE5E72" w:rsidRPr="00B10231" w:rsidRDefault="00BE5E72" w:rsidP="00BE5E72">
            <w:pPr>
              <w:pStyle w:val="Normal6a"/>
            </w:pPr>
            <w:r w:rsidRPr="00B10231">
              <w:rPr>
                <w:b/>
                <w:i/>
              </w:rPr>
              <w:t>9.</w:t>
            </w:r>
            <w:r w:rsidRPr="00B10231">
              <w:tab/>
            </w:r>
            <w:r w:rsidRPr="00B10231">
              <w:rPr>
                <w:b/>
                <w:i/>
              </w:rPr>
              <w:t>primygtinai ragina medikus gydant taikyti tiksliosios medicinos metodą, kad būtų papildytos visos priemonės, kurių imamasi siekiant sumažinti nelygybę ir padidinti investicijas į medicinos mokslinius tyrimus; skatina valstybes nares parengti bandomąsias lyčiai atžvalgios sveikatos priežiūros programas;</w:t>
            </w:r>
          </w:p>
        </w:tc>
        <w:tc>
          <w:tcPr>
            <w:tcW w:w="4876" w:type="dxa"/>
            <w:tcBorders>
              <w:top w:val="nil"/>
              <w:left w:val="nil"/>
              <w:bottom w:val="nil"/>
              <w:right w:val="nil"/>
            </w:tcBorders>
          </w:tcPr>
          <w:p w14:paraId="481AA35F" w14:textId="77777777" w:rsidR="00BE5E72" w:rsidRPr="00B10231" w:rsidRDefault="00BE5E72" w:rsidP="00BE5E72">
            <w:pPr>
              <w:pStyle w:val="Normal6a"/>
            </w:pPr>
            <w:r w:rsidRPr="00B10231">
              <w:rPr>
                <w:b/>
                <w:i/>
              </w:rPr>
              <w:t>Išbraukta.</w:t>
            </w:r>
          </w:p>
        </w:tc>
      </w:tr>
    </w:tbl>
    <w:p w14:paraId="5C3175F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{FR}</w:t>
      </w:r>
      <w:r w:rsidRPr="00B10231">
        <w:t>fr</w:t>
      </w:r>
      <w:r w:rsidRPr="00CF4D3E">
        <w:rPr>
          <w:rStyle w:val="HideTWBExt"/>
        </w:rPr>
        <w:t>&lt;/Original&gt;</w:t>
      </w:r>
    </w:p>
    <w:p w14:paraId="7087FCE4" w14:textId="77777777" w:rsidR="00BE5E72" w:rsidRPr="00B10231" w:rsidRDefault="00BE5E72" w:rsidP="00BE5E72">
      <w:r w:rsidRPr="00CF4D3E">
        <w:rPr>
          <w:rStyle w:val="HideTWBExt"/>
        </w:rPr>
        <w:t>&lt;/Amend&gt;</w:t>
      </w:r>
    </w:p>
    <w:p w14:paraId="2BFDA77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315</w:t>
      </w:r>
      <w:r w:rsidRPr="00CF4D3E">
        <w:rPr>
          <w:rStyle w:val="HideTWBExt"/>
          <w:b w:val="0"/>
        </w:rPr>
        <w:t>&lt;/NumAm&gt;</w:t>
      </w:r>
    </w:p>
    <w:p w14:paraId="3D0D9A8E" w14:textId="77777777" w:rsidR="00BE5E72" w:rsidRPr="00B10231" w:rsidRDefault="00BE5E72" w:rsidP="00BE5E72">
      <w:pPr>
        <w:pStyle w:val="NormalBold"/>
      </w:pPr>
      <w:r w:rsidRPr="00CF4D3E">
        <w:rPr>
          <w:rStyle w:val="HideTWBExt"/>
          <w:b w:val="0"/>
        </w:rPr>
        <w:t>&lt;RepeatBlock-By&gt;&lt;Members&gt;</w:t>
      </w:r>
      <w:r w:rsidRPr="00B10231">
        <w:t>Diana Iovanovici Şoşoacă</w:t>
      </w:r>
      <w:r w:rsidRPr="00CF4D3E">
        <w:rPr>
          <w:rStyle w:val="HideTWBExt"/>
          <w:b w:val="0"/>
        </w:rPr>
        <w:t>&lt;/Members&gt;</w:t>
      </w:r>
    </w:p>
    <w:p w14:paraId="4DEF00C4" w14:textId="77777777" w:rsidR="00BE5E72" w:rsidRPr="00B10231" w:rsidRDefault="00BE5E72" w:rsidP="00BE5E72">
      <w:pPr>
        <w:pStyle w:val="NormalBold"/>
      </w:pPr>
      <w:r w:rsidRPr="00CF4D3E">
        <w:rPr>
          <w:rStyle w:val="HideTWBExt"/>
          <w:b w:val="0"/>
        </w:rPr>
        <w:t>&lt;/RepeatBlock-By&gt;</w:t>
      </w:r>
    </w:p>
    <w:p w14:paraId="64FD4E7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4B847AE" w14:textId="77777777" w:rsidR="00BE5E72" w:rsidRPr="00B10231" w:rsidRDefault="00BE5E72" w:rsidP="00BE5E72">
      <w:pPr>
        <w:pStyle w:val="NormalBold"/>
      </w:pPr>
      <w:r w:rsidRPr="00CF4D3E">
        <w:rPr>
          <w:rStyle w:val="HideTWBExt"/>
          <w:b w:val="0"/>
        </w:rPr>
        <w:t>&lt;Article&gt;</w:t>
      </w:r>
      <w:r w:rsidRPr="00B10231">
        <w:t>9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B028ACE" w14:textId="77777777" w:rsidTr="00BE5E72">
        <w:trPr>
          <w:trHeight w:hRule="exact" w:val="240"/>
          <w:jc w:val="center"/>
        </w:trPr>
        <w:tc>
          <w:tcPr>
            <w:tcW w:w="9752" w:type="dxa"/>
            <w:gridSpan w:val="2"/>
            <w:tcBorders>
              <w:top w:val="nil"/>
              <w:left w:val="nil"/>
              <w:bottom w:val="nil"/>
              <w:right w:val="nil"/>
            </w:tcBorders>
          </w:tcPr>
          <w:p w14:paraId="0CA2C23E" w14:textId="77777777" w:rsidR="00BE5E72" w:rsidRPr="00B10231" w:rsidRDefault="00BE5E72" w:rsidP="00BE5E72"/>
        </w:tc>
      </w:tr>
      <w:tr w:rsidR="00BE5E72" w:rsidRPr="00B10231" w14:paraId="2ECC367F" w14:textId="77777777" w:rsidTr="00BE5E72">
        <w:trPr>
          <w:trHeight w:val="240"/>
          <w:jc w:val="center"/>
        </w:trPr>
        <w:tc>
          <w:tcPr>
            <w:tcW w:w="4876" w:type="dxa"/>
            <w:tcBorders>
              <w:top w:val="nil"/>
              <w:left w:val="nil"/>
              <w:bottom w:val="nil"/>
              <w:right w:val="nil"/>
            </w:tcBorders>
          </w:tcPr>
          <w:p w14:paraId="0B93E937"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466976E" w14:textId="77777777" w:rsidR="00BE5E72" w:rsidRPr="00B10231" w:rsidRDefault="00BE5E72" w:rsidP="00BE5E72">
            <w:pPr>
              <w:pStyle w:val="AmColumnHeading"/>
            </w:pPr>
            <w:r w:rsidRPr="00B10231">
              <w:t>Pakeitimas</w:t>
            </w:r>
          </w:p>
        </w:tc>
      </w:tr>
      <w:tr w:rsidR="00BE5E72" w:rsidRPr="00B10231" w14:paraId="15E92718" w14:textId="77777777" w:rsidTr="00BE5E72">
        <w:trPr>
          <w:jc w:val="center"/>
        </w:trPr>
        <w:tc>
          <w:tcPr>
            <w:tcW w:w="4876" w:type="dxa"/>
            <w:tcBorders>
              <w:top w:val="nil"/>
              <w:left w:val="nil"/>
              <w:bottom w:val="nil"/>
              <w:right w:val="nil"/>
            </w:tcBorders>
          </w:tcPr>
          <w:p w14:paraId="6B537050" w14:textId="77777777" w:rsidR="00BE5E72" w:rsidRPr="00B10231" w:rsidRDefault="00BE5E72" w:rsidP="00BE5E72">
            <w:pPr>
              <w:pStyle w:val="Normal6a"/>
            </w:pPr>
            <w:r w:rsidRPr="00B10231">
              <w:t>9.</w:t>
            </w:r>
            <w:r w:rsidRPr="00B10231">
              <w:tab/>
              <w:t xml:space="preserve">primygtinai ragina medikus gydant taikyti tiksliosios medicinos metodą, kad būtų papildytos visos priemonės, kurių </w:t>
            </w:r>
            <w:r w:rsidRPr="00B10231">
              <w:lastRenderedPageBreak/>
              <w:t xml:space="preserve">imamasi siekiant sumažinti </w:t>
            </w:r>
            <w:r w:rsidRPr="00B10231">
              <w:rPr>
                <w:b/>
                <w:bCs/>
                <w:i/>
                <w:iCs/>
              </w:rPr>
              <w:t>nelygybę ir padidinti investicijas</w:t>
            </w:r>
            <w:r w:rsidRPr="00B10231">
              <w:t xml:space="preserve"> į medicinos </w:t>
            </w:r>
            <w:r w:rsidRPr="00B10231">
              <w:rPr>
                <w:b/>
                <w:bCs/>
                <w:i/>
                <w:iCs/>
              </w:rPr>
              <w:t>mokslinius tyrimus</w:t>
            </w:r>
            <w:r w:rsidRPr="00B10231">
              <w:t>; skatina valstybes nares parengti bandomąsias lyčiai atžvalgios sveikatos priežiūros programas;</w:t>
            </w:r>
          </w:p>
        </w:tc>
        <w:tc>
          <w:tcPr>
            <w:tcW w:w="4876" w:type="dxa"/>
            <w:tcBorders>
              <w:top w:val="nil"/>
              <w:left w:val="nil"/>
              <w:bottom w:val="nil"/>
              <w:right w:val="nil"/>
            </w:tcBorders>
          </w:tcPr>
          <w:p w14:paraId="7B08A685" w14:textId="77777777" w:rsidR="00BE5E72" w:rsidRPr="00B10231" w:rsidRDefault="00BE5E72" w:rsidP="00BE5E72">
            <w:pPr>
              <w:pStyle w:val="Normal6a"/>
            </w:pPr>
            <w:r w:rsidRPr="00B10231">
              <w:lastRenderedPageBreak/>
              <w:t>9.</w:t>
            </w:r>
            <w:r w:rsidRPr="00B10231">
              <w:tab/>
              <w:t xml:space="preserve">primygtinai ragina medikus </w:t>
            </w:r>
            <w:r w:rsidRPr="00B10231">
              <w:rPr>
                <w:b/>
                <w:bCs/>
                <w:i/>
                <w:iCs/>
              </w:rPr>
              <w:t xml:space="preserve">vykdant prevenciją, diagnozuojant ir </w:t>
            </w:r>
            <w:r w:rsidRPr="00B10231">
              <w:t xml:space="preserve">gydant taikyti tiksliosios medicinos </w:t>
            </w:r>
            <w:r w:rsidRPr="00B10231">
              <w:lastRenderedPageBreak/>
              <w:t xml:space="preserve">metodą, </w:t>
            </w:r>
            <w:r w:rsidRPr="00B10231">
              <w:rPr>
                <w:b/>
                <w:bCs/>
                <w:i/>
                <w:iCs/>
              </w:rPr>
              <w:t xml:space="preserve">atsižvelgiant į biologinius, genetinius, lyčių ir socialinių lyčių skirtumus, taip pat aplinkos ir socialinius bei ekonominius veiksnius, </w:t>
            </w:r>
            <w:r w:rsidRPr="00B10231">
              <w:t xml:space="preserve">kad būtų papildytos visos priemonės, kurių imamasi siekiant sumažinti </w:t>
            </w:r>
            <w:r w:rsidRPr="00B10231">
              <w:rPr>
                <w:b/>
                <w:bCs/>
                <w:i/>
                <w:iCs/>
              </w:rPr>
              <w:t>nelygybę sveikatos srityje ir skatinti augimą</w:t>
            </w:r>
            <w:r w:rsidRPr="00B10231">
              <w:t xml:space="preserve"> medicinos </w:t>
            </w:r>
            <w:r w:rsidRPr="00B10231">
              <w:rPr>
                <w:b/>
                <w:bCs/>
                <w:i/>
                <w:iCs/>
              </w:rPr>
              <w:t>mokslinių tyrimų srityje</w:t>
            </w:r>
            <w:r w:rsidRPr="00B10231">
              <w:t>; skatina valstybes nares parengti bandomąsias lyčiai atžvalgios sveikatos priežiūros programas;</w:t>
            </w:r>
          </w:p>
        </w:tc>
      </w:tr>
    </w:tbl>
    <w:p w14:paraId="2C8D710D"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{RO}</w:t>
      </w:r>
      <w:r w:rsidRPr="00B10231">
        <w:t>ro</w:t>
      </w:r>
      <w:r w:rsidRPr="00CF4D3E">
        <w:rPr>
          <w:rStyle w:val="HideTWBExt"/>
        </w:rPr>
        <w:t>&lt;/Original&gt;</w:t>
      </w:r>
    </w:p>
    <w:p w14:paraId="4936D571" w14:textId="77777777" w:rsidR="00BE5E72" w:rsidRPr="00B10231" w:rsidRDefault="00BE5E72" w:rsidP="00BE5E72">
      <w:r w:rsidRPr="00CF4D3E">
        <w:rPr>
          <w:rStyle w:val="HideTWBExt"/>
        </w:rPr>
        <w:t>&lt;/Amend&gt;</w:t>
      </w:r>
    </w:p>
    <w:p w14:paraId="57A7221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316</w:t>
      </w:r>
      <w:r w:rsidRPr="00CF4D3E">
        <w:rPr>
          <w:rStyle w:val="HideTWBExt"/>
          <w:b w:val="0"/>
        </w:rPr>
        <w:t>&lt;/NumAm&gt;</w:t>
      </w:r>
    </w:p>
    <w:p w14:paraId="41D3EEF3"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7A82C042" w14:textId="77777777" w:rsidR="00BE5E72" w:rsidRPr="00B10231" w:rsidRDefault="00BE5E72" w:rsidP="00BE5E72">
      <w:pPr>
        <w:pStyle w:val="NormalBold"/>
      </w:pPr>
      <w:r w:rsidRPr="00CF4D3E">
        <w:rPr>
          <w:rStyle w:val="HideTWBExt"/>
          <w:b w:val="0"/>
        </w:rPr>
        <w:t>&lt;/RepeatBlock-By&gt;</w:t>
      </w:r>
    </w:p>
    <w:p w14:paraId="051697F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ED0BF76" w14:textId="77777777" w:rsidR="00BE5E72" w:rsidRPr="00B10231" w:rsidRDefault="00BE5E72" w:rsidP="00BE5E72">
      <w:pPr>
        <w:pStyle w:val="NormalBold"/>
      </w:pPr>
      <w:r w:rsidRPr="00CF4D3E">
        <w:rPr>
          <w:rStyle w:val="HideTWBExt"/>
          <w:b w:val="0"/>
        </w:rPr>
        <w:t>&lt;Article&gt;</w:t>
      </w:r>
      <w:r w:rsidRPr="00B10231">
        <w:t>9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0354F74" w14:textId="77777777" w:rsidTr="00BE5E72">
        <w:trPr>
          <w:trHeight w:hRule="exact" w:val="240"/>
          <w:jc w:val="center"/>
        </w:trPr>
        <w:tc>
          <w:tcPr>
            <w:tcW w:w="9752" w:type="dxa"/>
            <w:gridSpan w:val="2"/>
            <w:tcBorders>
              <w:top w:val="nil"/>
              <w:left w:val="nil"/>
              <w:bottom w:val="nil"/>
              <w:right w:val="nil"/>
            </w:tcBorders>
          </w:tcPr>
          <w:p w14:paraId="394DFED0" w14:textId="77777777" w:rsidR="00BE5E72" w:rsidRPr="00B10231" w:rsidRDefault="00BE5E72" w:rsidP="00BE5E72"/>
        </w:tc>
      </w:tr>
      <w:tr w:rsidR="00BE5E72" w:rsidRPr="00B10231" w14:paraId="261E25EE" w14:textId="77777777" w:rsidTr="00BE5E72">
        <w:trPr>
          <w:trHeight w:val="240"/>
          <w:jc w:val="center"/>
        </w:trPr>
        <w:tc>
          <w:tcPr>
            <w:tcW w:w="4876" w:type="dxa"/>
            <w:tcBorders>
              <w:top w:val="nil"/>
              <w:left w:val="nil"/>
              <w:bottom w:val="nil"/>
              <w:right w:val="nil"/>
            </w:tcBorders>
          </w:tcPr>
          <w:p w14:paraId="1835B91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00B21D7" w14:textId="77777777" w:rsidR="00BE5E72" w:rsidRPr="00B10231" w:rsidRDefault="00BE5E72" w:rsidP="00BE5E72">
            <w:pPr>
              <w:pStyle w:val="AmColumnHeading"/>
            </w:pPr>
            <w:r w:rsidRPr="00B10231">
              <w:t>Pakeitimas</w:t>
            </w:r>
          </w:p>
        </w:tc>
      </w:tr>
      <w:tr w:rsidR="00BE5E72" w:rsidRPr="00B10231" w14:paraId="29294B13" w14:textId="77777777" w:rsidTr="00BE5E72">
        <w:trPr>
          <w:jc w:val="center"/>
        </w:trPr>
        <w:tc>
          <w:tcPr>
            <w:tcW w:w="4876" w:type="dxa"/>
            <w:tcBorders>
              <w:top w:val="nil"/>
              <w:left w:val="nil"/>
              <w:bottom w:val="nil"/>
              <w:right w:val="nil"/>
            </w:tcBorders>
          </w:tcPr>
          <w:p w14:paraId="6DA1EBEE" w14:textId="77777777" w:rsidR="00BE5E72" w:rsidRPr="00B10231" w:rsidRDefault="00BE5E72" w:rsidP="00BE5E72">
            <w:pPr>
              <w:pStyle w:val="Normal6a"/>
            </w:pPr>
            <w:r w:rsidRPr="00B10231">
              <w:t>9.</w:t>
            </w:r>
            <w:r w:rsidRPr="00B10231">
              <w:tab/>
              <w:t xml:space="preserve">primygtinai ragina medikus gydant taikyti tiksliosios medicinos metodą, kad būtų papildytos visos priemonės, kurių imamasi siekiant sumažinti nelygybę ir padidinti investicijas į medicinos mokslinius tyrimus; skatina valstybes nares parengti bandomąsias </w:t>
            </w:r>
            <w:r w:rsidRPr="00B10231">
              <w:rPr>
                <w:b/>
                <w:bCs/>
                <w:i/>
                <w:iCs/>
              </w:rPr>
              <w:t>lyčiai atžvalgios</w:t>
            </w:r>
            <w:r w:rsidRPr="00B10231">
              <w:t xml:space="preserve"> sveikatos priežiūros programas;</w:t>
            </w:r>
          </w:p>
        </w:tc>
        <w:tc>
          <w:tcPr>
            <w:tcW w:w="4876" w:type="dxa"/>
            <w:tcBorders>
              <w:top w:val="nil"/>
              <w:left w:val="nil"/>
              <w:bottom w:val="nil"/>
              <w:right w:val="nil"/>
            </w:tcBorders>
          </w:tcPr>
          <w:p w14:paraId="77E50CCF" w14:textId="77777777" w:rsidR="00BE5E72" w:rsidRPr="00B10231" w:rsidRDefault="00BE5E72" w:rsidP="00BE5E72">
            <w:pPr>
              <w:pStyle w:val="Normal6a"/>
            </w:pPr>
            <w:r w:rsidRPr="00B10231">
              <w:t>9.</w:t>
            </w:r>
            <w:r w:rsidRPr="00B10231">
              <w:tab/>
              <w:t xml:space="preserve">primygtinai ragina medikus gydant taikyti tiksliosios medicinos metodą, kad būtų papildytos visos priemonės, kurių imamasi siekiant sumažinti nelygybę ir padidinti investicijas į medicinos mokslinius tyrimus; skatina valstybes nares parengti bandomąsias </w:t>
            </w:r>
            <w:r w:rsidRPr="00B10231">
              <w:rPr>
                <w:b/>
                <w:bCs/>
                <w:i/>
                <w:iCs/>
              </w:rPr>
              <w:t xml:space="preserve">motinystei ir nėštumui atžvalgias </w:t>
            </w:r>
            <w:r w:rsidRPr="00B10231">
              <w:t>sveikatos priežiūros programas</w:t>
            </w:r>
            <w:r w:rsidRPr="00B10231">
              <w:rPr>
                <w:b/>
                <w:bCs/>
                <w:i/>
                <w:iCs/>
              </w:rPr>
              <w:t>, visų pirma siekiant, kad ginekologinė medicininė priežiūra ir centrai būtų prieinamesni kaimo vietovėse ir atokiausiuose regionuose</w:t>
            </w:r>
            <w:r w:rsidRPr="00B10231">
              <w:t>;</w:t>
            </w:r>
          </w:p>
        </w:tc>
      </w:tr>
    </w:tbl>
    <w:p w14:paraId="3031E4B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51FAE34" w14:textId="77777777" w:rsidR="00BE5E72" w:rsidRPr="00B10231" w:rsidRDefault="00BE5E72" w:rsidP="00BE5E72">
      <w:r w:rsidRPr="00CF4D3E">
        <w:rPr>
          <w:rStyle w:val="HideTWBExt"/>
        </w:rPr>
        <w:t>&lt;/Amend&gt;</w:t>
      </w:r>
    </w:p>
    <w:p w14:paraId="2B6AA81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317</w:t>
      </w:r>
      <w:r w:rsidRPr="00CF4D3E">
        <w:rPr>
          <w:rStyle w:val="HideTWBExt"/>
          <w:b w:val="0"/>
        </w:rPr>
        <w:t>&lt;/NumAm&gt;</w:t>
      </w:r>
    </w:p>
    <w:p w14:paraId="35BEE108"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76CBBA9B" w14:textId="77777777" w:rsidR="00BE5E72" w:rsidRPr="00B10231" w:rsidRDefault="00BE5E72" w:rsidP="00BE5E72">
      <w:pPr>
        <w:pStyle w:val="NormalBold"/>
      </w:pPr>
      <w:r w:rsidRPr="00CF4D3E">
        <w:rPr>
          <w:rStyle w:val="HideTWBExt"/>
          <w:b w:val="0"/>
        </w:rPr>
        <w:t>&lt;/RepeatBlock-By&gt;</w:t>
      </w:r>
    </w:p>
    <w:p w14:paraId="00C2D03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CB968ED" w14:textId="77777777" w:rsidR="00BE5E72" w:rsidRPr="00B10231" w:rsidRDefault="00BE5E72" w:rsidP="00BE5E72">
      <w:pPr>
        <w:pStyle w:val="NormalBold"/>
      </w:pPr>
      <w:r w:rsidRPr="00CF4D3E">
        <w:rPr>
          <w:rStyle w:val="HideTWBExt"/>
          <w:b w:val="0"/>
        </w:rPr>
        <w:t>&lt;Article&gt;</w:t>
      </w:r>
      <w:r w:rsidRPr="00B10231">
        <w:t>9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F55F78F" w14:textId="77777777" w:rsidTr="00BE5E72">
        <w:trPr>
          <w:trHeight w:hRule="exact" w:val="240"/>
          <w:jc w:val="center"/>
        </w:trPr>
        <w:tc>
          <w:tcPr>
            <w:tcW w:w="9752" w:type="dxa"/>
            <w:gridSpan w:val="2"/>
            <w:tcBorders>
              <w:top w:val="nil"/>
              <w:left w:val="nil"/>
              <w:bottom w:val="nil"/>
              <w:right w:val="nil"/>
            </w:tcBorders>
          </w:tcPr>
          <w:p w14:paraId="7FFB1B5F" w14:textId="77777777" w:rsidR="00BE5E72" w:rsidRPr="00B10231" w:rsidRDefault="00BE5E72" w:rsidP="00BE5E72"/>
        </w:tc>
      </w:tr>
      <w:tr w:rsidR="00BE5E72" w:rsidRPr="00B10231" w14:paraId="0D33FB6B" w14:textId="77777777" w:rsidTr="00BE5E72">
        <w:trPr>
          <w:trHeight w:val="240"/>
          <w:jc w:val="center"/>
        </w:trPr>
        <w:tc>
          <w:tcPr>
            <w:tcW w:w="4876" w:type="dxa"/>
            <w:tcBorders>
              <w:top w:val="nil"/>
              <w:left w:val="nil"/>
              <w:bottom w:val="nil"/>
              <w:right w:val="nil"/>
            </w:tcBorders>
          </w:tcPr>
          <w:p w14:paraId="00070018"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279B55B6" w14:textId="77777777" w:rsidR="00BE5E72" w:rsidRPr="00B10231" w:rsidRDefault="00BE5E72" w:rsidP="00BE5E72">
            <w:pPr>
              <w:pStyle w:val="AmColumnHeading"/>
            </w:pPr>
            <w:r w:rsidRPr="00B10231">
              <w:t>Pakeitimas</w:t>
            </w:r>
          </w:p>
        </w:tc>
      </w:tr>
      <w:tr w:rsidR="00BE5E72" w:rsidRPr="00B10231" w14:paraId="70DFC17B" w14:textId="77777777" w:rsidTr="00BE5E72">
        <w:trPr>
          <w:jc w:val="center"/>
        </w:trPr>
        <w:tc>
          <w:tcPr>
            <w:tcW w:w="4876" w:type="dxa"/>
            <w:tcBorders>
              <w:top w:val="nil"/>
              <w:left w:val="nil"/>
              <w:bottom w:val="nil"/>
              <w:right w:val="nil"/>
            </w:tcBorders>
          </w:tcPr>
          <w:p w14:paraId="1E40DFE3" w14:textId="77777777" w:rsidR="00BE5E72" w:rsidRPr="00B10231" w:rsidRDefault="00BE5E72" w:rsidP="00BE5E72">
            <w:pPr>
              <w:pStyle w:val="Normal6a"/>
            </w:pPr>
            <w:r w:rsidRPr="00B10231">
              <w:t>9.</w:t>
            </w:r>
            <w:r w:rsidRPr="00B10231">
              <w:tab/>
              <w:t>primygtinai ragina medikus gydant taikyti tiksliosios medicinos metodą, kad būtų papildytos visos priemonės, kurių imamasi siekiant sumažinti nelygybę ir padidinti investicijas į medicinos mokslinius tyrimus; skatina valstybes nares parengti bandomąsias lyčiai atžvalgios sveikatos priežiūros programas;</w:t>
            </w:r>
          </w:p>
        </w:tc>
        <w:tc>
          <w:tcPr>
            <w:tcW w:w="4876" w:type="dxa"/>
            <w:tcBorders>
              <w:top w:val="nil"/>
              <w:left w:val="nil"/>
              <w:bottom w:val="nil"/>
              <w:right w:val="nil"/>
            </w:tcBorders>
          </w:tcPr>
          <w:p w14:paraId="39D9BACB" w14:textId="77777777" w:rsidR="00BE5E72" w:rsidRPr="00B10231" w:rsidRDefault="00BE5E72" w:rsidP="00BE5E72">
            <w:pPr>
              <w:pStyle w:val="Normal6a"/>
            </w:pPr>
            <w:r w:rsidRPr="00B10231">
              <w:t>9.</w:t>
            </w:r>
            <w:r w:rsidRPr="00B10231">
              <w:tab/>
              <w:t xml:space="preserve">primygtinai ragina medikus gydant taikyti tiksliosios medicinos metodą, kad būtų papildytos visos priemonės, kurių imamasi siekiant sumažinti nelygybę ir padidinti investicijas į medicinos mokslinius tyrimus; skatina valstybes nares parengti bandomąsias lyčiai atžvalgios sveikatos priežiūros programas; </w:t>
            </w:r>
            <w:r w:rsidRPr="00B10231">
              <w:rPr>
                <w:b/>
                <w:i/>
              </w:rPr>
              <w:t>visų pirma tose srityse, kuriose programų nėra arba jų labai trūksta, pavyzdžiui, menstruacinės, širdies ir kraujagyslių bei psichikos sveikatos srityse;</w:t>
            </w:r>
          </w:p>
        </w:tc>
      </w:tr>
    </w:tbl>
    <w:p w14:paraId="530E6D5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B8489F9" w14:textId="77777777" w:rsidR="00BE5E72" w:rsidRPr="00B10231" w:rsidRDefault="00BE5E72" w:rsidP="00BE5E72">
      <w:r w:rsidRPr="00CF4D3E">
        <w:rPr>
          <w:rStyle w:val="HideTWBExt"/>
        </w:rPr>
        <w:t>&lt;/Amend&gt;</w:t>
      </w:r>
    </w:p>
    <w:p w14:paraId="56AE159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318</w:t>
      </w:r>
      <w:r w:rsidRPr="00CF4D3E">
        <w:rPr>
          <w:rStyle w:val="HideTWBExt"/>
          <w:b w:val="0"/>
        </w:rPr>
        <w:t>&lt;/NumAm&gt;</w:t>
      </w:r>
    </w:p>
    <w:p w14:paraId="6F7EE658"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7257A96A" w14:textId="77777777" w:rsidR="00BE5E72" w:rsidRPr="00B10231" w:rsidRDefault="00BE5E72" w:rsidP="00BE5E72">
      <w:pPr>
        <w:pStyle w:val="NormalBold"/>
      </w:pPr>
      <w:r w:rsidRPr="00CF4D3E">
        <w:rPr>
          <w:rStyle w:val="HideTWBExt"/>
          <w:b w:val="0"/>
        </w:rPr>
        <w:t>&lt;/RepeatBlock-By&gt;</w:t>
      </w:r>
    </w:p>
    <w:p w14:paraId="280B33A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0C88586" w14:textId="77777777" w:rsidR="00BE5E72" w:rsidRPr="00B10231" w:rsidRDefault="00BE5E72" w:rsidP="00BE5E72">
      <w:pPr>
        <w:pStyle w:val="NormalBold"/>
      </w:pPr>
      <w:r w:rsidRPr="00CF4D3E">
        <w:rPr>
          <w:rStyle w:val="HideTWBExt"/>
          <w:b w:val="0"/>
        </w:rPr>
        <w:t>&lt;Article&gt;</w:t>
      </w:r>
      <w:r w:rsidRPr="00B10231">
        <w:t>9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BD045B5" w14:textId="77777777" w:rsidTr="00BE5E72">
        <w:trPr>
          <w:trHeight w:hRule="exact" w:val="240"/>
          <w:jc w:val="center"/>
        </w:trPr>
        <w:tc>
          <w:tcPr>
            <w:tcW w:w="9752" w:type="dxa"/>
            <w:gridSpan w:val="2"/>
            <w:tcBorders>
              <w:top w:val="nil"/>
              <w:left w:val="nil"/>
              <w:bottom w:val="nil"/>
              <w:right w:val="nil"/>
            </w:tcBorders>
          </w:tcPr>
          <w:p w14:paraId="37B73DF2" w14:textId="77777777" w:rsidR="00BE5E72" w:rsidRPr="00B10231" w:rsidRDefault="00BE5E72" w:rsidP="00BE5E72"/>
        </w:tc>
      </w:tr>
      <w:tr w:rsidR="00BE5E72" w:rsidRPr="00B10231" w14:paraId="776C0287" w14:textId="77777777" w:rsidTr="00BE5E72">
        <w:trPr>
          <w:trHeight w:val="240"/>
          <w:jc w:val="center"/>
        </w:trPr>
        <w:tc>
          <w:tcPr>
            <w:tcW w:w="4876" w:type="dxa"/>
            <w:tcBorders>
              <w:top w:val="nil"/>
              <w:left w:val="nil"/>
              <w:bottom w:val="nil"/>
              <w:right w:val="nil"/>
            </w:tcBorders>
          </w:tcPr>
          <w:p w14:paraId="500EED9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7BDCCF0" w14:textId="77777777" w:rsidR="00BE5E72" w:rsidRPr="00B10231" w:rsidRDefault="00BE5E72" w:rsidP="00BE5E72">
            <w:pPr>
              <w:pStyle w:val="AmColumnHeading"/>
            </w:pPr>
            <w:r w:rsidRPr="00B10231">
              <w:t>Pakeitimas</w:t>
            </w:r>
          </w:p>
        </w:tc>
      </w:tr>
      <w:tr w:rsidR="00BE5E72" w:rsidRPr="00B10231" w14:paraId="5FCC1ECD" w14:textId="77777777" w:rsidTr="00BE5E72">
        <w:trPr>
          <w:jc w:val="center"/>
        </w:trPr>
        <w:tc>
          <w:tcPr>
            <w:tcW w:w="4876" w:type="dxa"/>
            <w:tcBorders>
              <w:top w:val="nil"/>
              <w:left w:val="nil"/>
              <w:bottom w:val="nil"/>
              <w:right w:val="nil"/>
            </w:tcBorders>
          </w:tcPr>
          <w:p w14:paraId="05A9F21A" w14:textId="77777777" w:rsidR="00BE5E72" w:rsidRPr="00B10231" w:rsidRDefault="00BE5E72" w:rsidP="00BE5E72">
            <w:pPr>
              <w:pStyle w:val="Normal6a"/>
            </w:pPr>
            <w:r w:rsidRPr="00B10231">
              <w:t>9.</w:t>
            </w:r>
            <w:r w:rsidRPr="00B10231">
              <w:tab/>
              <w:t xml:space="preserve">primygtinai ragina medikus gydant taikyti tiksliosios medicinos metodą, kad būtų papildytos visos priemonės, kurių imamasi siekiant sumažinti nelygybę ir padidinti investicijas į medicinos mokslinius tyrimus; </w:t>
            </w:r>
            <w:r w:rsidRPr="00B10231">
              <w:rPr>
                <w:b/>
                <w:bCs/>
                <w:i/>
                <w:iCs/>
              </w:rPr>
              <w:t>skatina</w:t>
            </w:r>
            <w:r w:rsidRPr="00B10231">
              <w:t xml:space="preserve"> valstybes nares parengti bandomąsias lyčiai atžvalgios sveikatos priežiūros programas;</w:t>
            </w:r>
          </w:p>
        </w:tc>
        <w:tc>
          <w:tcPr>
            <w:tcW w:w="4876" w:type="dxa"/>
            <w:tcBorders>
              <w:top w:val="nil"/>
              <w:left w:val="nil"/>
              <w:bottom w:val="nil"/>
              <w:right w:val="nil"/>
            </w:tcBorders>
          </w:tcPr>
          <w:p w14:paraId="63B98910" w14:textId="77777777" w:rsidR="00BE5E72" w:rsidRPr="00B10231" w:rsidRDefault="00BE5E72" w:rsidP="00BE5E72">
            <w:pPr>
              <w:pStyle w:val="Normal6a"/>
            </w:pPr>
            <w:r w:rsidRPr="00B10231">
              <w:t>9.</w:t>
            </w:r>
            <w:r w:rsidRPr="00B10231">
              <w:tab/>
              <w:t xml:space="preserve">primygtinai ragina medikus gydant taikyti tiksliosios medicinos metodą, kad būtų papildytos visos priemonės, kurių imamasi siekiant sumažinti nelygybę ir padidinti investicijas į medicinos mokslinius tyrimus; </w:t>
            </w:r>
            <w:r w:rsidRPr="00B10231">
              <w:rPr>
                <w:b/>
                <w:bCs/>
                <w:i/>
                <w:iCs/>
              </w:rPr>
              <w:t>ragina</w:t>
            </w:r>
            <w:r w:rsidRPr="00B10231">
              <w:t xml:space="preserve"> valstybes nares parengti bandomąsias lyčiai atžvalgios sveikatos priežiūros programas;</w:t>
            </w:r>
          </w:p>
        </w:tc>
      </w:tr>
    </w:tbl>
    <w:p w14:paraId="34C67F3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E0ADAD6" w14:textId="77777777" w:rsidR="00BE5E72" w:rsidRPr="00B10231" w:rsidRDefault="00BE5E72" w:rsidP="00BE5E72">
      <w:r w:rsidRPr="00CF4D3E">
        <w:rPr>
          <w:rStyle w:val="HideTWBExt"/>
        </w:rPr>
        <w:t>&lt;/Amend&gt;</w:t>
      </w:r>
    </w:p>
    <w:p w14:paraId="417A21A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319</w:t>
      </w:r>
      <w:r w:rsidRPr="00CF4D3E">
        <w:rPr>
          <w:rStyle w:val="HideTWBExt"/>
          <w:b w:val="0"/>
        </w:rPr>
        <w:t>&lt;/NumAm&gt;</w:t>
      </w:r>
    </w:p>
    <w:p w14:paraId="0568E7D2" w14:textId="77777777" w:rsidR="00BE5E72" w:rsidRPr="00B10231" w:rsidRDefault="00BE5E72" w:rsidP="00BE5E72">
      <w:pPr>
        <w:pStyle w:val="NormalBold"/>
      </w:pPr>
      <w:r w:rsidRPr="00CF4D3E">
        <w:rPr>
          <w:rStyle w:val="HideTWBExt"/>
          <w:b w:val="0"/>
        </w:rPr>
        <w:t>&lt;RepeatBlock-By&gt;&lt;Members&gt;</w:t>
      </w:r>
      <w:r w:rsidRPr="00B10231">
        <w:t>Diana Iovanovici Şoşoacă</w:t>
      </w:r>
      <w:r w:rsidRPr="00CF4D3E">
        <w:rPr>
          <w:rStyle w:val="HideTWBExt"/>
          <w:b w:val="0"/>
        </w:rPr>
        <w:t>&lt;/Members&gt;</w:t>
      </w:r>
    </w:p>
    <w:p w14:paraId="24921DF6" w14:textId="77777777" w:rsidR="00BE5E72" w:rsidRPr="00B10231" w:rsidRDefault="00BE5E72" w:rsidP="00BE5E72">
      <w:pPr>
        <w:pStyle w:val="NormalBold"/>
      </w:pPr>
      <w:r w:rsidRPr="00CF4D3E">
        <w:rPr>
          <w:rStyle w:val="HideTWBExt"/>
          <w:b w:val="0"/>
        </w:rPr>
        <w:t>&lt;/RepeatBlock-By&gt;</w:t>
      </w:r>
    </w:p>
    <w:p w14:paraId="14942276"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1FAD645" w14:textId="77777777" w:rsidR="00BE5E72" w:rsidRPr="00B10231" w:rsidRDefault="00BE5E72" w:rsidP="00BE5E72">
      <w:pPr>
        <w:pStyle w:val="NormalBold"/>
      </w:pPr>
      <w:r w:rsidRPr="00CF4D3E">
        <w:rPr>
          <w:rStyle w:val="HideTWBExt"/>
          <w:b w:val="0"/>
        </w:rPr>
        <w:t>&lt;Article&gt;</w:t>
      </w:r>
      <w:r w:rsidRPr="00B10231">
        <w:t>9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9928423" w14:textId="77777777" w:rsidTr="00BE5E72">
        <w:trPr>
          <w:trHeight w:hRule="exact" w:val="240"/>
          <w:jc w:val="center"/>
        </w:trPr>
        <w:tc>
          <w:tcPr>
            <w:tcW w:w="9752" w:type="dxa"/>
            <w:gridSpan w:val="2"/>
            <w:tcBorders>
              <w:top w:val="nil"/>
              <w:left w:val="nil"/>
              <w:bottom w:val="nil"/>
              <w:right w:val="nil"/>
            </w:tcBorders>
          </w:tcPr>
          <w:p w14:paraId="5EFAE0E4" w14:textId="77777777" w:rsidR="00BE5E72" w:rsidRPr="00B10231" w:rsidRDefault="00BE5E72" w:rsidP="00BE5E72"/>
        </w:tc>
      </w:tr>
      <w:tr w:rsidR="00BE5E72" w:rsidRPr="00B10231" w14:paraId="5AD3601A" w14:textId="77777777" w:rsidTr="00BE5E72">
        <w:trPr>
          <w:trHeight w:val="240"/>
          <w:jc w:val="center"/>
        </w:trPr>
        <w:tc>
          <w:tcPr>
            <w:tcW w:w="4876" w:type="dxa"/>
            <w:tcBorders>
              <w:top w:val="nil"/>
              <w:left w:val="nil"/>
              <w:bottom w:val="nil"/>
              <w:right w:val="nil"/>
            </w:tcBorders>
          </w:tcPr>
          <w:p w14:paraId="64E40F7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C329037" w14:textId="77777777" w:rsidR="00BE5E72" w:rsidRPr="00B10231" w:rsidRDefault="00BE5E72" w:rsidP="00BE5E72">
            <w:pPr>
              <w:pStyle w:val="AmColumnHeading"/>
            </w:pPr>
            <w:r w:rsidRPr="00B10231">
              <w:t>Pakeitimas</w:t>
            </w:r>
          </w:p>
        </w:tc>
      </w:tr>
      <w:tr w:rsidR="00BE5E72" w:rsidRPr="00B10231" w14:paraId="5BCC0DF7" w14:textId="77777777" w:rsidTr="00BE5E72">
        <w:trPr>
          <w:jc w:val="center"/>
        </w:trPr>
        <w:tc>
          <w:tcPr>
            <w:tcW w:w="4876" w:type="dxa"/>
            <w:tcBorders>
              <w:top w:val="nil"/>
              <w:left w:val="nil"/>
              <w:bottom w:val="nil"/>
              <w:right w:val="nil"/>
            </w:tcBorders>
          </w:tcPr>
          <w:p w14:paraId="7A1AA247" w14:textId="77777777" w:rsidR="00BE5E72" w:rsidRPr="00B10231" w:rsidRDefault="00BE5E72" w:rsidP="00BE5E72">
            <w:pPr>
              <w:pStyle w:val="Normal6a"/>
            </w:pPr>
          </w:p>
        </w:tc>
        <w:tc>
          <w:tcPr>
            <w:tcW w:w="4876" w:type="dxa"/>
            <w:tcBorders>
              <w:top w:val="nil"/>
              <w:left w:val="nil"/>
              <w:bottom w:val="nil"/>
              <w:right w:val="nil"/>
            </w:tcBorders>
          </w:tcPr>
          <w:p w14:paraId="6AD08004" w14:textId="77777777" w:rsidR="00BE5E72" w:rsidRPr="00B10231" w:rsidRDefault="00BE5E72" w:rsidP="00BE5E72">
            <w:pPr>
              <w:pStyle w:val="Normal6a"/>
            </w:pPr>
            <w:r w:rsidRPr="00B10231">
              <w:rPr>
                <w:b/>
                <w:i/>
              </w:rPr>
              <w:t>9a.</w:t>
            </w:r>
            <w:r w:rsidRPr="00B10231">
              <w:tab/>
            </w:r>
            <w:r w:rsidRPr="00B10231">
              <w:rPr>
                <w:b/>
                <w:i/>
              </w:rPr>
              <w:t xml:space="preserve">ragina nuolat rengti sveikatos </w:t>
            </w:r>
            <w:r w:rsidRPr="00B10231">
              <w:rPr>
                <w:b/>
                <w:i/>
              </w:rPr>
              <w:lastRenderedPageBreak/>
              <w:t>priežiūros specialistus individualizuotos ir lyčiai atžvalgios medicinos srityje;</w:t>
            </w:r>
            <w:r w:rsidRPr="00B10231">
              <w:t xml:space="preserve"> </w:t>
            </w:r>
            <w:r w:rsidRPr="00B10231">
              <w:rPr>
                <w:b/>
                <w:i/>
              </w:rPr>
              <w:t>ragina stiprinti mokslinių tyrimų įstaigų, sveikatos priežiūros sistemų ir politikos formuotojų bendradarbiavimą, siekiant greitai pritaikyti mokslinius rezultatus medicinos praktikoje;</w:t>
            </w:r>
          </w:p>
        </w:tc>
      </w:tr>
    </w:tbl>
    <w:p w14:paraId="3E40A7F4"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{RO}</w:t>
      </w:r>
      <w:r w:rsidRPr="00B10231">
        <w:t>ro</w:t>
      </w:r>
      <w:r w:rsidRPr="00CF4D3E">
        <w:rPr>
          <w:rStyle w:val="HideTWBExt"/>
        </w:rPr>
        <w:t>&lt;/Original&gt;</w:t>
      </w:r>
    </w:p>
    <w:p w14:paraId="517812B5" w14:textId="77777777" w:rsidR="00BE5E72" w:rsidRPr="00B10231" w:rsidRDefault="00BE5E72" w:rsidP="00BE5E72">
      <w:r w:rsidRPr="00CF4D3E">
        <w:rPr>
          <w:rStyle w:val="HideTWBExt"/>
        </w:rPr>
        <w:t>&lt;/Amend&gt;</w:t>
      </w:r>
    </w:p>
    <w:p w14:paraId="0672862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320</w:t>
      </w:r>
      <w:r w:rsidRPr="00CF4D3E">
        <w:rPr>
          <w:rStyle w:val="HideTWBExt"/>
          <w:b w:val="0"/>
        </w:rPr>
        <w:t>&lt;/NumAm&gt;</w:t>
      </w:r>
    </w:p>
    <w:p w14:paraId="7290EB7E"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3CA72780" w14:textId="77777777" w:rsidR="00BE5E72" w:rsidRPr="00B10231" w:rsidRDefault="00BE5E72" w:rsidP="00BE5E72">
      <w:pPr>
        <w:pStyle w:val="NormalBold"/>
      </w:pPr>
      <w:r w:rsidRPr="00CF4D3E">
        <w:rPr>
          <w:rStyle w:val="HideTWBExt"/>
          <w:b w:val="0"/>
        </w:rPr>
        <w:t>&lt;/RepeatBlock-By&gt;</w:t>
      </w:r>
    </w:p>
    <w:p w14:paraId="73A3348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7236035" w14:textId="77777777" w:rsidR="00BE5E72" w:rsidRPr="00B10231" w:rsidRDefault="00BE5E72" w:rsidP="00BE5E72">
      <w:pPr>
        <w:pStyle w:val="NormalBold"/>
      </w:pPr>
      <w:r w:rsidRPr="00CF4D3E">
        <w:rPr>
          <w:rStyle w:val="HideTWBExt"/>
          <w:b w:val="0"/>
        </w:rPr>
        <w:t>&lt;Article&gt;</w:t>
      </w:r>
      <w:r w:rsidRPr="00B10231">
        <w:t>9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1F8F749" w14:textId="77777777" w:rsidTr="00BE5E72">
        <w:trPr>
          <w:trHeight w:hRule="exact" w:val="240"/>
          <w:jc w:val="center"/>
        </w:trPr>
        <w:tc>
          <w:tcPr>
            <w:tcW w:w="9752" w:type="dxa"/>
            <w:gridSpan w:val="2"/>
            <w:tcBorders>
              <w:top w:val="nil"/>
              <w:left w:val="nil"/>
              <w:bottom w:val="nil"/>
              <w:right w:val="nil"/>
            </w:tcBorders>
          </w:tcPr>
          <w:p w14:paraId="032EB596" w14:textId="77777777" w:rsidR="00BE5E72" w:rsidRPr="00B10231" w:rsidRDefault="00BE5E72" w:rsidP="00BE5E72"/>
        </w:tc>
      </w:tr>
      <w:tr w:rsidR="00BE5E72" w:rsidRPr="00B10231" w14:paraId="52ACE53F" w14:textId="77777777" w:rsidTr="00BE5E72">
        <w:trPr>
          <w:trHeight w:val="240"/>
          <w:jc w:val="center"/>
        </w:trPr>
        <w:tc>
          <w:tcPr>
            <w:tcW w:w="4876" w:type="dxa"/>
            <w:tcBorders>
              <w:top w:val="nil"/>
              <w:left w:val="nil"/>
              <w:bottom w:val="nil"/>
              <w:right w:val="nil"/>
            </w:tcBorders>
          </w:tcPr>
          <w:p w14:paraId="3733836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E454675" w14:textId="77777777" w:rsidR="00BE5E72" w:rsidRPr="00B10231" w:rsidRDefault="00BE5E72" w:rsidP="00BE5E72">
            <w:pPr>
              <w:pStyle w:val="AmColumnHeading"/>
            </w:pPr>
            <w:r w:rsidRPr="00B10231">
              <w:t>Pakeitimas</w:t>
            </w:r>
          </w:p>
        </w:tc>
      </w:tr>
      <w:tr w:rsidR="00BE5E72" w:rsidRPr="00B10231" w14:paraId="670575E3" w14:textId="77777777" w:rsidTr="00BE5E72">
        <w:trPr>
          <w:jc w:val="center"/>
        </w:trPr>
        <w:tc>
          <w:tcPr>
            <w:tcW w:w="4876" w:type="dxa"/>
            <w:tcBorders>
              <w:top w:val="nil"/>
              <w:left w:val="nil"/>
              <w:bottom w:val="nil"/>
              <w:right w:val="nil"/>
            </w:tcBorders>
          </w:tcPr>
          <w:p w14:paraId="4DE38D8F" w14:textId="77777777" w:rsidR="00BE5E72" w:rsidRPr="00B10231" w:rsidRDefault="00BE5E72" w:rsidP="00BE5E72">
            <w:pPr>
              <w:pStyle w:val="Normal6a"/>
            </w:pPr>
          </w:p>
        </w:tc>
        <w:tc>
          <w:tcPr>
            <w:tcW w:w="4876" w:type="dxa"/>
            <w:tcBorders>
              <w:top w:val="nil"/>
              <w:left w:val="nil"/>
              <w:bottom w:val="nil"/>
              <w:right w:val="nil"/>
            </w:tcBorders>
          </w:tcPr>
          <w:p w14:paraId="2DBA8177" w14:textId="77777777" w:rsidR="00BE5E72" w:rsidRPr="00B10231" w:rsidRDefault="00BE5E72" w:rsidP="00BE5E72">
            <w:pPr>
              <w:pStyle w:val="Normal6a"/>
            </w:pPr>
            <w:r w:rsidRPr="00B10231">
              <w:rPr>
                <w:b/>
                <w:i/>
              </w:rPr>
              <w:t>9a.</w:t>
            </w:r>
            <w:r w:rsidRPr="00B10231">
              <w:tab/>
            </w:r>
            <w:r w:rsidRPr="00B10231">
              <w:rPr>
                <w:b/>
                <w:i/>
              </w:rPr>
              <w:t>įspėja, kad ES siekiant apsisaugoti nuo vaistų trūkumo ir tiekimo sutrikimų, moterų vaistai nėra tinkamai prioritetizuojami; ragina Tarybą pritarti Europos Parlamento pasiūlymui pripažinti nėštumą nutraukiančius vaistus ir kontraceptines priemones kaip bendro intereso vaistus Ypatingos svarbos vaistų akte;</w:t>
            </w:r>
          </w:p>
        </w:tc>
      </w:tr>
    </w:tbl>
    <w:p w14:paraId="5788867E"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B9C615F" w14:textId="77777777" w:rsidR="00BE5E72" w:rsidRPr="00B10231" w:rsidRDefault="00BE5E72" w:rsidP="00BE5E72">
      <w:r w:rsidRPr="00CF4D3E">
        <w:rPr>
          <w:rStyle w:val="HideTWBExt"/>
        </w:rPr>
        <w:t>&lt;/Amend&gt;</w:t>
      </w:r>
    </w:p>
    <w:p w14:paraId="29504BE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321</w:t>
      </w:r>
      <w:r w:rsidRPr="00CF4D3E">
        <w:rPr>
          <w:rStyle w:val="HideTWBExt"/>
          <w:b w:val="0"/>
        </w:rPr>
        <w:t>&lt;/NumAm&gt;</w:t>
      </w:r>
    </w:p>
    <w:p w14:paraId="087DE22D"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605A7D5C" w14:textId="77777777" w:rsidR="00BE5E72" w:rsidRPr="00B10231" w:rsidRDefault="00BE5E72" w:rsidP="00BE5E72">
      <w:pPr>
        <w:pStyle w:val="NormalBold"/>
      </w:pPr>
      <w:r w:rsidRPr="00CF4D3E">
        <w:rPr>
          <w:rStyle w:val="HideTWBExt"/>
          <w:b w:val="0"/>
        </w:rPr>
        <w:t>&lt;/RepeatBlock-By&gt;</w:t>
      </w:r>
    </w:p>
    <w:p w14:paraId="0A88284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47E47A5" w14:textId="77777777" w:rsidR="00BE5E72" w:rsidRPr="00B10231" w:rsidRDefault="00BE5E72" w:rsidP="00BE5E72">
      <w:pPr>
        <w:pStyle w:val="NormalBold"/>
      </w:pPr>
      <w:r w:rsidRPr="00CF4D3E">
        <w:rPr>
          <w:rStyle w:val="HideTWBExt"/>
          <w:b w:val="0"/>
        </w:rPr>
        <w:t>&lt;Article&gt;</w:t>
      </w:r>
      <w:r w:rsidRPr="00B10231">
        <w:t>9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51FFCBE" w14:textId="77777777" w:rsidTr="00BE5E72">
        <w:trPr>
          <w:trHeight w:hRule="exact" w:val="240"/>
          <w:jc w:val="center"/>
        </w:trPr>
        <w:tc>
          <w:tcPr>
            <w:tcW w:w="9752" w:type="dxa"/>
            <w:gridSpan w:val="2"/>
            <w:tcBorders>
              <w:top w:val="nil"/>
              <w:left w:val="nil"/>
              <w:bottom w:val="nil"/>
              <w:right w:val="nil"/>
            </w:tcBorders>
          </w:tcPr>
          <w:p w14:paraId="1B8F5797" w14:textId="77777777" w:rsidR="00BE5E72" w:rsidRPr="00B10231" w:rsidRDefault="00BE5E72" w:rsidP="00BE5E72"/>
        </w:tc>
      </w:tr>
      <w:tr w:rsidR="00BE5E72" w:rsidRPr="00B10231" w14:paraId="5032648E" w14:textId="77777777" w:rsidTr="00BE5E72">
        <w:trPr>
          <w:trHeight w:val="240"/>
          <w:jc w:val="center"/>
        </w:trPr>
        <w:tc>
          <w:tcPr>
            <w:tcW w:w="4876" w:type="dxa"/>
            <w:tcBorders>
              <w:top w:val="nil"/>
              <w:left w:val="nil"/>
              <w:bottom w:val="nil"/>
              <w:right w:val="nil"/>
            </w:tcBorders>
          </w:tcPr>
          <w:p w14:paraId="172FEA67"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440420B" w14:textId="77777777" w:rsidR="00BE5E72" w:rsidRPr="00B10231" w:rsidRDefault="00BE5E72" w:rsidP="00BE5E72">
            <w:pPr>
              <w:pStyle w:val="AmColumnHeading"/>
            </w:pPr>
            <w:r w:rsidRPr="00B10231">
              <w:t>Pakeitimas</w:t>
            </w:r>
          </w:p>
        </w:tc>
      </w:tr>
      <w:tr w:rsidR="00BE5E72" w:rsidRPr="00B10231" w14:paraId="2111D332" w14:textId="77777777" w:rsidTr="00BE5E72">
        <w:trPr>
          <w:jc w:val="center"/>
        </w:trPr>
        <w:tc>
          <w:tcPr>
            <w:tcW w:w="4876" w:type="dxa"/>
            <w:tcBorders>
              <w:top w:val="nil"/>
              <w:left w:val="nil"/>
              <w:bottom w:val="nil"/>
              <w:right w:val="nil"/>
            </w:tcBorders>
          </w:tcPr>
          <w:p w14:paraId="38487D25" w14:textId="77777777" w:rsidR="00BE5E72" w:rsidRPr="00B10231" w:rsidRDefault="00BE5E72" w:rsidP="00BE5E72">
            <w:pPr>
              <w:pStyle w:val="Normal6a"/>
            </w:pPr>
          </w:p>
        </w:tc>
        <w:tc>
          <w:tcPr>
            <w:tcW w:w="4876" w:type="dxa"/>
            <w:tcBorders>
              <w:top w:val="nil"/>
              <w:left w:val="nil"/>
              <w:bottom w:val="nil"/>
              <w:right w:val="nil"/>
            </w:tcBorders>
          </w:tcPr>
          <w:p w14:paraId="4FF5BAF3" w14:textId="77777777" w:rsidR="00BE5E72" w:rsidRPr="00B10231" w:rsidRDefault="00BE5E72" w:rsidP="00BE5E72">
            <w:pPr>
              <w:pStyle w:val="Normal6a"/>
            </w:pPr>
            <w:r w:rsidRPr="00B10231">
              <w:rPr>
                <w:b/>
                <w:i/>
              </w:rPr>
              <w:t>9a.</w:t>
            </w:r>
            <w:r w:rsidRPr="00B10231">
              <w:tab/>
            </w:r>
            <w:r w:rsidRPr="00B10231">
              <w:rPr>
                <w:b/>
                <w:i/>
              </w:rPr>
              <w:t xml:space="preserve">pabrėžia, kad psichikos sveikatos priežiūra turi būti visiškai integruota į su lytimi susijusių ligų diagnozavimą ir </w:t>
            </w:r>
            <w:r w:rsidRPr="00B10231">
              <w:rPr>
                <w:b/>
                <w:i/>
              </w:rPr>
              <w:lastRenderedPageBreak/>
              <w:t>gydymą; ragina teikti įperkamą, valstybės finansuojamą psichologinę pagalbą kaip dalį standartinės priežiūros, skirtos moterims, kenčiančioms nuo lėtinio skausmo ir reprodukcinės sveikatos sutrikimų;</w:t>
            </w:r>
          </w:p>
        </w:tc>
      </w:tr>
    </w:tbl>
    <w:p w14:paraId="43DFF39D"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191AEB2" w14:textId="77777777" w:rsidR="00BE5E72" w:rsidRPr="00B10231" w:rsidRDefault="00BE5E72" w:rsidP="00BE5E72">
      <w:r w:rsidRPr="00CF4D3E">
        <w:rPr>
          <w:rStyle w:val="HideTWBExt"/>
        </w:rPr>
        <w:t>&lt;/Amend&gt;</w:t>
      </w:r>
    </w:p>
    <w:p w14:paraId="4CE7A24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322</w:t>
      </w:r>
      <w:r w:rsidRPr="00CF4D3E">
        <w:rPr>
          <w:rStyle w:val="HideTWBExt"/>
          <w:b w:val="0"/>
        </w:rPr>
        <w:t>&lt;/NumAm&gt;</w:t>
      </w:r>
    </w:p>
    <w:p w14:paraId="6D495FCC"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32ED10E4" w14:textId="77777777" w:rsidR="00BE5E72" w:rsidRPr="00B10231" w:rsidRDefault="00BE5E72" w:rsidP="00BE5E72">
      <w:pPr>
        <w:pStyle w:val="NormalBold"/>
      </w:pPr>
      <w:r w:rsidRPr="00CF4D3E">
        <w:rPr>
          <w:rStyle w:val="HideTWBExt"/>
          <w:b w:val="0"/>
        </w:rPr>
        <w:t>&lt;/RepeatBlock-By&gt;</w:t>
      </w:r>
    </w:p>
    <w:p w14:paraId="4BADD75D"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72BF123" w14:textId="77777777" w:rsidR="00BE5E72" w:rsidRPr="00B10231" w:rsidRDefault="00BE5E72" w:rsidP="00BE5E72">
      <w:pPr>
        <w:pStyle w:val="NormalBold"/>
      </w:pPr>
      <w:r w:rsidRPr="00CF4D3E">
        <w:rPr>
          <w:rStyle w:val="HideTWBExt"/>
          <w:b w:val="0"/>
        </w:rPr>
        <w:t>&lt;Article&gt;</w:t>
      </w:r>
      <w:r w:rsidRPr="00B10231">
        <w:t>9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264423D" w14:textId="77777777" w:rsidTr="00BE5E72">
        <w:trPr>
          <w:trHeight w:hRule="exact" w:val="240"/>
          <w:jc w:val="center"/>
        </w:trPr>
        <w:tc>
          <w:tcPr>
            <w:tcW w:w="9752" w:type="dxa"/>
            <w:gridSpan w:val="2"/>
            <w:tcBorders>
              <w:top w:val="nil"/>
              <w:left w:val="nil"/>
              <w:bottom w:val="nil"/>
              <w:right w:val="nil"/>
            </w:tcBorders>
          </w:tcPr>
          <w:p w14:paraId="1BCEAA34" w14:textId="77777777" w:rsidR="00BE5E72" w:rsidRPr="00B10231" w:rsidRDefault="00BE5E72" w:rsidP="00BE5E72"/>
        </w:tc>
      </w:tr>
      <w:tr w:rsidR="00BE5E72" w:rsidRPr="00B10231" w14:paraId="5C59C281" w14:textId="77777777" w:rsidTr="00BE5E72">
        <w:trPr>
          <w:trHeight w:val="240"/>
          <w:jc w:val="center"/>
        </w:trPr>
        <w:tc>
          <w:tcPr>
            <w:tcW w:w="4876" w:type="dxa"/>
            <w:tcBorders>
              <w:top w:val="nil"/>
              <w:left w:val="nil"/>
              <w:bottom w:val="nil"/>
              <w:right w:val="nil"/>
            </w:tcBorders>
          </w:tcPr>
          <w:p w14:paraId="3B4E049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B12D3F2" w14:textId="77777777" w:rsidR="00BE5E72" w:rsidRPr="00B10231" w:rsidRDefault="00BE5E72" w:rsidP="00BE5E72">
            <w:pPr>
              <w:pStyle w:val="AmColumnHeading"/>
            </w:pPr>
            <w:r w:rsidRPr="00B10231">
              <w:t>Pakeitimas</w:t>
            </w:r>
          </w:p>
        </w:tc>
      </w:tr>
      <w:tr w:rsidR="00BE5E72" w:rsidRPr="00B10231" w14:paraId="19C6755D" w14:textId="77777777" w:rsidTr="00BE5E72">
        <w:trPr>
          <w:jc w:val="center"/>
        </w:trPr>
        <w:tc>
          <w:tcPr>
            <w:tcW w:w="4876" w:type="dxa"/>
            <w:tcBorders>
              <w:top w:val="nil"/>
              <w:left w:val="nil"/>
              <w:bottom w:val="nil"/>
              <w:right w:val="nil"/>
            </w:tcBorders>
          </w:tcPr>
          <w:p w14:paraId="7A87B5A9" w14:textId="77777777" w:rsidR="00BE5E72" w:rsidRPr="00B10231" w:rsidRDefault="00BE5E72" w:rsidP="00BE5E72">
            <w:pPr>
              <w:pStyle w:val="Normal6a"/>
            </w:pPr>
          </w:p>
        </w:tc>
        <w:tc>
          <w:tcPr>
            <w:tcW w:w="4876" w:type="dxa"/>
            <w:tcBorders>
              <w:top w:val="nil"/>
              <w:left w:val="nil"/>
              <w:bottom w:val="nil"/>
              <w:right w:val="nil"/>
            </w:tcBorders>
          </w:tcPr>
          <w:p w14:paraId="43511CB0" w14:textId="77777777" w:rsidR="00BE5E72" w:rsidRPr="00B10231" w:rsidRDefault="00BE5E72" w:rsidP="00BE5E72">
            <w:pPr>
              <w:pStyle w:val="Normal6a"/>
            </w:pPr>
            <w:r w:rsidRPr="00B10231">
              <w:rPr>
                <w:b/>
                <w:i/>
              </w:rPr>
              <w:t>9a.</w:t>
            </w:r>
            <w:r w:rsidRPr="00B10231">
              <w:tab/>
            </w:r>
            <w:r w:rsidRPr="00B10231">
              <w:rPr>
                <w:b/>
                <w:i/>
              </w:rPr>
              <w:t>pabrėžia, kad moterys sudaro didžiąją dalį sveikatos priežiūros darbuotojų ir kad politikos priemonėmis turėtų būti remiamos sąžiningos darbo sąlygos, įgūdžių ugdymas ir moterų, dirbančių sveikatos priežiūros srityje, karjeros galimybės, kartu sprendžiant darbo jėgos trūkumo problemą, pasitelkiant mokymus ir judumą;</w:t>
            </w:r>
          </w:p>
        </w:tc>
      </w:tr>
    </w:tbl>
    <w:p w14:paraId="6D913A1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76D6A60" w14:textId="77777777" w:rsidR="00BE5E72" w:rsidRPr="00B10231" w:rsidRDefault="00BE5E72" w:rsidP="00BE5E72">
      <w:r w:rsidRPr="00CF4D3E">
        <w:rPr>
          <w:rStyle w:val="HideTWBExt"/>
        </w:rPr>
        <w:t>&lt;/Amend&gt;</w:t>
      </w:r>
    </w:p>
    <w:p w14:paraId="3B96DAB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323</w:t>
      </w:r>
      <w:r w:rsidRPr="00CF4D3E">
        <w:rPr>
          <w:rStyle w:val="HideTWBExt"/>
          <w:b w:val="0"/>
        </w:rPr>
        <w:t>&lt;/NumAm&gt;</w:t>
      </w:r>
    </w:p>
    <w:p w14:paraId="255253DC" w14:textId="77777777" w:rsidR="00BE5E72" w:rsidRPr="00B10231" w:rsidRDefault="00BE5E72" w:rsidP="00BE5E72">
      <w:pPr>
        <w:pStyle w:val="NormalBold"/>
      </w:pPr>
      <w:r w:rsidRPr="00CF4D3E">
        <w:rPr>
          <w:rStyle w:val="HideTWBExt"/>
          <w:b w:val="0"/>
        </w:rPr>
        <w:t>&lt;RepeatBlock-By&gt;&lt;Members&gt;</w:t>
      </w:r>
      <w:r w:rsidRPr="00B10231">
        <w:t>Ewa Kopacz, Elżbieta Katarzyna Łukacijewska, Mirosława Nykiel, Jagna Marczułajtis-Walczak</w:t>
      </w:r>
      <w:r w:rsidRPr="00CF4D3E">
        <w:rPr>
          <w:rStyle w:val="HideTWBExt"/>
          <w:b w:val="0"/>
        </w:rPr>
        <w:t>&lt;/Members&gt;</w:t>
      </w:r>
    </w:p>
    <w:p w14:paraId="6267F889" w14:textId="77777777" w:rsidR="00BE5E72" w:rsidRPr="00B10231" w:rsidRDefault="00BE5E72" w:rsidP="00BE5E72">
      <w:pPr>
        <w:pStyle w:val="NormalBold"/>
      </w:pPr>
      <w:r w:rsidRPr="00CF4D3E">
        <w:rPr>
          <w:rStyle w:val="HideTWBExt"/>
          <w:b w:val="0"/>
        </w:rPr>
        <w:t>&lt;/RepeatBlock-By&gt;</w:t>
      </w:r>
    </w:p>
    <w:p w14:paraId="49B682E6"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9C8974E" w14:textId="77777777" w:rsidR="00BE5E72" w:rsidRPr="00B10231" w:rsidRDefault="00BE5E72" w:rsidP="00BE5E72">
      <w:pPr>
        <w:pStyle w:val="NormalBold"/>
      </w:pPr>
      <w:r w:rsidRPr="00CF4D3E">
        <w:rPr>
          <w:rStyle w:val="HideTWBExt"/>
          <w:b w:val="0"/>
        </w:rPr>
        <w:t>&lt;Article&gt;</w:t>
      </w:r>
      <w:r w:rsidRPr="00B10231">
        <w:t>9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A4A54DD" w14:textId="77777777" w:rsidTr="00BE5E72">
        <w:trPr>
          <w:trHeight w:hRule="exact" w:val="240"/>
          <w:jc w:val="center"/>
        </w:trPr>
        <w:tc>
          <w:tcPr>
            <w:tcW w:w="9752" w:type="dxa"/>
            <w:gridSpan w:val="2"/>
            <w:tcBorders>
              <w:top w:val="nil"/>
              <w:left w:val="nil"/>
              <w:bottom w:val="nil"/>
              <w:right w:val="nil"/>
            </w:tcBorders>
          </w:tcPr>
          <w:p w14:paraId="1F617ECE" w14:textId="77777777" w:rsidR="00BE5E72" w:rsidRPr="00B10231" w:rsidRDefault="00BE5E72" w:rsidP="00BE5E72"/>
        </w:tc>
      </w:tr>
      <w:tr w:rsidR="00BE5E72" w:rsidRPr="00B10231" w14:paraId="40D90BD6" w14:textId="77777777" w:rsidTr="00BE5E72">
        <w:trPr>
          <w:trHeight w:val="240"/>
          <w:jc w:val="center"/>
        </w:trPr>
        <w:tc>
          <w:tcPr>
            <w:tcW w:w="4876" w:type="dxa"/>
            <w:tcBorders>
              <w:top w:val="nil"/>
              <w:left w:val="nil"/>
              <w:bottom w:val="nil"/>
              <w:right w:val="nil"/>
            </w:tcBorders>
          </w:tcPr>
          <w:p w14:paraId="10A68CB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06FECB7" w14:textId="77777777" w:rsidR="00BE5E72" w:rsidRPr="00B10231" w:rsidRDefault="00BE5E72" w:rsidP="00BE5E72">
            <w:pPr>
              <w:pStyle w:val="AmColumnHeading"/>
            </w:pPr>
            <w:r w:rsidRPr="00B10231">
              <w:t>Pakeitimas</w:t>
            </w:r>
          </w:p>
        </w:tc>
      </w:tr>
      <w:tr w:rsidR="00BE5E72" w:rsidRPr="00B10231" w14:paraId="08AC20F5" w14:textId="77777777" w:rsidTr="00BE5E72">
        <w:trPr>
          <w:jc w:val="center"/>
        </w:trPr>
        <w:tc>
          <w:tcPr>
            <w:tcW w:w="4876" w:type="dxa"/>
            <w:tcBorders>
              <w:top w:val="nil"/>
              <w:left w:val="nil"/>
              <w:bottom w:val="nil"/>
              <w:right w:val="nil"/>
            </w:tcBorders>
          </w:tcPr>
          <w:p w14:paraId="61A7E509" w14:textId="77777777" w:rsidR="00BE5E72" w:rsidRPr="00B10231" w:rsidRDefault="00BE5E72" w:rsidP="00BE5E72">
            <w:pPr>
              <w:pStyle w:val="Normal6a"/>
            </w:pPr>
          </w:p>
        </w:tc>
        <w:tc>
          <w:tcPr>
            <w:tcW w:w="4876" w:type="dxa"/>
            <w:tcBorders>
              <w:top w:val="nil"/>
              <w:left w:val="nil"/>
              <w:bottom w:val="nil"/>
              <w:right w:val="nil"/>
            </w:tcBorders>
          </w:tcPr>
          <w:p w14:paraId="010A7160" w14:textId="77777777" w:rsidR="00BE5E72" w:rsidRPr="00B10231" w:rsidRDefault="00BE5E72" w:rsidP="00BE5E72">
            <w:pPr>
              <w:pStyle w:val="Normal6a"/>
            </w:pPr>
            <w:r w:rsidRPr="00B10231">
              <w:rPr>
                <w:b/>
                <w:i/>
              </w:rPr>
              <w:t>9a.</w:t>
            </w:r>
            <w:r w:rsidRPr="00B10231">
              <w:tab/>
            </w:r>
            <w:r w:rsidRPr="00B10231">
              <w:rPr>
                <w:b/>
                <w:i/>
              </w:rPr>
              <w:t xml:space="preserve">atkreipia dėmesį, kad baimė dėl klaidingų įsitikinimų, simptomų neteisingo interpretavimo, vertinimo ir stigmatizavimo gali atgrasyti moteris nuo kreipimosi į gydytoją arba priversti jas </w:t>
            </w:r>
            <w:r w:rsidRPr="00B10231">
              <w:rPr>
                <w:b/>
                <w:i/>
              </w:rPr>
              <w:lastRenderedPageBreak/>
              <w:t>atidėti kreipimąsi, ir tai gali lemti komplikacijas, vėluojančią diagnozę ir prastesnius gydymo rezultatus;</w:t>
            </w:r>
          </w:p>
        </w:tc>
      </w:tr>
    </w:tbl>
    <w:p w14:paraId="4E790982"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{PL}</w:t>
      </w:r>
      <w:r w:rsidRPr="00B10231">
        <w:t>pl</w:t>
      </w:r>
      <w:r w:rsidRPr="00CF4D3E">
        <w:rPr>
          <w:rStyle w:val="HideTWBExt"/>
        </w:rPr>
        <w:t>&lt;/Original&gt;</w:t>
      </w:r>
    </w:p>
    <w:p w14:paraId="146E8F8B" w14:textId="77777777" w:rsidR="00BE5E72" w:rsidRPr="00B10231" w:rsidRDefault="00BE5E72" w:rsidP="00BE5E72">
      <w:r w:rsidRPr="00CF4D3E">
        <w:rPr>
          <w:rStyle w:val="HideTWBExt"/>
        </w:rPr>
        <w:t>&lt;/Amend&gt;</w:t>
      </w:r>
    </w:p>
    <w:p w14:paraId="7085720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324</w:t>
      </w:r>
      <w:r w:rsidRPr="00CF4D3E">
        <w:rPr>
          <w:rStyle w:val="HideTWBExt"/>
          <w:b w:val="0"/>
        </w:rPr>
        <w:t>&lt;/NumAm&gt;</w:t>
      </w:r>
    </w:p>
    <w:p w14:paraId="4A756385" w14:textId="77777777" w:rsidR="00BE5E72" w:rsidRPr="00B10231" w:rsidRDefault="00BE5E72" w:rsidP="00BE5E72">
      <w:pPr>
        <w:pStyle w:val="NormalBold"/>
      </w:pPr>
      <w:r w:rsidRPr="00CF4D3E">
        <w:rPr>
          <w:rStyle w:val="HideTWBExt"/>
          <w:b w:val="0"/>
        </w:rPr>
        <w:t>&lt;RepeatBlock-By&gt;&lt;Members&gt;</w:t>
      </w:r>
      <w:r w:rsidRPr="00B10231">
        <w:t>Margarita de la Pisa Carrión, Viktória Ferenc, Elisabeth Dieringer</w:t>
      </w:r>
      <w:r w:rsidRPr="00CF4D3E">
        <w:rPr>
          <w:rStyle w:val="HideTWBExt"/>
          <w:b w:val="0"/>
        </w:rPr>
        <w:t>&lt;/Members&gt;</w:t>
      </w:r>
    </w:p>
    <w:p w14:paraId="1477B677" w14:textId="77777777" w:rsidR="00BE5E72" w:rsidRPr="00B10231" w:rsidRDefault="00BE5E72" w:rsidP="00BE5E72">
      <w:pPr>
        <w:pStyle w:val="NormalBold"/>
      </w:pPr>
      <w:r w:rsidRPr="00CF4D3E">
        <w:rPr>
          <w:rStyle w:val="HideTWBExt"/>
          <w:b w:val="0"/>
        </w:rPr>
        <w:t>&lt;/RepeatBlock-By&gt;</w:t>
      </w:r>
    </w:p>
    <w:p w14:paraId="4F9FC23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EEA2FF7" w14:textId="77777777" w:rsidR="00BE5E72" w:rsidRPr="00B10231" w:rsidRDefault="00BE5E72" w:rsidP="00BE5E72">
      <w:pPr>
        <w:pStyle w:val="NormalBold"/>
      </w:pPr>
      <w:r w:rsidRPr="00CF4D3E">
        <w:rPr>
          <w:rStyle w:val="HideTWBExt"/>
          <w:b w:val="0"/>
        </w:rPr>
        <w:t>&lt;Article&gt;</w:t>
      </w:r>
      <w:r w:rsidRPr="00B10231">
        <w:t>9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C1EDF8D" w14:textId="77777777" w:rsidTr="00BE5E72">
        <w:trPr>
          <w:trHeight w:hRule="exact" w:val="240"/>
          <w:jc w:val="center"/>
        </w:trPr>
        <w:tc>
          <w:tcPr>
            <w:tcW w:w="9752" w:type="dxa"/>
            <w:gridSpan w:val="2"/>
            <w:tcBorders>
              <w:top w:val="nil"/>
              <w:left w:val="nil"/>
              <w:bottom w:val="nil"/>
              <w:right w:val="nil"/>
            </w:tcBorders>
          </w:tcPr>
          <w:p w14:paraId="393EDFDC" w14:textId="77777777" w:rsidR="00BE5E72" w:rsidRPr="00B10231" w:rsidRDefault="00BE5E72" w:rsidP="00BE5E72"/>
        </w:tc>
      </w:tr>
      <w:tr w:rsidR="00BE5E72" w:rsidRPr="00B10231" w14:paraId="74A5D89B" w14:textId="77777777" w:rsidTr="00BE5E72">
        <w:trPr>
          <w:trHeight w:val="240"/>
          <w:jc w:val="center"/>
        </w:trPr>
        <w:tc>
          <w:tcPr>
            <w:tcW w:w="4876" w:type="dxa"/>
            <w:tcBorders>
              <w:top w:val="nil"/>
              <w:left w:val="nil"/>
              <w:bottom w:val="nil"/>
              <w:right w:val="nil"/>
            </w:tcBorders>
          </w:tcPr>
          <w:p w14:paraId="0772FBE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136213C" w14:textId="77777777" w:rsidR="00BE5E72" w:rsidRPr="00B10231" w:rsidRDefault="00BE5E72" w:rsidP="00BE5E72">
            <w:pPr>
              <w:pStyle w:val="AmColumnHeading"/>
            </w:pPr>
            <w:r w:rsidRPr="00B10231">
              <w:t>Pakeitimas</w:t>
            </w:r>
          </w:p>
        </w:tc>
      </w:tr>
      <w:tr w:rsidR="00BE5E72" w:rsidRPr="00B10231" w14:paraId="40B23567" w14:textId="77777777" w:rsidTr="00BE5E72">
        <w:trPr>
          <w:jc w:val="center"/>
        </w:trPr>
        <w:tc>
          <w:tcPr>
            <w:tcW w:w="4876" w:type="dxa"/>
            <w:tcBorders>
              <w:top w:val="nil"/>
              <w:left w:val="nil"/>
              <w:bottom w:val="nil"/>
              <w:right w:val="nil"/>
            </w:tcBorders>
          </w:tcPr>
          <w:p w14:paraId="19739C09" w14:textId="77777777" w:rsidR="00BE5E72" w:rsidRPr="00B10231" w:rsidRDefault="00BE5E72" w:rsidP="00BE5E72">
            <w:pPr>
              <w:pStyle w:val="Normal6a"/>
            </w:pPr>
          </w:p>
        </w:tc>
        <w:tc>
          <w:tcPr>
            <w:tcW w:w="4876" w:type="dxa"/>
            <w:tcBorders>
              <w:top w:val="nil"/>
              <w:left w:val="nil"/>
              <w:bottom w:val="nil"/>
              <w:right w:val="nil"/>
            </w:tcBorders>
          </w:tcPr>
          <w:p w14:paraId="0335C423" w14:textId="77777777" w:rsidR="00BE5E72" w:rsidRPr="00B10231" w:rsidRDefault="00BE5E72" w:rsidP="00BE5E72">
            <w:pPr>
              <w:pStyle w:val="Normal6a"/>
            </w:pPr>
            <w:r w:rsidRPr="00B10231">
              <w:rPr>
                <w:b/>
                <w:i/>
              </w:rPr>
              <w:t>9a.</w:t>
            </w:r>
            <w:r w:rsidRPr="00B10231">
              <w:tab/>
            </w:r>
            <w:r w:rsidRPr="00B10231">
              <w:rPr>
                <w:b/>
                <w:i/>
              </w:rPr>
              <w:t>ragina valstybes nares parengti konkrečias strategijas, skirtas moterų migrenos diagnozavimui ir gydymui gerinti, ir įtraukti jas kaip prioritetą į visuomenės sveikatos programas ir neurologinių ligų prevencijos iniciatyvas;</w:t>
            </w:r>
          </w:p>
        </w:tc>
      </w:tr>
    </w:tbl>
    <w:p w14:paraId="0FB77D3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D4BC528" w14:textId="77777777" w:rsidR="00BE5E72" w:rsidRPr="00B10231" w:rsidRDefault="00BE5E72" w:rsidP="00BE5E72">
      <w:r w:rsidRPr="00CF4D3E">
        <w:rPr>
          <w:rStyle w:val="HideTWBExt"/>
        </w:rPr>
        <w:t>&lt;/Amend&gt;</w:t>
      </w:r>
    </w:p>
    <w:p w14:paraId="2ED7540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325</w:t>
      </w:r>
      <w:r w:rsidRPr="00CF4D3E">
        <w:rPr>
          <w:rStyle w:val="HideTWBExt"/>
          <w:b w:val="0"/>
        </w:rPr>
        <w:t>&lt;/NumAm&gt;</w:t>
      </w:r>
    </w:p>
    <w:p w14:paraId="15BEF80B"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5A3E88A0" w14:textId="77777777" w:rsidR="00BE5E72" w:rsidRPr="00B10231" w:rsidRDefault="00BE5E72" w:rsidP="00BE5E72">
      <w:pPr>
        <w:pStyle w:val="NormalBold"/>
      </w:pPr>
      <w:r w:rsidRPr="00CF4D3E">
        <w:rPr>
          <w:rStyle w:val="HideTWBExt"/>
          <w:b w:val="0"/>
        </w:rPr>
        <w:t>&lt;/RepeatBlock-By&gt;</w:t>
      </w:r>
    </w:p>
    <w:p w14:paraId="2C0C38A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BE6CA17" w14:textId="77777777" w:rsidR="00BE5E72" w:rsidRPr="00B10231" w:rsidRDefault="00BE5E72" w:rsidP="00BE5E72">
      <w:pPr>
        <w:pStyle w:val="NormalBold"/>
      </w:pPr>
      <w:r w:rsidRPr="00CF4D3E">
        <w:rPr>
          <w:rStyle w:val="HideTWBExt"/>
          <w:b w:val="0"/>
        </w:rPr>
        <w:t>&lt;Article&gt;</w:t>
      </w:r>
      <w:r w:rsidRPr="00B10231">
        <w:t>9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0BA9694" w14:textId="77777777" w:rsidTr="00BE5E72">
        <w:trPr>
          <w:trHeight w:hRule="exact" w:val="240"/>
          <w:jc w:val="center"/>
        </w:trPr>
        <w:tc>
          <w:tcPr>
            <w:tcW w:w="9752" w:type="dxa"/>
            <w:gridSpan w:val="2"/>
            <w:tcBorders>
              <w:top w:val="nil"/>
              <w:left w:val="nil"/>
              <w:bottom w:val="nil"/>
              <w:right w:val="nil"/>
            </w:tcBorders>
          </w:tcPr>
          <w:p w14:paraId="0FE3C99F" w14:textId="77777777" w:rsidR="00BE5E72" w:rsidRPr="00B10231" w:rsidRDefault="00BE5E72" w:rsidP="00BE5E72"/>
        </w:tc>
      </w:tr>
      <w:tr w:rsidR="00BE5E72" w:rsidRPr="00B10231" w14:paraId="40CBDCC6" w14:textId="77777777" w:rsidTr="00BE5E72">
        <w:trPr>
          <w:trHeight w:val="240"/>
          <w:jc w:val="center"/>
        </w:trPr>
        <w:tc>
          <w:tcPr>
            <w:tcW w:w="4876" w:type="dxa"/>
            <w:tcBorders>
              <w:top w:val="nil"/>
              <w:left w:val="nil"/>
              <w:bottom w:val="nil"/>
              <w:right w:val="nil"/>
            </w:tcBorders>
          </w:tcPr>
          <w:p w14:paraId="012F7FF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64DC6AF" w14:textId="77777777" w:rsidR="00BE5E72" w:rsidRPr="00B10231" w:rsidRDefault="00BE5E72" w:rsidP="00BE5E72">
            <w:pPr>
              <w:pStyle w:val="AmColumnHeading"/>
            </w:pPr>
            <w:r w:rsidRPr="00B10231">
              <w:t>Pakeitimas</w:t>
            </w:r>
          </w:p>
        </w:tc>
      </w:tr>
      <w:tr w:rsidR="00BE5E72" w:rsidRPr="00B10231" w14:paraId="7016CDAB" w14:textId="77777777" w:rsidTr="00BE5E72">
        <w:trPr>
          <w:jc w:val="center"/>
        </w:trPr>
        <w:tc>
          <w:tcPr>
            <w:tcW w:w="4876" w:type="dxa"/>
            <w:tcBorders>
              <w:top w:val="nil"/>
              <w:left w:val="nil"/>
              <w:bottom w:val="nil"/>
              <w:right w:val="nil"/>
            </w:tcBorders>
          </w:tcPr>
          <w:p w14:paraId="67E17BEB" w14:textId="77777777" w:rsidR="00BE5E72" w:rsidRPr="00B10231" w:rsidRDefault="00BE5E72" w:rsidP="00BE5E72">
            <w:pPr>
              <w:pStyle w:val="Normal6a"/>
            </w:pPr>
          </w:p>
        </w:tc>
        <w:tc>
          <w:tcPr>
            <w:tcW w:w="4876" w:type="dxa"/>
            <w:tcBorders>
              <w:top w:val="nil"/>
              <w:left w:val="nil"/>
              <w:bottom w:val="nil"/>
              <w:right w:val="nil"/>
            </w:tcBorders>
          </w:tcPr>
          <w:p w14:paraId="505BE2C0" w14:textId="77777777" w:rsidR="00BE5E72" w:rsidRPr="00B10231" w:rsidRDefault="00BE5E72" w:rsidP="00BE5E72">
            <w:pPr>
              <w:pStyle w:val="Normal6a"/>
            </w:pPr>
            <w:r w:rsidRPr="00B10231">
              <w:rPr>
                <w:b/>
                <w:i/>
              </w:rPr>
              <w:t>9a.</w:t>
            </w:r>
            <w:r w:rsidRPr="00B10231">
              <w:tab/>
            </w:r>
            <w:r w:rsidRPr="00B10231">
              <w:rPr>
                <w:b/>
                <w:i/>
              </w:rPr>
              <w:t>prašo, kad medicinos studijų programose visoje ES būtų integruotas lyčiai atžvalgus požiūris, įskaitant mokymą apie su lytimi susijusias ligas, pavyzdžiui, specifinius širdies ir kraujagyslių ligų bei psichikos sveikatos sutrikimų simptomus;</w:t>
            </w:r>
          </w:p>
        </w:tc>
      </w:tr>
    </w:tbl>
    <w:p w14:paraId="35DD04DE"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B109A47" w14:textId="77777777" w:rsidR="00BE5E72" w:rsidRPr="00B10231" w:rsidRDefault="00BE5E72" w:rsidP="00BE5E72">
      <w:r w:rsidRPr="00CF4D3E">
        <w:rPr>
          <w:rStyle w:val="HideTWBExt"/>
        </w:rPr>
        <w:t>&lt;/Amend&gt;</w:t>
      </w:r>
    </w:p>
    <w:p w14:paraId="46FB89A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326</w:t>
      </w:r>
      <w:r w:rsidRPr="00CF4D3E">
        <w:rPr>
          <w:rStyle w:val="HideTWBExt"/>
          <w:b w:val="0"/>
        </w:rPr>
        <w:t>&lt;/NumAm&gt;</w:t>
      </w:r>
    </w:p>
    <w:p w14:paraId="3ADBDECC" w14:textId="77777777" w:rsidR="00BE5E72" w:rsidRPr="00B10231" w:rsidRDefault="00BE5E72" w:rsidP="00BE5E72">
      <w:pPr>
        <w:pStyle w:val="NormalBold"/>
      </w:pPr>
      <w:r w:rsidRPr="00CF4D3E">
        <w:rPr>
          <w:rStyle w:val="HideTWBExt"/>
          <w:b w:val="0"/>
        </w:rPr>
        <w:lastRenderedPageBreak/>
        <w:t>&lt;RepeatBlock-By&gt;&lt;Members&gt;</w:t>
      </w:r>
      <w:r w:rsidRPr="00B10231">
        <w:t>Ewa Kopacz, Elżbieta Katarzyna Łukacijewska, Mirosława Nykiel, Jagna Marczułajtis-Walczak</w:t>
      </w:r>
      <w:r w:rsidRPr="00CF4D3E">
        <w:rPr>
          <w:rStyle w:val="HideTWBExt"/>
          <w:b w:val="0"/>
        </w:rPr>
        <w:t>&lt;/Members&gt;</w:t>
      </w:r>
    </w:p>
    <w:p w14:paraId="1FFF14DF" w14:textId="77777777" w:rsidR="00BE5E72" w:rsidRPr="00B10231" w:rsidRDefault="00BE5E72" w:rsidP="00BE5E72">
      <w:pPr>
        <w:pStyle w:val="NormalBold"/>
      </w:pPr>
      <w:r w:rsidRPr="00CF4D3E">
        <w:rPr>
          <w:rStyle w:val="HideTWBExt"/>
          <w:b w:val="0"/>
        </w:rPr>
        <w:t>&lt;/RepeatBlock-By&gt;</w:t>
      </w:r>
    </w:p>
    <w:p w14:paraId="17D083E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5612D67" w14:textId="77777777" w:rsidR="00BE5E72" w:rsidRPr="00B10231" w:rsidRDefault="00BE5E72" w:rsidP="00BE5E72">
      <w:pPr>
        <w:pStyle w:val="NormalBold"/>
      </w:pPr>
      <w:r w:rsidRPr="00CF4D3E">
        <w:rPr>
          <w:rStyle w:val="HideTWBExt"/>
          <w:b w:val="0"/>
        </w:rPr>
        <w:t>&lt;Article&gt;</w:t>
      </w:r>
      <w:r w:rsidRPr="00B10231">
        <w:t>9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22B8A79" w14:textId="77777777" w:rsidTr="00BE5E72">
        <w:trPr>
          <w:trHeight w:hRule="exact" w:val="240"/>
          <w:jc w:val="center"/>
        </w:trPr>
        <w:tc>
          <w:tcPr>
            <w:tcW w:w="9752" w:type="dxa"/>
            <w:gridSpan w:val="2"/>
            <w:tcBorders>
              <w:top w:val="nil"/>
              <w:left w:val="nil"/>
              <w:bottom w:val="nil"/>
              <w:right w:val="nil"/>
            </w:tcBorders>
          </w:tcPr>
          <w:p w14:paraId="6C17A540" w14:textId="77777777" w:rsidR="00BE5E72" w:rsidRPr="00B10231" w:rsidRDefault="00BE5E72" w:rsidP="00BE5E72"/>
        </w:tc>
      </w:tr>
      <w:tr w:rsidR="00BE5E72" w:rsidRPr="00B10231" w14:paraId="60D6CF1F" w14:textId="77777777" w:rsidTr="00BE5E72">
        <w:trPr>
          <w:trHeight w:val="240"/>
          <w:jc w:val="center"/>
        </w:trPr>
        <w:tc>
          <w:tcPr>
            <w:tcW w:w="4876" w:type="dxa"/>
            <w:tcBorders>
              <w:top w:val="nil"/>
              <w:left w:val="nil"/>
              <w:bottom w:val="nil"/>
              <w:right w:val="nil"/>
            </w:tcBorders>
          </w:tcPr>
          <w:p w14:paraId="3B6C387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1BF3EBE" w14:textId="77777777" w:rsidR="00BE5E72" w:rsidRPr="00B10231" w:rsidRDefault="00BE5E72" w:rsidP="00BE5E72">
            <w:pPr>
              <w:pStyle w:val="AmColumnHeading"/>
            </w:pPr>
            <w:r w:rsidRPr="00B10231">
              <w:t>Pakeitimas</w:t>
            </w:r>
          </w:p>
        </w:tc>
      </w:tr>
      <w:tr w:rsidR="00BE5E72" w:rsidRPr="00B10231" w14:paraId="01326590" w14:textId="77777777" w:rsidTr="00BE5E72">
        <w:trPr>
          <w:jc w:val="center"/>
        </w:trPr>
        <w:tc>
          <w:tcPr>
            <w:tcW w:w="4876" w:type="dxa"/>
            <w:tcBorders>
              <w:top w:val="nil"/>
              <w:left w:val="nil"/>
              <w:bottom w:val="nil"/>
              <w:right w:val="nil"/>
            </w:tcBorders>
          </w:tcPr>
          <w:p w14:paraId="2BD4B8C5" w14:textId="77777777" w:rsidR="00BE5E72" w:rsidRPr="00B10231" w:rsidRDefault="00BE5E72" w:rsidP="00BE5E72">
            <w:pPr>
              <w:pStyle w:val="Normal6a"/>
            </w:pPr>
          </w:p>
        </w:tc>
        <w:tc>
          <w:tcPr>
            <w:tcW w:w="4876" w:type="dxa"/>
            <w:tcBorders>
              <w:top w:val="nil"/>
              <w:left w:val="nil"/>
              <w:bottom w:val="nil"/>
              <w:right w:val="nil"/>
            </w:tcBorders>
          </w:tcPr>
          <w:p w14:paraId="1AC1359C" w14:textId="77777777" w:rsidR="00BE5E72" w:rsidRPr="00B10231" w:rsidRDefault="00BE5E72" w:rsidP="00BE5E72">
            <w:pPr>
              <w:pStyle w:val="Normal6a"/>
            </w:pPr>
            <w:r w:rsidRPr="00B10231">
              <w:rPr>
                <w:b/>
                <w:i/>
              </w:rPr>
              <w:t>9b.</w:t>
            </w:r>
            <w:r w:rsidRPr="00B10231">
              <w:tab/>
            </w:r>
            <w:r w:rsidRPr="00B10231">
              <w:rPr>
                <w:b/>
                <w:i/>
              </w:rPr>
              <w:t>pabrėžia, kad tarp valstybių narių vis dar yra didelių skirtumų, susijusių su moterims būdingų vėžio rūšių, pavyzdžiui, krūties, gimdos kaklelio ir kiaušidžių vėžio, atrankinės patikros programų organizavimu, prieinamumu ir dalyvavimu jose;</w:t>
            </w:r>
            <w:r w:rsidRPr="00B10231">
              <w:t xml:space="preserve"> </w:t>
            </w:r>
            <w:r w:rsidRPr="00B10231">
              <w:rPr>
                <w:b/>
                <w:i/>
              </w:rPr>
              <w:t>ragina įvesti visuotines, valstybės finansuojamas atrankinės patikros programas, įskaitant privalomus kvietimus atlikti mamografiją ir citologinį tyrimą;</w:t>
            </w:r>
            <w:r w:rsidRPr="00B10231">
              <w:t xml:space="preserve"> </w:t>
            </w:r>
            <w:r w:rsidRPr="00B10231">
              <w:rPr>
                <w:b/>
                <w:i/>
              </w:rPr>
              <w:t>ragina užtikrinti visapusišką ir lygiateisę galimybę skiepytis nuo ŽPV, neatsižvelgiant į gyvenamąją vietą ar socialinę ir ekonominę padėtį;</w:t>
            </w:r>
            <w:r w:rsidRPr="00B10231">
              <w:t xml:space="preserve"> </w:t>
            </w:r>
            <w:r w:rsidRPr="00B10231">
              <w:rPr>
                <w:b/>
                <w:i/>
              </w:rPr>
              <w:t>pabrėžia, kad reikia rengti informacines kampanijas, skirtas moterims, turinčioms ribotas galimybes naudotis sveikatos priežiūros paslaugomis;</w:t>
            </w:r>
          </w:p>
        </w:tc>
      </w:tr>
    </w:tbl>
    <w:p w14:paraId="056EE828"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{PL}</w:t>
      </w:r>
      <w:r w:rsidRPr="00B10231">
        <w:t>pl</w:t>
      </w:r>
      <w:r w:rsidRPr="00CF4D3E">
        <w:rPr>
          <w:rStyle w:val="HideTWBExt"/>
        </w:rPr>
        <w:t>&lt;/Original&gt;</w:t>
      </w:r>
    </w:p>
    <w:p w14:paraId="0ACD0BC5" w14:textId="77777777" w:rsidR="00BE5E72" w:rsidRPr="00B10231" w:rsidRDefault="00BE5E72" w:rsidP="00BE5E72">
      <w:r w:rsidRPr="00CF4D3E">
        <w:rPr>
          <w:rStyle w:val="HideTWBExt"/>
        </w:rPr>
        <w:t>&lt;/Amend&gt;</w:t>
      </w:r>
    </w:p>
    <w:p w14:paraId="77493D3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327</w:t>
      </w:r>
      <w:r w:rsidRPr="00CF4D3E">
        <w:rPr>
          <w:rStyle w:val="HideTWBExt"/>
          <w:b w:val="0"/>
        </w:rPr>
        <w:t>&lt;/NumAm&gt;</w:t>
      </w:r>
    </w:p>
    <w:p w14:paraId="4FBF68B1"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7D203360" w14:textId="77777777" w:rsidR="00BE5E72" w:rsidRPr="00B10231" w:rsidRDefault="00BE5E72" w:rsidP="00BE5E72">
      <w:pPr>
        <w:pStyle w:val="NormalBold"/>
      </w:pPr>
      <w:r w:rsidRPr="00CF4D3E">
        <w:rPr>
          <w:rStyle w:val="HideTWBExt"/>
          <w:b w:val="0"/>
        </w:rPr>
        <w:t>&lt;/RepeatBlock-By&gt;</w:t>
      </w:r>
    </w:p>
    <w:p w14:paraId="575FEB5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5D4B0BE" w14:textId="77777777" w:rsidR="00BE5E72" w:rsidRPr="00B10231" w:rsidRDefault="00BE5E72" w:rsidP="00BE5E72">
      <w:pPr>
        <w:pStyle w:val="NormalBold"/>
      </w:pPr>
      <w:r w:rsidRPr="00CF4D3E">
        <w:rPr>
          <w:rStyle w:val="HideTWBExt"/>
          <w:b w:val="0"/>
        </w:rPr>
        <w:t>&lt;Article&gt;</w:t>
      </w:r>
      <w:r w:rsidRPr="00B10231">
        <w:t>9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079C171" w14:textId="77777777" w:rsidTr="00BE5E72">
        <w:trPr>
          <w:trHeight w:hRule="exact" w:val="240"/>
          <w:jc w:val="center"/>
        </w:trPr>
        <w:tc>
          <w:tcPr>
            <w:tcW w:w="9752" w:type="dxa"/>
            <w:gridSpan w:val="2"/>
            <w:tcBorders>
              <w:top w:val="nil"/>
              <w:left w:val="nil"/>
              <w:bottom w:val="nil"/>
              <w:right w:val="nil"/>
            </w:tcBorders>
          </w:tcPr>
          <w:p w14:paraId="1B8D22B9" w14:textId="77777777" w:rsidR="00BE5E72" w:rsidRPr="00B10231" w:rsidRDefault="00BE5E72" w:rsidP="00BE5E72"/>
        </w:tc>
      </w:tr>
      <w:tr w:rsidR="00BE5E72" w:rsidRPr="00B10231" w14:paraId="5B25E6D3" w14:textId="77777777" w:rsidTr="00BE5E72">
        <w:trPr>
          <w:trHeight w:val="240"/>
          <w:jc w:val="center"/>
        </w:trPr>
        <w:tc>
          <w:tcPr>
            <w:tcW w:w="4876" w:type="dxa"/>
            <w:tcBorders>
              <w:top w:val="nil"/>
              <w:left w:val="nil"/>
              <w:bottom w:val="nil"/>
              <w:right w:val="nil"/>
            </w:tcBorders>
          </w:tcPr>
          <w:p w14:paraId="29FEC24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D70CAEE" w14:textId="77777777" w:rsidR="00BE5E72" w:rsidRPr="00B10231" w:rsidRDefault="00BE5E72" w:rsidP="00BE5E72">
            <w:pPr>
              <w:pStyle w:val="AmColumnHeading"/>
            </w:pPr>
            <w:r w:rsidRPr="00B10231">
              <w:t>Pakeitimas</w:t>
            </w:r>
          </w:p>
        </w:tc>
      </w:tr>
      <w:tr w:rsidR="00BE5E72" w:rsidRPr="00B10231" w14:paraId="3E641486" w14:textId="77777777" w:rsidTr="00BE5E72">
        <w:trPr>
          <w:jc w:val="center"/>
        </w:trPr>
        <w:tc>
          <w:tcPr>
            <w:tcW w:w="4876" w:type="dxa"/>
            <w:tcBorders>
              <w:top w:val="nil"/>
              <w:left w:val="nil"/>
              <w:bottom w:val="nil"/>
              <w:right w:val="nil"/>
            </w:tcBorders>
          </w:tcPr>
          <w:p w14:paraId="581508BD" w14:textId="77777777" w:rsidR="00BE5E72" w:rsidRPr="00B10231" w:rsidRDefault="00BE5E72" w:rsidP="00BE5E72">
            <w:pPr>
              <w:pStyle w:val="Normal6a"/>
            </w:pPr>
          </w:p>
        </w:tc>
        <w:tc>
          <w:tcPr>
            <w:tcW w:w="4876" w:type="dxa"/>
            <w:tcBorders>
              <w:top w:val="nil"/>
              <w:left w:val="nil"/>
              <w:bottom w:val="nil"/>
              <w:right w:val="nil"/>
            </w:tcBorders>
          </w:tcPr>
          <w:p w14:paraId="39FD1D91" w14:textId="77777777" w:rsidR="00BE5E72" w:rsidRPr="00B10231" w:rsidRDefault="00BE5E72" w:rsidP="00BE5E72">
            <w:pPr>
              <w:pStyle w:val="Normal6a"/>
            </w:pPr>
            <w:r w:rsidRPr="00B10231">
              <w:rPr>
                <w:b/>
                <w:i/>
              </w:rPr>
              <w:t>9b.</w:t>
            </w:r>
            <w:r w:rsidRPr="00B10231">
              <w:tab/>
            </w:r>
            <w:r w:rsidRPr="00B10231">
              <w:rPr>
                <w:b/>
                <w:i/>
              </w:rPr>
              <w:t xml:space="preserve">pripažįsta, kad nuolatinis vyrų ir moterų darbo užmokesčio, pensijų ir priežiūros skirtumas didina sveikatos problemų, ypač psichikos sveikatos problemų, riziką, nes didina moterų finansinę įtampą, darbo krūvį ir socialinę nelygybę, ir tai turi didelę įtaką moterų </w:t>
            </w:r>
            <w:r w:rsidRPr="00B10231">
              <w:rPr>
                <w:b/>
                <w:i/>
              </w:rPr>
              <w:lastRenderedPageBreak/>
              <w:t>psichikos sveikatai, veikia ne tik moterų pajamas, bet ir jų psichosocialinę riziką darbo vietoje, ir tai turi ilgalaikių padarinių psichikos sveikatai ir gerovei visą gyvenimą, pvz. moterys, vyresnės nei 65 metų, dvigubai dažniau nei vyrai skundžiasi lėtine depresija, ir tai atspindi mažesnių pajamų, ribotos nepriklausomybės ir nuolatinio nesaugumo bendrą poveikį;</w:t>
            </w:r>
          </w:p>
        </w:tc>
      </w:tr>
    </w:tbl>
    <w:p w14:paraId="20743225"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4B48AA3" w14:textId="77777777" w:rsidR="00BE5E72" w:rsidRPr="00B10231" w:rsidRDefault="00BE5E72" w:rsidP="00BE5E72">
      <w:r w:rsidRPr="00CF4D3E">
        <w:rPr>
          <w:rStyle w:val="HideTWBExt"/>
        </w:rPr>
        <w:t>&lt;/Amend&gt;</w:t>
      </w:r>
    </w:p>
    <w:p w14:paraId="3D3756D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328</w:t>
      </w:r>
      <w:r w:rsidRPr="00CF4D3E">
        <w:rPr>
          <w:rStyle w:val="HideTWBExt"/>
          <w:b w:val="0"/>
        </w:rPr>
        <w:t>&lt;/NumAm&gt;</w:t>
      </w:r>
    </w:p>
    <w:p w14:paraId="0F0B8F30"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4980DB6F" w14:textId="77777777" w:rsidR="00BE5E72" w:rsidRPr="00B10231" w:rsidRDefault="00BE5E72" w:rsidP="00BE5E72">
      <w:pPr>
        <w:pStyle w:val="NormalBold"/>
      </w:pPr>
      <w:r w:rsidRPr="00CF4D3E">
        <w:rPr>
          <w:rStyle w:val="HideTWBExt"/>
          <w:b w:val="0"/>
        </w:rPr>
        <w:t>&lt;/RepeatBlock-By&gt;</w:t>
      </w:r>
    </w:p>
    <w:p w14:paraId="6F6F179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3E94677" w14:textId="77777777" w:rsidR="00BE5E72" w:rsidRPr="00B10231" w:rsidRDefault="00BE5E72" w:rsidP="00BE5E72">
      <w:pPr>
        <w:pStyle w:val="NormalBold"/>
      </w:pPr>
      <w:r w:rsidRPr="00CF4D3E">
        <w:rPr>
          <w:rStyle w:val="HideTWBExt"/>
          <w:b w:val="0"/>
        </w:rPr>
        <w:t>&lt;Article&gt;</w:t>
      </w:r>
      <w:r w:rsidRPr="00B10231">
        <w:t>9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32B4515" w14:textId="77777777" w:rsidTr="00BE5E72">
        <w:trPr>
          <w:trHeight w:hRule="exact" w:val="240"/>
          <w:jc w:val="center"/>
        </w:trPr>
        <w:tc>
          <w:tcPr>
            <w:tcW w:w="9752" w:type="dxa"/>
            <w:gridSpan w:val="2"/>
            <w:tcBorders>
              <w:top w:val="nil"/>
              <w:left w:val="nil"/>
              <w:bottom w:val="nil"/>
              <w:right w:val="nil"/>
            </w:tcBorders>
          </w:tcPr>
          <w:p w14:paraId="7740FCB3" w14:textId="77777777" w:rsidR="00BE5E72" w:rsidRPr="00B10231" w:rsidRDefault="00BE5E72" w:rsidP="00BE5E72"/>
        </w:tc>
      </w:tr>
      <w:tr w:rsidR="00BE5E72" w:rsidRPr="00B10231" w14:paraId="3790ACEB" w14:textId="77777777" w:rsidTr="00BE5E72">
        <w:trPr>
          <w:trHeight w:val="240"/>
          <w:jc w:val="center"/>
        </w:trPr>
        <w:tc>
          <w:tcPr>
            <w:tcW w:w="4876" w:type="dxa"/>
            <w:tcBorders>
              <w:top w:val="nil"/>
              <w:left w:val="nil"/>
              <w:bottom w:val="nil"/>
              <w:right w:val="nil"/>
            </w:tcBorders>
          </w:tcPr>
          <w:p w14:paraId="7E05F96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63D4519" w14:textId="77777777" w:rsidR="00BE5E72" w:rsidRPr="00B10231" w:rsidRDefault="00BE5E72" w:rsidP="00BE5E72">
            <w:pPr>
              <w:pStyle w:val="AmColumnHeading"/>
            </w:pPr>
            <w:r w:rsidRPr="00B10231">
              <w:t>Pakeitimas</w:t>
            </w:r>
          </w:p>
        </w:tc>
      </w:tr>
      <w:tr w:rsidR="00BE5E72" w:rsidRPr="00B10231" w14:paraId="12317553" w14:textId="77777777" w:rsidTr="00BE5E72">
        <w:trPr>
          <w:jc w:val="center"/>
        </w:trPr>
        <w:tc>
          <w:tcPr>
            <w:tcW w:w="4876" w:type="dxa"/>
            <w:tcBorders>
              <w:top w:val="nil"/>
              <w:left w:val="nil"/>
              <w:bottom w:val="nil"/>
              <w:right w:val="nil"/>
            </w:tcBorders>
          </w:tcPr>
          <w:p w14:paraId="44468F3C" w14:textId="77777777" w:rsidR="00BE5E72" w:rsidRPr="00B10231" w:rsidRDefault="00BE5E72" w:rsidP="00BE5E72">
            <w:pPr>
              <w:pStyle w:val="Normal6a"/>
            </w:pPr>
          </w:p>
        </w:tc>
        <w:tc>
          <w:tcPr>
            <w:tcW w:w="4876" w:type="dxa"/>
            <w:tcBorders>
              <w:top w:val="nil"/>
              <w:left w:val="nil"/>
              <w:bottom w:val="nil"/>
              <w:right w:val="nil"/>
            </w:tcBorders>
          </w:tcPr>
          <w:p w14:paraId="61F1BECC" w14:textId="77777777" w:rsidR="00BE5E72" w:rsidRPr="00B10231" w:rsidRDefault="00BE5E72" w:rsidP="00BE5E72">
            <w:pPr>
              <w:pStyle w:val="Normal6a"/>
            </w:pPr>
            <w:r w:rsidRPr="00B10231">
              <w:rPr>
                <w:b/>
                <w:i/>
              </w:rPr>
              <w:t>9b.</w:t>
            </w:r>
            <w:r w:rsidRPr="00B10231">
              <w:tab/>
            </w:r>
            <w:r w:rsidRPr="00B10231">
              <w:rPr>
                <w:b/>
                <w:i/>
              </w:rPr>
              <w:t>ragina Komisiją ir valstybes nares aiškiai atpažinti visas akušerinio ir ginekologinio smurto formas ir su jomis kovoti kaip su smurtu dėl lyties; primygtinai ragina Komisiją skubiai paskelbti rekomendaciją dėl moterims ir mergaitėms žalingos praktikos prevencijos, įskaitant visas akušerinio ir ginekologinio smurto formas, netinkamą gydymą medicinos įstaigose, priverstinius nėštumo nutraukimus ir priverstinę sterilizaciją, atsisakymą teikti nėštumo nutraukimo paslaugas, moterų ir interseksualių asmenų lyties organų žalojimą; pabrėžia, kad šiomis rekomendacijomis turi būti papildyta Direktyva (ES) 2024/1385;</w:t>
            </w:r>
          </w:p>
        </w:tc>
      </w:tr>
    </w:tbl>
    <w:p w14:paraId="0E6EA32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57508BF" w14:textId="77777777" w:rsidR="00BE5E72" w:rsidRPr="00B10231" w:rsidRDefault="00BE5E72" w:rsidP="00BE5E72">
      <w:r w:rsidRPr="00CF4D3E">
        <w:rPr>
          <w:rStyle w:val="HideTWBExt"/>
        </w:rPr>
        <w:t>&lt;/Amend&gt;</w:t>
      </w:r>
    </w:p>
    <w:p w14:paraId="35DD667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329</w:t>
      </w:r>
      <w:r w:rsidRPr="00CF4D3E">
        <w:rPr>
          <w:rStyle w:val="HideTWBExt"/>
          <w:b w:val="0"/>
        </w:rPr>
        <w:t>&lt;/NumAm&gt;</w:t>
      </w:r>
    </w:p>
    <w:p w14:paraId="09B0F6B1"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64F4A9C2" w14:textId="77777777" w:rsidR="00BE5E72" w:rsidRPr="00B10231" w:rsidRDefault="00BE5E72" w:rsidP="00BE5E72">
      <w:pPr>
        <w:pStyle w:val="NormalBold"/>
      </w:pPr>
      <w:r w:rsidRPr="00CF4D3E">
        <w:rPr>
          <w:rStyle w:val="HideTWBExt"/>
          <w:b w:val="0"/>
        </w:rPr>
        <w:t>&lt;/RepeatBlock-By&gt;</w:t>
      </w:r>
    </w:p>
    <w:p w14:paraId="19215FEE" w14:textId="77777777" w:rsidR="00BE5E72" w:rsidRPr="00B10231" w:rsidRDefault="00BE5E72" w:rsidP="00BE5E72">
      <w:pPr>
        <w:pStyle w:val="NormalBold"/>
      </w:pPr>
      <w:r w:rsidRPr="00CF4D3E">
        <w:rPr>
          <w:rStyle w:val="HideTWBExt"/>
          <w:b w:val="0"/>
        </w:rPr>
        <w:lastRenderedPageBreak/>
        <w:t>&lt;DocAmend&gt;</w:t>
      </w:r>
      <w:r w:rsidRPr="00B10231">
        <w:t>Pasiūlymas dėl rezoliucijos</w:t>
      </w:r>
      <w:r w:rsidRPr="00CF4D3E">
        <w:rPr>
          <w:rStyle w:val="HideTWBExt"/>
          <w:b w:val="0"/>
        </w:rPr>
        <w:t>&lt;/DocAmend&gt;</w:t>
      </w:r>
    </w:p>
    <w:p w14:paraId="3069E8E1" w14:textId="77777777" w:rsidR="00BE5E72" w:rsidRPr="00B10231" w:rsidRDefault="00BE5E72" w:rsidP="00BE5E72">
      <w:pPr>
        <w:pStyle w:val="NormalBold"/>
      </w:pPr>
      <w:r w:rsidRPr="00CF4D3E">
        <w:rPr>
          <w:rStyle w:val="HideTWBExt"/>
          <w:b w:val="0"/>
        </w:rPr>
        <w:t>&lt;Article&gt;</w:t>
      </w:r>
      <w:r w:rsidRPr="00B10231">
        <w:t>9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03F31B9" w14:textId="77777777" w:rsidTr="00BE5E72">
        <w:trPr>
          <w:trHeight w:hRule="exact" w:val="240"/>
          <w:jc w:val="center"/>
        </w:trPr>
        <w:tc>
          <w:tcPr>
            <w:tcW w:w="9752" w:type="dxa"/>
            <w:gridSpan w:val="2"/>
            <w:tcBorders>
              <w:top w:val="nil"/>
              <w:left w:val="nil"/>
              <w:bottom w:val="nil"/>
              <w:right w:val="nil"/>
            </w:tcBorders>
          </w:tcPr>
          <w:p w14:paraId="6A17DB26" w14:textId="77777777" w:rsidR="00BE5E72" w:rsidRPr="00B10231" w:rsidRDefault="00BE5E72" w:rsidP="00BE5E72"/>
        </w:tc>
      </w:tr>
      <w:tr w:rsidR="00BE5E72" w:rsidRPr="00B10231" w14:paraId="3E092746" w14:textId="77777777" w:rsidTr="00BE5E72">
        <w:trPr>
          <w:trHeight w:val="240"/>
          <w:jc w:val="center"/>
        </w:trPr>
        <w:tc>
          <w:tcPr>
            <w:tcW w:w="4876" w:type="dxa"/>
            <w:tcBorders>
              <w:top w:val="nil"/>
              <w:left w:val="nil"/>
              <w:bottom w:val="nil"/>
              <w:right w:val="nil"/>
            </w:tcBorders>
          </w:tcPr>
          <w:p w14:paraId="036355C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4DEAFC0" w14:textId="77777777" w:rsidR="00BE5E72" w:rsidRPr="00B10231" w:rsidRDefault="00BE5E72" w:rsidP="00BE5E72">
            <w:pPr>
              <w:pStyle w:val="AmColumnHeading"/>
            </w:pPr>
            <w:r w:rsidRPr="00B10231">
              <w:t>Pakeitimas</w:t>
            </w:r>
          </w:p>
        </w:tc>
      </w:tr>
      <w:tr w:rsidR="00BE5E72" w:rsidRPr="00B10231" w14:paraId="1052E1F0" w14:textId="77777777" w:rsidTr="00BE5E72">
        <w:trPr>
          <w:jc w:val="center"/>
        </w:trPr>
        <w:tc>
          <w:tcPr>
            <w:tcW w:w="4876" w:type="dxa"/>
            <w:tcBorders>
              <w:top w:val="nil"/>
              <w:left w:val="nil"/>
              <w:bottom w:val="nil"/>
              <w:right w:val="nil"/>
            </w:tcBorders>
          </w:tcPr>
          <w:p w14:paraId="0034900F" w14:textId="77777777" w:rsidR="00BE5E72" w:rsidRPr="00B10231" w:rsidRDefault="00BE5E72" w:rsidP="00BE5E72">
            <w:pPr>
              <w:pStyle w:val="Normal6a"/>
            </w:pPr>
          </w:p>
        </w:tc>
        <w:tc>
          <w:tcPr>
            <w:tcW w:w="4876" w:type="dxa"/>
            <w:tcBorders>
              <w:top w:val="nil"/>
              <w:left w:val="nil"/>
              <w:bottom w:val="nil"/>
              <w:right w:val="nil"/>
            </w:tcBorders>
          </w:tcPr>
          <w:p w14:paraId="7B874AF0" w14:textId="77777777" w:rsidR="00BE5E72" w:rsidRPr="00B10231" w:rsidRDefault="00BE5E72" w:rsidP="00BE5E72">
            <w:pPr>
              <w:pStyle w:val="Normal6a"/>
            </w:pPr>
            <w:r w:rsidRPr="00B10231">
              <w:rPr>
                <w:b/>
                <w:i/>
              </w:rPr>
              <w:t>9b.</w:t>
            </w:r>
            <w:r w:rsidRPr="00B10231">
              <w:tab/>
            </w:r>
            <w:r w:rsidRPr="00B10231">
              <w:rPr>
                <w:b/>
                <w:i/>
              </w:rPr>
              <w:t>yra susirūpinęs dėl mediciniškai nebūtinų gydymo būdų, kurie dažnai taikomi be informuoto asmens sutikimo, ypač turinčių įtakos interseksualioms moterims, taip pat priverstinėmis medicininėmis intervencijomis, pavyzdžiui, priverstine sterilizacija, su kuriais vis dar susiduria moterys su negalia</w:t>
            </w:r>
            <w:r w:rsidRPr="00B10231">
              <w:rPr>
                <w:b/>
                <w:i/>
                <w:vertAlign w:val="superscript"/>
              </w:rPr>
              <w:t>1a</w:t>
            </w:r>
            <w:r w:rsidRPr="00B10231">
              <w:rPr>
                <w:b/>
                <w:i/>
              </w:rPr>
              <w:t>; pažymi, kad medicininė moterų neapykanta ir sistemingas moterų patirties sveikatos priežiūros srityje nuvertinimas tebėra aktualūs, ir tai turi ilgalaikių padarinių, įskaitant vėlavimą kreiptis dėl gydymo ir sumažėjusį pasitikėjimą sveikatos priežiūros sistema; </w:t>
            </w:r>
          </w:p>
        </w:tc>
      </w:tr>
      <w:tr w:rsidR="00BE5E72" w:rsidRPr="00B10231" w14:paraId="5A1F2691" w14:textId="77777777" w:rsidTr="00BE5E72">
        <w:trPr>
          <w:jc w:val="center"/>
        </w:trPr>
        <w:tc>
          <w:tcPr>
            <w:tcW w:w="4876" w:type="dxa"/>
            <w:tcBorders>
              <w:top w:val="nil"/>
              <w:left w:val="nil"/>
              <w:bottom w:val="nil"/>
              <w:right w:val="nil"/>
            </w:tcBorders>
          </w:tcPr>
          <w:p w14:paraId="56B262B8" w14:textId="77777777" w:rsidR="00BE5E72" w:rsidRPr="00B10231" w:rsidRDefault="00BE5E72" w:rsidP="00BE5E72"/>
        </w:tc>
        <w:tc>
          <w:tcPr>
            <w:tcW w:w="4876" w:type="dxa"/>
            <w:tcBorders>
              <w:top w:val="nil"/>
              <w:left w:val="nil"/>
              <w:bottom w:val="nil"/>
              <w:right w:val="nil"/>
            </w:tcBorders>
          </w:tcPr>
          <w:p w14:paraId="1481FEF8" w14:textId="77777777" w:rsidR="00BE5E72" w:rsidRPr="00B10231" w:rsidRDefault="00BE5E72" w:rsidP="00BE5E72">
            <w:pPr>
              <w:pStyle w:val="Normal6a"/>
            </w:pPr>
            <w:r w:rsidRPr="00B10231">
              <w:rPr>
                <w:b/>
                <w:i/>
              </w:rPr>
              <w:t>_________________</w:t>
            </w:r>
          </w:p>
        </w:tc>
      </w:tr>
      <w:tr w:rsidR="00BE5E72" w:rsidRPr="00B10231" w14:paraId="19D585A4" w14:textId="77777777" w:rsidTr="00BE5E72">
        <w:trPr>
          <w:jc w:val="center"/>
        </w:trPr>
        <w:tc>
          <w:tcPr>
            <w:tcW w:w="4876" w:type="dxa"/>
            <w:tcBorders>
              <w:top w:val="nil"/>
              <w:left w:val="nil"/>
              <w:bottom w:val="nil"/>
              <w:right w:val="nil"/>
            </w:tcBorders>
          </w:tcPr>
          <w:p w14:paraId="78176489" w14:textId="77777777" w:rsidR="00BE5E72" w:rsidRPr="00B10231" w:rsidRDefault="00BE5E72" w:rsidP="00BE5E72"/>
        </w:tc>
        <w:tc>
          <w:tcPr>
            <w:tcW w:w="4876" w:type="dxa"/>
            <w:tcBorders>
              <w:top w:val="nil"/>
              <w:left w:val="nil"/>
              <w:bottom w:val="nil"/>
              <w:right w:val="nil"/>
            </w:tcBorders>
          </w:tcPr>
          <w:p w14:paraId="3478D022" w14:textId="77777777" w:rsidR="00BE5E72" w:rsidRPr="00B10231" w:rsidRDefault="00BE5E72" w:rsidP="00BE5E72">
            <w:pPr>
              <w:pStyle w:val="Normal6a"/>
            </w:pPr>
            <w:r w:rsidRPr="00B10231">
              <w:rPr>
                <w:b/>
                <w:i/>
                <w:vertAlign w:val="superscript"/>
              </w:rPr>
              <w:t>1a</w:t>
            </w:r>
            <w:r w:rsidRPr="00B10231">
              <w:t xml:space="preserve"> </w:t>
            </w:r>
            <w:r w:rsidRPr="00B10231">
              <w:rPr>
                <w:b/>
                <w:i/>
              </w:rPr>
              <w:t>ENF 2022 m. ataskaita „Priverstinė asmenų su negalia sterilizacija ES</w:t>
            </w:r>
            <w:r w:rsidRPr="00B10231">
              <w:t>.</w:t>
            </w:r>
          </w:p>
        </w:tc>
      </w:tr>
    </w:tbl>
    <w:p w14:paraId="2F749D86"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7CBF952" w14:textId="77777777" w:rsidR="00BE5E72" w:rsidRPr="00B10231" w:rsidRDefault="00BE5E72" w:rsidP="00BE5E72">
      <w:r w:rsidRPr="00CF4D3E">
        <w:rPr>
          <w:rStyle w:val="HideTWBExt"/>
        </w:rPr>
        <w:t>&lt;/Amend&gt;</w:t>
      </w:r>
    </w:p>
    <w:p w14:paraId="572877E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330</w:t>
      </w:r>
      <w:r w:rsidRPr="00CF4D3E">
        <w:rPr>
          <w:rStyle w:val="HideTWBExt"/>
          <w:b w:val="0"/>
        </w:rPr>
        <w:t>&lt;/NumAm&gt;</w:t>
      </w:r>
    </w:p>
    <w:p w14:paraId="468C02AD" w14:textId="77777777" w:rsidR="00BE5E72" w:rsidRPr="00B10231" w:rsidRDefault="00BE5E72" w:rsidP="00BE5E72">
      <w:pPr>
        <w:pStyle w:val="NormalBold"/>
      </w:pPr>
      <w:r w:rsidRPr="00CF4D3E">
        <w:rPr>
          <w:rStyle w:val="HideTWBExt"/>
          <w:b w:val="0"/>
        </w:rPr>
        <w:t>&lt;RepeatBlock-By&gt;&lt;Members&gt;</w:t>
      </w:r>
      <w:r w:rsidRPr="00B10231">
        <w:t>Margarita de la Pisa Carrión, Viktória Ferenc, Elisabeth Dieringer</w:t>
      </w:r>
      <w:r w:rsidRPr="00CF4D3E">
        <w:rPr>
          <w:rStyle w:val="HideTWBExt"/>
          <w:b w:val="0"/>
        </w:rPr>
        <w:t>&lt;/Members&gt;</w:t>
      </w:r>
    </w:p>
    <w:p w14:paraId="044F7E11" w14:textId="77777777" w:rsidR="00BE5E72" w:rsidRPr="00B10231" w:rsidRDefault="00BE5E72" w:rsidP="00BE5E72">
      <w:pPr>
        <w:pStyle w:val="NormalBold"/>
      </w:pPr>
      <w:r w:rsidRPr="00CF4D3E">
        <w:rPr>
          <w:rStyle w:val="HideTWBExt"/>
          <w:b w:val="0"/>
        </w:rPr>
        <w:t>&lt;/RepeatBlock-By&gt;</w:t>
      </w:r>
    </w:p>
    <w:p w14:paraId="78A4162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9F20CE3" w14:textId="77777777" w:rsidR="00BE5E72" w:rsidRPr="00B10231" w:rsidRDefault="00BE5E72" w:rsidP="00BE5E72">
      <w:pPr>
        <w:pStyle w:val="NormalBold"/>
      </w:pPr>
      <w:r w:rsidRPr="00CF4D3E">
        <w:rPr>
          <w:rStyle w:val="HideTWBExt"/>
          <w:b w:val="0"/>
        </w:rPr>
        <w:t>&lt;Article&gt;</w:t>
      </w:r>
      <w:r w:rsidRPr="00B10231">
        <w:t>9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80B7C37" w14:textId="77777777" w:rsidTr="00BE5E72">
        <w:trPr>
          <w:trHeight w:hRule="exact" w:val="240"/>
          <w:jc w:val="center"/>
        </w:trPr>
        <w:tc>
          <w:tcPr>
            <w:tcW w:w="9752" w:type="dxa"/>
            <w:gridSpan w:val="2"/>
            <w:tcBorders>
              <w:top w:val="nil"/>
              <w:left w:val="nil"/>
              <w:bottom w:val="nil"/>
              <w:right w:val="nil"/>
            </w:tcBorders>
          </w:tcPr>
          <w:p w14:paraId="65E54817" w14:textId="77777777" w:rsidR="00BE5E72" w:rsidRPr="00B10231" w:rsidRDefault="00BE5E72" w:rsidP="00BE5E72"/>
        </w:tc>
      </w:tr>
      <w:tr w:rsidR="00BE5E72" w:rsidRPr="00B10231" w14:paraId="0F491647" w14:textId="77777777" w:rsidTr="00BE5E72">
        <w:trPr>
          <w:trHeight w:val="240"/>
          <w:jc w:val="center"/>
        </w:trPr>
        <w:tc>
          <w:tcPr>
            <w:tcW w:w="4876" w:type="dxa"/>
            <w:tcBorders>
              <w:top w:val="nil"/>
              <w:left w:val="nil"/>
              <w:bottom w:val="nil"/>
              <w:right w:val="nil"/>
            </w:tcBorders>
          </w:tcPr>
          <w:p w14:paraId="5BA905F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E57F46E" w14:textId="77777777" w:rsidR="00BE5E72" w:rsidRPr="00B10231" w:rsidRDefault="00BE5E72" w:rsidP="00BE5E72">
            <w:pPr>
              <w:pStyle w:val="AmColumnHeading"/>
            </w:pPr>
            <w:r w:rsidRPr="00B10231">
              <w:t>Pakeitimas</w:t>
            </w:r>
          </w:p>
        </w:tc>
      </w:tr>
      <w:tr w:rsidR="00BE5E72" w:rsidRPr="00B10231" w14:paraId="7946BB8C" w14:textId="77777777" w:rsidTr="00BE5E72">
        <w:trPr>
          <w:jc w:val="center"/>
        </w:trPr>
        <w:tc>
          <w:tcPr>
            <w:tcW w:w="4876" w:type="dxa"/>
            <w:tcBorders>
              <w:top w:val="nil"/>
              <w:left w:val="nil"/>
              <w:bottom w:val="nil"/>
              <w:right w:val="nil"/>
            </w:tcBorders>
          </w:tcPr>
          <w:p w14:paraId="01E84E14" w14:textId="77777777" w:rsidR="00BE5E72" w:rsidRPr="00B10231" w:rsidRDefault="00BE5E72" w:rsidP="00BE5E72">
            <w:pPr>
              <w:pStyle w:val="Normal6a"/>
            </w:pPr>
          </w:p>
        </w:tc>
        <w:tc>
          <w:tcPr>
            <w:tcW w:w="4876" w:type="dxa"/>
            <w:tcBorders>
              <w:top w:val="nil"/>
              <w:left w:val="nil"/>
              <w:bottom w:val="nil"/>
              <w:right w:val="nil"/>
            </w:tcBorders>
          </w:tcPr>
          <w:p w14:paraId="48081627" w14:textId="77777777" w:rsidR="00BE5E72" w:rsidRPr="00B10231" w:rsidRDefault="00BE5E72" w:rsidP="00BE5E72">
            <w:pPr>
              <w:pStyle w:val="Normal6a"/>
            </w:pPr>
            <w:r w:rsidRPr="00B10231">
              <w:rPr>
                <w:b/>
                <w:i/>
              </w:rPr>
              <w:t>9b.</w:t>
            </w:r>
            <w:r w:rsidRPr="00B10231">
              <w:tab/>
            </w:r>
            <w:r w:rsidRPr="00B10231">
              <w:rPr>
                <w:b/>
                <w:i/>
              </w:rPr>
              <w:t>pabrėžia, kad siekiant pagerinti sveikatos priežiūros veiksmingumą ir saugumą, būtina deramai atsižvelgti į moterų biologinę realybę, įskaitant hormoninius ciklus ir kitus svarbius biologinius veiksnius, prevencijos, diagnozavimo ir gydymo srityse, susijusiose su moterims būdingomis ligomis;</w:t>
            </w:r>
          </w:p>
        </w:tc>
      </w:tr>
    </w:tbl>
    <w:p w14:paraId="2995D17D"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39263FA" w14:textId="77777777" w:rsidR="00BE5E72" w:rsidRPr="00B10231" w:rsidRDefault="00BE5E72" w:rsidP="00BE5E72">
      <w:r w:rsidRPr="00CF4D3E">
        <w:rPr>
          <w:rStyle w:val="HideTWBExt"/>
        </w:rPr>
        <w:t>&lt;/Amend&gt;</w:t>
      </w:r>
    </w:p>
    <w:p w14:paraId="5212572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331</w:t>
      </w:r>
      <w:r w:rsidRPr="00CF4D3E">
        <w:rPr>
          <w:rStyle w:val="HideTWBExt"/>
          <w:b w:val="0"/>
        </w:rPr>
        <w:t>&lt;/NumAm&gt;</w:t>
      </w:r>
    </w:p>
    <w:p w14:paraId="24A6F573"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3422F4AD" w14:textId="77777777" w:rsidR="00BE5E72" w:rsidRPr="00B10231" w:rsidRDefault="00BE5E72" w:rsidP="00BE5E72">
      <w:pPr>
        <w:pStyle w:val="NormalBold"/>
      </w:pPr>
      <w:r w:rsidRPr="00CF4D3E">
        <w:rPr>
          <w:rStyle w:val="HideTWBExt"/>
          <w:b w:val="0"/>
        </w:rPr>
        <w:t>&lt;/RepeatBlock-By&gt;</w:t>
      </w:r>
    </w:p>
    <w:p w14:paraId="3C1157A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05C9476" w14:textId="77777777" w:rsidR="00BE5E72" w:rsidRPr="00B10231" w:rsidRDefault="00BE5E72" w:rsidP="00BE5E72">
      <w:pPr>
        <w:pStyle w:val="NormalBold"/>
      </w:pPr>
      <w:r w:rsidRPr="00CF4D3E">
        <w:rPr>
          <w:rStyle w:val="HideTWBExt"/>
          <w:b w:val="0"/>
        </w:rPr>
        <w:t>&lt;Article&gt;</w:t>
      </w:r>
      <w:r w:rsidRPr="00B10231">
        <w:t>9 c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7363D8A" w14:textId="77777777" w:rsidTr="00BE5E72">
        <w:trPr>
          <w:trHeight w:hRule="exact" w:val="240"/>
          <w:jc w:val="center"/>
        </w:trPr>
        <w:tc>
          <w:tcPr>
            <w:tcW w:w="9752" w:type="dxa"/>
            <w:gridSpan w:val="2"/>
            <w:tcBorders>
              <w:top w:val="nil"/>
              <w:left w:val="nil"/>
              <w:bottom w:val="nil"/>
              <w:right w:val="nil"/>
            </w:tcBorders>
          </w:tcPr>
          <w:p w14:paraId="7AB830D4" w14:textId="77777777" w:rsidR="00BE5E72" w:rsidRPr="00B10231" w:rsidRDefault="00BE5E72" w:rsidP="00BE5E72"/>
        </w:tc>
      </w:tr>
      <w:tr w:rsidR="00BE5E72" w:rsidRPr="00B10231" w14:paraId="73DE3735" w14:textId="77777777" w:rsidTr="00BE5E72">
        <w:trPr>
          <w:trHeight w:val="240"/>
          <w:jc w:val="center"/>
        </w:trPr>
        <w:tc>
          <w:tcPr>
            <w:tcW w:w="4876" w:type="dxa"/>
            <w:tcBorders>
              <w:top w:val="nil"/>
              <w:left w:val="nil"/>
              <w:bottom w:val="nil"/>
              <w:right w:val="nil"/>
            </w:tcBorders>
          </w:tcPr>
          <w:p w14:paraId="46E3970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4267EE1" w14:textId="77777777" w:rsidR="00BE5E72" w:rsidRPr="00B10231" w:rsidRDefault="00BE5E72" w:rsidP="00BE5E72">
            <w:pPr>
              <w:pStyle w:val="AmColumnHeading"/>
            </w:pPr>
            <w:r w:rsidRPr="00B10231">
              <w:t>Pakeitimas</w:t>
            </w:r>
          </w:p>
        </w:tc>
      </w:tr>
      <w:tr w:rsidR="00BE5E72" w:rsidRPr="00B10231" w14:paraId="5C2AF9A3" w14:textId="77777777" w:rsidTr="00BE5E72">
        <w:trPr>
          <w:jc w:val="center"/>
        </w:trPr>
        <w:tc>
          <w:tcPr>
            <w:tcW w:w="4876" w:type="dxa"/>
            <w:tcBorders>
              <w:top w:val="nil"/>
              <w:left w:val="nil"/>
              <w:bottom w:val="nil"/>
              <w:right w:val="nil"/>
            </w:tcBorders>
          </w:tcPr>
          <w:p w14:paraId="2EF8D24F" w14:textId="77777777" w:rsidR="00BE5E72" w:rsidRPr="00B10231" w:rsidRDefault="00BE5E72" w:rsidP="00BE5E72">
            <w:pPr>
              <w:pStyle w:val="Normal6a"/>
            </w:pPr>
          </w:p>
        </w:tc>
        <w:tc>
          <w:tcPr>
            <w:tcW w:w="4876" w:type="dxa"/>
            <w:tcBorders>
              <w:top w:val="nil"/>
              <w:left w:val="nil"/>
              <w:bottom w:val="nil"/>
              <w:right w:val="nil"/>
            </w:tcBorders>
          </w:tcPr>
          <w:p w14:paraId="1AA8E377" w14:textId="77777777" w:rsidR="00BE5E72" w:rsidRPr="00B10231" w:rsidRDefault="00BE5E72" w:rsidP="00BE5E72">
            <w:pPr>
              <w:pStyle w:val="Normal6a"/>
            </w:pPr>
            <w:r w:rsidRPr="00B10231">
              <w:rPr>
                <w:b/>
                <w:i/>
              </w:rPr>
              <w:t>9c.</w:t>
            </w:r>
            <w:r w:rsidRPr="00B10231">
              <w:tab/>
            </w:r>
            <w:r w:rsidRPr="00B10231">
              <w:rPr>
                <w:b/>
                <w:i/>
              </w:rPr>
              <w:t>ragina valstybes nares kurti ir priimti daugiadalykius priežiūros modelius, pritaikytus moterų, turinčių raumenų ir kaulų sistemos sutrikimų, poreikiams, skatinti lygybės standartus, užtikrinančius moterims lygias galimybes gauti pažangias medicinines ir chirurgines gydymo paslaugas, ir nustatyti pažangos stebėjimo rodiklius;</w:t>
            </w:r>
          </w:p>
        </w:tc>
      </w:tr>
    </w:tbl>
    <w:p w14:paraId="77B7BEE6"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F2371D8" w14:textId="77777777" w:rsidR="00BE5E72" w:rsidRPr="00B10231" w:rsidRDefault="00BE5E72" w:rsidP="00BE5E72">
      <w:r w:rsidRPr="00CF4D3E">
        <w:rPr>
          <w:rStyle w:val="HideTWBExt"/>
        </w:rPr>
        <w:t>&lt;/Amend&gt;</w:t>
      </w:r>
    </w:p>
    <w:p w14:paraId="6DD341B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332</w:t>
      </w:r>
      <w:r w:rsidRPr="00CF4D3E">
        <w:rPr>
          <w:rStyle w:val="HideTWBExt"/>
          <w:b w:val="0"/>
        </w:rPr>
        <w:t>&lt;/NumAm&gt;</w:t>
      </w:r>
    </w:p>
    <w:p w14:paraId="5C8CBF94" w14:textId="77777777" w:rsidR="00BE5E72" w:rsidRPr="00B10231" w:rsidRDefault="00BE5E72" w:rsidP="00BE5E72">
      <w:pPr>
        <w:pStyle w:val="NormalBold"/>
      </w:pPr>
      <w:r w:rsidRPr="00CF4D3E">
        <w:rPr>
          <w:rStyle w:val="HideTWBExt"/>
          <w:b w:val="0"/>
        </w:rPr>
        <w:t>&lt;RepeatBlock-By&gt;&lt;Members&gt;</w:t>
      </w:r>
      <w:r w:rsidRPr="00B10231">
        <w:t>Margarita de la Pisa Carrión, Viktória Ferenc, Elisabeth Dieringer</w:t>
      </w:r>
      <w:r w:rsidRPr="00CF4D3E">
        <w:rPr>
          <w:rStyle w:val="HideTWBExt"/>
          <w:b w:val="0"/>
        </w:rPr>
        <w:t>&lt;/Members&gt;</w:t>
      </w:r>
    </w:p>
    <w:p w14:paraId="1E9E704D" w14:textId="77777777" w:rsidR="00BE5E72" w:rsidRPr="00B10231" w:rsidRDefault="00BE5E72" w:rsidP="00BE5E72">
      <w:pPr>
        <w:pStyle w:val="NormalBold"/>
      </w:pPr>
      <w:r w:rsidRPr="00CF4D3E">
        <w:rPr>
          <w:rStyle w:val="HideTWBExt"/>
          <w:b w:val="0"/>
        </w:rPr>
        <w:t>&lt;/RepeatBlock-By&gt;</w:t>
      </w:r>
    </w:p>
    <w:p w14:paraId="3F470427"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2771F44" w14:textId="77777777" w:rsidR="00BE5E72" w:rsidRPr="00B10231" w:rsidRDefault="00BE5E72" w:rsidP="00BE5E72">
      <w:pPr>
        <w:pStyle w:val="NormalBold"/>
      </w:pPr>
      <w:r w:rsidRPr="00CF4D3E">
        <w:rPr>
          <w:rStyle w:val="HideTWBExt"/>
          <w:b w:val="0"/>
        </w:rPr>
        <w:t>&lt;Article&gt;</w:t>
      </w:r>
      <w:r w:rsidRPr="00B10231">
        <w:t>9 c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D2DA448" w14:textId="77777777" w:rsidTr="00BE5E72">
        <w:trPr>
          <w:trHeight w:hRule="exact" w:val="240"/>
          <w:jc w:val="center"/>
        </w:trPr>
        <w:tc>
          <w:tcPr>
            <w:tcW w:w="9752" w:type="dxa"/>
            <w:gridSpan w:val="2"/>
            <w:tcBorders>
              <w:top w:val="nil"/>
              <w:left w:val="nil"/>
              <w:bottom w:val="nil"/>
              <w:right w:val="nil"/>
            </w:tcBorders>
          </w:tcPr>
          <w:p w14:paraId="4EF7380A" w14:textId="77777777" w:rsidR="00BE5E72" w:rsidRPr="00B10231" w:rsidRDefault="00BE5E72" w:rsidP="00BE5E72"/>
        </w:tc>
      </w:tr>
      <w:tr w:rsidR="00BE5E72" w:rsidRPr="00B10231" w14:paraId="2901D705" w14:textId="77777777" w:rsidTr="00BE5E72">
        <w:trPr>
          <w:trHeight w:val="240"/>
          <w:jc w:val="center"/>
        </w:trPr>
        <w:tc>
          <w:tcPr>
            <w:tcW w:w="4876" w:type="dxa"/>
            <w:tcBorders>
              <w:top w:val="nil"/>
              <w:left w:val="nil"/>
              <w:bottom w:val="nil"/>
              <w:right w:val="nil"/>
            </w:tcBorders>
          </w:tcPr>
          <w:p w14:paraId="5B04576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0996D45" w14:textId="77777777" w:rsidR="00BE5E72" w:rsidRPr="00B10231" w:rsidRDefault="00BE5E72" w:rsidP="00BE5E72">
            <w:pPr>
              <w:pStyle w:val="AmColumnHeading"/>
            </w:pPr>
            <w:r w:rsidRPr="00B10231">
              <w:t>Pakeitimas</w:t>
            </w:r>
          </w:p>
        </w:tc>
      </w:tr>
      <w:tr w:rsidR="00BE5E72" w:rsidRPr="00B10231" w14:paraId="1456409E" w14:textId="77777777" w:rsidTr="00BE5E72">
        <w:trPr>
          <w:jc w:val="center"/>
        </w:trPr>
        <w:tc>
          <w:tcPr>
            <w:tcW w:w="4876" w:type="dxa"/>
            <w:tcBorders>
              <w:top w:val="nil"/>
              <w:left w:val="nil"/>
              <w:bottom w:val="nil"/>
              <w:right w:val="nil"/>
            </w:tcBorders>
          </w:tcPr>
          <w:p w14:paraId="46A2A452" w14:textId="77777777" w:rsidR="00BE5E72" w:rsidRPr="00B10231" w:rsidRDefault="00BE5E72" w:rsidP="00BE5E72">
            <w:pPr>
              <w:pStyle w:val="Normal6a"/>
            </w:pPr>
          </w:p>
        </w:tc>
        <w:tc>
          <w:tcPr>
            <w:tcW w:w="4876" w:type="dxa"/>
            <w:tcBorders>
              <w:top w:val="nil"/>
              <w:left w:val="nil"/>
              <w:bottom w:val="nil"/>
              <w:right w:val="nil"/>
            </w:tcBorders>
          </w:tcPr>
          <w:p w14:paraId="6886BEE5" w14:textId="77777777" w:rsidR="00BE5E72" w:rsidRPr="00B10231" w:rsidRDefault="00BE5E72" w:rsidP="00BE5E72">
            <w:pPr>
              <w:pStyle w:val="Normal6a"/>
            </w:pPr>
            <w:r w:rsidRPr="00B10231">
              <w:rPr>
                <w:b/>
                <w:i/>
              </w:rPr>
              <w:t>9c.</w:t>
            </w:r>
            <w:r w:rsidRPr="00B10231">
              <w:tab/>
            </w:r>
            <w:r w:rsidRPr="00B10231">
              <w:rPr>
                <w:b/>
                <w:i/>
              </w:rPr>
              <w:t>pabrėžia ankstyvo vėžio nustatymo per atrankines patikras ir moterų polinkio į šią ligą veiksnių įvertinimo svarbą siekiant pagerinti prognozę, išplėsti galimybes laiku imtis priemonių bei paskatinti veiksmingesnių gydymo būdų tyrimus;</w:t>
            </w:r>
          </w:p>
        </w:tc>
      </w:tr>
    </w:tbl>
    <w:p w14:paraId="4BF9B6AE"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5E1FD6A" w14:textId="77777777" w:rsidR="00BE5E72" w:rsidRPr="00B10231" w:rsidRDefault="00BE5E72" w:rsidP="00BE5E72">
      <w:r w:rsidRPr="00CF4D3E">
        <w:rPr>
          <w:rStyle w:val="HideTWBExt"/>
        </w:rPr>
        <w:t>&lt;/Amend&gt;</w:t>
      </w:r>
    </w:p>
    <w:p w14:paraId="09C39AEF" w14:textId="77777777" w:rsidR="00BE5E72" w:rsidRPr="00B10231" w:rsidRDefault="00BE5E72" w:rsidP="00BE5E72">
      <w:pPr>
        <w:pStyle w:val="AmNumberTabs"/>
      </w:pPr>
      <w:r w:rsidRPr="00CF4D3E">
        <w:rPr>
          <w:rStyle w:val="HideTWBExt"/>
          <w:b w:val="0"/>
        </w:rPr>
        <w:lastRenderedPageBreak/>
        <w:t>&lt;Amend&gt;</w:t>
      </w:r>
      <w:r w:rsidRPr="00B10231">
        <w:t>Pakeitimas</w:t>
      </w:r>
      <w:r w:rsidRPr="00B10231">
        <w:tab/>
      </w:r>
      <w:r w:rsidRPr="00B10231">
        <w:tab/>
      </w:r>
      <w:r w:rsidRPr="00CF4D3E">
        <w:rPr>
          <w:rStyle w:val="HideTWBExt"/>
          <w:b w:val="0"/>
        </w:rPr>
        <w:t>&lt;NumAm&gt;</w:t>
      </w:r>
      <w:r w:rsidRPr="00B10231">
        <w:t>333</w:t>
      </w:r>
      <w:r w:rsidRPr="00CF4D3E">
        <w:rPr>
          <w:rStyle w:val="HideTWBExt"/>
          <w:b w:val="0"/>
        </w:rPr>
        <w:t>&lt;/NumAm&gt;</w:t>
      </w:r>
    </w:p>
    <w:p w14:paraId="301B8AFB" w14:textId="77777777" w:rsidR="00BE5E72" w:rsidRPr="00B10231" w:rsidRDefault="00BE5E72" w:rsidP="00BE5E72">
      <w:pPr>
        <w:pStyle w:val="NormalBold"/>
      </w:pPr>
      <w:r w:rsidRPr="00CF4D3E">
        <w:rPr>
          <w:rStyle w:val="HideTWBExt"/>
          <w:b w:val="0"/>
        </w:rPr>
        <w:t>&lt;RepeatBlock-By&gt;&lt;Members&gt;</w:t>
      </w:r>
      <w:r w:rsidRPr="00B10231">
        <w:t>Margarita de la Pisa Carrión, Viktória Ferenc, Elisabeth Dieringer</w:t>
      </w:r>
      <w:r w:rsidRPr="00CF4D3E">
        <w:rPr>
          <w:rStyle w:val="HideTWBExt"/>
          <w:b w:val="0"/>
        </w:rPr>
        <w:t>&lt;/Members&gt;</w:t>
      </w:r>
    </w:p>
    <w:p w14:paraId="2BAF95F4" w14:textId="77777777" w:rsidR="00BE5E72" w:rsidRPr="00B10231" w:rsidRDefault="00BE5E72" w:rsidP="00BE5E72">
      <w:pPr>
        <w:pStyle w:val="NormalBold"/>
      </w:pPr>
      <w:r w:rsidRPr="00CF4D3E">
        <w:rPr>
          <w:rStyle w:val="HideTWBExt"/>
          <w:b w:val="0"/>
        </w:rPr>
        <w:t>&lt;/RepeatBlock-By&gt;</w:t>
      </w:r>
    </w:p>
    <w:p w14:paraId="0A18722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6E02B11" w14:textId="77777777" w:rsidR="00BE5E72" w:rsidRPr="00B10231" w:rsidRDefault="00BE5E72" w:rsidP="00BE5E72">
      <w:pPr>
        <w:pStyle w:val="NormalBold"/>
      </w:pPr>
      <w:r w:rsidRPr="00CF4D3E">
        <w:rPr>
          <w:rStyle w:val="HideTWBExt"/>
          <w:b w:val="0"/>
        </w:rPr>
        <w:t>&lt;Article&gt;</w:t>
      </w:r>
      <w:r w:rsidRPr="00B10231">
        <w:t>9 d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53F2878" w14:textId="77777777" w:rsidTr="00BE5E72">
        <w:trPr>
          <w:trHeight w:hRule="exact" w:val="240"/>
          <w:jc w:val="center"/>
        </w:trPr>
        <w:tc>
          <w:tcPr>
            <w:tcW w:w="9752" w:type="dxa"/>
            <w:gridSpan w:val="2"/>
            <w:tcBorders>
              <w:top w:val="nil"/>
              <w:left w:val="nil"/>
              <w:bottom w:val="nil"/>
              <w:right w:val="nil"/>
            </w:tcBorders>
          </w:tcPr>
          <w:p w14:paraId="40E11067" w14:textId="77777777" w:rsidR="00BE5E72" w:rsidRPr="00B10231" w:rsidRDefault="00BE5E72" w:rsidP="00BE5E72"/>
        </w:tc>
      </w:tr>
      <w:tr w:rsidR="00BE5E72" w:rsidRPr="00B10231" w14:paraId="130DE30E" w14:textId="77777777" w:rsidTr="00BE5E72">
        <w:trPr>
          <w:trHeight w:val="240"/>
          <w:jc w:val="center"/>
        </w:trPr>
        <w:tc>
          <w:tcPr>
            <w:tcW w:w="4876" w:type="dxa"/>
            <w:tcBorders>
              <w:top w:val="nil"/>
              <w:left w:val="nil"/>
              <w:bottom w:val="nil"/>
              <w:right w:val="nil"/>
            </w:tcBorders>
          </w:tcPr>
          <w:p w14:paraId="3300506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E191380" w14:textId="77777777" w:rsidR="00BE5E72" w:rsidRPr="00B10231" w:rsidRDefault="00BE5E72" w:rsidP="00BE5E72">
            <w:pPr>
              <w:pStyle w:val="AmColumnHeading"/>
            </w:pPr>
            <w:r w:rsidRPr="00B10231">
              <w:t>Pakeitimas</w:t>
            </w:r>
          </w:p>
        </w:tc>
      </w:tr>
      <w:tr w:rsidR="00BE5E72" w:rsidRPr="00B10231" w14:paraId="54407F0B" w14:textId="77777777" w:rsidTr="00BE5E72">
        <w:trPr>
          <w:jc w:val="center"/>
        </w:trPr>
        <w:tc>
          <w:tcPr>
            <w:tcW w:w="4876" w:type="dxa"/>
            <w:tcBorders>
              <w:top w:val="nil"/>
              <w:left w:val="nil"/>
              <w:bottom w:val="nil"/>
              <w:right w:val="nil"/>
            </w:tcBorders>
          </w:tcPr>
          <w:p w14:paraId="16CC437D" w14:textId="77777777" w:rsidR="00BE5E72" w:rsidRPr="00B10231" w:rsidRDefault="00BE5E72" w:rsidP="00BE5E72">
            <w:pPr>
              <w:pStyle w:val="Normal6a"/>
            </w:pPr>
          </w:p>
        </w:tc>
        <w:tc>
          <w:tcPr>
            <w:tcW w:w="4876" w:type="dxa"/>
            <w:tcBorders>
              <w:top w:val="nil"/>
              <w:left w:val="nil"/>
              <w:bottom w:val="nil"/>
              <w:right w:val="nil"/>
            </w:tcBorders>
          </w:tcPr>
          <w:p w14:paraId="3545DD1D" w14:textId="77777777" w:rsidR="00BE5E72" w:rsidRPr="00B10231" w:rsidRDefault="00BE5E72" w:rsidP="00BE5E72">
            <w:pPr>
              <w:pStyle w:val="Normal6a"/>
            </w:pPr>
            <w:r w:rsidRPr="00B10231">
              <w:rPr>
                <w:b/>
                <w:i/>
              </w:rPr>
              <w:t>9d.</w:t>
            </w:r>
            <w:r w:rsidRPr="00B10231">
              <w:tab/>
            </w:r>
            <w:r w:rsidRPr="00B10231">
              <w:rPr>
                <w:b/>
                <w:i/>
              </w:rPr>
              <w:t>pabrėžia, kad svarbu sistemingai atlikti širdies ir kraujagyslių ligų atrankines patikras, kurti strategijas, skirtas būtent moterų širdies sveikatai, skatinti veiksmingą komunikaciją apie su lytimi susijusius rizikos veiksnius ir simptomus bei remti mokslinius tyrimus, kuriais siekiama gerinti moterų sveikatos priežiūrą, diagnostiką ir gydymą;</w:t>
            </w:r>
          </w:p>
        </w:tc>
      </w:tr>
    </w:tbl>
    <w:p w14:paraId="4956BD36"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FA58FE5" w14:textId="77777777" w:rsidR="00BE5E72" w:rsidRPr="00B10231" w:rsidRDefault="00BE5E72" w:rsidP="00BE5E72">
      <w:r w:rsidRPr="00CF4D3E">
        <w:rPr>
          <w:rStyle w:val="HideTWBExt"/>
        </w:rPr>
        <w:t>&lt;/Amend&gt;</w:t>
      </w:r>
    </w:p>
    <w:p w14:paraId="2D8DFE6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334</w:t>
      </w:r>
      <w:r w:rsidRPr="00CF4D3E">
        <w:rPr>
          <w:rStyle w:val="HideTWBExt"/>
          <w:b w:val="0"/>
        </w:rPr>
        <w:t>&lt;/NumAm&gt;</w:t>
      </w:r>
    </w:p>
    <w:p w14:paraId="3B65E127" w14:textId="77777777" w:rsidR="00BE5E72" w:rsidRPr="00B10231" w:rsidRDefault="00BE5E72" w:rsidP="00BE5E72">
      <w:pPr>
        <w:pStyle w:val="NormalBold"/>
      </w:pPr>
      <w:r w:rsidRPr="00CF4D3E">
        <w:rPr>
          <w:rStyle w:val="HideTWBExt"/>
          <w:b w:val="0"/>
        </w:rPr>
        <w:t>&lt;RepeatBlock-By&gt;&lt;Members&gt;</w:t>
      </w:r>
      <w:r w:rsidRPr="00B10231">
        <w:t>Laurence Trochu</w:t>
      </w:r>
      <w:r w:rsidRPr="00CF4D3E">
        <w:rPr>
          <w:rStyle w:val="HideTWBExt"/>
          <w:b w:val="0"/>
        </w:rPr>
        <w:t>&lt;/Members&gt;</w:t>
      </w:r>
    </w:p>
    <w:p w14:paraId="4E7B7B4B" w14:textId="77777777" w:rsidR="00BE5E72" w:rsidRPr="00B10231" w:rsidRDefault="00BE5E72" w:rsidP="00BE5E72">
      <w:pPr>
        <w:pStyle w:val="NormalBold"/>
      </w:pPr>
      <w:r w:rsidRPr="00CF4D3E">
        <w:rPr>
          <w:rStyle w:val="HideTWBExt"/>
          <w:b w:val="0"/>
        </w:rPr>
        <w:t>&lt;/RepeatBlock-By&gt;</w:t>
      </w:r>
    </w:p>
    <w:p w14:paraId="7235DC3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74D0584" w14:textId="77777777" w:rsidR="00BE5E72" w:rsidRPr="00B10231" w:rsidRDefault="00BE5E72" w:rsidP="00BE5E72">
      <w:pPr>
        <w:pStyle w:val="NormalBold"/>
      </w:pPr>
      <w:r w:rsidRPr="00CF4D3E">
        <w:rPr>
          <w:rStyle w:val="HideTWBExt"/>
          <w:b w:val="0"/>
        </w:rPr>
        <w:t>&lt;Article&gt;</w:t>
      </w:r>
      <w:r w:rsidRPr="00B10231">
        <w:t>10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D1095B8" w14:textId="77777777" w:rsidTr="00BE5E72">
        <w:trPr>
          <w:trHeight w:hRule="exact" w:val="240"/>
          <w:jc w:val="center"/>
        </w:trPr>
        <w:tc>
          <w:tcPr>
            <w:tcW w:w="9752" w:type="dxa"/>
            <w:gridSpan w:val="2"/>
            <w:tcBorders>
              <w:top w:val="nil"/>
              <w:left w:val="nil"/>
              <w:bottom w:val="nil"/>
              <w:right w:val="nil"/>
            </w:tcBorders>
          </w:tcPr>
          <w:p w14:paraId="00D957F9" w14:textId="77777777" w:rsidR="00BE5E72" w:rsidRPr="00B10231" w:rsidRDefault="00BE5E72" w:rsidP="00BE5E72"/>
        </w:tc>
      </w:tr>
      <w:tr w:rsidR="00BE5E72" w:rsidRPr="00B10231" w14:paraId="52B6C183" w14:textId="77777777" w:rsidTr="00BE5E72">
        <w:trPr>
          <w:trHeight w:val="240"/>
          <w:jc w:val="center"/>
        </w:trPr>
        <w:tc>
          <w:tcPr>
            <w:tcW w:w="4876" w:type="dxa"/>
            <w:tcBorders>
              <w:top w:val="nil"/>
              <w:left w:val="nil"/>
              <w:bottom w:val="nil"/>
              <w:right w:val="nil"/>
            </w:tcBorders>
          </w:tcPr>
          <w:p w14:paraId="704C7867"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0B3F47A" w14:textId="77777777" w:rsidR="00BE5E72" w:rsidRPr="00B10231" w:rsidRDefault="00BE5E72" w:rsidP="00BE5E72">
            <w:pPr>
              <w:pStyle w:val="AmColumnHeading"/>
            </w:pPr>
            <w:r w:rsidRPr="00B10231">
              <w:t>Pakeitimas</w:t>
            </w:r>
          </w:p>
        </w:tc>
      </w:tr>
      <w:tr w:rsidR="00BE5E72" w:rsidRPr="00B10231" w14:paraId="31DEB5D5" w14:textId="77777777" w:rsidTr="00BE5E72">
        <w:trPr>
          <w:jc w:val="center"/>
        </w:trPr>
        <w:tc>
          <w:tcPr>
            <w:tcW w:w="4876" w:type="dxa"/>
            <w:tcBorders>
              <w:top w:val="nil"/>
              <w:left w:val="nil"/>
              <w:bottom w:val="nil"/>
              <w:right w:val="nil"/>
            </w:tcBorders>
          </w:tcPr>
          <w:p w14:paraId="482AAC96" w14:textId="77777777" w:rsidR="00BE5E72" w:rsidRPr="00B10231" w:rsidRDefault="00BE5E72" w:rsidP="00BE5E72">
            <w:pPr>
              <w:pStyle w:val="Normal6a"/>
            </w:pPr>
            <w:r w:rsidRPr="00B10231">
              <w:rPr>
                <w:b/>
                <w:i/>
              </w:rPr>
              <w:t>10.</w:t>
            </w:r>
            <w:r w:rsidRPr="00B10231">
              <w:tab/>
            </w:r>
            <w:r w:rsidRPr="00B10231">
              <w:rPr>
                <w:b/>
                <w:i/>
              </w:rPr>
              <w:t>laikosi nuomonės, jog labai svarbu, kad valstybės narės į savo medicinos mokymo programas įtrauktų lyčiai atžvalgios sveikatos priežiūros mokymą;</w:t>
            </w:r>
          </w:p>
        </w:tc>
        <w:tc>
          <w:tcPr>
            <w:tcW w:w="4876" w:type="dxa"/>
            <w:tcBorders>
              <w:top w:val="nil"/>
              <w:left w:val="nil"/>
              <w:bottom w:val="nil"/>
              <w:right w:val="nil"/>
            </w:tcBorders>
          </w:tcPr>
          <w:p w14:paraId="282BC2D9" w14:textId="77777777" w:rsidR="00BE5E72" w:rsidRPr="00B10231" w:rsidRDefault="00BE5E72" w:rsidP="00BE5E72">
            <w:pPr>
              <w:pStyle w:val="Normal6a"/>
            </w:pPr>
            <w:r w:rsidRPr="00B10231">
              <w:rPr>
                <w:b/>
                <w:i/>
              </w:rPr>
              <w:t>Išbraukta.</w:t>
            </w:r>
          </w:p>
        </w:tc>
      </w:tr>
    </w:tbl>
    <w:p w14:paraId="47F26C4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{FR}</w:t>
      </w:r>
      <w:r w:rsidRPr="00B10231">
        <w:t>fr</w:t>
      </w:r>
      <w:r w:rsidRPr="00CF4D3E">
        <w:rPr>
          <w:rStyle w:val="HideTWBExt"/>
        </w:rPr>
        <w:t>&lt;/Original&gt;</w:t>
      </w:r>
    </w:p>
    <w:p w14:paraId="3A3150C3" w14:textId="77777777" w:rsidR="00BE5E72" w:rsidRPr="00B10231" w:rsidRDefault="00BE5E72" w:rsidP="00BE5E72">
      <w:r w:rsidRPr="00CF4D3E">
        <w:rPr>
          <w:rStyle w:val="HideTWBExt"/>
        </w:rPr>
        <w:t>&lt;/Amend&gt;</w:t>
      </w:r>
    </w:p>
    <w:p w14:paraId="10F428A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335</w:t>
      </w:r>
      <w:r w:rsidRPr="00CF4D3E">
        <w:rPr>
          <w:rStyle w:val="HideTWBExt"/>
          <w:b w:val="0"/>
        </w:rPr>
        <w:t>&lt;/NumAm&gt;</w:t>
      </w:r>
    </w:p>
    <w:p w14:paraId="01C9348A" w14:textId="77777777" w:rsidR="00BE5E72" w:rsidRPr="00B10231" w:rsidRDefault="00BE5E72" w:rsidP="00BE5E72">
      <w:pPr>
        <w:pStyle w:val="NormalBold"/>
      </w:pPr>
      <w:r w:rsidRPr="00CF4D3E">
        <w:rPr>
          <w:rStyle w:val="HideTWBExt"/>
          <w:b w:val="0"/>
        </w:rPr>
        <w:t>&lt;RepeatBlock-By&gt;&lt;Members&gt;</w:t>
      </w:r>
      <w:r w:rsidRPr="00B10231">
        <w:t>Ewa Kopacz, Elżbieta Katarzyna Łukacijewska, Mirosława Nykiel, Jagna Marczułajtis-Walczak</w:t>
      </w:r>
      <w:r w:rsidRPr="00CF4D3E">
        <w:rPr>
          <w:rStyle w:val="HideTWBExt"/>
          <w:b w:val="0"/>
        </w:rPr>
        <w:t>&lt;/Members&gt;</w:t>
      </w:r>
    </w:p>
    <w:p w14:paraId="1EF154BF" w14:textId="77777777" w:rsidR="00BE5E72" w:rsidRPr="00B10231" w:rsidRDefault="00BE5E72" w:rsidP="00BE5E72">
      <w:pPr>
        <w:pStyle w:val="NormalBold"/>
      </w:pPr>
      <w:r w:rsidRPr="00CF4D3E">
        <w:rPr>
          <w:rStyle w:val="HideTWBExt"/>
          <w:b w:val="0"/>
        </w:rPr>
        <w:t>&lt;/RepeatBlock-By&gt;</w:t>
      </w:r>
    </w:p>
    <w:p w14:paraId="2B4CE93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09C0547" w14:textId="77777777" w:rsidR="00BE5E72" w:rsidRPr="00B10231" w:rsidRDefault="00BE5E72" w:rsidP="00BE5E72">
      <w:pPr>
        <w:pStyle w:val="NormalBold"/>
      </w:pPr>
      <w:r w:rsidRPr="00CF4D3E">
        <w:rPr>
          <w:rStyle w:val="HideTWBExt"/>
          <w:b w:val="0"/>
        </w:rPr>
        <w:t>&lt;Article&gt;</w:t>
      </w:r>
      <w:r w:rsidRPr="00B10231">
        <w:t>10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12AD408" w14:textId="77777777" w:rsidTr="00BE5E72">
        <w:trPr>
          <w:trHeight w:hRule="exact" w:val="240"/>
          <w:jc w:val="center"/>
        </w:trPr>
        <w:tc>
          <w:tcPr>
            <w:tcW w:w="9752" w:type="dxa"/>
            <w:gridSpan w:val="2"/>
            <w:tcBorders>
              <w:top w:val="nil"/>
              <w:left w:val="nil"/>
              <w:bottom w:val="nil"/>
              <w:right w:val="nil"/>
            </w:tcBorders>
          </w:tcPr>
          <w:p w14:paraId="3C8338E7" w14:textId="77777777" w:rsidR="00BE5E72" w:rsidRPr="00B10231" w:rsidRDefault="00BE5E72" w:rsidP="00BE5E72"/>
        </w:tc>
      </w:tr>
      <w:tr w:rsidR="00BE5E72" w:rsidRPr="00B10231" w14:paraId="2F36B5F3" w14:textId="77777777" w:rsidTr="00BE5E72">
        <w:trPr>
          <w:trHeight w:val="240"/>
          <w:jc w:val="center"/>
        </w:trPr>
        <w:tc>
          <w:tcPr>
            <w:tcW w:w="4876" w:type="dxa"/>
            <w:tcBorders>
              <w:top w:val="nil"/>
              <w:left w:val="nil"/>
              <w:bottom w:val="nil"/>
              <w:right w:val="nil"/>
            </w:tcBorders>
          </w:tcPr>
          <w:p w14:paraId="3314EFC7"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453F79F6" w14:textId="77777777" w:rsidR="00BE5E72" w:rsidRPr="00B10231" w:rsidRDefault="00BE5E72" w:rsidP="00BE5E72">
            <w:pPr>
              <w:pStyle w:val="AmColumnHeading"/>
            </w:pPr>
            <w:r w:rsidRPr="00B10231">
              <w:t>Pakeitimas</w:t>
            </w:r>
          </w:p>
        </w:tc>
      </w:tr>
      <w:tr w:rsidR="00BE5E72" w:rsidRPr="00B10231" w14:paraId="1137BB00" w14:textId="77777777" w:rsidTr="00BE5E72">
        <w:trPr>
          <w:jc w:val="center"/>
        </w:trPr>
        <w:tc>
          <w:tcPr>
            <w:tcW w:w="4876" w:type="dxa"/>
            <w:tcBorders>
              <w:top w:val="nil"/>
              <w:left w:val="nil"/>
              <w:bottom w:val="nil"/>
              <w:right w:val="nil"/>
            </w:tcBorders>
          </w:tcPr>
          <w:p w14:paraId="60EEEE1D" w14:textId="77777777" w:rsidR="00BE5E72" w:rsidRPr="00B10231" w:rsidRDefault="00BE5E72" w:rsidP="00BE5E72">
            <w:pPr>
              <w:pStyle w:val="Normal6a"/>
            </w:pPr>
            <w:r w:rsidRPr="00B10231">
              <w:t>10.</w:t>
            </w:r>
            <w:r w:rsidRPr="00B10231">
              <w:tab/>
              <w:t>laikosi nuomonės, jog labai svarbu, kad valstybės narės į savo medicinos mokymo programas įtrauktų lyčiai atžvalgios sveikatos priežiūros mokymą;</w:t>
            </w:r>
          </w:p>
        </w:tc>
        <w:tc>
          <w:tcPr>
            <w:tcW w:w="4876" w:type="dxa"/>
            <w:tcBorders>
              <w:top w:val="nil"/>
              <w:left w:val="nil"/>
              <w:bottom w:val="nil"/>
              <w:right w:val="nil"/>
            </w:tcBorders>
          </w:tcPr>
          <w:p w14:paraId="4931A946" w14:textId="77777777" w:rsidR="00BE5E72" w:rsidRPr="00B10231" w:rsidRDefault="00BE5E72" w:rsidP="00BE5E72">
            <w:pPr>
              <w:pStyle w:val="Normal6a"/>
            </w:pPr>
            <w:r w:rsidRPr="00B10231">
              <w:t>10.</w:t>
            </w:r>
            <w:r w:rsidRPr="00B10231">
              <w:tab/>
              <w:t>laikosi nuomonės, jog labai svarbu, kad valstybės narės į savo medicinos mokymo programas įtrauktų lyčiai atžvalgios sveikatos priežiūros mokymą</w:t>
            </w:r>
            <w:r w:rsidRPr="00B10231">
              <w:rPr>
                <w:b/>
                <w:bCs/>
                <w:i/>
                <w:iCs/>
              </w:rPr>
              <w:t>, ypatingą dėmesį skiriant moterims dažnai pasitaikančioms ligoms, kurios daro didelį poveikį jų psichikos gerovei, pavyzdžiui, uždegiminėms odos ligoms</w:t>
            </w:r>
            <w:r w:rsidRPr="00B10231">
              <w:t xml:space="preserve">; </w:t>
            </w:r>
            <w:r w:rsidRPr="00B10231">
              <w:rPr>
                <w:b/>
                <w:i/>
              </w:rPr>
              <w:t>pabrėžia, kad tokiuose mokymuose turėtų būti atsižvelgiama į tai, kaip moterų simptomai ir poreikiai kinta skirtingais gyvenimo ir hormonų ciklo etapais;</w:t>
            </w:r>
          </w:p>
        </w:tc>
      </w:tr>
    </w:tbl>
    <w:p w14:paraId="220D96F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{PL}</w:t>
      </w:r>
      <w:r w:rsidRPr="00B10231">
        <w:t>pl</w:t>
      </w:r>
      <w:r w:rsidRPr="00CF4D3E">
        <w:rPr>
          <w:rStyle w:val="HideTWBExt"/>
        </w:rPr>
        <w:t>&lt;/Original&gt;</w:t>
      </w:r>
    </w:p>
    <w:p w14:paraId="7E6447E8" w14:textId="77777777" w:rsidR="00BE5E72" w:rsidRPr="00B10231" w:rsidRDefault="00BE5E72" w:rsidP="00BE5E72">
      <w:r w:rsidRPr="00CF4D3E">
        <w:rPr>
          <w:rStyle w:val="HideTWBExt"/>
        </w:rPr>
        <w:t>&lt;/Amend&gt;</w:t>
      </w:r>
    </w:p>
    <w:p w14:paraId="68277D8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336</w:t>
      </w:r>
      <w:r w:rsidRPr="00CF4D3E">
        <w:rPr>
          <w:rStyle w:val="HideTWBExt"/>
          <w:b w:val="0"/>
        </w:rPr>
        <w:t>&lt;/NumAm&gt;</w:t>
      </w:r>
    </w:p>
    <w:p w14:paraId="4E0678D5" w14:textId="77777777" w:rsidR="00BE5E72" w:rsidRPr="00B10231" w:rsidRDefault="00BE5E72" w:rsidP="00BE5E72">
      <w:pPr>
        <w:pStyle w:val="NormalBold"/>
      </w:pPr>
      <w:r w:rsidRPr="00CF4D3E">
        <w:rPr>
          <w:rStyle w:val="HideTWBExt"/>
          <w:b w:val="0"/>
        </w:rPr>
        <w:t>&lt;RepeatBlock-By&gt;&lt;Members&gt;</w:t>
      </w:r>
      <w:r w:rsidRPr="00B10231">
        <w:t>Paulo Do Nascimento Cabral, Maria Walsh, Eleonora Meleti</w:t>
      </w:r>
      <w:r w:rsidRPr="00CF4D3E">
        <w:rPr>
          <w:rStyle w:val="HideTWBExt"/>
          <w:b w:val="0"/>
        </w:rPr>
        <w:t>&lt;/Members&gt;</w:t>
      </w:r>
    </w:p>
    <w:p w14:paraId="69565B58" w14:textId="77777777" w:rsidR="00BE5E72" w:rsidRPr="00B10231" w:rsidRDefault="00BE5E72" w:rsidP="00BE5E72">
      <w:pPr>
        <w:pStyle w:val="NormalBold"/>
      </w:pPr>
      <w:r w:rsidRPr="00CF4D3E">
        <w:rPr>
          <w:rStyle w:val="HideTWBExt"/>
          <w:b w:val="0"/>
        </w:rPr>
        <w:t>&lt;/RepeatBlock-By&gt;</w:t>
      </w:r>
    </w:p>
    <w:p w14:paraId="30FB224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D5DBE94" w14:textId="77777777" w:rsidR="00BE5E72" w:rsidRPr="00B10231" w:rsidRDefault="00BE5E72" w:rsidP="00BE5E72">
      <w:pPr>
        <w:pStyle w:val="NormalBold"/>
      </w:pPr>
      <w:r w:rsidRPr="00CF4D3E">
        <w:rPr>
          <w:rStyle w:val="HideTWBExt"/>
          <w:b w:val="0"/>
        </w:rPr>
        <w:t>&lt;Article&gt;</w:t>
      </w:r>
      <w:r w:rsidRPr="00B10231">
        <w:t>10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CA2E931" w14:textId="77777777" w:rsidTr="00BE5E72">
        <w:trPr>
          <w:trHeight w:hRule="exact" w:val="240"/>
          <w:jc w:val="center"/>
        </w:trPr>
        <w:tc>
          <w:tcPr>
            <w:tcW w:w="9752" w:type="dxa"/>
            <w:gridSpan w:val="2"/>
            <w:tcBorders>
              <w:top w:val="nil"/>
              <w:left w:val="nil"/>
              <w:bottom w:val="nil"/>
              <w:right w:val="nil"/>
            </w:tcBorders>
          </w:tcPr>
          <w:p w14:paraId="0064F8A1" w14:textId="77777777" w:rsidR="00BE5E72" w:rsidRPr="00B10231" w:rsidRDefault="00BE5E72" w:rsidP="00BE5E72"/>
        </w:tc>
      </w:tr>
      <w:tr w:rsidR="00BE5E72" w:rsidRPr="00B10231" w14:paraId="666A1F17" w14:textId="77777777" w:rsidTr="00BE5E72">
        <w:trPr>
          <w:trHeight w:val="240"/>
          <w:jc w:val="center"/>
        </w:trPr>
        <w:tc>
          <w:tcPr>
            <w:tcW w:w="4876" w:type="dxa"/>
            <w:tcBorders>
              <w:top w:val="nil"/>
              <w:left w:val="nil"/>
              <w:bottom w:val="nil"/>
              <w:right w:val="nil"/>
            </w:tcBorders>
          </w:tcPr>
          <w:p w14:paraId="50D8D93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A10ED3E" w14:textId="77777777" w:rsidR="00BE5E72" w:rsidRPr="00B10231" w:rsidRDefault="00BE5E72" w:rsidP="00BE5E72">
            <w:pPr>
              <w:pStyle w:val="AmColumnHeading"/>
            </w:pPr>
            <w:r w:rsidRPr="00B10231">
              <w:t>Pakeitimas</w:t>
            </w:r>
          </w:p>
        </w:tc>
      </w:tr>
      <w:tr w:rsidR="00BE5E72" w:rsidRPr="00B10231" w14:paraId="11698481" w14:textId="77777777" w:rsidTr="00BE5E72">
        <w:trPr>
          <w:jc w:val="center"/>
        </w:trPr>
        <w:tc>
          <w:tcPr>
            <w:tcW w:w="4876" w:type="dxa"/>
            <w:tcBorders>
              <w:top w:val="nil"/>
              <w:left w:val="nil"/>
              <w:bottom w:val="nil"/>
              <w:right w:val="nil"/>
            </w:tcBorders>
          </w:tcPr>
          <w:p w14:paraId="10379EB5" w14:textId="77777777" w:rsidR="00BE5E72" w:rsidRPr="00B10231" w:rsidRDefault="00BE5E72" w:rsidP="00BE5E72">
            <w:pPr>
              <w:pStyle w:val="Normal6a"/>
            </w:pPr>
            <w:r w:rsidRPr="00B10231">
              <w:t>10.</w:t>
            </w:r>
            <w:r w:rsidRPr="00B10231">
              <w:tab/>
            </w:r>
            <w:r w:rsidRPr="00B10231">
              <w:rPr>
                <w:b/>
                <w:bCs/>
                <w:i/>
                <w:iCs/>
              </w:rPr>
              <w:t>laikosi nuomonės</w:t>
            </w:r>
            <w:r w:rsidRPr="00B10231">
              <w:t xml:space="preserve">, jog labai svarbu, kad </w:t>
            </w:r>
            <w:r w:rsidRPr="00B10231">
              <w:rPr>
                <w:b/>
                <w:bCs/>
                <w:i/>
                <w:iCs/>
              </w:rPr>
              <w:t>valstybės narės į savo medicinos mokymo programas įtrauktų lyčiai atžvalgios</w:t>
            </w:r>
            <w:r w:rsidRPr="00B10231">
              <w:t xml:space="preserve"> sveikatos priežiūros </w:t>
            </w:r>
            <w:r w:rsidRPr="00B10231">
              <w:rPr>
                <w:b/>
                <w:bCs/>
                <w:i/>
                <w:iCs/>
              </w:rPr>
              <w:t>mokymą</w:t>
            </w:r>
            <w:r w:rsidRPr="00B10231">
              <w:t>;</w:t>
            </w:r>
          </w:p>
        </w:tc>
        <w:tc>
          <w:tcPr>
            <w:tcW w:w="4876" w:type="dxa"/>
            <w:tcBorders>
              <w:top w:val="nil"/>
              <w:left w:val="nil"/>
              <w:bottom w:val="nil"/>
              <w:right w:val="nil"/>
            </w:tcBorders>
          </w:tcPr>
          <w:p w14:paraId="40D04811" w14:textId="77777777" w:rsidR="00BE5E72" w:rsidRPr="00B10231" w:rsidRDefault="00BE5E72" w:rsidP="00BE5E72">
            <w:pPr>
              <w:pStyle w:val="Normal6a"/>
            </w:pPr>
            <w:r w:rsidRPr="00B10231">
              <w:t>10.</w:t>
            </w:r>
            <w:r w:rsidRPr="00B10231">
              <w:tab/>
            </w:r>
            <w:r w:rsidRPr="00B10231">
              <w:rPr>
                <w:b/>
                <w:bCs/>
                <w:i/>
                <w:iCs/>
              </w:rPr>
              <w:t>pabrėžia</w:t>
            </w:r>
            <w:r w:rsidRPr="00B10231">
              <w:t xml:space="preserve">, jog labai svarbu, kad </w:t>
            </w:r>
            <w:r w:rsidRPr="00B10231">
              <w:rPr>
                <w:b/>
                <w:bCs/>
                <w:i/>
                <w:iCs/>
              </w:rPr>
              <w:t>visi</w:t>
            </w:r>
            <w:r w:rsidRPr="00B10231">
              <w:t xml:space="preserve"> sveikatos priežiūros </w:t>
            </w:r>
            <w:r w:rsidRPr="00B10231">
              <w:rPr>
                <w:b/>
                <w:bCs/>
                <w:i/>
                <w:iCs/>
              </w:rPr>
              <w:t>darbuotojai būtų tinkamai apmokyti ir kad būtų laikomasi požiūrio, pagal kurį būtų atsižvelgiama į visus svarbius aspektus, įskaitant lytį;</w:t>
            </w:r>
            <w:r w:rsidRPr="00B10231">
              <w:rPr>
                <w:b/>
                <w:i/>
              </w:rPr>
              <w:t xml:space="preserve"> </w:t>
            </w:r>
            <w:r w:rsidRPr="00B10231">
              <w:rPr>
                <w:b/>
                <w:bCs/>
                <w:i/>
                <w:iCs/>
              </w:rPr>
              <w:t>pabrėžia, kad medicinos specialistai turi veikti nediskriminuodami ir būti pasirengę atpažinti konkrečius moterų ir mergaičių, kurių padėtis itin pažeidžiama, poreikius ir į juos reaguoti</w:t>
            </w:r>
            <w:r w:rsidRPr="00B10231">
              <w:t>;</w:t>
            </w:r>
          </w:p>
        </w:tc>
      </w:tr>
    </w:tbl>
    <w:p w14:paraId="180CF18D"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39B79E6" w14:textId="77777777" w:rsidR="00BE5E72" w:rsidRPr="00B10231" w:rsidRDefault="00BE5E72" w:rsidP="00BE5E72">
      <w:r w:rsidRPr="00CF4D3E">
        <w:rPr>
          <w:rStyle w:val="HideTWBExt"/>
        </w:rPr>
        <w:t>&lt;/Amend&gt;</w:t>
      </w:r>
    </w:p>
    <w:p w14:paraId="3EA057E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337</w:t>
      </w:r>
      <w:r w:rsidRPr="00CF4D3E">
        <w:rPr>
          <w:rStyle w:val="HideTWBExt"/>
          <w:b w:val="0"/>
        </w:rPr>
        <w:t>&lt;/NumAm&gt;</w:t>
      </w:r>
    </w:p>
    <w:p w14:paraId="285A041A"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205C2D98" w14:textId="77777777" w:rsidR="00BE5E72" w:rsidRPr="00B10231" w:rsidRDefault="00BE5E72" w:rsidP="00BE5E72">
      <w:pPr>
        <w:pStyle w:val="NormalBold"/>
      </w:pPr>
      <w:r w:rsidRPr="00CF4D3E">
        <w:rPr>
          <w:rStyle w:val="HideTWBExt"/>
          <w:b w:val="0"/>
        </w:rPr>
        <w:t>&lt;/RepeatBlock-By&gt;</w:t>
      </w:r>
    </w:p>
    <w:p w14:paraId="0B4DD306"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3A54680" w14:textId="77777777" w:rsidR="00BE5E72" w:rsidRPr="00B10231" w:rsidRDefault="00BE5E72" w:rsidP="00BE5E72">
      <w:pPr>
        <w:pStyle w:val="NormalBold"/>
      </w:pPr>
      <w:r w:rsidRPr="00CF4D3E">
        <w:rPr>
          <w:rStyle w:val="HideTWBExt"/>
          <w:b w:val="0"/>
        </w:rPr>
        <w:t>&lt;Article&gt;</w:t>
      </w:r>
      <w:r w:rsidRPr="00B10231">
        <w:t>10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21C9C41" w14:textId="77777777" w:rsidTr="00BE5E72">
        <w:trPr>
          <w:trHeight w:hRule="exact" w:val="240"/>
          <w:jc w:val="center"/>
        </w:trPr>
        <w:tc>
          <w:tcPr>
            <w:tcW w:w="9752" w:type="dxa"/>
            <w:gridSpan w:val="2"/>
            <w:tcBorders>
              <w:top w:val="nil"/>
              <w:left w:val="nil"/>
              <w:bottom w:val="nil"/>
              <w:right w:val="nil"/>
            </w:tcBorders>
          </w:tcPr>
          <w:p w14:paraId="368E749E" w14:textId="77777777" w:rsidR="00BE5E72" w:rsidRPr="00B10231" w:rsidRDefault="00BE5E72" w:rsidP="00BE5E72"/>
        </w:tc>
      </w:tr>
      <w:tr w:rsidR="00BE5E72" w:rsidRPr="00B10231" w14:paraId="022C9351" w14:textId="77777777" w:rsidTr="00BE5E72">
        <w:trPr>
          <w:trHeight w:val="240"/>
          <w:jc w:val="center"/>
        </w:trPr>
        <w:tc>
          <w:tcPr>
            <w:tcW w:w="4876" w:type="dxa"/>
            <w:tcBorders>
              <w:top w:val="nil"/>
              <w:left w:val="nil"/>
              <w:bottom w:val="nil"/>
              <w:right w:val="nil"/>
            </w:tcBorders>
          </w:tcPr>
          <w:p w14:paraId="6EA32EB2"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05434EA4" w14:textId="77777777" w:rsidR="00BE5E72" w:rsidRPr="00B10231" w:rsidRDefault="00BE5E72" w:rsidP="00BE5E72">
            <w:pPr>
              <w:pStyle w:val="AmColumnHeading"/>
            </w:pPr>
            <w:r w:rsidRPr="00B10231">
              <w:t>Pakeitimas</w:t>
            </w:r>
          </w:p>
        </w:tc>
      </w:tr>
      <w:tr w:rsidR="00BE5E72" w:rsidRPr="00B10231" w14:paraId="29889984" w14:textId="77777777" w:rsidTr="00BE5E72">
        <w:trPr>
          <w:jc w:val="center"/>
        </w:trPr>
        <w:tc>
          <w:tcPr>
            <w:tcW w:w="4876" w:type="dxa"/>
            <w:tcBorders>
              <w:top w:val="nil"/>
              <w:left w:val="nil"/>
              <w:bottom w:val="nil"/>
              <w:right w:val="nil"/>
            </w:tcBorders>
          </w:tcPr>
          <w:p w14:paraId="031C4493" w14:textId="77777777" w:rsidR="00BE5E72" w:rsidRPr="00B10231" w:rsidRDefault="00BE5E72" w:rsidP="00BE5E72">
            <w:pPr>
              <w:pStyle w:val="Normal6a"/>
            </w:pPr>
            <w:r w:rsidRPr="00B10231">
              <w:t>10.</w:t>
            </w:r>
            <w:r w:rsidRPr="00B10231">
              <w:tab/>
              <w:t>laikosi nuomonės, jog labai svarbu, kad valstybės narės į savo medicinos mokymo programas įtrauktų lyčiai atžvalgios sveikatos priežiūros mokymą;</w:t>
            </w:r>
          </w:p>
        </w:tc>
        <w:tc>
          <w:tcPr>
            <w:tcW w:w="4876" w:type="dxa"/>
            <w:tcBorders>
              <w:top w:val="nil"/>
              <w:left w:val="nil"/>
              <w:bottom w:val="nil"/>
              <w:right w:val="nil"/>
            </w:tcBorders>
          </w:tcPr>
          <w:p w14:paraId="6E7F6D14" w14:textId="77777777" w:rsidR="00BE5E72" w:rsidRPr="00B10231" w:rsidRDefault="00BE5E72" w:rsidP="00BE5E72">
            <w:pPr>
              <w:pStyle w:val="Normal6a"/>
            </w:pPr>
            <w:r w:rsidRPr="00B10231">
              <w:t>10.</w:t>
            </w:r>
            <w:r w:rsidRPr="00B10231">
              <w:tab/>
              <w:t xml:space="preserve">laikosi nuomonės, jog labai svarbu, kad valstybės narės į savo medicinos mokymo programas įtrauktų lyčiai atžvalgios sveikatos priežiūros mokymą; </w:t>
            </w:r>
            <w:r w:rsidRPr="00B10231">
              <w:rPr>
                <w:b/>
                <w:i/>
              </w:rPr>
              <w:t>pabrėžia, kad tokie mokymai turėtų apimti šališkumą lyčių atžvilgiu diagnozavimo ir gydymo srityje, konkrečius moterų sveikatos simptomus ir poreikius, atsižvelgiant į jų įvairovę, taip pat lyčių aspektą atitinkantį ir kultūriniu požiūriu kompetentingą bendravimą su pacientais;</w:t>
            </w:r>
          </w:p>
        </w:tc>
      </w:tr>
    </w:tbl>
    <w:p w14:paraId="7876158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52494D6" w14:textId="77777777" w:rsidR="00BE5E72" w:rsidRPr="00B10231" w:rsidRDefault="00BE5E72" w:rsidP="00BE5E72">
      <w:r w:rsidRPr="00CF4D3E">
        <w:rPr>
          <w:rStyle w:val="HideTWBExt"/>
        </w:rPr>
        <w:t>&lt;/Amend&gt;</w:t>
      </w:r>
    </w:p>
    <w:p w14:paraId="476EC9F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338</w:t>
      </w:r>
      <w:r w:rsidRPr="00CF4D3E">
        <w:rPr>
          <w:rStyle w:val="HideTWBExt"/>
          <w:b w:val="0"/>
        </w:rPr>
        <w:t>&lt;/NumAm&gt;</w:t>
      </w:r>
    </w:p>
    <w:p w14:paraId="00468B48" w14:textId="77777777" w:rsidR="00BE5E72" w:rsidRPr="00B10231" w:rsidRDefault="00BE5E72" w:rsidP="00BE5E72">
      <w:pPr>
        <w:pStyle w:val="NormalBold"/>
      </w:pPr>
      <w:r w:rsidRPr="00CF4D3E">
        <w:rPr>
          <w:rStyle w:val="HideTWBExt"/>
          <w:b w:val="0"/>
        </w:rPr>
        <w:t>&lt;RepeatBlock-By&gt;&lt;Members&gt;</w:t>
      </w:r>
      <w:r w:rsidRPr="00B10231">
        <w:t>Elżbieta Katarzyna Łukacijewska, Ewa Kopacz, Mirosława Nykiel, Jagna Marczułajtis-Walczak</w:t>
      </w:r>
      <w:r w:rsidRPr="00CF4D3E">
        <w:rPr>
          <w:rStyle w:val="HideTWBExt"/>
          <w:b w:val="0"/>
        </w:rPr>
        <w:t>&lt;/Members&gt;</w:t>
      </w:r>
    </w:p>
    <w:p w14:paraId="2D5A0361" w14:textId="77777777" w:rsidR="00BE5E72" w:rsidRPr="00B10231" w:rsidRDefault="00BE5E72" w:rsidP="00BE5E72">
      <w:pPr>
        <w:pStyle w:val="NormalBold"/>
      </w:pPr>
      <w:r w:rsidRPr="00CF4D3E">
        <w:rPr>
          <w:rStyle w:val="HideTWBExt"/>
          <w:b w:val="0"/>
        </w:rPr>
        <w:t>&lt;/RepeatBlock-By&gt;</w:t>
      </w:r>
    </w:p>
    <w:p w14:paraId="714058E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C9ECA9D" w14:textId="77777777" w:rsidR="00BE5E72" w:rsidRPr="00B10231" w:rsidRDefault="00BE5E72" w:rsidP="00BE5E72">
      <w:pPr>
        <w:pStyle w:val="NormalBold"/>
      </w:pPr>
      <w:r w:rsidRPr="00CF4D3E">
        <w:rPr>
          <w:rStyle w:val="HideTWBExt"/>
          <w:b w:val="0"/>
        </w:rPr>
        <w:t>&lt;Article&gt;</w:t>
      </w:r>
      <w:r w:rsidRPr="00B10231">
        <w:t>10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A0EBF0A" w14:textId="77777777" w:rsidTr="00BE5E72">
        <w:trPr>
          <w:trHeight w:hRule="exact" w:val="240"/>
          <w:jc w:val="center"/>
        </w:trPr>
        <w:tc>
          <w:tcPr>
            <w:tcW w:w="9752" w:type="dxa"/>
            <w:gridSpan w:val="2"/>
            <w:tcBorders>
              <w:top w:val="nil"/>
              <w:left w:val="nil"/>
              <w:bottom w:val="nil"/>
              <w:right w:val="nil"/>
            </w:tcBorders>
          </w:tcPr>
          <w:p w14:paraId="02CFD443" w14:textId="77777777" w:rsidR="00BE5E72" w:rsidRPr="00B10231" w:rsidRDefault="00BE5E72" w:rsidP="00BE5E72"/>
        </w:tc>
      </w:tr>
      <w:tr w:rsidR="00BE5E72" w:rsidRPr="00B10231" w14:paraId="54902D7A" w14:textId="77777777" w:rsidTr="00BE5E72">
        <w:trPr>
          <w:trHeight w:val="240"/>
          <w:jc w:val="center"/>
        </w:trPr>
        <w:tc>
          <w:tcPr>
            <w:tcW w:w="4876" w:type="dxa"/>
            <w:tcBorders>
              <w:top w:val="nil"/>
              <w:left w:val="nil"/>
              <w:bottom w:val="nil"/>
              <w:right w:val="nil"/>
            </w:tcBorders>
          </w:tcPr>
          <w:p w14:paraId="22C3E56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043D005" w14:textId="77777777" w:rsidR="00BE5E72" w:rsidRPr="00B10231" w:rsidRDefault="00BE5E72" w:rsidP="00BE5E72">
            <w:pPr>
              <w:pStyle w:val="AmColumnHeading"/>
            </w:pPr>
            <w:r w:rsidRPr="00B10231">
              <w:t>Pakeitimas</w:t>
            </w:r>
          </w:p>
        </w:tc>
      </w:tr>
      <w:tr w:rsidR="00BE5E72" w:rsidRPr="00B10231" w14:paraId="7B354638" w14:textId="77777777" w:rsidTr="00BE5E72">
        <w:trPr>
          <w:jc w:val="center"/>
        </w:trPr>
        <w:tc>
          <w:tcPr>
            <w:tcW w:w="4876" w:type="dxa"/>
            <w:tcBorders>
              <w:top w:val="nil"/>
              <w:left w:val="nil"/>
              <w:bottom w:val="nil"/>
              <w:right w:val="nil"/>
            </w:tcBorders>
          </w:tcPr>
          <w:p w14:paraId="3A2D7D1C" w14:textId="77777777" w:rsidR="00BE5E72" w:rsidRPr="00B10231" w:rsidRDefault="00BE5E72" w:rsidP="00BE5E72">
            <w:pPr>
              <w:pStyle w:val="Normal6a"/>
            </w:pPr>
            <w:r w:rsidRPr="00B10231">
              <w:t>10.</w:t>
            </w:r>
            <w:r w:rsidRPr="00B10231">
              <w:tab/>
              <w:t>laikosi nuomonės, jog labai svarbu, kad valstybės narės į savo medicinos mokymo programas įtrauktų lyčiai atžvalgios sveikatos priežiūros mokymą;</w:t>
            </w:r>
          </w:p>
        </w:tc>
        <w:tc>
          <w:tcPr>
            <w:tcW w:w="4876" w:type="dxa"/>
            <w:tcBorders>
              <w:top w:val="nil"/>
              <w:left w:val="nil"/>
              <w:bottom w:val="nil"/>
              <w:right w:val="nil"/>
            </w:tcBorders>
          </w:tcPr>
          <w:p w14:paraId="7E256233" w14:textId="77777777" w:rsidR="00BE5E72" w:rsidRPr="00B10231" w:rsidRDefault="00BE5E72" w:rsidP="00BE5E72">
            <w:pPr>
              <w:pStyle w:val="Normal6a"/>
            </w:pPr>
            <w:r w:rsidRPr="00B10231">
              <w:t>10.</w:t>
            </w:r>
            <w:r w:rsidRPr="00B10231">
              <w:tab/>
              <w:t>laikosi nuomonės, jog labai svarbu, kad valstybės narės į savo medicinos mokymo programas įtrauktų lyčiai atžvalgios sveikatos priežiūros mokymą</w:t>
            </w:r>
            <w:r w:rsidRPr="00B10231">
              <w:rPr>
                <w:b/>
                <w:bCs/>
                <w:i/>
                <w:iCs/>
              </w:rPr>
              <w:t>, įskaitant mokymus apie tarp moterų plačiai paplitusias ligas, turinčias didelį psichosocialinį poveikį, pavyzdžiui, uždegimines odos ligas, ir apie tai, kaip simptomai ir gydymo poreikiai gali kisti skirtingais hormoninių pokyčių gyvenimo etapais</w:t>
            </w:r>
            <w:r w:rsidRPr="00B10231">
              <w:t>;</w:t>
            </w:r>
          </w:p>
        </w:tc>
      </w:tr>
    </w:tbl>
    <w:p w14:paraId="45D3D0BF"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9FC19B5" w14:textId="77777777" w:rsidR="00BE5E72" w:rsidRPr="00B10231" w:rsidRDefault="00BE5E72" w:rsidP="00BE5E72">
      <w:r w:rsidRPr="00CF4D3E">
        <w:rPr>
          <w:rStyle w:val="HideTWBExt"/>
        </w:rPr>
        <w:t>&lt;/Amend&gt;</w:t>
      </w:r>
    </w:p>
    <w:p w14:paraId="07732B4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339</w:t>
      </w:r>
      <w:r w:rsidRPr="00CF4D3E">
        <w:rPr>
          <w:rStyle w:val="HideTWBExt"/>
          <w:b w:val="0"/>
        </w:rPr>
        <w:t>&lt;/NumAm&gt;</w:t>
      </w:r>
    </w:p>
    <w:p w14:paraId="68509D5B"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77B1A657" w14:textId="77777777" w:rsidR="00BE5E72" w:rsidRPr="00B10231" w:rsidRDefault="00BE5E72" w:rsidP="00BE5E72">
      <w:pPr>
        <w:pStyle w:val="NormalBold"/>
      </w:pPr>
      <w:r w:rsidRPr="00CF4D3E">
        <w:rPr>
          <w:rStyle w:val="HideTWBExt"/>
          <w:b w:val="0"/>
        </w:rPr>
        <w:t>&lt;/RepeatBlock-By&gt;</w:t>
      </w:r>
    </w:p>
    <w:p w14:paraId="7547423A" w14:textId="77777777" w:rsidR="00BE5E72" w:rsidRPr="00B10231" w:rsidRDefault="00BE5E72" w:rsidP="00BE5E72">
      <w:pPr>
        <w:pStyle w:val="NormalBold"/>
      </w:pPr>
      <w:r w:rsidRPr="00CF4D3E">
        <w:rPr>
          <w:rStyle w:val="HideTWBExt"/>
          <w:b w:val="0"/>
        </w:rPr>
        <w:lastRenderedPageBreak/>
        <w:t>&lt;DocAmend&gt;</w:t>
      </w:r>
      <w:r w:rsidRPr="00B10231">
        <w:t>Pasiūlymas dėl rezoliucijos</w:t>
      </w:r>
      <w:r w:rsidRPr="00CF4D3E">
        <w:rPr>
          <w:rStyle w:val="HideTWBExt"/>
          <w:b w:val="0"/>
        </w:rPr>
        <w:t>&lt;/DocAmend&gt;</w:t>
      </w:r>
    </w:p>
    <w:p w14:paraId="49C49731" w14:textId="77777777" w:rsidR="00BE5E72" w:rsidRPr="00B10231" w:rsidRDefault="00BE5E72" w:rsidP="00BE5E72">
      <w:pPr>
        <w:pStyle w:val="NormalBold"/>
      </w:pPr>
      <w:r w:rsidRPr="00CF4D3E">
        <w:rPr>
          <w:rStyle w:val="HideTWBExt"/>
          <w:b w:val="0"/>
        </w:rPr>
        <w:t>&lt;Article&gt;</w:t>
      </w:r>
      <w:r w:rsidRPr="00B10231">
        <w:t>10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937BA02" w14:textId="77777777" w:rsidTr="00BE5E72">
        <w:trPr>
          <w:trHeight w:hRule="exact" w:val="240"/>
          <w:jc w:val="center"/>
        </w:trPr>
        <w:tc>
          <w:tcPr>
            <w:tcW w:w="9752" w:type="dxa"/>
            <w:gridSpan w:val="2"/>
            <w:tcBorders>
              <w:top w:val="nil"/>
              <w:left w:val="nil"/>
              <w:bottom w:val="nil"/>
              <w:right w:val="nil"/>
            </w:tcBorders>
          </w:tcPr>
          <w:p w14:paraId="15E910D7" w14:textId="77777777" w:rsidR="00BE5E72" w:rsidRPr="00B10231" w:rsidRDefault="00BE5E72" w:rsidP="00BE5E72"/>
        </w:tc>
      </w:tr>
      <w:tr w:rsidR="00BE5E72" w:rsidRPr="00B10231" w14:paraId="015CB942" w14:textId="77777777" w:rsidTr="00BE5E72">
        <w:trPr>
          <w:trHeight w:val="240"/>
          <w:jc w:val="center"/>
        </w:trPr>
        <w:tc>
          <w:tcPr>
            <w:tcW w:w="4876" w:type="dxa"/>
            <w:tcBorders>
              <w:top w:val="nil"/>
              <w:left w:val="nil"/>
              <w:bottom w:val="nil"/>
              <w:right w:val="nil"/>
            </w:tcBorders>
          </w:tcPr>
          <w:p w14:paraId="59E7B78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9782629" w14:textId="77777777" w:rsidR="00BE5E72" w:rsidRPr="00B10231" w:rsidRDefault="00BE5E72" w:rsidP="00BE5E72">
            <w:pPr>
              <w:pStyle w:val="AmColumnHeading"/>
            </w:pPr>
            <w:r w:rsidRPr="00B10231">
              <w:t>Pakeitimas</w:t>
            </w:r>
          </w:p>
        </w:tc>
      </w:tr>
      <w:tr w:rsidR="00BE5E72" w:rsidRPr="00B10231" w14:paraId="1262B205" w14:textId="77777777" w:rsidTr="00BE5E72">
        <w:trPr>
          <w:jc w:val="center"/>
        </w:trPr>
        <w:tc>
          <w:tcPr>
            <w:tcW w:w="4876" w:type="dxa"/>
            <w:tcBorders>
              <w:top w:val="nil"/>
              <w:left w:val="nil"/>
              <w:bottom w:val="nil"/>
              <w:right w:val="nil"/>
            </w:tcBorders>
          </w:tcPr>
          <w:p w14:paraId="5D3BBB98" w14:textId="77777777" w:rsidR="00BE5E72" w:rsidRPr="00B10231" w:rsidRDefault="00BE5E72" w:rsidP="00BE5E72">
            <w:pPr>
              <w:pStyle w:val="Normal6a"/>
            </w:pPr>
            <w:r w:rsidRPr="00B10231">
              <w:t>10.</w:t>
            </w:r>
            <w:r w:rsidRPr="00B10231">
              <w:tab/>
              <w:t>laikosi nuomonės, jog labai svarbu, kad valstybės narės į savo medicinos mokymo programas įtrauktų lyčiai atžvalgios sveikatos priežiūros mokymą;</w:t>
            </w:r>
          </w:p>
        </w:tc>
        <w:tc>
          <w:tcPr>
            <w:tcW w:w="4876" w:type="dxa"/>
            <w:tcBorders>
              <w:top w:val="nil"/>
              <w:left w:val="nil"/>
              <w:bottom w:val="nil"/>
              <w:right w:val="nil"/>
            </w:tcBorders>
          </w:tcPr>
          <w:p w14:paraId="57988CE9" w14:textId="77777777" w:rsidR="00BE5E72" w:rsidRPr="00B10231" w:rsidRDefault="00BE5E72" w:rsidP="00BE5E72">
            <w:pPr>
              <w:pStyle w:val="Normal6a"/>
            </w:pPr>
            <w:r w:rsidRPr="00B10231">
              <w:t>10.</w:t>
            </w:r>
            <w:r w:rsidRPr="00B10231">
              <w:tab/>
              <w:t>laikosi nuomonės, jog labai svarbu, kad valstybės narės į savo medicinos mokymo programas įtrauktų</w:t>
            </w:r>
            <w:r w:rsidRPr="00B10231">
              <w:rPr>
                <w:b/>
                <w:bCs/>
                <w:i/>
                <w:iCs/>
              </w:rPr>
              <w:t xml:space="preserve"> privalomą</w:t>
            </w:r>
            <w:r w:rsidRPr="00B10231">
              <w:t xml:space="preserve"> lyčiai atžvalgios</w:t>
            </w:r>
            <w:r w:rsidRPr="00B10231">
              <w:rPr>
                <w:b/>
                <w:bCs/>
                <w:i/>
                <w:iCs/>
              </w:rPr>
              <w:t>, sąveikinės ir į pacientą orientuotos</w:t>
            </w:r>
            <w:r w:rsidRPr="00B10231">
              <w:t xml:space="preserve"> sveikatos priežiūros</w:t>
            </w:r>
            <w:r w:rsidRPr="00B10231">
              <w:rPr>
                <w:b/>
                <w:bCs/>
                <w:i/>
                <w:iCs/>
              </w:rPr>
              <w:t>, slaugos ir akušerijos</w:t>
            </w:r>
            <w:r w:rsidRPr="00B10231">
              <w:t xml:space="preserve"> mokymą</w:t>
            </w:r>
            <w:r w:rsidRPr="00B10231">
              <w:rPr>
                <w:b/>
                <w:bCs/>
                <w:i/>
                <w:iCs/>
              </w:rPr>
              <w:t>, taip pat nuolatinį profesinį tobulėjimą, įskaitant lyčių stereotipų, skausmo valdymo, lytinės ir reprodukcinės sveikatos bei teisių ir diskriminacijos prevencijos klausimus</w:t>
            </w:r>
            <w:r w:rsidRPr="00B10231">
              <w:t>;</w:t>
            </w:r>
          </w:p>
        </w:tc>
      </w:tr>
    </w:tbl>
    <w:p w14:paraId="6F542874"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AA0E4A7" w14:textId="77777777" w:rsidR="00BE5E72" w:rsidRPr="00B10231" w:rsidRDefault="00BE5E72" w:rsidP="00BE5E72">
      <w:r w:rsidRPr="00CF4D3E">
        <w:rPr>
          <w:rStyle w:val="HideTWBExt"/>
        </w:rPr>
        <w:t>&lt;/Amend&gt;</w:t>
      </w:r>
    </w:p>
    <w:p w14:paraId="59708D8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340</w:t>
      </w:r>
      <w:r w:rsidRPr="00CF4D3E">
        <w:rPr>
          <w:rStyle w:val="HideTWBExt"/>
          <w:b w:val="0"/>
        </w:rPr>
        <w:t>&lt;/NumAm&gt;</w:t>
      </w:r>
    </w:p>
    <w:p w14:paraId="4DF2F426"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7C8D29CC" w14:textId="77777777" w:rsidR="00BE5E72" w:rsidRPr="00B10231" w:rsidRDefault="00BE5E72" w:rsidP="00BE5E72">
      <w:pPr>
        <w:pStyle w:val="NormalBold"/>
      </w:pPr>
      <w:r w:rsidRPr="00CF4D3E">
        <w:rPr>
          <w:rStyle w:val="HideTWBExt"/>
          <w:b w:val="0"/>
        </w:rPr>
        <w:t>&lt;/RepeatBlock-By&gt;</w:t>
      </w:r>
    </w:p>
    <w:p w14:paraId="4E8968B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88282F5" w14:textId="77777777" w:rsidR="00BE5E72" w:rsidRPr="00B10231" w:rsidRDefault="00BE5E72" w:rsidP="00BE5E72">
      <w:pPr>
        <w:pStyle w:val="NormalBold"/>
      </w:pPr>
      <w:r w:rsidRPr="00CF4D3E">
        <w:rPr>
          <w:rStyle w:val="HideTWBExt"/>
          <w:b w:val="0"/>
        </w:rPr>
        <w:t>&lt;Article&gt;</w:t>
      </w:r>
      <w:r w:rsidRPr="00B10231">
        <w:t>10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7E1F89F" w14:textId="77777777" w:rsidTr="00BE5E72">
        <w:trPr>
          <w:trHeight w:hRule="exact" w:val="240"/>
          <w:jc w:val="center"/>
        </w:trPr>
        <w:tc>
          <w:tcPr>
            <w:tcW w:w="9752" w:type="dxa"/>
            <w:gridSpan w:val="2"/>
            <w:tcBorders>
              <w:top w:val="nil"/>
              <w:left w:val="nil"/>
              <w:bottom w:val="nil"/>
              <w:right w:val="nil"/>
            </w:tcBorders>
          </w:tcPr>
          <w:p w14:paraId="11E6A203" w14:textId="77777777" w:rsidR="00BE5E72" w:rsidRPr="00B10231" w:rsidRDefault="00BE5E72" w:rsidP="00BE5E72"/>
        </w:tc>
      </w:tr>
      <w:tr w:rsidR="00BE5E72" w:rsidRPr="00B10231" w14:paraId="03F250F1" w14:textId="77777777" w:rsidTr="00BE5E72">
        <w:trPr>
          <w:trHeight w:val="240"/>
          <w:jc w:val="center"/>
        </w:trPr>
        <w:tc>
          <w:tcPr>
            <w:tcW w:w="4876" w:type="dxa"/>
            <w:tcBorders>
              <w:top w:val="nil"/>
              <w:left w:val="nil"/>
              <w:bottom w:val="nil"/>
              <w:right w:val="nil"/>
            </w:tcBorders>
          </w:tcPr>
          <w:p w14:paraId="130BDA0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8B93350" w14:textId="77777777" w:rsidR="00BE5E72" w:rsidRPr="00B10231" w:rsidRDefault="00BE5E72" w:rsidP="00BE5E72">
            <w:pPr>
              <w:pStyle w:val="AmColumnHeading"/>
            </w:pPr>
            <w:r w:rsidRPr="00B10231">
              <w:t>Pakeitimas</w:t>
            </w:r>
          </w:p>
        </w:tc>
      </w:tr>
      <w:tr w:rsidR="00BE5E72" w:rsidRPr="00B10231" w14:paraId="42185609" w14:textId="77777777" w:rsidTr="00BE5E72">
        <w:trPr>
          <w:jc w:val="center"/>
        </w:trPr>
        <w:tc>
          <w:tcPr>
            <w:tcW w:w="4876" w:type="dxa"/>
            <w:tcBorders>
              <w:top w:val="nil"/>
              <w:left w:val="nil"/>
              <w:bottom w:val="nil"/>
              <w:right w:val="nil"/>
            </w:tcBorders>
          </w:tcPr>
          <w:p w14:paraId="0217EEF8" w14:textId="77777777" w:rsidR="00BE5E72" w:rsidRPr="00B10231" w:rsidRDefault="00BE5E72" w:rsidP="00BE5E72">
            <w:pPr>
              <w:pStyle w:val="Normal6a"/>
            </w:pPr>
            <w:r w:rsidRPr="00B10231">
              <w:t>10.</w:t>
            </w:r>
            <w:r w:rsidRPr="00B10231">
              <w:tab/>
              <w:t>laikosi nuomonės, jog labai svarbu, kad valstybės narės į savo medicinos mokymo programas įtrauktų lyčiai atžvalgios sveikatos priežiūros mokymą;</w:t>
            </w:r>
          </w:p>
        </w:tc>
        <w:tc>
          <w:tcPr>
            <w:tcW w:w="4876" w:type="dxa"/>
            <w:tcBorders>
              <w:top w:val="nil"/>
              <w:left w:val="nil"/>
              <w:bottom w:val="nil"/>
              <w:right w:val="nil"/>
            </w:tcBorders>
          </w:tcPr>
          <w:p w14:paraId="6B374328" w14:textId="77777777" w:rsidR="00BE5E72" w:rsidRPr="00B10231" w:rsidRDefault="00BE5E72" w:rsidP="00BE5E72">
            <w:pPr>
              <w:pStyle w:val="Normal6a"/>
            </w:pPr>
            <w:r w:rsidRPr="00B10231">
              <w:t>10.</w:t>
            </w:r>
            <w:r w:rsidRPr="00B10231">
              <w:tab/>
              <w:t>laikosi nuomonės, jog labai svarbu, kad valstybės narės į savo medicinos mokymo programas įtrauktų</w:t>
            </w:r>
            <w:r w:rsidRPr="00B10231">
              <w:rPr>
                <w:b/>
                <w:bCs/>
                <w:i/>
                <w:iCs/>
              </w:rPr>
              <w:t xml:space="preserve"> privalomą</w:t>
            </w:r>
            <w:r w:rsidRPr="00B10231">
              <w:t xml:space="preserve"> lyčiai atžvalgios </w:t>
            </w:r>
            <w:r w:rsidRPr="00B10231">
              <w:rPr>
                <w:b/>
                <w:bCs/>
                <w:i/>
                <w:iCs/>
              </w:rPr>
              <w:t xml:space="preserve">ir translyčių asmenų atžvilgiu įtraukų </w:t>
            </w:r>
            <w:r w:rsidRPr="00B10231">
              <w:t>sveikatos priežiūros mokymą</w:t>
            </w:r>
            <w:r w:rsidRPr="00B10231">
              <w:rPr>
                <w:b/>
                <w:bCs/>
                <w:i/>
                <w:iCs/>
              </w:rPr>
              <w:t xml:space="preserve"> ir tęstinį profesinį tobulinimąsi, įskaitant su skausmu susijusį šališkumą ir su lytimi susijusius širdies ir kraujagyslių ligų simptomus</w:t>
            </w:r>
            <w:r w:rsidRPr="00B10231">
              <w:t>;</w:t>
            </w:r>
          </w:p>
        </w:tc>
      </w:tr>
    </w:tbl>
    <w:p w14:paraId="3AA97574"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20BC959" w14:textId="77777777" w:rsidR="00BE5E72" w:rsidRPr="00B10231" w:rsidRDefault="00BE5E72" w:rsidP="00BE5E72">
      <w:r w:rsidRPr="00CF4D3E">
        <w:rPr>
          <w:rStyle w:val="HideTWBExt"/>
        </w:rPr>
        <w:t>&lt;/Amend&gt;</w:t>
      </w:r>
    </w:p>
    <w:p w14:paraId="6938058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341</w:t>
      </w:r>
      <w:r w:rsidRPr="00CF4D3E">
        <w:rPr>
          <w:rStyle w:val="HideTWBExt"/>
          <w:b w:val="0"/>
        </w:rPr>
        <w:t>&lt;/NumAm&gt;</w:t>
      </w:r>
    </w:p>
    <w:p w14:paraId="25387CE9"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031CB5F7" w14:textId="77777777" w:rsidR="00BE5E72" w:rsidRPr="00B10231" w:rsidRDefault="00BE5E72" w:rsidP="00BE5E72">
      <w:pPr>
        <w:pStyle w:val="NormalBold"/>
      </w:pPr>
      <w:r w:rsidRPr="00CF4D3E">
        <w:rPr>
          <w:rStyle w:val="HideTWBExt"/>
          <w:b w:val="0"/>
        </w:rPr>
        <w:t>&lt;/RepeatBlock-By&gt;</w:t>
      </w:r>
    </w:p>
    <w:p w14:paraId="7F7D647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8855CF2" w14:textId="77777777" w:rsidR="00BE5E72" w:rsidRPr="00B10231" w:rsidRDefault="00BE5E72" w:rsidP="00BE5E72">
      <w:pPr>
        <w:pStyle w:val="NormalBold"/>
      </w:pPr>
      <w:r w:rsidRPr="00CF4D3E">
        <w:rPr>
          <w:rStyle w:val="HideTWBExt"/>
          <w:b w:val="0"/>
        </w:rPr>
        <w:t>&lt;Article&gt;</w:t>
      </w:r>
      <w:r w:rsidRPr="00B10231">
        <w:t>10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9450F9C" w14:textId="77777777" w:rsidTr="00BE5E72">
        <w:trPr>
          <w:trHeight w:hRule="exact" w:val="240"/>
          <w:jc w:val="center"/>
        </w:trPr>
        <w:tc>
          <w:tcPr>
            <w:tcW w:w="9752" w:type="dxa"/>
            <w:gridSpan w:val="2"/>
            <w:tcBorders>
              <w:top w:val="nil"/>
              <w:left w:val="nil"/>
              <w:bottom w:val="nil"/>
              <w:right w:val="nil"/>
            </w:tcBorders>
          </w:tcPr>
          <w:p w14:paraId="7F4B5D3E" w14:textId="77777777" w:rsidR="00BE5E72" w:rsidRPr="00B10231" w:rsidRDefault="00BE5E72" w:rsidP="00BE5E72"/>
        </w:tc>
      </w:tr>
      <w:tr w:rsidR="00BE5E72" w:rsidRPr="00B10231" w14:paraId="40D8B315" w14:textId="77777777" w:rsidTr="00BE5E72">
        <w:trPr>
          <w:trHeight w:val="240"/>
          <w:jc w:val="center"/>
        </w:trPr>
        <w:tc>
          <w:tcPr>
            <w:tcW w:w="4876" w:type="dxa"/>
            <w:tcBorders>
              <w:top w:val="nil"/>
              <w:left w:val="nil"/>
              <w:bottom w:val="nil"/>
              <w:right w:val="nil"/>
            </w:tcBorders>
          </w:tcPr>
          <w:p w14:paraId="39747F5B"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45469BED" w14:textId="77777777" w:rsidR="00BE5E72" w:rsidRPr="00B10231" w:rsidRDefault="00BE5E72" w:rsidP="00BE5E72">
            <w:pPr>
              <w:pStyle w:val="AmColumnHeading"/>
            </w:pPr>
            <w:r w:rsidRPr="00B10231">
              <w:t>Pakeitimas</w:t>
            </w:r>
          </w:p>
        </w:tc>
      </w:tr>
      <w:tr w:rsidR="00BE5E72" w:rsidRPr="00B10231" w14:paraId="39C5CCEA" w14:textId="77777777" w:rsidTr="00BE5E72">
        <w:trPr>
          <w:jc w:val="center"/>
        </w:trPr>
        <w:tc>
          <w:tcPr>
            <w:tcW w:w="4876" w:type="dxa"/>
            <w:tcBorders>
              <w:top w:val="nil"/>
              <w:left w:val="nil"/>
              <w:bottom w:val="nil"/>
              <w:right w:val="nil"/>
            </w:tcBorders>
          </w:tcPr>
          <w:p w14:paraId="545AFA41" w14:textId="77777777" w:rsidR="00BE5E72" w:rsidRPr="00B10231" w:rsidRDefault="00BE5E72" w:rsidP="00BE5E72">
            <w:pPr>
              <w:pStyle w:val="Normal6a"/>
            </w:pPr>
            <w:r w:rsidRPr="00B10231">
              <w:t>10.</w:t>
            </w:r>
            <w:r w:rsidRPr="00B10231">
              <w:tab/>
              <w:t>laikosi nuomonės, jog labai svarbu, kad valstybės narės į savo medicinos mokymo programas įtrauktų lyčiai atžvalgios sveikatos priežiūros mokymą;</w:t>
            </w:r>
          </w:p>
        </w:tc>
        <w:tc>
          <w:tcPr>
            <w:tcW w:w="4876" w:type="dxa"/>
            <w:tcBorders>
              <w:top w:val="nil"/>
              <w:left w:val="nil"/>
              <w:bottom w:val="nil"/>
              <w:right w:val="nil"/>
            </w:tcBorders>
          </w:tcPr>
          <w:p w14:paraId="413F7059" w14:textId="77777777" w:rsidR="00BE5E72" w:rsidRPr="00B10231" w:rsidRDefault="00BE5E72" w:rsidP="00BE5E72">
            <w:pPr>
              <w:pStyle w:val="Normal6a"/>
            </w:pPr>
            <w:r w:rsidRPr="00B10231">
              <w:t>10.</w:t>
            </w:r>
            <w:r w:rsidRPr="00B10231">
              <w:tab/>
              <w:t>laikosi nuomonės, jog labai svarbu, kad valstybės narės</w:t>
            </w:r>
            <w:r w:rsidRPr="00B10231">
              <w:rPr>
                <w:b/>
                <w:bCs/>
                <w:i/>
                <w:iCs/>
              </w:rPr>
              <w:t>, glaudžiai bendradarbiaudama su medicinos specialistais ir švietimo įstaigomis,</w:t>
            </w:r>
            <w:r w:rsidRPr="00B10231">
              <w:t xml:space="preserve"> į savo medicinos mokymo programas įtrauktų lyčiai atžvalgios sveikatos priežiūros mokymą;</w:t>
            </w:r>
          </w:p>
        </w:tc>
      </w:tr>
    </w:tbl>
    <w:p w14:paraId="74530AE4"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0D5BD86" w14:textId="77777777" w:rsidR="00BE5E72" w:rsidRPr="00B10231" w:rsidRDefault="00BE5E72" w:rsidP="00BE5E72">
      <w:r w:rsidRPr="00CF4D3E">
        <w:rPr>
          <w:rStyle w:val="HideTWBExt"/>
        </w:rPr>
        <w:t>&lt;/Amend&gt;</w:t>
      </w:r>
    </w:p>
    <w:p w14:paraId="12D4785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342</w:t>
      </w:r>
      <w:r w:rsidRPr="00CF4D3E">
        <w:rPr>
          <w:rStyle w:val="HideTWBExt"/>
          <w:b w:val="0"/>
        </w:rPr>
        <w:t>&lt;/NumAm&gt;</w:t>
      </w:r>
    </w:p>
    <w:p w14:paraId="7C19D0C9"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056BA2CA" w14:textId="77777777" w:rsidR="00BE5E72" w:rsidRPr="00B10231" w:rsidRDefault="00BE5E72" w:rsidP="00BE5E72">
      <w:pPr>
        <w:pStyle w:val="NormalBold"/>
      </w:pPr>
      <w:r w:rsidRPr="00CF4D3E">
        <w:rPr>
          <w:rStyle w:val="HideTWBExt"/>
          <w:b w:val="0"/>
        </w:rPr>
        <w:t>&lt;/RepeatBlock-By&gt;</w:t>
      </w:r>
    </w:p>
    <w:p w14:paraId="0D50C4ED"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E9F6BA5" w14:textId="77777777" w:rsidR="00BE5E72" w:rsidRPr="00B10231" w:rsidRDefault="00BE5E72" w:rsidP="00BE5E72">
      <w:pPr>
        <w:pStyle w:val="NormalBold"/>
      </w:pPr>
      <w:r w:rsidRPr="00CF4D3E">
        <w:rPr>
          <w:rStyle w:val="HideTWBExt"/>
          <w:b w:val="0"/>
        </w:rPr>
        <w:t>&lt;Article&gt;</w:t>
      </w:r>
      <w:r w:rsidRPr="00B10231">
        <w:t>10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35EF441" w14:textId="77777777" w:rsidTr="00BE5E72">
        <w:trPr>
          <w:trHeight w:hRule="exact" w:val="240"/>
          <w:jc w:val="center"/>
        </w:trPr>
        <w:tc>
          <w:tcPr>
            <w:tcW w:w="9752" w:type="dxa"/>
            <w:gridSpan w:val="2"/>
            <w:tcBorders>
              <w:top w:val="nil"/>
              <w:left w:val="nil"/>
              <w:bottom w:val="nil"/>
              <w:right w:val="nil"/>
            </w:tcBorders>
          </w:tcPr>
          <w:p w14:paraId="74F197F1" w14:textId="77777777" w:rsidR="00BE5E72" w:rsidRPr="00B10231" w:rsidRDefault="00BE5E72" w:rsidP="00BE5E72"/>
        </w:tc>
      </w:tr>
      <w:tr w:rsidR="00BE5E72" w:rsidRPr="00B10231" w14:paraId="04D85CF8" w14:textId="77777777" w:rsidTr="00BE5E72">
        <w:trPr>
          <w:trHeight w:val="240"/>
          <w:jc w:val="center"/>
        </w:trPr>
        <w:tc>
          <w:tcPr>
            <w:tcW w:w="4876" w:type="dxa"/>
            <w:tcBorders>
              <w:top w:val="nil"/>
              <w:left w:val="nil"/>
              <w:bottom w:val="nil"/>
              <w:right w:val="nil"/>
            </w:tcBorders>
          </w:tcPr>
          <w:p w14:paraId="1CCD5D9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D8D67EB" w14:textId="77777777" w:rsidR="00BE5E72" w:rsidRPr="00B10231" w:rsidRDefault="00BE5E72" w:rsidP="00BE5E72">
            <w:pPr>
              <w:pStyle w:val="AmColumnHeading"/>
            </w:pPr>
            <w:r w:rsidRPr="00B10231">
              <w:t>Pakeitimas</w:t>
            </w:r>
          </w:p>
        </w:tc>
      </w:tr>
      <w:tr w:rsidR="00BE5E72" w:rsidRPr="00B10231" w14:paraId="18A5341B" w14:textId="77777777" w:rsidTr="00BE5E72">
        <w:trPr>
          <w:jc w:val="center"/>
        </w:trPr>
        <w:tc>
          <w:tcPr>
            <w:tcW w:w="4876" w:type="dxa"/>
            <w:tcBorders>
              <w:top w:val="nil"/>
              <w:left w:val="nil"/>
              <w:bottom w:val="nil"/>
              <w:right w:val="nil"/>
            </w:tcBorders>
          </w:tcPr>
          <w:p w14:paraId="7B734B37" w14:textId="77777777" w:rsidR="00BE5E72" w:rsidRPr="00B10231" w:rsidRDefault="00BE5E72" w:rsidP="00BE5E72">
            <w:pPr>
              <w:pStyle w:val="Normal6a"/>
            </w:pPr>
            <w:r w:rsidRPr="00B10231">
              <w:t>10.</w:t>
            </w:r>
            <w:r w:rsidRPr="00B10231">
              <w:tab/>
              <w:t>laikosi nuomonės, jog labai svarbu, kad valstybės narės į savo medicinos mokymo programas įtrauktų lyčiai atžvalgios sveikatos priežiūros mokymą;</w:t>
            </w:r>
          </w:p>
        </w:tc>
        <w:tc>
          <w:tcPr>
            <w:tcW w:w="4876" w:type="dxa"/>
            <w:tcBorders>
              <w:top w:val="nil"/>
              <w:left w:val="nil"/>
              <w:bottom w:val="nil"/>
              <w:right w:val="nil"/>
            </w:tcBorders>
          </w:tcPr>
          <w:p w14:paraId="111974DE" w14:textId="77777777" w:rsidR="00BE5E72" w:rsidRPr="00B10231" w:rsidRDefault="00BE5E72" w:rsidP="00BE5E72">
            <w:pPr>
              <w:pStyle w:val="Normal6a"/>
            </w:pPr>
            <w:r w:rsidRPr="00B10231">
              <w:t>10.</w:t>
            </w:r>
            <w:r w:rsidRPr="00B10231">
              <w:tab/>
              <w:t xml:space="preserve">laikosi nuomonės, jog labai svarbu, kad valstybės narės į savo medicinos mokymo programas įtrauktų </w:t>
            </w:r>
            <w:r w:rsidRPr="00B10231">
              <w:rPr>
                <w:b/>
                <w:bCs/>
                <w:i/>
                <w:iCs/>
              </w:rPr>
              <w:t xml:space="preserve">biologinei </w:t>
            </w:r>
            <w:r w:rsidRPr="00B10231">
              <w:t>lyčiai atžvalgios sveikatos priežiūros mokymą</w:t>
            </w:r>
            <w:r w:rsidRPr="00B10231">
              <w:rPr>
                <w:b/>
                <w:bCs/>
                <w:i/>
                <w:iCs/>
              </w:rPr>
              <w:t>, kai jų nėra</w:t>
            </w:r>
            <w:r w:rsidRPr="00B10231">
              <w:t>;</w:t>
            </w:r>
          </w:p>
        </w:tc>
      </w:tr>
    </w:tbl>
    <w:p w14:paraId="14CC9FE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91F9F04" w14:textId="77777777" w:rsidR="00BE5E72" w:rsidRPr="00B10231" w:rsidRDefault="00BE5E72" w:rsidP="00BE5E72">
      <w:r w:rsidRPr="00CF4D3E">
        <w:rPr>
          <w:rStyle w:val="HideTWBExt"/>
        </w:rPr>
        <w:t>&lt;/Amend&gt;</w:t>
      </w:r>
    </w:p>
    <w:p w14:paraId="1D24091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343</w:t>
      </w:r>
      <w:r w:rsidRPr="00CF4D3E">
        <w:rPr>
          <w:rStyle w:val="HideTWBExt"/>
          <w:b w:val="0"/>
        </w:rPr>
        <w:t>&lt;/NumAm&gt;</w:t>
      </w:r>
    </w:p>
    <w:p w14:paraId="0A7E5AE8"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2C7220B1" w14:textId="77777777" w:rsidR="00BE5E72" w:rsidRPr="00B10231" w:rsidRDefault="00BE5E72" w:rsidP="00BE5E72">
      <w:pPr>
        <w:pStyle w:val="NormalBold"/>
      </w:pPr>
      <w:r w:rsidRPr="00CF4D3E">
        <w:rPr>
          <w:rStyle w:val="HideTWBExt"/>
          <w:b w:val="0"/>
        </w:rPr>
        <w:t>&lt;/RepeatBlock-By&gt;</w:t>
      </w:r>
    </w:p>
    <w:p w14:paraId="315CF8C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6C1836C" w14:textId="77777777" w:rsidR="00BE5E72" w:rsidRPr="00B10231" w:rsidRDefault="00BE5E72" w:rsidP="00BE5E72">
      <w:pPr>
        <w:pStyle w:val="NormalBold"/>
      </w:pPr>
      <w:r w:rsidRPr="00CF4D3E">
        <w:rPr>
          <w:rStyle w:val="HideTWBExt"/>
          <w:b w:val="0"/>
        </w:rPr>
        <w:t>&lt;Article&gt;</w:t>
      </w:r>
      <w:r w:rsidRPr="00B10231">
        <w:t>10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F8FA86E" w14:textId="77777777" w:rsidTr="00BE5E72">
        <w:trPr>
          <w:trHeight w:hRule="exact" w:val="240"/>
          <w:jc w:val="center"/>
        </w:trPr>
        <w:tc>
          <w:tcPr>
            <w:tcW w:w="9752" w:type="dxa"/>
            <w:gridSpan w:val="2"/>
            <w:tcBorders>
              <w:top w:val="nil"/>
              <w:left w:val="nil"/>
              <w:bottom w:val="nil"/>
              <w:right w:val="nil"/>
            </w:tcBorders>
          </w:tcPr>
          <w:p w14:paraId="58DBB3DA" w14:textId="77777777" w:rsidR="00BE5E72" w:rsidRPr="00B10231" w:rsidRDefault="00BE5E72" w:rsidP="00BE5E72"/>
        </w:tc>
      </w:tr>
      <w:tr w:rsidR="00BE5E72" w:rsidRPr="00B10231" w14:paraId="32CA9C7F" w14:textId="77777777" w:rsidTr="00BE5E72">
        <w:trPr>
          <w:trHeight w:val="240"/>
          <w:jc w:val="center"/>
        </w:trPr>
        <w:tc>
          <w:tcPr>
            <w:tcW w:w="4876" w:type="dxa"/>
            <w:tcBorders>
              <w:top w:val="nil"/>
              <w:left w:val="nil"/>
              <w:bottom w:val="nil"/>
              <w:right w:val="nil"/>
            </w:tcBorders>
          </w:tcPr>
          <w:p w14:paraId="453D75E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1E1E993" w14:textId="77777777" w:rsidR="00BE5E72" w:rsidRPr="00B10231" w:rsidRDefault="00BE5E72" w:rsidP="00BE5E72">
            <w:pPr>
              <w:pStyle w:val="AmColumnHeading"/>
            </w:pPr>
            <w:r w:rsidRPr="00B10231">
              <w:t>Pakeitimas</w:t>
            </w:r>
          </w:p>
        </w:tc>
      </w:tr>
      <w:tr w:rsidR="00BE5E72" w:rsidRPr="00B10231" w14:paraId="6DA55708" w14:textId="77777777" w:rsidTr="00BE5E72">
        <w:trPr>
          <w:jc w:val="center"/>
        </w:trPr>
        <w:tc>
          <w:tcPr>
            <w:tcW w:w="4876" w:type="dxa"/>
            <w:tcBorders>
              <w:top w:val="nil"/>
              <w:left w:val="nil"/>
              <w:bottom w:val="nil"/>
              <w:right w:val="nil"/>
            </w:tcBorders>
          </w:tcPr>
          <w:p w14:paraId="21E283CA" w14:textId="77777777" w:rsidR="00BE5E72" w:rsidRPr="00B10231" w:rsidRDefault="00BE5E72" w:rsidP="00BE5E72">
            <w:pPr>
              <w:pStyle w:val="Normal6a"/>
            </w:pPr>
            <w:r w:rsidRPr="00B10231">
              <w:t>10.</w:t>
            </w:r>
            <w:r w:rsidRPr="00B10231">
              <w:tab/>
              <w:t>laikosi nuomonės, jog labai svarbu, kad valstybės narės į savo medicinos mokymo programas įtrauktų lyčiai atžvalgios sveikatos priežiūros mokymą;</w:t>
            </w:r>
          </w:p>
        </w:tc>
        <w:tc>
          <w:tcPr>
            <w:tcW w:w="4876" w:type="dxa"/>
            <w:tcBorders>
              <w:top w:val="nil"/>
              <w:left w:val="nil"/>
              <w:bottom w:val="nil"/>
              <w:right w:val="nil"/>
            </w:tcBorders>
          </w:tcPr>
          <w:p w14:paraId="09E69316" w14:textId="77777777" w:rsidR="00BE5E72" w:rsidRPr="00B10231" w:rsidRDefault="00BE5E72" w:rsidP="00BE5E72">
            <w:pPr>
              <w:pStyle w:val="Normal6a"/>
            </w:pPr>
            <w:r w:rsidRPr="00B10231">
              <w:t>10.</w:t>
            </w:r>
            <w:r w:rsidRPr="00B10231">
              <w:tab/>
              <w:t xml:space="preserve">laikosi nuomonės, jog labai svarbu, kad valstybės narės į </w:t>
            </w:r>
            <w:r w:rsidRPr="00B10231">
              <w:rPr>
                <w:b/>
                <w:bCs/>
                <w:i/>
                <w:iCs/>
              </w:rPr>
              <w:t xml:space="preserve">visas </w:t>
            </w:r>
            <w:r w:rsidRPr="00B10231">
              <w:t>savo medicinos mokymo programas įtrauktų lyčiai atžvalgios sveikatos priežiūros mokymą;</w:t>
            </w:r>
          </w:p>
        </w:tc>
      </w:tr>
    </w:tbl>
    <w:p w14:paraId="7B08B5E7"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837639E" w14:textId="77777777" w:rsidR="00BE5E72" w:rsidRPr="00B10231" w:rsidRDefault="00BE5E72" w:rsidP="00BE5E72">
      <w:r w:rsidRPr="00CF4D3E">
        <w:rPr>
          <w:rStyle w:val="HideTWBExt"/>
        </w:rPr>
        <w:lastRenderedPageBreak/>
        <w:t>&lt;/Amend&gt;</w:t>
      </w:r>
    </w:p>
    <w:p w14:paraId="1FF5724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344</w:t>
      </w:r>
      <w:r w:rsidRPr="00CF4D3E">
        <w:rPr>
          <w:rStyle w:val="HideTWBExt"/>
          <w:b w:val="0"/>
        </w:rPr>
        <w:t>&lt;/NumAm&gt;</w:t>
      </w:r>
    </w:p>
    <w:p w14:paraId="262CD087"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20488544" w14:textId="77777777" w:rsidR="00BE5E72" w:rsidRPr="00B10231" w:rsidRDefault="00BE5E72" w:rsidP="00BE5E72">
      <w:pPr>
        <w:pStyle w:val="NormalBold"/>
      </w:pPr>
      <w:r w:rsidRPr="00CF4D3E">
        <w:rPr>
          <w:rStyle w:val="HideTWBExt"/>
          <w:b w:val="0"/>
        </w:rPr>
        <w:t>&lt;/RepeatBlock-By&gt;</w:t>
      </w:r>
    </w:p>
    <w:p w14:paraId="192D3A5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7244E75" w14:textId="77777777" w:rsidR="00BE5E72" w:rsidRPr="00B10231" w:rsidRDefault="00BE5E72" w:rsidP="00BE5E72">
      <w:pPr>
        <w:pStyle w:val="NormalBold"/>
      </w:pPr>
      <w:r w:rsidRPr="00CF4D3E">
        <w:rPr>
          <w:rStyle w:val="HideTWBExt"/>
          <w:b w:val="0"/>
        </w:rPr>
        <w:t>&lt;Article&gt;</w:t>
      </w:r>
      <w:r w:rsidRPr="00B10231">
        <w:t>10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616D3A5" w14:textId="77777777" w:rsidTr="00BE5E72">
        <w:trPr>
          <w:trHeight w:hRule="exact" w:val="240"/>
          <w:jc w:val="center"/>
        </w:trPr>
        <w:tc>
          <w:tcPr>
            <w:tcW w:w="9752" w:type="dxa"/>
            <w:gridSpan w:val="2"/>
            <w:tcBorders>
              <w:top w:val="nil"/>
              <w:left w:val="nil"/>
              <w:bottom w:val="nil"/>
              <w:right w:val="nil"/>
            </w:tcBorders>
          </w:tcPr>
          <w:p w14:paraId="46E2CE72" w14:textId="77777777" w:rsidR="00BE5E72" w:rsidRPr="00B10231" w:rsidRDefault="00BE5E72" w:rsidP="00BE5E72"/>
        </w:tc>
      </w:tr>
      <w:tr w:rsidR="00BE5E72" w:rsidRPr="00B10231" w14:paraId="588904CD" w14:textId="77777777" w:rsidTr="00BE5E72">
        <w:trPr>
          <w:trHeight w:val="240"/>
          <w:jc w:val="center"/>
        </w:trPr>
        <w:tc>
          <w:tcPr>
            <w:tcW w:w="4876" w:type="dxa"/>
            <w:tcBorders>
              <w:top w:val="nil"/>
              <w:left w:val="nil"/>
              <w:bottom w:val="nil"/>
              <w:right w:val="nil"/>
            </w:tcBorders>
          </w:tcPr>
          <w:p w14:paraId="34C2077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2A4D4EB" w14:textId="77777777" w:rsidR="00BE5E72" w:rsidRPr="00B10231" w:rsidRDefault="00BE5E72" w:rsidP="00BE5E72">
            <w:pPr>
              <w:pStyle w:val="AmColumnHeading"/>
            </w:pPr>
            <w:r w:rsidRPr="00B10231">
              <w:t>Pakeitimas</w:t>
            </w:r>
          </w:p>
        </w:tc>
      </w:tr>
      <w:tr w:rsidR="00BE5E72" w:rsidRPr="00B10231" w14:paraId="5AA6393F" w14:textId="77777777" w:rsidTr="00BE5E72">
        <w:trPr>
          <w:jc w:val="center"/>
        </w:trPr>
        <w:tc>
          <w:tcPr>
            <w:tcW w:w="4876" w:type="dxa"/>
            <w:tcBorders>
              <w:top w:val="nil"/>
              <w:left w:val="nil"/>
              <w:bottom w:val="nil"/>
              <w:right w:val="nil"/>
            </w:tcBorders>
          </w:tcPr>
          <w:p w14:paraId="1B8A069D" w14:textId="77777777" w:rsidR="00BE5E72" w:rsidRPr="00B10231" w:rsidRDefault="00BE5E72" w:rsidP="00BE5E72">
            <w:pPr>
              <w:pStyle w:val="Normal6a"/>
            </w:pPr>
          </w:p>
        </w:tc>
        <w:tc>
          <w:tcPr>
            <w:tcW w:w="4876" w:type="dxa"/>
            <w:tcBorders>
              <w:top w:val="nil"/>
              <w:left w:val="nil"/>
              <w:bottom w:val="nil"/>
              <w:right w:val="nil"/>
            </w:tcBorders>
          </w:tcPr>
          <w:p w14:paraId="192C7C38" w14:textId="77777777" w:rsidR="00BE5E72" w:rsidRPr="00B10231" w:rsidRDefault="00BE5E72" w:rsidP="00BE5E72">
            <w:pPr>
              <w:pStyle w:val="Normal6a"/>
            </w:pPr>
            <w:r w:rsidRPr="00B10231">
              <w:rPr>
                <w:b/>
                <w:i/>
              </w:rPr>
              <w:t>10a.</w:t>
            </w:r>
            <w:r w:rsidRPr="00B10231">
              <w:tab/>
            </w:r>
            <w:r w:rsidRPr="00B10231">
              <w:rPr>
                <w:b/>
                <w:i/>
              </w:rPr>
              <w:t>ragina Komisiją ir valstybes nares pripažinti visas akušerinio ir ginekologinio smurto formas ir su jomis kovoti kaip su smurtu dėl lyties, įskaitant netinkamą elgesį, piktnaudžiavimą, prievartą, nepriežiūrą ar priežiūros atsisakymą ginekologinių konsultacijų, nėštumo, nėštumo nutraukimo, gimdymo ir pogimdyminės priežiūros metu, moterų ir interseksualių asmenų lyties organų žalojimą ir priverstinę sterilizaciją, tačiau tuo neapsiribojant; primygtinai ragina jas nustatyti aiškias teisines apibrėžtis, prevencijos strategijas, privalomą sveikatos priežiūros specialistų mokymą apie sutikimu ir teisėmis grindžiamą priežiūrą bei sustiprinti pacientų teises; ragina sukurti nepriklausomus skundų nagrinėjimo mechanizmus, pranešimų teikimo ir atskaitomybės mechanizmus bei duomenų rinkimo sistemas;</w:t>
            </w:r>
          </w:p>
        </w:tc>
      </w:tr>
    </w:tbl>
    <w:p w14:paraId="35EF1BF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111037D" w14:textId="77777777" w:rsidR="00BE5E72" w:rsidRPr="00B10231" w:rsidRDefault="00BE5E72" w:rsidP="00BE5E72">
      <w:r w:rsidRPr="00CF4D3E">
        <w:rPr>
          <w:rStyle w:val="HideTWBExt"/>
        </w:rPr>
        <w:t>&lt;/Amend&gt;</w:t>
      </w:r>
    </w:p>
    <w:p w14:paraId="74BF98B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345</w:t>
      </w:r>
      <w:r w:rsidRPr="00CF4D3E">
        <w:rPr>
          <w:rStyle w:val="HideTWBExt"/>
          <w:b w:val="0"/>
        </w:rPr>
        <w:t>&lt;/NumAm&gt;</w:t>
      </w:r>
    </w:p>
    <w:p w14:paraId="7551A6AC"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587415BC" w14:textId="77777777" w:rsidR="00BE5E72" w:rsidRPr="00B10231" w:rsidRDefault="00BE5E72" w:rsidP="00BE5E72">
      <w:pPr>
        <w:pStyle w:val="NormalBold"/>
      </w:pPr>
      <w:r w:rsidRPr="00CF4D3E">
        <w:rPr>
          <w:rStyle w:val="HideTWBExt"/>
          <w:b w:val="0"/>
        </w:rPr>
        <w:t>&lt;/RepeatBlock-By&gt;</w:t>
      </w:r>
    </w:p>
    <w:p w14:paraId="7872B3D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36B6566" w14:textId="77777777" w:rsidR="00BE5E72" w:rsidRPr="00B10231" w:rsidRDefault="00BE5E72" w:rsidP="00BE5E72">
      <w:pPr>
        <w:pStyle w:val="NormalBold"/>
      </w:pPr>
      <w:r w:rsidRPr="00CF4D3E">
        <w:rPr>
          <w:rStyle w:val="HideTWBExt"/>
          <w:b w:val="0"/>
        </w:rPr>
        <w:t>&lt;Article&gt;</w:t>
      </w:r>
      <w:r w:rsidRPr="00B10231">
        <w:t>10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98419C1" w14:textId="77777777" w:rsidTr="00BE5E72">
        <w:trPr>
          <w:trHeight w:hRule="exact" w:val="240"/>
          <w:jc w:val="center"/>
        </w:trPr>
        <w:tc>
          <w:tcPr>
            <w:tcW w:w="9752" w:type="dxa"/>
            <w:gridSpan w:val="2"/>
            <w:tcBorders>
              <w:top w:val="nil"/>
              <w:left w:val="nil"/>
              <w:bottom w:val="nil"/>
              <w:right w:val="nil"/>
            </w:tcBorders>
          </w:tcPr>
          <w:p w14:paraId="2A1DEFC5" w14:textId="77777777" w:rsidR="00BE5E72" w:rsidRPr="00B10231" w:rsidRDefault="00BE5E72" w:rsidP="00BE5E72"/>
        </w:tc>
      </w:tr>
      <w:tr w:rsidR="00BE5E72" w:rsidRPr="00B10231" w14:paraId="0BC864ED" w14:textId="77777777" w:rsidTr="00BE5E72">
        <w:trPr>
          <w:trHeight w:val="240"/>
          <w:jc w:val="center"/>
        </w:trPr>
        <w:tc>
          <w:tcPr>
            <w:tcW w:w="4876" w:type="dxa"/>
            <w:tcBorders>
              <w:top w:val="nil"/>
              <w:left w:val="nil"/>
              <w:bottom w:val="nil"/>
              <w:right w:val="nil"/>
            </w:tcBorders>
          </w:tcPr>
          <w:p w14:paraId="3BDCDC0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2F0D281" w14:textId="77777777" w:rsidR="00BE5E72" w:rsidRPr="00B10231" w:rsidRDefault="00BE5E72" w:rsidP="00BE5E72">
            <w:pPr>
              <w:pStyle w:val="AmColumnHeading"/>
            </w:pPr>
            <w:r w:rsidRPr="00B10231">
              <w:t>Pakeitimas</w:t>
            </w:r>
          </w:p>
        </w:tc>
      </w:tr>
      <w:tr w:rsidR="00BE5E72" w:rsidRPr="00B10231" w14:paraId="350D8196" w14:textId="77777777" w:rsidTr="00BE5E72">
        <w:trPr>
          <w:jc w:val="center"/>
        </w:trPr>
        <w:tc>
          <w:tcPr>
            <w:tcW w:w="4876" w:type="dxa"/>
            <w:tcBorders>
              <w:top w:val="nil"/>
              <w:left w:val="nil"/>
              <w:bottom w:val="nil"/>
              <w:right w:val="nil"/>
            </w:tcBorders>
          </w:tcPr>
          <w:p w14:paraId="21D48535" w14:textId="77777777" w:rsidR="00BE5E72" w:rsidRPr="00B10231" w:rsidRDefault="00BE5E72" w:rsidP="00BE5E72">
            <w:pPr>
              <w:pStyle w:val="Normal6a"/>
            </w:pPr>
          </w:p>
        </w:tc>
        <w:tc>
          <w:tcPr>
            <w:tcW w:w="4876" w:type="dxa"/>
            <w:tcBorders>
              <w:top w:val="nil"/>
              <w:left w:val="nil"/>
              <w:bottom w:val="nil"/>
              <w:right w:val="nil"/>
            </w:tcBorders>
          </w:tcPr>
          <w:p w14:paraId="71070310" w14:textId="77777777" w:rsidR="00BE5E72" w:rsidRPr="00B10231" w:rsidRDefault="00BE5E72" w:rsidP="00BE5E72">
            <w:pPr>
              <w:pStyle w:val="Normal6a"/>
            </w:pPr>
            <w:r w:rsidRPr="00B10231">
              <w:rPr>
                <w:b/>
                <w:i/>
              </w:rPr>
              <w:t>10a.</w:t>
            </w:r>
            <w:r w:rsidRPr="00B10231">
              <w:tab/>
            </w:r>
            <w:r w:rsidRPr="00B10231">
              <w:rPr>
                <w:b/>
                <w:i/>
              </w:rPr>
              <w:t xml:space="preserve">ragina Komisiją ir valstybes nares suderinti akušerių mokymo, profesinių teisių ir praktikos aprėpties sistemą visoje ES; pabrėžia, kad daugelyje šalių akušerės neturi teisės išrašyti receptų ir </w:t>
            </w:r>
            <w:r w:rsidRPr="00B10231">
              <w:rPr>
                <w:b/>
                <w:i/>
              </w:rPr>
              <w:lastRenderedPageBreak/>
              <w:t>profesinio savarankiškumo, ir tai riboja jų galimybes laiku teikti tinkamą priežiūrą, ypač kaimo ir socialiai atskirtose bendruomenėse; ragina parengti ES lygmens gaires ir užtikrinti kvalifikacijų tarpusavio pripažinimą, kad akušerės galėtų saugiai, prireikus savarankiškai, teikti aukštos kokybės motinystės, reprodukcinės ir lytinės sveikatos priežiūros paslaugas visoms moterims;</w:t>
            </w:r>
          </w:p>
        </w:tc>
      </w:tr>
    </w:tbl>
    <w:p w14:paraId="62312C3C"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37AE459" w14:textId="77777777" w:rsidR="00BE5E72" w:rsidRPr="00B10231" w:rsidRDefault="00BE5E72" w:rsidP="00BE5E72">
      <w:r w:rsidRPr="00CF4D3E">
        <w:rPr>
          <w:rStyle w:val="HideTWBExt"/>
        </w:rPr>
        <w:t>&lt;/Amend&gt;</w:t>
      </w:r>
    </w:p>
    <w:p w14:paraId="6C96E90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346</w:t>
      </w:r>
      <w:r w:rsidRPr="00CF4D3E">
        <w:rPr>
          <w:rStyle w:val="HideTWBExt"/>
          <w:b w:val="0"/>
        </w:rPr>
        <w:t>&lt;/NumAm&gt;</w:t>
      </w:r>
    </w:p>
    <w:p w14:paraId="74774C78"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Elisabeth Grossmann, Alessandra Moretti, Maria Noichl, Emma Rafowicz, Sabrina Repp, Carla Tavares</w:t>
      </w:r>
      <w:r w:rsidRPr="00CF4D3E">
        <w:rPr>
          <w:rStyle w:val="HideTWBExt"/>
          <w:b w:val="0"/>
        </w:rPr>
        <w:t>&lt;/Members&gt;</w:t>
      </w:r>
    </w:p>
    <w:p w14:paraId="1FBD9301" w14:textId="77777777" w:rsidR="00BE5E72" w:rsidRPr="00B10231" w:rsidRDefault="00BE5E72" w:rsidP="00BE5E72">
      <w:pPr>
        <w:pStyle w:val="NormalBold"/>
      </w:pPr>
      <w:r w:rsidRPr="00CF4D3E">
        <w:rPr>
          <w:rStyle w:val="HideTWBExt"/>
          <w:b w:val="0"/>
        </w:rPr>
        <w:t>&lt;/RepeatBlock-By&gt;</w:t>
      </w:r>
    </w:p>
    <w:p w14:paraId="46BD472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65EBEE9" w14:textId="77777777" w:rsidR="00BE5E72" w:rsidRPr="00B10231" w:rsidRDefault="00BE5E72" w:rsidP="00BE5E72">
      <w:pPr>
        <w:pStyle w:val="NormalBold"/>
      </w:pPr>
      <w:r w:rsidRPr="00CF4D3E">
        <w:rPr>
          <w:rStyle w:val="HideTWBExt"/>
          <w:b w:val="0"/>
        </w:rPr>
        <w:t>&lt;Article&gt;</w:t>
      </w:r>
      <w:r w:rsidRPr="00B10231">
        <w:t>10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CC6C8D5" w14:textId="77777777" w:rsidTr="00BE5E72">
        <w:trPr>
          <w:trHeight w:hRule="exact" w:val="240"/>
          <w:jc w:val="center"/>
        </w:trPr>
        <w:tc>
          <w:tcPr>
            <w:tcW w:w="9752" w:type="dxa"/>
            <w:gridSpan w:val="2"/>
            <w:tcBorders>
              <w:top w:val="nil"/>
              <w:left w:val="nil"/>
              <w:bottom w:val="nil"/>
              <w:right w:val="nil"/>
            </w:tcBorders>
          </w:tcPr>
          <w:p w14:paraId="5BCEEF7F" w14:textId="77777777" w:rsidR="00BE5E72" w:rsidRPr="00B10231" w:rsidRDefault="00BE5E72" w:rsidP="00BE5E72"/>
        </w:tc>
      </w:tr>
      <w:tr w:rsidR="00BE5E72" w:rsidRPr="00B10231" w14:paraId="3F7F1A37" w14:textId="77777777" w:rsidTr="00BE5E72">
        <w:trPr>
          <w:trHeight w:val="240"/>
          <w:jc w:val="center"/>
        </w:trPr>
        <w:tc>
          <w:tcPr>
            <w:tcW w:w="4876" w:type="dxa"/>
            <w:tcBorders>
              <w:top w:val="nil"/>
              <w:left w:val="nil"/>
              <w:bottom w:val="nil"/>
              <w:right w:val="nil"/>
            </w:tcBorders>
          </w:tcPr>
          <w:p w14:paraId="61136A3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0DED430" w14:textId="77777777" w:rsidR="00BE5E72" w:rsidRPr="00B10231" w:rsidRDefault="00BE5E72" w:rsidP="00BE5E72">
            <w:pPr>
              <w:pStyle w:val="AmColumnHeading"/>
            </w:pPr>
            <w:r w:rsidRPr="00B10231">
              <w:t>Pakeitimas</w:t>
            </w:r>
          </w:p>
        </w:tc>
      </w:tr>
      <w:tr w:rsidR="00BE5E72" w:rsidRPr="00B10231" w14:paraId="24A2BD98" w14:textId="77777777" w:rsidTr="00BE5E72">
        <w:trPr>
          <w:jc w:val="center"/>
        </w:trPr>
        <w:tc>
          <w:tcPr>
            <w:tcW w:w="4876" w:type="dxa"/>
            <w:tcBorders>
              <w:top w:val="nil"/>
              <w:left w:val="nil"/>
              <w:bottom w:val="nil"/>
              <w:right w:val="nil"/>
            </w:tcBorders>
          </w:tcPr>
          <w:p w14:paraId="0A1D9596" w14:textId="77777777" w:rsidR="00BE5E72" w:rsidRPr="00B10231" w:rsidRDefault="00BE5E72" w:rsidP="00BE5E72">
            <w:pPr>
              <w:pStyle w:val="Normal6a"/>
            </w:pPr>
          </w:p>
        </w:tc>
        <w:tc>
          <w:tcPr>
            <w:tcW w:w="4876" w:type="dxa"/>
            <w:tcBorders>
              <w:top w:val="nil"/>
              <w:left w:val="nil"/>
              <w:bottom w:val="nil"/>
              <w:right w:val="nil"/>
            </w:tcBorders>
          </w:tcPr>
          <w:p w14:paraId="2C005AA9" w14:textId="77777777" w:rsidR="00BE5E72" w:rsidRPr="00B10231" w:rsidRDefault="00BE5E72" w:rsidP="00BE5E72">
            <w:pPr>
              <w:pStyle w:val="Normal6a"/>
            </w:pPr>
            <w:r w:rsidRPr="00B10231">
              <w:rPr>
                <w:b/>
                <w:i/>
              </w:rPr>
              <w:t>10a.</w:t>
            </w:r>
            <w:r w:rsidRPr="00B10231">
              <w:tab/>
            </w:r>
            <w:r w:rsidRPr="00B10231">
              <w:rPr>
                <w:b/>
                <w:i/>
              </w:rPr>
              <w:t>ragina Komisiją ir valstybes nares užtikrinti, kad sveikatos sistemos būtų pasirengusios užkirsti kelią smurtui dėl lyties, jį nustatyti ir į jį reaguoti, be kita ko, taikant lyčiai atžvalgius, į pacientą orientuotus, į traumą orientuotus priežiūros metodus; ragina valstybes nares nustatyti aiškius sveikatos paslaugų, socialinių paslaugų ir specializuotų pagalbos paslaugų, skirtų smurto dėl lyties, įskaitant moterų lyties organų žalojimą, aukoms, teikimo būdus, užtikrinant prieinamumą migrantėms, moterims su negalia ir LGBTQI+ asmenims;</w:t>
            </w:r>
          </w:p>
        </w:tc>
      </w:tr>
    </w:tbl>
    <w:p w14:paraId="12502C8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8C96614" w14:textId="77777777" w:rsidR="00BE5E72" w:rsidRPr="00B10231" w:rsidRDefault="00BE5E72" w:rsidP="00BE5E72">
      <w:r w:rsidRPr="00CF4D3E">
        <w:rPr>
          <w:rStyle w:val="HideTWBExt"/>
        </w:rPr>
        <w:t>&lt;/Amend&gt;</w:t>
      </w:r>
    </w:p>
    <w:p w14:paraId="515DCCB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347</w:t>
      </w:r>
      <w:r w:rsidRPr="00CF4D3E">
        <w:rPr>
          <w:rStyle w:val="HideTWBExt"/>
          <w:b w:val="0"/>
        </w:rPr>
        <w:t>&lt;/NumAm&gt;</w:t>
      </w:r>
    </w:p>
    <w:p w14:paraId="1683F602"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5F81568F" w14:textId="77777777" w:rsidR="00BE5E72" w:rsidRPr="00B10231" w:rsidRDefault="00BE5E72" w:rsidP="00BE5E72">
      <w:pPr>
        <w:pStyle w:val="NormalBold"/>
      </w:pPr>
      <w:r w:rsidRPr="00CF4D3E">
        <w:rPr>
          <w:rStyle w:val="HideTWBExt"/>
          <w:b w:val="0"/>
        </w:rPr>
        <w:t>&lt;/RepeatBlock-By&gt;</w:t>
      </w:r>
    </w:p>
    <w:p w14:paraId="7FE28FC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1B1B6DB" w14:textId="77777777" w:rsidR="00BE5E72" w:rsidRPr="00B10231" w:rsidRDefault="00BE5E72" w:rsidP="00BE5E72">
      <w:pPr>
        <w:pStyle w:val="NormalBold"/>
      </w:pPr>
      <w:r w:rsidRPr="00CF4D3E">
        <w:rPr>
          <w:rStyle w:val="HideTWBExt"/>
          <w:b w:val="0"/>
        </w:rPr>
        <w:lastRenderedPageBreak/>
        <w:t>&lt;Article&gt;</w:t>
      </w:r>
      <w:r w:rsidRPr="00B10231">
        <w:t>10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2463362" w14:textId="77777777" w:rsidTr="00BE5E72">
        <w:trPr>
          <w:trHeight w:hRule="exact" w:val="240"/>
          <w:jc w:val="center"/>
        </w:trPr>
        <w:tc>
          <w:tcPr>
            <w:tcW w:w="9752" w:type="dxa"/>
            <w:gridSpan w:val="2"/>
            <w:tcBorders>
              <w:top w:val="nil"/>
              <w:left w:val="nil"/>
              <w:bottom w:val="nil"/>
              <w:right w:val="nil"/>
            </w:tcBorders>
          </w:tcPr>
          <w:p w14:paraId="09C0BE03" w14:textId="77777777" w:rsidR="00BE5E72" w:rsidRPr="00B10231" w:rsidRDefault="00BE5E72" w:rsidP="00BE5E72"/>
        </w:tc>
      </w:tr>
      <w:tr w:rsidR="00BE5E72" w:rsidRPr="00B10231" w14:paraId="2800E4E3" w14:textId="77777777" w:rsidTr="00BE5E72">
        <w:trPr>
          <w:trHeight w:val="240"/>
          <w:jc w:val="center"/>
        </w:trPr>
        <w:tc>
          <w:tcPr>
            <w:tcW w:w="4876" w:type="dxa"/>
            <w:tcBorders>
              <w:top w:val="nil"/>
              <w:left w:val="nil"/>
              <w:bottom w:val="nil"/>
              <w:right w:val="nil"/>
            </w:tcBorders>
          </w:tcPr>
          <w:p w14:paraId="1A2E1C9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60B3BC5" w14:textId="77777777" w:rsidR="00BE5E72" w:rsidRPr="00B10231" w:rsidRDefault="00BE5E72" w:rsidP="00BE5E72">
            <w:pPr>
              <w:pStyle w:val="AmColumnHeading"/>
            </w:pPr>
            <w:r w:rsidRPr="00B10231">
              <w:t>Pakeitimas</w:t>
            </w:r>
          </w:p>
        </w:tc>
      </w:tr>
      <w:tr w:rsidR="00BE5E72" w:rsidRPr="00B10231" w14:paraId="0ADEEA5B" w14:textId="77777777" w:rsidTr="00BE5E72">
        <w:trPr>
          <w:jc w:val="center"/>
        </w:trPr>
        <w:tc>
          <w:tcPr>
            <w:tcW w:w="4876" w:type="dxa"/>
            <w:tcBorders>
              <w:top w:val="nil"/>
              <w:left w:val="nil"/>
              <w:bottom w:val="nil"/>
              <w:right w:val="nil"/>
            </w:tcBorders>
          </w:tcPr>
          <w:p w14:paraId="455996BB" w14:textId="77777777" w:rsidR="00BE5E72" w:rsidRPr="00B10231" w:rsidRDefault="00BE5E72" w:rsidP="00BE5E72">
            <w:pPr>
              <w:pStyle w:val="Normal6a"/>
            </w:pPr>
          </w:p>
        </w:tc>
        <w:tc>
          <w:tcPr>
            <w:tcW w:w="4876" w:type="dxa"/>
            <w:tcBorders>
              <w:top w:val="nil"/>
              <w:left w:val="nil"/>
              <w:bottom w:val="nil"/>
              <w:right w:val="nil"/>
            </w:tcBorders>
          </w:tcPr>
          <w:p w14:paraId="18F85B9A" w14:textId="77777777" w:rsidR="00BE5E72" w:rsidRPr="00B10231" w:rsidRDefault="00BE5E72" w:rsidP="00BE5E72">
            <w:pPr>
              <w:pStyle w:val="Normal6a"/>
            </w:pPr>
            <w:r w:rsidRPr="00B10231">
              <w:rPr>
                <w:b/>
                <w:i/>
              </w:rPr>
              <w:t>10a.</w:t>
            </w:r>
            <w:r w:rsidRPr="00B10231">
              <w:tab/>
            </w:r>
            <w:r w:rsidRPr="00B10231">
              <w:rPr>
                <w:b/>
                <w:i/>
              </w:rPr>
              <w:t>ragina Komisiją ir valstybes nares užtikrinti, kad sveikatos priežiūros sistemose ir medicinos mokymuose būtų visapusiškai pripažinti lyties ir socialinės lyties skirtumus ligų pasireiškimo ir lytims būdingų konkrečių simptomų atpažinimo srityje; pabrėžia, kad tokios ligos kaip miokardo infarktai moterims dažnai pasireiškia kitais simptomais nei vyrams, o tai gali lemti neteisingą diagnozę ir pavėluotą gydymą, o blogiausiu atveju – netgi negydymą, jei diagnozuojama psichosomatinė liga;</w:t>
            </w:r>
          </w:p>
        </w:tc>
      </w:tr>
    </w:tbl>
    <w:p w14:paraId="24D15C8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ED6AA97" w14:textId="77777777" w:rsidR="00BE5E72" w:rsidRPr="00B10231" w:rsidRDefault="00BE5E72" w:rsidP="00BE5E72">
      <w:r w:rsidRPr="00CF4D3E">
        <w:rPr>
          <w:rStyle w:val="HideTWBExt"/>
        </w:rPr>
        <w:t>&lt;/Amend&gt;</w:t>
      </w:r>
    </w:p>
    <w:p w14:paraId="5C5B21A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348</w:t>
      </w:r>
      <w:r w:rsidRPr="00CF4D3E">
        <w:rPr>
          <w:rStyle w:val="HideTWBExt"/>
          <w:b w:val="0"/>
        </w:rPr>
        <w:t>&lt;/NumAm&gt;</w:t>
      </w:r>
    </w:p>
    <w:p w14:paraId="2F269906" w14:textId="77777777" w:rsidR="00BE5E72" w:rsidRPr="00B10231" w:rsidRDefault="00BE5E72" w:rsidP="00BE5E72">
      <w:pPr>
        <w:pStyle w:val="NormalBold"/>
      </w:pPr>
      <w:r w:rsidRPr="00CF4D3E">
        <w:rPr>
          <w:rStyle w:val="HideTWBExt"/>
          <w:b w:val="0"/>
        </w:rPr>
        <w:t>&lt;RepeatBlock-By&gt;&lt;Members&gt;</w:t>
      </w:r>
      <w:r w:rsidRPr="00B10231">
        <w:t>Elżbieta Katarzyna Łukacijewska, Ewa Kopacz, Mirosława Nykiel, Jagna Marczułajtis-Walczak</w:t>
      </w:r>
      <w:r w:rsidRPr="00CF4D3E">
        <w:rPr>
          <w:rStyle w:val="HideTWBExt"/>
          <w:b w:val="0"/>
        </w:rPr>
        <w:t>&lt;/Members&gt;</w:t>
      </w:r>
    </w:p>
    <w:p w14:paraId="76C94C19" w14:textId="77777777" w:rsidR="00BE5E72" w:rsidRPr="00B10231" w:rsidRDefault="00BE5E72" w:rsidP="00BE5E72">
      <w:pPr>
        <w:pStyle w:val="NormalBold"/>
      </w:pPr>
      <w:r w:rsidRPr="00CF4D3E">
        <w:rPr>
          <w:rStyle w:val="HideTWBExt"/>
          <w:b w:val="0"/>
        </w:rPr>
        <w:t>&lt;/RepeatBlock-By&gt;</w:t>
      </w:r>
    </w:p>
    <w:p w14:paraId="237961E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2ACC5E4" w14:textId="77777777" w:rsidR="00BE5E72" w:rsidRPr="00B10231" w:rsidRDefault="00BE5E72" w:rsidP="00BE5E72">
      <w:pPr>
        <w:pStyle w:val="NormalBold"/>
      </w:pPr>
      <w:r w:rsidRPr="00CF4D3E">
        <w:rPr>
          <w:rStyle w:val="HideTWBExt"/>
          <w:b w:val="0"/>
        </w:rPr>
        <w:t>&lt;Article&gt;</w:t>
      </w:r>
      <w:r w:rsidRPr="00B10231">
        <w:t>10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08A07C4" w14:textId="77777777" w:rsidTr="00BE5E72">
        <w:trPr>
          <w:trHeight w:hRule="exact" w:val="240"/>
          <w:jc w:val="center"/>
        </w:trPr>
        <w:tc>
          <w:tcPr>
            <w:tcW w:w="9752" w:type="dxa"/>
            <w:gridSpan w:val="2"/>
            <w:tcBorders>
              <w:top w:val="nil"/>
              <w:left w:val="nil"/>
              <w:bottom w:val="nil"/>
              <w:right w:val="nil"/>
            </w:tcBorders>
          </w:tcPr>
          <w:p w14:paraId="39306471" w14:textId="77777777" w:rsidR="00BE5E72" w:rsidRPr="00B10231" w:rsidRDefault="00BE5E72" w:rsidP="00BE5E72"/>
        </w:tc>
      </w:tr>
      <w:tr w:rsidR="00BE5E72" w:rsidRPr="00B10231" w14:paraId="2BBE8F4F" w14:textId="77777777" w:rsidTr="00BE5E72">
        <w:trPr>
          <w:trHeight w:val="240"/>
          <w:jc w:val="center"/>
        </w:trPr>
        <w:tc>
          <w:tcPr>
            <w:tcW w:w="4876" w:type="dxa"/>
            <w:tcBorders>
              <w:top w:val="nil"/>
              <w:left w:val="nil"/>
              <w:bottom w:val="nil"/>
              <w:right w:val="nil"/>
            </w:tcBorders>
          </w:tcPr>
          <w:p w14:paraId="1A58A3F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5976305" w14:textId="77777777" w:rsidR="00BE5E72" w:rsidRPr="00B10231" w:rsidRDefault="00BE5E72" w:rsidP="00BE5E72">
            <w:pPr>
              <w:pStyle w:val="AmColumnHeading"/>
            </w:pPr>
            <w:r w:rsidRPr="00B10231">
              <w:t>Pakeitimas</w:t>
            </w:r>
          </w:p>
        </w:tc>
      </w:tr>
      <w:tr w:rsidR="00BE5E72" w:rsidRPr="00B10231" w14:paraId="7103AB3B" w14:textId="77777777" w:rsidTr="00BE5E72">
        <w:trPr>
          <w:jc w:val="center"/>
        </w:trPr>
        <w:tc>
          <w:tcPr>
            <w:tcW w:w="4876" w:type="dxa"/>
            <w:tcBorders>
              <w:top w:val="nil"/>
              <w:left w:val="nil"/>
              <w:bottom w:val="nil"/>
              <w:right w:val="nil"/>
            </w:tcBorders>
          </w:tcPr>
          <w:p w14:paraId="488C9108" w14:textId="77777777" w:rsidR="00BE5E72" w:rsidRPr="00B10231" w:rsidRDefault="00BE5E72" w:rsidP="00BE5E72">
            <w:pPr>
              <w:pStyle w:val="Normal6a"/>
            </w:pPr>
          </w:p>
        </w:tc>
        <w:tc>
          <w:tcPr>
            <w:tcW w:w="4876" w:type="dxa"/>
            <w:tcBorders>
              <w:top w:val="nil"/>
              <w:left w:val="nil"/>
              <w:bottom w:val="nil"/>
              <w:right w:val="nil"/>
            </w:tcBorders>
          </w:tcPr>
          <w:p w14:paraId="53A4B6BF" w14:textId="77777777" w:rsidR="00BE5E72" w:rsidRPr="00B10231" w:rsidRDefault="00BE5E72" w:rsidP="00BE5E72">
            <w:pPr>
              <w:pStyle w:val="Normal6a"/>
            </w:pPr>
            <w:r w:rsidRPr="00B10231">
              <w:rPr>
                <w:b/>
                <w:i/>
              </w:rPr>
              <w:t>10a.</w:t>
            </w:r>
            <w:r w:rsidRPr="00B10231">
              <w:tab/>
            </w:r>
            <w:r w:rsidRPr="00B10231">
              <w:rPr>
                <w:b/>
                <w:i/>
              </w:rPr>
              <w:t>ragina Komisiją ir valstybes nares užtikrinti, kad įgyvendinant ES širdies ir kraujagyslių sveikatos priežiūros planą būtų visapusiškai integruotas lyčių aspektu grindžiamas požiūris, įskaitant lyčiai atžvalgias prevencijos kampanijas, diagnostikos kriterijus ir sveikatos priežiūros specialistų mokymą;</w:t>
            </w:r>
          </w:p>
        </w:tc>
      </w:tr>
    </w:tbl>
    <w:p w14:paraId="34CCDB37"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2028C4C" w14:textId="77777777" w:rsidR="00BE5E72" w:rsidRPr="00B10231" w:rsidRDefault="00BE5E72" w:rsidP="00BE5E72">
      <w:r w:rsidRPr="00CF4D3E">
        <w:rPr>
          <w:rStyle w:val="HideTWBExt"/>
        </w:rPr>
        <w:t>&lt;/Amend&gt;</w:t>
      </w:r>
    </w:p>
    <w:p w14:paraId="26CD05B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349</w:t>
      </w:r>
      <w:r w:rsidRPr="00CF4D3E">
        <w:rPr>
          <w:rStyle w:val="HideTWBExt"/>
          <w:b w:val="0"/>
        </w:rPr>
        <w:t>&lt;/NumAm&gt;</w:t>
      </w:r>
    </w:p>
    <w:p w14:paraId="22622477"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2A1DA5ED" w14:textId="77777777" w:rsidR="00BE5E72" w:rsidRPr="00B10231" w:rsidRDefault="00BE5E72" w:rsidP="00BE5E72">
      <w:pPr>
        <w:pStyle w:val="NormalBold"/>
      </w:pPr>
      <w:r w:rsidRPr="00CF4D3E">
        <w:rPr>
          <w:rStyle w:val="HideTWBExt"/>
          <w:b w:val="0"/>
        </w:rPr>
        <w:t>&lt;/RepeatBlock-By&gt;</w:t>
      </w:r>
    </w:p>
    <w:p w14:paraId="4E732D85"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3A6188A" w14:textId="77777777" w:rsidR="00BE5E72" w:rsidRPr="00B10231" w:rsidRDefault="00BE5E72" w:rsidP="00BE5E72">
      <w:pPr>
        <w:pStyle w:val="NormalBold"/>
      </w:pPr>
      <w:r w:rsidRPr="00CF4D3E">
        <w:rPr>
          <w:rStyle w:val="HideTWBExt"/>
          <w:b w:val="0"/>
        </w:rPr>
        <w:lastRenderedPageBreak/>
        <w:t>&lt;Article&gt;</w:t>
      </w:r>
      <w:r w:rsidRPr="00B10231">
        <w:t>10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4F58BDC" w14:textId="77777777" w:rsidTr="00BE5E72">
        <w:trPr>
          <w:trHeight w:hRule="exact" w:val="240"/>
          <w:jc w:val="center"/>
        </w:trPr>
        <w:tc>
          <w:tcPr>
            <w:tcW w:w="9752" w:type="dxa"/>
            <w:gridSpan w:val="2"/>
            <w:tcBorders>
              <w:top w:val="nil"/>
              <w:left w:val="nil"/>
              <w:bottom w:val="nil"/>
              <w:right w:val="nil"/>
            </w:tcBorders>
          </w:tcPr>
          <w:p w14:paraId="06083C14" w14:textId="77777777" w:rsidR="00BE5E72" w:rsidRPr="00B10231" w:rsidRDefault="00BE5E72" w:rsidP="00BE5E72"/>
        </w:tc>
      </w:tr>
      <w:tr w:rsidR="00BE5E72" w:rsidRPr="00B10231" w14:paraId="59C1F8CB" w14:textId="77777777" w:rsidTr="00BE5E72">
        <w:trPr>
          <w:trHeight w:val="240"/>
          <w:jc w:val="center"/>
        </w:trPr>
        <w:tc>
          <w:tcPr>
            <w:tcW w:w="4876" w:type="dxa"/>
            <w:tcBorders>
              <w:top w:val="nil"/>
              <w:left w:val="nil"/>
              <w:bottom w:val="nil"/>
              <w:right w:val="nil"/>
            </w:tcBorders>
          </w:tcPr>
          <w:p w14:paraId="5B031A1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10BB8EC" w14:textId="77777777" w:rsidR="00BE5E72" w:rsidRPr="00B10231" w:rsidRDefault="00BE5E72" w:rsidP="00BE5E72">
            <w:pPr>
              <w:pStyle w:val="AmColumnHeading"/>
            </w:pPr>
            <w:r w:rsidRPr="00B10231">
              <w:t>Pakeitimas</w:t>
            </w:r>
          </w:p>
        </w:tc>
      </w:tr>
      <w:tr w:rsidR="00BE5E72" w:rsidRPr="00B10231" w14:paraId="02AC23D6" w14:textId="77777777" w:rsidTr="00BE5E72">
        <w:trPr>
          <w:jc w:val="center"/>
        </w:trPr>
        <w:tc>
          <w:tcPr>
            <w:tcW w:w="4876" w:type="dxa"/>
            <w:tcBorders>
              <w:top w:val="nil"/>
              <w:left w:val="nil"/>
              <w:bottom w:val="nil"/>
              <w:right w:val="nil"/>
            </w:tcBorders>
          </w:tcPr>
          <w:p w14:paraId="01727365" w14:textId="77777777" w:rsidR="00BE5E72" w:rsidRPr="00B10231" w:rsidRDefault="00BE5E72" w:rsidP="00BE5E72">
            <w:pPr>
              <w:pStyle w:val="Normal6a"/>
            </w:pPr>
          </w:p>
        </w:tc>
        <w:tc>
          <w:tcPr>
            <w:tcW w:w="4876" w:type="dxa"/>
            <w:tcBorders>
              <w:top w:val="nil"/>
              <w:left w:val="nil"/>
              <w:bottom w:val="nil"/>
              <w:right w:val="nil"/>
            </w:tcBorders>
          </w:tcPr>
          <w:p w14:paraId="1EC18F88" w14:textId="77777777" w:rsidR="00BE5E72" w:rsidRPr="00B10231" w:rsidRDefault="00BE5E72" w:rsidP="00BE5E72">
            <w:pPr>
              <w:pStyle w:val="Normal6a"/>
            </w:pPr>
            <w:r w:rsidRPr="00B10231">
              <w:rPr>
                <w:b/>
                <w:i/>
              </w:rPr>
              <w:t>10a.</w:t>
            </w:r>
            <w:r w:rsidRPr="00B10231">
              <w:tab/>
            </w:r>
            <w:r w:rsidRPr="00B10231">
              <w:rPr>
                <w:b/>
                <w:i/>
              </w:rPr>
              <w:t>pabrėžia, kad kuriant priemones, kuriomis siekiama užtikrinti, kad diagnostikos ir gydymo procesais būtų labiau atsižvelgiama į lyčių aspektą ir jie būtų atžvalgesni, taip pat turi būti visapusiškai atsižvelgiama į realią pacientų patirtį;</w:t>
            </w:r>
          </w:p>
        </w:tc>
      </w:tr>
    </w:tbl>
    <w:p w14:paraId="20E7760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AA81CAF" w14:textId="77777777" w:rsidR="00BE5E72" w:rsidRPr="00B10231" w:rsidRDefault="00BE5E72" w:rsidP="00BE5E72">
      <w:r w:rsidRPr="00CF4D3E">
        <w:rPr>
          <w:rStyle w:val="HideTWBExt"/>
        </w:rPr>
        <w:t>&lt;/Amend&gt;</w:t>
      </w:r>
    </w:p>
    <w:p w14:paraId="4E6163D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350</w:t>
      </w:r>
      <w:r w:rsidRPr="00CF4D3E">
        <w:rPr>
          <w:rStyle w:val="HideTWBExt"/>
          <w:b w:val="0"/>
        </w:rPr>
        <w:t>&lt;/NumAm&gt;</w:t>
      </w:r>
    </w:p>
    <w:p w14:paraId="0941083B"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1EE564FA" w14:textId="77777777" w:rsidR="00BE5E72" w:rsidRPr="00B10231" w:rsidRDefault="00BE5E72" w:rsidP="00BE5E72">
      <w:pPr>
        <w:pStyle w:val="NormalBold"/>
      </w:pPr>
      <w:r w:rsidRPr="00CF4D3E">
        <w:rPr>
          <w:rStyle w:val="HideTWBExt"/>
          <w:b w:val="0"/>
        </w:rPr>
        <w:t>&lt;/RepeatBlock-By&gt;</w:t>
      </w:r>
    </w:p>
    <w:p w14:paraId="615F7E5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77FDB27" w14:textId="77777777" w:rsidR="00BE5E72" w:rsidRPr="00B10231" w:rsidRDefault="00BE5E72" w:rsidP="00BE5E72">
      <w:pPr>
        <w:pStyle w:val="NormalBold"/>
      </w:pPr>
      <w:r w:rsidRPr="00CF4D3E">
        <w:rPr>
          <w:rStyle w:val="HideTWBExt"/>
          <w:b w:val="0"/>
        </w:rPr>
        <w:t>&lt;Article&gt;</w:t>
      </w:r>
      <w:r w:rsidRPr="00B10231">
        <w:t>10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3A6634B" w14:textId="77777777" w:rsidTr="00BE5E72">
        <w:trPr>
          <w:trHeight w:hRule="exact" w:val="240"/>
          <w:jc w:val="center"/>
        </w:trPr>
        <w:tc>
          <w:tcPr>
            <w:tcW w:w="9752" w:type="dxa"/>
            <w:gridSpan w:val="2"/>
            <w:tcBorders>
              <w:top w:val="nil"/>
              <w:left w:val="nil"/>
              <w:bottom w:val="nil"/>
              <w:right w:val="nil"/>
            </w:tcBorders>
          </w:tcPr>
          <w:p w14:paraId="6F073C6F" w14:textId="77777777" w:rsidR="00BE5E72" w:rsidRPr="00B10231" w:rsidRDefault="00BE5E72" w:rsidP="00BE5E72"/>
        </w:tc>
      </w:tr>
      <w:tr w:rsidR="00BE5E72" w:rsidRPr="00B10231" w14:paraId="5B9B47B6" w14:textId="77777777" w:rsidTr="00BE5E72">
        <w:trPr>
          <w:trHeight w:val="240"/>
          <w:jc w:val="center"/>
        </w:trPr>
        <w:tc>
          <w:tcPr>
            <w:tcW w:w="4876" w:type="dxa"/>
            <w:tcBorders>
              <w:top w:val="nil"/>
              <w:left w:val="nil"/>
              <w:bottom w:val="nil"/>
              <w:right w:val="nil"/>
            </w:tcBorders>
          </w:tcPr>
          <w:p w14:paraId="213BD63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F94D425" w14:textId="77777777" w:rsidR="00BE5E72" w:rsidRPr="00B10231" w:rsidRDefault="00BE5E72" w:rsidP="00BE5E72">
            <w:pPr>
              <w:pStyle w:val="AmColumnHeading"/>
            </w:pPr>
            <w:r w:rsidRPr="00B10231">
              <w:t>Pakeitimas</w:t>
            </w:r>
          </w:p>
        </w:tc>
      </w:tr>
      <w:tr w:rsidR="00BE5E72" w:rsidRPr="00B10231" w14:paraId="6B422F3D" w14:textId="77777777" w:rsidTr="00BE5E72">
        <w:trPr>
          <w:jc w:val="center"/>
        </w:trPr>
        <w:tc>
          <w:tcPr>
            <w:tcW w:w="4876" w:type="dxa"/>
            <w:tcBorders>
              <w:top w:val="nil"/>
              <w:left w:val="nil"/>
              <w:bottom w:val="nil"/>
              <w:right w:val="nil"/>
            </w:tcBorders>
          </w:tcPr>
          <w:p w14:paraId="6F1AFAC3" w14:textId="77777777" w:rsidR="00BE5E72" w:rsidRPr="00B10231" w:rsidRDefault="00BE5E72" w:rsidP="00BE5E72">
            <w:pPr>
              <w:pStyle w:val="Normal6a"/>
            </w:pPr>
          </w:p>
        </w:tc>
        <w:tc>
          <w:tcPr>
            <w:tcW w:w="4876" w:type="dxa"/>
            <w:tcBorders>
              <w:top w:val="nil"/>
              <w:left w:val="nil"/>
              <w:bottom w:val="nil"/>
              <w:right w:val="nil"/>
            </w:tcBorders>
          </w:tcPr>
          <w:p w14:paraId="79130F63" w14:textId="77777777" w:rsidR="00BE5E72" w:rsidRPr="00B10231" w:rsidRDefault="00BE5E72" w:rsidP="00BE5E72">
            <w:pPr>
              <w:pStyle w:val="Normal6a"/>
            </w:pPr>
            <w:r w:rsidRPr="00B10231">
              <w:rPr>
                <w:b/>
                <w:i/>
              </w:rPr>
              <w:t>10b.</w:t>
            </w:r>
            <w:r w:rsidRPr="00B10231">
              <w:tab/>
            </w:r>
            <w:r w:rsidRPr="00B10231">
              <w:rPr>
                <w:b/>
                <w:i/>
              </w:rPr>
              <w:t>pakartoja, kad ES siekiant apsisaugoti nuo vaistų trūkumo ir tiekimo sutrikimų, moterų vaistai nėra tinkamai prioritetizuojami, nepaisant to, kad, be kita ko, valstybių narių rinkoje nuolat trūksta nėštumą nutraukiančių vaistų ir kontraceptinių priemonių; ragina EMA užtikrinti, kad šie vaistai būtų įtraukti į Sąjungos ypatingos svarbos vaistų sąrašą; ragina Tarybą pritarti Europos Parlamento pasiūlymui pripažinti nėštumą nutraukiančius vaistus ir kontraceptines priemones kaip bendro intereso vaistus Ypatingos svarbos vaistų akte;</w:t>
            </w:r>
          </w:p>
        </w:tc>
      </w:tr>
    </w:tbl>
    <w:p w14:paraId="651B351D"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FD18069" w14:textId="77777777" w:rsidR="00BE5E72" w:rsidRPr="00B10231" w:rsidRDefault="00BE5E72" w:rsidP="00BE5E72">
      <w:r w:rsidRPr="00CF4D3E">
        <w:rPr>
          <w:rStyle w:val="HideTWBExt"/>
        </w:rPr>
        <w:t>&lt;/Amend&gt;</w:t>
      </w:r>
    </w:p>
    <w:p w14:paraId="0338250C"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351</w:t>
      </w:r>
      <w:r w:rsidRPr="00CF4D3E">
        <w:rPr>
          <w:rStyle w:val="HideTWBExt"/>
          <w:b w:val="0"/>
        </w:rPr>
        <w:t>&lt;/NumAm&gt;</w:t>
      </w:r>
    </w:p>
    <w:p w14:paraId="1BF1FC3A"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2D65FFC3" w14:textId="77777777" w:rsidR="00BE5E72" w:rsidRPr="00B10231" w:rsidRDefault="00BE5E72" w:rsidP="00BE5E72">
      <w:pPr>
        <w:pStyle w:val="NormalBold"/>
      </w:pPr>
      <w:r w:rsidRPr="00CF4D3E">
        <w:rPr>
          <w:rStyle w:val="HideTWBExt"/>
          <w:b w:val="0"/>
        </w:rPr>
        <w:lastRenderedPageBreak/>
        <w:t>&lt;/RepeatBlock-By&gt;</w:t>
      </w:r>
    </w:p>
    <w:p w14:paraId="3D11994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73236E5" w14:textId="77777777" w:rsidR="00BE5E72" w:rsidRPr="00B10231" w:rsidRDefault="00BE5E72" w:rsidP="00BE5E72">
      <w:pPr>
        <w:pStyle w:val="NormalBold"/>
      </w:pPr>
      <w:r w:rsidRPr="00CF4D3E">
        <w:rPr>
          <w:rStyle w:val="HideTWBExt"/>
          <w:b w:val="0"/>
        </w:rPr>
        <w:t>&lt;Article&gt;</w:t>
      </w:r>
      <w:r w:rsidRPr="00B10231">
        <w:t>10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1E4FB26" w14:textId="77777777" w:rsidTr="00BE5E72">
        <w:trPr>
          <w:trHeight w:hRule="exact" w:val="240"/>
          <w:jc w:val="center"/>
        </w:trPr>
        <w:tc>
          <w:tcPr>
            <w:tcW w:w="9752" w:type="dxa"/>
            <w:gridSpan w:val="2"/>
            <w:tcBorders>
              <w:top w:val="nil"/>
              <w:left w:val="nil"/>
              <w:bottom w:val="nil"/>
              <w:right w:val="nil"/>
            </w:tcBorders>
          </w:tcPr>
          <w:p w14:paraId="0C70E3EF" w14:textId="77777777" w:rsidR="00BE5E72" w:rsidRPr="00B10231" w:rsidRDefault="00BE5E72" w:rsidP="00BE5E72"/>
        </w:tc>
      </w:tr>
      <w:tr w:rsidR="00BE5E72" w:rsidRPr="00B10231" w14:paraId="59D8ABB2" w14:textId="77777777" w:rsidTr="00BE5E72">
        <w:trPr>
          <w:trHeight w:val="240"/>
          <w:jc w:val="center"/>
        </w:trPr>
        <w:tc>
          <w:tcPr>
            <w:tcW w:w="4876" w:type="dxa"/>
            <w:tcBorders>
              <w:top w:val="nil"/>
              <w:left w:val="nil"/>
              <w:bottom w:val="nil"/>
              <w:right w:val="nil"/>
            </w:tcBorders>
          </w:tcPr>
          <w:p w14:paraId="2883CAE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30BE18C" w14:textId="77777777" w:rsidR="00BE5E72" w:rsidRPr="00B10231" w:rsidRDefault="00BE5E72" w:rsidP="00BE5E72">
            <w:pPr>
              <w:pStyle w:val="AmColumnHeading"/>
            </w:pPr>
            <w:r w:rsidRPr="00B10231">
              <w:t>Pakeitimas</w:t>
            </w:r>
          </w:p>
        </w:tc>
      </w:tr>
      <w:tr w:rsidR="00BE5E72" w:rsidRPr="00B10231" w14:paraId="3C35A275" w14:textId="77777777" w:rsidTr="00BE5E72">
        <w:trPr>
          <w:jc w:val="center"/>
        </w:trPr>
        <w:tc>
          <w:tcPr>
            <w:tcW w:w="4876" w:type="dxa"/>
            <w:tcBorders>
              <w:top w:val="nil"/>
              <w:left w:val="nil"/>
              <w:bottom w:val="nil"/>
              <w:right w:val="nil"/>
            </w:tcBorders>
          </w:tcPr>
          <w:p w14:paraId="683FC4D2" w14:textId="77777777" w:rsidR="00BE5E72" w:rsidRPr="00B10231" w:rsidRDefault="00BE5E72" w:rsidP="00BE5E72">
            <w:pPr>
              <w:pStyle w:val="Normal6a"/>
            </w:pPr>
          </w:p>
        </w:tc>
        <w:tc>
          <w:tcPr>
            <w:tcW w:w="4876" w:type="dxa"/>
            <w:tcBorders>
              <w:top w:val="nil"/>
              <w:left w:val="nil"/>
              <w:bottom w:val="nil"/>
              <w:right w:val="nil"/>
            </w:tcBorders>
          </w:tcPr>
          <w:p w14:paraId="716EA179" w14:textId="77777777" w:rsidR="00BE5E72" w:rsidRPr="00B10231" w:rsidRDefault="00BE5E72" w:rsidP="00BE5E72">
            <w:pPr>
              <w:pStyle w:val="Normal6a"/>
            </w:pPr>
            <w:r w:rsidRPr="00B10231">
              <w:rPr>
                <w:b/>
                <w:i/>
              </w:rPr>
              <w:t>10b.</w:t>
            </w:r>
            <w:r w:rsidRPr="00B10231">
              <w:tab/>
            </w:r>
            <w:r w:rsidRPr="00B10231">
              <w:rPr>
                <w:b/>
                <w:i/>
              </w:rPr>
              <w:t>primygtinai ragina valstybes nares panaikinti priverstinę sterilizaciją, kaip būtiną teisinio lyties pripažinimo sąlygą, ir užtikrinti galimybę gauti lyties keitimo sveikatos priežiūros paslaugas, remiantis informuoto asmens sutikimu;</w:t>
            </w:r>
          </w:p>
        </w:tc>
      </w:tr>
    </w:tbl>
    <w:p w14:paraId="70A633F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323DC20" w14:textId="77777777" w:rsidR="00BE5E72" w:rsidRPr="00B10231" w:rsidRDefault="00BE5E72" w:rsidP="00BE5E72">
      <w:r w:rsidRPr="00CF4D3E">
        <w:rPr>
          <w:rStyle w:val="HideTWBExt"/>
        </w:rPr>
        <w:t>&lt;/Amend&gt;</w:t>
      </w:r>
    </w:p>
    <w:p w14:paraId="01C0925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352</w:t>
      </w:r>
      <w:r w:rsidRPr="00CF4D3E">
        <w:rPr>
          <w:rStyle w:val="HideTWBExt"/>
          <w:b w:val="0"/>
        </w:rPr>
        <w:t>&lt;/NumAm&gt;</w:t>
      </w:r>
    </w:p>
    <w:p w14:paraId="53BBD259"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678194FF" w14:textId="77777777" w:rsidR="00BE5E72" w:rsidRPr="00B10231" w:rsidRDefault="00BE5E72" w:rsidP="00BE5E72">
      <w:pPr>
        <w:pStyle w:val="NormalBold"/>
      </w:pPr>
      <w:r w:rsidRPr="00CF4D3E">
        <w:rPr>
          <w:rStyle w:val="HideTWBExt"/>
          <w:b w:val="0"/>
        </w:rPr>
        <w:t>&lt;/RepeatBlock-By&gt;</w:t>
      </w:r>
    </w:p>
    <w:p w14:paraId="713DE45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E6E8293" w14:textId="77777777" w:rsidR="00BE5E72" w:rsidRPr="00B10231" w:rsidRDefault="00BE5E72" w:rsidP="00BE5E72">
      <w:pPr>
        <w:pStyle w:val="NormalBold"/>
      </w:pPr>
      <w:r w:rsidRPr="00CF4D3E">
        <w:rPr>
          <w:rStyle w:val="HideTWBExt"/>
          <w:b w:val="0"/>
        </w:rPr>
        <w:t>&lt;Article&gt;</w:t>
      </w:r>
      <w:r w:rsidRPr="00B10231">
        <w:t>10 c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E27DCC9" w14:textId="77777777" w:rsidTr="00BE5E72">
        <w:trPr>
          <w:trHeight w:hRule="exact" w:val="240"/>
          <w:jc w:val="center"/>
        </w:trPr>
        <w:tc>
          <w:tcPr>
            <w:tcW w:w="9752" w:type="dxa"/>
            <w:gridSpan w:val="2"/>
            <w:tcBorders>
              <w:top w:val="nil"/>
              <w:left w:val="nil"/>
              <w:bottom w:val="nil"/>
              <w:right w:val="nil"/>
            </w:tcBorders>
          </w:tcPr>
          <w:p w14:paraId="209423A3" w14:textId="77777777" w:rsidR="00BE5E72" w:rsidRPr="00B10231" w:rsidRDefault="00BE5E72" w:rsidP="00BE5E72"/>
        </w:tc>
      </w:tr>
      <w:tr w:rsidR="00BE5E72" w:rsidRPr="00B10231" w14:paraId="10A4C797" w14:textId="77777777" w:rsidTr="00BE5E72">
        <w:trPr>
          <w:trHeight w:val="240"/>
          <w:jc w:val="center"/>
        </w:trPr>
        <w:tc>
          <w:tcPr>
            <w:tcW w:w="4876" w:type="dxa"/>
            <w:tcBorders>
              <w:top w:val="nil"/>
              <w:left w:val="nil"/>
              <w:bottom w:val="nil"/>
              <w:right w:val="nil"/>
            </w:tcBorders>
          </w:tcPr>
          <w:p w14:paraId="0A4DEA2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A1DB48F" w14:textId="77777777" w:rsidR="00BE5E72" w:rsidRPr="00B10231" w:rsidRDefault="00BE5E72" w:rsidP="00BE5E72">
            <w:pPr>
              <w:pStyle w:val="AmColumnHeading"/>
            </w:pPr>
            <w:r w:rsidRPr="00B10231">
              <w:t>Pakeitimas</w:t>
            </w:r>
          </w:p>
        </w:tc>
      </w:tr>
      <w:tr w:rsidR="00BE5E72" w:rsidRPr="00B10231" w14:paraId="26B0A1C6" w14:textId="77777777" w:rsidTr="00BE5E72">
        <w:trPr>
          <w:jc w:val="center"/>
        </w:trPr>
        <w:tc>
          <w:tcPr>
            <w:tcW w:w="4876" w:type="dxa"/>
            <w:tcBorders>
              <w:top w:val="nil"/>
              <w:left w:val="nil"/>
              <w:bottom w:val="nil"/>
              <w:right w:val="nil"/>
            </w:tcBorders>
          </w:tcPr>
          <w:p w14:paraId="1C89A614" w14:textId="77777777" w:rsidR="00BE5E72" w:rsidRPr="00B10231" w:rsidRDefault="00BE5E72" w:rsidP="00BE5E72">
            <w:pPr>
              <w:pStyle w:val="Normal6a"/>
            </w:pPr>
          </w:p>
        </w:tc>
        <w:tc>
          <w:tcPr>
            <w:tcW w:w="4876" w:type="dxa"/>
            <w:tcBorders>
              <w:top w:val="nil"/>
              <w:left w:val="nil"/>
              <w:bottom w:val="nil"/>
              <w:right w:val="nil"/>
            </w:tcBorders>
          </w:tcPr>
          <w:p w14:paraId="67B505E9" w14:textId="77777777" w:rsidR="00BE5E72" w:rsidRPr="00B10231" w:rsidRDefault="00BE5E72" w:rsidP="00BE5E72">
            <w:pPr>
              <w:pStyle w:val="Normal6a"/>
            </w:pPr>
            <w:r w:rsidRPr="00B10231">
              <w:rPr>
                <w:b/>
                <w:i/>
              </w:rPr>
              <w:t>10c.</w:t>
            </w:r>
            <w:r w:rsidRPr="00B10231">
              <w:tab/>
            </w:r>
            <w:r w:rsidRPr="00B10231">
              <w:rPr>
                <w:b/>
                <w:i/>
              </w:rPr>
              <w:t xml:space="preserve">ragina Komisiją ir valstybes nares skatinti visoje ES steigti daugiadalykius moterų sveikatos visą gyvenimą centrus, skirtus teikti integruotas, lyčiai atžvalgias ir nuolatines sveikatos priežiūros paslaugas moterims nuo paauglystės iki menopauzės ir senatvės; pabrėžia, kad tokie centrai turėtų sutelkti ginekologijos, akušerijos, kardiologijos, reumatologijos, endokrinologijos, psichinės sveikatos ir pirminės sveikatos priežiūros sričių specialistus, kurie galėtų gydyti moterims būdingas ir moterims dažniausiai pasitaikančias ligas, pavyzdžiui, endometriozę, policistinių kiaušidžių sindromą (PKS), autoimunines ligas, su nėštumu susijusias komplikacijas ir širdies ir kraujagyslių ligas, kurios yra pagrindinė moterų mirties priežastis; pabrėžia moterų sveikatos visą gyvenimą centrų potencialą tapti eksperimentinių tyrimų ir inovacijų centrais, taip pat kompetencijos centrais, kurie kuria ir skelbia žinias sveikatos priežiūros </w:t>
            </w:r>
            <w:r w:rsidRPr="00B10231">
              <w:rPr>
                <w:b/>
                <w:i/>
              </w:rPr>
              <w:lastRenderedPageBreak/>
              <w:t>specialistams ir sistemoms visose valstybėse narėse; ragina įsteigti Europos moterų sveikatos referencijos centrų tinklą (ERCT), remiantis esamų retųjų ligų ERCT modeliu, siekiant stiprinti bendradarbiavimą mokslinių tyrimų srityje, gerinti klinikinę praktiką ir užtikrinti, kad visoje ES būtų sistemingai atsižvelgiama į konkrečius moterų poreikius sveikatos srityje;</w:t>
            </w:r>
          </w:p>
        </w:tc>
      </w:tr>
    </w:tbl>
    <w:p w14:paraId="613AF282"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D764D4E" w14:textId="77777777" w:rsidR="00BE5E72" w:rsidRPr="00B10231" w:rsidRDefault="00BE5E72" w:rsidP="00BE5E72">
      <w:r w:rsidRPr="00CF4D3E">
        <w:rPr>
          <w:rStyle w:val="HideTWBExt"/>
        </w:rPr>
        <w:t>&lt;/Amend&gt;</w:t>
      </w:r>
    </w:p>
    <w:p w14:paraId="2E80684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353</w:t>
      </w:r>
      <w:r w:rsidRPr="00CF4D3E">
        <w:rPr>
          <w:rStyle w:val="HideTWBExt"/>
          <w:b w:val="0"/>
        </w:rPr>
        <w:t>&lt;/NumAm&gt;</w:t>
      </w:r>
    </w:p>
    <w:p w14:paraId="0F2D3573"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54684575" w14:textId="77777777" w:rsidR="00BE5E72" w:rsidRPr="00B10231" w:rsidRDefault="00BE5E72" w:rsidP="00BE5E72">
      <w:pPr>
        <w:pStyle w:val="NormalBold"/>
      </w:pPr>
      <w:r w:rsidRPr="00CF4D3E">
        <w:rPr>
          <w:rStyle w:val="HideTWBExt"/>
          <w:b w:val="0"/>
        </w:rPr>
        <w:t>&lt;/RepeatBlock-By&gt;</w:t>
      </w:r>
    </w:p>
    <w:p w14:paraId="3F3D7AB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4987BF8" w14:textId="77777777" w:rsidR="00BE5E72" w:rsidRPr="00B10231" w:rsidRDefault="00BE5E72" w:rsidP="00BE5E72">
      <w:pPr>
        <w:pStyle w:val="NormalBold"/>
      </w:pPr>
      <w:r w:rsidRPr="00CF4D3E">
        <w:rPr>
          <w:rStyle w:val="HideTWBExt"/>
          <w:b w:val="0"/>
        </w:rPr>
        <w:t>&lt;Article&gt;</w:t>
      </w:r>
      <w:r w:rsidRPr="00B10231">
        <w:t>10 c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93BF032" w14:textId="77777777" w:rsidTr="00BE5E72">
        <w:trPr>
          <w:trHeight w:hRule="exact" w:val="240"/>
          <w:jc w:val="center"/>
        </w:trPr>
        <w:tc>
          <w:tcPr>
            <w:tcW w:w="9752" w:type="dxa"/>
            <w:gridSpan w:val="2"/>
            <w:tcBorders>
              <w:top w:val="nil"/>
              <w:left w:val="nil"/>
              <w:bottom w:val="nil"/>
              <w:right w:val="nil"/>
            </w:tcBorders>
          </w:tcPr>
          <w:p w14:paraId="58D89E40" w14:textId="77777777" w:rsidR="00BE5E72" w:rsidRPr="00B10231" w:rsidRDefault="00BE5E72" w:rsidP="00BE5E72"/>
        </w:tc>
      </w:tr>
      <w:tr w:rsidR="00BE5E72" w:rsidRPr="00B10231" w14:paraId="71345AF9" w14:textId="77777777" w:rsidTr="00BE5E72">
        <w:trPr>
          <w:trHeight w:val="240"/>
          <w:jc w:val="center"/>
        </w:trPr>
        <w:tc>
          <w:tcPr>
            <w:tcW w:w="4876" w:type="dxa"/>
            <w:tcBorders>
              <w:top w:val="nil"/>
              <w:left w:val="nil"/>
              <w:bottom w:val="nil"/>
              <w:right w:val="nil"/>
            </w:tcBorders>
          </w:tcPr>
          <w:p w14:paraId="5B7A53B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EE9FA4D" w14:textId="77777777" w:rsidR="00BE5E72" w:rsidRPr="00B10231" w:rsidRDefault="00BE5E72" w:rsidP="00BE5E72">
            <w:pPr>
              <w:pStyle w:val="AmColumnHeading"/>
            </w:pPr>
            <w:r w:rsidRPr="00B10231">
              <w:t>Pakeitimas</w:t>
            </w:r>
          </w:p>
        </w:tc>
      </w:tr>
      <w:tr w:rsidR="00BE5E72" w:rsidRPr="00B10231" w14:paraId="42D176FF" w14:textId="77777777" w:rsidTr="00BE5E72">
        <w:trPr>
          <w:jc w:val="center"/>
        </w:trPr>
        <w:tc>
          <w:tcPr>
            <w:tcW w:w="4876" w:type="dxa"/>
            <w:tcBorders>
              <w:top w:val="nil"/>
              <w:left w:val="nil"/>
              <w:bottom w:val="nil"/>
              <w:right w:val="nil"/>
            </w:tcBorders>
          </w:tcPr>
          <w:p w14:paraId="0092FE2B" w14:textId="77777777" w:rsidR="00BE5E72" w:rsidRPr="00B10231" w:rsidRDefault="00BE5E72" w:rsidP="00BE5E72">
            <w:pPr>
              <w:pStyle w:val="Normal6a"/>
            </w:pPr>
          </w:p>
        </w:tc>
        <w:tc>
          <w:tcPr>
            <w:tcW w:w="4876" w:type="dxa"/>
            <w:tcBorders>
              <w:top w:val="nil"/>
              <w:left w:val="nil"/>
              <w:bottom w:val="nil"/>
              <w:right w:val="nil"/>
            </w:tcBorders>
          </w:tcPr>
          <w:p w14:paraId="222D66E7" w14:textId="77777777" w:rsidR="00BE5E72" w:rsidRPr="00B10231" w:rsidRDefault="00BE5E72" w:rsidP="00BE5E72">
            <w:pPr>
              <w:pStyle w:val="Normal6a"/>
            </w:pPr>
            <w:r w:rsidRPr="00B10231">
              <w:rPr>
                <w:b/>
                <w:i/>
              </w:rPr>
              <w:t>10c.</w:t>
            </w:r>
            <w:r w:rsidRPr="00B10231">
              <w:tab/>
            </w:r>
            <w:r w:rsidRPr="00B10231">
              <w:rPr>
                <w:b/>
                <w:i/>
              </w:rPr>
              <w:t>ragina Komisiją ir valstybes nares stiprinti lyčių aspekto integravimą į profesinės sveikatos politiką, be kita ko, pritaikant rizikos prevencijos ir vertinimo priemones prie profesijų, kuriose dominuoja moterys, realijų ir gerinant moterų darbuotojų, įskaitant dirbančias mažų garantijų darbą arba ne visą darbo dieną, prieigą prie profesinės sveikatos paslaugų;</w:t>
            </w:r>
          </w:p>
        </w:tc>
      </w:tr>
    </w:tbl>
    <w:p w14:paraId="78CEFA2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75E8BEC" w14:textId="77777777" w:rsidR="00BE5E72" w:rsidRPr="00B10231" w:rsidRDefault="00BE5E72" w:rsidP="00BE5E72">
      <w:r w:rsidRPr="00CF4D3E">
        <w:rPr>
          <w:rStyle w:val="HideTWBExt"/>
        </w:rPr>
        <w:t>&lt;/Amend&gt;</w:t>
      </w:r>
    </w:p>
    <w:p w14:paraId="412A9E9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354</w:t>
      </w:r>
      <w:r w:rsidRPr="00CF4D3E">
        <w:rPr>
          <w:rStyle w:val="HideTWBExt"/>
          <w:b w:val="0"/>
        </w:rPr>
        <w:t>&lt;/NumAm&gt;</w:t>
      </w:r>
    </w:p>
    <w:p w14:paraId="1B132076"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47D11048" w14:textId="77777777" w:rsidR="00BE5E72" w:rsidRPr="00B10231" w:rsidRDefault="00BE5E72" w:rsidP="00BE5E72">
      <w:pPr>
        <w:pStyle w:val="NormalBold"/>
      </w:pPr>
      <w:r w:rsidRPr="00CF4D3E">
        <w:rPr>
          <w:rStyle w:val="HideTWBExt"/>
          <w:b w:val="0"/>
        </w:rPr>
        <w:t>&lt;/RepeatBlock-By&gt;</w:t>
      </w:r>
    </w:p>
    <w:p w14:paraId="3A6A6396"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E7B4BA2" w14:textId="77777777" w:rsidR="00BE5E72" w:rsidRPr="00B10231" w:rsidRDefault="00BE5E72" w:rsidP="00BE5E72">
      <w:pPr>
        <w:pStyle w:val="NormalBold"/>
      </w:pPr>
      <w:r w:rsidRPr="00CF4D3E">
        <w:rPr>
          <w:rStyle w:val="HideTWBExt"/>
          <w:b w:val="0"/>
        </w:rPr>
        <w:t>&lt;Article&gt;</w:t>
      </w:r>
      <w:r w:rsidRPr="00B10231">
        <w:t>10 c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1C51B2C" w14:textId="77777777" w:rsidTr="00BE5E72">
        <w:trPr>
          <w:trHeight w:hRule="exact" w:val="240"/>
          <w:jc w:val="center"/>
        </w:trPr>
        <w:tc>
          <w:tcPr>
            <w:tcW w:w="9752" w:type="dxa"/>
            <w:gridSpan w:val="2"/>
            <w:tcBorders>
              <w:top w:val="nil"/>
              <w:left w:val="nil"/>
              <w:bottom w:val="nil"/>
              <w:right w:val="nil"/>
            </w:tcBorders>
          </w:tcPr>
          <w:p w14:paraId="7B114D08" w14:textId="77777777" w:rsidR="00BE5E72" w:rsidRPr="00B10231" w:rsidRDefault="00BE5E72" w:rsidP="00BE5E72"/>
        </w:tc>
      </w:tr>
      <w:tr w:rsidR="00BE5E72" w:rsidRPr="00B10231" w14:paraId="79789436" w14:textId="77777777" w:rsidTr="00BE5E72">
        <w:trPr>
          <w:trHeight w:val="240"/>
          <w:jc w:val="center"/>
        </w:trPr>
        <w:tc>
          <w:tcPr>
            <w:tcW w:w="4876" w:type="dxa"/>
            <w:tcBorders>
              <w:top w:val="nil"/>
              <w:left w:val="nil"/>
              <w:bottom w:val="nil"/>
              <w:right w:val="nil"/>
            </w:tcBorders>
          </w:tcPr>
          <w:p w14:paraId="61B05D2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5F23F70" w14:textId="77777777" w:rsidR="00BE5E72" w:rsidRPr="00B10231" w:rsidRDefault="00BE5E72" w:rsidP="00BE5E72">
            <w:pPr>
              <w:pStyle w:val="AmColumnHeading"/>
            </w:pPr>
            <w:r w:rsidRPr="00B10231">
              <w:t>Pakeitimas</w:t>
            </w:r>
          </w:p>
        </w:tc>
      </w:tr>
      <w:tr w:rsidR="00BE5E72" w:rsidRPr="00B10231" w14:paraId="469176B8" w14:textId="77777777" w:rsidTr="00BE5E72">
        <w:trPr>
          <w:jc w:val="center"/>
        </w:trPr>
        <w:tc>
          <w:tcPr>
            <w:tcW w:w="4876" w:type="dxa"/>
            <w:tcBorders>
              <w:top w:val="nil"/>
              <w:left w:val="nil"/>
              <w:bottom w:val="nil"/>
              <w:right w:val="nil"/>
            </w:tcBorders>
          </w:tcPr>
          <w:p w14:paraId="21DAC45E" w14:textId="77777777" w:rsidR="00BE5E72" w:rsidRPr="00B10231" w:rsidRDefault="00BE5E72" w:rsidP="00BE5E72">
            <w:pPr>
              <w:pStyle w:val="Normal6a"/>
            </w:pPr>
          </w:p>
        </w:tc>
        <w:tc>
          <w:tcPr>
            <w:tcW w:w="4876" w:type="dxa"/>
            <w:tcBorders>
              <w:top w:val="nil"/>
              <w:left w:val="nil"/>
              <w:bottom w:val="nil"/>
              <w:right w:val="nil"/>
            </w:tcBorders>
          </w:tcPr>
          <w:p w14:paraId="60AC2197" w14:textId="77777777" w:rsidR="00BE5E72" w:rsidRPr="00B10231" w:rsidRDefault="00BE5E72" w:rsidP="00BE5E72">
            <w:pPr>
              <w:pStyle w:val="Normal6a"/>
            </w:pPr>
            <w:r w:rsidRPr="00B10231">
              <w:rPr>
                <w:b/>
                <w:i/>
              </w:rPr>
              <w:t>10c.</w:t>
            </w:r>
            <w:r w:rsidRPr="00B10231">
              <w:tab/>
            </w:r>
            <w:r w:rsidRPr="00B10231">
              <w:rPr>
                <w:b/>
                <w:i/>
              </w:rPr>
              <w:t xml:space="preserve">ragina, kad vaistų kompensavimo sistemos būtų lyčių atžvilgiu neutralios, užtikrinant, kad kompensavimo lygiai </w:t>
            </w:r>
            <w:r w:rsidRPr="00B10231">
              <w:rPr>
                <w:b/>
                <w:i/>
              </w:rPr>
              <w:lastRenderedPageBreak/>
              <w:t>atspindėtų medicininę būtinybę, o ne istorinius lyčių stereotipus, ir reguliariai vertinant sistemą dėl galimo poveikio lytims;</w:t>
            </w:r>
          </w:p>
        </w:tc>
      </w:tr>
    </w:tbl>
    <w:p w14:paraId="55845B04"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1A4910D" w14:textId="77777777" w:rsidR="00BE5E72" w:rsidRPr="00B10231" w:rsidRDefault="00BE5E72" w:rsidP="00BE5E72">
      <w:r w:rsidRPr="00CF4D3E">
        <w:rPr>
          <w:rStyle w:val="HideTWBExt"/>
        </w:rPr>
        <w:t>&lt;/Amend&gt;</w:t>
      </w:r>
    </w:p>
    <w:p w14:paraId="315D8F7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355</w:t>
      </w:r>
      <w:r w:rsidRPr="00CF4D3E">
        <w:rPr>
          <w:rStyle w:val="HideTWBExt"/>
          <w:b w:val="0"/>
        </w:rPr>
        <w:t>&lt;/NumAm&gt;</w:t>
      </w:r>
    </w:p>
    <w:p w14:paraId="6D54B538"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65B91702" w14:textId="77777777" w:rsidR="00BE5E72" w:rsidRPr="00B10231" w:rsidRDefault="00BE5E72" w:rsidP="00BE5E72">
      <w:pPr>
        <w:pStyle w:val="NormalBold"/>
      </w:pPr>
      <w:r w:rsidRPr="00CF4D3E">
        <w:rPr>
          <w:rStyle w:val="HideTWBExt"/>
          <w:b w:val="0"/>
        </w:rPr>
        <w:t>&lt;/RepeatBlock-By&gt;</w:t>
      </w:r>
    </w:p>
    <w:p w14:paraId="08B496B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30604E1" w14:textId="77777777" w:rsidR="00BE5E72" w:rsidRPr="00B10231" w:rsidRDefault="00BE5E72" w:rsidP="00BE5E72">
      <w:pPr>
        <w:pStyle w:val="NormalBold"/>
      </w:pPr>
      <w:r w:rsidRPr="00CF4D3E">
        <w:rPr>
          <w:rStyle w:val="HideTWBExt"/>
          <w:b w:val="0"/>
        </w:rPr>
        <w:t>&lt;Article&gt;</w:t>
      </w:r>
      <w:r w:rsidRPr="00B10231">
        <w:t>10 d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F80649D" w14:textId="77777777" w:rsidTr="00BE5E72">
        <w:trPr>
          <w:trHeight w:hRule="exact" w:val="240"/>
          <w:jc w:val="center"/>
        </w:trPr>
        <w:tc>
          <w:tcPr>
            <w:tcW w:w="9752" w:type="dxa"/>
            <w:gridSpan w:val="2"/>
            <w:tcBorders>
              <w:top w:val="nil"/>
              <w:left w:val="nil"/>
              <w:bottom w:val="nil"/>
              <w:right w:val="nil"/>
            </w:tcBorders>
          </w:tcPr>
          <w:p w14:paraId="68F5F9E3" w14:textId="77777777" w:rsidR="00BE5E72" w:rsidRPr="00B10231" w:rsidRDefault="00BE5E72" w:rsidP="00BE5E72"/>
        </w:tc>
      </w:tr>
      <w:tr w:rsidR="00BE5E72" w:rsidRPr="00B10231" w14:paraId="1FEA2AF7" w14:textId="77777777" w:rsidTr="00BE5E72">
        <w:trPr>
          <w:trHeight w:val="240"/>
          <w:jc w:val="center"/>
        </w:trPr>
        <w:tc>
          <w:tcPr>
            <w:tcW w:w="4876" w:type="dxa"/>
            <w:tcBorders>
              <w:top w:val="nil"/>
              <w:left w:val="nil"/>
              <w:bottom w:val="nil"/>
              <w:right w:val="nil"/>
            </w:tcBorders>
          </w:tcPr>
          <w:p w14:paraId="3BA0AB2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DD217DD" w14:textId="77777777" w:rsidR="00BE5E72" w:rsidRPr="00B10231" w:rsidRDefault="00BE5E72" w:rsidP="00BE5E72">
            <w:pPr>
              <w:pStyle w:val="AmColumnHeading"/>
            </w:pPr>
            <w:r w:rsidRPr="00B10231">
              <w:t>Pakeitimas</w:t>
            </w:r>
          </w:p>
        </w:tc>
      </w:tr>
      <w:tr w:rsidR="00BE5E72" w:rsidRPr="00B10231" w14:paraId="2249EE9F" w14:textId="77777777" w:rsidTr="00BE5E72">
        <w:trPr>
          <w:jc w:val="center"/>
        </w:trPr>
        <w:tc>
          <w:tcPr>
            <w:tcW w:w="4876" w:type="dxa"/>
            <w:tcBorders>
              <w:top w:val="nil"/>
              <w:left w:val="nil"/>
              <w:bottom w:val="nil"/>
              <w:right w:val="nil"/>
            </w:tcBorders>
          </w:tcPr>
          <w:p w14:paraId="757F099D" w14:textId="77777777" w:rsidR="00BE5E72" w:rsidRPr="00B10231" w:rsidRDefault="00BE5E72" w:rsidP="00BE5E72">
            <w:pPr>
              <w:pStyle w:val="Normal6a"/>
            </w:pPr>
          </w:p>
        </w:tc>
        <w:tc>
          <w:tcPr>
            <w:tcW w:w="4876" w:type="dxa"/>
            <w:tcBorders>
              <w:top w:val="nil"/>
              <w:left w:val="nil"/>
              <w:bottom w:val="nil"/>
              <w:right w:val="nil"/>
            </w:tcBorders>
          </w:tcPr>
          <w:p w14:paraId="25A0BB9B" w14:textId="77777777" w:rsidR="00BE5E72" w:rsidRPr="00B10231" w:rsidRDefault="00BE5E72" w:rsidP="00BE5E72">
            <w:pPr>
              <w:pStyle w:val="Normal6a"/>
            </w:pPr>
            <w:r w:rsidRPr="00B10231">
              <w:rPr>
                <w:b/>
                <w:i/>
              </w:rPr>
              <w:t>10d.</w:t>
            </w:r>
            <w:r w:rsidRPr="00B10231">
              <w:tab/>
            </w:r>
            <w:r w:rsidRPr="00B10231">
              <w:rPr>
                <w:b/>
                <w:i/>
              </w:rPr>
              <w:t>pabrėžia, kad lytinė ir reprodukcinė sveikata bei teisės yra pagrindinės žmogaus teisės, kurios yra neatskiriama moterų sveikatos ir lyčių lygybės dalis; ragina Komisiją imtis veiksmų, kad visose atitinkamose ES politikos srityse ir finansavimo priemonėse būtų skatinama visapusiška lytinė ir reprodukcinė sveikata bei teisės ;</w:t>
            </w:r>
          </w:p>
        </w:tc>
      </w:tr>
    </w:tbl>
    <w:p w14:paraId="0953FDE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640BDAA" w14:textId="77777777" w:rsidR="00BE5E72" w:rsidRPr="00B10231" w:rsidRDefault="00BE5E72" w:rsidP="00BE5E72">
      <w:r w:rsidRPr="00CF4D3E">
        <w:rPr>
          <w:rStyle w:val="HideTWBExt"/>
        </w:rPr>
        <w:t>&lt;/Amend&gt;</w:t>
      </w:r>
    </w:p>
    <w:p w14:paraId="2CB923C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356</w:t>
      </w:r>
      <w:r w:rsidRPr="00CF4D3E">
        <w:rPr>
          <w:rStyle w:val="HideTWBExt"/>
          <w:b w:val="0"/>
        </w:rPr>
        <w:t>&lt;/NumAm&gt;</w:t>
      </w:r>
    </w:p>
    <w:p w14:paraId="559EA7C4"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Jagna Marczułajtis-Walczak, Mirosława Nykiel, Paulo Do Nascimento Cabral, Elżbieta Katarzyna Łukacijewska</w:t>
      </w:r>
      <w:r w:rsidRPr="00CF4D3E">
        <w:rPr>
          <w:rStyle w:val="HideTWBExt"/>
          <w:b w:val="0"/>
        </w:rPr>
        <w:t>&lt;/Members&gt;</w:t>
      </w:r>
    </w:p>
    <w:p w14:paraId="4296EA90" w14:textId="77777777" w:rsidR="00BE5E72" w:rsidRPr="00B10231" w:rsidRDefault="00BE5E72" w:rsidP="00BE5E72">
      <w:pPr>
        <w:pStyle w:val="NormalBold"/>
      </w:pPr>
      <w:r w:rsidRPr="00CF4D3E">
        <w:rPr>
          <w:rStyle w:val="HideTWBExt"/>
          <w:b w:val="0"/>
        </w:rPr>
        <w:t>&lt;/RepeatBlock-By&gt;</w:t>
      </w:r>
    </w:p>
    <w:p w14:paraId="32B1606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9CCB4FF" w14:textId="77777777" w:rsidR="00BE5E72" w:rsidRPr="00B10231" w:rsidRDefault="00BE5E72" w:rsidP="00BE5E72">
      <w:pPr>
        <w:pStyle w:val="NormalBold"/>
      </w:pPr>
      <w:r w:rsidRPr="00CF4D3E">
        <w:rPr>
          <w:rStyle w:val="HideTWBExt"/>
          <w:b w:val="0"/>
        </w:rPr>
        <w:t>&lt;Article&gt;</w:t>
      </w:r>
      <w:r w:rsidRPr="00B10231">
        <w:t>10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2CE19C9" w14:textId="77777777" w:rsidTr="00BE5E72">
        <w:trPr>
          <w:trHeight w:hRule="exact" w:val="240"/>
          <w:jc w:val="center"/>
        </w:trPr>
        <w:tc>
          <w:tcPr>
            <w:tcW w:w="9752" w:type="dxa"/>
            <w:gridSpan w:val="2"/>
            <w:tcBorders>
              <w:top w:val="nil"/>
              <w:left w:val="nil"/>
              <w:bottom w:val="nil"/>
              <w:right w:val="nil"/>
            </w:tcBorders>
          </w:tcPr>
          <w:p w14:paraId="1D488975" w14:textId="77777777" w:rsidR="00BE5E72" w:rsidRPr="00B10231" w:rsidRDefault="00BE5E72" w:rsidP="00BE5E72"/>
        </w:tc>
      </w:tr>
      <w:tr w:rsidR="00BE5E72" w:rsidRPr="00B10231" w14:paraId="2B84229F" w14:textId="77777777" w:rsidTr="00BE5E72">
        <w:trPr>
          <w:trHeight w:val="240"/>
          <w:jc w:val="center"/>
        </w:trPr>
        <w:tc>
          <w:tcPr>
            <w:tcW w:w="4876" w:type="dxa"/>
            <w:tcBorders>
              <w:top w:val="nil"/>
              <w:left w:val="nil"/>
              <w:bottom w:val="nil"/>
              <w:right w:val="nil"/>
            </w:tcBorders>
          </w:tcPr>
          <w:p w14:paraId="37BFE40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79C8AC2" w14:textId="77777777" w:rsidR="00BE5E72" w:rsidRPr="00B10231" w:rsidRDefault="00BE5E72" w:rsidP="00BE5E72">
            <w:pPr>
              <w:pStyle w:val="AmColumnHeading"/>
            </w:pPr>
            <w:r w:rsidRPr="00B10231">
              <w:t>Pakeitimas</w:t>
            </w:r>
          </w:p>
        </w:tc>
      </w:tr>
      <w:tr w:rsidR="00BE5E72" w:rsidRPr="00B10231" w14:paraId="717CB221" w14:textId="77777777" w:rsidTr="00BE5E72">
        <w:trPr>
          <w:jc w:val="center"/>
        </w:trPr>
        <w:tc>
          <w:tcPr>
            <w:tcW w:w="4876" w:type="dxa"/>
            <w:tcBorders>
              <w:top w:val="nil"/>
              <w:left w:val="nil"/>
              <w:bottom w:val="nil"/>
              <w:right w:val="nil"/>
            </w:tcBorders>
          </w:tcPr>
          <w:p w14:paraId="0731080E" w14:textId="77777777" w:rsidR="00BE5E72" w:rsidRPr="00B10231" w:rsidRDefault="00BE5E72" w:rsidP="00BE5E72">
            <w:pPr>
              <w:pStyle w:val="Normal6a"/>
            </w:pPr>
          </w:p>
        </w:tc>
        <w:tc>
          <w:tcPr>
            <w:tcW w:w="4876" w:type="dxa"/>
            <w:tcBorders>
              <w:top w:val="nil"/>
              <w:left w:val="nil"/>
              <w:bottom w:val="nil"/>
              <w:right w:val="nil"/>
            </w:tcBorders>
          </w:tcPr>
          <w:p w14:paraId="7F0EAFD6" w14:textId="77777777" w:rsidR="00BE5E72" w:rsidRPr="00B10231" w:rsidRDefault="00BE5E72" w:rsidP="00BE5E72">
            <w:pPr>
              <w:pStyle w:val="Normal6a"/>
            </w:pPr>
            <w:r w:rsidRPr="00B10231">
              <w:rPr>
                <w:b/>
                <w:i/>
              </w:rPr>
              <w:t>10a.</w:t>
            </w:r>
            <w:r w:rsidRPr="00B10231">
              <w:tab/>
            </w:r>
            <w:r w:rsidRPr="00B10231">
              <w:rPr>
                <w:b/>
                <w:i/>
              </w:rPr>
              <w:t>ragina mažinti reguliavimo dubliavimąsi sveikatos technologijų vertinimo srityje, užtikrinant moterims greitesnę prieigą prie novatoriškų gydymo metodų ir kartu mažinant sveikatos priežiūros sistemų ir pramonės išlaidas;</w:t>
            </w:r>
          </w:p>
        </w:tc>
      </w:tr>
    </w:tbl>
    <w:p w14:paraId="57CA92E6"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1726596" w14:textId="77777777" w:rsidR="00BE5E72" w:rsidRPr="00B10231" w:rsidRDefault="00BE5E72" w:rsidP="00BE5E72">
      <w:r w:rsidRPr="00CF4D3E">
        <w:rPr>
          <w:rStyle w:val="HideTWBExt"/>
        </w:rPr>
        <w:lastRenderedPageBreak/>
        <w:t>&lt;/Amend&gt;</w:t>
      </w:r>
    </w:p>
    <w:p w14:paraId="6CAFF1C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357</w:t>
      </w:r>
      <w:r w:rsidRPr="00CF4D3E">
        <w:rPr>
          <w:rStyle w:val="HideTWBExt"/>
          <w:b w:val="0"/>
        </w:rPr>
        <w:t>&lt;/NumAm&gt;</w:t>
      </w:r>
    </w:p>
    <w:p w14:paraId="34DB214E"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55998839" w14:textId="77777777" w:rsidR="00BE5E72" w:rsidRPr="00B10231" w:rsidRDefault="00BE5E72" w:rsidP="00BE5E72">
      <w:pPr>
        <w:pStyle w:val="NormalBold"/>
      </w:pPr>
      <w:r w:rsidRPr="00CF4D3E">
        <w:rPr>
          <w:rStyle w:val="HideTWBExt"/>
          <w:b w:val="0"/>
        </w:rPr>
        <w:t>&lt;/RepeatBlock-By&gt;</w:t>
      </w:r>
    </w:p>
    <w:p w14:paraId="7E0BD935"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798B2AD" w14:textId="77777777" w:rsidR="00BE5E72" w:rsidRPr="00B10231" w:rsidRDefault="00BE5E72" w:rsidP="00BE5E72">
      <w:pPr>
        <w:pStyle w:val="NormalBold"/>
      </w:pPr>
      <w:r w:rsidRPr="00CF4D3E">
        <w:rPr>
          <w:rStyle w:val="HideTWBExt"/>
          <w:b w:val="0"/>
        </w:rPr>
        <w:t>&lt;Article&gt;</w:t>
      </w:r>
      <w:r w:rsidRPr="00B10231">
        <w:t>4 a paantraštė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8FD6C79" w14:textId="77777777" w:rsidTr="00BE5E72">
        <w:trPr>
          <w:trHeight w:hRule="exact" w:val="240"/>
          <w:jc w:val="center"/>
        </w:trPr>
        <w:tc>
          <w:tcPr>
            <w:tcW w:w="9752" w:type="dxa"/>
            <w:gridSpan w:val="2"/>
            <w:tcBorders>
              <w:top w:val="nil"/>
              <w:left w:val="nil"/>
              <w:bottom w:val="nil"/>
              <w:right w:val="nil"/>
            </w:tcBorders>
          </w:tcPr>
          <w:p w14:paraId="280B6A65" w14:textId="77777777" w:rsidR="00BE5E72" w:rsidRPr="00B10231" w:rsidRDefault="00BE5E72" w:rsidP="00BE5E72"/>
        </w:tc>
      </w:tr>
      <w:tr w:rsidR="00BE5E72" w:rsidRPr="00B10231" w14:paraId="2D3B7364" w14:textId="77777777" w:rsidTr="00BE5E72">
        <w:trPr>
          <w:trHeight w:val="240"/>
          <w:jc w:val="center"/>
        </w:trPr>
        <w:tc>
          <w:tcPr>
            <w:tcW w:w="4876" w:type="dxa"/>
            <w:tcBorders>
              <w:top w:val="nil"/>
              <w:left w:val="nil"/>
              <w:bottom w:val="nil"/>
              <w:right w:val="nil"/>
            </w:tcBorders>
          </w:tcPr>
          <w:p w14:paraId="0D37384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A759E02" w14:textId="77777777" w:rsidR="00BE5E72" w:rsidRPr="00B10231" w:rsidRDefault="00BE5E72" w:rsidP="00BE5E72">
            <w:pPr>
              <w:pStyle w:val="AmColumnHeading"/>
            </w:pPr>
            <w:r w:rsidRPr="00B10231">
              <w:t>Pakeitimas</w:t>
            </w:r>
          </w:p>
        </w:tc>
      </w:tr>
      <w:tr w:rsidR="00BE5E72" w:rsidRPr="00B10231" w14:paraId="1181FE4E" w14:textId="77777777" w:rsidTr="00BE5E72">
        <w:trPr>
          <w:jc w:val="center"/>
        </w:trPr>
        <w:tc>
          <w:tcPr>
            <w:tcW w:w="4876" w:type="dxa"/>
            <w:tcBorders>
              <w:top w:val="nil"/>
              <w:left w:val="nil"/>
              <w:bottom w:val="nil"/>
              <w:right w:val="nil"/>
            </w:tcBorders>
          </w:tcPr>
          <w:p w14:paraId="5CC693CD" w14:textId="77777777" w:rsidR="00BE5E72" w:rsidRPr="00B10231" w:rsidRDefault="00BE5E72" w:rsidP="00BE5E72">
            <w:pPr>
              <w:pStyle w:val="Normal6a"/>
            </w:pPr>
          </w:p>
        </w:tc>
        <w:tc>
          <w:tcPr>
            <w:tcW w:w="4876" w:type="dxa"/>
            <w:tcBorders>
              <w:top w:val="nil"/>
              <w:left w:val="nil"/>
              <w:bottom w:val="nil"/>
              <w:right w:val="nil"/>
            </w:tcBorders>
          </w:tcPr>
          <w:p w14:paraId="4920FC75" w14:textId="77777777" w:rsidR="00BE5E72" w:rsidRPr="00B10231" w:rsidRDefault="00BE5E72" w:rsidP="00BE5E72">
            <w:pPr>
              <w:pStyle w:val="Normal6a"/>
            </w:pPr>
            <w:r w:rsidRPr="00B10231">
              <w:rPr>
                <w:b/>
                <w:i/>
              </w:rPr>
              <w:t>Psichikos sveikata</w:t>
            </w:r>
          </w:p>
        </w:tc>
      </w:tr>
    </w:tbl>
    <w:p w14:paraId="4305BC18"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E0DC2AE" w14:textId="77777777" w:rsidR="00BE5E72" w:rsidRPr="00B10231" w:rsidRDefault="00BE5E72" w:rsidP="00BE5E72">
      <w:r w:rsidRPr="00CF4D3E">
        <w:rPr>
          <w:rStyle w:val="HideTWBExt"/>
        </w:rPr>
        <w:t>&lt;/Amend&gt;</w:t>
      </w:r>
    </w:p>
    <w:p w14:paraId="00F25E8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358</w:t>
      </w:r>
      <w:r w:rsidRPr="00CF4D3E">
        <w:rPr>
          <w:rStyle w:val="HideTWBExt"/>
          <w:b w:val="0"/>
        </w:rPr>
        <w:t>&lt;/NumAm&gt;</w:t>
      </w:r>
    </w:p>
    <w:p w14:paraId="6D207E23"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1293E78D" w14:textId="77777777" w:rsidR="00BE5E72" w:rsidRPr="00B10231" w:rsidRDefault="00BE5E72" w:rsidP="00BE5E72">
      <w:pPr>
        <w:pStyle w:val="NormalBold"/>
      </w:pPr>
      <w:r w:rsidRPr="00CF4D3E">
        <w:rPr>
          <w:rStyle w:val="HideTWBExt"/>
          <w:b w:val="0"/>
        </w:rPr>
        <w:t>&lt;/RepeatBlock-By&gt;</w:t>
      </w:r>
    </w:p>
    <w:p w14:paraId="4F26BB5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BEE4F34" w14:textId="77777777" w:rsidR="00BE5E72" w:rsidRPr="00B10231" w:rsidRDefault="00BE5E72" w:rsidP="00BE5E72">
      <w:pPr>
        <w:pStyle w:val="NormalBold"/>
      </w:pPr>
      <w:r w:rsidRPr="00CF4D3E">
        <w:rPr>
          <w:rStyle w:val="HideTWBExt"/>
          <w:b w:val="0"/>
        </w:rPr>
        <w:t>&lt;Article&gt;</w:t>
      </w:r>
      <w:r w:rsidRPr="00B10231">
        <w:t>10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CF1A656" w14:textId="77777777" w:rsidTr="00BE5E72">
        <w:trPr>
          <w:trHeight w:hRule="exact" w:val="240"/>
          <w:jc w:val="center"/>
        </w:trPr>
        <w:tc>
          <w:tcPr>
            <w:tcW w:w="9752" w:type="dxa"/>
            <w:gridSpan w:val="2"/>
            <w:tcBorders>
              <w:top w:val="nil"/>
              <w:left w:val="nil"/>
              <w:bottom w:val="nil"/>
              <w:right w:val="nil"/>
            </w:tcBorders>
          </w:tcPr>
          <w:p w14:paraId="206139C3" w14:textId="77777777" w:rsidR="00BE5E72" w:rsidRPr="00B10231" w:rsidRDefault="00BE5E72" w:rsidP="00BE5E72"/>
        </w:tc>
      </w:tr>
      <w:tr w:rsidR="00BE5E72" w:rsidRPr="00B10231" w14:paraId="3BA8A7C5" w14:textId="77777777" w:rsidTr="00BE5E72">
        <w:trPr>
          <w:trHeight w:val="240"/>
          <w:jc w:val="center"/>
        </w:trPr>
        <w:tc>
          <w:tcPr>
            <w:tcW w:w="4876" w:type="dxa"/>
            <w:tcBorders>
              <w:top w:val="nil"/>
              <w:left w:val="nil"/>
              <w:bottom w:val="nil"/>
              <w:right w:val="nil"/>
            </w:tcBorders>
          </w:tcPr>
          <w:p w14:paraId="6D87096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081B925" w14:textId="77777777" w:rsidR="00BE5E72" w:rsidRPr="00B10231" w:rsidRDefault="00BE5E72" w:rsidP="00BE5E72">
            <w:pPr>
              <w:pStyle w:val="AmColumnHeading"/>
            </w:pPr>
            <w:r w:rsidRPr="00B10231">
              <w:t>Pakeitimas</w:t>
            </w:r>
          </w:p>
        </w:tc>
      </w:tr>
      <w:tr w:rsidR="00BE5E72" w:rsidRPr="00B10231" w14:paraId="02474D66" w14:textId="77777777" w:rsidTr="00BE5E72">
        <w:trPr>
          <w:jc w:val="center"/>
        </w:trPr>
        <w:tc>
          <w:tcPr>
            <w:tcW w:w="4876" w:type="dxa"/>
            <w:tcBorders>
              <w:top w:val="nil"/>
              <w:left w:val="nil"/>
              <w:bottom w:val="nil"/>
              <w:right w:val="nil"/>
            </w:tcBorders>
          </w:tcPr>
          <w:p w14:paraId="5038F6A0" w14:textId="77777777" w:rsidR="00BE5E72" w:rsidRPr="00B10231" w:rsidRDefault="00BE5E72" w:rsidP="00BE5E72">
            <w:pPr>
              <w:pStyle w:val="Normal6a"/>
            </w:pPr>
          </w:p>
        </w:tc>
        <w:tc>
          <w:tcPr>
            <w:tcW w:w="4876" w:type="dxa"/>
            <w:tcBorders>
              <w:top w:val="nil"/>
              <w:left w:val="nil"/>
              <w:bottom w:val="nil"/>
              <w:right w:val="nil"/>
            </w:tcBorders>
          </w:tcPr>
          <w:p w14:paraId="345A2B99" w14:textId="77777777" w:rsidR="00BE5E72" w:rsidRPr="00B10231" w:rsidRDefault="00BE5E72" w:rsidP="00BE5E72">
            <w:pPr>
              <w:pStyle w:val="Normal6a"/>
            </w:pPr>
            <w:r w:rsidRPr="00B10231">
              <w:rPr>
                <w:b/>
                <w:i/>
              </w:rPr>
              <w:t>10a.</w:t>
            </w:r>
            <w:r w:rsidRPr="00B10231">
              <w:tab/>
            </w:r>
            <w:r w:rsidRPr="00B10231">
              <w:rPr>
                <w:b/>
                <w:i/>
              </w:rPr>
              <w:t>ragina Komisiją ir valstybes nares parengti lyčiai apžvalgias psichikos sveikatos strategijas, kurios turėtų teigiamą poveikį lyčių lygybei;</w:t>
            </w:r>
          </w:p>
        </w:tc>
      </w:tr>
    </w:tbl>
    <w:p w14:paraId="0470FA1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D378C30" w14:textId="77777777" w:rsidR="00BE5E72" w:rsidRPr="00B10231" w:rsidRDefault="00BE5E72" w:rsidP="00BE5E72">
      <w:r w:rsidRPr="00CF4D3E">
        <w:rPr>
          <w:rStyle w:val="HideTWBExt"/>
        </w:rPr>
        <w:t>&lt;/Amend&gt;</w:t>
      </w:r>
    </w:p>
    <w:p w14:paraId="570A0EF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359</w:t>
      </w:r>
      <w:r w:rsidRPr="00CF4D3E">
        <w:rPr>
          <w:rStyle w:val="HideTWBExt"/>
          <w:b w:val="0"/>
        </w:rPr>
        <w:t>&lt;/NumAm&gt;</w:t>
      </w:r>
    </w:p>
    <w:p w14:paraId="37ED7FFC"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2D53C75B" w14:textId="77777777" w:rsidR="00BE5E72" w:rsidRPr="00B10231" w:rsidRDefault="00BE5E72" w:rsidP="00BE5E72">
      <w:pPr>
        <w:pStyle w:val="NormalBold"/>
      </w:pPr>
      <w:r w:rsidRPr="00CF4D3E">
        <w:rPr>
          <w:rStyle w:val="HideTWBExt"/>
          <w:b w:val="0"/>
        </w:rPr>
        <w:t>&lt;/RepeatBlock-By&gt;</w:t>
      </w:r>
    </w:p>
    <w:p w14:paraId="0213BB9D"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A112970" w14:textId="77777777" w:rsidR="00BE5E72" w:rsidRPr="00B10231" w:rsidRDefault="00BE5E72" w:rsidP="00BE5E72">
      <w:pPr>
        <w:pStyle w:val="NormalBold"/>
      </w:pPr>
      <w:r w:rsidRPr="00CF4D3E">
        <w:rPr>
          <w:rStyle w:val="HideTWBExt"/>
          <w:b w:val="0"/>
        </w:rPr>
        <w:t>&lt;Article&gt;</w:t>
      </w:r>
      <w:r w:rsidRPr="00B10231">
        <w:t>10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26A88D7" w14:textId="77777777" w:rsidTr="00BE5E72">
        <w:trPr>
          <w:trHeight w:hRule="exact" w:val="240"/>
          <w:jc w:val="center"/>
        </w:trPr>
        <w:tc>
          <w:tcPr>
            <w:tcW w:w="9752" w:type="dxa"/>
            <w:gridSpan w:val="2"/>
            <w:tcBorders>
              <w:top w:val="nil"/>
              <w:left w:val="nil"/>
              <w:bottom w:val="nil"/>
              <w:right w:val="nil"/>
            </w:tcBorders>
          </w:tcPr>
          <w:p w14:paraId="0F6F7866" w14:textId="77777777" w:rsidR="00BE5E72" w:rsidRPr="00B10231" w:rsidRDefault="00BE5E72" w:rsidP="00BE5E72"/>
        </w:tc>
      </w:tr>
      <w:tr w:rsidR="00BE5E72" w:rsidRPr="00B10231" w14:paraId="2FE382A0" w14:textId="77777777" w:rsidTr="00BE5E72">
        <w:trPr>
          <w:trHeight w:val="240"/>
          <w:jc w:val="center"/>
        </w:trPr>
        <w:tc>
          <w:tcPr>
            <w:tcW w:w="4876" w:type="dxa"/>
            <w:tcBorders>
              <w:top w:val="nil"/>
              <w:left w:val="nil"/>
              <w:bottom w:val="nil"/>
              <w:right w:val="nil"/>
            </w:tcBorders>
          </w:tcPr>
          <w:p w14:paraId="0C108B4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1BB0CB5" w14:textId="77777777" w:rsidR="00BE5E72" w:rsidRPr="00B10231" w:rsidRDefault="00BE5E72" w:rsidP="00BE5E72">
            <w:pPr>
              <w:pStyle w:val="AmColumnHeading"/>
            </w:pPr>
            <w:r w:rsidRPr="00B10231">
              <w:t>Pakeitimas</w:t>
            </w:r>
          </w:p>
        </w:tc>
      </w:tr>
      <w:tr w:rsidR="00BE5E72" w:rsidRPr="00B10231" w14:paraId="4AECF16E" w14:textId="77777777" w:rsidTr="00BE5E72">
        <w:trPr>
          <w:jc w:val="center"/>
        </w:trPr>
        <w:tc>
          <w:tcPr>
            <w:tcW w:w="4876" w:type="dxa"/>
            <w:tcBorders>
              <w:top w:val="nil"/>
              <w:left w:val="nil"/>
              <w:bottom w:val="nil"/>
              <w:right w:val="nil"/>
            </w:tcBorders>
          </w:tcPr>
          <w:p w14:paraId="46170C2A" w14:textId="77777777" w:rsidR="00BE5E72" w:rsidRPr="00B10231" w:rsidRDefault="00BE5E72" w:rsidP="00BE5E72">
            <w:pPr>
              <w:pStyle w:val="Normal6a"/>
            </w:pPr>
          </w:p>
        </w:tc>
        <w:tc>
          <w:tcPr>
            <w:tcW w:w="4876" w:type="dxa"/>
            <w:tcBorders>
              <w:top w:val="nil"/>
              <w:left w:val="nil"/>
              <w:bottom w:val="nil"/>
              <w:right w:val="nil"/>
            </w:tcBorders>
          </w:tcPr>
          <w:p w14:paraId="7D3A9181" w14:textId="77777777" w:rsidR="00BE5E72" w:rsidRPr="00B10231" w:rsidRDefault="00BE5E72" w:rsidP="00BE5E72">
            <w:pPr>
              <w:pStyle w:val="Normal6a"/>
            </w:pPr>
            <w:r w:rsidRPr="00B10231">
              <w:rPr>
                <w:b/>
                <w:i/>
              </w:rPr>
              <w:t>10b.</w:t>
            </w:r>
            <w:r w:rsidRPr="00B10231">
              <w:tab/>
            </w:r>
            <w:r w:rsidRPr="00B10231">
              <w:rPr>
                <w:b/>
                <w:i/>
              </w:rPr>
              <w:t xml:space="preserve">pabrėžia, kad reikia spręsti moterų psichikos sveikatos klausimus, pripažįstant jų poveikį šeimoms, darbo </w:t>
            </w:r>
            <w:r w:rsidRPr="00B10231">
              <w:rPr>
                <w:b/>
                <w:i/>
              </w:rPr>
              <w:lastRenderedPageBreak/>
              <w:t>vietoms ir bendruomenėms, ir ragina imtis proporcingų, įrodymais pagrįstų ES veiksmų, kurie papildytų nacionalines strategijas;</w:t>
            </w:r>
          </w:p>
        </w:tc>
      </w:tr>
    </w:tbl>
    <w:p w14:paraId="7EF6F4A1"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313C55D" w14:textId="77777777" w:rsidR="00BE5E72" w:rsidRPr="00B10231" w:rsidRDefault="00BE5E72" w:rsidP="00BE5E72">
      <w:r w:rsidRPr="00CF4D3E">
        <w:rPr>
          <w:rStyle w:val="HideTWBExt"/>
        </w:rPr>
        <w:t>&lt;/Amend&gt;</w:t>
      </w:r>
    </w:p>
    <w:p w14:paraId="08876AD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360</w:t>
      </w:r>
      <w:r w:rsidRPr="00CF4D3E">
        <w:rPr>
          <w:rStyle w:val="HideTWBExt"/>
          <w:b w:val="0"/>
        </w:rPr>
        <w:t>&lt;/NumAm&gt;</w:t>
      </w:r>
    </w:p>
    <w:p w14:paraId="4E1961DD"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3ECC2CE2" w14:textId="77777777" w:rsidR="00BE5E72" w:rsidRPr="00B10231" w:rsidRDefault="00BE5E72" w:rsidP="00BE5E72">
      <w:pPr>
        <w:pStyle w:val="NormalBold"/>
      </w:pPr>
      <w:r w:rsidRPr="00CF4D3E">
        <w:rPr>
          <w:rStyle w:val="HideTWBExt"/>
          <w:b w:val="0"/>
        </w:rPr>
        <w:t>&lt;/RepeatBlock-By&gt;</w:t>
      </w:r>
    </w:p>
    <w:p w14:paraId="39E2AC86"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8016307" w14:textId="77777777" w:rsidR="00BE5E72" w:rsidRPr="00B10231" w:rsidRDefault="00BE5E72" w:rsidP="00BE5E72">
      <w:pPr>
        <w:pStyle w:val="NormalBold"/>
      </w:pPr>
      <w:r w:rsidRPr="00CF4D3E">
        <w:rPr>
          <w:rStyle w:val="HideTWBExt"/>
          <w:b w:val="0"/>
        </w:rPr>
        <w:t>&lt;Article&gt;</w:t>
      </w:r>
      <w:r w:rsidRPr="00B10231">
        <w:t>4b paantraštė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94F033B" w14:textId="77777777" w:rsidTr="00BE5E72">
        <w:trPr>
          <w:trHeight w:hRule="exact" w:val="240"/>
          <w:jc w:val="center"/>
        </w:trPr>
        <w:tc>
          <w:tcPr>
            <w:tcW w:w="9752" w:type="dxa"/>
            <w:gridSpan w:val="2"/>
            <w:tcBorders>
              <w:top w:val="nil"/>
              <w:left w:val="nil"/>
              <w:bottom w:val="nil"/>
              <w:right w:val="nil"/>
            </w:tcBorders>
          </w:tcPr>
          <w:p w14:paraId="7840CEEB" w14:textId="77777777" w:rsidR="00BE5E72" w:rsidRPr="00B10231" w:rsidRDefault="00BE5E72" w:rsidP="00BE5E72"/>
        </w:tc>
      </w:tr>
      <w:tr w:rsidR="00BE5E72" w:rsidRPr="00B10231" w14:paraId="629F8561" w14:textId="77777777" w:rsidTr="00BE5E72">
        <w:trPr>
          <w:trHeight w:val="240"/>
          <w:jc w:val="center"/>
        </w:trPr>
        <w:tc>
          <w:tcPr>
            <w:tcW w:w="4876" w:type="dxa"/>
            <w:tcBorders>
              <w:top w:val="nil"/>
              <w:left w:val="nil"/>
              <w:bottom w:val="nil"/>
              <w:right w:val="nil"/>
            </w:tcBorders>
          </w:tcPr>
          <w:p w14:paraId="173BE40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FA68740" w14:textId="77777777" w:rsidR="00BE5E72" w:rsidRPr="00B10231" w:rsidRDefault="00BE5E72" w:rsidP="00BE5E72">
            <w:pPr>
              <w:pStyle w:val="AmColumnHeading"/>
            </w:pPr>
            <w:r w:rsidRPr="00B10231">
              <w:t>Pakeitimas</w:t>
            </w:r>
          </w:p>
        </w:tc>
      </w:tr>
      <w:tr w:rsidR="00BE5E72" w:rsidRPr="00B10231" w14:paraId="3E6EE315" w14:textId="77777777" w:rsidTr="00BE5E72">
        <w:trPr>
          <w:jc w:val="center"/>
        </w:trPr>
        <w:tc>
          <w:tcPr>
            <w:tcW w:w="4876" w:type="dxa"/>
            <w:tcBorders>
              <w:top w:val="nil"/>
              <w:left w:val="nil"/>
              <w:bottom w:val="nil"/>
              <w:right w:val="nil"/>
            </w:tcBorders>
          </w:tcPr>
          <w:p w14:paraId="1CCCC011" w14:textId="77777777" w:rsidR="00BE5E72" w:rsidRPr="00B10231" w:rsidRDefault="00BE5E72" w:rsidP="00BE5E72">
            <w:pPr>
              <w:pStyle w:val="Normal6a"/>
            </w:pPr>
          </w:p>
        </w:tc>
        <w:tc>
          <w:tcPr>
            <w:tcW w:w="4876" w:type="dxa"/>
            <w:tcBorders>
              <w:top w:val="nil"/>
              <w:left w:val="nil"/>
              <w:bottom w:val="nil"/>
              <w:right w:val="nil"/>
            </w:tcBorders>
          </w:tcPr>
          <w:p w14:paraId="75F1203E" w14:textId="77777777" w:rsidR="00BE5E72" w:rsidRPr="00B10231" w:rsidRDefault="00BE5E72" w:rsidP="00BE5E72">
            <w:pPr>
              <w:pStyle w:val="Normal6a"/>
            </w:pPr>
            <w:r w:rsidRPr="00B10231">
              <w:rPr>
                <w:b/>
                <w:i/>
              </w:rPr>
              <w:t>Ginekologinis smurtas</w:t>
            </w:r>
          </w:p>
        </w:tc>
      </w:tr>
    </w:tbl>
    <w:p w14:paraId="3F0A808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0F0D9F0" w14:textId="77777777" w:rsidR="00BE5E72" w:rsidRPr="00B10231" w:rsidRDefault="00BE5E72" w:rsidP="00BE5E72">
      <w:r w:rsidRPr="00CF4D3E">
        <w:rPr>
          <w:rStyle w:val="HideTWBExt"/>
        </w:rPr>
        <w:t>&lt;/Amend&gt;</w:t>
      </w:r>
    </w:p>
    <w:p w14:paraId="02E5967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361</w:t>
      </w:r>
      <w:r w:rsidRPr="00CF4D3E">
        <w:rPr>
          <w:rStyle w:val="HideTWBExt"/>
          <w:b w:val="0"/>
        </w:rPr>
        <w:t>&lt;/NumAm&gt;</w:t>
      </w:r>
    </w:p>
    <w:p w14:paraId="3CC9471D" w14:textId="77777777" w:rsidR="00BE5E72" w:rsidRPr="00B10231" w:rsidRDefault="00BE5E72" w:rsidP="00BE5E72">
      <w:pPr>
        <w:pStyle w:val="NormalBold"/>
      </w:pPr>
      <w:r w:rsidRPr="00CF4D3E">
        <w:rPr>
          <w:rStyle w:val="HideTWBExt"/>
          <w:b w:val="0"/>
        </w:rPr>
        <w:t>&lt;RepeatBlock-By&gt;&lt;Members&gt;</w:t>
      </w:r>
      <w:r w:rsidRPr="00B10231">
        <w:t>Laurence Trochu</w:t>
      </w:r>
      <w:r w:rsidRPr="00CF4D3E">
        <w:rPr>
          <w:rStyle w:val="HideTWBExt"/>
          <w:b w:val="0"/>
        </w:rPr>
        <w:t>&lt;/Members&gt;</w:t>
      </w:r>
    </w:p>
    <w:p w14:paraId="10BA0A1E" w14:textId="77777777" w:rsidR="00BE5E72" w:rsidRPr="00B10231" w:rsidRDefault="00BE5E72" w:rsidP="00BE5E72">
      <w:pPr>
        <w:pStyle w:val="NormalBold"/>
      </w:pPr>
      <w:r w:rsidRPr="00CF4D3E">
        <w:rPr>
          <w:rStyle w:val="HideTWBExt"/>
          <w:b w:val="0"/>
        </w:rPr>
        <w:t>&lt;/RepeatBlock-By&gt;</w:t>
      </w:r>
    </w:p>
    <w:p w14:paraId="4C22DE9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0C126F5" w14:textId="77777777" w:rsidR="00BE5E72" w:rsidRPr="00B10231" w:rsidRDefault="00BE5E72" w:rsidP="00BE5E72">
      <w:pPr>
        <w:pStyle w:val="NormalBold"/>
      </w:pPr>
      <w:r w:rsidRPr="00CF4D3E">
        <w:rPr>
          <w:rStyle w:val="HideTWBExt"/>
          <w:b w:val="0"/>
        </w:rPr>
        <w:t>&lt;Article&gt;</w:t>
      </w:r>
      <w:r w:rsidRPr="00B10231">
        <w:t>11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470FD20" w14:textId="77777777" w:rsidTr="00BE5E72">
        <w:trPr>
          <w:trHeight w:hRule="exact" w:val="240"/>
          <w:jc w:val="center"/>
        </w:trPr>
        <w:tc>
          <w:tcPr>
            <w:tcW w:w="9752" w:type="dxa"/>
            <w:gridSpan w:val="2"/>
            <w:tcBorders>
              <w:top w:val="nil"/>
              <w:left w:val="nil"/>
              <w:bottom w:val="nil"/>
              <w:right w:val="nil"/>
            </w:tcBorders>
          </w:tcPr>
          <w:p w14:paraId="3D006D61" w14:textId="77777777" w:rsidR="00BE5E72" w:rsidRPr="00B10231" w:rsidRDefault="00BE5E72" w:rsidP="00BE5E72"/>
        </w:tc>
      </w:tr>
      <w:tr w:rsidR="00BE5E72" w:rsidRPr="00B10231" w14:paraId="23FA2AD5" w14:textId="77777777" w:rsidTr="00BE5E72">
        <w:trPr>
          <w:trHeight w:val="240"/>
          <w:jc w:val="center"/>
        </w:trPr>
        <w:tc>
          <w:tcPr>
            <w:tcW w:w="4876" w:type="dxa"/>
            <w:tcBorders>
              <w:top w:val="nil"/>
              <w:left w:val="nil"/>
              <w:bottom w:val="nil"/>
              <w:right w:val="nil"/>
            </w:tcBorders>
          </w:tcPr>
          <w:p w14:paraId="0DAB9B2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B6B070D" w14:textId="77777777" w:rsidR="00BE5E72" w:rsidRPr="00B10231" w:rsidRDefault="00BE5E72" w:rsidP="00BE5E72">
            <w:pPr>
              <w:pStyle w:val="AmColumnHeading"/>
            </w:pPr>
            <w:r w:rsidRPr="00B10231">
              <w:t>Pakeitimas</w:t>
            </w:r>
          </w:p>
        </w:tc>
      </w:tr>
      <w:tr w:rsidR="00BE5E72" w:rsidRPr="00B10231" w14:paraId="5932685C" w14:textId="77777777" w:rsidTr="00BE5E72">
        <w:trPr>
          <w:jc w:val="center"/>
        </w:trPr>
        <w:tc>
          <w:tcPr>
            <w:tcW w:w="4876" w:type="dxa"/>
            <w:tcBorders>
              <w:top w:val="nil"/>
              <w:left w:val="nil"/>
              <w:bottom w:val="nil"/>
              <w:right w:val="nil"/>
            </w:tcBorders>
          </w:tcPr>
          <w:p w14:paraId="4F49EE31" w14:textId="77777777" w:rsidR="00BE5E72" w:rsidRPr="00B10231" w:rsidRDefault="00BE5E72" w:rsidP="00BE5E72">
            <w:pPr>
              <w:pStyle w:val="Normal6a"/>
            </w:pPr>
            <w:r w:rsidRPr="00B10231">
              <w:rPr>
                <w:b/>
                <w:i/>
              </w:rPr>
              <w:t>11.</w:t>
            </w:r>
            <w:r w:rsidRPr="00B10231">
              <w:tab/>
            </w:r>
            <w:r w:rsidRPr="00B10231">
              <w:rPr>
                <w:b/>
                <w:i/>
              </w:rPr>
              <w:t>itin palankiai vertina Europos piliečių iniciatyvą „Turiu teisę rinktis“; pakartoja savo raginimą Komisijai visapusiškai pasinaudoti savo kompetencija sveikatos politikos srityje siekiant teikti paramą valstybėms narėms užtikrinant visuotinę prieigą prie lytinės ir reprodukcinės sveikatos paslaugų bei teisių ir Europos Sąjungos pagrindinių teisių chartijoje įtvirtinti lytinę ir reprodukcinę sveikatą bei teises ir teisę į saugų ir teisėtą nėštumo nutraukimą;</w:t>
            </w:r>
          </w:p>
        </w:tc>
        <w:tc>
          <w:tcPr>
            <w:tcW w:w="4876" w:type="dxa"/>
            <w:tcBorders>
              <w:top w:val="nil"/>
              <w:left w:val="nil"/>
              <w:bottom w:val="nil"/>
              <w:right w:val="nil"/>
            </w:tcBorders>
          </w:tcPr>
          <w:p w14:paraId="6243AC35" w14:textId="77777777" w:rsidR="00BE5E72" w:rsidRPr="00B10231" w:rsidRDefault="00BE5E72" w:rsidP="00BE5E72">
            <w:pPr>
              <w:pStyle w:val="Normal6a"/>
            </w:pPr>
            <w:r w:rsidRPr="00B10231">
              <w:rPr>
                <w:b/>
                <w:i/>
              </w:rPr>
              <w:t>Išbraukta.</w:t>
            </w:r>
          </w:p>
        </w:tc>
      </w:tr>
    </w:tbl>
    <w:p w14:paraId="7DDA7BF7"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{FR}</w:t>
      </w:r>
      <w:r w:rsidRPr="00B10231">
        <w:t>fr</w:t>
      </w:r>
      <w:r w:rsidRPr="00CF4D3E">
        <w:rPr>
          <w:rStyle w:val="HideTWBExt"/>
        </w:rPr>
        <w:t>&lt;/Original&gt;</w:t>
      </w:r>
    </w:p>
    <w:p w14:paraId="41D2BE2C" w14:textId="77777777" w:rsidR="00BE5E72" w:rsidRPr="00B10231" w:rsidRDefault="00BE5E72" w:rsidP="00BE5E72">
      <w:r w:rsidRPr="00CF4D3E">
        <w:rPr>
          <w:rStyle w:val="HideTWBExt"/>
        </w:rPr>
        <w:t>&lt;/Amend&gt;</w:t>
      </w:r>
    </w:p>
    <w:p w14:paraId="4CD6792C" w14:textId="77777777" w:rsidR="00BE5E72" w:rsidRPr="00B10231" w:rsidRDefault="00BE5E72" w:rsidP="00BE5E72">
      <w:pPr>
        <w:pStyle w:val="AmNumberTabs"/>
      </w:pPr>
      <w:r w:rsidRPr="00CF4D3E">
        <w:rPr>
          <w:rStyle w:val="HideTWBExt"/>
          <w:b w:val="0"/>
        </w:rPr>
        <w:lastRenderedPageBreak/>
        <w:t>&lt;Amend&gt;</w:t>
      </w:r>
      <w:r w:rsidRPr="00B10231">
        <w:t>Pakeitimas</w:t>
      </w:r>
      <w:r w:rsidRPr="00B10231">
        <w:tab/>
      </w:r>
      <w:r w:rsidRPr="00B10231">
        <w:tab/>
      </w:r>
      <w:r w:rsidRPr="00CF4D3E">
        <w:rPr>
          <w:rStyle w:val="HideTWBExt"/>
          <w:b w:val="0"/>
        </w:rPr>
        <w:t>&lt;NumAm&gt;</w:t>
      </w:r>
      <w:r w:rsidRPr="00B10231">
        <w:t>362</w:t>
      </w:r>
      <w:r w:rsidRPr="00CF4D3E">
        <w:rPr>
          <w:rStyle w:val="HideTWBExt"/>
          <w:b w:val="0"/>
        </w:rPr>
        <w:t>&lt;/NumAm&gt;</w:t>
      </w:r>
    </w:p>
    <w:p w14:paraId="5AF368FF" w14:textId="77777777" w:rsidR="00BE5E72" w:rsidRPr="00B10231" w:rsidRDefault="00BE5E72" w:rsidP="00BE5E72">
      <w:pPr>
        <w:pStyle w:val="NormalBold"/>
      </w:pPr>
      <w:r w:rsidRPr="00CF4D3E">
        <w:rPr>
          <w:rStyle w:val="HideTWBExt"/>
          <w:b w:val="0"/>
        </w:rPr>
        <w:t>&lt;RepeatBlock-By&gt;&lt;Members&gt;</w:t>
      </w:r>
      <w:r w:rsidRPr="00B10231">
        <w:t>Margarita de la Pisa Carrión, Viktória Ferenc, Elisabeth Dieringer</w:t>
      </w:r>
      <w:r w:rsidRPr="00CF4D3E">
        <w:rPr>
          <w:rStyle w:val="HideTWBExt"/>
          <w:b w:val="0"/>
        </w:rPr>
        <w:t>&lt;/Members&gt;</w:t>
      </w:r>
    </w:p>
    <w:p w14:paraId="470FDA93" w14:textId="77777777" w:rsidR="00BE5E72" w:rsidRPr="00B10231" w:rsidRDefault="00BE5E72" w:rsidP="00BE5E72">
      <w:pPr>
        <w:pStyle w:val="NormalBold"/>
      </w:pPr>
      <w:r w:rsidRPr="00CF4D3E">
        <w:rPr>
          <w:rStyle w:val="HideTWBExt"/>
          <w:b w:val="0"/>
        </w:rPr>
        <w:t>&lt;/RepeatBlock-By&gt;</w:t>
      </w:r>
    </w:p>
    <w:p w14:paraId="46410E5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8D12B9A" w14:textId="77777777" w:rsidR="00BE5E72" w:rsidRPr="00B10231" w:rsidRDefault="00BE5E72" w:rsidP="00BE5E72">
      <w:pPr>
        <w:pStyle w:val="NormalBold"/>
      </w:pPr>
      <w:r w:rsidRPr="00CF4D3E">
        <w:rPr>
          <w:rStyle w:val="HideTWBExt"/>
          <w:b w:val="0"/>
        </w:rPr>
        <w:t>&lt;Article&gt;</w:t>
      </w:r>
      <w:r w:rsidRPr="00B10231">
        <w:t>11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A34AEA1" w14:textId="77777777" w:rsidTr="00BE5E72">
        <w:trPr>
          <w:trHeight w:hRule="exact" w:val="240"/>
          <w:jc w:val="center"/>
        </w:trPr>
        <w:tc>
          <w:tcPr>
            <w:tcW w:w="9752" w:type="dxa"/>
            <w:gridSpan w:val="2"/>
            <w:tcBorders>
              <w:top w:val="nil"/>
              <w:left w:val="nil"/>
              <w:bottom w:val="nil"/>
              <w:right w:val="nil"/>
            </w:tcBorders>
          </w:tcPr>
          <w:p w14:paraId="1B828BAA" w14:textId="77777777" w:rsidR="00BE5E72" w:rsidRPr="00B10231" w:rsidRDefault="00BE5E72" w:rsidP="00BE5E72"/>
        </w:tc>
      </w:tr>
      <w:tr w:rsidR="00BE5E72" w:rsidRPr="00B10231" w14:paraId="0EC73F01" w14:textId="77777777" w:rsidTr="00BE5E72">
        <w:trPr>
          <w:trHeight w:val="240"/>
          <w:jc w:val="center"/>
        </w:trPr>
        <w:tc>
          <w:tcPr>
            <w:tcW w:w="4876" w:type="dxa"/>
            <w:tcBorders>
              <w:top w:val="nil"/>
              <w:left w:val="nil"/>
              <w:bottom w:val="nil"/>
              <w:right w:val="nil"/>
            </w:tcBorders>
          </w:tcPr>
          <w:p w14:paraId="521C475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1E950A3" w14:textId="77777777" w:rsidR="00BE5E72" w:rsidRPr="00B10231" w:rsidRDefault="00BE5E72" w:rsidP="00BE5E72">
            <w:pPr>
              <w:pStyle w:val="AmColumnHeading"/>
            </w:pPr>
            <w:r w:rsidRPr="00B10231">
              <w:t>Pakeitimas</w:t>
            </w:r>
          </w:p>
        </w:tc>
      </w:tr>
      <w:tr w:rsidR="00BE5E72" w:rsidRPr="00B10231" w14:paraId="21EE4DCA" w14:textId="77777777" w:rsidTr="00BE5E72">
        <w:trPr>
          <w:jc w:val="center"/>
        </w:trPr>
        <w:tc>
          <w:tcPr>
            <w:tcW w:w="4876" w:type="dxa"/>
            <w:tcBorders>
              <w:top w:val="nil"/>
              <w:left w:val="nil"/>
              <w:bottom w:val="nil"/>
              <w:right w:val="nil"/>
            </w:tcBorders>
          </w:tcPr>
          <w:p w14:paraId="0CC8CF46" w14:textId="77777777" w:rsidR="00BE5E72" w:rsidRPr="00B10231" w:rsidRDefault="00BE5E72" w:rsidP="00BE5E72">
            <w:pPr>
              <w:pStyle w:val="Normal6a"/>
            </w:pPr>
            <w:r w:rsidRPr="00B10231">
              <w:rPr>
                <w:b/>
                <w:i/>
              </w:rPr>
              <w:t>11.</w:t>
            </w:r>
            <w:r w:rsidRPr="00B10231">
              <w:tab/>
            </w:r>
            <w:r w:rsidRPr="00B10231">
              <w:rPr>
                <w:b/>
                <w:i/>
              </w:rPr>
              <w:t>itin palankiai vertina Europos piliečių iniciatyvą „Turiu teisę rinktis“; pakartoja savo raginimą Komisijai visapusiškai pasinaudoti savo kompetencija sveikatos politikos srityje siekiant teikti paramą valstybėms narėms užtikrinant visuotinę prieigą prie lytinės ir reprodukcinės sveikatos paslaugų bei teisių ir Europos Sąjungos pagrindinių teisių chartijoje įtvirtinti lytinę ir reprodukcinę sveikatą bei teises ir teisę į saugų ir teisėtą nėštumo nutraukimą;</w:t>
            </w:r>
          </w:p>
        </w:tc>
        <w:tc>
          <w:tcPr>
            <w:tcW w:w="4876" w:type="dxa"/>
            <w:tcBorders>
              <w:top w:val="nil"/>
              <w:left w:val="nil"/>
              <w:bottom w:val="nil"/>
              <w:right w:val="nil"/>
            </w:tcBorders>
          </w:tcPr>
          <w:p w14:paraId="0EC475F7" w14:textId="77777777" w:rsidR="00BE5E72" w:rsidRPr="00B10231" w:rsidRDefault="00BE5E72" w:rsidP="00BE5E72">
            <w:pPr>
              <w:pStyle w:val="Normal6a"/>
            </w:pPr>
            <w:r w:rsidRPr="00B10231">
              <w:rPr>
                <w:b/>
                <w:i/>
              </w:rPr>
              <w:t>Išbraukta.</w:t>
            </w:r>
          </w:p>
        </w:tc>
      </w:tr>
    </w:tbl>
    <w:p w14:paraId="4E2AF5AE"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11FEFFF" w14:textId="77777777" w:rsidR="00BE5E72" w:rsidRPr="00B10231" w:rsidRDefault="00BE5E72" w:rsidP="00BE5E72">
      <w:r w:rsidRPr="00CF4D3E">
        <w:rPr>
          <w:rStyle w:val="HideTWBExt"/>
        </w:rPr>
        <w:t>&lt;/Amend&gt;</w:t>
      </w:r>
    </w:p>
    <w:p w14:paraId="2146F70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363</w:t>
      </w:r>
      <w:r w:rsidRPr="00CF4D3E">
        <w:rPr>
          <w:rStyle w:val="HideTWBExt"/>
          <w:b w:val="0"/>
        </w:rPr>
        <w:t>&lt;/NumAm&gt;</w:t>
      </w:r>
    </w:p>
    <w:p w14:paraId="3A7FCF3D" w14:textId="77777777" w:rsidR="00BE5E72" w:rsidRPr="00B10231" w:rsidRDefault="00BE5E72" w:rsidP="00BE5E72">
      <w:pPr>
        <w:pStyle w:val="NormalBold"/>
      </w:pPr>
      <w:r w:rsidRPr="00CF4D3E">
        <w:rPr>
          <w:rStyle w:val="HideTWBExt"/>
          <w:b w:val="0"/>
        </w:rPr>
        <w:t>&lt;RepeatBlock-By&gt;&lt;Members&gt;</w:t>
      </w:r>
      <w:r w:rsidRPr="00B10231">
        <w:t>Judita Laššáková, Ondřej Dostál, Erik Kaliňák</w:t>
      </w:r>
      <w:r w:rsidRPr="00CF4D3E">
        <w:rPr>
          <w:rStyle w:val="HideTWBExt"/>
          <w:b w:val="0"/>
        </w:rPr>
        <w:t>&lt;/Members&gt;</w:t>
      </w:r>
    </w:p>
    <w:p w14:paraId="543E2F20" w14:textId="77777777" w:rsidR="00BE5E72" w:rsidRPr="00B10231" w:rsidRDefault="00BE5E72" w:rsidP="00BE5E72">
      <w:pPr>
        <w:pStyle w:val="NormalBold"/>
      </w:pPr>
      <w:r w:rsidRPr="00CF4D3E">
        <w:rPr>
          <w:rStyle w:val="HideTWBExt"/>
          <w:b w:val="0"/>
        </w:rPr>
        <w:t>&lt;/RepeatBlock-By&gt;</w:t>
      </w:r>
    </w:p>
    <w:p w14:paraId="70A2C1E7"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EF5AE9C" w14:textId="77777777" w:rsidR="00BE5E72" w:rsidRPr="00B10231" w:rsidRDefault="00BE5E72" w:rsidP="00BE5E72">
      <w:pPr>
        <w:pStyle w:val="NormalBold"/>
      </w:pPr>
      <w:r w:rsidRPr="00CF4D3E">
        <w:rPr>
          <w:rStyle w:val="HideTWBExt"/>
          <w:b w:val="0"/>
        </w:rPr>
        <w:t>&lt;Article&gt;</w:t>
      </w:r>
      <w:r w:rsidRPr="00B10231">
        <w:t>11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71C4779" w14:textId="77777777" w:rsidTr="00BE5E72">
        <w:trPr>
          <w:trHeight w:hRule="exact" w:val="240"/>
          <w:jc w:val="center"/>
        </w:trPr>
        <w:tc>
          <w:tcPr>
            <w:tcW w:w="9752" w:type="dxa"/>
            <w:gridSpan w:val="2"/>
            <w:tcBorders>
              <w:top w:val="nil"/>
              <w:left w:val="nil"/>
              <w:bottom w:val="nil"/>
              <w:right w:val="nil"/>
            </w:tcBorders>
          </w:tcPr>
          <w:p w14:paraId="22385B88" w14:textId="77777777" w:rsidR="00BE5E72" w:rsidRPr="00B10231" w:rsidRDefault="00BE5E72" w:rsidP="00BE5E72"/>
        </w:tc>
      </w:tr>
      <w:tr w:rsidR="00BE5E72" w:rsidRPr="00B10231" w14:paraId="1FA14F55" w14:textId="77777777" w:rsidTr="00BE5E72">
        <w:trPr>
          <w:trHeight w:val="240"/>
          <w:jc w:val="center"/>
        </w:trPr>
        <w:tc>
          <w:tcPr>
            <w:tcW w:w="4876" w:type="dxa"/>
            <w:tcBorders>
              <w:top w:val="nil"/>
              <w:left w:val="nil"/>
              <w:bottom w:val="nil"/>
              <w:right w:val="nil"/>
            </w:tcBorders>
          </w:tcPr>
          <w:p w14:paraId="42EEC95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DAF0D62" w14:textId="77777777" w:rsidR="00BE5E72" w:rsidRPr="00B10231" w:rsidRDefault="00BE5E72" w:rsidP="00BE5E72">
            <w:pPr>
              <w:pStyle w:val="AmColumnHeading"/>
            </w:pPr>
            <w:r w:rsidRPr="00B10231">
              <w:t>Pakeitimas</w:t>
            </w:r>
          </w:p>
        </w:tc>
      </w:tr>
      <w:tr w:rsidR="00BE5E72" w:rsidRPr="00B10231" w14:paraId="36A4B2AF" w14:textId="77777777" w:rsidTr="00BE5E72">
        <w:trPr>
          <w:jc w:val="center"/>
        </w:trPr>
        <w:tc>
          <w:tcPr>
            <w:tcW w:w="4876" w:type="dxa"/>
            <w:tcBorders>
              <w:top w:val="nil"/>
              <w:left w:val="nil"/>
              <w:bottom w:val="nil"/>
              <w:right w:val="nil"/>
            </w:tcBorders>
          </w:tcPr>
          <w:p w14:paraId="0A6D247B" w14:textId="77777777" w:rsidR="00BE5E72" w:rsidRPr="00B10231" w:rsidRDefault="00BE5E72" w:rsidP="00BE5E72">
            <w:pPr>
              <w:pStyle w:val="Normal6a"/>
            </w:pPr>
            <w:r w:rsidRPr="00B10231">
              <w:t>11.</w:t>
            </w:r>
            <w:r w:rsidRPr="00B10231">
              <w:tab/>
            </w:r>
            <w:r w:rsidRPr="00B10231">
              <w:rPr>
                <w:b/>
                <w:bCs/>
                <w:i/>
                <w:iCs/>
              </w:rPr>
              <w:t>itin palankiai vertina</w:t>
            </w:r>
            <w:r w:rsidRPr="00B10231">
              <w:t xml:space="preserve"> Europos piliečių iniciatyvą „Turiu teisę rinktis“;</w:t>
            </w:r>
            <w:r w:rsidRPr="00B10231">
              <w:rPr>
                <w:b/>
                <w:i/>
              </w:rPr>
              <w:t xml:space="preserve"> </w:t>
            </w:r>
            <w:r w:rsidRPr="00B10231">
              <w:rPr>
                <w:b/>
                <w:bCs/>
                <w:i/>
                <w:iCs/>
              </w:rPr>
              <w:t>pakartoja savo raginimą Komisijai visapusiškai pasinaudoti savo kompetencija</w:t>
            </w:r>
            <w:r w:rsidRPr="00B10231">
              <w:t xml:space="preserve"> sveikatos</w:t>
            </w:r>
            <w:r w:rsidRPr="00B10231">
              <w:rPr>
                <w:b/>
                <w:bCs/>
                <w:i/>
                <w:iCs/>
              </w:rPr>
              <w:t xml:space="preserve"> politikos srityje siekiant teikti paramą valstybėms narėms užtikrinant visuotinę prieigą prie lytinės ir reprodukcinės sveikatos paslaugų bei teisių ir Europos Sąjungos pagrindinių teisių chartijoje įtvirtinti lytinę ir reprodukcinę sveikatą bei teises ir teisę į saugų ir teisėtą nėštumo nutraukimą</w:t>
            </w:r>
            <w:r w:rsidRPr="00B10231">
              <w:t>;</w:t>
            </w:r>
          </w:p>
        </w:tc>
        <w:tc>
          <w:tcPr>
            <w:tcW w:w="4876" w:type="dxa"/>
            <w:tcBorders>
              <w:top w:val="nil"/>
              <w:left w:val="nil"/>
              <w:bottom w:val="nil"/>
              <w:right w:val="nil"/>
            </w:tcBorders>
          </w:tcPr>
          <w:p w14:paraId="181D49CB" w14:textId="77777777" w:rsidR="00BE5E72" w:rsidRPr="00B10231" w:rsidRDefault="00BE5E72" w:rsidP="00BE5E72">
            <w:pPr>
              <w:pStyle w:val="Normal6a"/>
            </w:pPr>
            <w:r w:rsidRPr="00B10231">
              <w:t>11.</w:t>
            </w:r>
            <w:r w:rsidRPr="00B10231">
              <w:tab/>
            </w:r>
            <w:r w:rsidRPr="00B10231">
              <w:rPr>
                <w:b/>
                <w:bCs/>
                <w:i/>
                <w:iCs/>
              </w:rPr>
              <w:t>atkreipia dėmesį į</w:t>
            </w:r>
            <w:r w:rsidRPr="00B10231">
              <w:t xml:space="preserve"> Europos piliečių iniciatyvą „Turiu teisę rinktis“;</w:t>
            </w:r>
            <w:r w:rsidRPr="00B10231">
              <w:rPr>
                <w:b/>
                <w:i/>
              </w:rPr>
              <w:t xml:space="preserve"> </w:t>
            </w:r>
            <w:r w:rsidRPr="00B10231">
              <w:rPr>
                <w:b/>
                <w:bCs/>
                <w:i/>
                <w:iCs/>
              </w:rPr>
              <w:t>primena, kad</w:t>
            </w:r>
            <w:r w:rsidRPr="00B10231">
              <w:t xml:space="preserve"> sveikatos </w:t>
            </w:r>
            <w:r w:rsidRPr="00B10231">
              <w:rPr>
                <w:b/>
                <w:bCs/>
                <w:i/>
                <w:iCs/>
              </w:rPr>
              <w:t>politika, įskaitant reprodukcinės sveikatos priežiūrą ir nėštumo nutraukimo teisės aktus, vis dar priklauso nacionalinei kompetencijai ir kad Sąjunga apsiriboja valstybių narių veiksmų rėmimu, koordinavimu ir papildymu</w:t>
            </w:r>
            <w:r w:rsidRPr="00B10231">
              <w:t>;</w:t>
            </w:r>
          </w:p>
        </w:tc>
      </w:tr>
    </w:tbl>
    <w:p w14:paraId="6767B76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0F46787" w14:textId="77777777" w:rsidR="00BE5E72" w:rsidRPr="00B10231" w:rsidRDefault="00BE5E72" w:rsidP="00BE5E72">
      <w:r w:rsidRPr="00CF4D3E">
        <w:rPr>
          <w:rStyle w:val="HideTWBExt"/>
        </w:rPr>
        <w:lastRenderedPageBreak/>
        <w:t>&lt;/Amend&gt;</w:t>
      </w:r>
    </w:p>
    <w:p w14:paraId="0B346FD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364</w:t>
      </w:r>
      <w:r w:rsidRPr="00CF4D3E">
        <w:rPr>
          <w:rStyle w:val="HideTWBExt"/>
          <w:b w:val="0"/>
        </w:rPr>
        <w:t>&lt;/NumAm&gt;</w:t>
      </w:r>
    </w:p>
    <w:p w14:paraId="75B3AE72"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09384AB9" w14:textId="77777777" w:rsidR="00BE5E72" w:rsidRPr="00B10231" w:rsidRDefault="00BE5E72" w:rsidP="00BE5E72">
      <w:pPr>
        <w:pStyle w:val="NormalBold"/>
      </w:pPr>
      <w:r w:rsidRPr="00CF4D3E">
        <w:rPr>
          <w:rStyle w:val="HideTWBExt"/>
          <w:b w:val="0"/>
        </w:rPr>
        <w:t>&lt;/RepeatBlock-By&gt;</w:t>
      </w:r>
    </w:p>
    <w:p w14:paraId="4F973FB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8737B1C" w14:textId="77777777" w:rsidR="00BE5E72" w:rsidRPr="00B10231" w:rsidRDefault="00BE5E72" w:rsidP="00BE5E72">
      <w:pPr>
        <w:pStyle w:val="NormalBold"/>
      </w:pPr>
      <w:r w:rsidRPr="00CF4D3E">
        <w:rPr>
          <w:rStyle w:val="HideTWBExt"/>
          <w:b w:val="0"/>
        </w:rPr>
        <w:t>&lt;Article&gt;</w:t>
      </w:r>
      <w:r w:rsidRPr="00B10231">
        <w:t>11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438D48B" w14:textId="77777777" w:rsidTr="00BE5E72">
        <w:trPr>
          <w:trHeight w:hRule="exact" w:val="240"/>
          <w:jc w:val="center"/>
        </w:trPr>
        <w:tc>
          <w:tcPr>
            <w:tcW w:w="9752" w:type="dxa"/>
            <w:gridSpan w:val="2"/>
            <w:tcBorders>
              <w:top w:val="nil"/>
              <w:left w:val="nil"/>
              <w:bottom w:val="nil"/>
              <w:right w:val="nil"/>
            </w:tcBorders>
          </w:tcPr>
          <w:p w14:paraId="0146CD26" w14:textId="77777777" w:rsidR="00BE5E72" w:rsidRPr="00B10231" w:rsidRDefault="00BE5E72" w:rsidP="00BE5E72"/>
        </w:tc>
      </w:tr>
      <w:tr w:rsidR="00BE5E72" w:rsidRPr="00B10231" w14:paraId="134254D6" w14:textId="77777777" w:rsidTr="00BE5E72">
        <w:trPr>
          <w:trHeight w:val="240"/>
          <w:jc w:val="center"/>
        </w:trPr>
        <w:tc>
          <w:tcPr>
            <w:tcW w:w="4876" w:type="dxa"/>
            <w:tcBorders>
              <w:top w:val="nil"/>
              <w:left w:val="nil"/>
              <w:bottom w:val="nil"/>
              <w:right w:val="nil"/>
            </w:tcBorders>
          </w:tcPr>
          <w:p w14:paraId="633E92A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28C811E" w14:textId="77777777" w:rsidR="00BE5E72" w:rsidRPr="00B10231" w:rsidRDefault="00BE5E72" w:rsidP="00BE5E72">
            <w:pPr>
              <w:pStyle w:val="AmColumnHeading"/>
            </w:pPr>
            <w:r w:rsidRPr="00B10231">
              <w:t>Pakeitimas</w:t>
            </w:r>
          </w:p>
        </w:tc>
      </w:tr>
      <w:tr w:rsidR="00BE5E72" w:rsidRPr="00B10231" w14:paraId="4C7DC85F" w14:textId="77777777" w:rsidTr="00BE5E72">
        <w:trPr>
          <w:jc w:val="center"/>
        </w:trPr>
        <w:tc>
          <w:tcPr>
            <w:tcW w:w="4876" w:type="dxa"/>
            <w:tcBorders>
              <w:top w:val="nil"/>
              <w:left w:val="nil"/>
              <w:bottom w:val="nil"/>
              <w:right w:val="nil"/>
            </w:tcBorders>
          </w:tcPr>
          <w:p w14:paraId="72BD4FCF" w14:textId="77777777" w:rsidR="00BE5E72" w:rsidRPr="00B10231" w:rsidRDefault="00BE5E72" w:rsidP="00BE5E72">
            <w:pPr>
              <w:pStyle w:val="Normal6a"/>
            </w:pPr>
            <w:r w:rsidRPr="00B10231">
              <w:t>11.</w:t>
            </w:r>
            <w:r w:rsidRPr="00B10231">
              <w:tab/>
              <w:t xml:space="preserve">itin palankiai vertina Europos piliečių iniciatyvą „Turiu teisę rinktis“; pakartoja savo raginimą Komisijai visapusiškai pasinaudoti savo kompetencija sveikatos politikos srityje siekiant teikti paramą valstybėms narėms užtikrinant visuotinę prieigą prie lytinės ir reprodukcinės sveikatos paslaugų bei teisių ir Europos Sąjungos pagrindinių teisių chartijoje įtvirtinti lytinę ir reprodukcinę sveikatą bei teises ir teisę į saugų </w:t>
            </w:r>
            <w:r w:rsidRPr="00B10231">
              <w:rPr>
                <w:b/>
                <w:bCs/>
                <w:i/>
                <w:iCs/>
              </w:rPr>
              <w:t>ir</w:t>
            </w:r>
            <w:r w:rsidRPr="00B10231">
              <w:t xml:space="preserve"> teisėtą nėštumo nutraukimą;</w:t>
            </w:r>
          </w:p>
        </w:tc>
        <w:tc>
          <w:tcPr>
            <w:tcW w:w="4876" w:type="dxa"/>
            <w:tcBorders>
              <w:top w:val="nil"/>
              <w:left w:val="nil"/>
              <w:bottom w:val="nil"/>
              <w:right w:val="nil"/>
            </w:tcBorders>
          </w:tcPr>
          <w:p w14:paraId="63ABAFA2" w14:textId="77777777" w:rsidR="00BE5E72" w:rsidRPr="00B10231" w:rsidRDefault="00BE5E72" w:rsidP="00BE5E72">
            <w:pPr>
              <w:pStyle w:val="Normal6a"/>
            </w:pPr>
            <w:r w:rsidRPr="00B10231">
              <w:t>11.</w:t>
            </w:r>
            <w:r w:rsidRPr="00B10231">
              <w:tab/>
              <w:t>itin palankiai vertina Europos piliečių iniciatyvą „Turiu teisę rinktis“; pakartoja savo raginimą Komisijai visapusiškai pasinaudoti savo kompetencija sveikatos politikos srityje siekiant teikti paramą valstybėms narėms užtikrinant visuotinę prieigą prie lytinės ir reprodukcinės sveikatos paslaugų bei teisių ir Europos Sąjungos pagrindinių teisių chartijoje įtvirtinti lytinę ir reprodukcinę sveikatą bei teises ir teisę į saugų</w:t>
            </w:r>
            <w:r w:rsidRPr="00B10231">
              <w:rPr>
                <w:b/>
                <w:bCs/>
                <w:i/>
                <w:iCs/>
              </w:rPr>
              <w:t>,</w:t>
            </w:r>
            <w:r w:rsidRPr="00B10231">
              <w:t xml:space="preserve"> teisėtą</w:t>
            </w:r>
            <w:r w:rsidRPr="00B10231">
              <w:rPr>
                <w:b/>
                <w:bCs/>
                <w:i/>
                <w:iCs/>
              </w:rPr>
              <w:t xml:space="preserve"> ir prieinamą</w:t>
            </w:r>
            <w:r w:rsidRPr="00B10231">
              <w:t xml:space="preserve"> nėštumo nutraukimą;</w:t>
            </w:r>
          </w:p>
        </w:tc>
      </w:tr>
    </w:tbl>
    <w:p w14:paraId="107CBB48"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C2979AC" w14:textId="77777777" w:rsidR="00BE5E72" w:rsidRPr="00B10231" w:rsidRDefault="00BE5E72" w:rsidP="00BE5E72">
      <w:r w:rsidRPr="00CF4D3E">
        <w:rPr>
          <w:rStyle w:val="HideTWBExt"/>
        </w:rPr>
        <w:t>&lt;/Amend&gt;</w:t>
      </w:r>
    </w:p>
    <w:p w14:paraId="7E2D7E0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365</w:t>
      </w:r>
      <w:r w:rsidRPr="00CF4D3E">
        <w:rPr>
          <w:rStyle w:val="HideTWBExt"/>
          <w:b w:val="0"/>
        </w:rPr>
        <w:t>&lt;/NumAm&gt;</w:t>
      </w:r>
    </w:p>
    <w:p w14:paraId="32486B0C" w14:textId="77777777" w:rsidR="00BE5E72" w:rsidRPr="00B10231" w:rsidRDefault="00BE5E72" w:rsidP="00BE5E72">
      <w:pPr>
        <w:pStyle w:val="NormalBold"/>
      </w:pPr>
      <w:r w:rsidRPr="00CF4D3E">
        <w:rPr>
          <w:rStyle w:val="HideTWBExt"/>
          <w:b w:val="0"/>
        </w:rPr>
        <w:t>&lt;RepeatBlock-By&gt;&lt;Members&gt;</w:t>
      </w:r>
      <w:r w:rsidRPr="00B10231">
        <w:t>Maria Walsh, Loucas Fourlas, Jagna Marczułajtis-Walczak, Mirosława Nykiel, Paulo Do Nascimento Cabral, Elżbieta Katarzyna Łukacijewska, Arba Kokalari</w:t>
      </w:r>
      <w:r w:rsidRPr="00CF4D3E">
        <w:rPr>
          <w:rStyle w:val="HideTWBExt"/>
          <w:b w:val="0"/>
        </w:rPr>
        <w:t>&lt;/Members&gt;</w:t>
      </w:r>
    </w:p>
    <w:p w14:paraId="1F3F6E1F" w14:textId="77777777" w:rsidR="00BE5E72" w:rsidRPr="00B10231" w:rsidRDefault="00BE5E72" w:rsidP="00BE5E72">
      <w:pPr>
        <w:pStyle w:val="NormalBold"/>
      </w:pPr>
      <w:r w:rsidRPr="00CF4D3E">
        <w:rPr>
          <w:rStyle w:val="HideTWBExt"/>
          <w:b w:val="0"/>
        </w:rPr>
        <w:t>&lt;/RepeatBlock-By&gt;</w:t>
      </w:r>
    </w:p>
    <w:p w14:paraId="5F706F0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7606297" w14:textId="77777777" w:rsidR="00BE5E72" w:rsidRPr="00B10231" w:rsidRDefault="00BE5E72" w:rsidP="00BE5E72">
      <w:pPr>
        <w:pStyle w:val="NormalBold"/>
      </w:pPr>
      <w:r w:rsidRPr="00CF4D3E">
        <w:rPr>
          <w:rStyle w:val="HideTWBExt"/>
          <w:b w:val="0"/>
        </w:rPr>
        <w:t>&lt;Article&gt;</w:t>
      </w:r>
      <w:r w:rsidRPr="00B10231">
        <w:t>11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02474AF" w14:textId="77777777" w:rsidTr="00BE5E72">
        <w:trPr>
          <w:trHeight w:hRule="exact" w:val="240"/>
          <w:jc w:val="center"/>
        </w:trPr>
        <w:tc>
          <w:tcPr>
            <w:tcW w:w="9752" w:type="dxa"/>
            <w:gridSpan w:val="2"/>
            <w:tcBorders>
              <w:top w:val="nil"/>
              <w:left w:val="nil"/>
              <w:bottom w:val="nil"/>
              <w:right w:val="nil"/>
            </w:tcBorders>
          </w:tcPr>
          <w:p w14:paraId="47B32F25" w14:textId="77777777" w:rsidR="00BE5E72" w:rsidRPr="00B10231" w:rsidRDefault="00BE5E72" w:rsidP="00BE5E72"/>
        </w:tc>
      </w:tr>
      <w:tr w:rsidR="00BE5E72" w:rsidRPr="00B10231" w14:paraId="79E4CB45" w14:textId="77777777" w:rsidTr="00BE5E72">
        <w:trPr>
          <w:trHeight w:val="240"/>
          <w:jc w:val="center"/>
        </w:trPr>
        <w:tc>
          <w:tcPr>
            <w:tcW w:w="4876" w:type="dxa"/>
            <w:tcBorders>
              <w:top w:val="nil"/>
              <w:left w:val="nil"/>
              <w:bottom w:val="nil"/>
              <w:right w:val="nil"/>
            </w:tcBorders>
          </w:tcPr>
          <w:p w14:paraId="519D3A0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7C84AA8" w14:textId="77777777" w:rsidR="00BE5E72" w:rsidRPr="00B10231" w:rsidRDefault="00BE5E72" w:rsidP="00BE5E72">
            <w:pPr>
              <w:pStyle w:val="AmColumnHeading"/>
            </w:pPr>
            <w:r w:rsidRPr="00B10231">
              <w:t>Pakeitimas</w:t>
            </w:r>
          </w:p>
        </w:tc>
      </w:tr>
      <w:tr w:rsidR="00BE5E72" w:rsidRPr="00B10231" w14:paraId="5AA41FBB" w14:textId="77777777" w:rsidTr="00BE5E72">
        <w:trPr>
          <w:jc w:val="center"/>
        </w:trPr>
        <w:tc>
          <w:tcPr>
            <w:tcW w:w="4876" w:type="dxa"/>
            <w:tcBorders>
              <w:top w:val="nil"/>
              <w:left w:val="nil"/>
              <w:bottom w:val="nil"/>
              <w:right w:val="nil"/>
            </w:tcBorders>
          </w:tcPr>
          <w:p w14:paraId="595717C4" w14:textId="77777777" w:rsidR="00BE5E72" w:rsidRPr="00B10231" w:rsidRDefault="00BE5E72" w:rsidP="00BE5E72">
            <w:pPr>
              <w:pStyle w:val="Normal6a"/>
            </w:pPr>
          </w:p>
        </w:tc>
        <w:tc>
          <w:tcPr>
            <w:tcW w:w="4876" w:type="dxa"/>
            <w:tcBorders>
              <w:top w:val="nil"/>
              <w:left w:val="nil"/>
              <w:bottom w:val="nil"/>
              <w:right w:val="nil"/>
            </w:tcBorders>
          </w:tcPr>
          <w:p w14:paraId="7D37A439" w14:textId="77777777" w:rsidR="00BE5E72" w:rsidRPr="00B10231" w:rsidRDefault="00BE5E72" w:rsidP="00BE5E72">
            <w:pPr>
              <w:pStyle w:val="Normal6a"/>
            </w:pPr>
            <w:r w:rsidRPr="00B10231">
              <w:rPr>
                <w:b/>
                <w:i/>
              </w:rPr>
              <w:t>11a.</w:t>
            </w:r>
            <w:r w:rsidRPr="00B10231">
              <w:tab/>
            </w:r>
            <w:r w:rsidRPr="00B10231">
              <w:rPr>
                <w:b/>
                <w:i/>
              </w:rPr>
              <w:t xml:space="preserve">apgailestauja, kad, nepaisant neseniai paskelbtos ES informacijos apie smurtą ginekologijos ir akušerijos srityje bei įsipareigojimų pagal 2020–2025 m. lyčių lygybės strategiją, Europos Komisija nepaskelbė savo rekomendacijos dėl moterims ir mergaitėms žalingos praktikos prevencijos; ragina Europos Komisiją nedelsiant paskelbti rekomendaciją, įskaitant pagrindines rekomendacijas dėl smurto ginekologijos ir akušerijos srityje bei priverstinės </w:t>
            </w:r>
            <w:r w:rsidRPr="00B10231">
              <w:rPr>
                <w:b/>
                <w:i/>
              </w:rPr>
              <w:lastRenderedPageBreak/>
              <w:t>sterilizacijos prevencijos ir kovos su jais, laikantis Europos Sąjungos pagrindinių teisių chartijos, ypač jos 1, 3, 21 ir 23 straipsnių, ir remti valstybes nares, atsižvelgiant į jų atitinkamas kompetencijas, teikiant gaires dėl prevencijos, sąmoningumo didinimo ir duomenų rinkimo;</w:t>
            </w:r>
          </w:p>
        </w:tc>
      </w:tr>
    </w:tbl>
    <w:p w14:paraId="6562410B"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566235C" w14:textId="77777777" w:rsidR="00BE5E72" w:rsidRPr="00B10231" w:rsidRDefault="00BE5E72" w:rsidP="00BE5E72">
      <w:r w:rsidRPr="00CF4D3E">
        <w:rPr>
          <w:rStyle w:val="HideTWBExt"/>
        </w:rPr>
        <w:t>&lt;/Amend&gt;</w:t>
      </w:r>
    </w:p>
    <w:p w14:paraId="3A67242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366</w:t>
      </w:r>
      <w:r w:rsidRPr="00CF4D3E">
        <w:rPr>
          <w:rStyle w:val="HideTWBExt"/>
          <w:b w:val="0"/>
        </w:rPr>
        <w:t>&lt;/NumAm&gt;</w:t>
      </w:r>
    </w:p>
    <w:p w14:paraId="21E32B63"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23043D6C" w14:textId="77777777" w:rsidR="00BE5E72" w:rsidRPr="00B10231" w:rsidRDefault="00BE5E72" w:rsidP="00BE5E72">
      <w:pPr>
        <w:pStyle w:val="NormalBold"/>
      </w:pPr>
      <w:r w:rsidRPr="00CF4D3E">
        <w:rPr>
          <w:rStyle w:val="HideTWBExt"/>
          <w:b w:val="0"/>
        </w:rPr>
        <w:t>&lt;/RepeatBlock-By&gt;</w:t>
      </w:r>
    </w:p>
    <w:p w14:paraId="74B5248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4468BFB" w14:textId="77777777" w:rsidR="00BE5E72" w:rsidRPr="00B10231" w:rsidRDefault="00BE5E72" w:rsidP="00BE5E72">
      <w:pPr>
        <w:pStyle w:val="NormalBold"/>
      </w:pPr>
      <w:r w:rsidRPr="00CF4D3E">
        <w:rPr>
          <w:rStyle w:val="HideTWBExt"/>
          <w:b w:val="0"/>
        </w:rPr>
        <w:t>&lt;Article&gt;</w:t>
      </w:r>
      <w:r w:rsidRPr="00B10231">
        <w:t>11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18D3925" w14:textId="77777777" w:rsidTr="00BE5E72">
        <w:trPr>
          <w:trHeight w:hRule="exact" w:val="240"/>
          <w:jc w:val="center"/>
        </w:trPr>
        <w:tc>
          <w:tcPr>
            <w:tcW w:w="9752" w:type="dxa"/>
            <w:gridSpan w:val="2"/>
            <w:tcBorders>
              <w:top w:val="nil"/>
              <w:left w:val="nil"/>
              <w:bottom w:val="nil"/>
              <w:right w:val="nil"/>
            </w:tcBorders>
          </w:tcPr>
          <w:p w14:paraId="017506A9" w14:textId="77777777" w:rsidR="00BE5E72" w:rsidRPr="00B10231" w:rsidRDefault="00BE5E72" w:rsidP="00BE5E72"/>
        </w:tc>
      </w:tr>
      <w:tr w:rsidR="00BE5E72" w:rsidRPr="00B10231" w14:paraId="74C17CA8" w14:textId="77777777" w:rsidTr="00BE5E72">
        <w:trPr>
          <w:trHeight w:val="240"/>
          <w:jc w:val="center"/>
        </w:trPr>
        <w:tc>
          <w:tcPr>
            <w:tcW w:w="4876" w:type="dxa"/>
            <w:tcBorders>
              <w:top w:val="nil"/>
              <w:left w:val="nil"/>
              <w:bottom w:val="nil"/>
              <w:right w:val="nil"/>
            </w:tcBorders>
          </w:tcPr>
          <w:p w14:paraId="21D5F95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8CA523B" w14:textId="77777777" w:rsidR="00BE5E72" w:rsidRPr="00B10231" w:rsidRDefault="00BE5E72" w:rsidP="00BE5E72">
            <w:pPr>
              <w:pStyle w:val="AmColumnHeading"/>
            </w:pPr>
            <w:r w:rsidRPr="00B10231">
              <w:t>Pakeitimas</w:t>
            </w:r>
          </w:p>
        </w:tc>
      </w:tr>
      <w:tr w:rsidR="00BE5E72" w:rsidRPr="00B10231" w14:paraId="25FD6F87" w14:textId="77777777" w:rsidTr="00BE5E72">
        <w:trPr>
          <w:jc w:val="center"/>
        </w:trPr>
        <w:tc>
          <w:tcPr>
            <w:tcW w:w="4876" w:type="dxa"/>
            <w:tcBorders>
              <w:top w:val="nil"/>
              <w:left w:val="nil"/>
              <w:bottom w:val="nil"/>
              <w:right w:val="nil"/>
            </w:tcBorders>
          </w:tcPr>
          <w:p w14:paraId="3DD82BB6" w14:textId="77777777" w:rsidR="00BE5E72" w:rsidRPr="00B10231" w:rsidRDefault="00BE5E72" w:rsidP="00BE5E72">
            <w:pPr>
              <w:pStyle w:val="Normal6a"/>
            </w:pPr>
          </w:p>
        </w:tc>
        <w:tc>
          <w:tcPr>
            <w:tcW w:w="4876" w:type="dxa"/>
            <w:tcBorders>
              <w:top w:val="nil"/>
              <w:left w:val="nil"/>
              <w:bottom w:val="nil"/>
              <w:right w:val="nil"/>
            </w:tcBorders>
          </w:tcPr>
          <w:p w14:paraId="2911ABED" w14:textId="77777777" w:rsidR="00BE5E72" w:rsidRPr="00B10231" w:rsidRDefault="00BE5E72" w:rsidP="00BE5E72">
            <w:pPr>
              <w:pStyle w:val="Normal6a"/>
            </w:pPr>
            <w:r w:rsidRPr="00B10231">
              <w:rPr>
                <w:b/>
                <w:i/>
              </w:rPr>
              <w:t>11a.</w:t>
            </w:r>
            <w:r w:rsidRPr="00B10231">
              <w:tab/>
            </w:r>
            <w:r w:rsidRPr="00B10231">
              <w:rPr>
                <w:b/>
                <w:i/>
              </w:rPr>
              <w:t>apgailestauja, kad, nepaisant didžiulio nepatenkinto kontraceptinių priemonių poreikio visame pasaulyje, ES nuo 2021 m. nefinansuoja naujų kontraceptinių priemonių kūrimo; pripažįsta, kad moterims tenka neproporcingai didelė kontracepcijos našta – fizinė, finansinė ir psichologinė; ragina Komisiją investuoti į visame pasaulyje taikytinų kontraceptinių technologijų, skirtų visoms lytims, įskaitant vyrų kontraceptines priemones, kūrimą;</w:t>
            </w:r>
          </w:p>
        </w:tc>
      </w:tr>
    </w:tbl>
    <w:p w14:paraId="06AC4C0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AECCAE3" w14:textId="77777777" w:rsidR="00BE5E72" w:rsidRPr="00B10231" w:rsidRDefault="00BE5E72" w:rsidP="00BE5E72">
      <w:r w:rsidRPr="00CF4D3E">
        <w:rPr>
          <w:rStyle w:val="HideTWBExt"/>
        </w:rPr>
        <w:t>&lt;/Amend&gt;</w:t>
      </w:r>
    </w:p>
    <w:p w14:paraId="093017F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367</w:t>
      </w:r>
      <w:r w:rsidRPr="00CF4D3E">
        <w:rPr>
          <w:rStyle w:val="HideTWBExt"/>
          <w:b w:val="0"/>
        </w:rPr>
        <w:t>&lt;/NumAm&gt;</w:t>
      </w:r>
    </w:p>
    <w:p w14:paraId="15154797" w14:textId="77777777" w:rsidR="00BE5E72" w:rsidRPr="00B10231" w:rsidRDefault="00BE5E72" w:rsidP="00BE5E72">
      <w:pPr>
        <w:pStyle w:val="NormalBold"/>
      </w:pPr>
      <w:r w:rsidRPr="00CF4D3E">
        <w:rPr>
          <w:rStyle w:val="HideTWBExt"/>
          <w:b w:val="0"/>
        </w:rPr>
        <w:t>&lt;RepeatBlock-By&gt;&lt;Members&gt;</w:t>
      </w:r>
      <w:r w:rsidRPr="00B10231">
        <w:t>Arba Kokalari, Eleonora Meleti, Maria Walsh, Mirosława Nykiel</w:t>
      </w:r>
      <w:r w:rsidRPr="00CF4D3E">
        <w:rPr>
          <w:rStyle w:val="HideTWBExt"/>
          <w:b w:val="0"/>
        </w:rPr>
        <w:t>&lt;/Members&gt;</w:t>
      </w:r>
    </w:p>
    <w:p w14:paraId="6C6816F0" w14:textId="77777777" w:rsidR="00BE5E72" w:rsidRPr="00B10231" w:rsidRDefault="00BE5E72" w:rsidP="00BE5E72">
      <w:pPr>
        <w:pStyle w:val="NormalBold"/>
      </w:pPr>
      <w:r w:rsidRPr="00CF4D3E">
        <w:rPr>
          <w:rStyle w:val="HideTWBExt"/>
          <w:b w:val="0"/>
        </w:rPr>
        <w:t>&lt;/RepeatBlock-By&gt;</w:t>
      </w:r>
    </w:p>
    <w:p w14:paraId="7044E00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D539403" w14:textId="77777777" w:rsidR="00BE5E72" w:rsidRPr="00B10231" w:rsidRDefault="00BE5E72" w:rsidP="00BE5E72">
      <w:pPr>
        <w:pStyle w:val="NormalBold"/>
      </w:pPr>
      <w:r w:rsidRPr="00CF4D3E">
        <w:rPr>
          <w:rStyle w:val="HideTWBExt"/>
          <w:b w:val="0"/>
        </w:rPr>
        <w:t>&lt;Article&gt;</w:t>
      </w:r>
      <w:r w:rsidRPr="00B10231">
        <w:t>11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942906C" w14:textId="77777777" w:rsidTr="00BE5E72">
        <w:trPr>
          <w:trHeight w:hRule="exact" w:val="240"/>
          <w:jc w:val="center"/>
        </w:trPr>
        <w:tc>
          <w:tcPr>
            <w:tcW w:w="9752" w:type="dxa"/>
            <w:gridSpan w:val="2"/>
            <w:tcBorders>
              <w:top w:val="nil"/>
              <w:left w:val="nil"/>
              <w:bottom w:val="nil"/>
              <w:right w:val="nil"/>
            </w:tcBorders>
          </w:tcPr>
          <w:p w14:paraId="2A61E95E" w14:textId="77777777" w:rsidR="00BE5E72" w:rsidRPr="00B10231" w:rsidRDefault="00BE5E72" w:rsidP="00BE5E72"/>
        </w:tc>
      </w:tr>
      <w:tr w:rsidR="00BE5E72" w:rsidRPr="00B10231" w14:paraId="6837B02C" w14:textId="77777777" w:rsidTr="00BE5E72">
        <w:trPr>
          <w:trHeight w:val="240"/>
          <w:jc w:val="center"/>
        </w:trPr>
        <w:tc>
          <w:tcPr>
            <w:tcW w:w="4876" w:type="dxa"/>
            <w:tcBorders>
              <w:top w:val="nil"/>
              <w:left w:val="nil"/>
              <w:bottom w:val="nil"/>
              <w:right w:val="nil"/>
            </w:tcBorders>
          </w:tcPr>
          <w:p w14:paraId="59AB277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6161531" w14:textId="77777777" w:rsidR="00BE5E72" w:rsidRPr="00B10231" w:rsidRDefault="00BE5E72" w:rsidP="00BE5E72">
            <w:pPr>
              <w:pStyle w:val="AmColumnHeading"/>
            </w:pPr>
            <w:r w:rsidRPr="00B10231">
              <w:t>Pakeitimas</w:t>
            </w:r>
          </w:p>
        </w:tc>
      </w:tr>
      <w:tr w:rsidR="00BE5E72" w:rsidRPr="00B10231" w14:paraId="5BE05B88" w14:textId="77777777" w:rsidTr="00BE5E72">
        <w:trPr>
          <w:jc w:val="center"/>
        </w:trPr>
        <w:tc>
          <w:tcPr>
            <w:tcW w:w="4876" w:type="dxa"/>
            <w:tcBorders>
              <w:top w:val="nil"/>
              <w:left w:val="nil"/>
              <w:bottom w:val="nil"/>
              <w:right w:val="nil"/>
            </w:tcBorders>
          </w:tcPr>
          <w:p w14:paraId="3B6E6ABE" w14:textId="77777777" w:rsidR="00BE5E72" w:rsidRPr="00B10231" w:rsidRDefault="00BE5E72" w:rsidP="00BE5E72">
            <w:pPr>
              <w:pStyle w:val="Normal6a"/>
            </w:pPr>
          </w:p>
        </w:tc>
        <w:tc>
          <w:tcPr>
            <w:tcW w:w="4876" w:type="dxa"/>
            <w:tcBorders>
              <w:top w:val="nil"/>
              <w:left w:val="nil"/>
              <w:bottom w:val="nil"/>
              <w:right w:val="nil"/>
            </w:tcBorders>
          </w:tcPr>
          <w:p w14:paraId="1601BDF0" w14:textId="77777777" w:rsidR="00BE5E72" w:rsidRPr="00B10231" w:rsidRDefault="00BE5E72" w:rsidP="00BE5E72">
            <w:pPr>
              <w:pStyle w:val="Normal6a"/>
            </w:pPr>
            <w:r w:rsidRPr="00B10231">
              <w:rPr>
                <w:b/>
                <w:i/>
              </w:rPr>
              <w:t>11a.</w:t>
            </w:r>
            <w:r w:rsidRPr="00B10231">
              <w:tab/>
            </w:r>
            <w:r w:rsidRPr="00B10231">
              <w:rPr>
                <w:b/>
                <w:i/>
              </w:rPr>
              <w:t>pabrėžia, kad reikia pagerinti nėštumo nutraukimo prieinamumą ir galimybę juos atlikti visoje Sąjungoje.</w:t>
            </w:r>
          </w:p>
        </w:tc>
      </w:tr>
    </w:tbl>
    <w:p w14:paraId="492444D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F722DE0" w14:textId="77777777" w:rsidR="00BE5E72" w:rsidRPr="00B10231" w:rsidRDefault="00BE5E72" w:rsidP="00BE5E72">
      <w:r w:rsidRPr="00CF4D3E">
        <w:rPr>
          <w:rStyle w:val="HideTWBExt"/>
        </w:rPr>
        <w:t>&lt;/Amend&gt;</w:t>
      </w:r>
    </w:p>
    <w:p w14:paraId="2A56933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368</w:t>
      </w:r>
      <w:r w:rsidRPr="00CF4D3E">
        <w:rPr>
          <w:rStyle w:val="HideTWBExt"/>
          <w:b w:val="0"/>
        </w:rPr>
        <w:t>&lt;/NumAm&gt;</w:t>
      </w:r>
    </w:p>
    <w:p w14:paraId="565A583B"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62F7B290" w14:textId="77777777" w:rsidR="00BE5E72" w:rsidRPr="00B10231" w:rsidRDefault="00BE5E72" w:rsidP="00BE5E72">
      <w:pPr>
        <w:pStyle w:val="NormalBold"/>
      </w:pPr>
      <w:r w:rsidRPr="00CF4D3E">
        <w:rPr>
          <w:rStyle w:val="HideTWBExt"/>
          <w:b w:val="0"/>
        </w:rPr>
        <w:t>&lt;/RepeatBlock-By&gt;</w:t>
      </w:r>
    </w:p>
    <w:p w14:paraId="538A241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5966D46" w14:textId="77777777" w:rsidR="00BE5E72" w:rsidRPr="00B10231" w:rsidRDefault="00BE5E72" w:rsidP="00BE5E72">
      <w:pPr>
        <w:pStyle w:val="NormalBold"/>
      </w:pPr>
      <w:r w:rsidRPr="00CF4D3E">
        <w:rPr>
          <w:rStyle w:val="HideTWBExt"/>
          <w:b w:val="0"/>
        </w:rPr>
        <w:t>&lt;Article&gt;</w:t>
      </w:r>
      <w:r w:rsidRPr="00B10231">
        <w:t>11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348FC9B" w14:textId="77777777" w:rsidTr="00BE5E72">
        <w:trPr>
          <w:trHeight w:hRule="exact" w:val="240"/>
          <w:jc w:val="center"/>
        </w:trPr>
        <w:tc>
          <w:tcPr>
            <w:tcW w:w="9752" w:type="dxa"/>
            <w:gridSpan w:val="2"/>
            <w:tcBorders>
              <w:top w:val="nil"/>
              <w:left w:val="nil"/>
              <w:bottom w:val="nil"/>
              <w:right w:val="nil"/>
            </w:tcBorders>
          </w:tcPr>
          <w:p w14:paraId="26EB131D" w14:textId="77777777" w:rsidR="00BE5E72" w:rsidRPr="00B10231" w:rsidRDefault="00BE5E72" w:rsidP="00BE5E72"/>
        </w:tc>
      </w:tr>
      <w:tr w:rsidR="00BE5E72" w:rsidRPr="00B10231" w14:paraId="1A156C9E" w14:textId="77777777" w:rsidTr="00BE5E72">
        <w:trPr>
          <w:trHeight w:val="240"/>
          <w:jc w:val="center"/>
        </w:trPr>
        <w:tc>
          <w:tcPr>
            <w:tcW w:w="4876" w:type="dxa"/>
            <w:tcBorders>
              <w:top w:val="nil"/>
              <w:left w:val="nil"/>
              <w:bottom w:val="nil"/>
              <w:right w:val="nil"/>
            </w:tcBorders>
          </w:tcPr>
          <w:p w14:paraId="420F7B3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6F6833B" w14:textId="77777777" w:rsidR="00BE5E72" w:rsidRPr="00B10231" w:rsidRDefault="00BE5E72" w:rsidP="00BE5E72">
            <w:pPr>
              <w:pStyle w:val="AmColumnHeading"/>
            </w:pPr>
            <w:r w:rsidRPr="00B10231">
              <w:t>Pakeitimas</w:t>
            </w:r>
          </w:p>
        </w:tc>
      </w:tr>
      <w:tr w:rsidR="00BE5E72" w:rsidRPr="00B10231" w14:paraId="12544750" w14:textId="77777777" w:rsidTr="00BE5E72">
        <w:trPr>
          <w:jc w:val="center"/>
        </w:trPr>
        <w:tc>
          <w:tcPr>
            <w:tcW w:w="4876" w:type="dxa"/>
            <w:tcBorders>
              <w:top w:val="nil"/>
              <w:left w:val="nil"/>
              <w:bottom w:val="nil"/>
              <w:right w:val="nil"/>
            </w:tcBorders>
          </w:tcPr>
          <w:p w14:paraId="42F49861" w14:textId="77777777" w:rsidR="00BE5E72" w:rsidRPr="00B10231" w:rsidRDefault="00BE5E72" w:rsidP="00BE5E72">
            <w:pPr>
              <w:pStyle w:val="Normal6a"/>
            </w:pPr>
          </w:p>
        </w:tc>
        <w:tc>
          <w:tcPr>
            <w:tcW w:w="4876" w:type="dxa"/>
            <w:tcBorders>
              <w:top w:val="nil"/>
              <w:left w:val="nil"/>
              <w:bottom w:val="nil"/>
              <w:right w:val="nil"/>
            </w:tcBorders>
          </w:tcPr>
          <w:p w14:paraId="3C8696CF" w14:textId="77777777" w:rsidR="00BE5E72" w:rsidRPr="00B10231" w:rsidRDefault="00BE5E72" w:rsidP="00BE5E72">
            <w:pPr>
              <w:pStyle w:val="Normal6a"/>
            </w:pPr>
            <w:r w:rsidRPr="00B10231">
              <w:rPr>
                <w:b/>
                <w:i/>
              </w:rPr>
              <w:t>11b.</w:t>
            </w:r>
            <w:r w:rsidRPr="00B10231">
              <w:tab/>
            </w:r>
            <w:r w:rsidRPr="00B10231">
              <w:rPr>
                <w:b/>
                <w:i/>
              </w:rPr>
              <w:t>ragina Komisiją ir valstybes nares užtikrinti visuotinį įperkamų, saugių ir įvairių kontracepcijos metodų prieinamumą; pabrėžia, kad turi būti visiškai gerbiama moterų pasirinkimo laisvė renkantis kontraceptines priemones, įskaitant jų teisę gauti išsamią ir suprantamą informaciją apie galimus kontraceptinių tablečių ir kitų hormoninių metodų pavojus ir šalutinius poveikius, kad jos galėtų duoti informuoto asmens sutikimą; ragina didinti investicijas į novatoriškus vyrų kontraceptinių priemonių mokslinius tyrimus ir plėtrą, siekiant didesnės lyčių lygybės ir bendros atsakomybės šeimos planavimo srityje; pabrėžia, kad išsamus, amžiui tinkamas lytinis švietimas ir nešališkos medicininės konsultacijos yra būtinos, kad asmenys galėtų priimti informacija grindžiamus, savarankiškus sprendimus dėl savo reprodukcinės sveikatos;</w:t>
            </w:r>
          </w:p>
        </w:tc>
      </w:tr>
    </w:tbl>
    <w:p w14:paraId="46407FCF"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374076F" w14:textId="77777777" w:rsidR="00BE5E72" w:rsidRPr="00B10231" w:rsidRDefault="00BE5E72" w:rsidP="00BE5E72">
      <w:r w:rsidRPr="00CF4D3E">
        <w:rPr>
          <w:rStyle w:val="HideTWBExt"/>
        </w:rPr>
        <w:t>&lt;/Amend&gt;</w:t>
      </w:r>
    </w:p>
    <w:p w14:paraId="054E01F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369</w:t>
      </w:r>
      <w:r w:rsidRPr="00CF4D3E">
        <w:rPr>
          <w:rStyle w:val="HideTWBExt"/>
          <w:b w:val="0"/>
        </w:rPr>
        <w:t>&lt;/NumAm&gt;</w:t>
      </w:r>
    </w:p>
    <w:p w14:paraId="1CAF50DB" w14:textId="77777777" w:rsidR="00BE5E72" w:rsidRPr="00B10231" w:rsidRDefault="00BE5E72" w:rsidP="00BE5E72">
      <w:pPr>
        <w:pStyle w:val="NormalBold"/>
      </w:pPr>
      <w:r w:rsidRPr="00CF4D3E">
        <w:rPr>
          <w:rStyle w:val="HideTWBExt"/>
          <w:b w:val="0"/>
        </w:rPr>
        <w:t>&lt;RepeatBlock-By&gt;&lt;Members&gt;</w:t>
      </w:r>
      <w:r w:rsidRPr="00B10231">
        <w:t>Laurence Trochu</w:t>
      </w:r>
      <w:r w:rsidRPr="00CF4D3E">
        <w:rPr>
          <w:rStyle w:val="HideTWBExt"/>
          <w:b w:val="0"/>
        </w:rPr>
        <w:t>&lt;/Members&gt;</w:t>
      </w:r>
    </w:p>
    <w:p w14:paraId="0CBDA466" w14:textId="77777777" w:rsidR="00BE5E72" w:rsidRPr="00B10231" w:rsidRDefault="00BE5E72" w:rsidP="00BE5E72">
      <w:pPr>
        <w:pStyle w:val="NormalBold"/>
      </w:pPr>
      <w:r w:rsidRPr="00CF4D3E">
        <w:rPr>
          <w:rStyle w:val="HideTWBExt"/>
          <w:b w:val="0"/>
        </w:rPr>
        <w:t>&lt;/RepeatBlock-By&gt;</w:t>
      </w:r>
    </w:p>
    <w:p w14:paraId="6258916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AD00186" w14:textId="77777777" w:rsidR="00BE5E72" w:rsidRPr="00B10231" w:rsidRDefault="00BE5E72" w:rsidP="00BE5E72">
      <w:pPr>
        <w:pStyle w:val="NormalBold"/>
      </w:pPr>
      <w:r w:rsidRPr="00CF4D3E">
        <w:rPr>
          <w:rStyle w:val="HideTWBExt"/>
          <w:b w:val="0"/>
        </w:rPr>
        <w:t>&lt;Article&gt;</w:t>
      </w:r>
      <w:r w:rsidRPr="00B10231">
        <w:t>12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A7E10C4" w14:textId="77777777" w:rsidTr="00BE5E72">
        <w:trPr>
          <w:trHeight w:hRule="exact" w:val="240"/>
          <w:jc w:val="center"/>
        </w:trPr>
        <w:tc>
          <w:tcPr>
            <w:tcW w:w="9752" w:type="dxa"/>
            <w:gridSpan w:val="2"/>
            <w:tcBorders>
              <w:top w:val="nil"/>
              <w:left w:val="nil"/>
              <w:bottom w:val="nil"/>
              <w:right w:val="nil"/>
            </w:tcBorders>
          </w:tcPr>
          <w:p w14:paraId="18D76659" w14:textId="77777777" w:rsidR="00BE5E72" w:rsidRPr="00B10231" w:rsidRDefault="00BE5E72" w:rsidP="00BE5E72"/>
        </w:tc>
      </w:tr>
      <w:tr w:rsidR="00BE5E72" w:rsidRPr="00B10231" w14:paraId="7AD4F7A8" w14:textId="77777777" w:rsidTr="00BE5E72">
        <w:trPr>
          <w:trHeight w:val="240"/>
          <w:jc w:val="center"/>
        </w:trPr>
        <w:tc>
          <w:tcPr>
            <w:tcW w:w="4876" w:type="dxa"/>
            <w:tcBorders>
              <w:top w:val="nil"/>
              <w:left w:val="nil"/>
              <w:bottom w:val="nil"/>
              <w:right w:val="nil"/>
            </w:tcBorders>
          </w:tcPr>
          <w:p w14:paraId="7155FE0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AFF2FAF" w14:textId="77777777" w:rsidR="00BE5E72" w:rsidRPr="00B10231" w:rsidRDefault="00BE5E72" w:rsidP="00BE5E72">
            <w:pPr>
              <w:pStyle w:val="AmColumnHeading"/>
            </w:pPr>
            <w:r w:rsidRPr="00B10231">
              <w:t>Pakeitimas</w:t>
            </w:r>
          </w:p>
        </w:tc>
      </w:tr>
      <w:tr w:rsidR="00BE5E72" w:rsidRPr="00B10231" w14:paraId="59BA0CE2" w14:textId="77777777" w:rsidTr="00BE5E72">
        <w:trPr>
          <w:jc w:val="center"/>
        </w:trPr>
        <w:tc>
          <w:tcPr>
            <w:tcW w:w="4876" w:type="dxa"/>
            <w:tcBorders>
              <w:top w:val="nil"/>
              <w:left w:val="nil"/>
              <w:bottom w:val="nil"/>
              <w:right w:val="nil"/>
            </w:tcBorders>
          </w:tcPr>
          <w:p w14:paraId="572DD2E1" w14:textId="77777777" w:rsidR="00BE5E72" w:rsidRPr="00B10231" w:rsidRDefault="00BE5E72" w:rsidP="00BE5E72">
            <w:pPr>
              <w:pStyle w:val="Normal6a"/>
            </w:pPr>
            <w:r w:rsidRPr="00B10231">
              <w:rPr>
                <w:b/>
                <w:i/>
              </w:rPr>
              <w:t>12.</w:t>
            </w:r>
            <w:r w:rsidRPr="00B10231">
              <w:tab/>
            </w:r>
            <w:r w:rsidRPr="00B10231">
              <w:rPr>
                <w:b/>
                <w:i/>
              </w:rPr>
              <w:t>dar kartą ragina Komisiją sukurti savanorišką ir solidarumu grindžiamą ES finansinį mechanizmą, pagal kurį valstybės narės galėtų teikti nėštumo nutraukimo priežiūrą moterims, negalinčioms jos gauti savo gimtojoje šalyje, nesikišant į nacionalinius įstatymus ir kitus teisės aktus; be to, ragina Komisiją pateikti pasiūlymą šiuo klausimu;</w:t>
            </w:r>
          </w:p>
        </w:tc>
        <w:tc>
          <w:tcPr>
            <w:tcW w:w="4876" w:type="dxa"/>
            <w:tcBorders>
              <w:top w:val="nil"/>
              <w:left w:val="nil"/>
              <w:bottom w:val="nil"/>
              <w:right w:val="nil"/>
            </w:tcBorders>
          </w:tcPr>
          <w:p w14:paraId="13FFDC7B" w14:textId="77777777" w:rsidR="00BE5E72" w:rsidRPr="00B10231" w:rsidRDefault="00BE5E72" w:rsidP="00BE5E72">
            <w:pPr>
              <w:pStyle w:val="Normal6a"/>
            </w:pPr>
            <w:r w:rsidRPr="00B10231">
              <w:rPr>
                <w:b/>
                <w:i/>
              </w:rPr>
              <w:t>Išbraukta.</w:t>
            </w:r>
          </w:p>
        </w:tc>
      </w:tr>
    </w:tbl>
    <w:p w14:paraId="518D2EC4"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{FR}</w:t>
      </w:r>
      <w:r w:rsidRPr="00B10231">
        <w:t>fr</w:t>
      </w:r>
      <w:r w:rsidRPr="00CF4D3E">
        <w:rPr>
          <w:rStyle w:val="HideTWBExt"/>
        </w:rPr>
        <w:t>&lt;/Original&gt;</w:t>
      </w:r>
    </w:p>
    <w:p w14:paraId="3047E7ED" w14:textId="77777777" w:rsidR="00BE5E72" w:rsidRPr="00B10231" w:rsidRDefault="00BE5E72" w:rsidP="00BE5E72">
      <w:r w:rsidRPr="00CF4D3E">
        <w:rPr>
          <w:rStyle w:val="HideTWBExt"/>
        </w:rPr>
        <w:t>&lt;/Amend&gt;</w:t>
      </w:r>
    </w:p>
    <w:p w14:paraId="519936F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370</w:t>
      </w:r>
      <w:r w:rsidRPr="00CF4D3E">
        <w:rPr>
          <w:rStyle w:val="HideTWBExt"/>
          <w:b w:val="0"/>
        </w:rPr>
        <w:t>&lt;/NumAm&gt;</w:t>
      </w:r>
    </w:p>
    <w:p w14:paraId="7DDE0FE5" w14:textId="77777777" w:rsidR="00BE5E72" w:rsidRPr="00B10231" w:rsidRDefault="00BE5E72" w:rsidP="00BE5E72">
      <w:pPr>
        <w:pStyle w:val="NormalBold"/>
      </w:pPr>
      <w:r w:rsidRPr="00CF4D3E">
        <w:rPr>
          <w:rStyle w:val="HideTWBExt"/>
          <w:b w:val="0"/>
        </w:rPr>
        <w:t>&lt;RepeatBlock-By&gt;&lt;Members&gt;</w:t>
      </w:r>
      <w:r w:rsidRPr="00B10231">
        <w:t>Judita Laššáková, Ondřej Dostál, Erik Kaliňák</w:t>
      </w:r>
      <w:r w:rsidRPr="00CF4D3E">
        <w:rPr>
          <w:rStyle w:val="HideTWBExt"/>
          <w:b w:val="0"/>
        </w:rPr>
        <w:t>&lt;/Members&gt;</w:t>
      </w:r>
    </w:p>
    <w:p w14:paraId="4B14BB8D" w14:textId="77777777" w:rsidR="00BE5E72" w:rsidRPr="00B10231" w:rsidRDefault="00BE5E72" w:rsidP="00BE5E72">
      <w:pPr>
        <w:pStyle w:val="NormalBold"/>
      </w:pPr>
      <w:r w:rsidRPr="00CF4D3E">
        <w:rPr>
          <w:rStyle w:val="HideTWBExt"/>
          <w:b w:val="0"/>
        </w:rPr>
        <w:t>&lt;/RepeatBlock-By&gt;</w:t>
      </w:r>
    </w:p>
    <w:p w14:paraId="756BF7B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A0A61F2" w14:textId="77777777" w:rsidR="00BE5E72" w:rsidRPr="00B10231" w:rsidRDefault="00BE5E72" w:rsidP="00BE5E72">
      <w:pPr>
        <w:pStyle w:val="NormalBold"/>
      </w:pPr>
      <w:r w:rsidRPr="00CF4D3E">
        <w:rPr>
          <w:rStyle w:val="HideTWBExt"/>
          <w:b w:val="0"/>
        </w:rPr>
        <w:t>&lt;Article&gt;</w:t>
      </w:r>
      <w:r w:rsidRPr="00B10231">
        <w:t>12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39652D0" w14:textId="77777777" w:rsidTr="00BE5E72">
        <w:trPr>
          <w:trHeight w:hRule="exact" w:val="240"/>
          <w:jc w:val="center"/>
        </w:trPr>
        <w:tc>
          <w:tcPr>
            <w:tcW w:w="9752" w:type="dxa"/>
            <w:gridSpan w:val="2"/>
            <w:tcBorders>
              <w:top w:val="nil"/>
              <w:left w:val="nil"/>
              <w:bottom w:val="nil"/>
              <w:right w:val="nil"/>
            </w:tcBorders>
          </w:tcPr>
          <w:p w14:paraId="0B5C6B8A" w14:textId="77777777" w:rsidR="00BE5E72" w:rsidRPr="00B10231" w:rsidRDefault="00BE5E72" w:rsidP="00BE5E72"/>
        </w:tc>
      </w:tr>
      <w:tr w:rsidR="00BE5E72" w:rsidRPr="00B10231" w14:paraId="2C9D5FCB" w14:textId="77777777" w:rsidTr="00BE5E72">
        <w:trPr>
          <w:trHeight w:val="240"/>
          <w:jc w:val="center"/>
        </w:trPr>
        <w:tc>
          <w:tcPr>
            <w:tcW w:w="4876" w:type="dxa"/>
            <w:tcBorders>
              <w:top w:val="nil"/>
              <w:left w:val="nil"/>
              <w:bottom w:val="nil"/>
              <w:right w:val="nil"/>
            </w:tcBorders>
          </w:tcPr>
          <w:p w14:paraId="68F3F2E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1BAF6DD" w14:textId="77777777" w:rsidR="00BE5E72" w:rsidRPr="00B10231" w:rsidRDefault="00BE5E72" w:rsidP="00BE5E72">
            <w:pPr>
              <w:pStyle w:val="AmColumnHeading"/>
            </w:pPr>
            <w:r w:rsidRPr="00B10231">
              <w:t>Pakeitimas</w:t>
            </w:r>
          </w:p>
        </w:tc>
      </w:tr>
      <w:tr w:rsidR="00BE5E72" w:rsidRPr="00B10231" w14:paraId="465D5462" w14:textId="77777777" w:rsidTr="00BE5E72">
        <w:trPr>
          <w:jc w:val="center"/>
        </w:trPr>
        <w:tc>
          <w:tcPr>
            <w:tcW w:w="4876" w:type="dxa"/>
            <w:tcBorders>
              <w:top w:val="nil"/>
              <w:left w:val="nil"/>
              <w:bottom w:val="nil"/>
              <w:right w:val="nil"/>
            </w:tcBorders>
          </w:tcPr>
          <w:p w14:paraId="2C70AA9E" w14:textId="77777777" w:rsidR="00BE5E72" w:rsidRPr="00B10231" w:rsidRDefault="00BE5E72" w:rsidP="00BE5E72">
            <w:pPr>
              <w:pStyle w:val="Normal6a"/>
            </w:pPr>
            <w:r w:rsidRPr="00B10231">
              <w:rPr>
                <w:b/>
                <w:i/>
              </w:rPr>
              <w:t>12.</w:t>
            </w:r>
            <w:r w:rsidRPr="00B10231">
              <w:tab/>
            </w:r>
            <w:r w:rsidRPr="00B10231">
              <w:rPr>
                <w:b/>
                <w:i/>
              </w:rPr>
              <w:t>dar kartą ragina Komisiją sukurti savanorišką ir solidarumu grindžiamą ES finansinį mechanizmą, pagal kurį valstybės narės galėtų teikti nėštumo nutraukimo priežiūrą moterims, negalinčioms jos gauti savo gimtojoje šalyje, nesikišant į nacionalinius įstatymus ir kitus teisės aktus; be to, ragina Komisiją pateikti pasiūlymą šiuo klausimu;</w:t>
            </w:r>
          </w:p>
        </w:tc>
        <w:tc>
          <w:tcPr>
            <w:tcW w:w="4876" w:type="dxa"/>
            <w:tcBorders>
              <w:top w:val="nil"/>
              <w:left w:val="nil"/>
              <w:bottom w:val="nil"/>
              <w:right w:val="nil"/>
            </w:tcBorders>
          </w:tcPr>
          <w:p w14:paraId="794E27E4" w14:textId="77777777" w:rsidR="00BE5E72" w:rsidRPr="00B10231" w:rsidRDefault="00BE5E72" w:rsidP="00BE5E72">
            <w:pPr>
              <w:pStyle w:val="Normal6a"/>
            </w:pPr>
            <w:r w:rsidRPr="00B10231">
              <w:rPr>
                <w:b/>
                <w:i/>
              </w:rPr>
              <w:t>Išbraukta.</w:t>
            </w:r>
          </w:p>
        </w:tc>
      </w:tr>
    </w:tbl>
    <w:p w14:paraId="057B0581"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B8EC76E" w14:textId="77777777" w:rsidR="00BE5E72" w:rsidRPr="00B10231" w:rsidRDefault="00BE5E72" w:rsidP="00BE5E72">
      <w:r w:rsidRPr="00CF4D3E">
        <w:rPr>
          <w:rStyle w:val="HideTWBExt"/>
        </w:rPr>
        <w:t>&lt;/Amend&gt;</w:t>
      </w:r>
    </w:p>
    <w:p w14:paraId="0F85AF3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371</w:t>
      </w:r>
      <w:r w:rsidRPr="00CF4D3E">
        <w:rPr>
          <w:rStyle w:val="HideTWBExt"/>
          <w:b w:val="0"/>
        </w:rPr>
        <w:t>&lt;/NumAm&gt;</w:t>
      </w:r>
    </w:p>
    <w:p w14:paraId="169E9151" w14:textId="77777777" w:rsidR="00BE5E72" w:rsidRPr="00B10231" w:rsidRDefault="00BE5E72" w:rsidP="00BE5E72">
      <w:pPr>
        <w:pStyle w:val="NormalBold"/>
      </w:pPr>
      <w:r w:rsidRPr="00CF4D3E">
        <w:rPr>
          <w:rStyle w:val="HideTWBExt"/>
          <w:b w:val="0"/>
        </w:rPr>
        <w:t>&lt;RepeatBlock-By&gt;&lt;Members&gt;</w:t>
      </w:r>
      <w:r w:rsidRPr="00B10231">
        <w:t>Margarita de la Pisa Carrión, Viktória Ferenc, Elisabeth Dieringer</w:t>
      </w:r>
      <w:r w:rsidRPr="00CF4D3E">
        <w:rPr>
          <w:rStyle w:val="HideTWBExt"/>
          <w:b w:val="0"/>
        </w:rPr>
        <w:t>&lt;/Members&gt;</w:t>
      </w:r>
    </w:p>
    <w:p w14:paraId="5C3991D6" w14:textId="77777777" w:rsidR="00BE5E72" w:rsidRPr="00B10231" w:rsidRDefault="00BE5E72" w:rsidP="00BE5E72">
      <w:pPr>
        <w:pStyle w:val="NormalBold"/>
      </w:pPr>
      <w:r w:rsidRPr="00CF4D3E">
        <w:rPr>
          <w:rStyle w:val="HideTWBExt"/>
          <w:b w:val="0"/>
        </w:rPr>
        <w:t>&lt;/RepeatBlock-By&gt;</w:t>
      </w:r>
    </w:p>
    <w:p w14:paraId="279CAE8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0E097E9" w14:textId="77777777" w:rsidR="00BE5E72" w:rsidRPr="00B10231" w:rsidRDefault="00BE5E72" w:rsidP="00BE5E72">
      <w:pPr>
        <w:pStyle w:val="NormalBold"/>
      </w:pPr>
      <w:r w:rsidRPr="00CF4D3E">
        <w:rPr>
          <w:rStyle w:val="HideTWBExt"/>
          <w:b w:val="0"/>
        </w:rPr>
        <w:t>&lt;Article&gt;</w:t>
      </w:r>
      <w:r w:rsidRPr="00B10231">
        <w:t>12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89769EB" w14:textId="77777777" w:rsidTr="00BE5E72">
        <w:trPr>
          <w:trHeight w:hRule="exact" w:val="240"/>
          <w:jc w:val="center"/>
        </w:trPr>
        <w:tc>
          <w:tcPr>
            <w:tcW w:w="9752" w:type="dxa"/>
            <w:gridSpan w:val="2"/>
            <w:tcBorders>
              <w:top w:val="nil"/>
              <w:left w:val="nil"/>
              <w:bottom w:val="nil"/>
              <w:right w:val="nil"/>
            </w:tcBorders>
          </w:tcPr>
          <w:p w14:paraId="03308CD5" w14:textId="77777777" w:rsidR="00BE5E72" w:rsidRPr="00B10231" w:rsidRDefault="00BE5E72" w:rsidP="00BE5E72"/>
        </w:tc>
      </w:tr>
      <w:tr w:rsidR="00BE5E72" w:rsidRPr="00B10231" w14:paraId="29B54439" w14:textId="77777777" w:rsidTr="00BE5E72">
        <w:trPr>
          <w:trHeight w:val="240"/>
          <w:jc w:val="center"/>
        </w:trPr>
        <w:tc>
          <w:tcPr>
            <w:tcW w:w="4876" w:type="dxa"/>
            <w:tcBorders>
              <w:top w:val="nil"/>
              <w:left w:val="nil"/>
              <w:bottom w:val="nil"/>
              <w:right w:val="nil"/>
            </w:tcBorders>
          </w:tcPr>
          <w:p w14:paraId="63C75275"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70B34D9C" w14:textId="77777777" w:rsidR="00BE5E72" w:rsidRPr="00B10231" w:rsidRDefault="00BE5E72" w:rsidP="00BE5E72">
            <w:pPr>
              <w:pStyle w:val="AmColumnHeading"/>
            </w:pPr>
            <w:r w:rsidRPr="00B10231">
              <w:t>Pakeitimas</w:t>
            </w:r>
          </w:p>
        </w:tc>
      </w:tr>
      <w:tr w:rsidR="00BE5E72" w:rsidRPr="00B10231" w14:paraId="0BF54629" w14:textId="77777777" w:rsidTr="00BE5E72">
        <w:trPr>
          <w:jc w:val="center"/>
        </w:trPr>
        <w:tc>
          <w:tcPr>
            <w:tcW w:w="4876" w:type="dxa"/>
            <w:tcBorders>
              <w:top w:val="nil"/>
              <w:left w:val="nil"/>
              <w:bottom w:val="nil"/>
              <w:right w:val="nil"/>
            </w:tcBorders>
          </w:tcPr>
          <w:p w14:paraId="2A06FD93" w14:textId="77777777" w:rsidR="00BE5E72" w:rsidRPr="00B10231" w:rsidRDefault="00BE5E72" w:rsidP="00BE5E72">
            <w:pPr>
              <w:pStyle w:val="Normal6a"/>
            </w:pPr>
            <w:r w:rsidRPr="00B10231">
              <w:rPr>
                <w:b/>
                <w:i/>
              </w:rPr>
              <w:t>12.</w:t>
            </w:r>
            <w:r w:rsidRPr="00B10231">
              <w:tab/>
            </w:r>
            <w:r w:rsidRPr="00B10231">
              <w:rPr>
                <w:b/>
                <w:i/>
              </w:rPr>
              <w:t>dar kartą ragina Komisiją sukurti savanorišką ir solidarumu grindžiamą ES finansinį mechanizmą, pagal kurį valstybės narės galėtų teikti nėštumo nutraukimo priežiūrą moterims, negalinčioms jos gauti savo gimtojoje šalyje, nesikišant į nacionalinius įstatymus ir kitus teisės aktus; be to, ragina Komisiją pateikti pasiūlymą šiuo klausimu;</w:t>
            </w:r>
          </w:p>
        </w:tc>
        <w:tc>
          <w:tcPr>
            <w:tcW w:w="4876" w:type="dxa"/>
            <w:tcBorders>
              <w:top w:val="nil"/>
              <w:left w:val="nil"/>
              <w:bottom w:val="nil"/>
              <w:right w:val="nil"/>
            </w:tcBorders>
          </w:tcPr>
          <w:p w14:paraId="693AB316" w14:textId="77777777" w:rsidR="00BE5E72" w:rsidRPr="00B10231" w:rsidRDefault="00BE5E72" w:rsidP="00BE5E72">
            <w:pPr>
              <w:pStyle w:val="Normal6a"/>
            </w:pPr>
            <w:r w:rsidRPr="00B10231">
              <w:rPr>
                <w:b/>
                <w:i/>
              </w:rPr>
              <w:t>Išbraukta.</w:t>
            </w:r>
          </w:p>
        </w:tc>
      </w:tr>
    </w:tbl>
    <w:p w14:paraId="5B914D56"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050D027" w14:textId="77777777" w:rsidR="00BE5E72" w:rsidRPr="00B10231" w:rsidRDefault="00BE5E72" w:rsidP="00BE5E72">
      <w:r w:rsidRPr="00CF4D3E">
        <w:rPr>
          <w:rStyle w:val="HideTWBExt"/>
        </w:rPr>
        <w:t>&lt;/Amend&gt;</w:t>
      </w:r>
    </w:p>
    <w:p w14:paraId="674E684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372</w:t>
      </w:r>
      <w:r w:rsidRPr="00CF4D3E">
        <w:rPr>
          <w:rStyle w:val="HideTWBExt"/>
          <w:b w:val="0"/>
        </w:rPr>
        <w:t>&lt;/NumAm&gt;</w:t>
      </w:r>
    </w:p>
    <w:p w14:paraId="4603F676"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2112F851" w14:textId="77777777" w:rsidR="00BE5E72" w:rsidRPr="00B10231" w:rsidRDefault="00BE5E72" w:rsidP="00BE5E72">
      <w:pPr>
        <w:pStyle w:val="NormalBold"/>
      </w:pPr>
      <w:r w:rsidRPr="00CF4D3E">
        <w:rPr>
          <w:rStyle w:val="HideTWBExt"/>
          <w:b w:val="0"/>
        </w:rPr>
        <w:t>&lt;/RepeatBlock-By&gt;</w:t>
      </w:r>
    </w:p>
    <w:p w14:paraId="6FCD010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6AD864B" w14:textId="77777777" w:rsidR="00BE5E72" w:rsidRPr="00B10231" w:rsidRDefault="00BE5E72" w:rsidP="00BE5E72">
      <w:pPr>
        <w:pStyle w:val="NormalBold"/>
      </w:pPr>
      <w:r w:rsidRPr="00CF4D3E">
        <w:rPr>
          <w:rStyle w:val="HideTWBExt"/>
          <w:b w:val="0"/>
        </w:rPr>
        <w:t>&lt;Article&gt;</w:t>
      </w:r>
      <w:r w:rsidRPr="00B10231">
        <w:t>12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A5B2F2E" w14:textId="77777777" w:rsidTr="00BE5E72">
        <w:trPr>
          <w:trHeight w:hRule="exact" w:val="240"/>
          <w:jc w:val="center"/>
        </w:trPr>
        <w:tc>
          <w:tcPr>
            <w:tcW w:w="9752" w:type="dxa"/>
            <w:gridSpan w:val="2"/>
            <w:tcBorders>
              <w:top w:val="nil"/>
              <w:left w:val="nil"/>
              <w:bottom w:val="nil"/>
              <w:right w:val="nil"/>
            </w:tcBorders>
          </w:tcPr>
          <w:p w14:paraId="6A05C4C8" w14:textId="77777777" w:rsidR="00BE5E72" w:rsidRPr="00B10231" w:rsidRDefault="00BE5E72" w:rsidP="00BE5E72"/>
        </w:tc>
      </w:tr>
      <w:tr w:rsidR="00BE5E72" w:rsidRPr="00B10231" w14:paraId="2495920E" w14:textId="77777777" w:rsidTr="00BE5E72">
        <w:trPr>
          <w:trHeight w:val="240"/>
          <w:jc w:val="center"/>
        </w:trPr>
        <w:tc>
          <w:tcPr>
            <w:tcW w:w="4876" w:type="dxa"/>
            <w:tcBorders>
              <w:top w:val="nil"/>
              <w:left w:val="nil"/>
              <w:bottom w:val="nil"/>
              <w:right w:val="nil"/>
            </w:tcBorders>
          </w:tcPr>
          <w:p w14:paraId="172DE19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634044B" w14:textId="77777777" w:rsidR="00BE5E72" w:rsidRPr="00B10231" w:rsidRDefault="00BE5E72" w:rsidP="00BE5E72">
            <w:pPr>
              <w:pStyle w:val="AmColumnHeading"/>
            </w:pPr>
            <w:r w:rsidRPr="00B10231">
              <w:t>Pakeitimas</w:t>
            </w:r>
          </w:p>
        </w:tc>
      </w:tr>
      <w:tr w:rsidR="00BE5E72" w:rsidRPr="00B10231" w14:paraId="3F9D45E3" w14:textId="77777777" w:rsidTr="00BE5E72">
        <w:trPr>
          <w:jc w:val="center"/>
        </w:trPr>
        <w:tc>
          <w:tcPr>
            <w:tcW w:w="4876" w:type="dxa"/>
            <w:tcBorders>
              <w:top w:val="nil"/>
              <w:left w:val="nil"/>
              <w:bottom w:val="nil"/>
              <w:right w:val="nil"/>
            </w:tcBorders>
          </w:tcPr>
          <w:p w14:paraId="1910F0A4" w14:textId="77777777" w:rsidR="00BE5E72" w:rsidRPr="00B10231" w:rsidRDefault="00BE5E72" w:rsidP="00BE5E72">
            <w:pPr>
              <w:pStyle w:val="Normal6a"/>
            </w:pPr>
            <w:r w:rsidRPr="00B10231">
              <w:t>12.</w:t>
            </w:r>
            <w:r w:rsidRPr="00B10231">
              <w:tab/>
              <w:t>dar kartą ragina Komisiją sukurti savanorišką ir solidarumu grindžiamą ES finansinį mechanizmą, pagal kurį valstybės narės galėtų teikti nėštumo nutraukimo priežiūrą moterims, negalinčioms jos gauti savo gimtojoje šalyje, nesikišant į nacionalinius įstatymus ir kitus teisės aktus; be to, ragina Komisiją pateikti pasiūlymą šiuo klausimu;</w:t>
            </w:r>
          </w:p>
        </w:tc>
        <w:tc>
          <w:tcPr>
            <w:tcW w:w="4876" w:type="dxa"/>
            <w:tcBorders>
              <w:top w:val="nil"/>
              <w:left w:val="nil"/>
              <w:bottom w:val="nil"/>
              <w:right w:val="nil"/>
            </w:tcBorders>
          </w:tcPr>
          <w:p w14:paraId="39EC76FB" w14:textId="77777777" w:rsidR="00BE5E72" w:rsidRPr="00B10231" w:rsidRDefault="00BE5E72" w:rsidP="00BE5E72">
            <w:pPr>
              <w:pStyle w:val="Normal6a"/>
            </w:pPr>
            <w:r w:rsidRPr="00B10231">
              <w:t>12.</w:t>
            </w:r>
            <w:r w:rsidRPr="00B10231">
              <w:tab/>
              <w:t>dar kartą ragina Komisiją sukurti savanorišką ir solidarumu grindžiamą ES finansinį mechanizmą, pagal kurį valstybės narės galėtų teikti nėštumo nutraukimo priežiūrą moterims, negalinčioms jos gauti savo gimtojoje šalyje, nesikišant į nacionalinius įstatymus ir kitus teisės aktus; be to, ragina Komisiją pateikti pasiūlymą šiuo klausimu</w:t>
            </w:r>
            <w:r w:rsidRPr="00B10231">
              <w:rPr>
                <w:b/>
                <w:bCs/>
                <w:i/>
                <w:iCs/>
              </w:rPr>
              <w:t xml:space="preserve"> ir skirti specialias lėšas valstybėms narėms, kad jos galėtų užtikrinti visoms Europos moterims galimybę naudotis saugiomis ir teisėtomis nėštumo nutraukimo paslaugomis, kaip numatyta Europos piliečių iniciatyvoje „Turiu teisę rinktis“</w:t>
            </w:r>
            <w:r w:rsidRPr="00B10231">
              <w:t>;</w:t>
            </w:r>
          </w:p>
        </w:tc>
      </w:tr>
    </w:tbl>
    <w:p w14:paraId="0F8EF2F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A0C2EAB" w14:textId="77777777" w:rsidR="00BE5E72" w:rsidRPr="00B10231" w:rsidRDefault="00BE5E72" w:rsidP="00BE5E72">
      <w:r w:rsidRPr="00CF4D3E">
        <w:rPr>
          <w:rStyle w:val="HideTWBExt"/>
        </w:rPr>
        <w:t>&lt;/Amend&gt;</w:t>
      </w:r>
    </w:p>
    <w:p w14:paraId="40674BC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373</w:t>
      </w:r>
      <w:r w:rsidRPr="00CF4D3E">
        <w:rPr>
          <w:rStyle w:val="HideTWBExt"/>
          <w:b w:val="0"/>
        </w:rPr>
        <w:t>&lt;/NumAm&gt;</w:t>
      </w:r>
    </w:p>
    <w:p w14:paraId="55D23235" w14:textId="77777777" w:rsidR="00BE5E72" w:rsidRPr="00B10231" w:rsidRDefault="00BE5E72" w:rsidP="00BE5E72">
      <w:pPr>
        <w:pStyle w:val="NormalBold"/>
      </w:pPr>
      <w:r w:rsidRPr="00CF4D3E">
        <w:rPr>
          <w:rStyle w:val="HideTWBExt"/>
          <w:b w:val="0"/>
        </w:rPr>
        <w:lastRenderedPageBreak/>
        <w:t>&lt;RepeatBlock-By&gt;&lt;Members&gt;</w:t>
      </w:r>
      <w:r w:rsidRPr="00B10231">
        <w:t>Mélissa Camara</w:t>
      </w:r>
      <w:r w:rsidRPr="00CF4D3E">
        <w:rPr>
          <w:rStyle w:val="HideTWBExt"/>
          <w:b w:val="0"/>
        </w:rPr>
        <w:t>&lt;/Members&gt;</w:t>
      </w:r>
    </w:p>
    <w:p w14:paraId="7BDD0832" w14:textId="77777777" w:rsidR="00BE5E72" w:rsidRPr="00B10231" w:rsidRDefault="00BE5E72" w:rsidP="00BE5E72">
      <w:pPr>
        <w:pStyle w:val="NormalBold"/>
      </w:pPr>
      <w:r w:rsidRPr="00CF4D3E">
        <w:rPr>
          <w:rStyle w:val="HideTWBExt"/>
          <w:b w:val="0"/>
        </w:rPr>
        <w:t>&lt;/RepeatBlock-By&gt;</w:t>
      </w:r>
    </w:p>
    <w:p w14:paraId="69906A6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44F2EE9" w14:textId="77777777" w:rsidR="00BE5E72" w:rsidRPr="00B10231" w:rsidRDefault="00BE5E72" w:rsidP="00BE5E72">
      <w:pPr>
        <w:pStyle w:val="NormalBold"/>
      </w:pPr>
      <w:r w:rsidRPr="00CF4D3E">
        <w:rPr>
          <w:rStyle w:val="HideTWBExt"/>
          <w:b w:val="0"/>
        </w:rPr>
        <w:t>&lt;Article&gt;</w:t>
      </w:r>
      <w:r w:rsidRPr="00B10231">
        <w:t>12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DD20047" w14:textId="77777777" w:rsidTr="00BE5E72">
        <w:trPr>
          <w:trHeight w:hRule="exact" w:val="240"/>
          <w:jc w:val="center"/>
        </w:trPr>
        <w:tc>
          <w:tcPr>
            <w:tcW w:w="9752" w:type="dxa"/>
            <w:gridSpan w:val="2"/>
            <w:tcBorders>
              <w:top w:val="nil"/>
              <w:left w:val="nil"/>
              <w:bottom w:val="nil"/>
              <w:right w:val="nil"/>
            </w:tcBorders>
          </w:tcPr>
          <w:p w14:paraId="4CC788A5" w14:textId="77777777" w:rsidR="00BE5E72" w:rsidRPr="00B10231" w:rsidRDefault="00BE5E72" w:rsidP="00BE5E72"/>
        </w:tc>
      </w:tr>
      <w:tr w:rsidR="00BE5E72" w:rsidRPr="00B10231" w14:paraId="23B632AD" w14:textId="77777777" w:rsidTr="00BE5E72">
        <w:trPr>
          <w:trHeight w:val="240"/>
          <w:jc w:val="center"/>
        </w:trPr>
        <w:tc>
          <w:tcPr>
            <w:tcW w:w="4876" w:type="dxa"/>
            <w:tcBorders>
              <w:top w:val="nil"/>
              <w:left w:val="nil"/>
              <w:bottom w:val="nil"/>
              <w:right w:val="nil"/>
            </w:tcBorders>
          </w:tcPr>
          <w:p w14:paraId="1C61719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14EB658" w14:textId="77777777" w:rsidR="00BE5E72" w:rsidRPr="00B10231" w:rsidRDefault="00BE5E72" w:rsidP="00BE5E72">
            <w:pPr>
              <w:pStyle w:val="AmColumnHeading"/>
            </w:pPr>
            <w:r w:rsidRPr="00B10231">
              <w:t>Pakeitimas</w:t>
            </w:r>
          </w:p>
        </w:tc>
      </w:tr>
      <w:tr w:rsidR="00BE5E72" w:rsidRPr="00B10231" w14:paraId="39AC280C" w14:textId="77777777" w:rsidTr="00BE5E72">
        <w:trPr>
          <w:jc w:val="center"/>
        </w:trPr>
        <w:tc>
          <w:tcPr>
            <w:tcW w:w="4876" w:type="dxa"/>
            <w:tcBorders>
              <w:top w:val="nil"/>
              <w:left w:val="nil"/>
              <w:bottom w:val="nil"/>
              <w:right w:val="nil"/>
            </w:tcBorders>
          </w:tcPr>
          <w:p w14:paraId="1FC2CF1F" w14:textId="77777777" w:rsidR="00BE5E72" w:rsidRPr="00B10231" w:rsidRDefault="00BE5E72" w:rsidP="00BE5E72">
            <w:pPr>
              <w:pStyle w:val="Normal6a"/>
            </w:pPr>
            <w:r w:rsidRPr="00B10231">
              <w:t>12.</w:t>
            </w:r>
            <w:r w:rsidRPr="00B10231">
              <w:tab/>
              <w:t>dar kartą ragina Komisiją sukurti savanorišką ir solidarumu grindžiamą ES finansinį mechanizmą, pagal kurį valstybės narės galėtų teikti nėštumo nutraukimo priežiūrą moterims, negalinčioms jos gauti savo gimtojoje šalyje, nesikišant į nacionalinius įstatymus ir kitus teisės aktus; be to, ragina Komisiją pateikti pasiūlymą šiuo klausimu;</w:t>
            </w:r>
          </w:p>
        </w:tc>
        <w:tc>
          <w:tcPr>
            <w:tcW w:w="4876" w:type="dxa"/>
            <w:tcBorders>
              <w:top w:val="nil"/>
              <w:left w:val="nil"/>
              <w:bottom w:val="nil"/>
              <w:right w:val="nil"/>
            </w:tcBorders>
          </w:tcPr>
          <w:p w14:paraId="0F909B8D" w14:textId="77777777" w:rsidR="00BE5E72" w:rsidRPr="00B10231" w:rsidRDefault="00BE5E72" w:rsidP="00BE5E72">
            <w:pPr>
              <w:pStyle w:val="Normal6a"/>
            </w:pPr>
            <w:r w:rsidRPr="00B10231">
              <w:t>12.</w:t>
            </w:r>
            <w:r w:rsidRPr="00B10231">
              <w:tab/>
              <w:t>dar kartą ragina Komisiją sukurti savanorišką ir solidarumu grindžiamą ES finansinį mechanizmą, pagal kurį valstybės narės galėtų teikti nėštumo nutraukimo priežiūrą</w:t>
            </w:r>
            <w:r w:rsidRPr="00B10231">
              <w:rPr>
                <w:b/>
                <w:bCs/>
                <w:i/>
                <w:iCs/>
              </w:rPr>
              <w:t>, įskaitant kelionės ir apgyvendinimo išlaidų kompensavimą,</w:t>
            </w:r>
            <w:r w:rsidRPr="00B10231">
              <w:t xml:space="preserve"> moterims, negalinčioms jos gauti savo gimtojoje šalyje, nesikišant į nacionalinius įstatymus ir kitus teisės aktus; be to, ragina Komisiją pateikti pasiūlymą šiuo klausimu</w:t>
            </w:r>
            <w:r w:rsidRPr="00B10231">
              <w:rPr>
                <w:b/>
                <w:bCs/>
                <w:i/>
                <w:iCs/>
              </w:rPr>
              <w:t xml:space="preserve"> ir numatyti tinkamą biudžetą</w:t>
            </w:r>
            <w:r w:rsidRPr="00B10231">
              <w:t>;</w:t>
            </w:r>
          </w:p>
        </w:tc>
      </w:tr>
    </w:tbl>
    <w:p w14:paraId="1C89143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1D8B913" w14:textId="77777777" w:rsidR="00BE5E72" w:rsidRPr="00B10231" w:rsidRDefault="00BE5E72" w:rsidP="00BE5E72">
      <w:r w:rsidRPr="00CF4D3E">
        <w:rPr>
          <w:rStyle w:val="HideTWBExt"/>
        </w:rPr>
        <w:t>&lt;/Amend&gt;</w:t>
      </w:r>
    </w:p>
    <w:p w14:paraId="0240F1DC"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374</w:t>
      </w:r>
      <w:r w:rsidRPr="00CF4D3E">
        <w:rPr>
          <w:rStyle w:val="HideTWBExt"/>
          <w:b w:val="0"/>
        </w:rPr>
        <w:t>&lt;/NumAm&gt;</w:t>
      </w:r>
    </w:p>
    <w:p w14:paraId="108B443D" w14:textId="77777777" w:rsidR="00BE5E72" w:rsidRPr="00B10231" w:rsidRDefault="00BE5E72" w:rsidP="00BE5E72">
      <w:pPr>
        <w:pStyle w:val="NormalBold"/>
      </w:pPr>
      <w:r w:rsidRPr="00CF4D3E">
        <w:rPr>
          <w:rStyle w:val="HideTWBExt"/>
          <w:b w:val="0"/>
        </w:rPr>
        <w:t>&lt;RepeatBlock-By&gt;&lt;Members&gt;</w:t>
      </w:r>
      <w:r w:rsidRPr="00B10231">
        <w:t>Hanna Gedin, Carolina Morace, Kathleen Funchion, Elena Kountoura, Irene Montero</w:t>
      </w:r>
      <w:r w:rsidRPr="00CF4D3E">
        <w:rPr>
          <w:rStyle w:val="HideTWBExt"/>
          <w:b w:val="0"/>
        </w:rPr>
        <w:t>&lt;/Members&gt;</w:t>
      </w:r>
    </w:p>
    <w:p w14:paraId="49C59E4C" w14:textId="77777777" w:rsidR="00BE5E72" w:rsidRPr="00B10231" w:rsidRDefault="00BE5E72" w:rsidP="00BE5E72">
      <w:pPr>
        <w:pStyle w:val="NormalBold"/>
      </w:pPr>
      <w:r w:rsidRPr="00CF4D3E">
        <w:rPr>
          <w:rStyle w:val="HideTWBExt"/>
          <w:b w:val="0"/>
        </w:rPr>
        <w:t>&lt;/RepeatBlock-By&gt;</w:t>
      </w:r>
    </w:p>
    <w:p w14:paraId="3D5694B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D92FDED" w14:textId="77777777" w:rsidR="00BE5E72" w:rsidRPr="00B10231" w:rsidRDefault="00BE5E72" w:rsidP="00BE5E72">
      <w:pPr>
        <w:pStyle w:val="NormalBold"/>
      </w:pPr>
      <w:r w:rsidRPr="00CF4D3E">
        <w:rPr>
          <w:rStyle w:val="HideTWBExt"/>
          <w:b w:val="0"/>
        </w:rPr>
        <w:t>&lt;Article&gt;</w:t>
      </w:r>
      <w:r w:rsidRPr="00B10231">
        <w:t>12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A9F8CE7" w14:textId="77777777" w:rsidTr="00BE5E72">
        <w:trPr>
          <w:trHeight w:hRule="exact" w:val="240"/>
          <w:jc w:val="center"/>
        </w:trPr>
        <w:tc>
          <w:tcPr>
            <w:tcW w:w="9752" w:type="dxa"/>
            <w:gridSpan w:val="2"/>
            <w:tcBorders>
              <w:top w:val="nil"/>
              <w:left w:val="nil"/>
              <w:bottom w:val="nil"/>
              <w:right w:val="nil"/>
            </w:tcBorders>
          </w:tcPr>
          <w:p w14:paraId="4B244CB5" w14:textId="77777777" w:rsidR="00BE5E72" w:rsidRPr="00B10231" w:rsidRDefault="00BE5E72" w:rsidP="00BE5E72"/>
        </w:tc>
      </w:tr>
      <w:tr w:rsidR="00BE5E72" w:rsidRPr="00B10231" w14:paraId="65DD900C" w14:textId="77777777" w:rsidTr="00BE5E72">
        <w:trPr>
          <w:trHeight w:val="240"/>
          <w:jc w:val="center"/>
        </w:trPr>
        <w:tc>
          <w:tcPr>
            <w:tcW w:w="4876" w:type="dxa"/>
            <w:tcBorders>
              <w:top w:val="nil"/>
              <w:left w:val="nil"/>
              <w:bottom w:val="nil"/>
              <w:right w:val="nil"/>
            </w:tcBorders>
          </w:tcPr>
          <w:p w14:paraId="65ED48E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B123DE6" w14:textId="77777777" w:rsidR="00BE5E72" w:rsidRPr="00B10231" w:rsidRDefault="00BE5E72" w:rsidP="00BE5E72">
            <w:pPr>
              <w:pStyle w:val="AmColumnHeading"/>
            </w:pPr>
            <w:r w:rsidRPr="00B10231">
              <w:t>Pakeitimas</w:t>
            </w:r>
          </w:p>
        </w:tc>
      </w:tr>
      <w:tr w:rsidR="00BE5E72" w:rsidRPr="00B10231" w14:paraId="31851253" w14:textId="77777777" w:rsidTr="00BE5E72">
        <w:trPr>
          <w:jc w:val="center"/>
        </w:trPr>
        <w:tc>
          <w:tcPr>
            <w:tcW w:w="4876" w:type="dxa"/>
            <w:tcBorders>
              <w:top w:val="nil"/>
              <w:left w:val="nil"/>
              <w:bottom w:val="nil"/>
              <w:right w:val="nil"/>
            </w:tcBorders>
          </w:tcPr>
          <w:p w14:paraId="7FEC00FC" w14:textId="77777777" w:rsidR="00BE5E72" w:rsidRPr="00B10231" w:rsidRDefault="00BE5E72" w:rsidP="00BE5E72">
            <w:pPr>
              <w:pStyle w:val="Normal6a"/>
            </w:pPr>
          </w:p>
        </w:tc>
        <w:tc>
          <w:tcPr>
            <w:tcW w:w="4876" w:type="dxa"/>
            <w:tcBorders>
              <w:top w:val="nil"/>
              <w:left w:val="nil"/>
              <w:bottom w:val="nil"/>
              <w:right w:val="nil"/>
            </w:tcBorders>
          </w:tcPr>
          <w:p w14:paraId="1BEEC194" w14:textId="77777777" w:rsidR="00BE5E72" w:rsidRPr="00B10231" w:rsidRDefault="00BE5E72" w:rsidP="00BE5E72">
            <w:pPr>
              <w:pStyle w:val="Normal6a"/>
            </w:pPr>
            <w:r w:rsidRPr="00B10231">
              <w:rPr>
                <w:b/>
                <w:i/>
              </w:rPr>
              <w:t>12a.</w:t>
            </w:r>
            <w:r w:rsidRPr="00B10231">
              <w:tab/>
            </w:r>
            <w:r w:rsidRPr="00B10231">
              <w:rPr>
                <w:b/>
                <w:i/>
              </w:rPr>
              <w:t>įspėja, kad ES siekiant apsisaugoti nuo vaistų trūkumo ir tiekimo sutrikimų, moterų vaistai nėra tinkamai prioritetizuojami, nepaisant to, kad, be kita ko, valstybių narių rinkoje nuolat trūksta nėštumą nutraukiančių vaistų ir kontraceptinių priemonių: ragina EMA užtikrinti, kad šie vaistai būtų įtraukti į Sąjungos ypatingos svarbos vaistų sąrašą, ir ragina Tarybą pritarti Europos Parlamento pasiūlymui pripažinti nėštumą nutraukiančius vaistus ir kontraceptines priemones kaip bendro intereso vaistus Ypatingos svarbos vaistų akte;</w:t>
            </w:r>
          </w:p>
        </w:tc>
      </w:tr>
    </w:tbl>
    <w:p w14:paraId="591CBF89"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EECCC40" w14:textId="77777777" w:rsidR="00BE5E72" w:rsidRPr="00B10231" w:rsidRDefault="00BE5E72" w:rsidP="00BE5E72">
      <w:r w:rsidRPr="00CF4D3E">
        <w:rPr>
          <w:rStyle w:val="HideTWBExt"/>
        </w:rPr>
        <w:t>&lt;/Amend&gt;</w:t>
      </w:r>
    </w:p>
    <w:p w14:paraId="1D64992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375</w:t>
      </w:r>
      <w:r w:rsidRPr="00CF4D3E">
        <w:rPr>
          <w:rStyle w:val="HideTWBExt"/>
          <w:b w:val="0"/>
        </w:rPr>
        <w:t>&lt;/NumAm&gt;</w:t>
      </w:r>
    </w:p>
    <w:p w14:paraId="37544835"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3762E754" w14:textId="77777777" w:rsidR="00BE5E72" w:rsidRPr="00B10231" w:rsidRDefault="00BE5E72" w:rsidP="00BE5E72">
      <w:pPr>
        <w:pStyle w:val="NormalBold"/>
      </w:pPr>
      <w:r w:rsidRPr="00CF4D3E">
        <w:rPr>
          <w:rStyle w:val="HideTWBExt"/>
          <w:b w:val="0"/>
        </w:rPr>
        <w:t>&lt;/RepeatBlock-By&gt;</w:t>
      </w:r>
    </w:p>
    <w:p w14:paraId="685165B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5B731E3" w14:textId="77777777" w:rsidR="00BE5E72" w:rsidRPr="00B10231" w:rsidRDefault="00BE5E72" w:rsidP="00BE5E72">
      <w:pPr>
        <w:pStyle w:val="NormalBold"/>
      </w:pPr>
      <w:r w:rsidRPr="00CF4D3E">
        <w:rPr>
          <w:rStyle w:val="HideTWBExt"/>
          <w:b w:val="0"/>
        </w:rPr>
        <w:t>&lt;Article&gt;</w:t>
      </w:r>
      <w:r w:rsidRPr="00B10231">
        <w:t>12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647585C" w14:textId="77777777" w:rsidTr="00BE5E72">
        <w:trPr>
          <w:trHeight w:hRule="exact" w:val="240"/>
          <w:jc w:val="center"/>
        </w:trPr>
        <w:tc>
          <w:tcPr>
            <w:tcW w:w="9752" w:type="dxa"/>
            <w:gridSpan w:val="2"/>
            <w:tcBorders>
              <w:top w:val="nil"/>
              <w:left w:val="nil"/>
              <w:bottom w:val="nil"/>
              <w:right w:val="nil"/>
            </w:tcBorders>
          </w:tcPr>
          <w:p w14:paraId="30018B3C" w14:textId="77777777" w:rsidR="00BE5E72" w:rsidRPr="00B10231" w:rsidRDefault="00BE5E72" w:rsidP="00BE5E72"/>
        </w:tc>
      </w:tr>
      <w:tr w:rsidR="00BE5E72" w:rsidRPr="00B10231" w14:paraId="49757972" w14:textId="77777777" w:rsidTr="00BE5E72">
        <w:trPr>
          <w:trHeight w:val="240"/>
          <w:jc w:val="center"/>
        </w:trPr>
        <w:tc>
          <w:tcPr>
            <w:tcW w:w="4876" w:type="dxa"/>
            <w:tcBorders>
              <w:top w:val="nil"/>
              <w:left w:val="nil"/>
              <w:bottom w:val="nil"/>
              <w:right w:val="nil"/>
            </w:tcBorders>
          </w:tcPr>
          <w:p w14:paraId="3A1599E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9BE6D56" w14:textId="77777777" w:rsidR="00BE5E72" w:rsidRPr="00B10231" w:rsidRDefault="00BE5E72" w:rsidP="00BE5E72">
            <w:pPr>
              <w:pStyle w:val="AmColumnHeading"/>
            </w:pPr>
            <w:r w:rsidRPr="00B10231">
              <w:t>Pakeitimas</w:t>
            </w:r>
          </w:p>
        </w:tc>
      </w:tr>
      <w:tr w:rsidR="00BE5E72" w:rsidRPr="00B10231" w14:paraId="74BB31B7" w14:textId="77777777" w:rsidTr="00BE5E72">
        <w:trPr>
          <w:jc w:val="center"/>
        </w:trPr>
        <w:tc>
          <w:tcPr>
            <w:tcW w:w="4876" w:type="dxa"/>
            <w:tcBorders>
              <w:top w:val="nil"/>
              <w:left w:val="nil"/>
              <w:bottom w:val="nil"/>
              <w:right w:val="nil"/>
            </w:tcBorders>
          </w:tcPr>
          <w:p w14:paraId="3AC0F842" w14:textId="77777777" w:rsidR="00BE5E72" w:rsidRPr="00B10231" w:rsidRDefault="00BE5E72" w:rsidP="00BE5E72">
            <w:pPr>
              <w:pStyle w:val="Normal6a"/>
            </w:pPr>
          </w:p>
        </w:tc>
        <w:tc>
          <w:tcPr>
            <w:tcW w:w="4876" w:type="dxa"/>
            <w:tcBorders>
              <w:top w:val="nil"/>
              <w:left w:val="nil"/>
              <w:bottom w:val="nil"/>
              <w:right w:val="nil"/>
            </w:tcBorders>
          </w:tcPr>
          <w:p w14:paraId="1800E0C2" w14:textId="77777777" w:rsidR="00BE5E72" w:rsidRPr="00B10231" w:rsidRDefault="00BE5E72" w:rsidP="00BE5E72">
            <w:pPr>
              <w:pStyle w:val="Normal6a"/>
            </w:pPr>
            <w:r w:rsidRPr="00B10231">
              <w:rPr>
                <w:b/>
                <w:i/>
              </w:rPr>
              <w:t>12a.</w:t>
            </w:r>
            <w:r w:rsidRPr="00B10231">
              <w:tab/>
            </w:r>
            <w:r w:rsidRPr="00B10231">
              <w:rPr>
                <w:b/>
                <w:i/>
              </w:rPr>
              <w:t>ragina valstybes nares užtikrinti prieinamą visuotinę prieigą prie išsamių lytinės ir reprodukcinės sveikatos paslaugų, įskaitant kontracepciją, motinų sveikatos priežiūrą ir saugaus ir teisėto nėštumo nutraukimo prieinamumą; ragina Komisiją pateikti valstybėms narėms aiškias rekomendacijas dėl lytinės ir reprodukcinės sveikatos bei teisių, laikantis visuomenės sveikatos ir žmogaus teisių standartų;</w:t>
            </w:r>
          </w:p>
        </w:tc>
      </w:tr>
    </w:tbl>
    <w:p w14:paraId="4C6F1F0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E056E5C" w14:textId="77777777" w:rsidR="00BE5E72" w:rsidRPr="00B10231" w:rsidRDefault="00BE5E72" w:rsidP="00BE5E72">
      <w:r w:rsidRPr="00CF4D3E">
        <w:rPr>
          <w:rStyle w:val="HideTWBExt"/>
        </w:rPr>
        <w:t>&lt;/Amend&gt;</w:t>
      </w:r>
    </w:p>
    <w:p w14:paraId="1167A91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376</w:t>
      </w:r>
      <w:r w:rsidRPr="00CF4D3E">
        <w:rPr>
          <w:rStyle w:val="HideTWBExt"/>
          <w:b w:val="0"/>
        </w:rPr>
        <w:t>&lt;/NumAm&gt;</w:t>
      </w:r>
    </w:p>
    <w:p w14:paraId="50CDF5B9" w14:textId="77777777" w:rsidR="00BE5E72" w:rsidRPr="00B10231" w:rsidRDefault="00BE5E72" w:rsidP="00BE5E72">
      <w:pPr>
        <w:pStyle w:val="NormalBold"/>
      </w:pPr>
      <w:r w:rsidRPr="00CF4D3E">
        <w:rPr>
          <w:rStyle w:val="HideTWBExt"/>
          <w:b w:val="0"/>
        </w:rPr>
        <w:t>&lt;RepeatBlock-By&gt;&lt;Members&gt;</w:t>
      </w:r>
      <w:r w:rsidRPr="00B10231">
        <w:t>Maria Walsh, Loucas Fourlas, Arba Kokalari, Eleonora Meleti, Rosa Estaràs Ferragut, Jagna Marczułajtis-Walczak, Mirosława Nykiel, Paulo Do Nascimento Cabral, Elżbieta Katarzyna Łukacijewska</w:t>
      </w:r>
      <w:r w:rsidRPr="00CF4D3E">
        <w:rPr>
          <w:rStyle w:val="HideTWBExt"/>
          <w:b w:val="0"/>
        </w:rPr>
        <w:t>&lt;/Members&gt;</w:t>
      </w:r>
    </w:p>
    <w:p w14:paraId="0858A06A" w14:textId="77777777" w:rsidR="00BE5E72" w:rsidRPr="00B10231" w:rsidRDefault="00BE5E72" w:rsidP="00BE5E72">
      <w:pPr>
        <w:pStyle w:val="NormalBold"/>
      </w:pPr>
      <w:r w:rsidRPr="00CF4D3E">
        <w:rPr>
          <w:rStyle w:val="HideTWBExt"/>
          <w:b w:val="0"/>
        </w:rPr>
        <w:t>&lt;/RepeatBlock-By&gt;</w:t>
      </w:r>
    </w:p>
    <w:p w14:paraId="4B0EACB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D03E642" w14:textId="77777777" w:rsidR="00BE5E72" w:rsidRPr="00B10231" w:rsidRDefault="00BE5E72" w:rsidP="00BE5E72">
      <w:pPr>
        <w:pStyle w:val="NormalBold"/>
      </w:pPr>
      <w:r w:rsidRPr="00CF4D3E">
        <w:rPr>
          <w:rStyle w:val="HideTWBExt"/>
          <w:b w:val="0"/>
        </w:rPr>
        <w:t>&lt;Article&gt;</w:t>
      </w:r>
      <w:r w:rsidRPr="00B10231">
        <w:t>12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160D062" w14:textId="77777777" w:rsidTr="00BE5E72">
        <w:trPr>
          <w:trHeight w:hRule="exact" w:val="240"/>
          <w:jc w:val="center"/>
        </w:trPr>
        <w:tc>
          <w:tcPr>
            <w:tcW w:w="9752" w:type="dxa"/>
            <w:gridSpan w:val="2"/>
            <w:tcBorders>
              <w:top w:val="nil"/>
              <w:left w:val="nil"/>
              <w:bottom w:val="nil"/>
              <w:right w:val="nil"/>
            </w:tcBorders>
          </w:tcPr>
          <w:p w14:paraId="69A5314A" w14:textId="77777777" w:rsidR="00BE5E72" w:rsidRPr="00B10231" w:rsidRDefault="00BE5E72" w:rsidP="00BE5E72"/>
        </w:tc>
      </w:tr>
      <w:tr w:rsidR="00BE5E72" w:rsidRPr="00B10231" w14:paraId="31FE863E" w14:textId="77777777" w:rsidTr="00BE5E72">
        <w:trPr>
          <w:trHeight w:val="240"/>
          <w:jc w:val="center"/>
        </w:trPr>
        <w:tc>
          <w:tcPr>
            <w:tcW w:w="4876" w:type="dxa"/>
            <w:tcBorders>
              <w:top w:val="nil"/>
              <w:left w:val="nil"/>
              <w:bottom w:val="nil"/>
              <w:right w:val="nil"/>
            </w:tcBorders>
          </w:tcPr>
          <w:p w14:paraId="7A26F3A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35F16E7" w14:textId="77777777" w:rsidR="00BE5E72" w:rsidRPr="00B10231" w:rsidRDefault="00BE5E72" w:rsidP="00BE5E72">
            <w:pPr>
              <w:pStyle w:val="AmColumnHeading"/>
            </w:pPr>
            <w:r w:rsidRPr="00B10231">
              <w:t>Pakeitimas</w:t>
            </w:r>
          </w:p>
        </w:tc>
      </w:tr>
      <w:tr w:rsidR="00BE5E72" w:rsidRPr="00B10231" w14:paraId="18A00500" w14:textId="77777777" w:rsidTr="00BE5E72">
        <w:trPr>
          <w:jc w:val="center"/>
        </w:trPr>
        <w:tc>
          <w:tcPr>
            <w:tcW w:w="4876" w:type="dxa"/>
            <w:tcBorders>
              <w:top w:val="nil"/>
              <w:left w:val="nil"/>
              <w:bottom w:val="nil"/>
              <w:right w:val="nil"/>
            </w:tcBorders>
          </w:tcPr>
          <w:p w14:paraId="0C70C8B3" w14:textId="77777777" w:rsidR="00BE5E72" w:rsidRPr="00B10231" w:rsidRDefault="00BE5E72" w:rsidP="00BE5E72">
            <w:pPr>
              <w:pStyle w:val="Normal6a"/>
            </w:pPr>
          </w:p>
        </w:tc>
        <w:tc>
          <w:tcPr>
            <w:tcW w:w="4876" w:type="dxa"/>
            <w:tcBorders>
              <w:top w:val="nil"/>
              <w:left w:val="nil"/>
              <w:bottom w:val="nil"/>
              <w:right w:val="nil"/>
            </w:tcBorders>
          </w:tcPr>
          <w:p w14:paraId="5DD03C23" w14:textId="77777777" w:rsidR="00BE5E72" w:rsidRPr="00B10231" w:rsidRDefault="00BE5E72" w:rsidP="00BE5E72">
            <w:pPr>
              <w:pStyle w:val="Normal6a"/>
            </w:pPr>
            <w:r w:rsidRPr="00B10231">
              <w:rPr>
                <w:b/>
                <w:i/>
              </w:rPr>
              <w:t>12a.</w:t>
            </w:r>
            <w:r w:rsidRPr="00B10231">
              <w:tab/>
            </w:r>
            <w:r w:rsidRPr="00B10231">
              <w:rPr>
                <w:b/>
                <w:i/>
              </w:rPr>
              <w:t>ragina stiprinti bendradarbiavimą ir keitimąsi geriausia patirtimi ES lygmeniu motinų sveikatos priežiūros srityje, siekiant pagerinti kokybės standartus, remti sveikatos priežiūros specialistus ir užtikrinti, kad užkirstas kelias išvengiamoms motinų mirtims;</w:t>
            </w:r>
          </w:p>
        </w:tc>
      </w:tr>
    </w:tbl>
    <w:p w14:paraId="4DEC954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826F107" w14:textId="77777777" w:rsidR="00BE5E72" w:rsidRPr="00B10231" w:rsidRDefault="00BE5E72" w:rsidP="00BE5E72">
      <w:r w:rsidRPr="00CF4D3E">
        <w:rPr>
          <w:rStyle w:val="HideTWBExt"/>
        </w:rPr>
        <w:t>&lt;/Amend&gt;</w:t>
      </w:r>
    </w:p>
    <w:p w14:paraId="58F94A2C" w14:textId="77777777" w:rsidR="00BE5E72" w:rsidRPr="00B10231" w:rsidRDefault="00BE5E72" w:rsidP="00BE5E72">
      <w:pPr>
        <w:pStyle w:val="AmNumberTabs"/>
      </w:pPr>
      <w:r w:rsidRPr="00CF4D3E">
        <w:rPr>
          <w:rStyle w:val="HideTWBExt"/>
          <w:b w:val="0"/>
        </w:rPr>
        <w:lastRenderedPageBreak/>
        <w:t>&lt;Amend&gt;</w:t>
      </w:r>
      <w:r w:rsidRPr="00B10231">
        <w:t>Pakeitimas</w:t>
      </w:r>
      <w:r w:rsidRPr="00B10231">
        <w:tab/>
      </w:r>
      <w:r w:rsidRPr="00B10231">
        <w:tab/>
      </w:r>
      <w:r w:rsidRPr="00CF4D3E">
        <w:rPr>
          <w:rStyle w:val="HideTWBExt"/>
          <w:b w:val="0"/>
        </w:rPr>
        <w:t>&lt;NumAm&gt;</w:t>
      </w:r>
      <w:r w:rsidRPr="00B10231">
        <w:t>377</w:t>
      </w:r>
      <w:r w:rsidRPr="00CF4D3E">
        <w:rPr>
          <w:rStyle w:val="HideTWBExt"/>
          <w:b w:val="0"/>
        </w:rPr>
        <w:t>&lt;/NumAm&gt;</w:t>
      </w:r>
    </w:p>
    <w:p w14:paraId="6E9F4F66"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70B5FEF4" w14:textId="77777777" w:rsidR="00BE5E72" w:rsidRPr="00B10231" w:rsidRDefault="00BE5E72" w:rsidP="00BE5E72">
      <w:pPr>
        <w:pStyle w:val="NormalBold"/>
      </w:pPr>
      <w:r w:rsidRPr="00CF4D3E">
        <w:rPr>
          <w:rStyle w:val="HideTWBExt"/>
          <w:b w:val="0"/>
        </w:rPr>
        <w:t>&lt;/RepeatBlock-By&gt;</w:t>
      </w:r>
    </w:p>
    <w:p w14:paraId="1102BD1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11C1AB4" w14:textId="77777777" w:rsidR="00BE5E72" w:rsidRPr="00B10231" w:rsidRDefault="00BE5E72" w:rsidP="00BE5E72">
      <w:pPr>
        <w:pStyle w:val="NormalBold"/>
      </w:pPr>
      <w:r w:rsidRPr="00CF4D3E">
        <w:rPr>
          <w:rStyle w:val="HideTWBExt"/>
          <w:b w:val="0"/>
        </w:rPr>
        <w:t>&lt;Article&gt;</w:t>
      </w:r>
      <w:r w:rsidRPr="00B10231">
        <w:t>12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6D6D1F6" w14:textId="77777777" w:rsidTr="00BE5E72">
        <w:trPr>
          <w:trHeight w:hRule="exact" w:val="240"/>
          <w:jc w:val="center"/>
        </w:trPr>
        <w:tc>
          <w:tcPr>
            <w:tcW w:w="9752" w:type="dxa"/>
            <w:gridSpan w:val="2"/>
            <w:tcBorders>
              <w:top w:val="nil"/>
              <w:left w:val="nil"/>
              <w:bottom w:val="nil"/>
              <w:right w:val="nil"/>
            </w:tcBorders>
          </w:tcPr>
          <w:p w14:paraId="1E3949F4" w14:textId="77777777" w:rsidR="00BE5E72" w:rsidRPr="00B10231" w:rsidRDefault="00BE5E72" w:rsidP="00BE5E72"/>
        </w:tc>
      </w:tr>
      <w:tr w:rsidR="00BE5E72" w:rsidRPr="00B10231" w14:paraId="4665911D" w14:textId="77777777" w:rsidTr="00BE5E72">
        <w:trPr>
          <w:trHeight w:val="240"/>
          <w:jc w:val="center"/>
        </w:trPr>
        <w:tc>
          <w:tcPr>
            <w:tcW w:w="4876" w:type="dxa"/>
            <w:tcBorders>
              <w:top w:val="nil"/>
              <w:left w:val="nil"/>
              <w:bottom w:val="nil"/>
              <w:right w:val="nil"/>
            </w:tcBorders>
          </w:tcPr>
          <w:p w14:paraId="4A41864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ECA6A87" w14:textId="77777777" w:rsidR="00BE5E72" w:rsidRPr="00B10231" w:rsidRDefault="00BE5E72" w:rsidP="00BE5E72">
            <w:pPr>
              <w:pStyle w:val="AmColumnHeading"/>
            </w:pPr>
            <w:r w:rsidRPr="00B10231">
              <w:t>Pakeitimas</w:t>
            </w:r>
          </w:p>
        </w:tc>
      </w:tr>
      <w:tr w:rsidR="00BE5E72" w:rsidRPr="00B10231" w14:paraId="0A5B9E68" w14:textId="77777777" w:rsidTr="00BE5E72">
        <w:trPr>
          <w:jc w:val="center"/>
        </w:trPr>
        <w:tc>
          <w:tcPr>
            <w:tcW w:w="4876" w:type="dxa"/>
            <w:tcBorders>
              <w:top w:val="nil"/>
              <w:left w:val="nil"/>
              <w:bottom w:val="nil"/>
              <w:right w:val="nil"/>
            </w:tcBorders>
          </w:tcPr>
          <w:p w14:paraId="417CD7BB" w14:textId="77777777" w:rsidR="00BE5E72" w:rsidRPr="00B10231" w:rsidRDefault="00BE5E72" w:rsidP="00BE5E72">
            <w:pPr>
              <w:pStyle w:val="Normal6a"/>
            </w:pPr>
          </w:p>
        </w:tc>
        <w:tc>
          <w:tcPr>
            <w:tcW w:w="4876" w:type="dxa"/>
            <w:tcBorders>
              <w:top w:val="nil"/>
              <w:left w:val="nil"/>
              <w:bottom w:val="nil"/>
              <w:right w:val="nil"/>
            </w:tcBorders>
          </w:tcPr>
          <w:p w14:paraId="6D6D04BC" w14:textId="77777777" w:rsidR="00BE5E72" w:rsidRPr="00B10231" w:rsidRDefault="00BE5E72" w:rsidP="00BE5E72">
            <w:pPr>
              <w:pStyle w:val="Normal6a"/>
            </w:pPr>
            <w:r w:rsidRPr="00B10231">
              <w:rPr>
                <w:b/>
                <w:i/>
              </w:rPr>
              <w:t>12a.</w:t>
            </w:r>
            <w:r w:rsidRPr="00B10231">
              <w:tab/>
            </w:r>
            <w:r w:rsidRPr="00B10231">
              <w:rPr>
                <w:b/>
                <w:i/>
              </w:rPr>
              <w:t>pabrėžia, kad reikia kovoti su smurtu dėl lyties, kuris yra svarbi visuomenės sveikatos problema, ir ragina valstybes nares užtikrinti, kad smurto aukoms būtų teikiamos visapusiškos sveikatos priežiūros paslaugos, pavyzdžiui, traumos pobūdį atitinkanti priežiūra ir galimybė naudotis skubiomis kontraceptinėmis priemonėmis;</w:t>
            </w:r>
          </w:p>
        </w:tc>
      </w:tr>
    </w:tbl>
    <w:p w14:paraId="77D8A3DD"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D135C4E" w14:textId="77777777" w:rsidR="00BE5E72" w:rsidRPr="00B10231" w:rsidRDefault="00BE5E72" w:rsidP="00BE5E72">
      <w:r w:rsidRPr="00CF4D3E">
        <w:rPr>
          <w:rStyle w:val="HideTWBExt"/>
        </w:rPr>
        <w:t>&lt;/Amend&gt;</w:t>
      </w:r>
    </w:p>
    <w:p w14:paraId="7AC9027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378</w:t>
      </w:r>
      <w:r w:rsidRPr="00CF4D3E">
        <w:rPr>
          <w:rStyle w:val="HideTWBExt"/>
          <w:b w:val="0"/>
        </w:rPr>
        <w:t>&lt;/NumAm&gt;</w:t>
      </w:r>
    </w:p>
    <w:p w14:paraId="0C7058D0" w14:textId="77777777" w:rsidR="00BE5E72" w:rsidRPr="00B10231" w:rsidRDefault="00BE5E72" w:rsidP="00BE5E72">
      <w:pPr>
        <w:pStyle w:val="NormalBold"/>
      </w:pPr>
      <w:r w:rsidRPr="00CF4D3E">
        <w:rPr>
          <w:rStyle w:val="HideTWBExt"/>
          <w:b w:val="0"/>
        </w:rPr>
        <w:t>&lt;RepeatBlock-By&gt;&lt;Members&gt;</w:t>
      </w:r>
      <w:r w:rsidRPr="00B10231">
        <w:t>Beatrice Timgren</w:t>
      </w:r>
      <w:r w:rsidRPr="00CF4D3E">
        <w:rPr>
          <w:rStyle w:val="HideTWBExt"/>
          <w:b w:val="0"/>
        </w:rPr>
        <w:t>&lt;/Members&gt;</w:t>
      </w:r>
    </w:p>
    <w:p w14:paraId="4D0BE56D" w14:textId="77777777" w:rsidR="00BE5E72" w:rsidRPr="00B10231" w:rsidRDefault="00BE5E72" w:rsidP="00BE5E72">
      <w:pPr>
        <w:pStyle w:val="NormalBold"/>
      </w:pPr>
      <w:r w:rsidRPr="00CF4D3E">
        <w:rPr>
          <w:rStyle w:val="HideTWBExt"/>
          <w:b w:val="0"/>
        </w:rPr>
        <w:t>&lt;/RepeatBlock-By&gt;</w:t>
      </w:r>
    </w:p>
    <w:p w14:paraId="5C6D537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92830BB" w14:textId="77777777" w:rsidR="00BE5E72" w:rsidRPr="00B10231" w:rsidRDefault="00BE5E72" w:rsidP="00BE5E72">
      <w:pPr>
        <w:pStyle w:val="NormalBold"/>
      </w:pPr>
      <w:r w:rsidRPr="00CF4D3E">
        <w:rPr>
          <w:rStyle w:val="HideTWBExt"/>
          <w:b w:val="0"/>
        </w:rPr>
        <w:t>&lt;Article&gt;</w:t>
      </w:r>
      <w:r w:rsidRPr="00B10231">
        <w:t>12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9656AB6" w14:textId="77777777" w:rsidTr="00BE5E72">
        <w:trPr>
          <w:trHeight w:hRule="exact" w:val="240"/>
          <w:jc w:val="center"/>
        </w:trPr>
        <w:tc>
          <w:tcPr>
            <w:tcW w:w="9752" w:type="dxa"/>
            <w:gridSpan w:val="2"/>
            <w:tcBorders>
              <w:top w:val="nil"/>
              <w:left w:val="nil"/>
              <w:bottom w:val="nil"/>
              <w:right w:val="nil"/>
            </w:tcBorders>
          </w:tcPr>
          <w:p w14:paraId="45E265BA" w14:textId="77777777" w:rsidR="00BE5E72" w:rsidRPr="00B10231" w:rsidRDefault="00BE5E72" w:rsidP="00BE5E72"/>
        </w:tc>
      </w:tr>
      <w:tr w:rsidR="00BE5E72" w:rsidRPr="00B10231" w14:paraId="3E069876" w14:textId="77777777" w:rsidTr="00BE5E72">
        <w:trPr>
          <w:trHeight w:val="240"/>
          <w:jc w:val="center"/>
        </w:trPr>
        <w:tc>
          <w:tcPr>
            <w:tcW w:w="4876" w:type="dxa"/>
            <w:tcBorders>
              <w:top w:val="nil"/>
              <w:left w:val="nil"/>
              <w:bottom w:val="nil"/>
              <w:right w:val="nil"/>
            </w:tcBorders>
          </w:tcPr>
          <w:p w14:paraId="62BB8F4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07545E1" w14:textId="77777777" w:rsidR="00BE5E72" w:rsidRPr="00B10231" w:rsidRDefault="00BE5E72" w:rsidP="00BE5E72">
            <w:pPr>
              <w:pStyle w:val="AmColumnHeading"/>
            </w:pPr>
            <w:r w:rsidRPr="00B10231">
              <w:t>Pakeitimas</w:t>
            </w:r>
          </w:p>
        </w:tc>
      </w:tr>
      <w:tr w:rsidR="00BE5E72" w:rsidRPr="00B10231" w14:paraId="6E0FBD1D" w14:textId="77777777" w:rsidTr="00BE5E72">
        <w:trPr>
          <w:jc w:val="center"/>
        </w:trPr>
        <w:tc>
          <w:tcPr>
            <w:tcW w:w="4876" w:type="dxa"/>
            <w:tcBorders>
              <w:top w:val="nil"/>
              <w:left w:val="nil"/>
              <w:bottom w:val="nil"/>
              <w:right w:val="nil"/>
            </w:tcBorders>
          </w:tcPr>
          <w:p w14:paraId="1E13CAE6" w14:textId="77777777" w:rsidR="00BE5E72" w:rsidRPr="00B10231" w:rsidRDefault="00BE5E72" w:rsidP="00BE5E72">
            <w:pPr>
              <w:pStyle w:val="Normal6a"/>
            </w:pPr>
          </w:p>
        </w:tc>
        <w:tc>
          <w:tcPr>
            <w:tcW w:w="4876" w:type="dxa"/>
            <w:tcBorders>
              <w:top w:val="nil"/>
              <w:left w:val="nil"/>
              <w:bottom w:val="nil"/>
              <w:right w:val="nil"/>
            </w:tcBorders>
          </w:tcPr>
          <w:p w14:paraId="785B9FD6" w14:textId="77777777" w:rsidR="00BE5E72" w:rsidRPr="00B10231" w:rsidRDefault="00BE5E72" w:rsidP="00BE5E72">
            <w:pPr>
              <w:pStyle w:val="Normal6a"/>
            </w:pPr>
            <w:r w:rsidRPr="00B10231">
              <w:rPr>
                <w:b/>
                <w:i/>
              </w:rPr>
              <w:t>12a.</w:t>
            </w:r>
            <w:r w:rsidRPr="00B10231">
              <w:tab/>
            </w:r>
            <w:r w:rsidRPr="00B10231">
              <w:rPr>
                <w:b/>
                <w:i/>
              </w:rPr>
              <w:t>primena, kad valstybės narės taiko skirtingą teisinį, etinį ir kultūrinį požiūrį į reprodukcinės sveikatos priežiūrą, ir jis turi būti visiškai gerbiamas pagal Sutartis ir negali būti suderintas arba pakeičiamas Sąjungos lygmeniu;</w:t>
            </w:r>
          </w:p>
        </w:tc>
      </w:tr>
    </w:tbl>
    <w:p w14:paraId="6CD702C9"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F92BF9A" w14:textId="77777777" w:rsidR="00BE5E72" w:rsidRPr="00B10231" w:rsidRDefault="00BE5E72" w:rsidP="00BE5E72">
      <w:r w:rsidRPr="00CF4D3E">
        <w:rPr>
          <w:rStyle w:val="HideTWBExt"/>
        </w:rPr>
        <w:t>&lt;/Amend&gt;</w:t>
      </w:r>
    </w:p>
    <w:p w14:paraId="0BCD1DB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379</w:t>
      </w:r>
      <w:r w:rsidRPr="00CF4D3E">
        <w:rPr>
          <w:rStyle w:val="HideTWBExt"/>
          <w:b w:val="0"/>
        </w:rPr>
        <w:t>&lt;/NumAm&gt;</w:t>
      </w:r>
    </w:p>
    <w:p w14:paraId="56F898E4"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1A0E4643" w14:textId="77777777" w:rsidR="00BE5E72" w:rsidRPr="00B10231" w:rsidRDefault="00BE5E72" w:rsidP="00BE5E72">
      <w:pPr>
        <w:pStyle w:val="NormalBold"/>
      </w:pPr>
      <w:r w:rsidRPr="00CF4D3E">
        <w:rPr>
          <w:rStyle w:val="HideTWBExt"/>
          <w:b w:val="0"/>
        </w:rPr>
        <w:t>&lt;/RepeatBlock-By&gt;</w:t>
      </w:r>
    </w:p>
    <w:p w14:paraId="30AA2D3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B966025" w14:textId="77777777" w:rsidR="00BE5E72" w:rsidRPr="00B10231" w:rsidRDefault="00BE5E72" w:rsidP="00BE5E72">
      <w:pPr>
        <w:pStyle w:val="NormalBold"/>
      </w:pPr>
      <w:r w:rsidRPr="00CF4D3E">
        <w:rPr>
          <w:rStyle w:val="HideTWBExt"/>
          <w:b w:val="0"/>
        </w:rPr>
        <w:t>&lt;Article&gt;</w:t>
      </w:r>
      <w:r w:rsidRPr="00B10231">
        <w:t>12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3A85288" w14:textId="77777777" w:rsidTr="00BE5E72">
        <w:trPr>
          <w:trHeight w:hRule="exact" w:val="240"/>
          <w:jc w:val="center"/>
        </w:trPr>
        <w:tc>
          <w:tcPr>
            <w:tcW w:w="9752" w:type="dxa"/>
            <w:gridSpan w:val="2"/>
            <w:tcBorders>
              <w:top w:val="nil"/>
              <w:left w:val="nil"/>
              <w:bottom w:val="nil"/>
              <w:right w:val="nil"/>
            </w:tcBorders>
          </w:tcPr>
          <w:p w14:paraId="22F31CE5" w14:textId="77777777" w:rsidR="00BE5E72" w:rsidRPr="00B10231" w:rsidRDefault="00BE5E72" w:rsidP="00BE5E72"/>
        </w:tc>
      </w:tr>
      <w:tr w:rsidR="00BE5E72" w:rsidRPr="00B10231" w14:paraId="222A6298" w14:textId="77777777" w:rsidTr="00BE5E72">
        <w:trPr>
          <w:trHeight w:val="240"/>
          <w:jc w:val="center"/>
        </w:trPr>
        <w:tc>
          <w:tcPr>
            <w:tcW w:w="4876" w:type="dxa"/>
            <w:tcBorders>
              <w:top w:val="nil"/>
              <w:left w:val="nil"/>
              <w:bottom w:val="nil"/>
              <w:right w:val="nil"/>
            </w:tcBorders>
          </w:tcPr>
          <w:p w14:paraId="4B732756"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1BB8F8B8" w14:textId="77777777" w:rsidR="00BE5E72" w:rsidRPr="00B10231" w:rsidRDefault="00BE5E72" w:rsidP="00BE5E72">
            <w:pPr>
              <w:pStyle w:val="AmColumnHeading"/>
            </w:pPr>
            <w:r w:rsidRPr="00B10231">
              <w:t>Pakeitimas</w:t>
            </w:r>
          </w:p>
        </w:tc>
      </w:tr>
      <w:tr w:rsidR="00BE5E72" w:rsidRPr="00B10231" w14:paraId="6C44FEC2" w14:textId="77777777" w:rsidTr="00BE5E72">
        <w:trPr>
          <w:jc w:val="center"/>
        </w:trPr>
        <w:tc>
          <w:tcPr>
            <w:tcW w:w="4876" w:type="dxa"/>
            <w:tcBorders>
              <w:top w:val="nil"/>
              <w:left w:val="nil"/>
              <w:bottom w:val="nil"/>
              <w:right w:val="nil"/>
            </w:tcBorders>
          </w:tcPr>
          <w:p w14:paraId="4F151A17" w14:textId="77777777" w:rsidR="00BE5E72" w:rsidRPr="00B10231" w:rsidRDefault="00BE5E72" w:rsidP="00BE5E72">
            <w:pPr>
              <w:pStyle w:val="Normal6a"/>
            </w:pPr>
          </w:p>
        </w:tc>
        <w:tc>
          <w:tcPr>
            <w:tcW w:w="4876" w:type="dxa"/>
            <w:tcBorders>
              <w:top w:val="nil"/>
              <w:left w:val="nil"/>
              <w:bottom w:val="nil"/>
              <w:right w:val="nil"/>
            </w:tcBorders>
          </w:tcPr>
          <w:p w14:paraId="7796B905" w14:textId="77777777" w:rsidR="00BE5E72" w:rsidRPr="00B10231" w:rsidRDefault="00BE5E72" w:rsidP="00BE5E72">
            <w:pPr>
              <w:pStyle w:val="Normal6a"/>
            </w:pPr>
            <w:r w:rsidRPr="00B10231">
              <w:rPr>
                <w:b/>
                <w:i/>
              </w:rPr>
              <w:t>12a.</w:t>
            </w:r>
            <w:r w:rsidRPr="00B10231">
              <w:tab/>
            </w:r>
            <w:r w:rsidRPr="00B10231">
              <w:rPr>
                <w:b/>
                <w:i/>
              </w:rPr>
              <w:t>ragina Komisiją į būsimą 2026–2030 m. lyčių lygybės strategiją įtraukti plataus užmojo teisėkūros, politikos ir finansavimo įsipareigojimus bei duomenų rinkimo reikalavimus, siekiant skatinti lytinę ir reprodukcinę sveikatą bei teises;</w:t>
            </w:r>
          </w:p>
        </w:tc>
      </w:tr>
    </w:tbl>
    <w:p w14:paraId="2DEE41C1"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85D4488" w14:textId="77777777" w:rsidR="00BE5E72" w:rsidRPr="00B10231" w:rsidRDefault="00BE5E72" w:rsidP="00BE5E72">
      <w:r w:rsidRPr="00CF4D3E">
        <w:rPr>
          <w:rStyle w:val="HideTWBExt"/>
        </w:rPr>
        <w:t>&lt;/Amend&gt;</w:t>
      </w:r>
    </w:p>
    <w:p w14:paraId="1D1AF0D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380</w:t>
      </w:r>
      <w:r w:rsidRPr="00CF4D3E">
        <w:rPr>
          <w:rStyle w:val="HideTWBExt"/>
          <w:b w:val="0"/>
        </w:rPr>
        <w:t>&lt;/NumAm&gt;</w:t>
      </w:r>
    </w:p>
    <w:p w14:paraId="2D9572D8"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5963980B" w14:textId="77777777" w:rsidR="00BE5E72" w:rsidRPr="00B10231" w:rsidRDefault="00BE5E72" w:rsidP="00BE5E72">
      <w:pPr>
        <w:pStyle w:val="NormalBold"/>
      </w:pPr>
      <w:r w:rsidRPr="00CF4D3E">
        <w:rPr>
          <w:rStyle w:val="HideTWBExt"/>
          <w:b w:val="0"/>
        </w:rPr>
        <w:t>&lt;/RepeatBlock-By&gt;</w:t>
      </w:r>
    </w:p>
    <w:p w14:paraId="5CCCB416"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425A4E2" w14:textId="77777777" w:rsidR="00BE5E72" w:rsidRPr="00B10231" w:rsidRDefault="00BE5E72" w:rsidP="00BE5E72">
      <w:pPr>
        <w:pStyle w:val="NormalBold"/>
      </w:pPr>
      <w:r w:rsidRPr="00CF4D3E">
        <w:rPr>
          <w:rStyle w:val="HideTWBExt"/>
          <w:b w:val="0"/>
        </w:rPr>
        <w:t>&lt;Article&gt;</w:t>
      </w:r>
      <w:r w:rsidRPr="00B10231">
        <w:t>12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E4658A3" w14:textId="77777777" w:rsidTr="00BE5E72">
        <w:trPr>
          <w:trHeight w:hRule="exact" w:val="240"/>
          <w:jc w:val="center"/>
        </w:trPr>
        <w:tc>
          <w:tcPr>
            <w:tcW w:w="9752" w:type="dxa"/>
            <w:gridSpan w:val="2"/>
            <w:tcBorders>
              <w:top w:val="nil"/>
              <w:left w:val="nil"/>
              <w:bottom w:val="nil"/>
              <w:right w:val="nil"/>
            </w:tcBorders>
          </w:tcPr>
          <w:p w14:paraId="2333335E" w14:textId="77777777" w:rsidR="00BE5E72" w:rsidRPr="00B10231" w:rsidRDefault="00BE5E72" w:rsidP="00BE5E72"/>
        </w:tc>
      </w:tr>
      <w:tr w:rsidR="00BE5E72" w:rsidRPr="00B10231" w14:paraId="1152345F" w14:textId="77777777" w:rsidTr="00BE5E72">
        <w:trPr>
          <w:trHeight w:val="240"/>
          <w:jc w:val="center"/>
        </w:trPr>
        <w:tc>
          <w:tcPr>
            <w:tcW w:w="4876" w:type="dxa"/>
            <w:tcBorders>
              <w:top w:val="nil"/>
              <w:left w:val="nil"/>
              <w:bottom w:val="nil"/>
              <w:right w:val="nil"/>
            </w:tcBorders>
          </w:tcPr>
          <w:p w14:paraId="6BC36DF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35E3CE0" w14:textId="77777777" w:rsidR="00BE5E72" w:rsidRPr="00B10231" w:rsidRDefault="00BE5E72" w:rsidP="00BE5E72">
            <w:pPr>
              <w:pStyle w:val="AmColumnHeading"/>
            </w:pPr>
            <w:r w:rsidRPr="00B10231">
              <w:t>Pakeitimas</w:t>
            </w:r>
          </w:p>
        </w:tc>
      </w:tr>
      <w:tr w:rsidR="00BE5E72" w:rsidRPr="00B10231" w14:paraId="00EC5FF9" w14:textId="77777777" w:rsidTr="00BE5E72">
        <w:trPr>
          <w:jc w:val="center"/>
        </w:trPr>
        <w:tc>
          <w:tcPr>
            <w:tcW w:w="4876" w:type="dxa"/>
            <w:tcBorders>
              <w:top w:val="nil"/>
              <w:left w:val="nil"/>
              <w:bottom w:val="nil"/>
              <w:right w:val="nil"/>
            </w:tcBorders>
          </w:tcPr>
          <w:p w14:paraId="19AFCF92" w14:textId="77777777" w:rsidR="00BE5E72" w:rsidRPr="00B10231" w:rsidRDefault="00BE5E72" w:rsidP="00BE5E72">
            <w:pPr>
              <w:pStyle w:val="Normal6a"/>
            </w:pPr>
          </w:p>
        </w:tc>
        <w:tc>
          <w:tcPr>
            <w:tcW w:w="4876" w:type="dxa"/>
            <w:tcBorders>
              <w:top w:val="nil"/>
              <w:left w:val="nil"/>
              <w:bottom w:val="nil"/>
              <w:right w:val="nil"/>
            </w:tcBorders>
          </w:tcPr>
          <w:p w14:paraId="08BACA37" w14:textId="77777777" w:rsidR="00BE5E72" w:rsidRPr="00B10231" w:rsidRDefault="00BE5E72" w:rsidP="00BE5E72">
            <w:pPr>
              <w:pStyle w:val="Normal6a"/>
            </w:pPr>
            <w:r w:rsidRPr="00B10231">
              <w:rPr>
                <w:b/>
                <w:i/>
              </w:rPr>
              <w:t>12a.</w:t>
            </w:r>
            <w:r w:rsidRPr="00B10231">
              <w:tab/>
            </w:r>
            <w:r w:rsidRPr="00B10231">
              <w:rPr>
                <w:b/>
                <w:i/>
              </w:rPr>
              <w:t>pabrėžia švietimo, sveikatos priežiūros paslaugų ir viešųjų institucijų vaidmenį užkertant kelią smurtui dėl lyties ir skatinant sutikimą, fizinę neliečiamybę, privatumą, asmens autonomiją ir pagarbą;</w:t>
            </w:r>
          </w:p>
        </w:tc>
      </w:tr>
    </w:tbl>
    <w:p w14:paraId="072A8B9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639887C" w14:textId="77777777" w:rsidR="00BE5E72" w:rsidRPr="00B10231" w:rsidRDefault="00BE5E72" w:rsidP="00BE5E72">
      <w:r w:rsidRPr="00CF4D3E">
        <w:rPr>
          <w:rStyle w:val="HideTWBExt"/>
        </w:rPr>
        <w:t>&lt;/Amend&gt;</w:t>
      </w:r>
    </w:p>
    <w:p w14:paraId="6835A23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381</w:t>
      </w:r>
      <w:r w:rsidRPr="00CF4D3E">
        <w:rPr>
          <w:rStyle w:val="HideTWBExt"/>
          <w:b w:val="0"/>
        </w:rPr>
        <w:t>&lt;/NumAm&gt;</w:t>
      </w:r>
    </w:p>
    <w:p w14:paraId="6C9E3EFC" w14:textId="77777777" w:rsidR="00BE5E72" w:rsidRPr="00B10231" w:rsidRDefault="00BE5E72" w:rsidP="00BE5E72">
      <w:pPr>
        <w:pStyle w:val="NormalBold"/>
      </w:pPr>
      <w:r w:rsidRPr="00CF4D3E">
        <w:rPr>
          <w:rStyle w:val="HideTWBExt"/>
          <w:b w:val="0"/>
        </w:rPr>
        <w:t>&lt;RepeatBlock-By&gt;&lt;Members&gt;</w:t>
      </w:r>
      <w:r w:rsidRPr="00B10231">
        <w:t>Arba Kokalari, Eleonora Meleti, Maria Walsh, Mirosława Nykiel</w:t>
      </w:r>
      <w:r w:rsidRPr="00CF4D3E">
        <w:rPr>
          <w:rStyle w:val="HideTWBExt"/>
          <w:b w:val="0"/>
        </w:rPr>
        <w:t>&lt;/Members&gt;</w:t>
      </w:r>
    </w:p>
    <w:p w14:paraId="0DE347E1" w14:textId="77777777" w:rsidR="00BE5E72" w:rsidRPr="00B10231" w:rsidRDefault="00BE5E72" w:rsidP="00BE5E72">
      <w:pPr>
        <w:pStyle w:val="NormalBold"/>
      </w:pPr>
      <w:r w:rsidRPr="00CF4D3E">
        <w:rPr>
          <w:rStyle w:val="HideTWBExt"/>
          <w:b w:val="0"/>
        </w:rPr>
        <w:t>&lt;/RepeatBlock-By&gt;</w:t>
      </w:r>
    </w:p>
    <w:p w14:paraId="63493FC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C219D1A" w14:textId="77777777" w:rsidR="00BE5E72" w:rsidRPr="00B10231" w:rsidRDefault="00BE5E72" w:rsidP="00BE5E72">
      <w:pPr>
        <w:pStyle w:val="NormalBold"/>
      </w:pPr>
      <w:r w:rsidRPr="00CF4D3E">
        <w:rPr>
          <w:rStyle w:val="HideTWBExt"/>
          <w:b w:val="0"/>
        </w:rPr>
        <w:t>&lt;Article&gt;</w:t>
      </w:r>
      <w:r w:rsidRPr="00B10231">
        <w:t>12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2735CA0" w14:textId="77777777" w:rsidTr="00BE5E72">
        <w:trPr>
          <w:trHeight w:hRule="exact" w:val="240"/>
          <w:jc w:val="center"/>
        </w:trPr>
        <w:tc>
          <w:tcPr>
            <w:tcW w:w="9752" w:type="dxa"/>
            <w:gridSpan w:val="2"/>
            <w:tcBorders>
              <w:top w:val="nil"/>
              <w:left w:val="nil"/>
              <w:bottom w:val="nil"/>
              <w:right w:val="nil"/>
            </w:tcBorders>
          </w:tcPr>
          <w:p w14:paraId="0094AB11" w14:textId="77777777" w:rsidR="00BE5E72" w:rsidRPr="00B10231" w:rsidRDefault="00BE5E72" w:rsidP="00BE5E72"/>
        </w:tc>
      </w:tr>
      <w:tr w:rsidR="00BE5E72" w:rsidRPr="00B10231" w14:paraId="64B0E3AC" w14:textId="77777777" w:rsidTr="00BE5E72">
        <w:trPr>
          <w:trHeight w:val="240"/>
          <w:jc w:val="center"/>
        </w:trPr>
        <w:tc>
          <w:tcPr>
            <w:tcW w:w="4876" w:type="dxa"/>
            <w:tcBorders>
              <w:top w:val="nil"/>
              <w:left w:val="nil"/>
              <w:bottom w:val="nil"/>
              <w:right w:val="nil"/>
            </w:tcBorders>
          </w:tcPr>
          <w:p w14:paraId="7EB561D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F77096A" w14:textId="77777777" w:rsidR="00BE5E72" w:rsidRPr="00B10231" w:rsidRDefault="00BE5E72" w:rsidP="00BE5E72">
            <w:pPr>
              <w:pStyle w:val="AmColumnHeading"/>
            </w:pPr>
            <w:r w:rsidRPr="00B10231">
              <w:t>Pakeitimas</w:t>
            </w:r>
          </w:p>
        </w:tc>
      </w:tr>
      <w:tr w:rsidR="00BE5E72" w:rsidRPr="00B10231" w14:paraId="44FEBA1E" w14:textId="77777777" w:rsidTr="00BE5E72">
        <w:trPr>
          <w:jc w:val="center"/>
        </w:trPr>
        <w:tc>
          <w:tcPr>
            <w:tcW w:w="4876" w:type="dxa"/>
            <w:tcBorders>
              <w:top w:val="nil"/>
              <w:left w:val="nil"/>
              <w:bottom w:val="nil"/>
              <w:right w:val="nil"/>
            </w:tcBorders>
          </w:tcPr>
          <w:p w14:paraId="711B3837" w14:textId="77777777" w:rsidR="00BE5E72" w:rsidRPr="00B10231" w:rsidRDefault="00BE5E72" w:rsidP="00BE5E72">
            <w:pPr>
              <w:pStyle w:val="Normal6a"/>
            </w:pPr>
          </w:p>
        </w:tc>
        <w:tc>
          <w:tcPr>
            <w:tcW w:w="4876" w:type="dxa"/>
            <w:tcBorders>
              <w:top w:val="nil"/>
              <w:left w:val="nil"/>
              <w:bottom w:val="nil"/>
              <w:right w:val="nil"/>
            </w:tcBorders>
          </w:tcPr>
          <w:p w14:paraId="3C48840D" w14:textId="77777777" w:rsidR="00BE5E72" w:rsidRPr="00B10231" w:rsidRDefault="00BE5E72" w:rsidP="00BE5E72">
            <w:pPr>
              <w:pStyle w:val="Normal6a"/>
            </w:pPr>
            <w:r w:rsidRPr="00B10231">
              <w:rPr>
                <w:b/>
                <w:i/>
              </w:rPr>
              <w:t>12a.</w:t>
            </w:r>
            <w:r w:rsidRPr="00B10231">
              <w:tab/>
            </w:r>
            <w:r w:rsidRPr="00B10231">
              <w:rPr>
                <w:b/>
                <w:i/>
              </w:rPr>
              <w:t>skatinti valstybes nares užtikrinti prieinamesnes ir įperkamesnes kontraceptines priemones, siekiant išvengti nepageidaujamų nėštumų;</w:t>
            </w:r>
          </w:p>
        </w:tc>
      </w:tr>
    </w:tbl>
    <w:p w14:paraId="7B36F11A"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5CC7B58" w14:textId="77777777" w:rsidR="00BE5E72" w:rsidRPr="00B10231" w:rsidRDefault="00BE5E72" w:rsidP="00BE5E72">
      <w:r w:rsidRPr="00CF4D3E">
        <w:rPr>
          <w:rStyle w:val="HideTWBExt"/>
        </w:rPr>
        <w:t>&lt;/Amend&gt;</w:t>
      </w:r>
    </w:p>
    <w:p w14:paraId="10A48D0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382</w:t>
      </w:r>
      <w:r w:rsidRPr="00CF4D3E">
        <w:rPr>
          <w:rStyle w:val="HideTWBExt"/>
          <w:b w:val="0"/>
        </w:rPr>
        <w:t>&lt;/NumAm&gt;</w:t>
      </w:r>
    </w:p>
    <w:p w14:paraId="13C3FA66"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6069EA41" w14:textId="77777777" w:rsidR="00BE5E72" w:rsidRPr="00B10231" w:rsidRDefault="00BE5E72" w:rsidP="00BE5E72">
      <w:pPr>
        <w:pStyle w:val="NormalBold"/>
      </w:pPr>
      <w:r w:rsidRPr="00CF4D3E">
        <w:rPr>
          <w:rStyle w:val="HideTWBExt"/>
          <w:b w:val="0"/>
        </w:rPr>
        <w:t>&lt;/RepeatBlock-By&gt;</w:t>
      </w:r>
    </w:p>
    <w:p w14:paraId="5A4C993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79F2933" w14:textId="77777777" w:rsidR="00BE5E72" w:rsidRPr="00B10231" w:rsidRDefault="00BE5E72" w:rsidP="00BE5E72">
      <w:pPr>
        <w:pStyle w:val="NormalBold"/>
      </w:pPr>
      <w:r w:rsidRPr="00CF4D3E">
        <w:rPr>
          <w:rStyle w:val="HideTWBExt"/>
          <w:b w:val="0"/>
        </w:rPr>
        <w:t>&lt;Article&gt;</w:t>
      </w:r>
      <w:r w:rsidRPr="00B10231">
        <w:t>12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245EA42" w14:textId="77777777" w:rsidTr="00BE5E72">
        <w:trPr>
          <w:trHeight w:hRule="exact" w:val="240"/>
          <w:jc w:val="center"/>
        </w:trPr>
        <w:tc>
          <w:tcPr>
            <w:tcW w:w="9752" w:type="dxa"/>
            <w:gridSpan w:val="2"/>
            <w:tcBorders>
              <w:top w:val="nil"/>
              <w:left w:val="nil"/>
              <w:bottom w:val="nil"/>
              <w:right w:val="nil"/>
            </w:tcBorders>
          </w:tcPr>
          <w:p w14:paraId="3FFC6F48" w14:textId="77777777" w:rsidR="00BE5E72" w:rsidRPr="00B10231" w:rsidRDefault="00BE5E72" w:rsidP="00BE5E72"/>
        </w:tc>
      </w:tr>
      <w:tr w:rsidR="00BE5E72" w:rsidRPr="00B10231" w14:paraId="7202041C" w14:textId="77777777" w:rsidTr="00BE5E72">
        <w:trPr>
          <w:trHeight w:val="240"/>
          <w:jc w:val="center"/>
        </w:trPr>
        <w:tc>
          <w:tcPr>
            <w:tcW w:w="4876" w:type="dxa"/>
            <w:tcBorders>
              <w:top w:val="nil"/>
              <w:left w:val="nil"/>
              <w:bottom w:val="nil"/>
              <w:right w:val="nil"/>
            </w:tcBorders>
          </w:tcPr>
          <w:p w14:paraId="5F38BC4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E9C6CAE" w14:textId="77777777" w:rsidR="00BE5E72" w:rsidRPr="00B10231" w:rsidRDefault="00BE5E72" w:rsidP="00BE5E72">
            <w:pPr>
              <w:pStyle w:val="AmColumnHeading"/>
            </w:pPr>
            <w:r w:rsidRPr="00B10231">
              <w:t>Pakeitimas</w:t>
            </w:r>
          </w:p>
        </w:tc>
      </w:tr>
      <w:tr w:rsidR="00BE5E72" w:rsidRPr="00B10231" w14:paraId="580D9CC2" w14:textId="77777777" w:rsidTr="00BE5E72">
        <w:trPr>
          <w:jc w:val="center"/>
        </w:trPr>
        <w:tc>
          <w:tcPr>
            <w:tcW w:w="4876" w:type="dxa"/>
            <w:tcBorders>
              <w:top w:val="nil"/>
              <w:left w:val="nil"/>
              <w:bottom w:val="nil"/>
              <w:right w:val="nil"/>
            </w:tcBorders>
          </w:tcPr>
          <w:p w14:paraId="52648927" w14:textId="77777777" w:rsidR="00BE5E72" w:rsidRPr="00B10231" w:rsidRDefault="00BE5E72" w:rsidP="00BE5E72">
            <w:pPr>
              <w:pStyle w:val="Normal6a"/>
            </w:pPr>
          </w:p>
        </w:tc>
        <w:tc>
          <w:tcPr>
            <w:tcW w:w="4876" w:type="dxa"/>
            <w:tcBorders>
              <w:top w:val="nil"/>
              <w:left w:val="nil"/>
              <w:bottom w:val="nil"/>
              <w:right w:val="nil"/>
            </w:tcBorders>
          </w:tcPr>
          <w:p w14:paraId="75EE750E" w14:textId="77777777" w:rsidR="00BE5E72" w:rsidRPr="00B10231" w:rsidRDefault="00BE5E72" w:rsidP="00BE5E72">
            <w:pPr>
              <w:pStyle w:val="Normal6a"/>
            </w:pPr>
            <w:r w:rsidRPr="00B10231">
              <w:rPr>
                <w:b/>
                <w:i/>
              </w:rPr>
              <w:t>12b.</w:t>
            </w:r>
            <w:r w:rsidRPr="00B10231">
              <w:tab/>
            </w:r>
            <w:r w:rsidRPr="00B10231">
              <w:rPr>
                <w:b/>
                <w:i/>
              </w:rPr>
              <w:t>ragina Komisiją ir valstybes nares užtikrinti, kad asmenys, patiriantys nevalingą nevaisingumą ar nėštumo praradimą, turėtų galimybę gauti įperkamas, kokybiškas ir lygiateises sveikatos priežiūros paslaugas, susijusias su vaisingumu ir persileidimu; pabrėžia, kokia svarbi yra integruota psichikos sveikatos parama ir konsultavimas, siekiant spręsti emocinį ir psichologinį nevaisingumo ir persileidimo poveikį; ragina parengti visuomenės sveikatos strategijas, draudimo apsaugą ir klinikines gaires, kuriais pirmenybė būtų teikiama pacientų nepriklausomumui, informuoto asmens pasirinkimui ir visapusiškai, nestigmatizuojančiai priežiūrai visiems asmenims, kuriems reikalinga pagalba;</w:t>
            </w:r>
          </w:p>
        </w:tc>
      </w:tr>
    </w:tbl>
    <w:p w14:paraId="1D43B64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9B4F95E" w14:textId="77777777" w:rsidR="00BE5E72" w:rsidRPr="00B10231" w:rsidRDefault="00BE5E72" w:rsidP="00BE5E72">
      <w:r w:rsidRPr="00CF4D3E">
        <w:rPr>
          <w:rStyle w:val="HideTWBExt"/>
        </w:rPr>
        <w:t>&lt;/Amend&gt;</w:t>
      </w:r>
    </w:p>
    <w:p w14:paraId="3ECF65B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383</w:t>
      </w:r>
      <w:r w:rsidRPr="00CF4D3E">
        <w:rPr>
          <w:rStyle w:val="HideTWBExt"/>
          <w:b w:val="0"/>
        </w:rPr>
        <w:t>&lt;/NumAm&gt;</w:t>
      </w:r>
    </w:p>
    <w:p w14:paraId="357ECE4A"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5CBCC36C" w14:textId="77777777" w:rsidR="00BE5E72" w:rsidRPr="00B10231" w:rsidRDefault="00BE5E72" w:rsidP="00BE5E72">
      <w:pPr>
        <w:pStyle w:val="NormalBold"/>
      </w:pPr>
      <w:r w:rsidRPr="00CF4D3E">
        <w:rPr>
          <w:rStyle w:val="HideTWBExt"/>
          <w:b w:val="0"/>
        </w:rPr>
        <w:t>&lt;/RepeatBlock-By&gt;</w:t>
      </w:r>
    </w:p>
    <w:p w14:paraId="50A1FE9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1AFF5F0" w14:textId="77777777" w:rsidR="00BE5E72" w:rsidRPr="00B10231" w:rsidRDefault="00BE5E72" w:rsidP="00BE5E72">
      <w:pPr>
        <w:pStyle w:val="NormalBold"/>
      </w:pPr>
      <w:r w:rsidRPr="00CF4D3E">
        <w:rPr>
          <w:rStyle w:val="HideTWBExt"/>
          <w:b w:val="0"/>
        </w:rPr>
        <w:t>&lt;Article&gt;</w:t>
      </w:r>
      <w:r w:rsidRPr="00B10231">
        <w:t>12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261F680" w14:textId="77777777" w:rsidTr="00BE5E72">
        <w:trPr>
          <w:trHeight w:hRule="exact" w:val="240"/>
          <w:jc w:val="center"/>
        </w:trPr>
        <w:tc>
          <w:tcPr>
            <w:tcW w:w="9752" w:type="dxa"/>
            <w:gridSpan w:val="2"/>
            <w:tcBorders>
              <w:top w:val="nil"/>
              <w:left w:val="nil"/>
              <w:bottom w:val="nil"/>
              <w:right w:val="nil"/>
            </w:tcBorders>
          </w:tcPr>
          <w:p w14:paraId="067ADC4C" w14:textId="77777777" w:rsidR="00BE5E72" w:rsidRPr="00B10231" w:rsidRDefault="00BE5E72" w:rsidP="00BE5E72"/>
        </w:tc>
      </w:tr>
      <w:tr w:rsidR="00BE5E72" w:rsidRPr="00B10231" w14:paraId="4D8DD90A" w14:textId="77777777" w:rsidTr="00BE5E72">
        <w:trPr>
          <w:trHeight w:val="240"/>
          <w:jc w:val="center"/>
        </w:trPr>
        <w:tc>
          <w:tcPr>
            <w:tcW w:w="4876" w:type="dxa"/>
            <w:tcBorders>
              <w:top w:val="nil"/>
              <w:left w:val="nil"/>
              <w:bottom w:val="nil"/>
              <w:right w:val="nil"/>
            </w:tcBorders>
          </w:tcPr>
          <w:p w14:paraId="733A4A6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E44B985" w14:textId="77777777" w:rsidR="00BE5E72" w:rsidRPr="00B10231" w:rsidRDefault="00BE5E72" w:rsidP="00BE5E72">
            <w:pPr>
              <w:pStyle w:val="AmColumnHeading"/>
            </w:pPr>
            <w:r w:rsidRPr="00B10231">
              <w:t>Pakeitimas</w:t>
            </w:r>
          </w:p>
        </w:tc>
      </w:tr>
      <w:tr w:rsidR="00BE5E72" w:rsidRPr="00B10231" w14:paraId="1A036BA7" w14:textId="77777777" w:rsidTr="00BE5E72">
        <w:trPr>
          <w:jc w:val="center"/>
        </w:trPr>
        <w:tc>
          <w:tcPr>
            <w:tcW w:w="4876" w:type="dxa"/>
            <w:tcBorders>
              <w:top w:val="nil"/>
              <w:left w:val="nil"/>
              <w:bottom w:val="nil"/>
              <w:right w:val="nil"/>
            </w:tcBorders>
          </w:tcPr>
          <w:p w14:paraId="55CC378A" w14:textId="77777777" w:rsidR="00BE5E72" w:rsidRPr="00B10231" w:rsidRDefault="00BE5E72" w:rsidP="00BE5E72">
            <w:pPr>
              <w:pStyle w:val="Normal6a"/>
            </w:pPr>
          </w:p>
        </w:tc>
        <w:tc>
          <w:tcPr>
            <w:tcW w:w="4876" w:type="dxa"/>
            <w:tcBorders>
              <w:top w:val="nil"/>
              <w:left w:val="nil"/>
              <w:bottom w:val="nil"/>
              <w:right w:val="nil"/>
            </w:tcBorders>
          </w:tcPr>
          <w:p w14:paraId="167B79FC" w14:textId="77777777" w:rsidR="00BE5E72" w:rsidRPr="00B10231" w:rsidRDefault="00BE5E72" w:rsidP="00BE5E72">
            <w:pPr>
              <w:pStyle w:val="Normal6a"/>
            </w:pPr>
            <w:r w:rsidRPr="00B10231">
              <w:rPr>
                <w:b/>
                <w:i/>
              </w:rPr>
              <w:t>12b.</w:t>
            </w:r>
            <w:r w:rsidRPr="00B10231">
              <w:tab/>
            </w:r>
            <w:r w:rsidRPr="00B10231">
              <w:rPr>
                <w:b/>
                <w:i/>
              </w:rPr>
              <w:t xml:space="preserve">pabrėžia, kad visapusiškas lytinis švietimas, atitinkantis UNESCO standartus, yra būtinas siekiant skatinti sutikimą, lytinę ir reprodukcinę sveikatą bei teises, užkirsti kelią smurtui dėl lyties, </w:t>
            </w:r>
            <w:r w:rsidRPr="00B10231">
              <w:rPr>
                <w:b/>
                <w:i/>
              </w:rPr>
              <w:lastRenderedPageBreak/>
              <w:t>kovoti su dezinformacija ir moterų sveikatos stigmatizavimu; ragina Komisiją pateikti valstybėms narėms rekomendacijas dėl visapusiško lytinio švietimo teikimo, atitinkančio UNESCO standartus;</w:t>
            </w:r>
          </w:p>
        </w:tc>
      </w:tr>
    </w:tbl>
    <w:p w14:paraId="10459480"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85EBA21" w14:textId="77777777" w:rsidR="00BE5E72" w:rsidRPr="00B10231" w:rsidRDefault="00BE5E72" w:rsidP="00BE5E72">
      <w:r w:rsidRPr="00CF4D3E">
        <w:rPr>
          <w:rStyle w:val="HideTWBExt"/>
        </w:rPr>
        <w:t>&lt;/Amend&gt;</w:t>
      </w:r>
    </w:p>
    <w:p w14:paraId="451776B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384</w:t>
      </w:r>
      <w:r w:rsidRPr="00CF4D3E">
        <w:rPr>
          <w:rStyle w:val="HideTWBExt"/>
          <w:b w:val="0"/>
        </w:rPr>
        <w:t>&lt;/NumAm&gt;</w:t>
      </w:r>
    </w:p>
    <w:p w14:paraId="3031B4C1"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7DF01006" w14:textId="77777777" w:rsidR="00BE5E72" w:rsidRPr="00B10231" w:rsidRDefault="00BE5E72" w:rsidP="00BE5E72">
      <w:pPr>
        <w:pStyle w:val="NormalBold"/>
      </w:pPr>
      <w:r w:rsidRPr="00CF4D3E">
        <w:rPr>
          <w:rStyle w:val="HideTWBExt"/>
          <w:b w:val="0"/>
        </w:rPr>
        <w:t>&lt;/RepeatBlock-By&gt;</w:t>
      </w:r>
    </w:p>
    <w:p w14:paraId="7DA3B40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C3F8349" w14:textId="77777777" w:rsidR="00BE5E72" w:rsidRPr="00B10231" w:rsidRDefault="00BE5E72" w:rsidP="00BE5E72">
      <w:pPr>
        <w:pStyle w:val="NormalBold"/>
      </w:pPr>
      <w:r w:rsidRPr="00CF4D3E">
        <w:rPr>
          <w:rStyle w:val="HideTWBExt"/>
          <w:b w:val="0"/>
        </w:rPr>
        <w:t>&lt;Article&gt;</w:t>
      </w:r>
      <w:r w:rsidRPr="00B10231">
        <w:t>12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567851A" w14:textId="77777777" w:rsidTr="00BE5E72">
        <w:trPr>
          <w:trHeight w:hRule="exact" w:val="240"/>
          <w:jc w:val="center"/>
        </w:trPr>
        <w:tc>
          <w:tcPr>
            <w:tcW w:w="9752" w:type="dxa"/>
            <w:gridSpan w:val="2"/>
            <w:tcBorders>
              <w:top w:val="nil"/>
              <w:left w:val="nil"/>
              <w:bottom w:val="nil"/>
              <w:right w:val="nil"/>
            </w:tcBorders>
          </w:tcPr>
          <w:p w14:paraId="7B9C4748" w14:textId="77777777" w:rsidR="00BE5E72" w:rsidRPr="00B10231" w:rsidRDefault="00BE5E72" w:rsidP="00BE5E72"/>
        </w:tc>
      </w:tr>
      <w:tr w:rsidR="00BE5E72" w:rsidRPr="00B10231" w14:paraId="4993DE2E" w14:textId="77777777" w:rsidTr="00BE5E72">
        <w:trPr>
          <w:trHeight w:val="240"/>
          <w:jc w:val="center"/>
        </w:trPr>
        <w:tc>
          <w:tcPr>
            <w:tcW w:w="4876" w:type="dxa"/>
            <w:tcBorders>
              <w:top w:val="nil"/>
              <w:left w:val="nil"/>
              <w:bottom w:val="nil"/>
              <w:right w:val="nil"/>
            </w:tcBorders>
          </w:tcPr>
          <w:p w14:paraId="5F69F84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F67BB92" w14:textId="77777777" w:rsidR="00BE5E72" w:rsidRPr="00B10231" w:rsidRDefault="00BE5E72" w:rsidP="00BE5E72">
            <w:pPr>
              <w:pStyle w:val="AmColumnHeading"/>
            </w:pPr>
            <w:r w:rsidRPr="00B10231">
              <w:t>Pakeitimas</w:t>
            </w:r>
          </w:p>
        </w:tc>
      </w:tr>
      <w:tr w:rsidR="00BE5E72" w:rsidRPr="00B10231" w14:paraId="1F936C6B" w14:textId="77777777" w:rsidTr="00BE5E72">
        <w:trPr>
          <w:jc w:val="center"/>
        </w:trPr>
        <w:tc>
          <w:tcPr>
            <w:tcW w:w="4876" w:type="dxa"/>
            <w:tcBorders>
              <w:top w:val="nil"/>
              <w:left w:val="nil"/>
              <w:bottom w:val="nil"/>
              <w:right w:val="nil"/>
            </w:tcBorders>
          </w:tcPr>
          <w:p w14:paraId="48BF5437" w14:textId="77777777" w:rsidR="00BE5E72" w:rsidRPr="00B10231" w:rsidRDefault="00BE5E72" w:rsidP="00BE5E72">
            <w:pPr>
              <w:pStyle w:val="Normal6a"/>
            </w:pPr>
          </w:p>
        </w:tc>
        <w:tc>
          <w:tcPr>
            <w:tcW w:w="4876" w:type="dxa"/>
            <w:tcBorders>
              <w:top w:val="nil"/>
              <w:left w:val="nil"/>
              <w:bottom w:val="nil"/>
              <w:right w:val="nil"/>
            </w:tcBorders>
          </w:tcPr>
          <w:p w14:paraId="6F0EA316" w14:textId="77777777" w:rsidR="00BE5E72" w:rsidRPr="00B10231" w:rsidRDefault="00BE5E72" w:rsidP="00BE5E72">
            <w:pPr>
              <w:pStyle w:val="Normal6a"/>
            </w:pPr>
            <w:r w:rsidRPr="00B10231">
              <w:rPr>
                <w:b/>
                <w:i/>
              </w:rPr>
              <w:t>12b.</w:t>
            </w:r>
            <w:r w:rsidRPr="00B10231">
              <w:tab/>
            </w:r>
            <w:r w:rsidRPr="00B10231">
              <w:rPr>
                <w:b/>
                <w:i/>
              </w:rPr>
              <w:t>pakartoja, kad lytinė ir reprodukcinė sveikata bei teisės yra neatskiriama žmogaus teisių ir visuomenės sveikatos politikos dalis; ragina visoje ES įgyvendinti visapusišką, amžiui pritaikytą, mokslu grindžiamą lytinio švietimo ir santykių ugdymo programą kaip pagrindinę nelygybės mažinimo, smurto prevencijos ir moterų it mergaičių įgalinimo priemonę;</w:t>
            </w:r>
          </w:p>
        </w:tc>
      </w:tr>
    </w:tbl>
    <w:p w14:paraId="75B30E39"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1359A3D" w14:textId="77777777" w:rsidR="00BE5E72" w:rsidRPr="00B10231" w:rsidRDefault="00BE5E72" w:rsidP="00BE5E72">
      <w:r w:rsidRPr="00CF4D3E">
        <w:rPr>
          <w:rStyle w:val="HideTWBExt"/>
        </w:rPr>
        <w:t>&lt;/Amend&gt;</w:t>
      </w:r>
    </w:p>
    <w:p w14:paraId="306B07F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385</w:t>
      </w:r>
      <w:r w:rsidRPr="00CF4D3E">
        <w:rPr>
          <w:rStyle w:val="HideTWBExt"/>
          <w:b w:val="0"/>
        </w:rPr>
        <w:t>&lt;/NumAm&gt;</w:t>
      </w:r>
    </w:p>
    <w:p w14:paraId="151DD85E" w14:textId="77777777" w:rsidR="00BE5E72" w:rsidRPr="00B10231" w:rsidRDefault="00BE5E72" w:rsidP="00BE5E72">
      <w:pPr>
        <w:pStyle w:val="NormalBold"/>
      </w:pPr>
      <w:r w:rsidRPr="00CF4D3E">
        <w:rPr>
          <w:rStyle w:val="HideTWBExt"/>
          <w:b w:val="0"/>
        </w:rPr>
        <w:t>&lt;RepeatBlock-By&gt;&lt;Members&gt;</w:t>
      </w:r>
      <w:r w:rsidRPr="00B10231">
        <w:t>Hanna Gedin, Carolina Morace, Kathleen Funchion, Elena Kountoura, Irene Montero</w:t>
      </w:r>
      <w:r w:rsidRPr="00CF4D3E">
        <w:rPr>
          <w:rStyle w:val="HideTWBExt"/>
          <w:b w:val="0"/>
        </w:rPr>
        <w:t>&lt;/Members&gt;</w:t>
      </w:r>
    </w:p>
    <w:p w14:paraId="350239C2" w14:textId="77777777" w:rsidR="00BE5E72" w:rsidRPr="00B10231" w:rsidRDefault="00BE5E72" w:rsidP="00BE5E72">
      <w:pPr>
        <w:pStyle w:val="NormalBold"/>
      </w:pPr>
      <w:r w:rsidRPr="00CF4D3E">
        <w:rPr>
          <w:rStyle w:val="HideTWBExt"/>
          <w:b w:val="0"/>
        </w:rPr>
        <w:t>&lt;/RepeatBlock-By&gt;</w:t>
      </w:r>
    </w:p>
    <w:p w14:paraId="316E966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A8BC4FA" w14:textId="77777777" w:rsidR="00BE5E72" w:rsidRPr="00B10231" w:rsidRDefault="00BE5E72" w:rsidP="00BE5E72">
      <w:pPr>
        <w:pStyle w:val="NormalBold"/>
      </w:pPr>
      <w:r w:rsidRPr="00CF4D3E">
        <w:rPr>
          <w:rStyle w:val="HideTWBExt"/>
          <w:b w:val="0"/>
        </w:rPr>
        <w:t>&lt;Article&gt;</w:t>
      </w:r>
      <w:r w:rsidRPr="00B10231">
        <w:t>12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B9AECA8" w14:textId="77777777" w:rsidTr="00BE5E72">
        <w:trPr>
          <w:trHeight w:hRule="exact" w:val="240"/>
          <w:jc w:val="center"/>
        </w:trPr>
        <w:tc>
          <w:tcPr>
            <w:tcW w:w="9752" w:type="dxa"/>
            <w:gridSpan w:val="2"/>
            <w:tcBorders>
              <w:top w:val="nil"/>
              <w:left w:val="nil"/>
              <w:bottom w:val="nil"/>
              <w:right w:val="nil"/>
            </w:tcBorders>
          </w:tcPr>
          <w:p w14:paraId="5F109E6F" w14:textId="77777777" w:rsidR="00BE5E72" w:rsidRPr="00B10231" w:rsidRDefault="00BE5E72" w:rsidP="00BE5E72"/>
        </w:tc>
      </w:tr>
      <w:tr w:rsidR="00BE5E72" w:rsidRPr="00B10231" w14:paraId="0F3E52D0" w14:textId="77777777" w:rsidTr="00BE5E72">
        <w:trPr>
          <w:trHeight w:val="240"/>
          <w:jc w:val="center"/>
        </w:trPr>
        <w:tc>
          <w:tcPr>
            <w:tcW w:w="4876" w:type="dxa"/>
            <w:tcBorders>
              <w:top w:val="nil"/>
              <w:left w:val="nil"/>
              <w:bottom w:val="nil"/>
              <w:right w:val="nil"/>
            </w:tcBorders>
          </w:tcPr>
          <w:p w14:paraId="2175A4D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9410A8B" w14:textId="77777777" w:rsidR="00BE5E72" w:rsidRPr="00B10231" w:rsidRDefault="00BE5E72" w:rsidP="00BE5E72">
            <w:pPr>
              <w:pStyle w:val="AmColumnHeading"/>
            </w:pPr>
            <w:r w:rsidRPr="00B10231">
              <w:t>Pakeitimas</w:t>
            </w:r>
          </w:p>
        </w:tc>
      </w:tr>
      <w:tr w:rsidR="00BE5E72" w:rsidRPr="00B10231" w14:paraId="7CE053F8" w14:textId="77777777" w:rsidTr="00BE5E72">
        <w:trPr>
          <w:jc w:val="center"/>
        </w:trPr>
        <w:tc>
          <w:tcPr>
            <w:tcW w:w="4876" w:type="dxa"/>
            <w:tcBorders>
              <w:top w:val="nil"/>
              <w:left w:val="nil"/>
              <w:bottom w:val="nil"/>
              <w:right w:val="nil"/>
            </w:tcBorders>
          </w:tcPr>
          <w:p w14:paraId="64FBA0A5" w14:textId="77777777" w:rsidR="00BE5E72" w:rsidRPr="00B10231" w:rsidRDefault="00BE5E72" w:rsidP="00BE5E72">
            <w:pPr>
              <w:pStyle w:val="Normal6a"/>
            </w:pPr>
          </w:p>
        </w:tc>
        <w:tc>
          <w:tcPr>
            <w:tcW w:w="4876" w:type="dxa"/>
            <w:tcBorders>
              <w:top w:val="nil"/>
              <w:left w:val="nil"/>
              <w:bottom w:val="nil"/>
              <w:right w:val="nil"/>
            </w:tcBorders>
          </w:tcPr>
          <w:p w14:paraId="244EC4CB" w14:textId="77777777" w:rsidR="00BE5E72" w:rsidRPr="00B10231" w:rsidRDefault="00BE5E72" w:rsidP="00BE5E72">
            <w:pPr>
              <w:pStyle w:val="Normal6a"/>
            </w:pPr>
            <w:r w:rsidRPr="00B10231">
              <w:rPr>
                <w:b/>
                <w:i/>
              </w:rPr>
              <w:t>12b.</w:t>
            </w:r>
            <w:r w:rsidRPr="00B10231">
              <w:tab/>
            </w:r>
            <w:r w:rsidRPr="00B10231">
              <w:rPr>
                <w:b/>
                <w:i/>
              </w:rPr>
              <w:t xml:space="preserve">mano, jog būtina, kad visos moterys ES galėtų nemokamai gauti ŽPV vakcinas, siekiant užkirsti kelią gimdos </w:t>
            </w:r>
            <w:r w:rsidRPr="00B10231">
              <w:rPr>
                <w:b/>
                <w:i/>
              </w:rPr>
              <w:lastRenderedPageBreak/>
              <w:t>kaklelio vėžiui ir ikivėžiniams pokyčiams, ir ragina valstybes nares užtikrinti nemokamas ŽPV vakcinas visoms moterims;</w:t>
            </w:r>
          </w:p>
        </w:tc>
      </w:tr>
    </w:tbl>
    <w:p w14:paraId="45024216"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2AE1C8A" w14:textId="77777777" w:rsidR="00BE5E72" w:rsidRPr="00B10231" w:rsidRDefault="00BE5E72" w:rsidP="00BE5E72">
      <w:r w:rsidRPr="00CF4D3E">
        <w:rPr>
          <w:rStyle w:val="HideTWBExt"/>
        </w:rPr>
        <w:t>&lt;/Amend&gt;</w:t>
      </w:r>
    </w:p>
    <w:p w14:paraId="6C8985B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386</w:t>
      </w:r>
      <w:r w:rsidRPr="00CF4D3E">
        <w:rPr>
          <w:rStyle w:val="HideTWBExt"/>
          <w:b w:val="0"/>
        </w:rPr>
        <w:t>&lt;/NumAm&gt;</w:t>
      </w:r>
    </w:p>
    <w:p w14:paraId="72DC98EC"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13E390D8" w14:textId="77777777" w:rsidR="00BE5E72" w:rsidRPr="00B10231" w:rsidRDefault="00BE5E72" w:rsidP="00BE5E72">
      <w:pPr>
        <w:pStyle w:val="NormalBold"/>
      </w:pPr>
      <w:r w:rsidRPr="00CF4D3E">
        <w:rPr>
          <w:rStyle w:val="HideTWBExt"/>
          <w:b w:val="0"/>
        </w:rPr>
        <w:t>&lt;/RepeatBlock-By&gt;</w:t>
      </w:r>
    </w:p>
    <w:p w14:paraId="1C3872B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C96359E" w14:textId="77777777" w:rsidR="00BE5E72" w:rsidRPr="00B10231" w:rsidRDefault="00BE5E72" w:rsidP="00BE5E72">
      <w:pPr>
        <w:pStyle w:val="NormalBold"/>
      </w:pPr>
      <w:r w:rsidRPr="00CF4D3E">
        <w:rPr>
          <w:rStyle w:val="HideTWBExt"/>
          <w:b w:val="0"/>
        </w:rPr>
        <w:t>&lt;Article&gt;</w:t>
      </w:r>
      <w:r w:rsidRPr="00B10231">
        <w:t>12 c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50862BF" w14:textId="77777777" w:rsidTr="00BE5E72">
        <w:trPr>
          <w:trHeight w:hRule="exact" w:val="240"/>
          <w:jc w:val="center"/>
        </w:trPr>
        <w:tc>
          <w:tcPr>
            <w:tcW w:w="9752" w:type="dxa"/>
            <w:gridSpan w:val="2"/>
            <w:tcBorders>
              <w:top w:val="nil"/>
              <w:left w:val="nil"/>
              <w:bottom w:val="nil"/>
              <w:right w:val="nil"/>
            </w:tcBorders>
          </w:tcPr>
          <w:p w14:paraId="6993C563" w14:textId="77777777" w:rsidR="00BE5E72" w:rsidRPr="00B10231" w:rsidRDefault="00BE5E72" w:rsidP="00BE5E72"/>
        </w:tc>
      </w:tr>
      <w:tr w:rsidR="00BE5E72" w:rsidRPr="00B10231" w14:paraId="29CB5B7A" w14:textId="77777777" w:rsidTr="00BE5E72">
        <w:trPr>
          <w:trHeight w:val="240"/>
          <w:jc w:val="center"/>
        </w:trPr>
        <w:tc>
          <w:tcPr>
            <w:tcW w:w="4876" w:type="dxa"/>
            <w:tcBorders>
              <w:top w:val="nil"/>
              <w:left w:val="nil"/>
              <w:bottom w:val="nil"/>
              <w:right w:val="nil"/>
            </w:tcBorders>
          </w:tcPr>
          <w:p w14:paraId="0DC115E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372E516" w14:textId="77777777" w:rsidR="00BE5E72" w:rsidRPr="00B10231" w:rsidRDefault="00BE5E72" w:rsidP="00BE5E72">
            <w:pPr>
              <w:pStyle w:val="AmColumnHeading"/>
            </w:pPr>
            <w:r w:rsidRPr="00B10231">
              <w:t>Pakeitimas</w:t>
            </w:r>
          </w:p>
        </w:tc>
      </w:tr>
      <w:tr w:rsidR="00BE5E72" w:rsidRPr="00B10231" w14:paraId="5D06C268" w14:textId="77777777" w:rsidTr="00BE5E72">
        <w:trPr>
          <w:jc w:val="center"/>
        </w:trPr>
        <w:tc>
          <w:tcPr>
            <w:tcW w:w="4876" w:type="dxa"/>
            <w:tcBorders>
              <w:top w:val="nil"/>
              <w:left w:val="nil"/>
              <w:bottom w:val="nil"/>
              <w:right w:val="nil"/>
            </w:tcBorders>
          </w:tcPr>
          <w:p w14:paraId="79813308" w14:textId="77777777" w:rsidR="00BE5E72" w:rsidRPr="00B10231" w:rsidRDefault="00BE5E72" w:rsidP="00BE5E72">
            <w:pPr>
              <w:pStyle w:val="Normal6a"/>
            </w:pPr>
          </w:p>
        </w:tc>
        <w:tc>
          <w:tcPr>
            <w:tcW w:w="4876" w:type="dxa"/>
            <w:tcBorders>
              <w:top w:val="nil"/>
              <w:left w:val="nil"/>
              <w:bottom w:val="nil"/>
              <w:right w:val="nil"/>
            </w:tcBorders>
          </w:tcPr>
          <w:p w14:paraId="6C8FA055" w14:textId="77777777" w:rsidR="00BE5E72" w:rsidRPr="00B10231" w:rsidRDefault="00BE5E72" w:rsidP="00BE5E72">
            <w:pPr>
              <w:pStyle w:val="Normal6a"/>
            </w:pPr>
            <w:r w:rsidRPr="00B10231">
              <w:rPr>
                <w:b/>
                <w:i/>
              </w:rPr>
              <w:t>12c.</w:t>
            </w:r>
            <w:r w:rsidRPr="00B10231">
              <w:tab/>
            </w:r>
            <w:r w:rsidRPr="00B10231">
              <w:rPr>
                <w:b/>
                <w:i/>
              </w:rPr>
              <w:t>ragina Komisiją ir valstybes nares pripažinti ginekologinį ir akušerinį smurtą, įskaitant medicinines procedūras, atliekamas be sutikimo, piktnaudžiaujant ar prievarta, nepagarbų elgesį, pavyzdžiui, moterų reprodukcinės sveikatos problemų sprendimo atidėliojimą ar atsisakymą jas spręsti, ir kūno autonomijos pažeidimus teikiant ginekologinės ir akušerinės priežiūros paslaugas, kovoti su jais ir juos panaikinti; pažymi, kad ginekologinio smurto pavyzdžiai apima perinealinės ar epiziotomijos pjūvių atlikimą gimdymo metu be aiškaus sutikimo ar informuoto susitarimo ir įprastą moterų pranešimų apie skausmą ar reprodukcinės sveikatos simptomus ignoravimą; atkreipia dėmesį į sunkų tokio smurto poveikį moterų fizinei, psichikos ir socialinei sveikatai;</w:t>
            </w:r>
          </w:p>
        </w:tc>
      </w:tr>
    </w:tbl>
    <w:p w14:paraId="675CEE6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3334227" w14:textId="77777777" w:rsidR="00BE5E72" w:rsidRPr="00B10231" w:rsidRDefault="00BE5E72" w:rsidP="00BE5E72">
      <w:r w:rsidRPr="00CF4D3E">
        <w:rPr>
          <w:rStyle w:val="HideTWBExt"/>
        </w:rPr>
        <w:t>&lt;/Amend&gt;</w:t>
      </w:r>
    </w:p>
    <w:p w14:paraId="107DD6B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387</w:t>
      </w:r>
      <w:r w:rsidRPr="00CF4D3E">
        <w:rPr>
          <w:rStyle w:val="HideTWBExt"/>
          <w:b w:val="0"/>
        </w:rPr>
        <w:t>&lt;/NumAm&gt;</w:t>
      </w:r>
    </w:p>
    <w:p w14:paraId="46A310C2" w14:textId="77777777" w:rsidR="00BE5E72" w:rsidRPr="00B10231" w:rsidRDefault="00BE5E72" w:rsidP="00BE5E72">
      <w:pPr>
        <w:pStyle w:val="NormalBold"/>
      </w:pPr>
      <w:r w:rsidRPr="00CF4D3E">
        <w:rPr>
          <w:rStyle w:val="HideTWBExt"/>
          <w:b w:val="0"/>
        </w:rPr>
        <w:t>&lt;RepeatBlock-By&gt;&lt;Members&gt;</w:t>
      </w:r>
      <w:r w:rsidRPr="00B10231">
        <w:t>Hanna Gedin, Carolina Morace, Kathleen Funchion, Elena Kountoura, Irene Montero</w:t>
      </w:r>
      <w:r w:rsidRPr="00CF4D3E">
        <w:rPr>
          <w:rStyle w:val="HideTWBExt"/>
          <w:b w:val="0"/>
        </w:rPr>
        <w:t>&lt;/Members&gt;</w:t>
      </w:r>
    </w:p>
    <w:p w14:paraId="78C6B9FD" w14:textId="77777777" w:rsidR="00BE5E72" w:rsidRPr="00B10231" w:rsidRDefault="00BE5E72" w:rsidP="00BE5E72">
      <w:pPr>
        <w:pStyle w:val="NormalBold"/>
      </w:pPr>
      <w:r w:rsidRPr="00CF4D3E">
        <w:rPr>
          <w:rStyle w:val="HideTWBExt"/>
          <w:b w:val="0"/>
        </w:rPr>
        <w:t>&lt;/RepeatBlock-By&gt;</w:t>
      </w:r>
    </w:p>
    <w:p w14:paraId="7ADA251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DCE62F0" w14:textId="77777777" w:rsidR="00BE5E72" w:rsidRPr="00B10231" w:rsidRDefault="00BE5E72" w:rsidP="00BE5E72">
      <w:pPr>
        <w:pStyle w:val="NormalBold"/>
      </w:pPr>
      <w:r w:rsidRPr="00CF4D3E">
        <w:rPr>
          <w:rStyle w:val="HideTWBExt"/>
          <w:b w:val="0"/>
        </w:rPr>
        <w:t>&lt;Article&gt;</w:t>
      </w:r>
      <w:r w:rsidRPr="00B10231">
        <w:t>12 c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BC7D927" w14:textId="77777777" w:rsidTr="00BE5E72">
        <w:trPr>
          <w:trHeight w:hRule="exact" w:val="240"/>
          <w:jc w:val="center"/>
        </w:trPr>
        <w:tc>
          <w:tcPr>
            <w:tcW w:w="9752" w:type="dxa"/>
            <w:gridSpan w:val="2"/>
            <w:tcBorders>
              <w:top w:val="nil"/>
              <w:left w:val="nil"/>
              <w:bottom w:val="nil"/>
              <w:right w:val="nil"/>
            </w:tcBorders>
          </w:tcPr>
          <w:p w14:paraId="11B65AD8" w14:textId="77777777" w:rsidR="00BE5E72" w:rsidRPr="00B10231" w:rsidRDefault="00BE5E72" w:rsidP="00BE5E72"/>
        </w:tc>
      </w:tr>
      <w:tr w:rsidR="00BE5E72" w:rsidRPr="00B10231" w14:paraId="6FFBC8B5" w14:textId="77777777" w:rsidTr="00BE5E72">
        <w:trPr>
          <w:trHeight w:val="240"/>
          <w:jc w:val="center"/>
        </w:trPr>
        <w:tc>
          <w:tcPr>
            <w:tcW w:w="4876" w:type="dxa"/>
            <w:tcBorders>
              <w:top w:val="nil"/>
              <w:left w:val="nil"/>
              <w:bottom w:val="nil"/>
              <w:right w:val="nil"/>
            </w:tcBorders>
          </w:tcPr>
          <w:p w14:paraId="5CE267FC"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74BC1EF0" w14:textId="77777777" w:rsidR="00BE5E72" w:rsidRPr="00B10231" w:rsidRDefault="00BE5E72" w:rsidP="00BE5E72">
            <w:pPr>
              <w:pStyle w:val="AmColumnHeading"/>
            </w:pPr>
            <w:r w:rsidRPr="00B10231">
              <w:t>Pakeitimas</w:t>
            </w:r>
          </w:p>
        </w:tc>
      </w:tr>
      <w:tr w:rsidR="00BE5E72" w:rsidRPr="00B10231" w14:paraId="547D805A" w14:textId="77777777" w:rsidTr="00BE5E72">
        <w:trPr>
          <w:jc w:val="center"/>
        </w:trPr>
        <w:tc>
          <w:tcPr>
            <w:tcW w:w="4876" w:type="dxa"/>
            <w:tcBorders>
              <w:top w:val="nil"/>
              <w:left w:val="nil"/>
              <w:bottom w:val="nil"/>
              <w:right w:val="nil"/>
            </w:tcBorders>
          </w:tcPr>
          <w:p w14:paraId="294FBAC5" w14:textId="77777777" w:rsidR="00BE5E72" w:rsidRPr="00B10231" w:rsidRDefault="00BE5E72" w:rsidP="00BE5E72">
            <w:pPr>
              <w:pStyle w:val="Normal6a"/>
            </w:pPr>
          </w:p>
        </w:tc>
        <w:tc>
          <w:tcPr>
            <w:tcW w:w="4876" w:type="dxa"/>
            <w:tcBorders>
              <w:top w:val="nil"/>
              <w:left w:val="nil"/>
              <w:bottom w:val="nil"/>
              <w:right w:val="nil"/>
            </w:tcBorders>
          </w:tcPr>
          <w:p w14:paraId="72BCEA82" w14:textId="77777777" w:rsidR="00BE5E72" w:rsidRPr="00B10231" w:rsidRDefault="00BE5E72" w:rsidP="00BE5E72">
            <w:pPr>
              <w:pStyle w:val="Normal6a"/>
            </w:pPr>
            <w:r w:rsidRPr="00B10231">
              <w:rPr>
                <w:b/>
                <w:i/>
              </w:rPr>
              <w:t>12c.</w:t>
            </w:r>
            <w:r w:rsidRPr="00B10231">
              <w:tab/>
            </w:r>
            <w:r w:rsidRPr="00B10231">
              <w:rPr>
                <w:b/>
                <w:i/>
              </w:rPr>
              <w:t>apgailestauja, kad, nepaisant neseniai paskelbtos informacijos apie smurtą ginekologijos ir akušerijos srityje bei įsipareigojimų pagal 2020–2025 m. lyčių lygybės strategiją, Europos Komisija dar nepaskelbė savo rekomendacijos dėl moterims ir mergaitėms žalingos praktikos prevencijos; ragina Europos Komisiją nedelsiant paskelbti rekomendaciją, įskaitant pagrindines rekomendacijas dėl smurto ginekologijos ir akušerijos srityje bei priverstinės sterilizacijos prevencijos ir kovos su jais;</w:t>
            </w:r>
          </w:p>
        </w:tc>
      </w:tr>
    </w:tbl>
    <w:p w14:paraId="6DB1D1BD"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9C81FB8" w14:textId="77777777" w:rsidR="00BE5E72" w:rsidRPr="00B10231" w:rsidRDefault="00BE5E72" w:rsidP="00BE5E72">
      <w:r w:rsidRPr="00CF4D3E">
        <w:rPr>
          <w:rStyle w:val="HideTWBExt"/>
        </w:rPr>
        <w:t>&lt;/Amend&gt;</w:t>
      </w:r>
    </w:p>
    <w:p w14:paraId="6D75AA9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388</w:t>
      </w:r>
      <w:r w:rsidRPr="00CF4D3E">
        <w:rPr>
          <w:rStyle w:val="HideTWBExt"/>
          <w:b w:val="0"/>
        </w:rPr>
        <w:t>&lt;/NumAm&gt;</w:t>
      </w:r>
    </w:p>
    <w:p w14:paraId="561E270A"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5DCC8FDC" w14:textId="77777777" w:rsidR="00BE5E72" w:rsidRPr="00B10231" w:rsidRDefault="00BE5E72" w:rsidP="00BE5E72">
      <w:pPr>
        <w:pStyle w:val="NormalBold"/>
      </w:pPr>
      <w:r w:rsidRPr="00CF4D3E">
        <w:rPr>
          <w:rStyle w:val="HideTWBExt"/>
          <w:b w:val="0"/>
        </w:rPr>
        <w:t>&lt;/RepeatBlock-By&gt;</w:t>
      </w:r>
    </w:p>
    <w:p w14:paraId="0BB7D3F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64BC443" w14:textId="77777777" w:rsidR="00BE5E72" w:rsidRPr="00B10231" w:rsidRDefault="00BE5E72" w:rsidP="00BE5E72">
      <w:pPr>
        <w:pStyle w:val="NormalBold"/>
      </w:pPr>
      <w:r w:rsidRPr="00CF4D3E">
        <w:rPr>
          <w:rStyle w:val="HideTWBExt"/>
          <w:b w:val="0"/>
        </w:rPr>
        <w:t>&lt;Article&gt;</w:t>
      </w:r>
      <w:r w:rsidRPr="00B10231">
        <w:t>12 c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0B90493" w14:textId="77777777" w:rsidTr="00BE5E72">
        <w:trPr>
          <w:trHeight w:hRule="exact" w:val="240"/>
          <w:jc w:val="center"/>
        </w:trPr>
        <w:tc>
          <w:tcPr>
            <w:tcW w:w="9752" w:type="dxa"/>
            <w:gridSpan w:val="2"/>
            <w:tcBorders>
              <w:top w:val="nil"/>
              <w:left w:val="nil"/>
              <w:bottom w:val="nil"/>
              <w:right w:val="nil"/>
            </w:tcBorders>
          </w:tcPr>
          <w:p w14:paraId="43B4F8C9" w14:textId="77777777" w:rsidR="00BE5E72" w:rsidRPr="00B10231" w:rsidRDefault="00BE5E72" w:rsidP="00BE5E72"/>
        </w:tc>
      </w:tr>
      <w:tr w:rsidR="00BE5E72" w:rsidRPr="00B10231" w14:paraId="57670EA4" w14:textId="77777777" w:rsidTr="00BE5E72">
        <w:trPr>
          <w:trHeight w:val="240"/>
          <w:jc w:val="center"/>
        </w:trPr>
        <w:tc>
          <w:tcPr>
            <w:tcW w:w="4876" w:type="dxa"/>
            <w:tcBorders>
              <w:top w:val="nil"/>
              <w:left w:val="nil"/>
              <w:bottom w:val="nil"/>
              <w:right w:val="nil"/>
            </w:tcBorders>
          </w:tcPr>
          <w:p w14:paraId="24F12EC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39D5F8A" w14:textId="77777777" w:rsidR="00BE5E72" w:rsidRPr="00B10231" w:rsidRDefault="00BE5E72" w:rsidP="00BE5E72">
            <w:pPr>
              <w:pStyle w:val="AmColumnHeading"/>
            </w:pPr>
            <w:r w:rsidRPr="00B10231">
              <w:t>Pakeitimas</w:t>
            </w:r>
          </w:p>
        </w:tc>
      </w:tr>
      <w:tr w:rsidR="00BE5E72" w:rsidRPr="00B10231" w14:paraId="64995466" w14:textId="77777777" w:rsidTr="00BE5E72">
        <w:trPr>
          <w:jc w:val="center"/>
        </w:trPr>
        <w:tc>
          <w:tcPr>
            <w:tcW w:w="4876" w:type="dxa"/>
            <w:tcBorders>
              <w:top w:val="nil"/>
              <w:left w:val="nil"/>
              <w:bottom w:val="nil"/>
              <w:right w:val="nil"/>
            </w:tcBorders>
          </w:tcPr>
          <w:p w14:paraId="27A99DCB" w14:textId="77777777" w:rsidR="00BE5E72" w:rsidRPr="00B10231" w:rsidRDefault="00BE5E72" w:rsidP="00BE5E72">
            <w:pPr>
              <w:pStyle w:val="Normal6a"/>
            </w:pPr>
          </w:p>
        </w:tc>
        <w:tc>
          <w:tcPr>
            <w:tcW w:w="4876" w:type="dxa"/>
            <w:tcBorders>
              <w:top w:val="nil"/>
              <w:left w:val="nil"/>
              <w:bottom w:val="nil"/>
              <w:right w:val="nil"/>
            </w:tcBorders>
          </w:tcPr>
          <w:p w14:paraId="31174405" w14:textId="77777777" w:rsidR="00BE5E72" w:rsidRPr="00B10231" w:rsidRDefault="00BE5E72" w:rsidP="00BE5E72">
            <w:pPr>
              <w:pStyle w:val="Normal6a"/>
            </w:pPr>
            <w:r w:rsidRPr="00B10231">
              <w:rPr>
                <w:b/>
                <w:i/>
              </w:rPr>
              <w:t>12c.</w:t>
            </w:r>
            <w:r w:rsidRPr="00B10231">
              <w:tab/>
            </w:r>
            <w:r w:rsidRPr="00B10231">
              <w:rPr>
                <w:b/>
                <w:i/>
              </w:rPr>
              <w:t>pabrėžia, kad galimybė naudotis menstruacinėmis higienos priemonėmis turėtų būti užtikrinta kaip nemokama viešoji paslauga ir jos turi būti prieinamos nepriklausomai nuo socialinio ir ekonominio statuso;</w:t>
            </w:r>
          </w:p>
        </w:tc>
      </w:tr>
    </w:tbl>
    <w:p w14:paraId="6947AC1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DA0C7F0" w14:textId="77777777" w:rsidR="00BE5E72" w:rsidRPr="00B10231" w:rsidRDefault="00BE5E72" w:rsidP="00BE5E72">
      <w:r w:rsidRPr="00CF4D3E">
        <w:rPr>
          <w:rStyle w:val="HideTWBExt"/>
        </w:rPr>
        <w:t>&lt;/Amend&gt;</w:t>
      </w:r>
    </w:p>
    <w:p w14:paraId="1C23322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389</w:t>
      </w:r>
      <w:r w:rsidRPr="00CF4D3E">
        <w:rPr>
          <w:rStyle w:val="HideTWBExt"/>
          <w:b w:val="0"/>
        </w:rPr>
        <w:t>&lt;/NumAm&gt;</w:t>
      </w:r>
    </w:p>
    <w:p w14:paraId="0D470438"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78797EDB" w14:textId="77777777" w:rsidR="00BE5E72" w:rsidRPr="00B10231" w:rsidRDefault="00BE5E72" w:rsidP="00BE5E72">
      <w:pPr>
        <w:pStyle w:val="NormalBold"/>
      </w:pPr>
      <w:r w:rsidRPr="00CF4D3E">
        <w:rPr>
          <w:rStyle w:val="HideTWBExt"/>
          <w:b w:val="0"/>
        </w:rPr>
        <w:t>&lt;/RepeatBlock-By&gt;</w:t>
      </w:r>
    </w:p>
    <w:p w14:paraId="68047F55"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F95CFC0" w14:textId="77777777" w:rsidR="00BE5E72" w:rsidRPr="00B10231" w:rsidRDefault="00BE5E72" w:rsidP="00BE5E72">
      <w:pPr>
        <w:pStyle w:val="NormalBold"/>
      </w:pPr>
      <w:r w:rsidRPr="00CF4D3E">
        <w:rPr>
          <w:rStyle w:val="HideTWBExt"/>
          <w:b w:val="0"/>
        </w:rPr>
        <w:t>&lt;Article&gt;</w:t>
      </w:r>
      <w:r w:rsidRPr="00B10231">
        <w:t>12 d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9A5D232" w14:textId="77777777" w:rsidTr="00BE5E72">
        <w:trPr>
          <w:trHeight w:hRule="exact" w:val="240"/>
          <w:jc w:val="center"/>
        </w:trPr>
        <w:tc>
          <w:tcPr>
            <w:tcW w:w="9752" w:type="dxa"/>
            <w:gridSpan w:val="2"/>
            <w:tcBorders>
              <w:top w:val="nil"/>
              <w:left w:val="nil"/>
              <w:bottom w:val="nil"/>
              <w:right w:val="nil"/>
            </w:tcBorders>
          </w:tcPr>
          <w:p w14:paraId="014FB37F" w14:textId="77777777" w:rsidR="00BE5E72" w:rsidRPr="00B10231" w:rsidRDefault="00BE5E72" w:rsidP="00BE5E72"/>
        </w:tc>
      </w:tr>
      <w:tr w:rsidR="00BE5E72" w:rsidRPr="00B10231" w14:paraId="5994A70E" w14:textId="77777777" w:rsidTr="00BE5E72">
        <w:trPr>
          <w:trHeight w:val="240"/>
          <w:jc w:val="center"/>
        </w:trPr>
        <w:tc>
          <w:tcPr>
            <w:tcW w:w="4876" w:type="dxa"/>
            <w:tcBorders>
              <w:top w:val="nil"/>
              <w:left w:val="nil"/>
              <w:bottom w:val="nil"/>
              <w:right w:val="nil"/>
            </w:tcBorders>
          </w:tcPr>
          <w:p w14:paraId="197DB7D0"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070157DE" w14:textId="77777777" w:rsidR="00BE5E72" w:rsidRPr="00B10231" w:rsidRDefault="00BE5E72" w:rsidP="00BE5E72">
            <w:pPr>
              <w:pStyle w:val="AmColumnHeading"/>
            </w:pPr>
            <w:r w:rsidRPr="00B10231">
              <w:t>Pakeitimas</w:t>
            </w:r>
          </w:p>
        </w:tc>
      </w:tr>
      <w:tr w:rsidR="00BE5E72" w:rsidRPr="00B10231" w14:paraId="59B07129" w14:textId="77777777" w:rsidTr="00BE5E72">
        <w:trPr>
          <w:jc w:val="center"/>
        </w:trPr>
        <w:tc>
          <w:tcPr>
            <w:tcW w:w="4876" w:type="dxa"/>
            <w:tcBorders>
              <w:top w:val="nil"/>
              <w:left w:val="nil"/>
              <w:bottom w:val="nil"/>
              <w:right w:val="nil"/>
            </w:tcBorders>
          </w:tcPr>
          <w:p w14:paraId="36D9A1E6" w14:textId="77777777" w:rsidR="00BE5E72" w:rsidRPr="00B10231" w:rsidRDefault="00BE5E72" w:rsidP="00BE5E72">
            <w:pPr>
              <w:pStyle w:val="Normal6a"/>
            </w:pPr>
          </w:p>
        </w:tc>
        <w:tc>
          <w:tcPr>
            <w:tcW w:w="4876" w:type="dxa"/>
            <w:tcBorders>
              <w:top w:val="nil"/>
              <w:left w:val="nil"/>
              <w:bottom w:val="nil"/>
              <w:right w:val="nil"/>
            </w:tcBorders>
          </w:tcPr>
          <w:p w14:paraId="5624B7EA" w14:textId="77777777" w:rsidR="00BE5E72" w:rsidRPr="00B10231" w:rsidRDefault="00BE5E72" w:rsidP="00BE5E72">
            <w:pPr>
              <w:pStyle w:val="Normal6a"/>
            </w:pPr>
            <w:r w:rsidRPr="00B10231">
              <w:rPr>
                <w:b/>
                <w:i/>
              </w:rPr>
              <w:t>12d.</w:t>
            </w:r>
            <w:r w:rsidRPr="00B10231">
              <w:tab/>
            </w:r>
            <w:r w:rsidRPr="00B10231">
              <w:rPr>
                <w:b/>
                <w:i/>
              </w:rPr>
              <w:t>ragina Komisiją ir valstybes nares užtikrinti, kad visos moterys ir mergaitės, patyrusios smurtą dėl lyties, galėtų laiku gauti išsamias, nemokamas ir traumos pobūdį atitinkančias sveikatos priežiūros paslaugas, įskaitant fizinės, lytinės ir psichikos sveikatos priežiūrą; pabrėžia, kad reikia nustatyti aiškias nukreipimo procedūras tarp sveikatos priežiūros paslaugų teikėjų, socialinių paslaugų ir specializuotų paramos organizacijų; ragina įvesti privalomą mokymą sveikatos priežiūros specialistams, skubios pagalbos tarnybų darbuotojams ir teisėsaugos institucijoms, kaip nustatyti smurto dėl lyties atvejus, į juos reaguoti ir juos užfiksuoti, atsižvelgiant į lyčių aspektą ir orientuojantis į auką;</w:t>
            </w:r>
          </w:p>
        </w:tc>
      </w:tr>
    </w:tbl>
    <w:p w14:paraId="60F213F9"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1F52EBE" w14:textId="77777777" w:rsidR="00BE5E72" w:rsidRPr="00B10231" w:rsidRDefault="00BE5E72" w:rsidP="00BE5E72">
      <w:r w:rsidRPr="00CF4D3E">
        <w:rPr>
          <w:rStyle w:val="HideTWBExt"/>
        </w:rPr>
        <w:t>&lt;/Amend&gt;</w:t>
      </w:r>
    </w:p>
    <w:p w14:paraId="760F0F7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390</w:t>
      </w:r>
      <w:r w:rsidRPr="00CF4D3E">
        <w:rPr>
          <w:rStyle w:val="HideTWBExt"/>
          <w:b w:val="0"/>
        </w:rPr>
        <w:t>&lt;/NumAm&gt;</w:t>
      </w:r>
    </w:p>
    <w:p w14:paraId="3AD0CC94"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774511EB" w14:textId="77777777" w:rsidR="00BE5E72" w:rsidRPr="00B10231" w:rsidRDefault="00BE5E72" w:rsidP="00BE5E72">
      <w:pPr>
        <w:pStyle w:val="NormalBold"/>
      </w:pPr>
      <w:r w:rsidRPr="00CF4D3E">
        <w:rPr>
          <w:rStyle w:val="HideTWBExt"/>
          <w:b w:val="0"/>
        </w:rPr>
        <w:t>&lt;/RepeatBlock-By&gt;</w:t>
      </w:r>
    </w:p>
    <w:p w14:paraId="2FCD618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5225286" w14:textId="77777777" w:rsidR="00BE5E72" w:rsidRPr="00B10231" w:rsidRDefault="00BE5E72" w:rsidP="00BE5E72">
      <w:pPr>
        <w:pStyle w:val="NormalBold"/>
      </w:pPr>
      <w:r w:rsidRPr="00CF4D3E">
        <w:rPr>
          <w:rStyle w:val="HideTWBExt"/>
          <w:b w:val="0"/>
        </w:rPr>
        <w:t>&lt;Article&gt;</w:t>
      </w:r>
      <w:r w:rsidRPr="00B10231">
        <w:t>12 d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A400616" w14:textId="77777777" w:rsidTr="00BE5E72">
        <w:trPr>
          <w:trHeight w:hRule="exact" w:val="240"/>
          <w:jc w:val="center"/>
        </w:trPr>
        <w:tc>
          <w:tcPr>
            <w:tcW w:w="9752" w:type="dxa"/>
            <w:gridSpan w:val="2"/>
            <w:tcBorders>
              <w:top w:val="nil"/>
              <w:left w:val="nil"/>
              <w:bottom w:val="nil"/>
              <w:right w:val="nil"/>
            </w:tcBorders>
          </w:tcPr>
          <w:p w14:paraId="40C4D584" w14:textId="77777777" w:rsidR="00BE5E72" w:rsidRPr="00B10231" w:rsidRDefault="00BE5E72" w:rsidP="00BE5E72"/>
        </w:tc>
      </w:tr>
      <w:tr w:rsidR="00BE5E72" w:rsidRPr="00B10231" w14:paraId="7E0AAA7C" w14:textId="77777777" w:rsidTr="00BE5E72">
        <w:trPr>
          <w:trHeight w:val="240"/>
          <w:jc w:val="center"/>
        </w:trPr>
        <w:tc>
          <w:tcPr>
            <w:tcW w:w="4876" w:type="dxa"/>
            <w:tcBorders>
              <w:top w:val="nil"/>
              <w:left w:val="nil"/>
              <w:bottom w:val="nil"/>
              <w:right w:val="nil"/>
            </w:tcBorders>
          </w:tcPr>
          <w:p w14:paraId="653671B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4B5D072" w14:textId="77777777" w:rsidR="00BE5E72" w:rsidRPr="00B10231" w:rsidRDefault="00BE5E72" w:rsidP="00BE5E72">
            <w:pPr>
              <w:pStyle w:val="AmColumnHeading"/>
            </w:pPr>
            <w:r w:rsidRPr="00B10231">
              <w:t>Pakeitimas</w:t>
            </w:r>
          </w:p>
        </w:tc>
      </w:tr>
      <w:tr w:rsidR="00BE5E72" w:rsidRPr="00B10231" w14:paraId="5D6324CF" w14:textId="77777777" w:rsidTr="00BE5E72">
        <w:trPr>
          <w:jc w:val="center"/>
        </w:trPr>
        <w:tc>
          <w:tcPr>
            <w:tcW w:w="4876" w:type="dxa"/>
            <w:tcBorders>
              <w:top w:val="nil"/>
              <w:left w:val="nil"/>
              <w:bottom w:val="nil"/>
              <w:right w:val="nil"/>
            </w:tcBorders>
          </w:tcPr>
          <w:p w14:paraId="7A3B47A9" w14:textId="77777777" w:rsidR="00BE5E72" w:rsidRPr="00B10231" w:rsidRDefault="00BE5E72" w:rsidP="00BE5E72">
            <w:pPr>
              <w:pStyle w:val="Normal6a"/>
            </w:pPr>
          </w:p>
        </w:tc>
        <w:tc>
          <w:tcPr>
            <w:tcW w:w="4876" w:type="dxa"/>
            <w:tcBorders>
              <w:top w:val="nil"/>
              <w:left w:val="nil"/>
              <w:bottom w:val="nil"/>
              <w:right w:val="nil"/>
            </w:tcBorders>
          </w:tcPr>
          <w:p w14:paraId="4F391EE5" w14:textId="77777777" w:rsidR="00BE5E72" w:rsidRPr="00B10231" w:rsidRDefault="00BE5E72" w:rsidP="00BE5E72">
            <w:pPr>
              <w:pStyle w:val="Normal6a"/>
            </w:pPr>
            <w:r w:rsidRPr="00B10231">
              <w:rPr>
                <w:b/>
                <w:i/>
              </w:rPr>
              <w:t>12d.</w:t>
            </w:r>
            <w:r w:rsidRPr="00B10231">
              <w:tab/>
            </w:r>
            <w:r w:rsidRPr="00B10231">
              <w:rPr>
                <w:b/>
                <w:i/>
              </w:rPr>
              <w:t>pabrėžia, kad galimybė naudotis saugiomis ir teisėtomis nėštumo nutraukimo paslaugomis, gauti kontraceptinių priemonių ir lytinį švietimą turėtų būti užtikrinta kaip nemokama viešoji paslauga ir tai turi būti prieinama nepriklausomai nuo socialinio ir ekonominio statuso;</w:t>
            </w:r>
          </w:p>
        </w:tc>
      </w:tr>
    </w:tbl>
    <w:p w14:paraId="3F880F7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1C5074A" w14:textId="77777777" w:rsidR="00BE5E72" w:rsidRPr="00B10231" w:rsidRDefault="00BE5E72" w:rsidP="00BE5E72">
      <w:r w:rsidRPr="00CF4D3E">
        <w:rPr>
          <w:rStyle w:val="HideTWBExt"/>
        </w:rPr>
        <w:t>&lt;/Amend&gt;</w:t>
      </w:r>
    </w:p>
    <w:p w14:paraId="5EB58649" w14:textId="77777777" w:rsidR="00BE5E72" w:rsidRPr="00B10231" w:rsidRDefault="00BE5E72" w:rsidP="00BE5E72">
      <w:pPr>
        <w:pStyle w:val="AmNumberTabs"/>
      </w:pPr>
      <w:r w:rsidRPr="00CF4D3E">
        <w:rPr>
          <w:rStyle w:val="HideTWBExt"/>
          <w:b w:val="0"/>
        </w:rPr>
        <w:lastRenderedPageBreak/>
        <w:t>&lt;Amend&gt;</w:t>
      </w:r>
      <w:r w:rsidRPr="00B10231">
        <w:t>Pakeitimas</w:t>
      </w:r>
      <w:r w:rsidRPr="00B10231">
        <w:tab/>
      </w:r>
      <w:r w:rsidRPr="00B10231">
        <w:tab/>
      </w:r>
      <w:r w:rsidRPr="00CF4D3E">
        <w:rPr>
          <w:rStyle w:val="HideTWBExt"/>
          <w:b w:val="0"/>
        </w:rPr>
        <w:t>&lt;NumAm&gt;</w:t>
      </w:r>
      <w:r w:rsidRPr="00B10231">
        <w:t>391</w:t>
      </w:r>
      <w:r w:rsidRPr="00CF4D3E">
        <w:rPr>
          <w:rStyle w:val="HideTWBExt"/>
          <w:b w:val="0"/>
        </w:rPr>
        <w:t>&lt;/NumAm&gt;</w:t>
      </w:r>
    </w:p>
    <w:p w14:paraId="74ED87A4"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577998B6" w14:textId="77777777" w:rsidR="00BE5E72" w:rsidRPr="00B10231" w:rsidRDefault="00BE5E72" w:rsidP="00BE5E72">
      <w:pPr>
        <w:pStyle w:val="NormalBold"/>
      </w:pPr>
      <w:r w:rsidRPr="00CF4D3E">
        <w:rPr>
          <w:rStyle w:val="HideTWBExt"/>
          <w:b w:val="0"/>
        </w:rPr>
        <w:t>&lt;/RepeatBlock-By&gt;</w:t>
      </w:r>
    </w:p>
    <w:p w14:paraId="6EE45AF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9821E81" w14:textId="77777777" w:rsidR="00BE5E72" w:rsidRPr="00B10231" w:rsidRDefault="00BE5E72" w:rsidP="00BE5E72">
      <w:pPr>
        <w:pStyle w:val="NormalBold"/>
      </w:pPr>
      <w:r w:rsidRPr="00CF4D3E">
        <w:rPr>
          <w:rStyle w:val="HideTWBExt"/>
          <w:b w:val="0"/>
        </w:rPr>
        <w:t>&lt;Article&gt;</w:t>
      </w:r>
      <w:r w:rsidRPr="00B10231">
        <w:t>12 e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43BA33C" w14:textId="77777777" w:rsidTr="00BE5E72">
        <w:trPr>
          <w:trHeight w:hRule="exact" w:val="240"/>
          <w:jc w:val="center"/>
        </w:trPr>
        <w:tc>
          <w:tcPr>
            <w:tcW w:w="9752" w:type="dxa"/>
            <w:gridSpan w:val="2"/>
            <w:tcBorders>
              <w:top w:val="nil"/>
              <w:left w:val="nil"/>
              <w:bottom w:val="nil"/>
              <w:right w:val="nil"/>
            </w:tcBorders>
          </w:tcPr>
          <w:p w14:paraId="1FD90904" w14:textId="77777777" w:rsidR="00BE5E72" w:rsidRPr="00B10231" w:rsidRDefault="00BE5E72" w:rsidP="00BE5E72"/>
        </w:tc>
      </w:tr>
      <w:tr w:rsidR="00BE5E72" w:rsidRPr="00B10231" w14:paraId="3E5F6417" w14:textId="77777777" w:rsidTr="00BE5E72">
        <w:trPr>
          <w:trHeight w:val="240"/>
          <w:jc w:val="center"/>
        </w:trPr>
        <w:tc>
          <w:tcPr>
            <w:tcW w:w="4876" w:type="dxa"/>
            <w:tcBorders>
              <w:top w:val="nil"/>
              <w:left w:val="nil"/>
              <w:bottom w:val="nil"/>
              <w:right w:val="nil"/>
            </w:tcBorders>
          </w:tcPr>
          <w:p w14:paraId="5EF22B4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B72637D" w14:textId="77777777" w:rsidR="00BE5E72" w:rsidRPr="00B10231" w:rsidRDefault="00BE5E72" w:rsidP="00BE5E72">
            <w:pPr>
              <w:pStyle w:val="AmColumnHeading"/>
            </w:pPr>
            <w:r w:rsidRPr="00B10231">
              <w:t>Pakeitimas</w:t>
            </w:r>
          </w:p>
        </w:tc>
      </w:tr>
      <w:tr w:rsidR="00BE5E72" w:rsidRPr="00B10231" w14:paraId="64950C3E" w14:textId="77777777" w:rsidTr="00BE5E72">
        <w:trPr>
          <w:jc w:val="center"/>
        </w:trPr>
        <w:tc>
          <w:tcPr>
            <w:tcW w:w="4876" w:type="dxa"/>
            <w:tcBorders>
              <w:top w:val="nil"/>
              <w:left w:val="nil"/>
              <w:bottom w:val="nil"/>
              <w:right w:val="nil"/>
            </w:tcBorders>
          </w:tcPr>
          <w:p w14:paraId="6C8F8A3D" w14:textId="77777777" w:rsidR="00BE5E72" w:rsidRPr="00B10231" w:rsidRDefault="00BE5E72" w:rsidP="00BE5E72">
            <w:pPr>
              <w:pStyle w:val="Normal6a"/>
            </w:pPr>
          </w:p>
        </w:tc>
        <w:tc>
          <w:tcPr>
            <w:tcW w:w="4876" w:type="dxa"/>
            <w:tcBorders>
              <w:top w:val="nil"/>
              <w:left w:val="nil"/>
              <w:bottom w:val="nil"/>
              <w:right w:val="nil"/>
            </w:tcBorders>
          </w:tcPr>
          <w:p w14:paraId="59B735BA" w14:textId="77777777" w:rsidR="00BE5E72" w:rsidRPr="00B10231" w:rsidRDefault="00BE5E72" w:rsidP="00BE5E72">
            <w:pPr>
              <w:pStyle w:val="Normal6a"/>
            </w:pPr>
            <w:r w:rsidRPr="00B10231">
              <w:rPr>
                <w:b/>
                <w:i/>
              </w:rPr>
              <w:t>12e.</w:t>
            </w:r>
            <w:r w:rsidRPr="00B10231">
              <w:tab/>
            </w:r>
            <w:r w:rsidRPr="00B10231">
              <w:rPr>
                <w:b/>
                <w:i/>
              </w:rPr>
              <w:t>ragina Komisiją ir valstybes nares pripažinti akušerinį ir ginekologinį smurtą kaip vieną iš smurto dėl lyties formų, skatinti pagarbų motinystės priežiūros paslaugų teikimą ir sukurti skundų nagrinėjimo mechanizmus, duomenų rinkimo sistemą bei mokymo programas sveikatos priežiūros specialistams;</w:t>
            </w:r>
          </w:p>
        </w:tc>
      </w:tr>
    </w:tbl>
    <w:p w14:paraId="45038109"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27A204B" w14:textId="77777777" w:rsidR="00BE5E72" w:rsidRPr="00B10231" w:rsidRDefault="00BE5E72" w:rsidP="00BE5E72">
      <w:r w:rsidRPr="00CF4D3E">
        <w:rPr>
          <w:rStyle w:val="HideTWBExt"/>
        </w:rPr>
        <w:t>&lt;/Amend&gt;</w:t>
      </w:r>
    </w:p>
    <w:p w14:paraId="1235B7E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392</w:t>
      </w:r>
      <w:r w:rsidRPr="00CF4D3E">
        <w:rPr>
          <w:rStyle w:val="HideTWBExt"/>
          <w:b w:val="0"/>
        </w:rPr>
        <w:t>&lt;/NumAm&gt;</w:t>
      </w:r>
    </w:p>
    <w:p w14:paraId="31DD373E"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0E9D17F3" w14:textId="77777777" w:rsidR="00BE5E72" w:rsidRPr="00B10231" w:rsidRDefault="00BE5E72" w:rsidP="00BE5E72">
      <w:pPr>
        <w:pStyle w:val="NormalBold"/>
      </w:pPr>
      <w:r w:rsidRPr="00CF4D3E">
        <w:rPr>
          <w:rStyle w:val="HideTWBExt"/>
          <w:b w:val="0"/>
        </w:rPr>
        <w:t>&lt;/RepeatBlock-By&gt;</w:t>
      </w:r>
    </w:p>
    <w:p w14:paraId="3BAC714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181E2B7" w14:textId="77777777" w:rsidR="00BE5E72" w:rsidRPr="00B10231" w:rsidRDefault="00BE5E72" w:rsidP="00BE5E72">
      <w:pPr>
        <w:pStyle w:val="NormalBold"/>
      </w:pPr>
      <w:r w:rsidRPr="00CF4D3E">
        <w:rPr>
          <w:rStyle w:val="HideTWBExt"/>
          <w:b w:val="0"/>
        </w:rPr>
        <w:t>&lt;Article&gt;</w:t>
      </w:r>
      <w:r w:rsidRPr="00B10231">
        <w:t>12 e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8260B19" w14:textId="77777777" w:rsidTr="00BE5E72">
        <w:trPr>
          <w:trHeight w:hRule="exact" w:val="240"/>
          <w:jc w:val="center"/>
        </w:trPr>
        <w:tc>
          <w:tcPr>
            <w:tcW w:w="9752" w:type="dxa"/>
            <w:gridSpan w:val="2"/>
            <w:tcBorders>
              <w:top w:val="nil"/>
              <w:left w:val="nil"/>
              <w:bottom w:val="nil"/>
              <w:right w:val="nil"/>
            </w:tcBorders>
          </w:tcPr>
          <w:p w14:paraId="4EE37C58" w14:textId="77777777" w:rsidR="00BE5E72" w:rsidRPr="00B10231" w:rsidRDefault="00BE5E72" w:rsidP="00BE5E72"/>
        </w:tc>
      </w:tr>
      <w:tr w:rsidR="00BE5E72" w:rsidRPr="00B10231" w14:paraId="15F193A7" w14:textId="77777777" w:rsidTr="00BE5E72">
        <w:trPr>
          <w:trHeight w:val="240"/>
          <w:jc w:val="center"/>
        </w:trPr>
        <w:tc>
          <w:tcPr>
            <w:tcW w:w="4876" w:type="dxa"/>
            <w:tcBorders>
              <w:top w:val="nil"/>
              <w:left w:val="nil"/>
              <w:bottom w:val="nil"/>
              <w:right w:val="nil"/>
            </w:tcBorders>
          </w:tcPr>
          <w:p w14:paraId="36846A5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0F1590A" w14:textId="77777777" w:rsidR="00BE5E72" w:rsidRPr="00B10231" w:rsidRDefault="00BE5E72" w:rsidP="00BE5E72">
            <w:pPr>
              <w:pStyle w:val="AmColumnHeading"/>
            </w:pPr>
            <w:r w:rsidRPr="00B10231">
              <w:t>Pakeitimas</w:t>
            </w:r>
          </w:p>
        </w:tc>
      </w:tr>
      <w:tr w:rsidR="00BE5E72" w:rsidRPr="00B10231" w14:paraId="71370372" w14:textId="77777777" w:rsidTr="00BE5E72">
        <w:trPr>
          <w:jc w:val="center"/>
        </w:trPr>
        <w:tc>
          <w:tcPr>
            <w:tcW w:w="4876" w:type="dxa"/>
            <w:tcBorders>
              <w:top w:val="nil"/>
              <w:left w:val="nil"/>
              <w:bottom w:val="nil"/>
              <w:right w:val="nil"/>
            </w:tcBorders>
          </w:tcPr>
          <w:p w14:paraId="6FBA17ED" w14:textId="77777777" w:rsidR="00BE5E72" w:rsidRPr="00B10231" w:rsidRDefault="00BE5E72" w:rsidP="00BE5E72">
            <w:pPr>
              <w:pStyle w:val="Normal6a"/>
            </w:pPr>
          </w:p>
        </w:tc>
        <w:tc>
          <w:tcPr>
            <w:tcW w:w="4876" w:type="dxa"/>
            <w:tcBorders>
              <w:top w:val="nil"/>
              <w:left w:val="nil"/>
              <w:bottom w:val="nil"/>
              <w:right w:val="nil"/>
            </w:tcBorders>
          </w:tcPr>
          <w:p w14:paraId="5134CA05" w14:textId="77777777" w:rsidR="00BE5E72" w:rsidRPr="00B10231" w:rsidRDefault="00BE5E72" w:rsidP="00BE5E72">
            <w:pPr>
              <w:pStyle w:val="Normal6a"/>
            </w:pPr>
            <w:r w:rsidRPr="00B10231">
              <w:rPr>
                <w:b/>
                <w:i/>
              </w:rPr>
              <w:t>12e.</w:t>
            </w:r>
            <w:r w:rsidRPr="00B10231">
              <w:tab/>
            </w:r>
            <w:r w:rsidRPr="00B10231">
              <w:rPr>
                <w:b/>
                <w:i/>
              </w:rPr>
              <w:t>ragina Komisiją ir valstybes nares užtikrinti, kad visi, kuriems to reikia, galėtų įsigyti prieinamų, aukštos kokybės ir aplinkai nekenksmingų menstruacinių priemonių, kuriuose nėra kenksmingų cheminių medžiagų, pavyzdžiui, perfluoralkilintų ir polifluoralkilintų medžiagų;</w:t>
            </w:r>
          </w:p>
        </w:tc>
      </w:tr>
    </w:tbl>
    <w:p w14:paraId="668C204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8BE3090" w14:textId="77777777" w:rsidR="00BE5E72" w:rsidRPr="00B10231" w:rsidRDefault="00BE5E72" w:rsidP="00BE5E72">
      <w:r w:rsidRPr="00CF4D3E">
        <w:rPr>
          <w:rStyle w:val="HideTWBExt"/>
        </w:rPr>
        <w:t>&lt;/Amend&gt;</w:t>
      </w:r>
    </w:p>
    <w:p w14:paraId="2359BAB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393</w:t>
      </w:r>
      <w:r w:rsidRPr="00CF4D3E">
        <w:rPr>
          <w:rStyle w:val="HideTWBExt"/>
          <w:b w:val="0"/>
        </w:rPr>
        <w:t>&lt;/NumAm&gt;</w:t>
      </w:r>
    </w:p>
    <w:p w14:paraId="445CAD03" w14:textId="77777777" w:rsidR="00BE5E72" w:rsidRPr="00B10231" w:rsidRDefault="00BE5E72" w:rsidP="00BE5E72">
      <w:pPr>
        <w:pStyle w:val="NormalBold"/>
      </w:pPr>
      <w:r w:rsidRPr="00CF4D3E">
        <w:rPr>
          <w:rStyle w:val="HideTWBExt"/>
          <w:b w:val="0"/>
        </w:rPr>
        <w:t>&lt;RepeatBlock-By&gt;&lt;Members&gt;</w:t>
      </w:r>
      <w:r w:rsidRPr="00B10231">
        <w:t xml:space="preserve">Cecilia Strada, Lina Gálvez, Joanna Scheuring-Wielgus, Christophe Clergeau, Vilija Blinkevičiūtė, Gabriela Firea, Elisabeth Grossmann, </w:t>
      </w:r>
      <w:r w:rsidRPr="00B10231">
        <w:lastRenderedPageBreak/>
        <w:t>Alessandra Moretti, Maria Noichl, Emma Rafowicz, Sabrina Repp, Carla Tavares</w:t>
      </w:r>
      <w:r w:rsidRPr="00CF4D3E">
        <w:rPr>
          <w:rStyle w:val="HideTWBExt"/>
          <w:b w:val="0"/>
        </w:rPr>
        <w:t>&lt;/Members&gt;</w:t>
      </w:r>
    </w:p>
    <w:p w14:paraId="32661E36" w14:textId="77777777" w:rsidR="00BE5E72" w:rsidRPr="00B10231" w:rsidRDefault="00BE5E72" w:rsidP="00BE5E72">
      <w:pPr>
        <w:pStyle w:val="NormalBold"/>
      </w:pPr>
      <w:r w:rsidRPr="00CF4D3E">
        <w:rPr>
          <w:rStyle w:val="HideTWBExt"/>
          <w:b w:val="0"/>
        </w:rPr>
        <w:t>&lt;/RepeatBlock-By&gt;</w:t>
      </w:r>
    </w:p>
    <w:p w14:paraId="12A1DA75"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6467000" w14:textId="77777777" w:rsidR="00BE5E72" w:rsidRPr="00B10231" w:rsidRDefault="00BE5E72" w:rsidP="00BE5E72">
      <w:pPr>
        <w:pStyle w:val="NormalBold"/>
      </w:pPr>
      <w:r w:rsidRPr="00CF4D3E">
        <w:rPr>
          <w:rStyle w:val="HideTWBExt"/>
          <w:b w:val="0"/>
        </w:rPr>
        <w:t>&lt;Article&gt;</w:t>
      </w:r>
      <w:r w:rsidRPr="00B10231">
        <w:t>12 f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90560FF" w14:textId="77777777" w:rsidTr="00BE5E72">
        <w:trPr>
          <w:trHeight w:hRule="exact" w:val="240"/>
          <w:jc w:val="center"/>
        </w:trPr>
        <w:tc>
          <w:tcPr>
            <w:tcW w:w="9752" w:type="dxa"/>
            <w:gridSpan w:val="2"/>
            <w:tcBorders>
              <w:top w:val="nil"/>
              <w:left w:val="nil"/>
              <w:bottom w:val="nil"/>
              <w:right w:val="nil"/>
            </w:tcBorders>
          </w:tcPr>
          <w:p w14:paraId="3743A45D" w14:textId="77777777" w:rsidR="00BE5E72" w:rsidRPr="00B10231" w:rsidRDefault="00BE5E72" w:rsidP="00BE5E72"/>
        </w:tc>
      </w:tr>
      <w:tr w:rsidR="00BE5E72" w:rsidRPr="00B10231" w14:paraId="63B728D9" w14:textId="77777777" w:rsidTr="00BE5E72">
        <w:trPr>
          <w:trHeight w:val="240"/>
          <w:jc w:val="center"/>
        </w:trPr>
        <w:tc>
          <w:tcPr>
            <w:tcW w:w="4876" w:type="dxa"/>
            <w:tcBorders>
              <w:top w:val="nil"/>
              <w:left w:val="nil"/>
              <w:bottom w:val="nil"/>
              <w:right w:val="nil"/>
            </w:tcBorders>
          </w:tcPr>
          <w:p w14:paraId="1E66EEF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DEACC94" w14:textId="77777777" w:rsidR="00BE5E72" w:rsidRPr="00B10231" w:rsidRDefault="00BE5E72" w:rsidP="00BE5E72">
            <w:pPr>
              <w:pStyle w:val="AmColumnHeading"/>
            </w:pPr>
            <w:r w:rsidRPr="00B10231">
              <w:t>Pakeitimas</w:t>
            </w:r>
          </w:p>
        </w:tc>
      </w:tr>
      <w:tr w:rsidR="00BE5E72" w:rsidRPr="00B10231" w14:paraId="4E775DB6" w14:textId="77777777" w:rsidTr="00BE5E72">
        <w:trPr>
          <w:jc w:val="center"/>
        </w:trPr>
        <w:tc>
          <w:tcPr>
            <w:tcW w:w="4876" w:type="dxa"/>
            <w:tcBorders>
              <w:top w:val="nil"/>
              <w:left w:val="nil"/>
              <w:bottom w:val="nil"/>
              <w:right w:val="nil"/>
            </w:tcBorders>
          </w:tcPr>
          <w:p w14:paraId="04A6FA02" w14:textId="77777777" w:rsidR="00BE5E72" w:rsidRPr="00B10231" w:rsidRDefault="00BE5E72" w:rsidP="00BE5E72">
            <w:pPr>
              <w:pStyle w:val="Normal6a"/>
            </w:pPr>
          </w:p>
        </w:tc>
        <w:tc>
          <w:tcPr>
            <w:tcW w:w="4876" w:type="dxa"/>
            <w:tcBorders>
              <w:top w:val="nil"/>
              <w:left w:val="nil"/>
              <w:bottom w:val="nil"/>
              <w:right w:val="nil"/>
            </w:tcBorders>
          </w:tcPr>
          <w:p w14:paraId="14D1C4CB" w14:textId="77777777" w:rsidR="00BE5E72" w:rsidRPr="00B10231" w:rsidRDefault="00BE5E72" w:rsidP="00BE5E72">
            <w:pPr>
              <w:pStyle w:val="Normal6a"/>
            </w:pPr>
            <w:r w:rsidRPr="00B10231">
              <w:rPr>
                <w:b/>
                <w:i/>
              </w:rPr>
              <w:t>12f.</w:t>
            </w:r>
            <w:r w:rsidRPr="00B10231">
              <w:tab/>
            </w:r>
            <w:r w:rsidRPr="00B10231">
              <w:rPr>
                <w:b/>
                <w:i/>
              </w:rPr>
              <w:t>ragina Komisiją ir valstybes nares įtraukti lyčių aspektą į širdies ir kraujagyslių ligų mokslinius tyrimus, duomenų rinkimą, atrankines patikras, prevencijos strategijas ir klinikines gaires, siekiant pagerinti ankstyvo aptikimo galimybes, užtikrinti lygiateisę priežiūrą ir sumažinti išvengiamų moterų mirčių skaičių; pabrėžia, kad svarbu atsižvelgti į tai, jog širdies ir kraujagyslių ligos moterims pasireiškia kitaip ir kad moterų širdies ir kraujagyslių ligų vystymuisi įtakos turi su lytimi susiję biologiniai, socialiniai ir psichosocialiniai rizikos veiksniai;</w:t>
            </w:r>
          </w:p>
        </w:tc>
      </w:tr>
    </w:tbl>
    <w:p w14:paraId="5452F146"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CFEE253" w14:textId="77777777" w:rsidR="00BE5E72" w:rsidRPr="00B10231" w:rsidRDefault="00BE5E72" w:rsidP="00BE5E72">
      <w:r w:rsidRPr="00CF4D3E">
        <w:rPr>
          <w:rStyle w:val="HideTWBExt"/>
        </w:rPr>
        <w:t>&lt;/Amend&gt;</w:t>
      </w:r>
    </w:p>
    <w:p w14:paraId="293D401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394</w:t>
      </w:r>
      <w:r w:rsidRPr="00CF4D3E">
        <w:rPr>
          <w:rStyle w:val="HideTWBExt"/>
          <w:b w:val="0"/>
        </w:rPr>
        <w:t>&lt;/NumAm&gt;</w:t>
      </w:r>
    </w:p>
    <w:p w14:paraId="2DD0F6E5"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449C73AD" w14:textId="77777777" w:rsidR="00BE5E72" w:rsidRPr="00B10231" w:rsidRDefault="00BE5E72" w:rsidP="00BE5E72">
      <w:pPr>
        <w:pStyle w:val="NormalBold"/>
      </w:pPr>
      <w:r w:rsidRPr="00CF4D3E">
        <w:rPr>
          <w:rStyle w:val="HideTWBExt"/>
          <w:b w:val="0"/>
        </w:rPr>
        <w:t>&lt;/RepeatBlock-By&gt;</w:t>
      </w:r>
    </w:p>
    <w:p w14:paraId="410E8E7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67B2950" w14:textId="77777777" w:rsidR="00BE5E72" w:rsidRPr="00B10231" w:rsidRDefault="00BE5E72" w:rsidP="00BE5E72">
      <w:pPr>
        <w:pStyle w:val="NormalBold"/>
      </w:pPr>
      <w:r w:rsidRPr="00CF4D3E">
        <w:rPr>
          <w:rStyle w:val="HideTWBExt"/>
          <w:b w:val="0"/>
        </w:rPr>
        <w:t>&lt;Article&gt;</w:t>
      </w:r>
      <w:r w:rsidRPr="00B10231">
        <w:t>12 f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332A211" w14:textId="77777777" w:rsidTr="00BE5E72">
        <w:trPr>
          <w:trHeight w:hRule="exact" w:val="240"/>
          <w:jc w:val="center"/>
        </w:trPr>
        <w:tc>
          <w:tcPr>
            <w:tcW w:w="9752" w:type="dxa"/>
            <w:gridSpan w:val="2"/>
            <w:tcBorders>
              <w:top w:val="nil"/>
              <w:left w:val="nil"/>
              <w:bottom w:val="nil"/>
              <w:right w:val="nil"/>
            </w:tcBorders>
          </w:tcPr>
          <w:p w14:paraId="1DECDEF8" w14:textId="77777777" w:rsidR="00BE5E72" w:rsidRPr="00B10231" w:rsidRDefault="00BE5E72" w:rsidP="00BE5E72"/>
        </w:tc>
      </w:tr>
      <w:tr w:rsidR="00BE5E72" w:rsidRPr="00B10231" w14:paraId="049D5FFB" w14:textId="77777777" w:rsidTr="00BE5E72">
        <w:trPr>
          <w:trHeight w:val="240"/>
          <w:jc w:val="center"/>
        </w:trPr>
        <w:tc>
          <w:tcPr>
            <w:tcW w:w="4876" w:type="dxa"/>
            <w:tcBorders>
              <w:top w:val="nil"/>
              <w:left w:val="nil"/>
              <w:bottom w:val="nil"/>
              <w:right w:val="nil"/>
            </w:tcBorders>
          </w:tcPr>
          <w:p w14:paraId="6880351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980FE02" w14:textId="77777777" w:rsidR="00BE5E72" w:rsidRPr="00B10231" w:rsidRDefault="00BE5E72" w:rsidP="00BE5E72">
            <w:pPr>
              <w:pStyle w:val="AmColumnHeading"/>
            </w:pPr>
            <w:r w:rsidRPr="00B10231">
              <w:t>Pakeitimas</w:t>
            </w:r>
          </w:p>
        </w:tc>
      </w:tr>
      <w:tr w:rsidR="00BE5E72" w:rsidRPr="00B10231" w14:paraId="0780005F" w14:textId="77777777" w:rsidTr="00BE5E72">
        <w:trPr>
          <w:jc w:val="center"/>
        </w:trPr>
        <w:tc>
          <w:tcPr>
            <w:tcW w:w="4876" w:type="dxa"/>
            <w:tcBorders>
              <w:top w:val="nil"/>
              <w:left w:val="nil"/>
              <w:bottom w:val="nil"/>
              <w:right w:val="nil"/>
            </w:tcBorders>
          </w:tcPr>
          <w:p w14:paraId="2477DE14" w14:textId="77777777" w:rsidR="00BE5E72" w:rsidRPr="00B10231" w:rsidRDefault="00BE5E72" w:rsidP="00BE5E72">
            <w:pPr>
              <w:pStyle w:val="Normal6a"/>
            </w:pPr>
          </w:p>
        </w:tc>
        <w:tc>
          <w:tcPr>
            <w:tcW w:w="4876" w:type="dxa"/>
            <w:tcBorders>
              <w:top w:val="nil"/>
              <w:left w:val="nil"/>
              <w:bottom w:val="nil"/>
              <w:right w:val="nil"/>
            </w:tcBorders>
          </w:tcPr>
          <w:p w14:paraId="258F5A18" w14:textId="77777777" w:rsidR="00BE5E72" w:rsidRPr="00B10231" w:rsidRDefault="00BE5E72" w:rsidP="00BE5E72">
            <w:pPr>
              <w:pStyle w:val="Normal6a"/>
            </w:pPr>
            <w:r w:rsidRPr="00B10231">
              <w:rPr>
                <w:b/>
                <w:i/>
              </w:rPr>
              <w:t>12f.</w:t>
            </w:r>
            <w:r w:rsidRPr="00B10231">
              <w:tab/>
            </w:r>
            <w:r w:rsidRPr="00B10231">
              <w:rPr>
                <w:b/>
                <w:i/>
              </w:rPr>
              <w:t>pabrėžia, kad būtina darbo vietoje taikyti politiką ir sudaryti sąlygas, kurios padėtų moterims, turinčioms konkrečių sveikatos problemų;</w:t>
            </w:r>
          </w:p>
        </w:tc>
      </w:tr>
    </w:tbl>
    <w:p w14:paraId="549AF216"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7460AF6" w14:textId="77777777" w:rsidR="00BE5E72" w:rsidRPr="00B10231" w:rsidRDefault="00BE5E72" w:rsidP="00BE5E72">
      <w:r w:rsidRPr="00CF4D3E">
        <w:rPr>
          <w:rStyle w:val="HideTWBExt"/>
        </w:rPr>
        <w:t>&lt;/Amend&gt;</w:t>
      </w:r>
    </w:p>
    <w:p w14:paraId="351F587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395</w:t>
      </w:r>
      <w:r w:rsidRPr="00CF4D3E">
        <w:rPr>
          <w:rStyle w:val="HideTWBExt"/>
          <w:b w:val="0"/>
        </w:rPr>
        <w:t>&lt;/NumAm&gt;</w:t>
      </w:r>
    </w:p>
    <w:p w14:paraId="0E915939"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79189594" w14:textId="77777777" w:rsidR="00BE5E72" w:rsidRPr="00B10231" w:rsidRDefault="00BE5E72" w:rsidP="00BE5E72">
      <w:pPr>
        <w:pStyle w:val="NormalBold"/>
      </w:pPr>
      <w:r w:rsidRPr="00CF4D3E">
        <w:rPr>
          <w:rStyle w:val="HideTWBExt"/>
          <w:b w:val="0"/>
        </w:rPr>
        <w:t>&lt;/RepeatBlock-By&gt;</w:t>
      </w:r>
    </w:p>
    <w:p w14:paraId="3F2F3F9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2A80C6E" w14:textId="77777777" w:rsidR="00BE5E72" w:rsidRPr="00B10231" w:rsidRDefault="00BE5E72" w:rsidP="00BE5E72">
      <w:pPr>
        <w:pStyle w:val="NormalBold"/>
      </w:pPr>
      <w:r w:rsidRPr="00CF4D3E">
        <w:rPr>
          <w:rStyle w:val="HideTWBExt"/>
          <w:b w:val="0"/>
        </w:rPr>
        <w:lastRenderedPageBreak/>
        <w:t>&lt;Article&gt;</w:t>
      </w:r>
      <w:r w:rsidRPr="00B10231">
        <w:t>12 g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6A420A8" w14:textId="77777777" w:rsidTr="00BE5E72">
        <w:trPr>
          <w:trHeight w:hRule="exact" w:val="240"/>
          <w:jc w:val="center"/>
        </w:trPr>
        <w:tc>
          <w:tcPr>
            <w:tcW w:w="9752" w:type="dxa"/>
            <w:gridSpan w:val="2"/>
            <w:tcBorders>
              <w:top w:val="nil"/>
              <w:left w:val="nil"/>
              <w:bottom w:val="nil"/>
              <w:right w:val="nil"/>
            </w:tcBorders>
          </w:tcPr>
          <w:p w14:paraId="53F199BF" w14:textId="77777777" w:rsidR="00BE5E72" w:rsidRPr="00B10231" w:rsidRDefault="00BE5E72" w:rsidP="00BE5E72"/>
        </w:tc>
      </w:tr>
      <w:tr w:rsidR="00BE5E72" w:rsidRPr="00B10231" w14:paraId="6FA1E49C" w14:textId="77777777" w:rsidTr="00BE5E72">
        <w:trPr>
          <w:trHeight w:val="240"/>
          <w:jc w:val="center"/>
        </w:trPr>
        <w:tc>
          <w:tcPr>
            <w:tcW w:w="4876" w:type="dxa"/>
            <w:tcBorders>
              <w:top w:val="nil"/>
              <w:left w:val="nil"/>
              <w:bottom w:val="nil"/>
              <w:right w:val="nil"/>
            </w:tcBorders>
          </w:tcPr>
          <w:p w14:paraId="1185B8E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2144B84" w14:textId="77777777" w:rsidR="00BE5E72" w:rsidRPr="00B10231" w:rsidRDefault="00BE5E72" w:rsidP="00BE5E72">
            <w:pPr>
              <w:pStyle w:val="AmColumnHeading"/>
            </w:pPr>
            <w:r w:rsidRPr="00B10231">
              <w:t>Pakeitimas</w:t>
            </w:r>
          </w:p>
        </w:tc>
      </w:tr>
      <w:tr w:rsidR="00BE5E72" w:rsidRPr="00B10231" w14:paraId="6F7D11C6" w14:textId="77777777" w:rsidTr="00BE5E72">
        <w:trPr>
          <w:jc w:val="center"/>
        </w:trPr>
        <w:tc>
          <w:tcPr>
            <w:tcW w:w="4876" w:type="dxa"/>
            <w:tcBorders>
              <w:top w:val="nil"/>
              <w:left w:val="nil"/>
              <w:bottom w:val="nil"/>
              <w:right w:val="nil"/>
            </w:tcBorders>
          </w:tcPr>
          <w:p w14:paraId="30CC36D3" w14:textId="77777777" w:rsidR="00BE5E72" w:rsidRPr="00B10231" w:rsidRDefault="00BE5E72" w:rsidP="00BE5E72">
            <w:pPr>
              <w:pStyle w:val="Normal6a"/>
            </w:pPr>
          </w:p>
        </w:tc>
        <w:tc>
          <w:tcPr>
            <w:tcW w:w="4876" w:type="dxa"/>
            <w:tcBorders>
              <w:top w:val="nil"/>
              <w:left w:val="nil"/>
              <w:bottom w:val="nil"/>
              <w:right w:val="nil"/>
            </w:tcBorders>
          </w:tcPr>
          <w:p w14:paraId="256003C3" w14:textId="77777777" w:rsidR="00BE5E72" w:rsidRPr="00B10231" w:rsidRDefault="00BE5E72" w:rsidP="00BE5E72">
            <w:pPr>
              <w:pStyle w:val="Normal6a"/>
            </w:pPr>
            <w:r w:rsidRPr="00B10231">
              <w:rPr>
                <w:b/>
                <w:i/>
              </w:rPr>
              <w:t>12g.</w:t>
            </w:r>
            <w:r w:rsidRPr="00B10231">
              <w:tab/>
            </w:r>
            <w:r w:rsidRPr="00B10231">
              <w:rPr>
                <w:b/>
                <w:i/>
              </w:rPr>
              <w:t>ragina labiau pripažinti šališkumą lyčių atžvilgiu vertinant ir gydant skausmą, atkreipiant dėmesį į tai, kad moterų skausmas dažnai yra nuvertinamas, ignoruojamas arba neteisingai diagnozuojamas, palyginti su vyrų skausmu; pabrėžia, kad svarbu užtikrinti, jog skausmo malšinimas būtų siūlomas ir prieinamas visais mediciniškai nurodytais atvejais, o pačių moterų pranešami skausmo pojūčiai būtų rimtai vertinami visose sveikatos priežiūros įstaigose; pripažįsta, kad lėtinės uždegiminės odos ligos, įskaitant atopinę egzemą, sukelia sunkius ir nuolatinius simptomus, pavyzdžiui, skausmą ir nepakeliamą niežulį, kurie žymiai pablogina gyvenimo kokybę, psichikos sveikatą ir miegą, ir neproporcingai dažnai paveikia moteris;</w:t>
            </w:r>
          </w:p>
        </w:tc>
      </w:tr>
    </w:tbl>
    <w:p w14:paraId="2C1FD324"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BF3C971" w14:textId="77777777" w:rsidR="00BE5E72" w:rsidRPr="00B10231" w:rsidRDefault="00BE5E72" w:rsidP="00BE5E72">
      <w:r w:rsidRPr="00CF4D3E">
        <w:rPr>
          <w:rStyle w:val="HideTWBExt"/>
        </w:rPr>
        <w:t>&lt;/Amend&gt;</w:t>
      </w:r>
    </w:p>
    <w:p w14:paraId="3283EB3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396</w:t>
      </w:r>
      <w:r w:rsidRPr="00CF4D3E">
        <w:rPr>
          <w:rStyle w:val="HideTWBExt"/>
          <w:b w:val="0"/>
        </w:rPr>
        <w:t>&lt;/NumAm&gt;</w:t>
      </w:r>
    </w:p>
    <w:p w14:paraId="09E262F0"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4CFA4423" w14:textId="77777777" w:rsidR="00BE5E72" w:rsidRPr="00B10231" w:rsidRDefault="00BE5E72" w:rsidP="00BE5E72">
      <w:pPr>
        <w:pStyle w:val="NormalBold"/>
      </w:pPr>
      <w:r w:rsidRPr="00CF4D3E">
        <w:rPr>
          <w:rStyle w:val="HideTWBExt"/>
          <w:b w:val="0"/>
        </w:rPr>
        <w:t>&lt;/RepeatBlock-By&gt;</w:t>
      </w:r>
    </w:p>
    <w:p w14:paraId="3814E056"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3EF131E" w14:textId="77777777" w:rsidR="00BE5E72" w:rsidRPr="00B10231" w:rsidRDefault="00BE5E72" w:rsidP="00BE5E72">
      <w:pPr>
        <w:pStyle w:val="NormalBold"/>
      </w:pPr>
      <w:r w:rsidRPr="00CF4D3E">
        <w:rPr>
          <w:rStyle w:val="HideTWBExt"/>
          <w:b w:val="0"/>
        </w:rPr>
        <w:t>&lt;Article&gt;</w:t>
      </w:r>
      <w:r w:rsidRPr="00B10231">
        <w:t>12 h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620DFE7" w14:textId="77777777" w:rsidTr="00BE5E72">
        <w:trPr>
          <w:trHeight w:hRule="exact" w:val="240"/>
          <w:jc w:val="center"/>
        </w:trPr>
        <w:tc>
          <w:tcPr>
            <w:tcW w:w="9752" w:type="dxa"/>
            <w:gridSpan w:val="2"/>
            <w:tcBorders>
              <w:top w:val="nil"/>
              <w:left w:val="nil"/>
              <w:bottom w:val="nil"/>
              <w:right w:val="nil"/>
            </w:tcBorders>
          </w:tcPr>
          <w:p w14:paraId="55BD3180" w14:textId="77777777" w:rsidR="00BE5E72" w:rsidRPr="00B10231" w:rsidRDefault="00BE5E72" w:rsidP="00BE5E72"/>
        </w:tc>
      </w:tr>
      <w:tr w:rsidR="00BE5E72" w:rsidRPr="00B10231" w14:paraId="673A8AE3" w14:textId="77777777" w:rsidTr="00BE5E72">
        <w:trPr>
          <w:trHeight w:val="240"/>
          <w:jc w:val="center"/>
        </w:trPr>
        <w:tc>
          <w:tcPr>
            <w:tcW w:w="4876" w:type="dxa"/>
            <w:tcBorders>
              <w:top w:val="nil"/>
              <w:left w:val="nil"/>
              <w:bottom w:val="nil"/>
              <w:right w:val="nil"/>
            </w:tcBorders>
          </w:tcPr>
          <w:p w14:paraId="463A8A0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ECE9BC4" w14:textId="77777777" w:rsidR="00BE5E72" w:rsidRPr="00B10231" w:rsidRDefault="00BE5E72" w:rsidP="00BE5E72">
            <w:pPr>
              <w:pStyle w:val="AmColumnHeading"/>
            </w:pPr>
            <w:r w:rsidRPr="00B10231">
              <w:t>Pakeitimas</w:t>
            </w:r>
          </w:p>
        </w:tc>
      </w:tr>
      <w:tr w:rsidR="00BE5E72" w:rsidRPr="00B10231" w14:paraId="36FF6385" w14:textId="77777777" w:rsidTr="00BE5E72">
        <w:trPr>
          <w:jc w:val="center"/>
        </w:trPr>
        <w:tc>
          <w:tcPr>
            <w:tcW w:w="4876" w:type="dxa"/>
            <w:tcBorders>
              <w:top w:val="nil"/>
              <w:left w:val="nil"/>
              <w:bottom w:val="nil"/>
              <w:right w:val="nil"/>
            </w:tcBorders>
          </w:tcPr>
          <w:p w14:paraId="4BEF1AC1" w14:textId="77777777" w:rsidR="00BE5E72" w:rsidRPr="00B10231" w:rsidRDefault="00BE5E72" w:rsidP="00BE5E72">
            <w:pPr>
              <w:pStyle w:val="Normal6a"/>
            </w:pPr>
          </w:p>
        </w:tc>
        <w:tc>
          <w:tcPr>
            <w:tcW w:w="4876" w:type="dxa"/>
            <w:tcBorders>
              <w:top w:val="nil"/>
              <w:left w:val="nil"/>
              <w:bottom w:val="nil"/>
              <w:right w:val="nil"/>
            </w:tcBorders>
          </w:tcPr>
          <w:p w14:paraId="2EE2345B" w14:textId="77777777" w:rsidR="00BE5E72" w:rsidRPr="00B10231" w:rsidRDefault="00BE5E72" w:rsidP="00BE5E72">
            <w:pPr>
              <w:pStyle w:val="Normal6a"/>
            </w:pPr>
            <w:r w:rsidRPr="00B10231">
              <w:rPr>
                <w:b/>
                <w:i/>
              </w:rPr>
              <w:t>12h.</w:t>
            </w:r>
            <w:r w:rsidRPr="00B10231">
              <w:tab/>
            </w:r>
            <w:r w:rsidRPr="00B10231">
              <w:rPr>
                <w:b/>
                <w:i/>
              </w:rPr>
              <w:t xml:space="preserve">ragina Komisiją ir valstybes nares stiprinti ES masto vėžio mokslinius tyrimus, prevenciją, atrankinę patikrą ir priežiūrą atsižvelgiant į lyčių aspektą; pabrėžia, pavyzdžiui, kad reikia skubiai gerinti duomenų apie metastazinį krūties vėžį rinkimą suderinant nacionalinius registrus, stiprinant Europos sveikatos duomenų erdvės integraciją ir sistemingai teikiant ataskaitas, kad būtų galima priimti įrodymais pagrįstus politinius sprendimus; pabrėžia, kokia svarbi yra </w:t>
            </w:r>
            <w:r w:rsidRPr="00B10231">
              <w:rPr>
                <w:b/>
                <w:i/>
              </w:rPr>
              <w:lastRenderedPageBreak/>
              <w:t>lygybė atliekant genomo tyrimus kovojant su krūties vėžiu ES;</w:t>
            </w:r>
          </w:p>
        </w:tc>
      </w:tr>
    </w:tbl>
    <w:p w14:paraId="7E99C4B2"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C1BE9A1" w14:textId="77777777" w:rsidR="00BE5E72" w:rsidRPr="00B10231" w:rsidRDefault="00BE5E72" w:rsidP="00BE5E72">
      <w:r w:rsidRPr="00CF4D3E">
        <w:rPr>
          <w:rStyle w:val="HideTWBExt"/>
        </w:rPr>
        <w:t>&lt;/Amend&gt;</w:t>
      </w:r>
    </w:p>
    <w:p w14:paraId="05DEC73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397</w:t>
      </w:r>
      <w:r w:rsidRPr="00CF4D3E">
        <w:rPr>
          <w:rStyle w:val="HideTWBExt"/>
          <w:b w:val="0"/>
        </w:rPr>
        <w:t>&lt;/NumAm&gt;</w:t>
      </w:r>
    </w:p>
    <w:p w14:paraId="4E8C6676"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7B439787" w14:textId="77777777" w:rsidR="00BE5E72" w:rsidRPr="00B10231" w:rsidRDefault="00BE5E72" w:rsidP="00BE5E72">
      <w:pPr>
        <w:pStyle w:val="NormalBold"/>
      </w:pPr>
      <w:r w:rsidRPr="00CF4D3E">
        <w:rPr>
          <w:rStyle w:val="HideTWBExt"/>
          <w:b w:val="0"/>
        </w:rPr>
        <w:t>&lt;/RepeatBlock-By&gt;</w:t>
      </w:r>
    </w:p>
    <w:p w14:paraId="6B190E0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B3B0EDC" w14:textId="77777777" w:rsidR="00BE5E72" w:rsidRPr="00B10231" w:rsidRDefault="00BE5E72" w:rsidP="00BE5E72">
      <w:pPr>
        <w:pStyle w:val="NormalBold"/>
      </w:pPr>
      <w:r w:rsidRPr="00CF4D3E">
        <w:rPr>
          <w:rStyle w:val="HideTWBExt"/>
          <w:b w:val="0"/>
        </w:rPr>
        <w:t>&lt;Article&gt;</w:t>
      </w:r>
      <w:r w:rsidRPr="00B10231">
        <w:t>12 i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477B649" w14:textId="77777777" w:rsidTr="00BE5E72">
        <w:trPr>
          <w:trHeight w:hRule="exact" w:val="240"/>
          <w:jc w:val="center"/>
        </w:trPr>
        <w:tc>
          <w:tcPr>
            <w:tcW w:w="9752" w:type="dxa"/>
            <w:gridSpan w:val="2"/>
            <w:tcBorders>
              <w:top w:val="nil"/>
              <w:left w:val="nil"/>
              <w:bottom w:val="nil"/>
              <w:right w:val="nil"/>
            </w:tcBorders>
          </w:tcPr>
          <w:p w14:paraId="63B5E74F" w14:textId="77777777" w:rsidR="00BE5E72" w:rsidRPr="00B10231" w:rsidRDefault="00BE5E72" w:rsidP="00BE5E72"/>
        </w:tc>
      </w:tr>
      <w:tr w:rsidR="00BE5E72" w:rsidRPr="00B10231" w14:paraId="3230EDAF" w14:textId="77777777" w:rsidTr="00BE5E72">
        <w:trPr>
          <w:trHeight w:val="240"/>
          <w:jc w:val="center"/>
        </w:trPr>
        <w:tc>
          <w:tcPr>
            <w:tcW w:w="4876" w:type="dxa"/>
            <w:tcBorders>
              <w:top w:val="nil"/>
              <w:left w:val="nil"/>
              <w:bottom w:val="nil"/>
              <w:right w:val="nil"/>
            </w:tcBorders>
          </w:tcPr>
          <w:p w14:paraId="0F9900A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BBA3930" w14:textId="77777777" w:rsidR="00BE5E72" w:rsidRPr="00B10231" w:rsidRDefault="00BE5E72" w:rsidP="00BE5E72">
            <w:pPr>
              <w:pStyle w:val="AmColumnHeading"/>
            </w:pPr>
            <w:r w:rsidRPr="00B10231">
              <w:t>Pakeitimas</w:t>
            </w:r>
          </w:p>
        </w:tc>
      </w:tr>
      <w:tr w:rsidR="00BE5E72" w:rsidRPr="00B10231" w14:paraId="72C9B9C0" w14:textId="77777777" w:rsidTr="00BE5E72">
        <w:trPr>
          <w:jc w:val="center"/>
        </w:trPr>
        <w:tc>
          <w:tcPr>
            <w:tcW w:w="4876" w:type="dxa"/>
            <w:tcBorders>
              <w:top w:val="nil"/>
              <w:left w:val="nil"/>
              <w:bottom w:val="nil"/>
              <w:right w:val="nil"/>
            </w:tcBorders>
          </w:tcPr>
          <w:p w14:paraId="1A1B272C" w14:textId="77777777" w:rsidR="00BE5E72" w:rsidRPr="00B10231" w:rsidRDefault="00BE5E72" w:rsidP="00BE5E72">
            <w:pPr>
              <w:pStyle w:val="Normal6a"/>
            </w:pPr>
          </w:p>
        </w:tc>
        <w:tc>
          <w:tcPr>
            <w:tcW w:w="4876" w:type="dxa"/>
            <w:tcBorders>
              <w:top w:val="nil"/>
              <w:left w:val="nil"/>
              <w:bottom w:val="nil"/>
              <w:right w:val="nil"/>
            </w:tcBorders>
          </w:tcPr>
          <w:p w14:paraId="1EBA793C" w14:textId="77777777" w:rsidR="00BE5E72" w:rsidRPr="00B10231" w:rsidRDefault="00BE5E72" w:rsidP="00BE5E72">
            <w:pPr>
              <w:pStyle w:val="Normal6a"/>
            </w:pPr>
            <w:r w:rsidRPr="00B10231">
              <w:rPr>
                <w:b/>
                <w:i/>
              </w:rPr>
              <w:t>12i.</w:t>
            </w:r>
            <w:r w:rsidRPr="00B10231">
              <w:tab/>
            </w:r>
            <w:r w:rsidRPr="00B10231">
              <w:rPr>
                <w:b/>
                <w:i/>
              </w:rPr>
              <w:t>ragina Komisiją ir valstybes nares užtikrinti, kad ES širdies ir kraujagyslių ligų prevencijos, diagnostikos ir gydymo strategijose būtų visapusiškai atsižvelgiama į lyčių aspektą; pabrėžia, kad širdies ir kraujagyslių ligos tebėra pagrindinė moterų mirties priežastis, tačiau moterims dažnai nustatoma per mažai diagnozių ir skiriama per mažai gydymo dėl skirtingų simptomų, rizikos veiksnių ir klinikinių požymių, palyginti su vyrais; ragina atlikti mokslinius tyrimus, kuriuose daugiausia dėmesio būtų skiriama moterims būdingai širdies ir kraujagyslių ligų rizikai, ypač po menopauzės arba nėštumo metu;</w:t>
            </w:r>
          </w:p>
        </w:tc>
      </w:tr>
    </w:tbl>
    <w:p w14:paraId="3FE7FB7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1A7538F" w14:textId="77777777" w:rsidR="00BE5E72" w:rsidRPr="00B10231" w:rsidRDefault="00BE5E72" w:rsidP="00BE5E72">
      <w:r w:rsidRPr="00CF4D3E">
        <w:rPr>
          <w:rStyle w:val="HideTWBExt"/>
        </w:rPr>
        <w:t>&lt;/Amend&gt;</w:t>
      </w:r>
    </w:p>
    <w:p w14:paraId="4B3D5F6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398</w:t>
      </w:r>
      <w:r w:rsidRPr="00CF4D3E">
        <w:rPr>
          <w:rStyle w:val="HideTWBExt"/>
          <w:b w:val="0"/>
        </w:rPr>
        <w:t>&lt;/NumAm&gt;</w:t>
      </w:r>
    </w:p>
    <w:p w14:paraId="0C82C792"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102EDFE5" w14:textId="77777777" w:rsidR="00BE5E72" w:rsidRPr="00B10231" w:rsidRDefault="00BE5E72" w:rsidP="00BE5E72">
      <w:pPr>
        <w:pStyle w:val="NormalBold"/>
      </w:pPr>
      <w:r w:rsidRPr="00CF4D3E">
        <w:rPr>
          <w:rStyle w:val="HideTWBExt"/>
          <w:b w:val="0"/>
        </w:rPr>
        <w:t>&lt;/RepeatBlock-By&gt;</w:t>
      </w:r>
    </w:p>
    <w:p w14:paraId="714FFBF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48290F8" w14:textId="77777777" w:rsidR="00BE5E72" w:rsidRPr="00B10231" w:rsidRDefault="00BE5E72" w:rsidP="00BE5E72">
      <w:pPr>
        <w:pStyle w:val="NormalBold"/>
      </w:pPr>
      <w:r w:rsidRPr="00CF4D3E">
        <w:rPr>
          <w:rStyle w:val="HideTWBExt"/>
          <w:b w:val="0"/>
        </w:rPr>
        <w:t>&lt;Article&gt;</w:t>
      </w:r>
      <w:r w:rsidRPr="00B10231">
        <w:t>12 j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630DA0C" w14:textId="77777777" w:rsidTr="00BE5E72">
        <w:trPr>
          <w:trHeight w:hRule="exact" w:val="240"/>
          <w:jc w:val="center"/>
        </w:trPr>
        <w:tc>
          <w:tcPr>
            <w:tcW w:w="9752" w:type="dxa"/>
            <w:gridSpan w:val="2"/>
            <w:tcBorders>
              <w:top w:val="nil"/>
              <w:left w:val="nil"/>
              <w:bottom w:val="nil"/>
              <w:right w:val="nil"/>
            </w:tcBorders>
          </w:tcPr>
          <w:p w14:paraId="40004A58" w14:textId="77777777" w:rsidR="00BE5E72" w:rsidRPr="00B10231" w:rsidRDefault="00BE5E72" w:rsidP="00BE5E72"/>
        </w:tc>
      </w:tr>
      <w:tr w:rsidR="00BE5E72" w:rsidRPr="00B10231" w14:paraId="0F524E97" w14:textId="77777777" w:rsidTr="00BE5E72">
        <w:trPr>
          <w:trHeight w:val="240"/>
          <w:jc w:val="center"/>
        </w:trPr>
        <w:tc>
          <w:tcPr>
            <w:tcW w:w="4876" w:type="dxa"/>
            <w:tcBorders>
              <w:top w:val="nil"/>
              <w:left w:val="nil"/>
              <w:bottom w:val="nil"/>
              <w:right w:val="nil"/>
            </w:tcBorders>
          </w:tcPr>
          <w:p w14:paraId="7B29F48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3967D51" w14:textId="77777777" w:rsidR="00BE5E72" w:rsidRPr="00B10231" w:rsidRDefault="00BE5E72" w:rsidP="00BE5E72">
            <w:pPr>
              <w:pStyle w:val="AmColumnHeading"/>
            </w:pPr>
            <w:r w:rsidRPr="00B10231">
              <w:t>Pakeitimas</w:t>
            </w:r>
          </w:p>
        </w:tc>
      </w:tr>
      <w:tr w:rsidR="00BE5E72" w:rsidRPr="00B10231" w14:paraId="6A875ADA" w14:textId="77777777" w:rsidTr="00BE5E72">
        <w:trPr>
          <w:jc w:val="center"/>
        </w:trPr>
        <w:tc>
          <w:tcPr>
            <w:tcW w:w="4876" w:type="dxa"/>
            <w:tcBorders>
              <w:top w:val="nil"/>
              <w:left w:val="nil"/>
              <w:bottom w:val="nil"/>
              <w:right w:val="nil"/>
            </w:tcBorders>
          </w:tcPr>
          <w:p w14:paraId="639DB93D" w14:textId="77777777" w:rsidR="00BE5E72" w:rsidRPr="00B10231" w:rsidRDefault="00BE5E72" w:rsidP="00BE5E72">
            <w:pPr>
              <w:pStyle w:val="Normal6a"/>
            </w:pPr>
          </w:p>
        </w:tc>
        <w:tc>
          <w:tcPr>
            <w:tcW w:w="4876" w:type="dxa"/>
            <w:tcBorders>
              <w:top w:val="nil"/>
              <w:left w:val="nil"/>
              <w:bottom w:val="nil"/>
              <w:right w:val="nil"/>
            </w:tcBorders>
          </w:tcPr>
          <w:p w14:paraId="34D856D1" w14:textId="77777777" w:rsidR="00BE5E72" w:rsidRPr="00B10231" w:rsidRDefault="00BE5E72" w:rsidP="00BE5E72">
            <w:pPr>
              <w:pStyle w:val="Normal6a"/>
            </w:pPr>
            <w:r w:rsidRPr="00B10231">
              <w:rPr>
                <w:b/>
                <w:i/>
              </w:rPr>
              <w:t>12j.</w:t>
            </w:r>
            <w:r w:rsidRPr="00B10231">
              <w:tab/>
            </w:r>
            <w:r w:rsidRPr="00B10231">
              <w:rPr>
                <w:b/>
                <w:i/>
              </w:rPr>
              <w:t xml:space="preserve">ragina Komisiją ir valstybes nares įtraukti lyčių aspektą į cukrinio diabeto tyrimus, diagnostiką, gydymą ir valdymą; pabrėžia, kad reikia parengti su lytimi susijusius diagnostikos kriterijus ir </w:t>
            </w:r>
            <w:r w:rsidRPr="00B10231">
              <w:rPr>
                <w:b/>
                <w:i/>
              </w:rPr>
              <w:lastRenderedPageBreak/>
              <w:t>klinikinėse gairėse bei skaitmeninėse sveikatos priemonėse atsižvelgti į hormoninių pokyčių gyvenimo etapus, pavyzdžiui, menstruacijas, nėštumą ir menopauzę; ragina ES remti lyčiai atžvalgias technologijas ir psichikos sveikatos integravimą, siekiant užtikrinti individualizuotą priežiūrą ir rezultatus moterims, sergančioms cukriniu diabetu;</w:t>
            </w:r>
          </w:p>
        </w:tc>
      </w:tr>
    </w:tbl>
    <w:p w14:paraId="65B54F9C"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7BBFB85" w14:textId="77777777" w:rsidR="00BE5E72" w:rsidRPr="00B10231" w:rsidRDefault="00BE5E72" w:rsidP="00BE5E72">
      <w:r w:rsidRPr="00CF4D3E">
        <w:rPr>
          <w:rStyle w:val="HideTWBExt"/>
        </w:rPr>
        <w:t>&lt;/Amend&gt;</w:t>
      </w:r>
    </w:p>
    <w:p w14:paraId="01AD141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399</w:t>
      </w:r>
      <w:r w:rsidRPr="00CF4D3E">
        <w:rPr>
          <w:rStyle w:val="HideTWBExt"/>
          <w:b w:val="0"/>
        </w:rPr>
        <w:t>&lt;/NumAm&gt;</w:t>
      </w:r>
    </w:p>
    <w:p w14:paraId="67E8195B"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4E21ACF3" w14:textId="77777777" w:rsidR="00BE5E72" w:rsidRPr="00B10231" w:rsidRDefault="00BE5E72" w:rsidP="00BE5E72">
      <w:pPr>
        <w:pStyle w:val="NormalBold"/>
      </w:pPr>
      <w:r w:rsidRPr="00CF4D3E">
        <w:rPr>
          <w:rStyle w:val="HideTWBExt"/>
          <w:b w:val="0"/>
        </w:rPr>
        <w:t>&lt;/RepeatBlock-By&gt;</w:t>
      </w:r>
    </w:p>
    <w:p w14:paraId="7CF4BE8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43EB349" w14:textId="77777777" w:rsidR="00BE5E72" w:rsidRPr="00B10231" w:rsidRDefault="00BE5E72" w:rsidP="00BE5E72">
      <w:pPr>
        <w:pStyle w:val="NormalBold"/>
      </w:pPr>
      <w:r w:rsidRPr="00CF4D3E">
        <w:rPr>
          <w:rStyle w:val="HideTWBExt"/>
          <w:b w:val="0"/>
        </w:rPr>
        <w:t>&lt;Article&gt;</w:t>
      </w:r>
      <w:r w:rsidRPr="00B10231">
        <w:t>12 k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886B7CC" w14:textId="77777777" w:rsidTr="00BE5E72">
        <w:trPr>
          <w:trHeight w:hRule="exact" w:val="240"/>
          <w:jc w:val="center"/>
        </w:trPr>
        <w:tc>
          <w:tcPr>
            <w:tcW w:w="9752" w:type="dxa"/>
            <w:gridSpan w:val="2"/>
            <w:tcBorders>
              <w:top w:val="nil"/>
              <w:left w:val="nil"/>
              <w:bottom w:val="nil"/>
              <w:right w:val="nil"/>
            </w:tcBorders>
          </w:tcPr>
          <w:p w14:paraId="0470DACE" w14:textId="77777777" w:rsidR="00BE5E72" w:rsidRPr="00B10231" w:rsidRDefault="00BE5E72" w:rsidP="00BE5E72"/>
        </w:tc>
      </w:tr>
      <w:tr w:rsidR="00BE5E72" w:rsidRPr="00B10231" w14:paraId="61581F2B" w14:textId="77777777" w:rsidTr="00BE5E72">
        <w:trPr>
          <w:trHeight w:val="240"/>
          <w:jc w:val="center"/>
        </w:trPr>
        <w:tc>
          <w:tcPr>
            <w:tcW w:w="4876" w:type="dxa"/>
            <w:tcBorders>
              <w:top w:val="nil"/>
              <w:left w:val="nil"/>
              <w:bottom w:val="nil"/>
              <w:right w:val="nil"/>
            </w:tcBorders>
          </w:tcPr>
          <w:p w14:paraId="6345F85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E54AC06" w14:textId="77777777" w:rsidR="00BE5E72" w:rsidRPr="00B10231" w:rsidRDefault="00BE5E72" w:rsidP="00BE5E72">
            <w:pPr>
              <w:pStyle w:val="AmColumnHeading"/>
            </w:pPr>
            <w:r w:rsidRPr="00B10231">
              <w:t>Pakeitimas</w:t>
            </w:r>
          </w:p>
        </w:tc>
      </w:tr>
      <w:tr w:rsidR="00BE5E72" w:rsidRPr="00B10231" w14:paraId="6A24B1A1" w14:textId="77777777" w:rsidTr="00BE5E72">
        <w:trPr>
          <w:jc w:val="center"/>
        </w:trPr>
        <w:tc>
          <w:tcPr>
            <w:tcW w:w="4876" w:type="dxa"/>
            <w:tcBorders>
              <w:top w:val="nil"/>
              <w:left w:val="nil"/>
              <w:bottom w:val="nil"/>
              <w:right w:val="nil"/>
            </w:tcBorders>
          </w:tcPr>
          <w:p w14:paraId="0CB0AF48" w14:textId="77777777" w:rsidR="00BE5E72" w:rsidRPr="00B10231" w:rsidRDefault="00BE5E72" w:rsidP="00BE5E72">
            <w:pPr>
              <w:pStyle w:val="Normal6a"/>
            </w:pPr>
          </w:p>
        </w:tc>
        <w:tc>
          <w:tcPr>
            <w:tcW w:w="4876" w:type="dxa"/>
            <w:tcBorders>
              <w:top w:val="nil"/>
              <w:left w:val="nil"/>
              <w:bottom w:val="nil"/>
              <w:right w:val="nil"/>
            </w:tcBorders>
          </w:tcPr>
          <w:p w14:paraId="71411DE4" w14:textId="77777777" w:rsidR="00BE5E72" w:rsidRPr="00B10231" w:rsidRDefault="00BE5E72" w:rsidP="00BE5E72">
            <w:pPr>
              <w:pStyle w:val="Normal6a"/>
            </w:pPr>
            <w:r w:rsidRPr="00B10231">
              <w:rPr>
                <w:b/>
                <w:i/>
              </w:rPr>
              <w:t>12k.</w:t>
            </w:r>
            <w:r w:rsidRPr="00B10231">
              <w:tab/>
            </w:r>
            <w:r w:rsidRPr="00B10231">
              <w:rPr>
                <w:b/>
                <w:i/>
              </w:rPr>
              <w:t>ragina Komisiją ir valstybes nares spręsti su lytimi susijusias moterų reumatinių ir raumenų bei kaulų sistemos ligų (RMD) problemas; pabrėžia, kad reikia daugiau ES mokslinių tyrimų ir inovacijų, siekiant geriau suprasti, kodėl moterys neproporcingai dažniau serga, patiria daugiau skausmo ir skirtingai reaguoja į gydymą; ragina parengti lyčiai atžvalgias klinikines gaires, ankstyvosios diagnostikos programas ir mokymus sveikatos priežiūros specialistams, siekiant sumažinti klaidingų diagnozių skaičių, diagnostikos vėlavimus ir nevienodą prieigą prie gydymo; pabrėžia, kad svarbu suprasti ir mažinti su lytimi susijusius profesinius rizikos veiksnius bei skatinti reumatinių ir raumenų bei kaulų sistemos ligų prevencijos ir valdymo strategijas darbo vietoje, pripažįstant jų poveikį moterų sveikatai, dalyvavimui darbo rinkoje ir bendrai gyvenimo kokybei;</w:t>
            </w:r>
          </w:p>
        </w:tc>
      </w:tr>
    </w:tbl>
    <w:p w14:paraId="1CBF6CC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6BD7286" w14:textId="77777777" w:rsidR="00BE5E72" w:rsidRPr="00B10231" w:rsidRDefault="00BE5E72" w:rsidP="00BE5E72">
      <w:r w:rsidRPr="00CF4D3E">
        <w:rPr>
          <w:rStyle w:val="HideTWBExt"/>
        </w:rPr>
        <w:lastRenderedPageBreak/>
        <w:t>&lt;/Amend&gt;</w:t>
      </w:r>
    </w:p>
    <w:p w14:paraId="5CDF632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400</w:t>
      </w:r>
      <w:r w:rsidRPr="00CF4D3E">
        <w:rPr>
          <w:rStyle w:val="HideTWBExt"/>
          <w:b w:val="0"/>
        </w:rPr>
        <w:t>&lt;/NumAm&gt;</w:t>
      </w:r>
    </w:p>
    <w:p w14:paraId="00EBE5B4"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74D7DAA4" w14:textId="77777777" w:rsidR="00BE5E72" w:rsidRPr="00B10231" w:rsidRDefault="00BE5E72" w:rsidP="00BE5E72">
      <w:pPr>
        <w:pStyle w:val="NormalBold"/>
      </w:pPr>
      <w:r w:rsidRPr="00CF4D3E">
        <w:rPr>
          <w:rStyle w:val="HideTWBExt"/>
          <w:b w:val="0"/>
        </w:rPr>
        <w:t>&lt;/RepeatBlock-By&gt;</w:t>
      </w:r>
    </w:p>
    <w:p w14:paraId="17EBC4E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AECE87E" w14:textId="77777777" w:rsidR="00BE5E72" w:rsidRPr="00B10231" w:rsidRDefault="00BE5E72" w:rsidP="00BE5E72">
      <w:pPr>
        <w:pStyle w:val="NormalBold"/>
      </w:pPr>
      <w:r w:rsidRPr="00CF4D3E">
        <w:rPr>
          <w:rStyle w:val="HideTWBExt"/>
          <w:b w:val="0"/>
        </w:rPr>
        <w:t>&lt;Article&gt;</w:t>
      </w:r>
      <w:r w:rsidRPr="00B10231">
        <w:t>12 l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132B321" w14:textId="77777777" w:rsidTr="00BE5E72">
        <w:trPr>
          <w:trHeight w:hRule="exact" w:val="240"/>
          <w:jc w:val="center"/>
        </w:trPr>
        <w:tc>
          <w:tcPr>
            <w:tcW w:w="9752" w:type="dxa"/>
            <w:gridSpan w:val="2"/>
            <w:tcBorders>
              <w:top w:val="nil"/>
              <w:left w:val="nil"/>
              <w:bottom w:val="nil"/>
              <w:right w:val="nil"/>
            </w:tcBorders>
          </w:tcPr>
          <w:p w14:paraId="7DA0142B" w14:textId="77777777" w:rsidR="00BE5E72" w:rsidRPr="00B10231" w:rsidRDefault="00BE5E72" w:rsidP="00BE5E72"/>
        </w:tc>
      </w:tr>
      <w:tr w:rsidR="00BE5E72" w:rsidRPr="00B10231" w14:paraId="32ABCED1" w14:textId="77777777" w:rsidTr="00BE5E72">
        <w:trPr>
          <w:trHeight w:val="240"/>
          <w:jc w:val="center"/>
        </w:trPr>
        <w:tc>
          <w:tcPr>
            <w:tcW w:w="4876" w:type="dxa"/>
            <w:tcBorders>
              <w:top w:val="nil"/>
              <w:left w:val="nil"/>
              <w:bottom w:val="nil"/>
              <w:right w:val="nil"/>
            </w:tcBorders>
          </w:tcPr>
          <w:p w14:paraId="110EB60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C6B1259" w14:textId="77777777" w:rsidR="00BE5E72" w:rsidRPr="00B10231" w:rsidRDefault="00BE5E72" w:rsidP="00BE5E72">
            <w:pPr>
              <w:pStyle w:val="AmColumnHeading"/>
            </w:pPr>
            <w:r w:rsidRPr="00B10231">
              <w:t>Pakeitimas</w:t>
            </w:r>
          </w:p>
        </w:tc>
      </w:tr>
      <w:tr w:rsidR="00BE5E72" w:rsidRPr="00B10231" w14:paraId="71482D28" w14:textId="77777777" w:rsidTr="00BE5E72">
        <w:trPr>
          <w:jc w:val="center"/>
        </w:trPr>
        <w:tc>
          <w:tcPr>
            <w:tcW w:w="4876" w:type="dxa"/>
            <w:tcBorders>
              <w:top w:val="nil"/>
              <w:left w:val="nil"/>
              <w:bottom w:val="nil"/>
              <w:right w:val="nil"/>
            </w:tcBorders>
          </w:tcPr>
          <w:p w14:paraId="0429E825" w14:textId="77777777" w:rsidR="00BE5E72" w:rsidRPr="00B10231" w:rsidRDefault="00BE5E72" w:rsidP="00BE5E72">
            <w:pPr>
              <w:pStyle w:val="Normal6a"/>
            </w:pPr>
          </w:p>
        </w:tc>
        <w:tc>
          <w:tcPr>
            <w:tcW w:w="4876" w:type="dxa"/>
            <w:tcBorders>
              <w:top w:val="nil"/>
              <w:left w:val="nil"/>
              <w:bottom w:val="nil"/>
              <w:right w:val="nil"/>
            </w:tcBorders>
          </w:tcPr>
          <w:p w14:paraId="56BB7A1A" w14:textId="77777777" w:rsidR="00BE5E72" w:rsidRPr="00B10231" w:rsidRDefault="00BE5E72" w:rsidP="00BE5E72">
            <w:pPr>
              <w:pStyle w:val="Normal6a"/>
            </w:pPr>
            <w:r w:rsidRPr="00B10231">
              <w:rPr>
                <w:b/>
                <w:i/>
              </w:rPr>
              <w:t>12l.</w:t>
            </w:r>
            <w:r w:rsidRPr="00B10231">
              <w:tab/>
            </w:r>
            <w:r w:rsidRPr="00B10231">
              <w:rPr>
                <w:b/>
                <w:i/>
              </w:rPr>
              <w:t>ragina Komisiją ir valstybes nares įtraukti lyčių aspektą į mokslinius tyrimus, prevenciją ir priežiūros strategijas, susijusias su atminties sutrikimus sukeliančiomis ligomis, pavyzdžiui, Alzheimerio liga; pabrėžia, kad moterys susiduria su didesniu šių ligų paplitimu dėl ilgesnės vidutinės gyvenimo trukmės, tačiau net ir tarp to paties amžiaus moterų ir vyrų; pažymi, kad daugumą atminties sutrikimus sukeliančiomis ligomis sergančių žmonių prižiūri moterys;</w:t>
            </w:r>
          </w:p>
        </w:tc>
      </w:tr>
    </w:tbl>
    <w:p w14:paraId="78F93F14"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CF5E3AC" w14:textId="77777777" w:rsidR="00BE5E72" w:rsidRPr="00B10231" w:rsidRDefault="00BE5E72" w:rsidP="00BE5E72">
      <w:r w:rsidRPr="00CF4D3E">
        <w:rPr>
          <w:rStyle w:val="HideTWBExt"/>
        </w:rPr>
        <w:t>&lt;/Amend&gt;</w:t>
      </w:r>
    </w:p>
    <w:p w14:paraId="502BE54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401</w:t>
      </w:r>
      <w:r w:rsidRPr="00CF4D3E">
        <w:rPr>
          <w:rStyle w:val="HideTWBExt"/>
          <w:b w:val="0"/>
        </w:rPr>
        <w:t>&lt;/NumAm&gt;</w:t>
      </w:r>
    </w:p>
    <w:p w14:paraId="3F077337"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1BDBD515" w14:textId="77777777" w:rsidR="00BE5E72" w:rsidRPr="00B10231" w:rsidRDefault="00BE5E72" w:rsidP="00BE5E72">
      <w:pPr>
        <w:pStyle w:val="NormalBold"/>
      </w:pPr>
      <w:r w:rsidRPr="00CF4D3E">
        <w:rPr>
          <w:rStyle w:val="HideTWBExt"/>
          <w:b w:val="0"/>
        </w:rPr>
        <w:t>&lt;/RepeatBlock-By&gt;</w:t>
      </w:r>
    </w:p>
    <w:p w14:paraId="5B8A40C6"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1E3C3F8" w14:textId="77777777" w:rsidR="00BE5E72" w:rsidRPr="00B10231" w:rsidRDefault="00BE5E72" w:rsidP="00BE5E72">
      <w:pPr>
        <w:pStyle w:val="NormalBold"/>
      </w:pPr>
      <w:r w:rsidRPr="00CF4D3E">
        <w:rPr>
          <w:rStyle w:val="HideTWBExt"/>
          <w:b w:val="0"/>
        </w:rPr>
        <w:t>&lt;Article&gt;</w:t>
      </w:r>
      <w:r w:rsidRPr="00B10231">
        <w:t>12 m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B0E582C" w14:textId="77777777" w:rsidTr="00BE5E72">
        <w:trPr>
          <w:trHeight w:hRule="exact" w:val="240"/>
          <w:jc w:val="center"/>
        </w:trPr>
        <w:tc>
          <w:tcPr>
            <w:tcW w:w="9752" w:type="dxa"/>
            <w:gridSpan w:val="2"/>
            <w:tcBorders>
              <w:top w:val="nil"/>
              <w:left w:val="nil"/>
              <w:bottom w:val="nil"/>
              <w:right w:val="nil"/>
            </w:tcBorders>
          </w:tcPr>
          <w:p w14:paraId="79E1EB57" w14:textId="77777777" w:rsidR="00BE5E72" w:rsidRPr="00B10231" w:rsidRDefault="00BE5E72" w:rsidP="00BE5E72"/>
        </w:tc>
      </w:tr>
      <w:tr w:rsidR="00BE5E72" w:rsidRPr="00B10231" w14:paraId="580FBC64" w14:textId="77777777" w:rsidTr="00BE5E72">
        <w:trPr>
          <w:trHeight w:val="240"/>
          <w:jc w:val="center"/>
        </w:trPr>
        <w:tc>
          <w:tcPr>
            <w:tcW w:w="4876" w:type="dxa"/>
            <w:tcBorders>
              <w:top w:val="nil"/>
              <w:left w:val="nil"/>
              <w:bottom w:val="nil"/>
              <w:right w:val="nil"/>
            </w:tcBorders>
          </w:tcPr>
          <w:p w14:paraId="20597BA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3E9B69F" w14:textId="77777777" w:rsidR="00BE5E72" w:rsidRPr="00B10231" w:rsidRDefault="00BE5E72" w:rsidP="00BE5E72">
            <w:pPr>
              <w:pStyle w:val="AmColumnHeading"/>
            </w:pPr>
            <w:r w:rsidRPr="00B10231">
              <w:t>Pakeitimas</w:t>
            </w:r>
          </w:p>
        </w:tc>
      </w:tr>
      <w:tr w:rsidR="00BE5E72" w:rsidRPr="00B10231" w14:paraId="4FF6EC98" w14:textId="77777777" w:rsidTr="00BE5E72">
        <w:trPr>
          <w:jc w:val="center"/>
        </w:trPr>
        <w:tc>
          <w:tcPr>
            <w:tcW w:w="4876" w:type="dxa"/>
            <w:tcBorders>
              <w:top w:val="nil"/>
              <w:left w:val="nil"/>
              <w:bottom w:val="nil"/>
              <w:right w:val="nil"/>
            </w:tcBorders>
          </w:tcPr>
          <w:p w14:paraId="6EBB1EDE" w14:textId="77777777" w:rsidR="00BE5E72" w:rsidRPr="00B10231" w:rsidRDefault="00BE5E72" w:rsidP="00BE5E72">
            <w:pPr>
              <w:pStyle w:val="Normal6a"/>
            </w:pPr>
          </w:p>
        </w:tc>
        <w:tc>
          <w:tcPr>
            <w:tcW w:w="4876" w:type="dxa"/>
            <w:tcBorders>
              <w:top w:val="nil"/>
              <w:left w:val="nil"/>
              <w:bottom w:val="nil"/>
              <w:right w:val="nil"/>
            </w:tcBorders>
          </w:tcPr>
          <w:p w14:paraId="1B9C22FC" w14:textId="77777777" w:rsidR="00BE5E72" w:rsidRPr="00B10231" w:rsidRDefault="00BE5E72" w:rsidP="00BE5E72">
            <w:pPr>
              <w:pStyle w:val="Normal6a"/>
            </w:pPr>
            <w:r w:rsidRPr="00B10231">
              <w:rPr>
                <w:b/>
                <w:i/>
              </w:rPr>
              <w:t>12m.</w:t>
            </w:r>
            <w:r w:rsidRPr="00B10231">
              <w:tab/>
            </w:r>
            <w:r w:rsidRPr="00B10231">
              <w:rPr>
                <w:b/>
                <w:i/>
              </w:rPr>
              <w:t xml:space="preserve">ragina Komisiją ir valstybes nares atsižvelgti į lyčių aspektą tokių paplitusių neužkrečiamųjų ligų kaip cukrinis diabetas, širdies ir kraujagyslių ligos, alergija ir astma, kurios daro įtaką moterų gyvenimo kokybei, įskaitant jų darbo našumą ir gebėjimą atlikti kasdienes veiklas, atveju; imtis veiksmų, kad būtų galima geriau diagnozuoti ir gydyti, siekiant pagerinti gydymo būdus; remti mokslinius tyrimus, siekiant geriau suprasti šių paplitimo skirtumų priežastis ir giliau įsigilinti į dažnas gretutines ligas; </w:t>
            </w:r>
            <w:r w:rsidRPr="00B10231">
              <w:rPr>
                <w:b/>
                <w:i/>
              </w:rPr>
              <w:lastRenderedPageBreak/>
              <w:t>pabrėžia, kad būtina integruoti lyčių aspektus į profesinės sveikatos ir priežiūros sistemas; spręsti lyčių skirtumus sveikatos priežiūros rezultatų srityje, įskaitant lygybės užtikrinimą klinikinių tyrimų ir gydymo srityse;</w:t>
            </w:r>
          </w:p>
        </w:tc>
      </w:tr>
    </w:tbl>
    <w:p w14:paraId="4EDF7542"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DA25059" w14:textId="77777777" w:rsidR="00BE5E72" w:rsidRPr="00B10231" w:rsidRDefault="00BE5E72" w:rsidP="00BE5E72">
      <w:r w:rsidRPr="00CF4D3E">
        <w:rPr>
          <w:rStyle w:val="HideTWBExt"/>
        </w:rPr>
        <w:t>&lt;/Amend&gt;</w:t>
      </w:r>
    </w:p>
    <w:p w14:paraId="06F14B5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402</w:t>
      </w:r>
      <w:r w:rsidRPr="00CF4D3E">
        <w:rPr>
          <w:rStyle w:val="HideTWBExt"/>
          <w:b w:val="0"/>
        </w:rPr>
        <w:t>&lt;/NumAm&gt;</w:t>
      </w:r>
    </w:p>
    <w:p w14:paraId="71E3F662"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51700D21" w14:textId="77777777" w:rsidR="00BE5E72" w:rsidRPr="00B10231" w:rsidRDefault="00BE5E72" w:rsidP="00BE5E72">
      <w:pPr>
        <w:pStyle w:val="NormalBold"/>
      </w:pPr>
      <w:r w:rsidRPr="00CF4D3E">
        <w:rPr>
          <w:rStyle w:val="HideTWBExt"/>
          <w:b w:val="0"/>
        </w:rPr>
        <w:t>&lt;/RepeatBlock-By&gt;</w:t>
      </w:r>
    </w:p>
    <w:p w14:paraId="52B48AD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33E8057" w14:textId="77777777" w:rsidR="00BE5E72" w:rsidRPr="00B10231" w:rsidRDefault="00BE5E72" w:rsidP="00BE5E72">
      <w:pPr>
        <w:pStyle w:val="NormalBold"/>
      </w:pPr>
      <w:r w:rsidRPr="00CF4D3E">
        <w:rPr>
          <w:rStyle w:val="HideTWBExt"/>
          <w:b w:val="0"/>
        </w:rPr>
        <w:t>&lt;Article&gt;</w:t>
      </w:r>
      <w:r w:rsidRPr="00B10231">
        <w:t>12 n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E0E8409" w14:textId="77777777" w:rsidTr="00BE5E72">
        <w:trPr>
          <w:trHeight w:hRule="exact" w:val="240"/>
          <w:jc w:val="center"/>
        </w:trPr>
        <w:tc>
          <w:tcPr>
            <w:tcW w:w="9752" w:type="dxa"/>
            <w:gridSpan w:val="2"/>
            <w:tcBorders>
              <w:top w:val="nil"/>
              <w:left w:val="nil"/>
              <w:bottom w:val="nil"/>
              <w:right w:val="nil"/>
            </w:tcBorders>
          </w:tcPr>
          <w:p w14:paraId="3FCE7295" w14:textId="77777777" w:rsidR="00BE5E72" w:rsidRPr="00B10231" w:rsidRDefault="00BE5E72" w:rsidP="00BE5E72"/>
        </w:tc>
      </w:tr>
      <w:tr w:rsidR="00BE5E72" w:rsidRPr="00B10231" w14:paraId="574C9D82" w14:textId="77777777" w:rsidTr="00BE5E72">
        <w:trPr>
          <w:trHeight w:val="240"/>
          <w:jc w:val="center"/>
        </w:trPr>
        <w:tc>
          <w:tcPr>
            <w:tcW w:w="4876" w:type="dxa"/>
            <w:tcBorders>
              <w:top w:val="nil"/>
              <w:left w:val="nil"/>
              <w:bottom w:val="nil"/>
              <w:right w:val="nil"/>
            </w:tcBorders>
          </w:tcPr>
          <w:p w14:paraId="3DEC392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A59EFAE" w14:textId="77777777" w:rsidR="00BE5E72" w:rsidRPr="00B10231" w:rsidRDefault="00BE5E72" w:rsidP="00BE5E72">
            <w:pPr>
              <w:pStyle w:val="AmColumnHeading"/>
            </w:pPr>
            <w:r w:rsidRPr="00B10231">
              <w:t>Pakeitimas</w:t>
            </w:r>
          </w:p>
        </w:tc>
      </w:tr>
      <w:tr w:rsidR="00BE5E72" w:rsidRPr="00B10231" w14:paraId="7701B660" w14:textId="77777777" w:rsidTr="00BE5E72">
        <w:trPr>
          <w:jc w:val="center"/>
        </w:trPr>
        <w:tc>
          <w:tcPr>
            <w:tcW w:w="4876" w:type="dxa"/>
            <w:tcBorders>
              <w:top w:val="nil"/>
              <w:left w:val="nil"/>
              <w:bottom w:val="nil"/>
              <w:right w:val="nil"/>
            </w:tcBorders>
          </w:tcPr>
          <w:p w14:paraId="31436004" w14:textId="77777777" w:rsidR="00BE5E72" w:rsidRPr="00B10231" w:rsidRDefault="00BE5E72" w:rsidP="00BE5E72">
            <w:pPr>
              <w:pStyle w:val="Normal6a"/>
            </w:pPr>
          </w:p>
        </w:tc>
        <w:tc>
          <w:tcPr>
            <w:tcW w:w="4876" w:type="dxa"/>
            <w:tcBorders>
              <w:top w:val="nil"/>
              <w:left w:val="nil"/>
              <w:bottom w:val="nil"/>
              <w:right w:val="nil"/>
            </w:tcBorders>
          </w:tcPr>
          <w:p w14:paraId="00C7407D" w14:textId="77777777" w:rsidR="00BE5E72" w:rsidRPr="00B10231" w:rsidRDefault="00BE5E72" w:rsidP="00BE5E72">
            <w:pPr>
              <w:pStyle w:val="Normal6a"/>
            </w:pPr>
            <w:r w:rsidRPr="00B10231">
              <w:rPr>
                <w:b/>
                <w:i/>
              </w:rPr>
              <w:t>12n.</w:t>
            </w:r>
            <w:r w:rsidRPr="00B10231">
              <w:tab/>
            </w:r>
            <w:r w:rsidRPr="00B10231">
              <w:rPr>
                <w:b/>
                <w:i/>
              </w:rPr>
              <w:t>ragina Komisiją ir valstybes nares pripažinti ilgalaikį COVID sindromą kaip didelę visuomenės sveikatos ir lyčių lygybės problemą, atsižvelgiant į tai, kad moterys yra neproporcingai smarkiai paveiktos ir dažnai susiduria su atleidimu iš darbo dėl sveikatos priežasčių arba vėluojančio diagnozės nustatymo; ragina Komisiją toliau remti ilgalaikio COVID sindromo ekspertų tinklą; pripažįsta, kad ilgalaikio COVID sindromo paveikti asmenys gali būti nedarbingi, o tai sukelia ekonominį pažeidžiamumą; ragina remti pacientų reintegraciją į darbo rinką taikant lanksčias užimtumo ir socialinės apsaugos priemones;</w:t>
            </w:r>
          </w:p>
        </w:tc>
      </w:tr>
    </w:tbl>
    <w:p w14:paraId="17BE7F3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222DCB7" w14:textId="77777777" w:rsidR="00BE5E72" w:rsidRPr="00B10231" w:rsidRDefault="00BE5E72" w:rsidP="00BE5E72">
      <w:r w:rsidRPr="00CF4D3E">
        <w:rPr>
          <w:rStyle w:val="HideTWBExt"/>
        </w:rPr>
        <w:t>&lt;/Amend&gt;</w:t>
      </w:r>
    </w:p>
    <w:p w14:paraId="0E79FE6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403</w:t>
      </w:r>
      <w:r w:rsidRPr="00CF4D3E">
        <w:rPr>
          <w:rStyle w:val="HideTWBExt"/>
          <w:b w:val="0"/>
        </w:rPr>
        <w:t>&lt;/NumAm&gt;</w:t>
      </w:r>
    </w:p>
    <w:p w14:paraId="79213F15"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0B7E0A09" w14:textId="77777777" w:rsidR="00BE5E72" w:rsidRPr="00B10231" w:rsidRDefault="00BE5E72" w:rsidP="00BE5E72">
      <w:pPr>
        <w:pStyle w:val="NormalBold"/>
      </w:pPr>
      <w:r w:rsidRPr="00CF4D3E">
        <w:rPr>
          <w:rStyle w:val="HideTWBExt"/>
          <w:b w:val="0"/>
        </w:rPr>
        <w:t>&lt;/RepeatBlock-By&gt;</w:t>
      </w:r>
    </w:p>
    <w:p w14:paraId="7D53A30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CA33B3D" w14:textId="77777777" w:rsidR="00BE5E72" w:rsidRPr="00B10231" w:rsidRDefault="00BE5E72" w:rsidP="00BE5E72">
      <w:pPr>
        <w:pStyle w:val="NormalBold"/>
      </w:pPr>
      <w:r w:rsidRPr="00CF4D3E">
        <w:rPr>
          <w:rStyle w:val="HideTWBExt"/>
          <w:b w:val="0"/>
        </w:rPr>
        <w:t>&lt;Article&gt;</w:t>
      </w:r>
      <w:r w:rsidRPr="00B10231">
        <w:t>12 o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246BD71" w14:textId="77777777" w:rsidTr="00BE5E72">
        <w:trPr>
          <w:trHeight w:hRule="exact" w:val="240"/>
          <w:jc w:val="center"/>
        </w:trPr>
        <w:tc>
          <w:tcPr>
            <w:tcW w:w="9752" w:type="dxa"/>
            <w:gridSpan w:val="2"/>
            <w:tcBorders>
              <w:top w:val="nil"/>
              <w:left w:val="nil"/>
              <w:bottom w:val="nil"/>
              <w:right w:val="nil"/>
            </w:tcBorders>
          </w:tcPr>
          <w:p w14:paraId="6D243D0B" w14:textId="77777777" w:rsidR="00BE5E72" w:rsidRPr="00B10231" w:rsidRDefault="00BE5E72" w:rsidP="00BE5E72"/>
        </w:tc>
      </w:tr>
      <w:tr w:rsidR="00BE5E72" w:rsidRPr="00B10231" w14:paraId="4D5EB352" w14:textId="77777777" w:rsidTr="00BE5E72">
        <w:trPr>
          <w:trHeight w:val="240"/>
          <w:jc w:val="center"/>
        </w:trPr>
        <w:tc>
          <w:tcPr>
            <w:tcW w:w="4876" w:type="dxa"/>
            <w:tcBorders>
              <w:top w:val="nil"/>
              <w:left w:val="nil"/>
              <w:bottom w:val="nil"/>
              <w:right w:val="nil"/>
            </w:tcBorders>
          </w:tcPr>
          <w:p w14:paraId="0EDE680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5489A93" w14:textId="77777777" w:rsidR="00BE5E72" w:rsidRPr="00B10231" w:rsidRDefault="00BE5E72" w:rsidP="00BE5E72">
            <w:pPr>
              <w:pStyle w:val="AmColumnHeading"/>
            </w:pPr>
            <w:r w:rsidRPr="00B10231">
              <w:t>Pakeitimas</w:t>
            </w:r>
          </w:p>
        </w:tc>
      </w:tr>
      <w:tr w:rsidR="00BE5E72" w:rsidRPr="00B10231" w14:paraId="752C556E" w14:textId="77777777" w:rsidTr="00BE5E72">
        <w:trPr>
          <w:jc w:val="center"/>
        </w:trPr>
        <w:tc>
          <w:tcPr>
            <w:tcW w:w="4876" w:type="dxa"/>
            <w:tcBorders>
              <w:top w:val="nil"/>
              <w:left w:val="nil"/>
              <w:bottom w:val="nil"/>
              <w:right w:val="nil"/>
            </w:tcBorders>
          </w:tcPr>
          <w:p w14:paraId="45123A4A" w14:textId="77777777" w:rsidR="00BE5E72" w:rsidRPr="00B10231" w:rsidRDefault="00BE5E72" w:rsidP="00BE5E72">
            <w:pPr>
              <w:pStyle w:val="Normal6a"/>
            </w:pPr>
          </w:p>
        </w:tc>
        <w:tc>
          <w:tcPr>
            <w:tcW w:w="4876" w:type="dxa"/>
            <w:tcBorders>
              <w:top w:val="nil"/>
              <w:left w:val="nil"/>
              <w:bottom w:val="nil"/>
              <w:right w:val="nil"/>
            </w:tcBorders>
          </w:tcPr>
          <w:p w14:paraId="6752F921" w14:textId="77777777" w:rsidR="00BE5E72" w:rsidRPr="00B10231" w:rsidRDefault="00BE5E72" w:rsidP="00BE5E72">
            <w:pPr>
              <w:pStyle w:val="Normal6a"/>
            </w:pPr>
            <w:r w:rsidRPr="00B10231">
              <w:rPr>
                <w:b/>
                <w:i/>
              </w:rPr>
              <w:t>12o.</w:t>
            </w:r>
            <w:r w:rsidRPr="00B10231">
              <w:tab/>
            </w:r>
            <w:r w:rsidRPr="00B10231">
              <w:rPr>
                <w:b/>
                <w:i/>
              </w:rPr>
              <w:t>ragina Komisiją ir valstybes nares atsižvelgti į moterų psichikos sveikatos poreikius, pripažįstant, kad moterys nurodo mažesnį gerovės lygį ir didesnį depresijos bei psichologinės įtampos lygį nei vyrai; pabrėžia lyčiai atžvalgios prevencijos, ankstyvos intervencijos ir paramos paslaugų, įskaitant prieinamą psichikos sveikatos priežiūrą, bendruomenines programas ir informuotumo didinimo kampanijas, svarbą; skatina rinkti pagal socialinę lytį ir lytį suskirstytus duomenis ir tirti socialinius bei su lytimi susijusius psichikos sveikatos veiksnius, kuriais būtų galima grįsti politiką, kuria būtų skatinamos lygios psichikos gerovės sąlygos visoje ES; ragina Komisiją ir valstybes nares spręsti neapykantos kalbos internete poveikio psichikos sveikatai, ypač moterų, klausimą; pabrėžia, kad svarbu kovoti su socialinėje žiniasklaidoje pasireiškiančio priekabiavimo ir diskriminacijos dėl lyties priežastimis; primygtinai ragina Komisiją teisiškai pripažinti priekabiavimą dėl lyties, taip pat ir internete, kriminalizuota neapykantos kalba ir įpareigoti platformas nustatyti ir pašalinti neapykantos kalbą lyties pagrindu;</w:t>
            </w:r>
          </w:p>
        </w:tc>
      </w:tr>
    </w:tbl>
    <w:p w14:paraId="40D6532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93FB755" w14:textId="77777777" w:rsidR="00BE5E72" w:rsidRPr="00B10231" w:rsidRDefault="00BE5E72" w:rsidP="00BE5E72">
      <w:r w:rsidRPr="00CF4D3E">
        <w:rPr>
          <w:rStyle w:val="HideTWBExt"/>
        </w:rPr>
        <w:t>&lt;/Amend&gt;</w:t>
      </w:r>
    </w:p>
    <w:p w14:paraId="1C69276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404</w:t>
      </w:r>
      <w:r w:rsidRPr="00CF4D3E">
        <w:rPr>
          <w:rStyle w:val="HideTWBExt"/>
          <w:b w:val="0"/>
        </w:rPr>
        <w:t>&lt;/NumAm&gt;</w:t>
      </w:r>
    </w:p>
    <w:p w14:paraId="09184C25"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042DD8C0" w14:textId="77777777" w:rsidR="00BE5E72" w:rsidRPr="00B10231" w:rsidRDefault="00BE5E72" w:rsidP="00BE5E72">
      <w:pPr>
        <w:pStyle w:val="NormalBold"/>
      </w:pPr>
      <w:r w:rsidRPr="00CF4D3E">
        <w:rPr>
          <w:rStyle w:val="HideTWBExt"/>
          <w:b w:val="0"/>
        </w:rPr>
        <w:t>&lt;/RepeatBlock-By&gt;</w:t>
      </w:r>
    </w:p>
    <w:p w14:paraId="6DE0DEC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6CFEF8E" w14:textId="77777777" w:rsidR="00BE5E72" w:rsidRPr="00B10231" w:rsidRDefault="00BE5E72" w:rsidP="00BE5E72">
      <w:pPr>
        <w:pStyle w:val="NormalBold"/>
      </w:pPr>
      <w:r w:rsidRPr="00CF4D3E">
        <w:rPr>
          <w:rStyle w:val="HideTWBExt"/>
          <w:b w:val="0"/>
        </w:rPr>
        <w:t>&lt;Article&gt;</w:t>
      </w:r>
      <w:r w:rsidRPr="00B10231">
        <w:t>12 p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7802FDB" w14:textId="77777777" w:rsidTr="00BE5E72">
        <w:trPr>
          <w:trHeight w:hRule="exact" w:val="240"/>
          <w:jc w:val="center"/>
        </w:trPr>
        <w:tc>
          <w:tcPr>
            <w:tcW w:w="9752" w:type="dxa"/>
            <w:gridSpan w:val="2"/>
            <w:tcBorders>
              <w:top w:val="nil"/>
              <w:left w:val="nil"/>
              <w:bottom w:val="nil"/>
              <w:right w:val="nil"/>
            </w:tcBorders>
          </w:tcPr>
          <w:p w14:paraId="5226044F" w14:textId="77777777" w:rsidR="00BE5E72" w:rsidRPr="00B10231" w:rsidRDefault="00BE5E72" w:rsidP="00BE5E72"/>
        </w:tc>
      </w:tr>
      <w:tr w:rsidR="00BE5E72" w:rsidRPr="00B10231" w14:paraId="6FFB10E9" w14:textId="77777777" w:rsidTr="00BE5E72">
        <w:trPr>
          <w:trHeight w:val="240"/>
          <w:jc w:val="center"/>
        </w:trPr>
        <w:tc>
          <w:tcPr>
            <w:tcW w:w="4876" w:type="dxa"/>
            <w:tcBorders>
              <w:top w:val="nil"/>
              <w:left w:val="nil"/>
              <w:bottom w:val="nil"/>
              <w:right w:val="nil"/>
            </w:tcBorders>
          </w:tcPr>
          <w:p w14:paraId="2BB8A047"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4E994B7" w14:textId="77777777" w:rsidR="00BE5E72" w:rsidRPr="00B10231" w:rsidRDefault="00BE5E72" w:rsidP="00BE5E72">
            <w:pPr>
              <w:pStyle w:val="AmColumnHeading"/>
            </w:pPr>
            <w:r w:rsidRPr="00B10231">
              <w:t>Pakeitimas</w:t>
            </w:r>
          </w:p>
        </w:tc>
      </w:tr>
      <w:tr w:rsidR="00BE5E72" w:rsidRPr="00B10231" w14:paraId="21FBD0CA" w14:textId="77777777" w:rsidTr="00BE5E72">
        <w:trPr>
          <w:jc w:val="center"/>
        </w:trPr>
        <w:tc>
          <w:tcPr>
            <w:tcW w:w="4876" w:type="dxa"/>
            <w:tcBorders>
              <w:top w:val="nil"/>
              <w:left w:val="nil"/>
              <w:bottom w:val="nil"/>
              <w:right w:val="nil"/>
            </w:tcBorders>
          </w:tcPr>
          <w:p w14:paraId="0DC4B215" w14:textId="77777777" w:rsidR="00BE5E72" w:rsidRPr="00B10231" w:rsidRDefault="00BE5E72" w:rsidP="00BE5E72">
            <w:pPr>
              <w:pStyle w:val="Normal6a"/>
            </w:pPr>
          </w:p>
        </w:tc>
        <w:tc>
          <w:tcPr>
            <w:tcW w:w="4876" w:type="dxa"/>
            <w:tcBorders>
              <w:top w:val="nil"/>
              <w:left w:val="nil"/>
              <w:bottom w:val="nil"/>
              <w:right w:val="nil"/>
            </w:tcBorders>
          </w:tcPr>
          <w:p w14:paraId="4DF097C9" w14:textId="77777777" w:rsidR="00BE5E72" w:rsidRPr="00B10231" w:rsidRDefault="00BE5E72" w:rsidP="00BE5E72">
            <w:pPr>
              <w:pStyle w:val="Normal6a"/>
            </w:pPr>
            <w:r w:rsidRPr="00B10231">
              <w:rPr>
                <w:b/>
                <w:i/>
              </w:rPr>
              <w:t>12p.</w:t>
            </w:r>
            <w:r w:rsidRPr="00B10231">
              <w:tab/>
            </w:r>
            <w:r w:rsidRPr="00B10231">
              <w:rPr>
                <w:b/>
                <w:i/>
              </w:rPr>
              <w:t xml:space="preserve">ragina oficialiai pripažinti po SSRI vartojimo nutraukimo pasireiškiančią lytinę disfunkciją kaip rimtą ir aiškiai išreikštą nepageidaujamą reakciją į vaistą, kuri neproporcingai </w:t>
            </w:r>
            <w:r w:rsidRPr="00B10231">
              <w:rPr>
                <w:b/>
                <w:i/>
              </w:rPr>
              <w:lastRenderedPageBreak/>
              <w:t>dažnai paveikia moteris; ragina atlikti tolesnius tyrimus, siekiant ištirti po SSRI vartojimo nutraukimo pasireiškiančios lytinės disfunkcijos paplitimą, biologinius mechanizmus ir gydymo būdus; ragina užtikrinti prieigą prie priežiūros, paramos ir žalos atlyginimo asmenims, kenčiantiems nuo po SSRI vartojimo nutraukimo pasireiškiančios lytinės disfunkcijos; ragina sukurti kompensavimo sistemą asmenims, kenčiantiems nuo rimtos ir galbūt nuolatinės antidepresantų sukeliamos žalos, pvz., po SSRI vartojimo nutraukimo pasireiškiančios lytinės disfunkcijos; ragina institucijas viešai atsiprašyti nukentėjusiųjų nuo po SSRI vartojimo nutraukimo pasireiškiančios lytinės disfunkcijos, pripažįstant sistemines reguliavimo ir etikos spragas, lėmusias kančią, kurios buvo galima išvengti;</w:t>
            </w:r>
          </w:p>
        </w:tc>
      </w:tr>
    </w:tbl>
    <w:p w14:paraId="548595E5"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3D45B18" w14:textId="77777777" w:rsidR="00BE5E72" w:rsidRPr="00B10231" w:rsidRDefault="00BE5E72" w:rsidP="00BE5E72">
      <w:r w:rsidRPr="00CF4D3E">
        <w:rPr>
          <w:rStyle w:val="HideTWBExt"/>
        </w:rPr>
        <w:t>&lt;/Amend&gt;</w:t>
      </w:r>
    </w:p>
    <w:p w14:paraId="24B7669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405</w:t>
      </w:r>
      <w:r w:rsidRPr="00CF4D3E">
        <w:rPr>
          <w:rStyle w:val="HideTWBExt"/>
          <w:b w:val="0"/>
        </w:rPr>
        <w:t>&lt;/NumAm&gt;</w:t>
      </w:r>
    </w:p>
    <w:p w14:paraId="2AE74B2E"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063BF084" w14:textId="77777777" w:rsidR="00BE5E72" w:rsidRPr="00B10231" w:rsidRDefault="00BE5E72" w:rsidP="00BE5E72">
      <w:pPr>
        <w:pStyle w:val="NormalBold"/>
      </w:pPr>
      <w:r w:rsidRPr="00CF4D3E">
        <w:rPr>
          <w:rStyle w:val="HideTWBExt"/>
          <w:b w:val="0"/>
        </w:rPr>
        <w:t>&lt;/RepeatBlock-By&gt;</w:t>
      </w:r>
    </w:p>
    <w:p w14:paraId="4486B266"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E76C09A" w14:textId="77777777" w:rsidR="00BE5E72" w:rsidRPr="00B10231" w:rsidRDefault="00BE5E72" w:rsidP="00BE5E72">
      <w:pPr>
        <w:pStyle w:val="NormalBold"/>
      </w:pPr>
      <w:r w:rsidRPr="00CF4D3E">
        <w:rPr>
          <w:rStyle w:val="HideTWBExt"/>
          <w:b w:val="0"/>
        </w:rPr>
        <w:t>&lt;Article&gt;</w:t>
      </w:r>
      <w:r w:rsidRPr="00B10231">
        <w:t>12 q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91FA7C2" w14:textId="77777777" w:rsidTr="00BE5E72">
        <w:trPr>
          <w:trHeight w:hRule="exact" w:val="240"/>
          <w:jc w:val="center"/>
        </w:trPr>
        <w:tc>
          <w:tcPr>
            <w:tcW w:w="9752" w:type="dxa"/>
            <w:gridSpan w:val="2"/>
            <w:tcBorders>
              <w:top w:val="nil"/>
              <w:left w:val="nil"/>
              <w:bottom w:val="nil"/>
              <w:right w:val="nil"/>
            </w:tcBorders>
          </w:tcPr>
          <w:p w14:paraId="2CC7D413" w14:textId="77777777" w:rsidR="00BE5E72" w:rsidRPr="00B10231" w:rsidRDefault="00BE5E72" w:rsidP="00BE5E72"/>
        </w:tc>
      </w:tr>
      <w:tr w:rsidR="00BE5E72" w:rsidRPr="00B10231" w14:paraId="3D8B94C2" w14:textId="77777777" w:rsidTr="00BE5E72">
        <w:trPr>
          <w:trHeight w:val="240"/>
          <w:jc w:val="center"/>
        </w:trPr>
        <w:tc>
          <w:tcPr>
            <w:tcW w:w="4876" w:type="dxa"/>
            <w:tcBorders>
              <w:top w:val="nil"/>
              <w:left w:val="nil"/>
              <w:bottom w:val="nil"/>
              <w:right w:val="nil"/>
            </w:tcBorders>
          </w:tcPr>
          <w:p w14:paraId="1E73829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06493EC" w14:textId="77777777" w:rsidR="00BE5E72" w:rsidRPr="00B10231" w:rsidRDefault="00BE5E72" w:rsidP="00BE5E72">
            <w:pPr>
              <w:pStyle w:val="AmColumnHeading"/>
            </w:pPr>
            <w:r w:rsidRPr="00B10231">
              <w:t>Pakeitimas</w:t>
            </w:r>
          </w:p>
        </w:tc>
      </w:tr>
      <w:tr w:rsidR="00BE5E72" w:rsidRPr="00B10231" w14:paraId="04E621EA" w14:textId="77777777" w:rsidTr="00BE5E72">
        <w:trPr>
          <w:jc w:val="center"/>
        </w:trPr>
        <w:tc>
          <w:tcPr>
            <w:tcW w:w="4876" w:type="dxa"/>
            <w:tcBorders>
              <w:top w:val="nil"/>
              <w:left w:val="nil"/>
              <w:bottom w:val="nil"/>
              <w:right w:val="nil"/>
            </w:tcBorders>
          </w:tcPr>
          <w:p w14:paraId="2ED6B004" w14:textId="77777777" w:rsidR="00BE5E72" w:rsidRPr="00B10231" w:rsidRDefault="00BE5E72" w:rsidP="00BE5E72">
            <w:pPr>
              <w:pStyle w:val="Normal6a"/>
            </w:pPr>
          </w:p>
        </w:tc>
        <w:tc>
          <w:tcPr>
            <w:tcW w:w="4876" w:type="dxa"/>
            <w:tcBorders>
              <w:top w:val="nil"/>
              <w:left w:val="nil"/>
              <w:bottom w:val="nil"/>
              <w:right w:val="nil"/>
            </w:tcBorders>
          </w:tcPr>
          <w:p w14:paraId="7D2B659D" w14:textId="77777777" w:rsidR="00BE5E72" w:rsidRPr="00B10231" w:rsidRDefault="00BE5E72" w:rsidP="00BE5E72">
            <w:pPr>
              <w:pStyle w:val="Normal6a"/>
            </w:pPr>
            <w:r w:rsidRPr="00B10231">
              <w:rPr>
                <w:b/>
                <w:i/>
              </w:rPr>
              <w:t>12q.</w:t>
            </w:r>
            <w:r w:rsidRPr="00B10231">
              <w:tab/>
            </w:r>
            <w:r w:rsidRPr="00B10231">
              <w:rPr>
                <w:b/>
                <w:i/>
              </w:rPr>
              <w:t xml:space="preserve">ragina Komisiją ir valstybes nares integruoti ŽIV ir LPI prevenciją, tyrimus ir priežiūrą į platesnes lyčiai atžvalgias sveikatos strategijas; pabrėžia, kad reikia atsižvelgti į visų lyčių, ypač jaunų moterų, migrančių ir judžių moterų, sekso darbuotojų, moterų su negalia ir lytinio smurto aukų, unikalias biologines ir struktūrines pažeidžiamąsias vietas; ragina atlikti lyčių, amžiaus, seksualinės orientacijos ir rasės aspektams atžvalgius mokslinius tyrimus, gerinti duomenų rinkimą ir ataskaitų teikimą, užtikrinti įperkamus skiepus, pagalbą psichikos </w:t>
            </w:r>
            <w:r w:rsidRPr="00B10231">
              <w:rPr>
                <w:b/>
                <w:i/>
              </w:rPr>
              <w:lastRenderedPageBreak/>
              <w:t>sveikatos srityje ir intervencijas, kuriose dalyvautų bendruomenė, siekiant užtikrinti lygiateisę prevenciją ir gydymą visą gyvenimą;</w:t>
            </w:r>
          </w:p>
        </w:tc>
      </w:tr>
    </w:tbl>
    <w:p w14:paraId="0BAFB473"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EAA5A38" w14:textId="77777777" w:rsidR="00BE5E72" w:rsidRPr="00B10231" w:rsidRDefault="00BE5E72" w:rsidP="00BE5E72">
      <w:r w:rsidRPr="00CF4D3E">
        <w:rPr>
          <w:rStyle w:val="HideTWBExt"/>
        </w:rPr>
        <w:t>&lt;/Amend&gt;</w:t>
      </w:r>
    </w:p>
    <w:p w14:paraId="18540A4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406</w:t>
      </w:r>
      <w:r w:rsidRPr="00CF4D3E">
        <w:rPr>
          <w:rStyle w:val="HideTWBExt"/>
          <w:b w:val="0"/>
        </w:rPr>
        <w:t>&lt;/NumAm&gt;</w:t>
      </w:r>
    </w:p>
    <w:p w14:paraId="6B1A5FD0"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6DDAA698" w14:textId="77777777" w:rsidR="00BE5E72" w:rsidRPr="00B10231" w:rsidRDefault="00BE5E72" w:rsidP="00BE5E72">
      <w:pPr>
        <w:pStyle w:val="NormalBold"/>
      </w:pPr>
      <w:r w:rsidRPr="00CF4D3E">
        <w:rPr>
          <w:rStyle w:val="HideTWBExt"/>
          <w:b w:val="0"/>
        </w:rPr>
        <w:t>&lt;/RepeatBlock-By&gt;</w:t>
      </w:r>
    </w:p>
    <w:p w14:paraId="7836151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DD5227F" w14:textId="77777777" w:rsidR="00BE5E72" w:rsidRPr="00B10231" w:rsidRDefault="00BE5E72" w:rsidP="00BE5E72">
      <w:pPr>
        <w:pStyle w:val="NormalBold"/>
      </w:pPr>
      <w:r w:rsidRPr="00CF4D3E">
        <w:rPr>
          <w:rStyle w:val="HideTWBExt"/>
          <w:b w:val="0"/>
        </w:rPr>
        <w:t>&lt;Article&gt;</w:t>
      </w:r>
      <w:r w:rsidRPr="00B10231">
        <w:t>12 r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9140FAA" w14:textId="77777777" w:rsidTr="00BE5E72">
        <w:trPr>
          <w:trHeight w:hRule="exact" w:val="240"/>
          <w:jc w:val="center"/>
        </w:trPr>
        <w:tc>
          <w:tcPr>
            <w:tcW w:w="9752" w:type="dxa"/>
            <w:gridSpan w:val="2"/>
            <w:tcBorders>
              <w:top w:val="nil"/>
              <w:left w:val="nil"/>
              <w:bottom w:val="nil"/>
              <w:right w:val="nil"/>
            </w:tcBorders>
          </w:tcPr>
          <w:p w14:paraId="0499530F" w14:textId="77777777" w:rsidR="00BE5E72" w:rsidRPr="00B10231" w:rsidRDefault="00BE5E72" w:rsidP="00BE5E72"/>
        </w:tc>
      </w:tr>
      <w:tr w:rsidR="00BE5E72" w:rsidRPr="00B10231" w14:paraId="6E52F973" w14:textId="77777777" w:rsidTr="00BE5E72">
        <w:trPr>
          <w:trHeight w:val="240"/>
          <w:jc w:val="center"/>
        </w:trPr>
        <w:tc>
          <w:tcPr>
            <w:tcW w:w="4876" w:type="dxa"/>
            <w:tcBorders>
              <w:top w:val="nil"/>
              <w:left w:val="nil"/>
              <w:bottom w:val="nil"/>
              <w:right w:val="nil"/>
            </w:tcBorders>
          </w:tcPr>
          <w:p w14:paraId="61A99C7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2E535EF" w14:textId="77777777" w:rsidR="00BE5E72" w:rsidRPr="00B10231" w:rsidRDefault="00BE5E72" w:rsidP="00BE5E72">
            <w:pPr>
              <w:pStyle w:val="AmColumnHeading"/>
            </w:pPr>
            <w:r w:rsidRPr="00B10231">
              <w:t>Pakeitimas</w:t>
            </w:r>
          </w:p>
        </w:tc>
      </w:tr>
      <w:tr w:rsidR="00BE5E72" w:rsidRPr="00B10231" w14:paraId="59E60AF9" w14:textId="77777777" w:rsidTr="00BE5E72">
        <w:trPr>
          <w:jc w:val="center"/>
        </w:trPr>
        <w:tc>
          <w:tcPr>
            <w:tcW w:w="4876" w:type="dxa"/>
            <w:tcBorders>
              <w:top w:val="nil"/>
              <w:left w:val="nil"/>
              <w:bottom w:val="nil"/>
              <w:right w:val="nil"/>
            </w:tcBorders>
          </w:tcPr>
          <w:p w14:paraId="003892A3" w14:textId="77777777" w:rsidR="00BE5E72" w:rsidRPr="00B10231" w:rsidRDefault="00BE5E72" w:rsidP="00BE5E72">
            <w:pPr>
              <w:pStyle w:val="Normal6a"/>
            </w:pPr>
          </w:p>
        </w:tc>
        <w:tc>
          <w:tcPr>
            <w:tcW w:w="4876" w:type="dxa"/>
            <w:tcBorders>
              <w:top w:val="nil"/>
              <w:left w:val="nil"/>
              <w:bottom w:val="nil"/>
              <w:right w:val="nil"/>
            </w:tcBorders>
          </w:tcPr>
          <w:p w14:paraId="155E3363" w14:textId="77777777" w:rsidR="00BE5E72" w:rsidRPr="00B10231" w:rsidRDefault="00BE5E72" w:rsidP="00BE5E72">
            <w:pPr>
              <w:pStyle w:val="Normal6a"/>
            </w:pPr>
            <w:r w:rsidRPr="00B10231">
              <w:rPr>
                <w:b/>
                <w:i/>
              </w:rPr>
              <w:t>12r.</w:t>
            </w:r>
            <w:r w:rsidRPr="00B10231">
              <w:tab/>
            </w:r>
            <w:r w:rsidRPr="00B10231">
              <w:rPr>
                <w:b/>
                <w:i/>
              </w:rPr>
              <w:t>ragina Komisiją ir valstybes nares užtikrinti lygias galimybes gauti vakcinas visoje ES; pabrėžia ŽPV vakcinacijos svarbą gimdos kaklelio vėžio prevencijos srityje, gripo ir RSV vakcinacijos svarbą nėščioms moterims ir širdies ir kraujagyslių ligų rizikos grupei priklausantiems asmenims, taip pat vakcinacijos kaip priemonės, padedančios sumažinti neužkrečiamųjų ligų naštą, svarbą; ragina nustatyti aiškius ES aprėpties tikslus, suderinti stebėseną per ECDC, didinti finansavimą prevencijai ir moterų sveikatos tyrimams bei didinti politikos formuotojų, sveikatos priežiūros specialistų ir visuomenės informuotumą; ragina imtis priemonių, skirtų kovoti su klaidinga informacija apie vakcinų šalutinį poveikį;</w:t>
            </w:r>
          </w:p>
        </w:tc>
      </w:tr>
    </w:tbl>
    <w:p w14:paraId="693FC887"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EFCDFCC" w14:textId="77777777" w:rsidR="00BE5E72" w:rsidRPr="00B10231" w:rsidRDefault="00BE5E72" w:rsidP="00BE5E72">
      <w:r w:rsidRPr="00CF4D3E">
        <w:rPr>
          <w:rStyle w:val="HideTWBExt"/>
        </w:rPr>
        <w:t>&lt;/Amend&gt;</w:t>
      </w:r>
    </w:p>
    <w:p w14:paraId="56227F8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407</w:t>
      </w:r>
      <w:r w:rsidRPr="00CF4D3E">
        <w:rPr>
          <w:rStyle w:val="HideTWBExt"/>
          <w:b w:val="0"/>
        </w:rPr>
        <w:t>&lt;/NumAm&gt;</w:t>
      </w:r>
    </w:p>
    <w:p w14:paraId="0482755F"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1BDD7A82" w14:textId="77777777" w:rsidR="00BE5E72" w:rsidRPr="00B10231" w:rsidRDefault="00BE5E72" w:rsidP="00BE5E72">
      <w:pPr>
        <w:pStyle w:val="NormalBold"/>
      </w:pPr>
      <w:r w:rsidRPr="00CF4D3E">
        <w:rPr>
          <w:rStyle w:val="HideTWBExt"/>
          <w:b w:val="0"/>
        </w:rPr>
        <w:t>&lt;/RepeatBlock-By&gt;</w:t>
      </w:r>
    </w:p>
    <w:p w14:paraId="1AB17B2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5CE94A2" w14:textId="77777777" w:rsidR="00BE5E72" w:rsidRPr="00B10231" w:rsidRDefault="00BE5E72" w:rsidP="00BE5E72">
      <w:pPr>
        <w:pStyle w:val="NormalBold"/>
      </w:pPr>
      <w:r w:rsidRPr="00CF4D3E">
        <w:rPr>
          <w:rStyle w:val="HideTWBExt"/>
          <w:b w:val="0"/>
        </w:rPr>
        <w:t>&lt;Article&gt;</w:t>
      </w:r>
      <w:r w:rsidRPr="00B10231">
        <w:t>12 s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87E301D" w14:textId="77777777" w:rsidTr="00BE5E72">
        <w:trPr>
          <w:trHeight w:hRule="exact" w:val="240"/>
          <w:jc w:val="center"/>
        </w:trPr>
        <w:tc>
          <w:tcPr>
            <w:tcW w:w="9752" w:type="dxa"/>
            <w:gridSpan w:val="2"/>
            <w:tcBorders>
              <w:top w:val="nil"/>
              <w:left w:val="nil"/>
              <w:bottom w:val="nil"/>
              <w:right w:val="nil"/>
            </w:tcBorders>
          </w:tcPr>
          <w:p w14:paraId="0128E24C" w14:textId="77777777" w:rsidR="00BE5E72" w:rsidRPr="00B10231" w:rsidRDefault="00BE5E72" w:rsidP="00BE5E72"/>
        </w:tc>
      </w:tr>
      <w:tr w:rsidR="00BE5E72" w:rsidRPr="00B10231" w14:paraId="3AF88A81" w14:textId="77777777" w:rsidTr="00BE5E72">
        <w:trPr>
          <w:trHeight w:val="240"/>
          <w:jc w:val="center"/>
        </w:trPr>
        <w:tc>
          <w:tcPr>
            <w:tcW w:w="4876" w:type="dxa"/>
            <w:tcBorders>
              <w:top w:val="nil"/>
              <w:left w:val="nil"/>
              <w:bottom w:val="nil"/>
              <w:right w:val="nil"/>
            </w:tcBorders>
          </w:tcPr>
          <w:p w14:paraId="3C088C5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EFD0012" w14:textId="77777777" w:rsidR="00BE5E72" w:rsidRPr="00B10231" w:rsidRDefault="00BE5E72" w:rsidP="00BE5E72">
            <w:pPr>
              <w:pStyle w:val="AmColumnHeading"/>
            </w:pPr>
            <w:r w:rsidRPr="00B10231">
              <w:t>Pakeitimas</w:t>
            </w:r>
          </w:p>
        </w:tc>
      </w:tr>
      <w:tr w:rsidR="00BE5E72" w:rsidRPr="00B10231" w14:paraId="1832EC6E" w14:textId="77777777" w:rsidTr="00BE5E72">
        <w:trPr>
          <w:jc w:val="center"/>
        </w:trPr>
        <w:tc>
          <w:tcPr>
            <w:tcW w:w="4876" w:type="dxa"/>
            <w:tcBorders>
              <w:top w:val="nil"/>
              <w:left w:val="nil"/>
              <w:bottom w:val="nil"/>
              <w:right w:val="nil"/>
            </w:tcBorders>
          </w:tcPr>
          <w:p w14:paraId="6BE65A24" w14:textId="77777777" w:rsidR="00BE5E72" w:rsidRPr="00B10231" w:rsidRDefault="00BE5E72" w:rsidP="00BE5E72">
            <w:pPr>
              <w:pStyle w:val="Normal6a"/>
            </w:pPr>
          </w:p>
        </w:tc>
        <w:tc>
          <w:tcPr>
            <w:tcW w:w="4876" w:type="dxa"/>
            <w:tcBorders>
              <w:top w:val="nil"/>
              <w:left w:val="nil"/>
              <w:bottom w:val="nil"/>
              <w:right w:val="nil"/>
            </w:tcBorders>
          </w:tcPr>
          <w:p w14:paraId="7F1D0AC4" w14:textId="77777777" w:rsidR="00BE5E72" w:rsidRPr="00B10231" w:rsidRDefault="00BE5E72" w:rsidP="00BE5E72">
            <w:pPr>
              <w:pStyle w:val="Normal6a"/>
            </w:pPr>
            <w:r w:rsidRPr="00B10231">
              <w:rPr>
                <w:b/>
                <w:i/>
              </w:rPr>
              <w:t>12s.</w:t>
            </w:r>
            <w:r w:rsidRPr="00B10231">
              <w:tab/>
            </w:r>
            <w:r w:rsidRPr="00B10231">
              <w:rPr>
                <w:b/>
                <w:i/>
              </w:rPr>
              <w:t>ragina Komisiją ir valstybes nares atsižvelgti į LGBTIQ+ moterų ir įvairios lyties asmenų konkrečius sveikatos priežiūros poreikius, įskaitant galimybę gauti profilaktinę priežiūrą, gydymą ir translyčiams asmenims skirtą sveikatos priežiūrą; pabrėžia mažumų patiriamo streso, diskriminacijos ir paslaugų teikėjų šališkumo poveikį sveikatos rodikliams ir prieigai prie sveikatos priežiūros paslaugų; ragina įtraukti LGBTIQ+ asmenų sveikatos turinį į medicinos mokyklų mokymo programas ir nuolatinį sveikatos priežiūros paslaugų teikėjų profesinį mokymą; skatina remti bendruomenines sveikatos priežiūros iniciatyvas ir ES finansuojamus mokslinius tyrimus pagal programas „ES – sveikatos labui“ ir „Horizontas“, siekiant užtikrinti įtraukią, teisingą ir saugią sveikatos priežiūrą visiems LGBTIQ+ asmenims;</w:t>
            </w:r>
          </w:p>
        </w:tc>
      </w:tr>
    </w:tbl>
    <w:p w14:paraId="74A4E8BD"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5817E03" w14:textId="77777777" w:rsidR="00BE5E72" w:rsidRPr="00B10231" w:rsidRDefault="00BE5E72" w:rsidP="00BE5E72">
      <w:r w:rsidRPr="00CF4D3E">
        <w:rPr>
          <w:rStyle w:val="HideTWBExt"/>
        </w:rPr>
        <w:t>&lt;/Amend&gt;</w:t>
      </w:r>
    </w:p>
    <w:p w14:paraId="03CC33E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408</w:t>
      </w:r>
      <w:r w:rsidRPr="00CF4D3E">
        <w:rPr>
          <w:rStyle w:val="HideTWBExt"/>
          <w:b w:val="0"/>
        </w:rPr>
        <w:t>&lt;/NumAm&gt;</w:t>
      </w:r>
    </w:p>
    <w:p w14:paraId="4BEFCD4E"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49A3FF81" w14:textId="77777777" w:rsidR="00BE5E72" w:rsidRPr="00B10231" w:rsidRDefault="00BE5E72" w:rsidP="00BE5E72">
      <w:pPr>
        <w:pStyle w:val="NormalBold"/>
      </w:pPr>
      <w:r w:rsidRPr="00CF4D3E">
        <w:rPr>
          <w:rStyle w:val="HideTWBExt"/>
          <w:b w:val="0"/>
        </w:rPr>
        <w:t>&lt;/RepeatBlock-By&gt;</w:t>
      </w:r>
    </w:p>
    <w:p w14:paraId="338DCD5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20BFF90" w14:textId="77777777" w:rsidR="00BE5E72" w:rsidRPr="00B10231" w:rsidRDefault="00BE5E72" w:rsidP="00BE5E72">
      <w:pPr>
        <w:pStyle w:val="NormalBold"/>
      </w:pPr>
      <w:r w:rsidRPr="00CF4D3E">
        <w:rPr>
          <w:rStyle w:val="HideTWBExt"/>
          <w:b w:val="0"/>
        </w:rPr>
        <w:t>&lt;Article&gt;</w:t>
      </w:r>
      <w:r w:rsidRPr="00B10231">
        <w:t>12 t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BD8C85B" w14:textId="77777777" w:rsidTr="00BE5E72">
        <w:trPr>
          <w:trHeight w:hRule="exact" w:val="240"/>
          <w:jc w:val="center"/>
        </w:trPr>
        <w:tc>
          <w:tcPr>
            <w:tcW w:w="9752" w:type="dxa"/>
            <w:gridSpan w:val="2"/>
            <w:tcBorders>
              <w:top w:val="nil"/>
              <w:left w:val="nil"/>
              <w:bottom w:val="nil"/>
              <w:right w:val="nil"/>
            </w:tcBorders>
          </w:tcPr>
          <w:p w14:paraId="0158198C" w14:textId="77777777" w:rsidR="00BE5E72" w:rsidRPr="00B10231" w:rsidRDefault="00BE5E72" w:rsidP="00BE5E72"/>
        </w:tc>
      </w:tr>
      <w:tr w:rsidR="00BE5E72" w:rsidRPr="00B10231" w14:paraId="709875F9" w14:textId="77777777" w:rsidTr="00BE5E72">
        <w:trPr>
          <w:trHeight w:val="240"/>
          <w:jc w:val="center"/>
        </w:trPr>
        <w:tc>
          <w:tcPr>
            <w:tcW w:w="4876" w:type="dxa"/>
            <w:tcBorders>
              <w:top w:val="nil"/>
              <w:left w:val="nil"/>
              <w:bottom w:val="nil"/>
              <w:right w:val="nil"/>
            </w:tcBorders>
          </w:tcPr>
          <w:p w14:paraId="368B234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2D42B94" w14:textId="77777777" w:rsidR="00BE5E72" w:rsidRPr="00B10231" w:rsidRDefault="00BE5E72" w:rsidP="00BE5E72">
            <w:pPr>
              <w:pStyle w:val="AmColumnHeading"/>
            </w:pPr>
            <w:r w:rsidRPr="00B10231">
              <w:t>Pakeitimas</w:t>
            </w:r>
          </w:p>
        </w:tc>
      </w:tr>
      <w:tr w:rsidR="00BE5E72" w:rsidRPr="00B10231" w14:paraId="049E20E8" w14:textId="77777777" w:rsidTr="00BE5E72">
        <w:trPr>
          <w:jc w:val="center"/>
        </w:trPr>
        <w:tc>
          <w:tcPr>
            <w:tcW w:w="4876" w:type="dxa"/>
            <w:tcBorders>
              <w:top w:val="nil"/>
              <w:left w:val="nil"/>
              <w:bottom w:val="nil"/>
              <w:right w:val="nil"/>
            </w:tcBorders>
          </w:tcPr>
          <w:p w14:paraId="23F2CDEA" w14:textId="77777777" w:rsidR="00BE5E72" w:rsidRPr="00B10231" w:rsidRDefault="00BE5E72" w:rsidP="00BE5E72">
            <w:pPr>
              <w:pStyle w:val="Normal6a"/>
            </w:pPr>
          </w:p>
        </w:tc>
        <w:tc>
          <w:tcPr>
            <w:tcW w:w="4876" w:type="dxa"/>
            <w:tcBorders>
              <w:top w:val="nil"/>
              <w:left w:val="nil"/>
              <w:bottom w:val="nil"/>
              <w:right w:val="nil"/>
            </w:tcBorders>
          </w:tcPr>
          <w:p w14:paraId="34D2589C" w14:textId="77777777" w:rsidR="00BE5E72" w:rsidRPr="00B10231" w:rsidRDefault="00BE5E72" w:rsidP="00BE5E72">
            <w:pPr>
              <w:pStyle w:val="Normal6a"/>
            </w:pPr>
            <w:r w:rsidRPr="00B10231">
              <w:rPr>
                <w:b/>
                <w:i/>
              </w:rPr>
              <w:t>12t.</w:t>
            </w:r>
            <w:r w:rsidRPr="00B10231">
              <w:tab/>
            </w:r>
            <w:r w:rsidRPr="00B10231">
              <w:rPr>
                <w:b/>
                <w:i/>
              </w:rPr>
              <w:t>ragina Komisiją ir valstybes nares įtraukti lyčiai atžvalgius ir sąveikinius principus į visas politikos sritis, susijusias su planetos sveikata, įskaitant prisitaikymą prie klimato kaitos, aplinkos apsaugą ir visuomenės sveikatą; pabrėžia, kad moterys ir mergaitės neproporcingai dažnai kenčia nuo klimato reiškinių, tokių kaip karščio sukeltas stresas, pernešėjų platinamos ligos, maisto stygiaus ir perkėlimo, padarinių sveikatai;</w:t>
            </w:r>
          </w:p>
        </w:tc>
      </w:tr>
    </w:tbl>
    <w:p w14:paraId="41611BA7"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56EB86C" w14:textId="77777777" w:rsidR="00BE5E72" w:rsidRPr="00B10231" w:rsidRDefault="00BE5E72" w:rsidP="00BE5E72">
      <w:r w:rsidRPr="00CF4D3E">
        <w:rPr>
          <w:rStyle w:val="HideTWBExt"/>
        </w:rPr>
        <w:lastRenderedPageBreak/>
        <w:t>&lt;/Amend&gt;</w:t>
      </w:r>
    </w:p>
    <w:p w14:paraId="43A5F08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409</w:t>
      </w:r>
      <w:r w:rsidRPr="00CF4D3E">
        <w:rPr>
          <w:rStyle w:val="HideTWBExt"/>
          <w:b w:val="0"/>
        </w:rPr>
        <w:t>&lt;/NumAm&gt;</w:t>
      </w:r>
    </w:p>
    <w:p w14:paraId="50088CEF"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73138144" w14:textId="77777777" w:rsidR="00BE5E72" w:rsidRPr="00B10231" w:rsidRDefault="00BE5E72" w:rsidP="00BE5E72">
      <w:pPr>
        <w:pStyle w:val="NormalBold"/>
      </w:pPr>
      <w:r w:rsidRPr="00CF4D3E">
        <w:rPr>
          <w:rStyle w:val="HideTWBExt"/>
          <w:b w:val="0"/>
        </w:rPr>
        <w:t>&lt;/RepeatBlock-By&gt;</w:t>
      </w:r>
    </w:p>
    <w:p w14:paraId="4E5302B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19D025F" w14:textId="77777777" w:rsidR="00BE5E72" w:rsidRPr="00B10231" w:rsidRDefault="00BE5E72" w:rsidP="00BE5E72">
      <w:pPr>
        <w:pStyle w:val="NormalBold"/>
      </w:pPr>
      <w:r w:rsidRPr="00CF4D3E">
        <w:rPr>
          <w:rStyle w:val="HideTWBExt"/>
          <w:b w:val="0"/>
        </w:rPr>
        <w:t>&lt;Article&gt;</w:t>
      </w:r>
      <w:r w:rsidRPr="00B10231">
        <w:t>12 u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803E6B4" w14:textId="77777777" w:rsidTr="00BE5E72">
        <w:trPr>
          <w:trHeight w:hRule="exact" w:val="240"/>
          <w:jc w:val="center"/>
        </w:trPr>
        <w:tc>
          <w:tcPr>
            <w:tcW w:w="9752" w:type="dxa"/>
            <w:gridSpan w:val="2"/>
            <w:tcBorders>
              <w:top w:val="nil"/>
              <w:left w:val="nil"/>
              <w:bottom w:val="nil"/>
              <w:right w:val="nil"/>
            </w:tcBorders>
          </w:tcPr>
          <w:p w14:paraId="5F70DE10" w14:textId="77777777" w:rsidR="00BE5E72" w:rsidRPr="00B10231" w:rsidRDefault="00BE5E72" w:rsidP="00BE5E72"/>
        </w:tc>
      </w:tr>
      <w:tr w:rsidR="00BE5E72" w:rsidRPr="00B10231" w14:paraId="547C92B3" w14:textId="77777777" w:rsidTr="00BE5E72">
        <w:trPr>
          <w:trHeight w:val="240"/>
          <w:jc w:val="center"/>
        </w:trPr>
        <w:tc>
          <w:tcPr>
            <w:tcW w:w="4876" w:type="dxa"/>
            <w:tcBorders>
              <w:top w:val="nil"/>
              <w:left w:val="nil"/>
              <w:bottom w:val="nil"/>
              <w:right w:val="nil"/>
            </w:tcBorders>
          </w:tcPr>
          <w:p w14:paraId="18B6478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3E2F277" w14:textId="77777777" w:rsidR="00BE5E72" w:rsidRPr="00B10231" w:rsidRDefault="00BE5E72" w:rsidP="00BE5E72">
            <w:pPr>
              <w:pStyle w:val="AmColumnHeading"/>
            </w:pPr>
            <w:r w:rsidRPr="00B10231">
              <w:t>Pakeitimas</w:t>
            </w:r>
          </w:p>
        </w:tc>
      </w:tr>
      <w:tr w:rsidR="00BE5E72" w:rsidRPr="00B10231" w14:paraId="3DB1A7B8" w14:textId="77777777" w:rsidTr="00BE5E72">
        <w:trPr>
          <w:jc w:val="center"/>
        </w:trPr>
        <w:tc>
          <w:tcPr>
            <w:tcW w:w="4876" w:type="dxa"/>
            <w:tcBorders>
              <w:top w:val="nil"/>
              <w:left w:val="nil"/>
              <w:bottom w:val="nil"/>
              <w:right w:val="nil"/>
            </w:tcBorders>
          </w:tcPr>
          <w:p w14:paraId="4A14C434" w14:textId="77777777" w:rsidR="00BE5E72" w:rsidRPr="00B10231" w:rsidRDefault="00BE5E72" w:rsidP="00BE5E72">
            <w:pPr>
              <w:pStyle w:val="Normal6a"/>
            </w:pPr>
          </w:p>
        </w:tc>
        <w:tc>
          <w:tcPr>
            <w:tcW w:w="4876" w:type="dxa"/>
            <w:tcBorders>
              <w:top w:val="nil"/>
              <w:left w:val="nil"/>
              <w:bottom w:val="nil"/>
              <w:right w:val="nil"/>
            </w:tcBorders>
          </w:tcPr>
          <w:p w14:paraId="19B7DD4E" w14:textId="77777777" w:rsidR="00BE5E72" w:rsidRPr="00B10231" w:rsidRDefault="00BE5E72" w:rsidP="00BE5E72">
            <w:pPr>
              <w:pStyle w:val="Normal6a"/>
            </w:pPr>
            <w:r w:rsidRPr="00B10231">
              <w:rPr>
                <w:b/>
                <w:i/>
              </w:rPr>
              <w:t>12u.</w:t>
            </w:r>
            <w:r w:rsidRPr="00B10231">
              <w:tab/>
            </w:r>
            <w:r w:rsidRPr="00B10231">
              <w:rPr>
                <w:b/>
                <w:i/>
              </w:rPr>
              <w:t>ragina Komisiją ir valstybes nares stiprinti priemones, skirtas moterims ir merginoms apsaugoti nuo žalingo cheminių medžiagų poveikio, pripažįstant, kad moterys dėl biologinių, socialinių ir profesinių veiksnių patiria neproporcingai didelę žalą; pažymi, kad kasdienio vartojimo produktuose, įskaitant kosmetikos gaminius, menstruacines priemones ir buitinius reikmenis, esančios cheminės medžiagos gali sutrikdyti hormonų sistemą, padidinti tokių ligų kaip krūties vėžys, endometriozė ir vaisingumo sutrikimai riziką bei paveikti vaisiaus vystymąsi nėštumo metu; ragina griežčiau reguliuoti endokrininę sistemą ardančias ir patvarias medžiagas bei užtikrinti skaidrų ženklinimą, kad vartotojai galėtų priimti informacija grindžiamus, saugius ir tvarius sprendimus;</w:t>
            </w:r>
          </w:p>
        </w:tc>
      </w:tr>
    </w:tbl>
    <w:p w14:paraId="637C0207"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766ABA0" w14:textId="77777777" w:rsidR="00BE5E72" w:rsidRPr="00B10231" w:rsidRDefault="00BE5E72" w:rsidP="00BE5E72">
      <w:r w:rsidRPr="00CF4D3E">
        <w:rPr>
          <w:rStyle w:val="HideTWBExt"/>
        </w:rPr>
        <w:t>&lt;/Amend&gt;</w:t>
      </w:r>
    </w:p>
    <w:p w14:paraId="28D2CDE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410</w:t>
      </w:r>
      <w:r w:rsidRPr="00CF4D3E">
        <w:rPr>
          <w:rStyle w:val="HideTWBExt"/>
          <w:b w:val="0"/>
        </w:rPr>
        <w:t>&lt;/NumAm&gt;</w:t>
      </w:r>
    </w:p>
    <w:p w14:paraId="3A30DF6B" w14:textId="77777777" w:rsidR="00BE5E72" w:rsidRPr="00B10231" w:rsidRDefault="00BE5E72" w:rsidP="00BE5E72">
      <w:pPr>
        <w:pStyle w:val="NormalBold"/>
      </w:pPr>
      <w:r w:rsidRPr="00CF4D3E">
        <w:rPr>
          <w:rStyle w:val="HideTWBExt"/>
          <w:b w:val="0"/>
        </w:rPr>
        <w:t>&lt;RepeatBlock-By&gt;&lt;Members&gt;</w:t>
      </w:r>
      <w:r w:rsidRPr="00B10231">
        <w:t>Elżbieta Katarzyna Łukacijewska, Ewa Kopacz, Mirosława Nykiel, Jagna Marczułajtis-Walczak</w:t>
      </w:r>
      <w:r w:rsidRPr="00CF4D3E">
        <w:rPr>
          <w:rStyle w:val="HideTWBExt"/>
          <w:b w:val="0"/>
        </w:rPr>
        <w:t>&lt;/Members&gt;</w:t>
      </w:r>
    </w:p>
    <w:p w14:paraId="7FF7EBED" w14:textId="77777777" w:rsidR="00BE5E72" w:rsidRPr="00B10231" w:rsidRDefault="00BE5E72" w:rsidP="00BE5E72">
      <w:pPr>
        <w:pStyle w:val="NormalBold"/>
      </w:pPr>
      <w:r w:rsidRPr="00CF4D3E">
        <w:rPr>
          <w:rStyle w:val="HideTWBExt"/>
          <w:b w:val="0"/>
        </w:rPr>
        <w:t>&lt;/RepeatBlock-By&gt;</w:t>
      </w:r>
    </w:p>
    <w:p w14:paraId="6522DE0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5AD9BC7" w14:textId="77777777" w:rsidR="00BE5E72" w:rsidRPr="00B10231" w:rsidRDefault="00BE5E72" w:rsidP="00BE5E72">
      <w:pPr>
        <w:pStyle w:val="NormalBold"/>
      </w:pPr>
      <w:r w:rsidRPr="00CF4D3E">
        <w:rPr>
          <w:rStyle w:val="HideTWBExt"/>
          <w:b w:val="0"/>
        </w:rPr>
        <w:t>&lt;Article&gt;</w:t>
      </w:r>
      <w:r w:rsidRPr="00B10231">
        <w:t>13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D4F4FCE" w14:textId="77777777" w:rsidTr="00BE5E72">
        <w:trPr>
          <w:trHeight w:hRule="exact" w:val="240"/>
          <w:jc w:val="center"/>
        </w:trPr>
        <w:tc>
          <w:tcPr>
            <w:tcW w:w="9752" w:type="dxa"/>
            <w:gridSpan w:val="2"/>
            <w:tcBorders>
              <w:top w:val="nil"/>
              <w:left w:val="nil"/>
              <w:bottom w:val="nil"/>
              <w:right w:val="nil"/>
            </w:tcBorders>
          </w:tcPr>
          <w:p w14:paraId="703DC8DA" w14:textId="77777777" w:rsidR="00BE5E72" w:rsidRPr="00B10231" w:rsidRDefault="00BE5E72" w:rsidP="00BE5E72"/>
        </w:tc>
      </w:tr>
      <w:tr w:rsidR="00BE5E72" w:rsidRPr="00B10231" w14:paraId="66EAECC0" w14:textId="77777777" w:rsidTr="00BE5E72">
        <w:trPr>
          <w:trHeight w:val="240"/>
          <w:jc w:val="center"/>
        </w:trPr>
        <w:tc>
          <w:tcPr>
            <w:tcW w:w="4876" w:type="dxa"/>
            <w:tcBorders>
              <w:top w:val="nil"/>
              <w:left w:val="nil"/>
              <w:bottom w:val="nil"/>
              <w:right w:val="nil"/>
            </w:tcBorders>
          </w:tcPr>
          <w:p w14:paraId="36B5480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3985B14" w14:textId="77777777" w:rsidR="00BE5E72" w:rsidRPr="00B10231" w:rsidRDefault="00BE5E72" w:rsidP="00BE5E72">
            <w:pPr>
              <w:pStyle w:val="AmColumnHeading"/>
            </w:pPr>
            <w:r w:rsidRPr="00B10231">
              <w:t>Pakeitimas</w:t>
            </w:r>
          </w:p>
        </w:tc>
      </w:tr>
      <w:tr w:rsidR="00BE5E72" w:rsidRPr="00B10231" w14:paraId="3CD548B3" w14:textId="77777777" w:rsidTr="00BE5E72">
        <w:trPr>
          <w:jc w:val="center"/>
        </w:trPr>
        <w:tc>
          <w:tcPr>
            <w:tcW w:w="4876" w:type="dxa"/>
            <w:tcBorders>
              <w:top w:val="nil"/>
              <w:left w:val="nil"/>
              <w:bottom w:val="nil"/>
              <w:right w:val="nil"/>
            </w:tcBorders>
          </w:tcPr>
          <w:p w14:paraId="5D895D76" w14:textId="77777777" w:rsidR="00BE5E72" w:rsidRPr="00B10231" w:rsidRDefault="00BE5E72" w:rsidP="00BE5E72">
            <w:pPr>
              <w:pStyle w:val="Normal6a"/>
            </w:pPr>
            <w:r w:rsidRPr="00B10231">
              <w:t>13.</w:t>
            </w:r>
            <w:r w:rsidRPr="00B10231">
              <w:tab/>
              <w:t xml:space="preserve">apgailestauja dėl to, kad nuo tada, kai beveik prieš 40 metų buvo įsteigta Bendrijos mokslinių tyrimų ir technologinės plėtros informacinė tarnyba, </w:t>
            </w:r>
            <w:r w:rsidRPr="00B10231">
              <w:lastRenderedPageBreak/>
              <w:t>tik 10 iš 145 983 ES finansuojamų projektų buvo konkrečiai skirti endometriozei</w:t>
            </w:r>
            <w:r w:rsidRPr="00B10231">
              <w:rPr>
                <w:vertAlign w:val="superscript"/>
              </w:rPr>
              <w:t>16</w:t>
            </w:r>
            <w:r w:rsidRPr="00B10231">
              <w:t>;</w:t>
            </w:r>
          </w:p>
        </w:tc>
        <w:tc>
          <w:tcPr>
            <w:tcW w:w="4876" w:type="dxa"/>
            <w:tcBorders>
              <w:top w:val="nil"/>
              <w:left w:val="nil"/>
              <w:bottom w:val="nil"/>
              <w:right w:val="nil"/>
            </w:tcBorders>
          </w:tcPr>
          <w:p w14:paraId="79D35E4A" w14:textId="77777777" w:rsidR="00BE5E72" w:rsidRPr="00B10231" w:rsidRDefault="00BE5E72" w:rsidP="00BE5E72">
            <w:pPr>
              <w:pStyle w:val="Normal6a"/>
            </w:pPr>
            <w:r w:rsidRPr="00B10231">
              <w:lastRenderedPageBreak/>
              <w:t>13.</w:t>
            </w:r>
            <w:r w:rsidRPr="00B10231">
              <w:tab/>
              <w:t xml:space="preserve">apgailestauja dėl to, kad nuo tada, kai beveik prieš 40 metų buvo įsteigta Bendrijos mokslinių tyrimų ir technologinės plėtros informacinė tarnyba, </w:t>
            </w:r>
            <w:r w:rsidRPr="00B10231">
              <w:lastRenderedPageBreak/>
              <w:t>tik 10 iš 145 983 ES finansuojamų projektų buvo konkrečiai skirti endometriozei</w:t>
            </w:r>
            <w:r w:rsidRPr="00B10231">
              <w:rPr>
                <w:vertAlign w:val="superscript"/>
              </w:rPr>
              <w:t>16</w:t>
            </w:r>
            <w:r w:rsidRPr="00B10231">
              <w:t xml:space="preserve">; </w:t>
            </w:r>
            <w:r w:rsidRPr="00B10231">
              <w:rPr>
                <w:b/>
                <w:i/>
              </w:rPr>
              <w:t>ragina Komisiją ir valstybes nares pripažinti endometriozę lėtine liga ir skatinti ankstesnį diagnozavimą, gerinant pirminės sveikatos priežiūros specialistų mokymą, aiškiau nustatant nukreipimo specialistams tvarką ir didinant sveikatos priežiūros paslaugų teikėjų informuotumą;</w:t>
            </w:r>
          </w:p>
        </w:tc>
      </w:tr>
      <w:tr w:rsidR="00BE5E72" w:rsidRPr="00B10231" w14:paraId="5AF4003D" w14:textId="77777777" w:rsidTr="00BE5E72">
        <w:trPr>
          <w:jc w:val="center"/>
        </w:trPr>
        <w:tc>
          <w:tcPr>
            <w:tcW w:w="4876" w:type="dxa"/>
            <w:tcBorders>
              <w:top w:val="nil"/>
              <w:left w:val="nil"/>
              <w:bottom w:val="nil"/>
              <w:right w:val="nil"/>
            </w:tcBorders>
          </w:tcPr>
          <w:p w14:paraId="5D52D2C4" w14:textId="77777777" w:rsidR="00BE5E72" w:rsidRPr="00B10231" w:rsidRDefault="00BE5E72" w:rsidP="00BE5E72">
            <w:pPr>
              <w:pStyle w:val="Normal6a"/>
            </w:pPr>
            <w:r w:rsidRPr="00B10231">
              <w:rPr>
                <w:b/>
                <w:i/>
              </w:rPr>
              <w:lastRenderedPageBreak/>
              <w:t>_________________</w:t>
            </w:r>
          </w:p>
        </w:tc>
        <w:tc>
          <w:tcPr>
            <w:tcW w:w="4876" w:type="dxa"/>
            <w:tcBorders>
              <w:top w:val="nil"/>
              <w:left w:val="nil"/>
              <w:bottom w:val="nil"/>
              <w:right w:val="nil"/>
            </w:tcBorders>
          </w:tcPr>
          <w:p w14:paraId="4D6C9DF1" w14:textId="77777777" w:rsidR="00BE5E72" w:rsidRPr="00B10231" w:rsidRDefault="00BE5E72" w:rsidP="00BE5E72">
            <w:pPr>
              <w:pStyle w:val="Normal6a"/>
            </w:pPr>
            <w:r w:rsidRPr="00B10231">
              <w:rPr>
                <w:b/>
                <w:i/>
              </w:rPr>
              <w:t>_________________</w:t>
            </w:r>
          </w:p>
        </w:tc>
      </w:tr>
      <w:tr w:rsidR="00BE5E72" w:rsidRPr="00B10231" w14:paraId="3912BD26" w14:textId="77777777" w:rsidTr="00BE5E72">
        <w:trPr>
          <w:jc w:val="center"/>
        </w:trPr>
        <w:tc>
          <w:tcPr>
            <w:tcW w:w="4876" w:type="dxa"/>
            <w:tcBorders>
              <w:top w:val="nil"/>
              <w:left w:val="nil"/>
              <w:bottom w:val="nil"/>
              <w:right w:val="nil"/>
            </w:tcBorders>
          </w:tcPr>
          <w:p w14:paraId="5DBA0E42" w14:textId="77777777" w:rsidR="00BE5E72" w:rsidRPr="00B10231" w:rsidRDefault="00BE5E72" w:rsidP="00BE5E72">
            <w:pPr>
              <w:pStyle w:val="Normal6a"/>
            </w:pPr>
            <w:r w:rsidRPr="00B10231">
              <w:rPr>
                <w:vertAlign w:val="superscript"/>
              </w:rPr>
              <w:t>16</w:t>
            </w:r>
            <w:r w:rsidRPr="00B10231">
              <w:t xml:space="preserve"> Vigano, P., Casalechi, M. and Dolmans, M., „European Union underinvestment in endometriosis research“ („Nepakankamas Europos Sąjungos investavimas į endometriozės mokslinius tyrimus“), </w:t>
            </w:r>
            <w:r w:rsidRPr="00B10231">
              <w:rPr>
                <w:i/>
                <w:iCs/>
              </w:rPr>
              <w:t>Journal of Endometriosis and Uterine Disorders</w:t>
            </w:r>
            <w:r w:rsidRPr="00B10231">
              <w:t>, 5 tomas, 2024, 100058, https://www.sciencedirect.com/science/article/pii/S2949838423000464.</w:t>
            </w:r>
          </w:p>
        </w:tc>
        <w:tc>
          <w:tcPr>
            <w:tcW w:w="4876" w:type="dxa"/>
            <w:tcBorders>
              <w:top w:val="nil"/>
              <w:left w:val="nil"/>
              <w:bottom w:val="nil"/>
              <w:right w:val="nil"/>
            </w:tcBorders>
          </w:tcPr>
          <w:p w14:paraId="45C1DB9C" w14:textId="77777777" w:rsidR="00BE5E72" w:rsidRPr="00B10231" w:rsidRDefault="00BE5E72" w:rsidP="00BE5E72">
            <w:pPr>
              <w:pStyle w:val="Normal6a"/>
            </w:pPr>
            <w:r w:rsidRPr="00B10231">
              <w:rPr>
                <w:vertAlign w:val="superscript"/>
              </w:rPr>
              <w:t>16</w:t>
            </w:r>
            <w:r w:rsidRPr="00B10231">
              <w:t xml:space="preserve"> Vigano, P., Casalechi, M. and Dolmans, M., „European Union underinvestment in endometriosis research“ („Nepakankamas Europos Sąjungos investavimas į endometriozės mokslinius tyrimus“), </w:t>
            </w:r>
            <w:r w:rsidRPr="00B10231">
              <w:rPr>
                <w:i/>
                <w:iCs/>
              </w:rPr>
              <w:t>Journal of Endometriosis and Uterine Disorders</w:t>
            </w:r>
            <w:r w:rsidRPr="00B10231">
              <w:t>, 5 tomas, 2024, 100058, https://www.sciencedirect.com/science/article/pii/S2949838423000464.</w:t>
            </w:r>
          </w:p>
        </w:tc>
      </w:tr>
    </w:tbl>
    <w:p w14:paraId="1EEF2D9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8B53BC5" w14:textId="77777777" w:rsidR="00BE5E72" w:rsidRPr="00B10231" w:rsidRDefault="00BE5E72" w:rsidP="00BE5E72">
      <w:r w:rsidRPr="00CF4D3E">
        <w:rPr>
          <w:rStyle w:val="HideTWBExt"/>
        </w:rPr>
        <w:t>&lt;/Amend&gt;</w:t>
      </w:r>
    </w:p>
    <w:p w14:paraId="3BC2D1B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411</w:t>
      </w:r>
      <w:r w:rsidRPr="00CF4D3E">
        <w:rPr>
          <w:rStyle w:val="HideTWBExt"/>
          <w:b w:val="0"/>
        </w:rPr>
        <w:t>&lt;/NumAm&gt;</w:t>
      </w:r>
    </w:p>
    <w:p w14:paraId="3BF3B7C3" w14:textId="77777777" w:rsidR="00BE5E72" w:rsidRPr="00B10231" w:rsidRDefault="00BE5E72" w:rsidP="00BE5E72">
      <w:pPr>
        <w:pStyle w:val="NormalBold"/>
      </w:pPr>
      <w:r w:rsidRPr="00CF4D3E">
        <w:rPr>
          <w:rStyle w:val="HideTWBExt"/>
          <w:b w:val="0"/>
        </w:rPr>
        <w:t>&lt;RepeatBlock-By&gt;&lt;Members&gt;</w:t>
      </w:r>
      <w:r w:rsidRPr="00B10231">
        <w:t>Diana Iovanovici Şoşoacă</w:t>
      </w:r>
      <w:r w:rsidRPr="00CF4D3E">
        <w:rPr>
          <w:rStyle w:val="HideTWBExt"/>
          <w:b w:val="0"/>
        </w:rPr>
        <w:t>&lt;/Members&gt;</w:t>
      </w:r>
    </w:p>
    <w:p w14:paraId="0FDD97B9" w14:textId="77777777" w:rsidR="00BE5E72" w:rsidRPr="00B10231" w:rsidRDefault="00BE5E72" w:rsidP="00BE5E72">
      <w:pPr>
        <w:pStyle w:val="NormalBold"/>
      </w:pPr>
      <w:r w:rsidRPr="00CF4D3E">
        <w:rPr>
          <w:rStyle w:val="HideTWBExt"/>
          <w:b w:val="0"/>
        </w:rPr>
        <w:t>&lt;/RepeatBlock-By&gt;</w:t>
      </w:r>
    </w:p>
    <w:p w14:paraId="43124C8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00FADD7" w14:textId="77777777" w:rsidR="00BE5E72" w:rsidRPr="00B10231" w:rsidRDefault="00BE5E72" w:rsidP="00BE5E72">
      <w:pPr>
        <w:pStyle w:val="NormalBold"/>
      </w:pPr>
      <w:r w:rsidRPr="00CF4D3E">
        <w:rPr>
          <w:rStyle w:val="HideTWBExt"/>
          <w:b w:val="0"/>
        </w:rPr>
        <w:t>&lt;Article&gt;</w:t>
      </w:r>
      <w:r w:rsidRPr="00B10231">
        <w:t>13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D26B734" w14:textId="77777777" w:rsidTr="00BE5E72">
        <w:trPr>
          <w:trHeight w:hRule="exact" w:val="240"/>
          <w:jc w:val="center"/>
        </w:trPr>
        <w:tc>
          <w:tcPr>
            <w:tcW w:w="9752" w:type="dxa"/>
            <w:gridSpan w:val="2"/>
            <w:tcBorders>
              <w:top w:val="nil"/>
              <w:left w:val="nil"/>
              <w:bottom w:val="nil"/>
              <w:right w:val="nil"/>
            </w:tcBorders>
          </w:tcPr>
          <w:p w14:paraId="648CEB2B" w14:textId="77777777" w:rsidR="00BE5E72" w:rsidRPr="00B10231" w:rsidRDefault="00BE5E72" w:rsidP="00BE5E72"/>
        </w:tc>
      </w:tr>
      <w:tr w:rsidR="00BE5E72" w:rsidRPr="00B10231" w14:paraId="050A0261" w14:textId="77777777" w:rsidTr="00BE5E72">
        <w:trPr>
          <w:trHeight w:val="240"/>
          <w:jc w:val="center"/>
        </w:trPr>
        <w:tc>
          <w:tcPr>
            <w:tcW w:w="4876" w:type="dxa"/>
            <w:tcBorders>
              <w:top w:val="nil"/>
              <w:left w:val="nil"/>
              <w:bottom w:val="nil"/>
              <w:right w:val="nil"/>
            </w:tcBorders>
          </w:tcPr>
          <w:p w14:paraId="214EEC8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BD5D2EF" w14:textId="77777777" w:rsidR="00BE5E72" w:rsidRPr="00B10231" w:rsidRDefault="00BE5E72" w:rsidP="00BE5E72">
            <w:pPr>
              <w:pStyle w:val="AmColumnHeading"/>
            </w:pPr>
            <w:r w:rsidRPr="00B10231">
              <w:t>Pakeitimas</w:t>
            </w:r>
          </w:p>
        </w:tc>
      </w:tr>
      <w:tr w:rsidR="00BE5E72" w:rsidRPr="00B10231" w14:paraId="0EBBFBF6" w14:textId="77777777" w:rsidTr="00BE5E72">
        <w:trPr>
          <w:jc w:val="center"/>
        </w:trPr>
        <w:tc>
          <w:tcPr>
            <w:tcW w:w="4876" w:type="dxa"/>
            <w:tcBorders>
              <w:top w:val="nil"/>
              <w:left w:val="nil"/>
              <w:bottom w:val="nil"/>
              <w:right w:val="nil"/>
            </w:tcBorders>
          </w:tcPr>
          <w:p w14:paraId="6C09F7E9" w14:textId="77777777" w:rsidR="00BE5E72" w:rsidRPr="00B10231" w:rsidRDefault="00BE5E72" w:rsidP="00BE5E72">
            <w:pPr>
              <w:pStyle w:val="Normal6a"/>
            </w:pPr>
            <w:r w:rsidRPr="00B10231">
              <w:t>13.</w:t>
            </w:r>
            <w:r w:rsidRPr="00B10231">
              <w:tab/>
              <w:t>apgailestauja dėl to, kad nuo tada, kai beveik prieš 40 metų buvo įsteigta Bendrijos mokslinių tyrimų ir technologinės plėtros informacinė tarnyba, tik 10 iš 145 983 ES finansuojamų projektų buvo konkrečiai skirti endometriozei</w:t>
            </w:r>
            <w:r w:rsidRPr="00B10231">
              <w:rPr>
                <w:vertAlign w:val="superscript"/>
              </w:rPr>
              <w:t>16</w:t>
            </w:r>
            <w:r w:rsidRPr="00B10231">
              <w:t>;</w:t>
            </w:r>
          </w:p>
        </w:tc>
        <w:tc>
          <w:tcPr>
            <w:tcW w:w="4876" w:type="dxa"/>
            <w:tcBorders>
              <w:top w:val="nil"/>
              <w:left w:val="nil"/>
              <w:bottom w:val="nil"/>
              <w:right w:val="nil"/>
            </w:tcBorders>
          </w:tcPr>
          <w:p w14:paraId="55789A15" w14:textId="77777777" w:rsidR="00BE5E72" w:rsidRPr="00B10231" w:rsidRDefault="00BE5E72" w:rsidP="00BE5E72">
            <w:pPr>
              <w:pStyle w:val="Normal6a"/>
            </w:pPr>
            <w:r w:rsidRPr="00B10231">
              <w:t>13.</w:t>
            </w:r>
            <w:r w:rsidRPr="00B10231">
              <w:tab/>
              <w:t>apgailestauja dėl to, kad nuo tada, kai beveik prieš 40 metų buvo įsteigta Bendrijos mokslinių tyrimų ir technologinės plėtros informacinė tarnyba, tik 10 iš 145 983 ES finansuojamų projektų buvo konkrečiai skirti endometriozei</w:t>
            </w:r>
            <w:r w:rsidRPr="00B10231">
              <w:rPr>
                <w:vertAlign w:val="superscript"/>
              </w:rPr>
              <w:t>16</w:t>
            </w:r>
            <w:r w:rsidRPr="00B10231">
              <w:rPr>
                <w:b/>
                <w:bCs/>
                <w:i/>
                <w:iCs/>
              </w:rPr>
              <w:t>, nepaisant to, kad pastaraisiais metais ši liga vis labiau plinta, taip pat tarp paauglių mergaičių, ir mano, kad dabartinis mokslinių tyrimų lygis yra nepakankamas, atsižvelgiant į šios ligos medicininį ir socialinį poveikį</w:t>
            </w:r>
            <w:r w:rsidRPr="00B10231">
              <w:t>;</w:t>
            </w:r>
          </w:p>
        </w:tc>
      </w:tr>
      <w:tr w:rsidR="00BE5E72" w:rsidRPr="00B10231" w14:paraId="68228F54" w14:textId="77777777" w:rsidTr="00BE5E72">
        <w:trPr>
          <w:jc w:val="center"/>
        </w:trPr>
        <w:tc>
          <w:tcPr>
            <w:tcW w:w="4876" w:type="dxa"/>
            <w:tcBorders>
              <w:top w:val="nil"/>
              <w:left w:val="nil"/>
              <w:bottom w:val="nil"/>
              <w:right w:val="nil"/>
            </w:tcBorders>
          </w:tcPr>
          <w:p w14:paraId="5CBDC829"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77B4A4C8" w14:textId="77777777" w:rsidR="00BE5E72" w:rsidRPr="00B10231" w:rsidRDefault="00BE5E72" w:rsidP="00BE5E72">
            <w:pPr>
              <w:pStyle w:val="Normal6a"/>
            </w:pPr>
            <w:r w:rsidRPr="00B10231">
              <w:rPr>
                <w:b/>
                <w:i/>
              </w:rPr>
              <w:t>_________________</w:t>
            </w:r>
          </w:p>
        </w:tc>
      </w:tr>
      <w:tr w:rsidR="00BE5E72" w:rsidRPr="00B10231" w14:paraId="33103297" w14:textId="77777777" w:rsidTr="00BE5E72">
        <w:trPr>
          <w:jc w:val="center"/>
        </w:trPr>
        <w:tc>
          <w:tcPr>
            <w:tcW w:w="4876" w:type="dxa"/>
            <w:tcBorders>
              <w:top w:val="nil"/>
              <w:left w:val="nil"/>
              <w:bottom w:val="nil"/>
              <w:right w:val="nil"/>
            </w:tcBorders>
          </w:tcPr>
          <w:p w14:paraId="10E18154" w14:textId="77777777" w:rsidR="00BE5E72" w:rsidRPr="00B10231" w:rsidRDefault="00BE5E72" w:rsidP="00BE5E72">
            <w:pPr>
              <w:pStyle w:val="Normal6a"/>
            </w:pPr>
            <w:r w:rsidRPr="00B10231">
              <w:rPr>
                <w:vertAlign w:val="superscript"/>
              </w:rPr>
              <w:t>16</w:t>
            </w:r>
            <w:r w:rsidRPr="00B10231">
              <w:t xml:space="preserve"> Vigano, P., Casalechi, M. and Dolmans, </w:t>
            </w:r>
            <w:r w:rsidRPr="00B10231">
              <w:lastRenderedPageBreak/>
              <w:t xml:space="preserve">M., „European Union underinvestment in endometriosis research“ („Nepakankamas Europos Sąjungos investavimas į endometriozės mokslinius tyrimus“), </w:t>
            </w:r>
            <w:r w:rsidRPr="00B10231">
              <w:rPr>
                <w:i/>
                <w:iCs/>
              </w:rPr>
              <w:t>Journal of Endometriosis and Uterine Disorders</w:t>
            </w:r>
            <w:r w:rsidRPr="00B10231">
              <w:t>, 5 tomas, 2024, 100058, https://www.sciencedirect.com/science/article/pii/S2949838423000464.</w:t>
            </w:r>
          </w:p>
        </w:tc>
        <w:tc>
          <w:tcPr>
            <w:tcW w:w="4876" w:type="dxa"/>
            <w:tcBorders>
              <w:top w:val="nil"/>
              <w:left w:val="nil"/>
              <w:bottom w:val="nil"/>
              <w:right w:val="nil"/>
            </w:tcBorders>
          </w:tcPr>
          <w:p w14:paraId="362B3800" w14:textId="77777777" w:rsidR="00BE5E72" w:rsidRPr="00B10231" w:rsidRDefault="00BE5E72" w:rsidP="00BE5E72">
            <w:pPr>
              <w:pStyle w:val="Normal6a"/>
            </w:pPr>
            <w:r w:rsidRPr="00B10231">
              <w:rPr>
                <w:vertAlign w:val="superscript"/>
              </w:rPr>
              <w:lastRenderedPageBreak/>
              <w:t>16</w:t>
            </w:r>
            <w:r w:rsidRPr="00B10231">
              <w:t xml:space="preserve"> Vigano, P., Casalechi, M. and Dolmans, </w:t>
            </w:r>
            <w:r w:rsidRPr="00B10231">
              <w:lastRenderedPageBreak/>
              <w:t xml:space="preserve">M., „European Union underinvestment in endometriosis research“ („Nepakankamas Europos Sąjungos investavimas į endometriozės mokslinius tyrimus“), </w:t>
            </w:r>
            <w:r w:rsidRPr="00B10231">
              <w:rPr>
                <w:i/>
                <w:iCs/>
              </w:rPr>
              <w:t>Journal of Endometriosis and Uterine Disorders</w:t>
            </w:r>
            <w:r w:rsidRPr="00B10231">
              <w:t>, 5 tomas, 2024, 100058, https://www.sciencedirect.com/science/article/pii/S2949838423000464.</w:t>
            </w:r>
          </w:p>
        </w:tc>
      </w:tr>
    </w:tbl>
    <w:p w14:paraId="0F71957D"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{RO}</w:t>
      </w:r>
      <w:r w:rsidRPr="00B10231">
        <w:t>ro</w:t>
      </w:r>
      <w:r w:rsidRPr="00CF4D3E">
        <w:rPr>
          <w:rStyle w:val="HideTWBExt"/>
        </w:rPr>
        <w:t>&lt;/Original&gt;</w:t>
      </w:r>
    </w:p>
    <w:p w14:paraId="13808C98" w14:textId="77777777" w:rsidR="00BE5E72" w:rsidRPr="00B10231" w:rsidRDefault="00BE5E72" w:rsidP="00BE5E72">
      <w:r w:rsidRPr="00CF4D3E">
        <w:rPr>
          <w:rStyle w:val="HideTWBExt"/>
        </w:rPr>
        <w:t>&lt;/Amend&gt;</w:t>
      </w:r>
    </w:p>
    <w:p w14:paraId="459E4ED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412</w:t>
      </w:r>
      <w:r w:rsidRPr="00CF4D3E">
        <w:rPr>
          <w:rStyle w:val="HideTWBExt"/>
          <w:b w:val="0"/>
        </w:rPr>
        <w:t>&lt;/NumAm&gt;</w:t>
      </w:r>
    </w:p>
    <w:p w14:paraId="6542E9EA"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53149A1C" w14:textId="77777777" w:rsidR="00BE5E72" w:rsidRPr="00B10231" w:rsidRDefault="00BE5E72" w:rsidP="00BE5E72">
      <w:pPr>
        <w:pStyle w:val="NormalBold"/>
      </w:pPr>
      <w:r w:rsidRPr="00CF4D3E">
        <w:rPr>
          <w:rStyle w:val="HideTWBExt"/>
          <w:b w:val="0"/>
        </w:rPr>
        <w:t>&lt;/RepeatBlock-By&gt;</w:t>
      </w:r>
    </w:p>
    <w:p w14:paraId="586917C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2C25E46" w14:textId="77777777" w:rsidR="00BE5E72" w:rsidRPr="00B10231" w:rsidRDefault="00BE5E72" w:rsidP="00BE5E72">
      <w:pPr>
        <w:pStyle w:val="NormalBold"/>
      </w:pPr>
      <w:r w:rsidRPr="00CF4D3E">
        <w:rPr>
          <w:rStyle w:val="HideTWBExt"/>
          <w:b w:val="0"/>
        </w:rPr>
        <w:t>&lt;Article&gt;</w:t>
      </w:r>
      <w:r w:rsidRPr="00B10231">
        <w:t>13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5B14F6A" w14:textId="77777777" w:rsidTr="00BE5E72">
        <w:trPr>
          <w:trHeight w:hRule="exact" w:val="240"/>
          <w:jc w:val="center"/>
        </w:trPr>
        <w:tc>
          <w:tcPr>
            <w:tcW w:w="9752" w:type="dxa"/>
            <w:gridSpan w:val="2"/>
            <w:tcBorders>
              <w:top w:val="nil"/>
              <w:left w:val="nil"/>
              <w:bottom w:val="nil"/>
              <w:right w:val="nil"/>
            </w:tcBorders>
          </w:tcPr>
          <w:p w14:paraId="05A77E9F" w14:textId="77777777" w:rsidR="00BE5E72" w:rsidRPr="00B10231" w:rsidRDefault="00BE5E72" w:rsidP="00BE5E72"/>
        </w:tc>
      </w:tr>
      <w:tr w:rsidR="00BE5E72" w:rsidRPr="00B10231" w14:paraId="5BE77BD2" w14:textId="77777777" w:rsidTr="00BE5E72">
        <w:trPr>
          <w:trHeight w:val="240"/>
          <w:jc w:val="center"/>
        </w:trPr>
        <w:tc>
          <w:tcPr>
            <w:tcW w:w="4876" w:type="dxa"/>
            <w:tcBorders>
              <w:top w:val="nil"/>
              <w:left w:val="nil"/>
              <w:bottom w:val="nil"/>
              <w:right w:val="nil"/>
            </w:tcBorders>
          </w:tcPr>
          <w:p w14:paraId="7E404B1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38D399A" w14:textId="77777777" w:rsidR="00BE5E72" w:rsidRPr="00B10231" w:rsidRDefault="00BE5E72" w:rsidP="00BE5E72">
            <w:pPr>
              <w:pStyle w:val="AmColumnHeading"/>
            </w:pPr>
            <w:r w:rsidRPr="00B10231">
              <w:t>Pakeitimas</w:t>
            </w:r>
          </w:p>
        </w:tc>
      </w:tr>
      <w:tr w:rsidR="00BE5E72" w:rsidRPr="00B10231" w14:paraId="7D888815" w14:textId="77777777" w:rsidTr="00BE5E72">
        <w:trPr>
          <w:jc w:val="center"/>
        </w:trPr>
        <w:tc>
          <w:tcPr>
            <w:tcW w:w="4876" w:type="dxa"/>
            <w:tcBorders>
              <w:top w:val="nil"/>
              <w:left w:val="nil"/>
              <w:bottom w:val="nil"/>
              <w:right w:val="nil"/>
            </w:tcBorders>
          </w:tcPr>
          <w:p w14:paraId="5A860DF1" w14:textId="77777777" w:rsidR="00BE5E72" w:rsidRPr="00B10231" w:rsidRDefault="00BE5E72" w:rsidP="00BE5E72">
            <w:pPr>
              <w:pStyle w:val="Normal6a"/>
            </w:pPr>
            <w:r w:rsidRPr="00B10231">
              <w:t>13.</w:t>
            </w:r>
            <w:r w:rsidRPr="00B10231">
              <w:tab/>
              <w:t>apgailestauja dėl to, kad nuo tada, kai beveik prieš 40 metų buvo įsteigta Bendrijos mokslinių tyrimų ir technologinės plėtros informacinė tarnyba, tik 10 iš 145 983 ES finansuojamų projektų buvo konkrečiai skirti endometriozei</w:t>
            </w:r>
            <w:r w:rsidRPr="00B10231">
              <w:rPr>
                <w:vertAlign w:val="superscript"/>
              </w:rPr>
              <w:t>16</w:t>
            </w:r>
            <w:r w:rsidRPr="00B10231">
              <w:t>;</w:t>
            </w:r>
          </w:p>
        </w:tc>
        <w:tc>
          <w:tcPr>
            <w:tcW w:w="4876" w:type="dxa"/>
            <w:tcBorders>
              <w:top w:val="nil"/>
              <w:left w:val="nil"/>
              <w:bottom w:val="nil"/>
              <w:right w:val="nil"/>
            </w:tcBorders>
          </w:tcPr>
          <w:p w14:paraId="63D1AA8B" w14:textId="77777777" w:rsidR="00BE5E72" w:rsidRPr="00B10231" w:rsidRDefault="00BE5E72" w:rsidP="00BE5E72">
            <w:pPr>
              <w:pStyle w:val="Normal6a"/>
            </w:pPr>
            <w:r w:rsidRPr="00B10231">
              <w:t>13.</w:t>
            </w:r>
            <w:r w:rsidRPr="00B10231">
              <w:tab/>
              <w:t>apgailestauja dėl to, kad nuo tada, kai beveik prieš 40 metų buvo įsteigta Bendrijos mokslinių tyrimų ir technologinės plėtros informacinė tarnyba, tik 10 iš 145 983 ES finansuojamų projektų buvo konkrečiai skirti endometriozei</w:t>
            </w:r>
            <w:r w:rsidRPr="00B10231">
              <w:rPr>
                <w:vertAlign w:val="superscript"/>
              </w:rPr>
              <w:t>16</w:t>
            </w:r>
            <w:r w:rsidRPr="00B10231">
              <w:rPr>
                <w:b/>
                <w:bCs/>
                <w:i/>
                <w:iCs/>
              </w:rPr>
              <w:t>, ir ragina Komisiją ir valstybes nares parengti ES masto veiksmų planą dėl endometriozės, įskaitant specializuotas nukreipimo sistemas ir tikslus, kuriais siekiama sumažinti diagnozavimo vėlavimą</w:t>
            </w:r>
            <w:r w:rsidRPr="00B10231">
              <w:t>;</w:t>
            </w:r>
          </w:p>
        </w:tc>
      </w:tr>
      <w:tr w:rsidR="00BE5E72" w:rsidRPr="00B10231" w14:paraId="15FECD81" w14:textId="77777777" w:rsidTr="00BE5E72">
        <w:trPr>
          <w:jc w:val="center"/>
        </w:trPr>
        <w:tc>
          <w:tcPr>
            <w:tcW w:w="4876" w:type="dxa"/>
            <w:tcBorders>
              <w:top w:val="nil"/>
              <w:left w:val="nil"/>
              <w:bottom w:val="nil"/>
              <w:right w:val="nil"/>
            </w:tcBorders>
          </w:tcPr>
          <w:p w14:paraId="79D99BEA" w14:textId="77777777" w:rsidR="00BE5E72" w:rsidRPr="00B10231" w:rsidRDefault="00BE5E72" w:rsidP="00BE5E72">
            <w:pPr>
              <w:pStyle w:val="Normal6a"/>
            </w:pPr>
            <w:r w:rsidRPr="00B10231">
              <w:rPr>
                <w:b/>
                <w:i/>
              </w:rPr>
              <w:t>_________________</w:t>
            </w:r>
          </w:p>
        </w:tc>
        <w:tc>
          <w:tcPr>
            <w:tcW w:w="4876" w:type="dxa"/>
            <w:tcBorders>
              <w:top w:val="nil"/>
              <w:left w:val="nil"/>
              <w:bottom w:val="nil"/>
              <w:right w:val="nil"/>
            </w:tcBorders>
          </w:tcPr>
          <w:p w14:paraId="2C3F5DD0" w14:textId="77777777" w:rsidR="00BE5E72" w:rsidRPr="00B10231" w:rsidRDefault="00BE5E72" w:rsidP="00BE5E72">
            <w:pPr>
              <w:pStyle w:val="Normal6a"/>
            </w:pPr>
            <w:r w:rsidRPr="00B10231">
              <w:rPr>
                <w:b/>
                <w:i/>
              </w:rPr>
              <w:t>_________________</w:t>
            </w:r>
          </w:p>
        </w:tc>
      </w:tr>
      <w:tr w:rsidR="00BE5E72" w:rsidRPr="00B10231" w14:paraId="20B8F941" w14:textId="77777777" w:rsidTr="00BE5E72">
        <w:trPr>
          <w:jc w:val="center"/>
        </w:trPr>
        <w:tc>
          <w:tcPr>
            <w:tcW w:w="4876" w:type="dxa"/>
            <w:tcBorders>
              <w:top w:val="nil"/>
              <w:left w:val="nil"/>
              <w:bottom w:val="nil"/>
              <w:right w:val="nil"/>
            </w:tcBorders>
          </w:tcPr>
          <w:p w14:paraId="6B1E98A4" w14:textId="77777777" w:rsidR="00BE5E72" w:rsidRPr="00B10231" w:rsidRDefault="00BE5E72" w:rsidP="00BE5E72">
            <w:pPr>
              <w:pStyle w:val="Normal6a"/>
            </w:pPr>
            <w:r w:rsidRPr="00B10231">
              <w:rPr>
                <w:vertAlign w:val="superscript"/>
              </w:rPr>
              <w:t>16</w:t>
            </w:r>
            <w:r w:rsidRPr="00B10231">
              <w:t xml:space="preserve"> Vigano, P., Casalechi, M. and Dolmans, M., „European Union underinvestment in endometriosis research“ („Nepakankamas Europos Sąjungos investavimas į endometriozės mokslinius tyrimus“), </w:t>
            </w:r>
            <w:r w:rsidRPr="00B10231">
              <w:rPr>
                <w:i/>
                <w:iCs/>
              </w:rPr>
              <w:t>Journal of Endometriosis and Uterine Disorders</w:t>
            </w:r>
            <w:r w:rsidRPr="00B10231">
              <w:t>, 5 tomas, 2024, 100058, https://www.sciencedirect.com/science/article/pii/S2949838423000464.</w:t>
            </w:r>
          </w:p>
        </w:tc>
        <w:tc>
          <w:tcPr>
            <w:tcW w:w="4876" w:type="dxa"/>
            <w:tcBorders>
              <w:top w:val="nil"/>
              <w:left w:val="nil"/>
              <w:bottom w:val="nil"/>
              <w:right w:val="nil"/>
            </w:tcBorders>
          </w:tcPr>
          <w:p w14:paraId="0FD2B00F" w14:textId="77777777" w:rsidR="00BE5E72" w:rsidRPr="00B10231" w:rsidRDefault="00BE5E72" w:rsidP="00BE5E72">
            <w:pPr>
              <w:pStyle w:val="Normal6a"/>
            </w:pPr>
            <w:r w:rsidRPr="00B10231">
              <w:rPr>
                <w:vertAlign w:val="superscript"/>
              </w:rPr>
              <w:t>16</w:t>
            </w:r>
            <w:r w:rsidRPr="00B10231">
              <w:t xml:space="preserve"> Vigano, P., Casalechi, M. and Dolmans, M., „European Union underinvestment in endometriosis research“ („Nepakankamas Europos Sąjungos investavimas į endometriozės mokslinius tyrimus“), </w:t>
            </w:r>
            <w:r w:rsidRPr="00B10231">
              <w:rPr>
                <w:i/>
                <w:iCs/>
              </w:rPr>
              <w:t>Journal of Endometriosis and Uterine Disorders</w:t>
            </w:r>
            <w:r w:rsidRPr="00B10231">
              <w:t>, 5 tomas, 2024, 100058, https://www.sciencedirect.com/science/article/pii/S2949838423000464.</w:t>
            </w:r>
          </w:p>
        </w:tc>
      </w:tr>
    </w:tbl>
    <w:p w14:paraId="733F093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451F55F" w14:textId="77777777" w:rsidR="00BE5E72" w:rsidRPr="00B10231" w:rsidRDefault="00BE5E72" w:rsidP="00BE5E72">
      <w:r w:rsidRPr="00CF4D3E">
        <w:rPr>
          <w:rStyle w:val="HideTWBExt"/>
        </w:rPr>
        <w:t>&lt;/Amend&gt;</w:t>
      </w:r>
    </w:p>
    <w:p w14:paraId="673F2EBA" w14:textId="77777777" w:rsidR="00BE5E72" w:rsidRPr="00B10231" w:rsidRDefault="00BE5E72" w:rsidP="00BE5E72">
      <w:pPr>
        <w:pStyle w:val="AmNumberTabs"/>
      </w:pPr>
      <w:r w:rsidRPr="00CF4D3E">
        <w:rPr>
          <w:rStyle w:val="HideTWBExt"/>
          <w:b w:val="0"/>
        </w:rPr>
        <w:lastRenderedPageBreak/>
        <w:t>&lt;Amend&gt;</w:t>
      </w:r>
      <w:r w:rsidRPr="00B10231">
        <w:t>Pakeitimas</w:t>
      </w:r>
      <w:r w:rsidRPr="00B10231">
        <w:tab/>
      </w:r>
      <w:r w:rsidRPr="00B10231">
        <w:tab/>
      </w:r>
      <w:r w:rsidRPr="00CF4D3E">
        <w:rPr>
          <w:rStyle w:val="HideTWBExt"/>
          <w:b w:val="0"/>
        </w:rPr>
        <w:t>&lt;NumAm&gt;</w:t>
      </w:r>
      <w:r w:rsidRPr="00B10231">
        <w:t>413</w:t>
      </w:r>
      <w:r w:rsidRPr="00CF4D3E">
        <w:rPr>
          <w:rStyle w:val="HideTWBExt"/>
          <w:b w:val="0"/>
        </w:rPr>
        <w:t>&lt;/NumAm&gt;</w:t>
      </w:r>
    </w:p>
    <w:p w14:paraId="7DF08104" w14:textId="77777777" w:rsidR="00BE5E72" w:rsidRPr="00B10231" w:rsidRDefault="00BE5E72" w:rsidP="00BE5E72">
      <w:pPr>
        <w:pStyle w:val="NormalBold"/>
      </w:pPr>
      <w:r w:rsidRPr="00CF4D3E">
        <w:rPr>
          <w:rStyle w:val="HideTWBExt"/>
          <w:b w:val="0"/>
        </w:rPr>
        <w:t>&lt;RepeatBlock-By&gt;&lt;Members&gt;</w:t>
      </w:r>
      <w:r w:rsidRPr="00B10231">
        <w:t>Paulo Do Nascimento Cabral, Maria Walsh, Eleonora Meleti</w:t>
      </w:r>
      <w:r w:rsidRPr="00CF4D3E">
        <w:rPr>
          <w:rStyle w:val="HideTWBExt"/>
          <w:b w:val="0"/>
        </w:rPr>
        <w:t>&lt;/Members&gt;</w:t>
      </w:r>
    </w:p>
    <w:p w14:paraId="0E92626E" w14:textId="77777777" w:rsidR="00BE5E72" w:rsidRPr="00B10231" w:rsidRDefault="00BE5E72" w:rsidP="00BE5E72">
      <w:pPr>
        <w:pStyle w:val="NormalBold"/>
      </w:pPr>
      <w:r w:rsidRPr="00CF4D3E">
        <w:rPr>
          <w:rStyle w:val="HideTWBExt"/>
          <w:b w:val="0"/>
        </w:rPr>
        <w:t>&lt;/RepeatBlock-By&gt;</w:t>
      </w:r>
    </w:p>
    <w:p w14:paraId="20D6BFB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984F02B" w14:textId="77777777" w:rsidR="00BE5E72" w:rsidRPr="00B10231" w:rsidRDefault="00BE5E72" w:rsidP="00BE5E72">
      <w:pPr>
        <w:pStyle w:val="NormalBold"/>
      </w:pPr>
      <w:r w:rsidRPr="00CF4D3E">
        <w:rPr>
          <w:rStyle w:val="HideTWBExt"/>
          <w:b w:val="0"/>
        </w:rPr>
        <w:t>&lt;Article&gt;</w:t>
      </w:r>
      <w:r w:rsidRPr="00B10231">
        <w:t>13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24DF06D" w14:textId="77777777" w:rsidTr="00BE5E72">
        <w:trPr>
          <w:trHeight w:hRule="exact" w:val="240"/>
          <w:jc w:val="center"/>
        </w:trPr>
        <w:tc>
          <w:tcPr>
            <w:tcW w:w="9752" w:type="dxa"/>
            <w:gridSpan w:val="2"/>
            <w:tcBorders>
              <w:top w:val="nil"/>
              <w:left w:val="nil"/>
              <w:bottom w:val="nil"/>
              <w:right w:val="nil"/>
            </w:tcBorders>
          </w:tcPr>
          <w:p w14:paraId="2BFEA007" w14:textId="77777777" w:rsidR="00BE5E72" w:rsidRPr="00B10231" w:rsidRDefault="00BE5E72" w:rsidP="00BE5E72"/>
        </w:tc>
      </w:tr>
      <w:tr w:rsidR="00BE5E72" w:rsidRPr="00B10231" w14:paraId="4B1E201A" w14:textId="77777777" w:rsidTr="00BE5E72">
        <w:trPr>
          <w:trHeight w:val="240"/>
          <w:jc w:val="center"/>
        </w:trPr>
        <w:tc>
          <w:tcPr>
            <w:tcW w:w="4876" w:type="dxa"/>
            <w:tcBorders>
              <w:top w:val="nil"/>
              <w:left w:val="nil"/>
              <w:bottom w:val="nil"/>
              <w:right w:val="nil"/>
            </w:tcBorders>
          </w:tcPr>
          <w:p w14:paraId="630D752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654B7DC" w14:textId="77777777" w:rsidR="00BE5E72" w:rsidRPr="00B10231" w:rsidRDefault="00BE5E72" w:rsidP="00BE5E72">
            <w:pPr>
              <w:pStyle w:val="AmColumnHeading"/>
            </w:pPr>
            <w:r w:rsidRPr="00B10231">
              <w:t>Pakeitimas</w:t>
            </w:r>
          </w:p>
        </w:tc>
      </w:tr>
      <w:tr w:rsidR="00BE5E72" w:rsidRPr="00B10231" w14:paraId="34CB5A90" w14:textId="77777777" w:rsidTr="00BE5E72">
        <w:trPr>
          <w:jc w:val="center"/>
        </w:trPr>
        <w:tc>
          <w:tcPr>
            <w:tcW w:w="4876" w:type="dxa"/>
            <w:tcBorders>
              <w:top w:val="nil"/>
              <w:left w:val="nil"/>
              <w:bottom w:val="nil"/>
              <w:right w:val="nil"/>
            </w:tcBorders>
          </w:tcPr>
          <w:p w14:paraId="5DC27397" w14:textId="77777777" w:rsidR="00BE5E72" w:rsidRPr="00B10231" w:rsidRDefault="00BE5E72" w:rsidP="00BE5E72">
            <w:pPr>
              <w:pStyle w:val="Normal6a"/>
            </w:pPr>
          </w:p>
        </w:tc>
        <w:tc>
          <w:tcPr>
            <w:tcW w:w="4876" w:type="dxa"/>
            <w:tcBorders>
              <w:top w:val="nil"/>
              <w:left w:val="nil"/>
              <w:bottom w:val="nil"/>
              <w:right w:val="nil"/>
            </w:tcBorders>
          </w:tcPr>
          <w:p w14:paraId="07D94226" w14:textId="77777777" w:rsidR="00BE5E72" w:rsidRPr="00B10231" w:rsidRDefault="00BE5E72" w:rsidP="00BE5E72">
            <w:pPr>
              <w:pStyle w:val="Normal6a"/>
            </w:pPr>
            <w:r w:rsidRPr="00B10231">
              <w:rPr>
                <w:b/>
                <w:i/>
              </w:rPr>
              <w:t>13a.</w:t>
            </w:r>
            <w:r w:rsidRPr="00B10231">
              <w:tab/>
            </w:r>
            <w:r w:rsidRPr="00B10231">
              <w:rPr>
                <w:b/>
                <w:i/>
              </w:rPr>
              <w:t>pabrėžia, jog svarbu, kad ES, atsižvelgdama į savo kompetenciją ir visiškai laikydamasi subsidiarumo principo, imtųsi veiksmų, kad būtų sumažinti vyrų ir moterų skirtumai sveikatos srityje, pripažįstant ir sprendžiant su lytimi susijusius sveikatos poreikius ir riziką, nes tam tikros ligos ir sveikatos sutrikimai, įskaitant cukrinį diabetą, moterims ir vyrams daro skirtingą poveikį, taip pat užtikrinant galimybę gauti kokybiškas, į pacientą ir rezultatus orientuotas sveikatos priežiūros paslaugas;</w:t>
            </w:r>
          </w:p>
        </w:tc>
      </w:tr>
    </w:tbl>
    <w:p w14:paraId="785E06F9"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A3E754B" w14:textId="77777777" w:rsidR="00BE5E72" w:rsidRPr="00B10231" w:rsidRDefault="00BE5E72" w:rsidP="00BE5E72">
      <w:r w:rsidRPr="00CF4D3E">
        <w:rPr>
          <w:rStyle w:val="HideTWBExt"/>
        </w:rPr>
        <w:t>&lt;/Amend&gt;</w:t>
      </w:r>
    </w:p>
    <w:p w14:paraId="59269B6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414</w:t>
      </w:r>
      <w:r w:rsidRPr="00CF4D3E">
        <w:rPr>
          <w:rStyle w:val="HideTWBExt"/>
          <w:b w:val="0"/>
        </w:rPr>
        <w:t>&lt;/NumAm&gt;</w:t>
      </w:r>
    </w:p>
    <w:p w14:paraId="3923CFF9"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2DEE6756" w14:textId="77777777" w:rsidR="00BE5E72" w:rsidRPr="00B10231" w:rsidRDefault="00BE5E72" w:rsidP="00BE5E72">
      <w:pPr>
        <w:pStyle w:val="NormalBold"/>
      </w:pPr>
      <w:r w:rsidRPr="00CF4D3E">
        <w:rPr>
          <w:rStyle w:val="HideTWBExt"/>
          <w:b w:val="0"/>
        </w:rPr>
        <w:t>&lt;/RepeatBlock-By&gt;</w:t>
      </w:r>
    </w:p>
    <w:p w14:paraId="2DFF2CF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16C56E5" w14:textId="77777777" w:rsidR="00BE5E72" w:rsidRPr="00B10231" w:rsidRDefault="00BE5E72" w:rsidP="00BE5E72">
      <w:pPr>
        <w:pStyle w:val="NormalBold"/>
      </w:pPr>
      <w:r w:rsidRPr="00CF4D3E">
        <w:rPr>
          <w:rStyle w:val="HideTWBExt"/>
          <w:b w:val="0"/>
        </w:rPr>
        <w:t>&lt;Article&gt;</w:t>
      </w:r>
      <w:r w:rsidRPr="00B10231">
        <w:t>13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F28C930" w14:textId="77777777" w:rsidTr="00BE5E72">
        <w:trPr>
          <w:trHeight w:hRule="exact" w:val="240"/>
          <w:jc w:val="center"/>
        </w:trPr>
        <w:tc>
          <w:tcPr>
            <w:tcW w:w="9752" w:type="dxa"/>
            <w:gridSpan w:val="2"/>
            <w:tcBorders>
              <w:top w:val="nil"/>
              <w:left w:val="nil"/>
              <w:bottom w:val="nil"/>
              <w:right w:val="nil"/>
            </w:tcBorders>
          </w:tcPr>
          <w:p w14:paraId="244E6942" w14:textId="77777777" w:rsidR="00BE5E72" w:rsidRPr="00B10231" w:rsidRDefault="00BE5E72" w:rsidP="00BE5E72"/>
        </w:tc>
      </w:tr>
      <w:tr w:rsidR="00BE5E72" w:rsidRPr="00B10231" w14:paraId="497CCC56" w14:textId="77777777" w:rsidTr="00BE5E72">
        <w:trPr>
          <w:trHeight w:val="240"/>
          <w:jc w:val="center"/>
        </w:trPr>
        <w:tc>
          <w:tcPr>
            <w:tcW w:w="4876" w:type="dxa"/>
            <w:tcBorders>
              <w:top w:val="nil"/>
              <w:left w:val="nil"/>
              <w:bottom w:val="nil"/>
              <w:right w:val="nil"/>
            </w:tcBorders>
          </w:tcPr>
          <w:p w14:paraId="0ABB29D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940795D" w14:textId="77777777" w:rsidR="00BE5E72" w:rsidRPr="00B10231" w:rsidRDefault="00BE5E72" w:rsidP="00BE5E72">
            <w:pPr>
              <w:pStyle w:val="AmColumnHeading"/>
            </w:pPr>
            <w:r w:rsidRPr="00B10231">
              <w:t>Pakeitimas</w:t>
            </w:r>
          </w:p>
        </w:tc>
      </w:tr>
      <w:tr w:rsidR="00BE5E72" w:rsidRPr="00B10231" w14:paraId="33F749D5" w14:textId="77777777" w:rsidTr="00BE5E72">
        <w:trPr>
          <w:jc w:val="center"/>
        </w:trPr>
        <w:tc>
          <w:tcPr>
            <w:tcW w:w="4876" w:type="dxa"/>
            <w:tcBorders>
              <w:top w:val="nil"/>
              <w:left w:val="nil"/>
              <w:bottom w:val="nil"/>
              <w:right w:val="nil"/>
            </w:tcBorders>
          </w:tcPr>
          <w:p w14:paraId="53B7DA21" w14:textId="77777777" w:rsidR="00BE5E72" w:rsidRPr="00B10231" w:rsidRDefault="00BE5E72" w:rsidP="00BE5E72">
            <w:pPr>
              <w:pStyle w:val="Normal6a"/>
            </w:pPr>
          </w:p>
        </w:tc>
        <w:tc>
          <w:tcPr>
            <w:tcW w:w="4876" w:type="dxa"/>
            <w:tcBorders>
              <w:top w:val="nil"/>
              <w:left w:val="nil"/>
              <w:bottom w:val="nil"/>
              <w:right w:val="nil"/>
            </w:tcBorders>
          </w:tcPr>
          <w:p w14:paraId="4F380A7D" w14:textId="77777777" w:rsidR="00BE5E72" w:rsidRPr="00B10231" w:rsidRDefault="00BE5E72" w:rsidP="00BE5E72">
            <w:pPr>
              <w:pStyle w:val="Normal6a"/>
            </w:pPr>
            <w:r w:rsidRPr="00B10231">
              <w:rPr>
                <w:b/>
                <w:i/>
              </w:rPr>
              <w:t>13a.</w:t>
            </w:r>
            <w:r w:rsidRPr="00B10231">
              <w:tab/>
            </w:r>
            <w:r w:rsidRPr="00B10231">
              <w:rPr>
                <w:b/>
                <w:i/>
              </w:rPr>
              <w:t>ragina valstybes nares, tarpusavyje koordinuojant veiksmus ir remiant Sąjungai, parengti ir įgyvendinti nacionalinius veiksmų planus dėl endometriozės, kuriais visų pirma siekiama didinti viešąsias investicijas į mokslinius tyrimus, kad būtų užtikrintas finansavimas, atitinkantis šios ligos keliamą sveikatos ir ekonominę naštą, kurios metinės išlaidos, kaip apskaičiuota, siekia 30 mlrd. EUR;</w:t>
            </w:r>
          </w:p>
        </w:tc>
      </w:tr>
    </w:tbl>
    <w:p w14:paraId="30D843DA"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3AFC301" w14:textId="77777777" w:rsidR="00BE5E72" w:rsidRPr="00B10231" w:rsidRDefault="00BE5E72" w:rsidP="00BE5E72">
      <w:r w:rsidRPr="00CF4D3E">
        <w:rPr>
          <w:rStyle w:val="HideTWBExt"/>
        </w:rPr>
        <w:t>&lt;/Amend&gt;</w:t>
      </w:r>
    </w:p>
    <w:p w14:paraId="38D9022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415</w:t>
      </w:r>
      <w:r w:rsidRPr="00CF4D3E">
        <w:rPr>
          <w:rStyle w:val="HideTWBExt"/>
          <w:b w:val="0"/>
        </w:rPr>
        <w:t>&lt;/NumAm&gt;</w:t>
      </w:r>
    </w:p>
    <w:p w14:paraId="7833CD75"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765DEC0D" w14:textId="77777777" w:rsidR="00BE5E72" w:rsidRPr="00B10231" w:rsidRDefault="00BE5E72" w:rsidP="00BE5E72">
      <w:pPr>
        <w:pStyle w:val="NormalBold"/>
      </w:pPr>
      <w:r w:rsidRPr="00CF4D3E">
        <w:rPr>
          <w:rStyle w:val="HideTWBExt"/>
          <w:b w:val="0"/>
        </w:rPr>
        <w:t>&lt;/RepeatBlock-By&gt;</w:t>
      </w:r>
    </w:p>
    <w:p w14:paraId="0C3593F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E79BA66" w14:textId="77777777" w:rsidR="00BE5E72" w:rsidRPr="00B10231" w:rsidRDefault="00BE5E72" w:rsidP="00BE5E72">
      <w:pPr>
        <w:pStyle w:val="NormalBold"/>
      </w:pPr>
      <w:r w:rsidRPr="00CF4D3E">
        <w:rPr>
          <w:rStyle w:val="HideTWBExt"/>
          <w:b w:val="0"/>
        </w:rPr>
        <w:t>&lt;Article&gt;</w:t>
      </w:r>
      <w:r w:rsidRPr="00B10231">
        <w:t>13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82F6F47" w14:textId="77777777" w:rsidTr="00BE5E72">
        <w:trPr>
          <w:trHeight w:hRule="exact" w:val="240"/>
          <w:jc w:val="center"/>
        </w:trPr>
        <w:tc>
          <w:tcPr>
            <w:tcW w:w="9752" w:type="dxa"/>
            <w:gridSpan w:val="2"/>
            <w:tcBorders>
              <w:top w:val="nil"/>
              <w:left w:val="nil"/>
              <w:bottom w:val="nil"/>
              <w:right w:val="nil"/>
            </w:tcBorders>
          </w:tcPr>
          <w:p w14:paraId="1EF0D531" w14:textId="77777777" w:rsidR="00BE5E72" w:rsidRPr="00B10231" w:rsidRDefault="00BE5E72" w:rsidP="00BE5E72"/>
        </w:tc>
      </w:tr>
      <w:tr w:rsidR="00BE5E72" w:rsidRPr="00B10231" w14:paraId="7223592B" w14:textId="77777777" w:rsidTr="00BE5E72">
        <w:trPr>
          <w:trHeight w:val="240"/>
          <w:jc w:val="center"/>
        </w:trPr>
        <w:tc>
          <w:tcPr>
            <w:tcW w:w="4876" w:type="dxa"/>
            <w:tcBorders>
              <w:top w:val="nil"/>
              <w:left w:val="nil"/>
              <w:bottom w:val="nil"/>
              <w:right w:val="nil"/>
            </w:tcBorders>
          </w:tcPr>
          <w:p w14:paraId="6ECCAC4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CFA873F" w14:textId="77777777" w:rsidR="00BE5E72" w:rsidRPr="00B10231" w:rsidRDefault="00BE5E72" w:rsidP="00BE5E72">
            <w:pPr>
              <w:pStyle w:val="AmColumnHeading"/>
            </w:pPr>
            <w:r w:rsidRPr="00B10231">
              <w:t>Pakeitimas</w:t>
            </w:r>
          </w:p>
        </w:tc>
      </w:tr>
      <w:tr w:rsidR="00BE5E72" w:rsidRPr="00B10231" w14:paraId="23DBA190" w14:textId="77777777" w:rsidTr="00BE5E72">
        <w:trPr>
          <w:jc w:val="center"/>
        </w:trPr>
        <w:tc>
          <w:tcPr>
            <w:tcW w:w="4876" w:type="dxa"/>
            <w:tcBorders>
              <w:top w:val="nil"/>
              <w:left w:val="nil"/>
              <w:bottom w:val="nil"/>
              <w:right w:val="nil"/>
            </w:tcBorders>
          </w:tcPr>
          <w:p w14:paraId="5120CC4B" w14:textId="77777777" w:rsidR="00BE5E72" w:rsidRPr="00B10231" w:rsidRDefault="00BE5E72" w:rsidP="00BE5E72">
            <w:pPr>
              <w:pStyle w:val="Normal6a"/>
            </w:pPr>
          </w:p>
        </w:tc>
        <w:tc>
          <w:tcPr>
            <w:tcW w:w="4876" w:type="dxa"/>
            <w:tcBorders>
              <w:top w:val="nil"/>
              <w:left w:val="nil"/>
              <w:bottom w:val="nil"/>
              <w:right w:val="nil"/>
            </w:tcBorders>
          </w:tcPr>
          <w:p w14:paraId="724A34E1" w14:textId="77777777" w:rsidR="00BE5E72" w:rsidRPr="00B10231" w:rsidRDefault="00BE5E72" w:rsidP="00BE5E72">
            <w:pPr>
              <w:pStyle w:val="Normal6a"/>
            </w:pPr>
            <w:r w:rsidRPr="00B10231">
              <w:rPr>
                <w:b/>
                <w:i/>
              </w:rPr>
              <w:t>13a.</w:t>
            </w:r>
            <w:r w:rsidRPr="00B10231">
              <w:tab/>
            </w:r>
            <w:r w:rsidRPr="00B10231">
              <w:rPr>
                <w:b/>
                <w:i/>
              </w:rPr>
              <w:t>pabrėžia, kad nepakankamas švietimas apie menstruacijas gali lemti nesaugią menstruacijų priežiūrą ir, savo ruožtu, sunkias ligas; be to, pabrėžia, kad būtina finansuoti visuomenės informuotumo didinimo kampanijas apie menstruacijų sveikatą, taip pat intensyvinti mokslinius tyrimus menstruacijų sveikatos srityje;</w:t>
            </w:r>
          </w:p>
        </w:tc>
      </w:tr>
    </w:tbl>
    <w:p w14:paraId="3BD1D4AC"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BD8AFA2" w14:textId="77777777" w:rsidR="00BE5E72" w:rsidRPr="00B10231" w:rsidRDefault="00BE5E72" w:rsidP="00BE5E72">
      <w:r w:rsidRPr="00CF4D3E">
        <w:rPr>
          <w:rStyle w:val="HideTWBExt"/>
        </w:rPr>
        <w:t>&lt;/Amend&gt;</w:t>
      </w:r>
    </w:p>
    <w:p w14:paraId="42D6E24C"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416</w:t>
      </w:r>
      <w:r w:rsidRPr="00CF4D3E">
        <w:rPr>
          <w:rStyle w:val="HideTWBExt"/>
          <w:b w:val="0"/>
        </w:rPr>
        <w:t>&lt;/NumAm&gt;</w:t>
      </w:r>
    </w:p>
    <w:p w14:paraId="48B44E9B"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483877B6" w14:textId="77777777" w:rsidR="00BE5E72" w:rsidRPr="00B10231" w:rsidRDefault="00BE5E72" w:rsidP="00BE5E72">
      <w:pPr>
        <w:pStyle w:val="NormalBold"/>
      </w:pPr>
      <w:r w:rsidRPr="00CF4D3E">
        <w:rPr>
          <w:rStyle w:val="HideTWBExt"/>
          <w:b w:val="0"/>
        </w:rPr>
        <w:t>&lt;/RepeatBlock-By&gt;</w:t>
      </w:r>
    </w:p>
    <w:p w14:paraId="39554E1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8A0D0EC" w14:textId="77777777" w:rsidR="00BE5E72" w:rsidRPr="00B10231" w:rsidRDefault="00BE5E72" w:rsidP="00BE5E72">
      <w:pPr>
        <w:pStyle w:val="NormalBold"/>
      </w:pPr>
      <w:r w:rsidRPr="00CF4D3E">
        <w:rPr>
          <w:rStyle w:val="HideTWBExt"/>
          <w:b w:val="0"/>
        </w:rPr>
        <w:t>&lt;Article&gt;</w:t>
      </w:r>
      <w:r w:rsidRPr="00B10231">
        <w:t>13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0908782" w14:textId="77777777" w:rsidTr="00BE5E72">
        <w:trPr>
          <w:trHeight w:hRule="exact" w:val="240"/>
          <w:jc w:val="center"/>
        </w:trPr>
        <w:tc>
          <w:tcPr>
            <w:tcW w:w="9752" w:type="dxa"/>
            <w:gridSpan w:val="2"/>
            <w:tcBorders>
              <w:top w:val="nil"/>
              <w:left w:val="nil"/>
              <w:bottom w:val="nil"/>
              <w:right w:val="nil"/>
            </w:tcBorders>
          </w:tcPr>
          <w:p w14:paraId="6C7BB30A" w14:textId="77777777" w:rsidR="00BE5E72" w:rsidRPr="00B10231" w:rsidRDefault="00BE5E72" w:rsidP="00BE5E72"/>
        </w:tc>
      </w:tr>
      <w:tr w:rsidR="00BE5E72" w:rsidRPr="00B10231" w14:paraId="6A67DF9A" w14:textId="77777777" w:rsidTr="00BE5E72">
        <w:trPr>
          <w:trHeight w:val="240"/>
          <w:jc w:val="center"/>
        </w:trPr>
        <w:tc>
          <w:tcPr>
            <w:tcW w:w="4876" w:type="dxa"/>
            <w:tcBorders>
              <w:top w:val="nil"/>
              <w:left w:val="nil"/>
              <w:bottom w:val="nil"/>
              <w:right w:val="nil"/>
            </w:tcBorders>
          </w:tcPr>
          <w:p w14:paraId="23AB704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2FE21EB" w14:textId="77777777" w:rsidR="00BE5E72" w:rsidRPr="00B10231" w:rsidRDefault="00BE5E72" w:rsidP="00BE5E72">
            <w:pPr>
              <w:pStyle w:val="AmColumnHeading"/>
            </w:pPr>
            <w:r w:rsidRPr="00B10231">
              <w:t>Pakeitimas</w:t>
            </w:r>
          </w:p>
        </w:tc>
      </w:tr>
      <w:tr w:rsidR="00BE5E72" w:rsidRPr="00B10231" w14:paraId="73D94CD4" w14:textId="77777777" w:rsidTr="00BE5E72">
        <w:trPr>
          <w:jc w:val="center"/>
        </w:trPr>
        <w:tc>
          <w:tcPr>
            <w:tcW w:w="4876" w:type="dxa"/>
            <w:tcBorders>
              <w:top w:val="nil"/>
              <w:left w:val="nil"/>
              <w:bottom w:val="nil"/>
              <w:right w:val="nil"/>
            </w:tcBorders>
          </w:tcPr>
          <w:p w14:paraId="2DFA0FBC" w14:textId="77777777" w:rsidR="00BE5E72" w:rsidRPr="00B10231" w:rsidRDefault="00BE5E72" w:rsidP="00BE5E72">
            <w:pPr>
              <w:pStyle w:val="Normal6a"/>
            </w:pPr>
          </w:p>
        </w:tc>
        <w:tc>
          <w:tcPr>
            <w:tcW w:w="4876" w:type="dxa"/>
            <w:tcBorders>
              <w:top w:val="nil"/>
              <w:left w:val="nil"/>
              <w:bottom w:val="nil"/>
              <w:right w:val="nil"/>
            </w:tcBorders>
          </w:tcPr>
          <w:p w14:paraId="6D3A6248" w14:textId="77777777" w:rsidR="00BE5E72" w:rsidRPr="00B10231" w:rsidRDefault="00BE5E72" w:rsidP="00BE5E72">
            <w:pPr>
              <w:pStyle w:val="Normal6a"/>
            </w:pPr>
            <w:r w:rsidRPr="00B10231">
              <w:rPr>
                <w:b/>
                <w:i/>
              </w:rPr>
              <w:t>13b.</w:t>
            </w:r>
            <w:r w:rsidRPr="00B10231">
              <w:tab/>
            </w:r>
            <w:r w:rsidRPr="00B10231">
              <w:rPr>
                <w:b/>
                <w:i/>
              </w:rPr>
              <w:t xml:space="preserve">ragina valstybes nares suderinti savo nacionalinius endometriozės diagnozavimo protokolus, remiantis peržiūrėtomis ESHRE gairėmis (2024 m.), sistemingai integruoti pažangias vaizdinimo priemones ir patvirtintus biologinius žymenis į pirminę ir antrinę sveikatos priežiūrą ir įsteigti bent vieną daugiadalykį kompetencijos centrą kiekviename regione, siekiant sutrumpinti vidutinį diagnozavimo laiką iki trejų metų, užtikrinti lygias galimybes gauti </w:t>
            </w:r>
            <w:r w:rsidRPr="00B10231">
              <w:rPr>
                <w:b/>
                <w:i/>
              </w:rPr>
              <w:lastRenderedPageBreak/>
              <w:t>specializuotas sveikatos priežiūros paslaugas visoje šalyje ir remti maždaug 20 kompetencijos centrų tinklo, finansuojamo iš pakankamų viešųjų lėšų, kūrimą;</w:t>
            </w:r>
          </w:p>
        </w:tc>
      </w:tr>
    </w:tbl>
    <w:p w14:paraId="726557C6"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4E54363" w14:textId="77777777" w:rsidR="00BE5E72" w:rsidRPr="00B10231" w:rsidRDefault="00BE5E72" w:rsidP="00BE5E72">
      <w:r w:rsidRPr="00CF4D3E">
        <w:rPr>
          <w:rStyle w:val="HideTWBExt"/>
        </w:rPr>
        <w:t>&lt;/Amend&gt;</w:t>
      </w:r>
    </w:p>
    <w:p w14:paraId="5A56FB9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417</w:t>
      </w:r>
      <w:r w:rsidRPr="00CF4D3E">
        <w:rPr>
          <w:rStyle w:val="HideTWBExt"/>
          <w:b w:val="0"/>
        </w:rPr>
        <w:t>&lt;/NumAm&gt;</w:t>
      </w:r>
    </w:p>
    <w:p w14:paraId="55FDB1E8"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009EEF05" w14:textId="77777777" w:rsidR="00BE5E72" w:rsidRPr="00B10231" w:rsidRDefault="00BE5E72" w:rsidP="00BE5E72">
      <w:pPr>
        <w:pStyle w:val="NormalBold"/>
      </w:pPr>
      <w:r w:rsidRPr="00CF4D3E">
        <w:rPr>
          <w:rStyle w:val="HideTWBExt"/>
          <w:b w:val="0"/>
        </w:rPr>
        <w:t>&lt;/RepeatBlock-By&gt;</w:t>
      </w:r>
    </w:p>
    <w:p w14:paraId="6C444F35"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39F8D88" w14:textId="77777777" w:rsidR="00BE5E72" w:rsidRPr="00B10231" w:rsidRDefault="00BE5E72" w:rsidP="00BE5E72">
      <w:pPr>
        <w:pStyle w:val="NormalBold"/>
      </w:pPr>
      <w:r w:rsidRPr="00CF4D3E">
        <w:rPr>
          <w:rStyle w:val="HideTWBExt"/>
          <w:b w:val="0"/>
        </w:rPr>
        <w:t>&lt;Article&gt;</w:t>
      </w:r>
      <w:r w:rsidRPr="00B10231">
        <w:t>14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8750726" w14:textId="77777777" w:rsidTr="00BE5E72">
        <w:trPr>
          <w:trHeight w:hRule="exact" w:val="240"/>
          <w:jc w:val="center"/>
        </w:trPr>
        <w:tc>
          <w:tcPr>
            <w:tcW w:w="9752" w:type="dxa"/>
            <w:gridSpan w:val="2"/>
            <w:tcBorders>
              <w:top w:val="nil"/>
              <w:left w:val="nil"/>
              <w:bottom w:val="nil"/>
              <w:right w:val="nil"/>
            </w:tcBorders>
          </w:tcPr>
          <w:p w14:paraId="6B05615C" w14:textId="77777777" w:rsidR="00BE5E72" w:rsidRPr="00B10231" w:rsidRDefault="00BE5E72" w:rsidP="00BE5E72"/>
        </w:tc>
      </w:tr>
      <w:tr w:rsidR="00BE5E72" w:rsidRPr="00B10231" w14:paraId="172661EE" w14:textId="77777777" w:rsidTr="00BE5E72">
        <w:trPr>
          <w:trHeight w:val="240"/>
          <w:jc w:val="center"/>
        </w:trPr>
        <w:tc>
          <w:tcPr>
            <w:tcW w:w="4876" w:type="dxa"/>
            <w:tcBorders>
              <w:top w:val="nil"/>
              <w:left w:val="nil"/>
              <w:bottom w:val="nil"/>
              <w:right w:val="nil"/>
            </w:tcBorders>
          </w:tcPr>
          <w:p w14:paraId="4CA0190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4ED857A" w14:textId="77777777" w:rsidR="00BE5E72" w:rsidRPr="00B10231" w:rsidRDefault="00BE5E72" w:rsidP="00BE5E72">
            <w:pPr>
              <w:pStyle w:val="AmColumnHeading"/>
            </w:pPr>
            <w:r w:rsidRPr="00B10231">
              <w:t>Pakeitimas</w:t>
            </w:r>
          </w:p>
        </w:tc>
      </w:tr>
      <w:tr w:rsidR="00BE5E72" w:rsidRPr="00B10231" w14:paraId="342074C4" w14:textId="77777777" w:rsidTr="00BE5E72">
        <w:trPr>
          <w:jc w:val="center"/>
        </w:trPr>
        <w:tc>
          <w:tcPr>
            <w:tcW w:w="4876" w:type="dxa"/>
            <w:tcBorders>
              <w:top w:val="nil"/>
              <w:left w:val="nil"/>
              <w:bottom w:val="nil"/>
              <w:right w:val="nil"/>
            </w:tcBorders>
          </w:tcPr>
          <w:p w14:paraId="36879B50" w14:textId="77777777" w:rsidR="00BE5E72" w:rsidRPr="00B10231" w:rsidRDefault="00BE5E72" w:rsidP="00BE5E72">
            <w:pPr>
              <w:pStyle w:val="Normal6a"/>
            </w:pPr>
            <w:r w:rsidRPr="00B10231">
              <w:t>14.</w:t>
            </w:r>
            <w:r w:rsidRPr="00B10231">
              <w:tab/>
              <w:t>apgailestauja dėl to, kad, nors moterims dažnai pasireiškia nepageidaujami menopauzės simptomai, menopauzė vis dar nėra reguliariai integruojama į pirminę sveikatos priežiūrą ir išlieka socialiai stigmatizuota;</w:t>
            </w:r>
          </w:p>
        </w:tc>
        <w:tc>
          <w:tcPr>
            <w:tcW w:w="4876" w:type="dxa"/>
            <w:tcBorders>
              <w:top w:val="nil"/>
              <w:left w:val="nil"/>
              <w:bottom w:val="nil"/>
              <w:right w:val="nil"/>
            </w:tcBorders>
          </w:tcPr>
          <w:p w14:paraId="0B5E1A37" w14:textId="77777777" w:rsidR="00BE5E72" w:rsidRPr="00B10231" w:rsidRDefault="00BE5E72" w:rsidP="00BE5E72">
            <w:pPr>
              <w:pStyle w:val="Normal6a"/>
            </w:pPr>
            <w:r w:rsidRPr="00B10231">
              <w:t>14.</w:t>
            </w:r>
            <w:r w:rsidRPr="00B10231">
              <w:tab/>
              <w:t xml:space="preserve">apgailestauja dėl to, kad, nors moterims dažnai pasireiškia nepageidaujami menopauzės simptomai, menopauzė vis dar nėra reguliariai integruojama į pirminę sveikatos priežiūrą ir išlieka socialiai stigmatizuota; </w:t>
            </w:r>
            <w:r w:rsidRPr="00B10231">
              <w:rPr>
                <w:b/>
                <w:i/>
              </w:rPr>
              <w:t>ragina Komisiją ir valstybes nares užtikrinti, kad menopauzė būtų pripažinta svarbia visuomenės sveikatos problema ir visapusiškai įtraukta į įprastines pirminės sveikatos priežiūros paslaugas; pabrėžia, kad reikia vykdyti išsamias švietimo ir informuotumo didinimo kampanijas, siekiant kovoti su visuomenės stigmatizavimu ir klaidinga informacija, kad moterys galėtų kreiptis dėl savalaikės ir tinkamos priežiūros; ragina intensyvinti veiksmingų, saugių ir gerai toleruojamų nehormoninių menopauzės simptomų gydymo būdų mokslinius tyrimus ir plėtrą, ir pripažįsta, kad hormoninis gydymas netinka visoms moterims, ypač toms, kurios serga hormonams jautriomis ligomis, pavyzdžiui, krūties vėžiu; pabrėžia, kad svarbu mokyti sveikatos priežiūros specialistus menopauzės valdymo, kad jie galėtų teikti nuoseklią, įrodymais pagrįstą ir į pacientą orientuotą paramą moterims visą menopauzės laikotarpį;</w:t>
            </w:r>
          </w:p>
        </w:tc>
      </w:tr>
    </w:tbl>
    <w:p w14:paraId="5C2C534D"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B84917B" w14:textId="77777777" w:rsidR="00BE5E72" w:rsidRPr="00B10231" w:rsidRDefault="00BE5E72" w:rsidP="00BE5E72">
      <w:r w:rsidRPr="00CF4D3E">
        <w:rPr>
          <w:rStyle w:val="HideTWBExt"/>
        </w:rPr>
        <w:t>&lt;/Amend&gt;</w:t>
      </w:r>
    </w:p>
    <w:p w14:paraId="17CDF3B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418</w:t>
      </w:r>
      <w:r w:rsidRPr="00CF4D3E">
        <w:rPr>
          <w:rStyle w:val="HideTWBExt"/>
          <w:b w:val="0"/>
        </w:rPr>
        <w:t>&lt;/NumAm&gt;</w:t>
      </w:r>
    </w:p>
    <w:p w14:paraId="530BEA74"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0B2E53B6" w14:textId="77777777" w:rsidR="00BE5E72" w:rsidRPr="00B10231" w:rsidRDefault="00BE5E72" w:rsidP="00BE5E72">
      <w:pPr>
        <w:pStyle w:val="NormalBold"/>
      </w:pPr>
      <w:r w:rsidRPr="00CF4D3E">
        <w:rPr>
          <w:rStyle w:val="HideTWBExt"/>
          <w:b w:val="0"/>
        </w:rPr>
        <w:t>&lt;/RepeatBlock-By&gt;</w:t>
      </w:r>
    </w:p>
    <w:p w14:paraId="0B4E325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1EE7A3D" w14:textId="77777777" w:rsidR="00BE5E72" w:rsidRPr="00B10231" w:rsidRDefault="00BE5E72" w:rsidP="00BE5E72">
      <w:pPr>
        <w:pStyle w:val="NormalBold"/>
      </w:pPr>
      <w:r w:rsidRPr="00CF4D3E">
        <w:rPr>
          <w:rStyle w:val="HideTWBExt"/>
          <w:b w:val="0"/>
        </w:rPr>
        <w:t>&lt;Article&gt;</w:t>
      </w:r>
      <w:r w:rsidRPr="00B10231">
        <w:t>14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318DEA0" w14:textId="77777777" w:rsidTr="00BE5E72">
        <w:trPr>
          <w:trHeight w:hRule="exact" w:val="240"/>
          <w:jc w:val="center"/>
        </w:trPr>
        <w:tc>
          <w:tcPr>
            <w:tcW w:w="9752" w:type="dxa"/>
            <w:gridSpan w:val="2"/>
            <w:tcBorders>
              <w:top w:val="nil"/>
              <w:left w:val="nil"/>
              <w:bottom w:val="nil"/>
              <w:right w:val="nil"/>
            </w:tcBorders>
          </w:tcPr>
          <w:p w14:paraId="44D4644E" w14:textId="77777777" w:rsidR="00BE5E72" w:rsidRPr="00B10231" w:rsidRDefault="00BE5E72" w:rsidP="00BE5E72"/>
        </w:tc>
      </w:tr>
      <w:tr w:rsidR="00BE5E72" w:rsidRPr="00B10231" w14:paraId="421D9BB2" w14:textId="77777777" w:rsidTr="00BE5E72">
        <w:trPr>
          <w:trHeight w:val="240"/>
          <w:jc w:val="center"/>
        </w:trPr>
        <w:tc>
          <w:tcPr>
            <w:tcW w:w="4876" w:type="dxa"/>
            <w:tcBorders>
              <w:top w:val="nil"/>
              <w:left w:val="nil"/>
              <w:bottom w:val="nil"/>
              <w:right w:val="nil"/>
            </w:tcBorders>
          </w:tcPr>
          <w:p w14:paraId="0C21753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A9BB28C" w14:textId="77777777" w:rsidR="00BE5E72" w:rsidRPr="00B10231" w:rsidRDefault="00BE5E72" w:rsidP="00BE5E72">
            <w:pPr>
              <w:pStyle w:val="AmColumnHeading"/>
            </w:pPr>
            <w:r w:rsidRPr="00B10231">
              <w:t>Pakeitimas</w:t>
            </w:r>
          </w:p>
        </w:tc>
      </w:tr>
      <w:tr w:rsidR="00BE5E72" w:rsidRPr="00B10231" w14:paraId="562F9F59" w14:textId="77777777" w:rsidTr="00BE5E72">
        <w:trPr>
          <w:jc w:val="center"/>
        </w:trPr>
        <w:tc>
          <w:tcPr>
            <w:tcW w:w="4876" w:type="dxa"/>
            <w:tcBorders>
              <w:top w:val="nil"/>
              <w:left w:val="nil"/>
              <w:bottom w:val="nil"/>
              <w:right w:val="nil"/>
            </w:tcBorders>
          </w:tcPr>
          <w:p w14:paraId="04EAD8CE" w14:textId="77777777" w:rsidR="00BE5E72" w:rsidRPr="00B10231" w:rsidRDefault="00BE5E72" w:rsidP="00BE5E72">
            <w:pPr>
              <w:pStyle w:val="Normal6a"/>
            </w:pPr>
            <w:r w:rsidRPr="00B10231">
              <w:t>14.</w:t>
            </w:r>
            <w:r w:rsidRPr="00B10231">
              <w:tab/>
              <w:t>apgailestauja dėl to, kad, nors moterims dažnai pasireiškia nepageidaujami menopauzės simptomai, menopauzė vis dar nėra reguliariai integruojama į pirminę sveikatos priežiūrą ir išlieka socialiai stigmatizuota;</w:t>
            </w:r>
          </w:p>
        </w:tc>
        <w:tc>
          <w:tcPr>
            <w:tcW w:w="4876" w:type="dxa"/>
            <w:tcBorders>
              <w:top w:val="nil"/>
              <w:left w:val="nil"/>
              <w:bottom w:val="nil"/>
              <w:right w:val="nil"/>
            </w:tcBorders>
          </w:tcPr>
          <w:p w14:paraId="408C01D8" w14:textId="77777777" w:rsidR="00BE5E72" w:rsidRPr="00B10231" w:rsidRDefault="00BE5E72" w:rsidP="00BE5E72">
            <w:pPr>
              <w:pStyle w:val="Normal6a"/>
            </w:pPr>
            <w:r w:rsidRPr="00B10231">
              <w:t>14.</w:t>
            </w:r>
            <w:r w:rsidRPr="00B10231">
              <w:tab/>
              <w:t xml:space="preserve">apgailestauja dėl to, kad, nors moterims dažnai pasireiškia nepageidaujami menopauzės simptomai, menopauzė vis dar nėra reguliariai integruojama į pirminę sveikatos priežiūrą ir išlieka socialiai stigmatizuota; </w:t>
            </w:r>
            <w:r w:rsidRPr="00B10231">
              <w:rPr>
                <w:b/>
                <w:i/>
              </w:rPr>
              <w:t>rekomenduoja valstybėms narėms sistemingai integruoti menopauzės atrankines patikras ir vertinimus į pirminę sveikatos priežiūrą vyresnėms nei 40 metų moterims, naudojant patvirtintas klinikines priemones, stiprinti pradinį ir tęstinį gydytojų ir slaugytojų mokymą apie simptomus ir galimas gydymo galimybes, užtikrinti galimybę gauti hormonų pakaitinę terapiją ir įrodymais pagrįstas alternatyvas, taip pat remti nacionalines informuotumo didinimo iniciatyvas, kuriomis siekiama kovoti su nuolatiniu socialiniu menopauzės stigmatizavimu;</w:t>
            </w:r>
          </w:p>
        </w:tc>
      </w:tr>
    </w:tbl>
    <w:p w14:paraId="7C00F80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C388840" w14:textId="77777777" w:rsidR="00BE5E72" w:rsidRPr="00B10231" w:rsidRDefault="00BE5E72" w:rsidP="00BE5E72">
      <w:r w:rsidRPr="00CF4D3E">
        <w:rPr>
          <w:rStyle w:val="HideTWBExt"/>
        </w:rPr>
        <w:t>&lt;/Amend&gt;</w:t>
      </w:r>
    </w:p>
    <w:p w14:paraId="2FCFD96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419</w:t>
      </w:r>
      <w:r w:rsidRPr="00CF4D3E">
        <w:rPr>
          <w:rStyle w:val="HideTWBExt"/>
          <w:b w:val="0"/>
        </w:rPr>
        <w:t>&lt;/NumAm&gt;</w:t>
      </w:r>
    </w:p>
    <w:p w14:paraId="53D39882"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778EA27E" w14:textId="77777777" w:rsidR="00BE5E72" w:rsidRPr="00B10231" w:rsidRDefault="00BE5E72" w:rsidP="00BE5E72">
      <w:pPr>
        <w:pStyle w:val="NormalBold"/>
      </w:pPr>
      <w:r w:rsidRPr="00CF4D3E">
        <w:rPr>
          <w:rStyle w:val="HideTWBExt"/>
          <w:b w:val="0"/>
        </w:rPr>
        <w:t>&lt;/RepeatBlock-By&gt;</w:t>
      </w:r>
    </w:p>
    <w:p w14:paraId="35FCB1DD"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A4028F4" w14:textId="77777777" w:rsidR="00BE5E72" w:rsidRPr="00B10231" w:rsidRDefault="00BE5E72" w:rsidP="00BE5E72">
      <w:pPr>
        <w:pStyle w:val="NormalBold"/>
      </w:pPr>
      <w:r w:rsidRPr="00CF4D3E">
        <w:rPr>
          <w:rStyle w:val="HideTWBExt"/>
          <w:b w:val="0"/>
        </w:rPr>
        <w:t>&lt;Article&gt;</w:t>
      </w:r>
      <w:r w:rsidRPr="00B10231">
        <w:t>14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0C7EC1C" w14:textId="77777777" w:rsidTr="00BE5E72">
        <w:trPr>
          <w:trHeight w:hRule="exact" w:val="240"/>
          <w:jc w:val="center"/>
        </w:trPr>
        <w:tc>
          <w:tcPr>
            <w:tcW w:w="9752" w:type="dxa"/>
            <w:gridSpan w:val="2"/>
            <w:tcBorders>
              <w:top w:val="nil"/>
              <w:left w:val="nil"/>
              <w:bottom w:val="nil"/>
              <w:right w:val="nil"/>
            </w:tcBorders>
          </w:tcPr>
          <w:p w14:paraId="4A6FDEEC" w14:textId="77777777" w:rsidR="00BE5E72" w:rsidRPr="00B10231" w:rsidRDefault="00BE5E72" w:rsidP="00BE5E72"/>
        </w:tc>
      </w:tr>
      <w:tr w:rsidR="00BE5E72" w:rsidRPr="00B10231" w14:paraId="432D2ECF" w14:textId="77777777" w:rsidTr="00BE5E72">
        <w:trPr>
          <w:trHeight w:val="240"/>
          <w:jc w:val="center"/>
        </w:trPr>
        <w:tc>
          <w:tcPr>
            <w:tcW w:w="4876" w:type="dxa"/>
            <w:tcBorders>
              <w:top w:val="nil"/>
              <w:left w:val="nil"/>
              <w:bottom w:val="nil"/>
              <w:right w:val="nil"/>
            </w:tcBorders>
          </w:tcPr>
          <w:p w14:paraId="50B9C8F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2604B16" w14:textId="77777777" w:rsidR="00BE5E72" w:rsidRPr="00B10231" w:rsidRDefault="00BE5E72" w:rsidP="00BE5E72">
            <w:pPr>
              <w:pStyle w:val="AmColumnHeading"/>
            </w:pPr>
            <w:r w:rsidRPr="00B10231">
              <w:t>Pakeitimas</w:t>
            </w:r>
          </w:p>
        </w:tc>
      </w:tr>
      <w:tr w:rsidR="00BE5E72" w:rsidRPr="00B10231" w14:paraId="6DEA31DC" w14:textId="77777777" w:rsidTr="00BE5E72">
        <w:trPr>
          <w:jc w:val="center"/>
        </w:trPr>
        <w:tc>
          <w:tcPr>
            <w:tcW w:w="4876" w:type="dxa"/>
            <w:tcBorders>
              <w:top w:val="nil"/>
              <w:left w:val="nil"/>
              <w:bottom w:val="nil"/>
              <w:right w:val="nil"/>
            </w:tcBorders>
          </w:tcPr>
          <w:p w14:paraId="37698E4C" w14:textId="77777777" w:rsidR="00BE5E72" w:rsidRPr="00B10231" w:rsidRDefault="00BE5E72" w:rsidP="00BE5E72">
            <w:pPr>
              <w:pStyle w:val="Normal6a"/>
            </w:pPr>
            <w:r w:rsidRPr="00B10231">
              <w:t>14.</w:t>
            </w:r>
            <w:r w:rsidRPr="00B10231">
              <w:tab/>
              <w:t xml:space="preserve">apgailestauja dėl to, kad, nors moterims dažnai pasireiškia </w:t>
            </w:r>
            <w:r w:rsidRPr="00B10231">
              <w:lastRenderedPageBreak/>
              <w:t>nepageidaujami menopauzės simptomai, menopauzė vis dar nėra reguliariai integruojama į pirminę sveikatos priežiūrą ir išlieka socialiai stigmatizuota;</w:t>
            </w:r>
          </w:p>
        </w:tc>
        <w:tc>
          <w:tcPr>
            <w:tcW w:w="4876" w:type="dxa"/>
            <w:tcBorders>
              <w:top w:val="nil"/>
              <w:left w:val="nil"/>
              <w:bottom w:val="nil"/>
              <w:right w:val="nil"/>
            </w:tcBorders>
          </w:tcPr>
          <w:p w14:paraId="6784D4F2" w14:textId="77777777" w:rsidR="00BE5E72" w:rsidRPr="00B10231" w:rsidRDefault="00BE5E72" w:rsidP="00BE5E72">
            <w:pPr>
              <w:pStyle w:val="Normal6a"/>
            </w:pPr>
            <w:r w:rsidRPr="00B10231">
              <w:lastRenderedPageBreak/>
              <w:t>14.</w:t>
            </w:r>
            <w:r w:rsidRPr="00B10231">
              <w:tab/>
              <w:t xml:space="preserve">apgailestauja dėl to, kad, nors moterims dažnai pasireiškia </w:t>
            </w:r>
            <w:r w:rsidRPr="00B10231">
              <w:lastRenderedPageBreak/>
              <w:t xml:space="preserve">nepageidaujami menopauzės simptomai, menopauzė vis dar nėra reguliariai integruojama į pirminę sveikatos priežiūrą ir išlieka socialiai stigmatizuota; </w:t>
            </w:r>
            <w:r w:rsidRPr="00B10231">
              <w:rPr>
                <w:b/>
                <w:i/>
              </w:rPr>
              <w:t>pripažįsta, kad dauguma prieinamų gydymo būdų yra hormoniniai, todėl netinka visiems pacientams; pabrėžia, kad reikia kurti nehormoninius gydymo būdus kartu su veiksmingesniais ir plačiau prieinamais hormoniniais gydymo būdais; pabrėžia, kad dauguma esamų medicininių tyrimų yra sutelkta į vaisingus metus, neatsižvelgiant į brendimą, perimenopauzę ir menopauzę, ir kad būtinas labiau įtraukiantis ir reprezentatyvesnis požiūris į klinikinius tyrimus;</w:t>
            </w:r>
          </w:p>
        </w:tc>
      </w:tr>
    </w:tbl>
    <w:p w14:paraId="4C87BEFB"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EB678FB" w14:textId="77777777" w:rsidR="00BE5E72" w:rsidRPr="00B10231" w:rsidRDefault="00BE5E72" w:rsidP="00BE5E72">
      <w:r w:rsidRPr="00CF4D3E">
        <w:rPr>
          <w:rStyle w:val="HideTWBExt"/>
        </w:rPr>
        <w:t>&lt;/Amend&gt;</w:t>
      </w:r>
    </w:p>
    <w:p w14:paraId="094BE7D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420</w:t>
      </w:r>
      <w:r w:rsidRPr="00CF4D3E">
        <w:rPr>
          <w:rStyle w:val="HideTWBExt"/>
          <w:b w:val="0"/>
        </w:rPr>
        <w:t>&lt;/NumAm&gt;</w:t>
      </w:r>
    </w:p>
    <w:p w14:paraId="4009CE7D" w14:textId="77777777" w:rsidR="00BE5E72" w:rsidRPr="00B10231" w:rsidRDefault="00BE5E72" w:rsidP="00BE5E72">
      <w:pPr>
        <w:pStyle w:val="NormalBold"/>
      </w:pPr>
      <w:r w:rsidRPr="00CF4D3E">
        <w:rPr>
          <w:rStyle w:val="HideTWBExt"/>
          <w:b w:val="0"/>
        </w:rPr>
        <w:t>&lt;RepeatBlock-By&gt;&lt;Members&gt;</w:t>
      </w:r>
      <w:r w:rsidRPr="00B10231">
        <w:t>Elżbieta Katarzyna Łukacijewska, Ewa Kopacz, Mirosława Nykiel, Jagna Marczułajtis-Walczak</w:t>
      </w:r>
      <w:r w:rsidRPr="00CF4D3E">
        <w:rPr>
          <w:rStyle w:val="HideTWBExt"/>
          <w:b w:val="0"/>
        </w:rPr>
        <w:t>&lt;/Members&gt;</w:t>
      </w:r>
    </w:p>
    <w:p w14:paraId="534371C4" w14:textId="77777777" w:rsidR="00BE5E72" w:rsidRPr="00B10231" w:rsidRDefault="00BE5E72" w:rsidP="00BE5E72">
      <w:pPr>
        <w:pStyle w:val="NormalBold"/>
      </w:pPr>
      <w:r w:rsidRPr="00CF4D3E">
        <w:rPr>
          <w:rStyle w:val="HideTWBExt"/>
          <w:b w:val="0"/>
        </w:rPr>
        <w:t>&lt;/RepeatBlock-By&gt;</w:t>
      </w:r>
    </w:p>
    <w:p w14:paraId="5D705CA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A9FFE9D" w14:textId="77777777" w:rsidR="00BE5E72" w:rsidRPr="00B10231" w:rsidRDefault="00BE5E72" w:rsidP="00BE5E72">
      <w:pPr>
        <w:pStyle w:val="NormalBold"/>
      </w:pPr>
      <w:r w:rsidRPr="00CF4D3E">
        <w:rPr>
          <w:rStyle w:val="HideTWBExt"/>
          <w:b w:val="0"/>
        </w:rPr>
        <w:t>&lt;Article&gt;</w:t>
      </w:r>
      <w:r w:rsidRPr="00B10231">
        <w:t>14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32ECF0E" w14:textId="77777777" w:rsidTr="00BE5E72">
        <w:trPr>
          <w:trHeight w:hRule="exact" w:val="240"/>
          <w:jc w:val="center"/>
        </w:trPr>
        <w:tc>
          <w:tcPr>
            <w:tcW w:w="9752" w:type="dxa"/>
            <w:gridSpan w:val="2"/>
            <w:tcBorders>
              <w:top w:val="nil"/>
              <w:left w:val="nil"/>
              <w:bottom w:val="nil"/>
              <w:right w:val="nil"/>
            </w:tcBorders>
          </w:tcPr>
          <w:p w14:paraId="26F7957E" w14:textId="77777777" w:rsidR="00BE5E72" w:rsidRPr="00B10231" w:rsidRDefault="00BE5E72" w:rsidP="00BE5E72"/>
        </w:tc>
      </w:tr>
      <w:tr w:rsidR="00BE5E72" w:rsidRPr="00B10231" w14:paraId="5EE494F8" w14:textId="77777777" w:rsidTr="00BE5E72">
        <w:trPr>
          <w:trHeight w:val="240"/>
          <w:jc w:val="center"/>
        </w:trPr>
        <w:tc>
          <w:tcPr>
            <w:tcW w:w="4876" w:type="dxa"/>
            <w:tcBorders>
              <w:top w:val="nil"/>
              <w:left w:val="nil"/>
              <w:bottom w:val="nil"/>
              <w:right w:val="nil"/>
            </w:tcBorders>
          </w:tcPr>
          <w:p w14:paraId="35C9FC1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0D9CEF0" w14:textId="77777777" w:rsidR="00BE5E72" w:rsidRPr="00B10231" w:rsidRDefault="00BE5E72" w:rsidP="00BE5E72">
            <w:pPr>
              <w:pStyle w:val="AmColumnHeading"/>
            </w:pPr>
            <w:r w:rsidRPr="00B10231">
              <w:t>Pakeitimas</w:t>
            </w:r>
          </w:p>
        </w:tc>
      </w:tr>
      <w:tr w:rsidR="00BE5E72" w:rsidRPr="00B10231" w14:paraId="370F75E0" w14:textId="77777777" w:rsidTr="00BE5E72">
        <w:trPr>
          <w:jc w:val="center"/>
        </w:trPr>
        <w:tc>
          <w:tcPr>
            <w:tcW w:w="4876" w:type="dxa"/>
            <w:tcBorders>
              <w:top w:val="nil"/>
              <w:left w:val="nil"/>
              <w:bottom w:val="nil"/>
              <w:right w:val="nil"/>
            </w:tcBorders>
          </w:tcPr>
          <w:p w14:paraId="0233C863" w14:textId="77777777" w:rsidR="00BE5E72" w:rsidRPr="00B10231" w:rsidRDefault="00BE5E72" w:rsidP="00BE5E72">
            <w:pPr>
              <w:pStyle w:val="Normal6a"/>
            </w:pPr>
            <w:r w:rsidRPr="00B10231">
              <w:t>14.</w:t>
            </w:r>
            <w:r w:rsidRPr="00B10231">
              <w:tab/>
              <w:t>apgailestauja dėl to, kad, nors moterims dažnai pasireiškia nepageidaujami menopauzės simptomai, menopauzė vis dar nėra reguliariai integruojama į pirminę sveikatos priežiūrą ir išlieka socialiai stigmatizuota;</w:t>
            </w:r>
          </w:p>
        </w:tc>
        <w:tc>
          <w:tcPr>
            <w:tcW w:w="4876" w:type="dxa"/>
            <w:tcBorders>
              <w:top w:val="nil"/>
              <w:left w:val="nil"/>
              <w:bottom w:val="nil"/>
              <w:right w:val="nil"/>
            </w:tcBorders>
          </w:tcPr>
          <w:p w14:paraId="179B2CB9" w14:textId="77777777" w:rsidR="00BE5E72" w:rsidRPr="00B10231" w:rsidRDefault="00BE5E72" w:rsidP="00BE5E72">
            <w:pPr>
              <w:pStyle w:val="Normal6a"/>
            </w:pPr>
            <w:r w:rsidRPr="00B10231">
              <w:t>14.</w:t>
            </w:r>
            <w:r w:rsidRPr="00B10231">
              <w:tab/>
              <w:t xml:space="preserve">apgailestauja dėl to, kad, nors moterims dažnai pasireiškia nepageidaujami menopauzės simptomai, menopauzė vis dar nėra reguliariai integruojama į pirminę sveikatos priežiūrą ir išlieka socialiai stigmatizuota; </w:t>
            </w:r>
            <w:r w:rsidRPr="00B10231">
              <w:rPr>
                <w:b/>
                <w:i/>
              </w:rPr>
              <w:t>pažymi, kad hormoniniai pokyčiai gali turėti įtakos kitų lėtinių ligų, kurios moterims pasireiškia dažniau nei vyrams, pavyzdžiui, uždegiminių odos ligų, atsiradimui, sunkumui ir gydymui; pažymi, kad dėl hormoninių pokyčių moterys yra labiau linkusios į atopinio dermatito paūmėjimus, ypač priešmenstruaciniu laikotarpiu ir per nėštumą, taip pat į psoriazę brendimo ir menopauzės laikotarpiu;</w:t>
            </w:r>
          </w:p>
        </w:tc>
      </w:tr>
    </w:tbl>
    <w:p w14:paraId="6729D37C"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AA33654" w14:textId="77777777" w:rsidR="00BE5E72" w:rsidRPr="00B10231" w:rsidRDefault="00BE5E72" w:rsidP="00BE5E72">
      <w:r w:rsidRPr="00CF4D3E">
        <w:rPr>
          <w:rStyle w:val="HideTWBExt"/>
        </w:rPr>
        <w:t>&lt;/Amend&gt;</w:t>
      </w:r>
    </w:p>
    <w:p w14:paraId="72681F2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421</w:t>
      </w:r>
      <w:r w:rsidRPr="00CF4D3E">
        <w:rPr>
          <w:rStyle w:val="HideTWBExt"/>
          <w:b w:val="0"/>
        </w:rPr>
        <w:t>&lt;/NumAm&gt;</w:t>
      </w:r>
    </w:p>
    <w:p w14:paraId="1F7F6DC4" w14:textId="77777777" w:rsidR="00BE5E72" w:rsidRPr="00B10231" w:rsidRDefault="00BE5E72" w:rsidP="00BE5E72">
      <w:pPr>
        <w:pStyle w:val="NormalBold"/>
      </w:pPr>
      <w:r w:rsidRPr="00CF4D3E">
        <w:rPr>
          <w:rStyle w:val="HideTWBExt"/>
          <w:b w:val="0"/>
        </w:rPr>
        <w:t>&lt;RepeatBlock-By&gt;&lt;Members&gt;</w:t>
      </w:r>
      <w:r w:rsidRPr="00B10231">
        <w:t>Ewa Kopacz, Elżbieta Katarzyna Łukacijewska, Mirosława Nykiel, Jagna Marczułajtis-Walczak</w:t>
      </w:r>
      <w:r w:rsidRPr="00CF4D3E">
        <w:rPr>
          <w:rStyle w:val="HideTWBExt"/>
          <w:b w:val="0"/>
        </w:rPr>
        <w:t>&lt;/Members&gt;</w:t>
      </w:r>
    </w:p>
    <w:p w14:paraId="76A2A8FA" w14:textId="77777777" w:rsidR="00BE5E72" w:rsidRPr="00B10231" w:rsidRDefault="00BE5E72" w:rsidP="00BE5E72">
      <w:pPr>
        <w:pStyle w:val="NormalBold"/>
      </w:pPr>
      <w:r w:rsidRPr="00CF4D3E">
        <w:rPr>
          <w:rStyle w:val="HideTWBExt"/>
          <w:b w:val="0"/>
        </w:rPr>
        <w:t>&lt;/RepeatBlock-By&gt;</w:t>
      </w:r>
    </w:p>
    <w:p w14:paraId="5939888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F37EA95" w14:textId="77777777" w:rsidR="00BE5E72" w:rsidRPr="00B10231" w:rsidRDefault="00BE5E72" w:rsidP="00BE5E72">
      <w:pPr>
        <w:pStyle w:val="NormalBold"/>
      </w:pPr>
      <w:r w:rsidRPr="00CF4D3E">
        <w:rPr>
          <w:rStyle w:val="HideTWBExt"/>
          <w:b w:val="0"/>
        </w:rPr>
        <w:t>&lt;Article&gt;</w:t>
      </w:r>
      <w:r w:rsidRPr="00B10231">
        <w:t>14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8E4043F" w14:textId="77777777" w:rsidTr="00BE5E72">
        <w:trPr>
          <w:trHeight w:hRule="exact" w:val="240"/>
          <w:jc w:val="center"/>
        </w:trPr>
        <w:tc>
          <w:tcPr>
            <w:tcW w:w="9752" w:type="dxa"/>
            <w:gridSpan w:val="2"/>
            <w:tcBorders>
              <w:top w:val="nil"/>
              <w:left w:val="nil"/>
              <w:bottom w:val="nil"/>
              <w:right w:val="nil"/>
            </w:tcBorders>
          </w:tcPr>
          <w:p w14:paraId="6F2EFE70" w14:textId="77777777" w:rsidR="00BE5E72" w:rsidRPr="00B10231" w:rsidRDefault="00BE5E72" w:rsidP="00BE5E72"/>
        </w:tc>
      </w:tr>
      <w:tr w:rsidR="00BE5E72" w:rsidRPr="00B10231" w14:paraId="6E247305" w14:textId="77777777" w:rsidTr="00BE5E72">
        <w:trPr>
          <w:trHeight w:val="240"/>
          <w:jc w:val="center"/>
        </w:trPr>
        <w:tc>
          <w:tcPr>
            <w:tcW w:w="4876" w:type="dxa"/>
            <w:tcBorders>
              <w:top w:val="nil"/>
              <w:left w:val="nil"/>
              <w:bottom w:val="nil"/>
              <w:right w:val="nil"/>
            </w:tcBorders>
          </w:tcPr>
          <w:p w14:paraId="5E83E4F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4F2B55D" w14:textId="77777777" w:rsidR="00BE5E72" w:rsidRPr="00B10231" w:rsidRDefault="00BE5E72" w:rsidP="00BE5E72">
            <w:pPr>
              <w:pStyle w:val="AmColumnHeading"/>
            </w:pPr>
            <w:r w:rsidRPr="00B10231">
              <w:t>Pakeitimas</w:t>
            </w:r>
          </w:p>
        </w:tc>
      </w:tr>
      <w:tr w:rsidR="00BE5E72" w:rsidRPr="00B10231" w14:paraId="3C2D20BA" w14:textId="77777777" w:rsidTr="00BE5E72">
        <w:trPr>
          <w:jc w:val="center"/>
        </w:trPr>
        <w:tc>
          <w:tcPr>
            <w:tcW w:w="4876" w:type="dxa"/>
            <w:tcBorders>
              <w:top w:val="nil"/>
              <w:left w:val="nil"/>
              <w:bottom w:val="nil"/>
              <w:right w:val="nil"/>
            </w:tcBorders>
          </w:tcPr>
          <w:p w14:paraId="075D768A" w14:textId="77777777" w:rsidR="00BE5E72" w:rsidRPr="00B10231" w:rsidRDefault="00BE5E72" w:rsidP="00BE5E72">
            <w:pPr>
              <w:pStyle w:val="Normal6a"/>
            </w:pPr>
            <w:r w:rsidRPr="00B10231">
              <w:t>14.</w:t>
            </w:r>
            <w:r w:rsidRPr="00B10231">
              <w:tab/>
              <w:t>apgailestauja dėl to, kad, nors moterims dažnai pasireiškia nepageidaujami menopauzės simptomai, menopauzė vis dar nėra reguliariai integruojama į pirminę sveikatos priežiūrą ir išlieka socialiai stigmatizuota;</w:t>
            </w:r>
          </w:p>
        </w:tc>
        <w:tc>
          <w:tcPr>
            <w:tcW w:w="4876" w:type="dxa"/>
            <w:tcBorders>
              <w:top w:val="nil"/>
              <w:left w:val="nil"/>
              <w:bottom w:val="nil"/>
              <w:right w:val="nil"/>
            </w:tcBorders>
          </w:tcPr>
          <w:p w14:paraId="27993904" w14:textId="77777777" w:rsidR="00BE5E72" w:rsidRPr="00B10231" w:rsidRDefault="00BE5E72" w:rsidP="00BE5E72">
            <w:pPr>
              <w:pStyle w:val="Normal6a"/>
            </w:pPr>
            <w:r w:rsidRPr="00B10231">
              <w:t>14.</w:t>
            </w:r>
            <w:r w:rsidRPr="00B10231">
              <w:tab/>
              <w:t xml:space="preserve">apgailestauja dėl to, kad, nors moterims dažnai pasireiškia nepageidaujami menopauzės simptomai, menopauzė vis dar nėra reguliariai integruojama į pirminę sveikatos priežiūrą ir išlieka socialiai stigmatizuota; </w:t>
            </w:r>
            <w:r w:rsidRPr="00B10231">
              <w:rPr>
                <w:b/>
                <w:i/>
              </w:rPr>
              <w:t>atkreipia dėmesį į informuotumo apie perimenopauzės simptomus trūkumą;</w:t>
            </w:r>
            <w:r w:rsidRPr="00B10231">
              <w:t xml:space="preserve"> </w:t>
            </w:r>
            <w:r w:rsidRPr="00B10231">
              <w:rPr>
                <w:b/>
                <w:i/>
              </w:rPr>
              <w:t>pažymi, kad su šiais laikotarpiais susiję hormoniniai pokyčiai gali turėti įtakos kitų lėtinių ligų sunkumui ir gydymui;</w:t>
            </w:r>
            <w:r w:rsidRPr="00B10231">
              <w:t xml:space="preserve"> </w:t>
            </w:r>
            <w:r w:rsidRPr="00B10231">
              <w:rPr>
                <w:b/>
                <w:i/>
              </w:rPr>
              <w:t>pažymi, kad pokyčiai priešmenstruaciniu laikotarpiu ir nėštumo metu gali paaštrinti uždegimines odos ligas, pavyzdžiui, atopinį dermatitą, o pokyčiai brendimo ir menopauzės laikotarpiu gali turėti įtakos psoriazės sunkumui;</w:t>
            </w:r>
          </w:p>
        </w:tc>
      </w:tr>
    </w:tbl>
    <w:p w14:paraId="2A4D43F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{PL}</w:t>
      </w:r>
      <w:r w:rsidRPr="00B10231">
        <w:t>pl</w:t>
      </w:r>
      <w:r w:rsidRPr="00CF4D3E">
        <w:rPr>
          <w:rStyle w:val="HideTWBExt"/>
        </w:rPr>
        <w:t>&lt;/Original&gt;</w:t>
      </w:r>
    </w:p>
    <w:p w14:paraId="7135C7CD" w14:textId="77777777" w:rsidR="00BE5E72" w:rsidRPr="00B10231" w:rsidRDefault="00BE5E72" w:rsidP="00BE5E72">
      <w:r w:rsidRPr="00CF4D3E">
        <w:rPr>
          <w:rStyle w:val="HideTWBExt"/>
        </w:rPr>
        <w:t>&lt;/Amend&gt;</w:t>
      </w:r>
    </w:p>
    <w:p w14:paraId="373EF89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422</w:t>
      </w:r>
      <w:r w:rsidRPr="00CF4D3E">
        <w:rPr>
          <w:rStyle w:val="HideTWBExt"/>
          <w:b w:val="0"/>
        </w:rPr>
        <w:t>&lt;/NumAm&gt;</w:t>
      </w:r>
    </w:p>
    <w:p w14:paraId="05D368BD"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1A65D0C3" w14:textId="77777777" w:rsidR="00BE5E72" w:rsidRPr="00B10231" w:rsidRDefault="00BE5E72" w:rsidP="00BE5E72">
      <w:pPr>
        <w:pStyle w:val="NormalBold"/>
      </w:pPr>
      <w:r w:rsidRPr="00CF4D3E">
        <w:rPr>
          <w:rStyle w:val="HideTWBExt"/>
          <w:b w:val="0"/>
        </w:rPr>
        <w:t>&lt;/RepeatBlock-By&gt;</w:t>
      </w:r>
    </w:p>
    <w:p w14:paraId="4F0681D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7B0B787" w14:textId="77777777" w:rsidR="00BE5E72" w:rsidRPr="00B10231" w:rsidRDefault="00BE5E72" w:rsidP="00BE5E72">
      <w:pPr>
        <w:pStyle w:val="NormalBold"/>
      </w:pPr>
      <w:r w:rsidRPr="00CF4D3E">
        <w:rPr>
          <w:rStyle w:val="HideTWBExt"/>
          <w:b w:val="0"/>
        </w:rPr>
        <w:t>&lt;Article&gt;</w:t>
      </w:r>
      <w:r w:rsidRPr="00B10231">
        <w:t>14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93F2030" w14:textId="77777777" w:rsidTr="00BE5E72">
        <w:trPr>
          <w:trHeight w:hRule="exact" w:val="240"/>
          <w:jc w:val="center"/>
        </w:trPr>
        <w:tc>
          <w:tcPr>
            <w:tcW w:w="9752" w:type="dxa"/>
            <w:gridSpan w:val="2"/>
            <w:tcBorders>
              <w:top w:val="nil"/>
              <w:left w:val="nil"/>
              <w:bottom w:val="nil"/>
              <w:right w:val="nil"/>
            </w:tcBorders>
          </w:tcPr>
          <w:p w14:paraId="617D9161" w14:textId="77777777" w:rsidR="00BE5E72" w:rsidRPr="00B10231" w:rsidRDefault="00BE5E72" w:rsidP="00BE5E72"/>
        </w:tc>
      </w:tr>
      <w:tr w:rsidR="00BE5E72" w:rsidRPr="00B10231" w14:paraId="5E8B8796" w14:textId="77777777" w:rsidTr="00BE5E72">
        <w:trPr>
          <w:trHeight w:val="240"/>
          <w:jc w:val="center"/>
        </w:trPr>
        <w:tc>
          <w:tcPr>
            <w:tcW w:w="4876" w:type="dxa"/>
            <w:tcBorders>
              <w:top w:val="nil"/>
              <w:left w:val="nil"/>
              <w:bottom w:val="nil"/>
              <w:right w:val="nil"/>
            </w:tcBorders>
          </w:tcPr>
          <w:p w14:paraId="75C2A52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745DF12" w14:textId="77777777" w:rsidR="00BE5E72" w:rsidRPr="00B10231" w:rsidRDefault="00BE5E72" w:rsidP="00BE5E72">
            <w:pPr>
              <w:pStyle w:val="AmColumnHeading"/>
            </w:pPr>
            <w:r w:rsidRPr="00B10231">
              <w:t>Pakeitimas</w:t>
            </w:r>
          </w:p>
        </w:tc>
      </w:tr>
      <w:tr w:rsidR="00BE5E72" w:rsidRPr="00B10231" w14:paraId="18DD3B69" w14:textId="77777777" w:rsidTr="00BE5E72">
        <w:trPr>
          <w:jc w:val="center"/>
        </w:trPr>
        <w:tc>
          <w:tcPr>
            <w:tcW w:w="4876" w:type="dxa"/>
            <w:tcBorders>
              <w:top w:val="nil"/>
              <w:left w:val="nil"/>
              <w:bottom w:val="nil"/>
              <w:right w:val="nil"/>
            </w:tcBorders>
          </w:tcPr>
          <w:p w14:paraId="29DD5B5D" w14:textId="77777777" w:rsidR="00BE5E72" w:rsidRPr="00B10231" w:rsidRDefault="00BE5E72" w:rsidP="00BE5E72">
            <w:pPr>
              <w:pStyle w:val="Normal6a"/>
            </w:pPr>
            <w:r w:rsidRPr="00B10231">
              <w:t>14.</w:t>
            </w:r>
            <w:r w:rsidRPr="00B10231">
              <w:tab/>
              <w:t xml:space="preserve">apgailestauja dėl to, kad, nors moterims dažnai pasireiškia nepageidaujami menopauzės simptomai, </w:t>
            </w:r>
            <w:r w:rsidRPr="00B10231">
              <w:lastRenderedPageBreak/>
              <w:t>menopauzė vis dar nėra reguliariai integruojama į pirminę sveikatos priežiūrą ir išlieka socialiai stigmatizuota;</w:t>
            </w:r>
          </w:p>
        </w:tc>
        <w:tc>
          <w:tcPr>
            <w:tcW w:w="4876" w:type="dxa"/>
            <w:tcBorders>
              <w:top w:val="nil"/>
              <w:left w:val="nil"/>
              <w:bottom w:val="nil"/>
              <w:right w:val="nil"/>
            </w:tcBorders>
          </w:tcPr>
          <w:p w14:paraId="2C06B868" w14:textId="77777777" w:rsidR="00BE5E72" w:rsidRPr="00B10231" w:rsidRDefault="00BE5E72" w:rsidP="00BE5E72">
            <w:pPr>
              <w:pStyle w:val="Normal6a"/>
            </w:pPr>
            <w:r w:rsidRPr="00B10231">
              <w:lastRenderedPageBreak/>
              <w:t>14.</w:t>
            </w:r>
            <w:r w:rsidRPr="00B10231">
              <w:tab/>
              <w:t xml:space="preserve">apgailestauja dėl to, kad, nors moterims dažnai pasireiškia nepageidaujami </w:t>
            </w:r>
            <w:r w:rsidRPr="00B10231">
              <w:rPr>
                <w:b/>
                <w:bCs/>
                <w:i/>
                <w:iCs/>
              </w:rPr>
              <w:t xml:space="preserve">ir rimti </w:t>
            </w:r>
            <w:r w:rsidRPr="00B10231">
              <w:t xml:space="preserve">menopauzės </w:t>
            </w:r>
            <w:r w:rsidRPr="00B10231">
              <w:rPr>
                <w:b/>
                <w:bCs/>
                <w:i/>
                <w:iCs/>
              </w:rPr>
              <w:t xml:space="preserve">ir </w:t>
            </w:r>
            <w:r w:rsidRPr="00B10231">
              <w:rPr>
                <w:b/>
                <w:bCs/>
                <w:i/>
                <w:iCs/>
              </w:rPr>
              <w:lastRenderedPageBreak/>
              <w:t xml:space="preserve">perimenopauzės </w:t>
            </w:r>
            <w:r w:rsidRPr="00B10231">
              <w:t>simptomai, menopauzė vis dar nėra reguliariai integruojama į pirminę sveikatos priežiūrą</w:t>
            </w:r>
            <w:r w:rsidRPr="00B10231">
              <w:rPr>
                <w:b/>
                <w:bCs/>
                <w:i/>
                <w:iCs/>
              </w:rPr>
              <w:t>, profesinės sveikatos politikos priemones ir profesinės sveikatos strategijas visoje Sąjungoje</w:t>
            </w:r>
            <w:r w:rsidRPr="00B10231">
              <w:t xml:space="preserve"> ir išlieka socialiai stigmatizuota; </w:t>
            </w:r>
            <w:r w:rsidRPr="00B10231">
              <w:rPr>
                <w:b/>
                <w:i/>
              </w:rPr>
              <w:t>ragina Komisiją ir valstybes nares parengti ES lygmens gaires dėl menopauzės ir perimenopauzės priežiūros ir informuotumo didinimo;</w:t>
            </w:r>
          </w:p>
        </w:tc>
      </w:tr>
    </w:tbl>
    <w:p w14:paraId="7A3CE583"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D3DBF8A" w14:textId="77777777" w:rsidR="00BE5E72" w:rsidRPr="00B10231" w:rsidRDefault="00BE5E72" w:rsidP="00BE5E72">
      <w:r w:rsidRPr="00CF4D3E">
        <w:rPr>
          <w:rStyle w:val="HideTWBExt"/>
        </w:rPr>
        <w:t>&lt;/Amend&gt;</w:t>
      </w:r>
    </w:p>
    <w:p w14:paraId="14E9C8C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423</w:t>
      </w:r>
      <w:r w:rsidRPr="00CF4D3E">
        <w:rPr>
          <w:rStyle w:val="HideTWBExt"/>
          <w:b w:val="0"/>
        </w:rPr>
        <w:t>&lt;/NumAm&gt;</w:t>
      </w:r>
    </w:p>
    <w:p w14:paraId="67C95F19"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3352413D" w14:textId="77777777" w:rsidR="00BE5E72" w:rsidRPr="00B10231" w:rsidRDefault="00BE5E72" w:rsidP="00BE5E72">
      <w:pPr>
        <w:pStyle w:val="NormalBold"/>
      </w:pPr>
      <w:r w:rsidRPr="00CF4D3E">
        <w:rPr>
          <w:rStyle w:val="HideTWBExt"/>
          <w:b w:val="0"/>
        </w:rPr>
        <w:t>&lt;/RepeatBlock-By&gt;</w:t>
      </w:r>
    </w:p>
    <w:p w14:paraId="759D7E0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5F7B2B9" w14:textId="77777777" w:rsidR="00BE5E72" w:rsidRPr="00B10231" w:rsidRDefault="00BE5E72" w:rsidP="00BE5E72">
      <w:pPr>
        <w:pStyle w:val="NormalBold"/>
      </w:pPr>
      <w:r w:rsidRPr="00CF4D3E">
        <w:rPr>
          <w:rStyle w:val="HideTWBExt"/>
          <w:b w:val="0"/>
        </w:rPr>
        <w:t>&lt;Article&gt;</w:t>
      </w:r>
      <w:r w:rsidRPr="00B10231">
        <w:t>14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7FEE401" w14:textId="77777777" w:rsidTr="00BE5E72">
        <w:trPr>
          <w:trHeight w:hRule="exact" w:val="240"/>
          <w:jc w:val="center"/>
        </w:trPr>
        <w:tc>
          <w:tcPr>
            <w:tcW w:w="9752" w:type="dxa"/>
            <w:gridSpan w:val="2"/>
            <w:tcBorders>
              <w:top w:val="nil"/>
              <w:left w:val="nil"/>
              <w:bottom w:val="nil"/>
              <w:right w:val="nil"/>
            </w:tcBorders>
          </w:tcPr>
          <w:p w14:paraId="7A902C42" w14:textId="77777777" w:rsidR="00BE5E72" w:rsidRPr="00B10231" w:rsidRDefault="00BE5E72" w:rsidP="00BE5E72"/>
        </w:tc>
      </w:tr>
      <w:tr w:rsidR="00BE5E72" w:rsidRPr="00B10231" w14:paraId="0FF65AA0" w14:textId="77777777" w:rsidTr="00BE5E72">
        <w:trPr>
          <w:trHeight w:val="240"/>
          <w:jc w:val="center"/>
        </w:trPr>
        <w:tc>
          <w:tcPr>
            <w:tcW w:w="4876" w:type="dxa"/>
            <w:tcBorders>
              <w:top w:val="nil"/>
              <w:left w:val="nil"/>
              <w:bottom w:val="nil"/>
              <w:right w:val="nil"/>
            </w:tcBorders>
          </w:tcPr>
          <w:p w14:paraId="587DAFF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8D35F27" w14:textId="77777777" w:rsidR="00BE5E72" w:rsidRPr="00B10231" w:rsidRDefault="00BE5E72" w:rsidP="00BE5E72">
            <w:pPr>
              <w:pStyle w:val="AmColumnHeading"/>
            </w:pPr>
            <w:r w:rsidRPr="00B10231">
              <w:t>Pakeitimas</w:t>
            </w:r>
          </w:p>
        </w:tc>
      </w:tr>
      <w:tr w:rsidR="00BE5E72" w:rsidRPr="00B10231" w14:paraId="3FB11A81" w14:textId="77777777" w:rsidTr="00BE5E72">
        <w:trPr>
          <w:jc w:val="center"/>
        </w:trPr>
        <w:tc>
          <w:tcPr>
            <w:tcW w:w="4876" w:type="dxa"/>
            <w:tcBorders>
              <w:top w:val="nil"/>
              <w:left w:val="nil"/>
              <w:bottom w:val="nil"/>
              <w:right w:val="nil"/>
            </w:tcBorders>
          </w:tcPr>
          <w:p w14:paraId="78FF5E79" w14:textId="77777777" w:rsidR="00BE5E72" w:rsidRPr="00B10231" w:rsidRDefault="00BE5E72" w:rsidP="00BE5E72">
            <w:pPr>
              <w:pStyle w:val="Normal6a"/>
            </w:pPr>
            <w:r w:rsidRPr="00B10231">
              <w:t>14.</w:t>
            </w:r>
            <w:r w:rsidRPr="00B10231">
              <w:tab/>
              <w:t>apgailestauja dėl to, kad, nors moterims dažnai pasireiškia nepageidaujami menopauzės simptomai, menopauzė vis dar nėra reguliariai integruojama į pirminę sveikatos priežiūrą ir išlieka socialiai stigmatizuota;</w:t>
            </w:r>
          </w:p>
        </w:tc>
        <w:tc>
          <w:tcPr>
            <w:tcW w:w="4876" w:type="dxa"/>
            <w:tcBorders>
              <w:top w:val="nil"/>
              <w:left w:val="nil"/>
              <w:bottom w:val="nil"/>
              <w:right w:val="nil"/>
            </w:tcBorders>
          </w:tcPr>
          <w:p w14:paraId="77D84A8E" w14:textId="77777777" w:rsidR="00BE5E72" w:rsidRPr="00B10231" w:rsidRDefault="00BE5E72" w:rsidP="00BE5E72">
            <w:pPr>
              <w:pStyle w:val="Normal6a"/>
            </w:pPr>
            <w:r w:rsidRPr="00B10231">
              <w:t>14.</w:t>
            </w:r>
            <w:r w:rsidRPr="00B10231">
              <w:tab/>
              <w:t>apgailestauja dėl to, kad, nors moterims dažnai pasireiškia nepageidaujami menopauzės simptomai, menopauzė vis dar nėra reguliariai integruojama į pirminę sveikatos priežiūrą ir išlieka socialiai stigmatizuota</w:t>
            </w:r>
            <w:r w:rsidRPr="00B10231">
              <w:rPr>
                <w:b/>
                <w:bCs/>
                <w:i/>
                <w:iCs/>
              </w:rPr>
              <w:t>, ir ragina valstybes nares užtikrinti savalaikę prieigą prie menopauzės priežiūros, įskaitant specializuotas paslaugas ir aiškias klinikines gaires</w:t>
            </w:r>
            <w:r w:rsidRPr="00B10231">
              <w:t>;</w:t>
            </w:r>
          </w:p>
        </w:tc>
      </w:tr>
    </w:tbl>
    <w:p w14:paraId="08529684"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364FCA6" w14:textId="77777777" w:rsidR="00BE5E72" w:rsidRPr="00B10231" w:rsidRDefault="00BE5E72" w:rsidP="00BE5E72">
      <w:r w:rsidRPr="00CF4D3E">
        <w:rPr>
          <w:rStyle w:val="HideTWBExt"/>
        </w:rPr>
        <w:t>&lt;/Amend&gt;</w:t>
      </w:r>
    </w:p>
    <w:p w14:paraId="343D5D1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424</w:t>
      </w:r>
      <w:r w:rsidRPr="00CF4D3E">
        <w:rPr>
          <w:rStyle w:val="HideTWBExt"/>
          <w:b w:val="0"/>
        </w:rPr>
        <w:t>&lt;/NumAm&gt;</w:t>
      </w:r>
    </w:p>
    <w:p w14:paraId="3128638A" w14:textId="77777777" w:rsidR="00BE5E72" w:rsidRPr="00B10231" w:rsidRDefault="00BE5E72" w:rsidP="00BE5E72">
      <w:pPr>
        <w:pStyle w:val="NormalBold"/>
      </w:pPr>
      <w:r w:rsidRPr="00CF4D3E">
        <w:rPr>
          <w:rStyle w:val="HideTWBExt"/>
          <w:b w:val="0"/>
        </w:rPr>
        <w:t>&lt;RepeatBlock-By&gt;&lt;Members&gt;</w:t>
      </w:r>
      <w:r w:rsidRPr="00B10231">
        <w:t>Laurence Trochu</w:t>
      </w:r>
      <w:r w:rsidRPr="00CF4D3E">
        <w:rPr>
          <w:rStyle w:val="HideTWBExt"/>
          <w:b w:val="0"/>
        </w:rPr>
        <w:t>&lt;/Members&gt;</w:t>
      </w:r>
    </w:p>
    <w:p w14:paraId="757F8377" w14:textId="77777777" w:rsidR="00BE5E72" w:rsidRPr="00B10231" w:rsidRDefault="00BE5E72" w:rsidP="00BE5E72">
      <w:pPr>
        <w:pStyle w:val="NormalBold"/>
      </w:pPr>
      <w:r w:rsidRPr="00CF4D3E">
        <w:rPr>
          <w:rStyle w:val="HideTWBExt"/>
          <w:b w:val="0"/>
        </w:rPr>
        <w:t>&lt;/RepeatBlock-By&gt;</w:t>
      </w:r>
    </w:p>
    <w:p w14:paraId="37E3605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8F4E4F8" w14:textId="77777777" w:rsidR="00BE5E72" w:rsidRPr="00B10231" w:rsidRDefault="00BE5E72" w:rsidP="00BE5E72">
      <w:pPr>
        <w:pStyle w:val="NormalBold"/>
      </w:pPr>
      <w:r w:rsidRPr="00CF4D3E">
        <w:rPr>
          <w:rStyle w:val="HideTWBExt"/>
          <w:b w:val="0"/>
        </w:rPr>
        <w:t>&lt;Article&gt;</w:t>
      </w:r>
      <w:r w:rsidRPr="00B10231">
        <w:t>14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76074E7" w14:textId="77777777" w:rsidTr="00BE5E72">
        <w:trPr>
          <w:trHeight w:hRule="exact" w:val="240"/>
          <w:jc w:val="center"/>
        </w:trPr>
        <w:tc>
          <w:tcPr>
            <w:tcW w:w="9752" w:type="dxa"/>
            <w:gridSpan w:val="2"/>
            <w:tcBorders>
              <w:top w:val="nil"/>
              <w:left w:val="nil"/>
              <w:bottom w:val="nil"/>
              <w:right w:val="nil"/>
            </w:tcBorders>
          </w:tcPr>
          <w:p w14:paraId="5600CA5F" w14:textId="77777777" w:rsidR="00BE5E72" w:rsidRPr="00B10231" w:rsidRDefault="00BE5E72" w:rsidP="00BE5E72"/>
        </w:tc>
      </w:tr>
      <w:tr w:rsidR="00BE5E72" w:rsidRPr="00B10231" w14:paraId="5B8D7C08" w14:textId="77777777" w:rsidTr="00BE5E72">
        <w:trPr>
          <w:trHeight w:val="240"/>
          <w:jc w:val="center"/>
        </w:trPr>
        <w:tc>
          <w:tcPr>
            <w:tcW w:w="4876" w:type="dxa"/>
            <w:tcBorders>
              <w:top w:val="nil"/>
              <w:left w:val="nil"/>
              <w:bottom w:val="nil"/>
              <w:right w:val="nil"/>
            </w:tcBorders>
          </w:tcPr>
          <w:p w14:paraId="4A71AC5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5EC7692" w14:textId="77777777" w:rsidR="00BE5E72" w:rsidRPr="00B10231" w:rsidRDefault="00BE5E72" w:rsidP="00BE5E72">
            <w:pPr>
              <w:pStyle w:val="AmColumnHeading"/>
            </w:pPr>
            <w:r w:rsidRPr="00B10231">
              <w:t>Pakeitimas</w:t>
            </w:r>
          </w:p>
        </w:tc>
      </w:tr>
      <w:tr w:rsidR="00BE5E72" w:rsidRPr="00B10231" w14:paraId="570F61EE" w14:textId="77777777" w:rsidTr="00BE5E72">
        <w:trPr>
          <w:jc w:val="center"/>
        </w:trPr>
        <w:tc>
          <w:tcPr>
            <w:tcW w:w="4876" w:type="dxa"/>
            <w:tcBorders>
              <w:top w:val="nil"/>
              <w:left w:val="nil"/>
              <w:bottom w:val="nil"/>
              <w:right w:val="nil"/>
            </w:tcBorders>
          </w:tcPr>
          <w:p w14:paraId="5DDC1333" w14:textId="77777777" w:rsidR="00BE5E72" w:rsidRPr="00B10231" w:rsidRDefault="00BE5E72" w:rsidP="00BE5E72">
            <w:pPr>
              <w:pStyle w:val="Normal6a"/>
            </w:pPr>
            <w:r w:rsidRPr="00B10231">
              <w:t>14.</w:t>
            </w:r>
            <w:r w:rsidRPr="00B10231">
              <w:tab/>
              <w:t xml:space="preserve">apgailestauja dėl to, kad, nors moterims dažnai pasireiškia nepageidaujami menopauzės simptomai, </w:t>
            </w:r>
            <w:r w:rsidRPr="00B10231">
              <w:lastRenderedPageBreak/>
              <w:t>menopauzė vis dar nėra reguliariai integruojama į pirminę sveikatos priežiūrą ir išlieka socialiai stigmatizuota;</w:t>
            </w:r>
          </w:p>
        </w:tc>
        <w:tc>
          <w:tcPr>
            <w:tcW w:w="4876" w:type="dxa"/>
            <w:tcBorders>
              <w:top w:val="nil"/>
              <w:left w:val="nil"/>
              <w:bottom w:val="nil"/>
              <w:right w:val="nil"/>
            </w:tcBorders>
          </w:tcPr>
          <w:p w14:paraId="5ED972A1" w14:textId="77777777" w:rsidR="00BE5E72" w:rsidRPr="00B10231" w:rsidRDefault="00BE5E72" w:rsidP="00BE5E72">
            <w:pPr>
              <w:pStyle w:val="Normal6a"/>
            </w:pPr>
            <w:r w:rsidRPr="00B10231">
              <w:lastRenderedPageBreak/>
              <w:t>14.</w:t>
            </w:r>
            <w:r w:rsidRPr="00B10231">
              <w:tab/>
              <w:t xml:space="preserve">apgailestauja dėl to, kad, nors moterims dažnai pasireiškia nepageidaujami menopauzės simptomai, </w:t>
            </w:r>
            <w:r w:rsidRPr="00B10231">
              <w:lastRenderedPageBreak/>
              <w:t xml:space="preserve">menopauzė vis dar nėra reguliariai integruojama į pirminę sveikatos priežiūrą ir išlieka socialiai stigmatizuota; </w:t>
            </w:r>
            <w:r w:rsidRPr="00B10231">
              <w:rPr>
                <w:b/>
                <w:i/>
              </w:rPr>
              <w:t>tačiau pažymi, kad šiuo metu naratyvas kinta ir menopauzė pagrįstai tampa tikru visuomenės sveikatos klausimu;</w:t>
            </w:r>
          </w:p>
        </w:tc>
      </w:tr>
    </w:tbl>
    <w:p w14:paraId="042CC054"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{FR}</w:t>
      </w:r>
      <w:r w:rsidRPr="00B10231">
        <w:t>fr</w:t>
      </w:r>
      <w:r w:rsidRPr="00CF4D3E">
        <w:rPr>
          <w:rStyle w:val="HideTWBExt"/>
        </w:rPr>
        <w:t>&lt;/Original&gt;</w:t>
      </w:r>
    </w:p>
    <w:p w14:paraId="43DB1A53" w14:textId="77777777" w:rsidR="00BE5E72" w:rsidRPr="00B10231" w:rsidRDefault="00BE5E72" w:rsidP="00BE5E72">
      <w:r w:rsidRPr="00CF4D3E">
        <w:rPr>
          <w:rStyle w:val="HideTWBExt"/>
        </w:rPr>
        <w:t>&lt;/Amend&gt;</w:t>
      </w:r>
    </w:p>
    <w:p w14:paraId="478DCAC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425</w:t>
      </w:r>
      <w:r w:rsidRPr="00CF4D3E">
        <w:rPr>
          <w:rStyle w:val="HideTWBExt"/>
          <w:b w:val="0"/>
        </w:rPr>
        <w:t>&lt;/NumAm&gt;</w:t>
      </w:r>
    </w:p>
    <w:p w14:paraId="25A81778"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3C9929C4" w14:textId="77777777" w:rsidR="00BE5E72" w:rsidRPr="00B10231" w:rsidRDefault="00BE5E72" w:rsidP="00BE5E72">
      <w:pPr>
        <w:pStyle w:val="NormalBold"/>
      </w:pPr>
      <w:r w:rsidRPr="00CF4D3E">
        <w:rPr>
          <w:rStyle w:val="HideTWBExt"/>
          <w:b w:val="0"/>
        </w:rPr>
        <w:t>&lt;/RepeatBlock-By&gt;</w:t>
      </w:r>
    </w:p>
    <w:p w14:paraId="5AE40F8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A33B6C1" w14:textId="77777777" w:rsidR="00BE5E72" w:rsidRPr="00B10231" w:rsidRDefault="00BE5E72" w:rsidP="00BE5E72">
      <w:pPr>
        <w:pStyle w:val="NormalBold"/>
      </w:pPr>
      <w:r w:rsidRPr="00CF4D3E">
        <w:rPr>
          <w:rStyle w:val="HideTWBExt"/>
          <w:b w:val="0"/>
        </w:rPr>
        <w:t>&lt;Article&gt;</w:t>
      </w:r>
      <w:r w:rsidRPr="00B10231">
        <w:t>14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B56A28E" w14:textId="77777777" w:rsidTr="00BE5E72">
        <w:trPr>
          <w:trHeight w:hRule="exact" w:val="240"/>
          <w:jc w:val="center"/>
        </w:trPr>
        <w:tc>
          <w:tcPr>
            <w:tcW w:w="9752" w:type="dxa"/>
            <w:gridSpan w:val="2"/>
            <w:tcBorders>
              <w:top w:val="nil"/>
              <w:left w:val="nil"/>
              <w:bottom w:val="nil"/>
              <w:right w:val="nil"/>
            </w:tcBorders>
          </w:tcPr>
          <w:p w14:paraId="2CF703B9" w14:textId="77777777" w:rsidR="00BE5E72" w:rsidRPr="00B10231" w:rsidRDefault="00BE5E72" w:rsidP="00BE5E72"/>
        </w:tc>
      </w:tr>
      <w:tr w:rsidR="00BE5E72" w:rsidRPr="00B10231" w14:paraId="01CC9990" w14:textId="77777777" w:rsidTr="00BE5E72">
        <w:trPr>
          <w:trHeight w:val="240"/>
          <w:jc w:val="center"/>
        </w:trPr>
        <w:tc>
          <w:tcPr>
            <w:tcW w:w="4876" w:type="dxa"/>
            <w:tcBorders>
              <w:top w:val="nil"/>
              <w:left w:val="nil"/>
              <w:bottom w:val="nil"/>
              <w:right w:val="nil"/>
            </w:tcBorders>
          </w:tcPr>
          <w:p w14:paraId="65A6ECF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FDD8F3B" w14:textId="77777777" w:rsidR="00BE5E72" w:rsidRPr="00B10231" w:rsidRDefault="00BE5E72" w:rsidP="00BE5E72">
            <w:pPr>
              <w:pStyle w:val="AmColumnHeading"/>
            </w:pPr>
            <w:r w:rsidRPr="00B10231">
              <w:t>Pakeitimas</w:t>
            </w:r>
          </w:p>
        </w:tc>
      </w:tr>
      <w:tr w:rsidR="00BE5E72" w:rsidRPr="00B10231" w14:paraId="15946AFA" w14:textId="77777777" w:rsidTr="00BE5E72">
        <w:trPr>
          <w:jc w:val="center"/>
        </w:trPr>
        <w:tc>
          <w:tcPr>
            <w:tcW w:w="4876" w:type="dxa"/>
            <w:tcBorders>
              <w:top w:val="nil"/>
              <w:left w:val="nil"/>
              <w:bottom w:val="nil"/>
              <w:right w:val="nil"/>
            </w:tcBorders>
          </w:tcPr>
          <w:p w14:paraId="212BD599" w14:textId="77777777" w:rsidR="00BE5E72" w:rsidRPr="00B10231" w:rsidRDefault="00BE5E72" w:rsidP="00BE5E72">
            <w:pPr>
              <w:pStyle w:val="Normal6a"/>
            </w:pPr>
          </w:p>
        </w:tc>
        <w:tc>
          <w:tcPr>
            <w:tcW w:w="4876" w:type="dxa"/>
            <w:tcBorders>
              <w:top w:val="nil"/>
              <w:left w:val="nil"/>
              <w:bottom w:val="nil"/>
              <w:right w:val="nil"/>
            </w:tcBorders>
          </w:tcPr>
          <w:p w14:paraId="29AE0F79" w14:textId="77777777" w:rsidR="00BE5E72" w:rsidRPr="00B10231" w:rsidRDefault="00BE5E72" w:rsidP="00BE5E72">
            <w:pPr>
              <w:pStyle w:val="Normal6a"/>
            </w:pPr>
            <w:r w:rsidRPr="00B10231">
              <w:rPr>
                <w:b/>
                <w:i/>
              </w:rPr>
              <w:t>14a.</w:t>
            </w:r>
            <w:r w:rsidRPr="00B10231">
              <w:tab/>
            </w:r>
            <w:r w:rsidRPr="00B10231">
              <w:rPr>
                <w:b/>
                <w:i/>
              </w:rPr>
              <w:t>ragina ES ir valstybes nares skatinti kampanijas, skirtas kovoti su tabu ir stereotipais, susijusiais su menstruacinės sveikatos klausimais; pripažįsta, kad su menstruacijomis susijusi sveikata yra neatskiriama visuomenės sveikatos ir lyčių lygybės politikos dalis; ragina valstybes nares užtikrinti galimybę naudotis saugiomis, nemokamomis ir tinkamomis menstruacinėmis priemonėmis kurie yra būtini siekiant užtikrinti visų menstruacijas patiriančių asmenų orumą, sveikatą ir socialinę įtrauktį;</w:t>
            </w:r>
          </w:p>
        </w:tc>
      </w:tr>
    </w:tbl>
    <w:p w14:paraId="79D8C06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B590EA0" w14:textId="77777777" w:rsidR="00BE5E72" w:rsidRPr="00B10231" w:rsidRDefault="00BE5E72" w:rsidP="00BE5E72">
      <w:r w:rsidRPr="00CF4D3E">
        <w:rPr>
          <w:rStyle w:val="HideTWBExt"/>
        </w:rPr>
        <w:t>&lt;/Amend&gt;</w:t>
      </w:r>
    </w:p>
    <w:p w14:paraId="7292CB6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426</w:t>
      </w:r>
      <w:r w:rsidRPr="00CF4D3E">
        <w:rPr>
          <w:rStyle w:val="HideTWBExt"/>
          <w:b w:val="0"/>
        </w:rPr>
        <w:t>&lt;/NumAm&gt;</w:t>
      </w:r>
    </w:p>
    <w:p w14:paraId="0491AF2C" w14:textId="77777777" w:rsidR="00BE5E72" w:rsidRPr="00B10231" w:rsidRDefault="00BE5E72" w:rsidP="00BE5E72">
      <w:pPr>
        <w:pStyle w:val="NormalBold"/>
      </w:pPr>
      <w:r w:rsidRPr="00CF4D3E">
        <w:rPr>
          <w:rStyle w:val="HideTWBExt"/>
          <w:b w:val="0"/>
        </w:rPr>
        <w:t>&lt;RepeatBlock-By&gt;&lt;Members&gt;</w:t>
      </w:r>
      <w:r w:rsidRPr="00B10231">
        <w:t>Margarita de la Pisa Carrión, Elisabeth Dieringer</w:t>
      </w:r>
      <w:r w:rsidRPr="00CF4D3E">
        <w:rPr>
          <w:rStyle w:val="HideTWBExt"/>
          <w:b w:val="0"/>
        </w:rPr>
        <w:t>&lt;/Members&gt;</w:t>
      </w:r>
    </w:p>
    <w:p w14:paraId="63F9D791" w14:textId="77777777" w:rsidR="00BE5E72" w:rsidRPr="00B10231" w:rsidRDefault="00BE5E72" w:rsidP="00BE5E72">
      <w:pPr>
        <w:pStyle w:val="NormalBold"/>
      </w:pPr>
      <w:r w:rsidRPr="00CF4D3E">
        <w:rPr>
          <w:rStyle w:val="HideTWBExt"/>
          <w:b w:val="0"/>
        </w:rPr>
        <w:t>&lt;/RepeatBlock-By&gt;</w:t>
      </w:r>
    </w:p>
    <w:p w14:paraId="02CFB27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4FD4794" w14:textId="77777777" w:rsidR="00BE5E72" w:rsidRPr="00B10231" w:rsidRDefault="00BE5E72" w:rsidP="00BE5E72">
      <w:pPr>
        <w:pStyle w:val="NormalBold"/>
      </w:pPr>
      <w:r w:rsidRPr="00CF4D3E">
        <w:rPr>
          <w:rStyle w:val="HideTWBExt"/>
          <w:b w:val="0"/>
        </w:rPr>
        <w:t>&lt;Article&gt;</w:t>
      </w:r>
      <w:r w:rsidRPr="00B10231">
        <w:t>14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FC71829" w14:textId="77777777" w:rsidTr="00BE5E72">
        <w:trPr>
          <w:trHeight w:hRule="exact" w:val="240"/>
          <w:jc w:val="center"/>
        </w:trPr>
        <w:tc>
          <w:tcPr>
            <w:tcW w:w="9752" w:type="dxa"/>
            <w:gridSpan w:val="2"/>
            <w:tcBorders>
              <w:top w:val="nil"/>
              <w:left w:val="nil"/>
              <w:bottom w:val="nil"/>
              <w:right w:val="nil"/>
            </w:tcBorders>
          </w:tcPr>
          <w:p w14:paraId="33AFF141" w14:textId="77777777" w:rsidR="00BE5E72" w:rsidRPr="00B10231" w:rsidRDefault="00BE5E72" w:rsidP="00BE5E72"/>
        </w:tc>
      </w:tr>
      <w:tr w:rsidR="00BE5E72" w:rsidRPr="00B10231" w14:paraId="4849F05A" w14:textId="77777777" w:rsidTr="00BE5E72">
        <w:trPr>
          <w:trHeight w:val="240"/>
          <w:jc w:val="center"/>
        </w:trPr>
        <w:tc>
          <w:tcPr>
            <w:tcW w:w="4876" w:type="dxa"/>
            <w:tcBorders>
              <w:top w:val="nil"/>
              <w:left w:val="nil"/>
              <w:bottom w:val="nil"/>
              <w:right w:val="nil"/>
            </w:tcBorders>
          </w:tcPr>
          <w:p w14:paraId="13F6DD0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089FA0A" w14:textId="77777777" w:rsidR="00BE5E72" w:rsidRPr="00B10231" w:rsidRDefault="00BE5E72" w:rsidP="00BE5E72">
            <w:pPr>
              <w:pStyle w:val="AmColumnHeading"/>
            </w:pPr>
            <w:r w:rsidRPr="00B10231">
              <w:t>Pakeitimas</w:t>
            </w:r>
          </w:p>
        </w:tc>
      </w:tr>
      <w:tr w:rsidR="00BE5E72" w:rsidRPr="00B10231" w14:paraId="09D63933" w14:textId="77777777" w:rsidTr="00BE5E72">
        <w:trPr>
          <w:jc w:val="center"/>
        </w:trPr>
        <w:tc>
          <w:tcPr>
            <w:tcW w:w="4876" w:type="dxa"/>
            <w:tcBorders>
              <w:top w:val="nil"/>
              <w:left w:val="nil"/>
              <w:bottom w:val="nil"/>
              <w:right w:val="nil"/>
            </w:tcBorders>
          </w:tcPr>
          <w:p w14:paraId="579698AB" w14:textId="77777777" w:rsidR="00BE5E72" w:rsidRPr="00B10231" w:rsidRDefault="00BE5E72" w:rsidP="00BE5E72">
            <w:pPr>
              <w:pStyle w:val="Normal6a"/>
            </w:pPr>
          </w:p>
        </w:tc>
        <w:tc>
          <w:tcPr>
            <w:tcW w:w="4876" w:type="dxa"/>
            <w:tcBorders>
              <w:top w:val="nil"/>
              <w:left w:val="nil"/>
              <w:bottom w:val="nil"/>
              <w:right w:val="nil"/>
            </w:tcBorders>
          </w:tcPr>
          <w:p w14:paraId="476BB39C" w14:textId="77777777" w:rsidR="00BE5E72" w:rsidRPr="00B10231" w:rsidRDefault="00BE5E72" w:rsidP="00BE5E72">
            <w:pPr>
              <w:pStyle w:val="Normal6a"/>
            </w:pPr>
            <w:r w:rsidRPr="00B10231">
              <w:rPr>
                <w:b/>
                <w:i/>
              </w:rPr>
              <w:t>14a.</w:t>
            </w:r>
            <w:r w:rsidRPr="00B10231">
              <w:tab/>
            </w:r>
            <w:r w:rsidRPr="00B10231">
              <w:rPr>
                <w:b/>
                <w:i/>
              </w:rPr>
              <w:t xml:space="preserve">reiškia susirūpinimą, kad siekiant lygybės moterys vis dažniau skatinamos visą reprodukcinį laikotarpį naudoti </w:t>
            </w:r>
            <w:r w:rsidRPr="00B10231">
              <w:rPr>
                <w:b/>
                <w:i/>
              </w:rPr>
              <w:lastRenderedPageBreak/>
              <w:t>nuolatines ar sistemingas kontraceptines priemones, užuot skatinus lygybės modelį, grindžiamą moterų biologinių ir reprodukcinių galimybių vidinės vertės ir konkrečių realijų pripažinimu, pagarba ir priėmimu;</w:t>
            </w:r>
          </w:p>
        </w:tc>
      </w:tr>
    </w:tbl>
    <w:p w14:paraId="7A5CFE9D"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CA0C9DD" w14:textId="77777777" w:rsidR="00BE5E72" w:rsidRPr="00B10231" w:rsidRDefault="00BE5E72" w:rsidP="00BE5E72">
      <w:r w:rsidRPr="00CF4D3E">
        <w:rPr>
          <w:rStyle w:val="HideTWBExt"/>
        </w:rPr>
        <w:t>&lt;/Amend&gt;</w:t>
      </w:r>
    </w:p>
    <w:p w14:paraId="1F6D14C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427</w:t>
      </w:r>
      <w:r w:rsidRPr="00CF4D3E">
        <w:rPr>
          <w:rStyle w:val="HideTWBExt"/>
          <w:b w:val="0"/>
        </w:rPr>
        <w:t>&lt;/NumAm&gt;</w:t>
      </w:r>
    </w:p>
    <w:p w14:paraId="36C3DD6E" w14:textId="77777777" w:rsidR="00BE5E72" w:rsidRPr="00B10231" w:rsidRDefault="00BE5E72" w:rsidP="00BE5E72">
      <w:pPr>
        <w:pStyle w:val="NormalBold"/>
      </w:pPr>
      <w:r w:rsidRPr="00CF4D3E">
        <w:rPr>
          <w:rStyle w:val="HideTWBExt"/>
          <w:b w:val="0"/>
        </w:rPr>
        <w:t>&lt;RepeatBlock-By&gt;&lt;Members&gt;</w:t>
      </w:r>
      <w:r w:rsidRPr="00B10231">
        <w:t>Ewa Kopacz, Elżbieta Katarzyna Łukacijewska, Mirosława Nykiel, Jagna Marczułajtis-Walczak</w:t>
      </w:r>
      <w:r w:rsidRPr="00CF4D3E">
        <w:rPr>
          <w:rStyle w:val="HideTWBExt"/>
          <w:b w:val="0"/>
        </w:rPr>
        <w:t>&lt;/Members&gt;</w:t>
      </w:r>
    </w:p>
    <w:p w14:paraId="1312A074" w14:textId="77777777" w:rsidR="00BE5E72" w:rsidRPr="00B10231" w:rsidRDefault="00BE5E72" w:rsidP="00BE5E72">
      <w:pPr>
        <w:pStyle w:val="NormalBold"/>
      </w:pPr>
      <w:r w:rsidRPr="00CF4D3E">
        <w:rPr>
          <w:rStyle w:val="HideTWBExt"/>
          <w:b w:val="0"/>
        </w:rPr>
        <w:t>&lt;/RepeatBlock-By&gt;</w:t>
      </w:r>
    </w:p>
    <w:p w14:paraId="4CA22D4D"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4B0AE6E" w14:textId="77777777" w:rsidR="00BE5E72" w:rsidRPr="00B10231" w:rsidRDefault="00BE5E72" w:rsidP="00BE5E72">
      <w:pPr>
        <w:pStyle w:val="NormalBold"/>
      </w:pPr>
      <w:r w:rsidRPr="00CF4D3E">
        <w:rPr>
          <w:rStyle w:val="HideTWBExt"/>
          <w:b w:val="0"/>
        </w:rPr>
        <w:t>&lt;Article&gt;</w:t>
      </w:r>
      <w:r w:rsidRPr="00B10231">
        <w:t>14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A5EF12E" w14:textId="77777777" w:rsidTr="00BE5E72">
        <w:trPr>
          <w:trHeight w:hRule="exact" w:val="240"/>
          <w:jc w:val="center"/>
        </w:trPr>
        <w:tc>
          <w:tcPr>
            <w:tcW w:w="9752" w:type="dxa"/>
            <w:gridSpan w:val="2"/>
            <w:tcBorders>
              <w:top w:val="nil"/>
              <w:left w:val="nil"/>
              <w:bottom w:val="nil"/>
              <w:right w:val="nil"/>
            </w:tcBorders>
          </w:tcPr>
          <w:p w14:paraId="09206212" w14:textId="77777777" w:rsidR="00BE5E72" w:rsidRPr="00B10231" w:rsidRDefault="00BE5E72" w:rsidP="00BE5E72"/>
        </w:tc>
      </w:tr>
      <w:tr w:rsidR="00BE5E72" w:rsidRPr="00B10231" w14:paraId="58515388" w14:textId="77777777" w:rsidTr="00BE5E72">
        <w:trPr>
          <w:trHeight w:val="240"/>
          <w:jc w:val="center"/>
        </w:trPr>
        <w:tc>
          <w:tcPr>
            <w:tcW w:w="4876" w:type="dxa"/>
            <w:tcBorders>
              <w:top w:val="nil"/>
              <w:left w:val="nil"/>
              <w:bottom w:val="nil"/>
              <w:right w:val="nil"/>
            </w:tcBorders>
          </w:tcPr>
          <w:p w14:paraId="675744B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9F49DAA" w14:textId="77777777" w:rsidR="00BE5E72" w:rsidRPr="00B10231" w:rsidRDefault="00BE5E72" w:rsidP="00BE5E72">
            <w:pPr>
              <w:pStyle w:val="AmColumnHeading"/>
            </w:pPr>
            <w:r w:rsidRPr="00B10231">
              <w:t>Pakeitimas</w:t>
            </w:r>
          </w:p>
        </w:tc>
      </w:tr>
      <w:tr w:rsidR="00BE5E72" w:rsidRPr="00B10231" w14:paraId="0F24AA0F" w14:textId="77777777" w:rsidTr="00BE5E72">
        <w:trPr>
          <w:jc w:val="center"/>
        </w:trPr>
        <w:tc>
          <w:tcPr>
            <w:tcW w:w="4876" w:type="dxa"/>
            <w:tcBorders>
              <w:top w:val="nil"/>
              <w:left w:val="nil"/>
              <w:bottom w:val="nil"/>
              <w:right w:val="nil"/>
            </w:tcBorders>
          </w:tcPr>
          <w:p w14:paraId="42FE5AE7" w14:textId="77777777" w:rsidR="00BE5E72" w:rsidRPr="00B10231" w:rsidRDefault="00BE5E72" w:rsidP="00BE5E72">
            <w:pPr>
              <w:pStyle w:val="Normal6a"/>
            </w:pPr>
          </w:p>
        </w:tc>
        <w:tc>
          <w:tcPr>
            <w:tcW w:w="4876" w:type="dxa"/>
            <w:tcBorders>
              <w:top w:val="nil"/>
              <w:left w:val="nil"/>
              <w:bottom w:val="nil"/>
              <w:right w:val="nil"/>
            </w:tcBorders>
          </w:tcPr>
          <w:p w14:paraId="32F2293C" w14:textId="77777777" w:rsidR="00BE5E72" w:rsidRPr="00B10231" w:rsidRDefault="00BE5E72" w:rsidP="00BE5E72">
            <w:pPr>
              <w:pStyle w:val="Normal6a"/>
            </w:pPr>
            <w:r w:rsidRPr="00B10231">
              <w:rPr>
                <w:b/>
                <w:i/>
              </w:rPr>
              <w:t>14a.</w:t>
            </w:r>
            <w:r w:rsidRPr="00B10231">
              <w:tab/>
            </w:r>
            <w:r w:rsidRPr="00B10231">
              <w:rPr>
                <w:b/>
                <w:i/>
              </w:rPr>
              <w:t>atkreipia dėmesį, kad soliariumų naudojimas yra susijęs su staigiu melanomos atvejų skaičiaus padidėjimu tarp jaunų moterų, ypač jei jos naudojasi soliariumais iki 30 metų amžiaus; ragina Komisiją imtis priemonių, kuriomis būtų ribojama galimybė naudotis soliariumais, ypač jauniems žmonėms, siekiant padėti sustabdyti melanomos epidemiją Europoje;</w:t>
            </w:r>
          </w:p>
        </w:tc>
      </w:tr>
    </w:tbl>
    <w:p w14:paraId="0C9CAAF7"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{PL}</w:t>
      </w:r>
      <w:r w:rsidRPr="00B10231">
        <w:t>pl</w:t>
      </w:r>
      <w:r w:rsidRPr="00CF4D3E">
        <w:rPr>
          <w:rStyle w:val="HideTWBExt"/>
        </w:rPr>
        <w:t>&lt;/Original&gt;</w:t>
      </w:r>
    </w:p>
    <w:p w14:paraId="71576AF8" w14:textId="77777777" w:rsidR="00BE5E72" w:rsidRPr="00B10231" w:rsidRDefault="00BE5E72" w:rsidP="00BE5E72">
      <w:r w:rsidRPr="00CF4D3E">
        <w:rPr>
          <w:rStyle w:val="HideTWBExt"/>
        </w:rPr>
        <w:t>&lt;/Amend&gt;</w:t>
      </w:r>
    </w:p>
    <w:p w14:paraId="41AF907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428</w:t>
      </w:r>
      <w:r w:rsidRPr="00CF4D3E">
        <w:rPr>
          <w:rStyle w:val="HideTWBExt"/>
          <w:b w:val="0"/>
        </w:rPr>
        <w:t>&lt;/NumAm&gt;</w:t>
      </w:r>
    </w:p>
    <w:p w14:paraId="07474144"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539F7B1C" w14:textId="77777777" w:rsidR="00BE5E72" w:rsidRPr="00B10231" w:rsidRDefault="00BE5E72" w:rsidP="00BE5E72">
      <w:pPr>
        <w:pStyle w:val="NormalBold"/>
      </w:pPr>
      <w:r w:rsidRPr="00CF4D3E">
        <w:rPr>
          <w:rStyle w:val="HideTWBExt"/>
          <w:b w:val="0"/>
        </w:rPr>
        <w:t>&lt;/RepeatBlock-By&gt;</w:t>
      </w:r>
    </w:p>
    <w:p w14:paraId="2842BDD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37A6ED9" w14:textId="77777777" w:rsidR="00BE5E72" w:rsidRPr="00B10231" w:rsidRDefault="00BE5E72" w:rsidP="00BE5E72">
      <w:pPr>
        <w:pStyle w:val="NormalBold"/>
      </w:pPr>
      <w:r w:rsidRPr="00CF4D3E">
        <w:rPr>
          <w:rStyle w:val="HideTWBExt"/>
          <w:b w:val="0"/>
        </w:rPr>
        <w:t>&lt;Article&gt;</w:t>
      </w:r>
      <w:r w:rsidRPr="00B10231">
        <w:t>14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662225E" w14:textId="77777777" w:rsidTr="00BE5E72">
        <w:trPr>
          <w:trHeight w:hRule="exact" w:val="240"/>
          <w:jc w:val="center"/>
        </w:trPr>
        <w:tc>
          <w:tcPr>
            <w:tcW w:w="9752" w:type="dxa"/>
            <w:gridSpan w:val="2"/>
            <w:tcBorders>
              <w:top w:val="nil"/>
              <w:left w:val="nil"/>
              <w:bottom w:val="nil"/>
              <w:right w:val="nil"/>
            </w:tcBorders>
          </w:tcPr>
          <w:p w14:paraId="2AFB5113" w14:textId="77777777" w:rsidR="00BE5E72" w:rsidRPr="00B10231" w:rsidRDefault="00BE5E72" w:rsidP="00BE5E72"/>
        </w:tc>
      </w:tr>
      <w:tr w:rsidR="00BE5E72" w:rsidRPr="00B10231" w14:paraId="23ED4169" w14:textId="77777777" w:rsidTr="00BE5E72">
        <w:trPr>
          <w:trHeight w:val="240"/>
          <w:jc w:val="center"/>
        </w:trPr>
        <w:tc>
          <w:tcPr>
            <w:tcW w:w="4876" w:type="dxa"/>
            <w:tcBorders>
              <w:top w:val="nil"/>
              <w:left w:val="nil"/>
              <w:bottom w:val="nil"/>
              <w:right w:val="nil"/>
            </w:tcBorders>
          </w:tcPr>
          <w:p w14:paraId="7DCD292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2B1393A" w14:textId="77777777" w:rsidR="00BE5E72" w:rsidRPr="00B10231" w:rsidRDefault="00BE5E72" w:rsidP="00BE5E72">
            <w:pPr>
              <w:pStyle w:val="AmColumnHeading"/>
            </w:pPr>
            <w:r w:rsidRPr="00B10231">
              <w:t>Pakeitimas</w:t>
            </w:r>
          </w:p>
        </w:tc>
      </w:tr>
      <w:tr w:rsidR="00BE5E72" w:rsidRPr="00B10231" w14:paraId="3EBEC735" w14:textId="77777777" w:rsidTr="00BE5E72">
        <w:trPr>
          <w:jc w:val="center"/>
        </w:trPr>
        <w:tc>
          <w:tcPr>
            <w:tcW w:w="4876" w:type="dxa"/>
            <w:tcBorders>
              <w:top w:val="nil"/>
              <w:left w:val="nil"/>
              <w:bottom w:val="nil"/>
              <w:right w:val="nil"/>
            </w:tcBorders>
          </w:tcPr>
          <w:p w14:paraId="5FF31CBA" w14:textId="77777777" w:rsidR="00BE5E72" w:rsidRPr="00B10231" w:rsidRDefault="00BE5E72" w:rsidP="00BE5E72">
            <w:pPr>
              <w:pStyle w:val="Normal6a"/>
            </w:pPr>
          </w:p>
        </w:tc>
        <w:tc>
          <w:tcPr>
            <w:tcW w:w="4876" w:type="dxa"/>
            <w:tcBorders>
              <w:top w:val="nil"/>
              <w:left w:val="nil"/>
              <w:bottom w:val="nil"/>
              <w:right w:val="nil"/>
            </w:tcBorders>
          </w:tcPr>
          <w:p w14:paraId="0CA205A2" w14:textId="77777777" w:rsidR="00BE5E72" w:rsidRPr="00B10231" w:rsidRDefault="00BE5E72" w:rsidP="00BE5E72">
            <w:pPr>
              <w:pStyle w:val="Normal6a"/>
            </w:pPr>
            <w:r w:rsidRPr="00B10231">
              <w:rPr>
                <w:b/>
                <w:i/>
              </w:rPr>
              <w:t>14a.</w:t>
            </w:r>
            <w:r w:rsidRPr="00B10231">
              <w:tab/>
            </w:r>
            <w:r w:rsidRPr="00B10231">
              <w:rPr>
                <w:b/>
                <w:i/>
              </w:rPr>
              <w:t xml:space="preserve">apgailestauja, kad Europos Komisija dar nepaskelbė rekomendacijos dėl moterims ir mergaitėms žalingos </w:t>
            </w:r>
            <w:r w:rsidRPr="00B10231">
              <w:rPr>
                <w:b/>
                <w:i/>
              </w:rPr>
              <w:lastRenderedPageBreak/>
              <w:t>praktikos prevencijos; ragina Europos Komisiją nedelsiant paskelbti rekomendaciją, įskaitant pagrindines rekomendacijas dėl smurto ginekologijos ir akušerijos srityje bei priverstinės sterilizacijos prevencijos ir kovos su jais;</w:t>
            </w:r>
          </w:p>
        </w:tc>
      </w:tr>
    </w:tbl>
    <w:p w14:paraId="37ED0E4D"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C4A75D8" w14:textId="77777777" w:rsidR="00BE5E72" w:rsidRPr="00B10231" w:rsidRDefault="00BE5E72" w:rsidP="00BE5E72">
      <w:r w:rsidRPr="00CF4D3E">
        <w:rPr>
          <w:rStyle w:val="HideTWBExt"/>
        </w:rPr>
        <w:t>&lt;/Amend&gt;</w:t>
      </w:r>
    </w:p>
    <w:p w14:paraId="6F97991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429</w:t>
      </w:r>
      <w:r w:rsidRPr="00CF4D3E">
        <w:rPr>
          <w:rStyle w:val="HideTWBExt"/>
          <w:b w:val="0"/>
        </w:rPr>
        <w:t>&lt;/NumAm&gt;</w:t>
      </w:r>
    </w:p>
    <w:p w14:paraId="25D8D4FC"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0A6F81EB" w14:textId="77777777" w:rsidR="00BE5E72" w:rsidRPr="00B10231" w:rsidRDefault="00BE5E72" w:rsidP="00BE5E72">
      <w:pPr>
        <w:pStyle w:val="NormalBold"/>
      </w:pPr>
      <w:r w:rsidRPr="00CF4D3E">
        <w:rPr>
          <w:rStyle w:val="HideTWBExt"/>
          <w:b w:val="0"/>
        </w:rPr>
        <w:t>&lt;/RepeatBlock-By&gt;</w:t>
      </w:r>
    </w:p>
    <w:p w14:paraId="72D7DAF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DF7A086" w14:textId="77777777" w:rsidR="00BE5E72" w:rsidRPr="00B10231" w:rsidRDefault="00BE5E72" w:rsidP="00BE5E72">
      <w:pPr>
        <w:pStyle w:val="NormalBold"/>
      </w:pPr>
      <w:r w:rsidRPr="00CF4D3E">
        <w:rPr>
          <w:rStyle w:val="HideTWBExt"/>
          <w:b w:val="0"/>
        </w:rPr>
        <w:t>&lt;Article&gt;</w:t>
      </w:r>
      <w:r w:rsidRPr="00B10231">
        <w:t>14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5676E6A" w14:textId="77777777" w:rsidTr="00BE5E72">
        <w:trPr>
          <w:trHeight w:hRule="exact" w:val="240"/>
          <w:jc w:val="center"/>
        </w:trPr>
        <w:tc>
          <w:tcPr>
            <w:tcW w:w="9752" w:type="dxa"/>
            <w:gridSpan w:val="2"/>
            <w:tcBorders>
              <w:top w:val="nil"/>
              <w:left w:val="nil"/>
              <w:bottom w:val="nil"/>
              <w:right w:val="nil"/>
            </w:tcBorders>
          </w:tcPr>
          <w:p w14:paraId="7FD62571" w14:textId="77777777" w:rsidR="00BE5E72" w:rsidRPr="00B10231" w:rsidRDefault="00BE5E72" w:rsidP="00BE5E72"/>
        </w:tc>
      </w:tr>
      <w:tr w:rsidR="00BE5E72" w:rsidRPr="00B10231" w14:paraId="154F1B58" w14:textId="77777777" w:rsidTr="00BE5E72">
        <w:trPr>
          <w:trHeight w:val="240"/>
          <w:jc w:val="center"/>
        </w:trPr>
        <w:tc>
          <w:tcPr>
            <w:tcW w:w="4876" w:type="dxa"/>
            <w:tcBorders>
              <w:top w:val="nil"/>
              <w:left w:val="nil"/>
              <w:bottom w:val="nil"/>
              <w:right w:val="nil"/>
            </w:tcBorders>
          </w:tcPr>
          <w:p w14:paraId="7C03B6D7"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58A4A3F" w14:textId="77777777" w:rsidR="00BE5E72" w:rsidRPr="00B10231" w:rsidRDefault="00BE5E72" w:rsidP="00BE5E72">
            <w:pPr>
              <w:pStyle w:val="AmColumnHeading"/>
            </w:pPr>
            <w:r w:rsidRPr="00B10231">
              <w:t>Pakeitimas</w:t>
            </w:r>
          </w:p>
        </w:tc>
      </w:tr>
      <w:tr w:rsidR="00BE5E72" w:rsidRPr="00B10231" w14:paraId="33CFBC31" w14:textId="77777777" w:rsidTr="00BE5E72">
        <w:trPr>
          <w:jc w:val="center"/>
        </w:trPr>
        <w:tc>
          <w:tcPr>
            <w:tcW w:w="4876" w:type="dxa"/>
            <w:tcBorders>
              <w:top w:val="nil"/>
              <w:left w:val="nil"/>
              <w:bottom w:val="nil"/>
              <w:right w:val="nil"/>
            </w:tcBorders>
          </w:tcPr>
          <w:p w14:paraId="16D8CB40" w14:textId="77777777" w:rsidR="00BE5E72" w:rsidRPr="00B10231" w:rsidRDefault="00BE5E72" w:rsidP="00BE5E72">
            <w:pPr>
              <w:pStyle w:val="Normal6a"/>
            </w:pPr>
          </w:p>
        </w:tc>
        <w:tc>
          <w:tcPr>
            <w:tcW w:w="4876" w:type="dxa"/>
            <w:tcBorders>
              <w:top w:val="nil"/>
              <w:left w:val="nil"/>
              <w:bottom w:val="nil"/>
              <w:right w:val="nil"/>
            </w:tcBorders>
          </w:tcPr>
          <w:p w14:paraId="15FA0648" w14:textId="77777777" w:rsidR="00BE5E72" w:rsidRPr="00B10231" w:rsidRDefault="00BE5E72" w:rsidP="00BE5E72">
            <w:pPr>
              <w:pStyle w:val="Normal6a"/>
            </w:pPr>
            <w:r w:rsidRPr="00B10231">
              <w:rPr>
                <w:b/>
                <w:i/>
              </w:rPr>
              <w:t>14a.</w:t>
            </w:r>
            <w:r w:rsidRPr="00B10231">
              <w:tab/>
            </w:r>
            <w:r w:rsidRPr="00B10231">
              <w:rPr>
                <w:b/>
                <w:i/>
              </w:rPr>
              <w:t>ragina Komisiją ir valstybes nares pripažinti, kad šlapimo nelaikymo priežiūra yra svarbus, tačiau dažnai nepakankamai įvertinamas visuomenės sveikatos aspektas, kuris neproporcingai dažniau veikia moteris, ypač per nėštumą, po gimdymo ir menopauzės laikotarpiu; pabrėžia, kad būtina užtikrinti įperkamų, aukštos kokybės ir ekologiškai tvarių šlapimo nelaikymo priemonių prieinamumą;</w:t>
            </w:r>
          </w:p>
        </w:tc>
      </w:tr>
    </w:tbl>
    <w:p w14:paraId="43737AF1"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04052E8" w14:textId="77777777" w:rsidR="00BE5E72" w:rsidRPr="00B10231" w:rsidRDefault="00BE5E72" w:rsidP="00BE5E72">
      <w:r w:rsidRPr="00CF4D3E">
        <w:rPr>
          <w:rStyle w:val="HideTWBExt"/>
        </w:rPr>
        <w:t>&lt;/Amend&gt;</w:t>
      </w:r>
    </w:p>
    <w:p w14:paraId="7EB9629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430</w:t>
      </w:r>
      <w:r w:rsidRPr="00CF4D3E">
        <w:rPr>
          <w:rStyle w:val="HideTWBExt"/>
          <w:b w:val="0"/>
        </w:rPr>
        <w:t>&lt;/NumAm&gt;</w:t>
      </w:r>
    </w:p>
    <w:p w14:paraId="29078881" w14:textId="77777777" w:rsidR="00BE5E72" w:rsidRPr="00B10231" w:rsidRDefault="00BE5E72" w:rsidP="00BE5E72">
      <w:pPr>
        <w:pStyle w:val="NormalBold"/>
      </w:pPr>
      <w:r w:rsidRPr="00CF4D3E">
        <w:rPr>
          <w:rStyle w:val="HideTWBExt"/>
          <w:b w:val="0"/>
        </w:rPr>
        <w:t>&lt;RepeatBlock-By&gt;&lt;Members&gt;</w:t>
      </w:r>
      <w:r w:rsidRPr="00B10231">
        <w:t>Elżbieta Katarzyna Łukacijewska, Ewa Kopacz, Mirosława Nykiel, Jagna Marczułajtis-Walczak</w:t>
      </w:r>
      <w:r w:rsidRPr="00CF4D3E">
        <w:rPr>
          <w:rStyle w:val="HideTWBExt"/>
          <w:b w:val="0"/>
        </w:rPr>
        <w:t>&lt;/Members&gt;</w:t>
      </w:r>
    </w:p>
    <w:p w14:paraId="210C944F" w14:textId="77777777" w:rsidR="00BE5E72" w:rsidRPr="00B10231" w:rsidRDefault="00BE5E72" w:rsidP="00BE5E72">
      <w:pPr>
        <w:pStyle w:val="NormalBold"/>
      </w:pPr>
      <w:r w:rsidRPr="00CF4D3E">
        <w:rPr>
          <w:rStyle w:val="HideTWBExt"/>
          <w:b w:val="0"/>
        </w:rPr>
        <w:t>&lt;/RepeatBlock-By&gt;</w:t>
      </w:r>
    </w:p>
    <w:p w14:paraId="7AA24D3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F7887B3" w14:textId="77777777" w:rsidR="00BE5E72" w:rsidRPr="00B10231" w:rsidRDefault="00BE5E72" w:rsidP="00BE5E72">
      <w:pPr>
        <w:pStyle w:val="NormalBold"/>
      </w:pPr>
      <w:r w:rsidRPr="00CF4D3E">
        <w:rPr>
          <w:rStyle w:val="HideTWBExt"/>
          <w:b w:val="0"/>
        </w:rPr>
        <w:t>&lt;Article&gt;</w:t>
      </w:r>
      <w:r w:rsidRPr="00B10231">
        <w:t>14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8A5B7B6" w14:textId="77777777" w:rsidTr="00BE5E72">
        <w:trPr>
          <w:trHeight w:hRule="exact" w:val="240"/>
          <w:jc w:val="center"/>
        </w:trPr>
        <w:tc>
          <w:tcPr>
            <w:tcW w:w="9752" w:type="dxa"/>
            <w:gridSpan w:val="2"/>
            <w:tcBorders>
              <w:top w:val="nil"/>
              <w:left w:val="nil"/>
              <w:bottom w:val="nil"/>
              <w:right w:val="nil"/>
            </w:tcBorders>
          </w:tcPr>
          <w:p w14:paraId="0DFAC6B5" w14:textId="77777777" w:rsidR="00BE5E72" w:rsidRPr="00B10231" w:rsidRDefault="00BE5E72" w:rsidP="00BE5E72"/>
        </w:tc>
      </w:tr>
      <w:tr w:rsidR="00BE5E72" w:rsidRPr="00B10231" w14:paraId="45255000" w14:textId="77777777" w:rsidTr="00BE5E72">
        <w:trPr>
          <w:trHeight w:val="240"/>
          <w:jc w:val="center"/>
        </w:trPr>
        <w:tc>
          <w:tcPr>
            <w:tcW w:w="4876" w:type="dxa"/>
            <w:tcBorders>
              <w:top w:val="nil"/>
              <w:left w:val="nil"/>
              <w:bottom w:val="nil"/>
              <w:right w:val="nil"/>
            </w:tcBorders>
          </w:tcPr>
          <w:p w14:paraId="3885B68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CB84B15" w14:textId="77777777" w:rsidR="00BE5E72" w:rsidRPr="00B10231" w:rsidRDefault="00BE5E72" w:rsidP="00BE5E72">
            <w:pPr>
              <w:pStyle w:val="AmColumnHeading"/>
            </w:pPr>
            <w:r w:rsidRPr="00B10231">
              <w:t>Pakeitimas</w:t>
            </w:r>
          </w:p>
        </w:tc>
      </w:tr>
      <w:tr w:rsidR="00BE5E72" w:rsidRPr="00B10231" w14:paraId="57A4ED48" w14:textId="77777777" w:rsidTr="00BE5E72">
        <w:trPr>
          <w:jc w:val="center"/>
        </w:trPr>
        <w:tc>
          <w:tcPr>
            <w:tcW w:w="4876" w:type="dxa"/>
            <w:tcBorders>
              <w:top w:val="nil"/>
              <w:left w:val="nil"/>
              <w:bottom w:val="nil"/>
              <w:right w:val="nil"/>
            </w:tcBorders>
          </w:tcPr>
          <w:p w14:paraId="437AF514" w14:textId="77777777" w:rsidR="00BE5E72" w:rsidRPr="00B10231" w:rsidRDefault="00BE5E72" w:rsidP="00BE5E72">
            <w:pPr>
              <w:pStyle w:val="Normal6a"/>
            </w:pPr>
          </w:p>
        </w:tc>
        <w:tc>
          <w:tcPr>
            <w:tcW w:w="4876" w:type="dxa"/>
            <w:tcBorders>
              <w:top w:val="nil"/>
              <w:left w:val="nil"/>
              <w:bottom w:val="nil"/>
              <w:right w:val="nil"/>
            </w:tcBorders>
          </w:tcPr>
          <w:p w14:paraId="5F18DB60" w14:textId="77777777" w:rsidR="00BE5E72" w:rsidRPr="00B10231" w:rsidRDefault="00BE5E72" w:rsidP="00BE5E72">
            <w:pPr>
              <w:pStyle w:val="Normal6a"/>
            </w:pPr>
            <w:r w:rsidRPr="00B10231">
              <w:rPr>
                <w:b/>
                <w:i/>
              </w:rPr>
              <w:t>14a.</w:t>
            </w:r>
            <w:r w:rsidRPr="00B10231">
              <w:tab/>
            </w:r>
            <w:r w:rsidRPr="00B10231">
              <w:rPr>
                <w:b/>
                <w:i/>
              </w:rPr>
              <w:t xml:space="preserve">ragina valstybes nares integruoti su menopauze susijusią sveikatos priežiūrą į pirminės sveikatos priežiūros paslaugas, be kita ko, tinkamai rengiant sveikatos priežiūros specialistus, siekiant </w:t>
            </w:r>
            <w:r w:rsidRPr="00B10231">
              <w:rPr>
                <w:b/>
                <w:i/>
              </w:rPr>
              <w:lastRenderedPageBreak/>
              <w:t>remti moterų ilgalaikį sveikatingumą ir nuolatinį dalyvavimą darbo rinkoje;</w:t>
            </w:r>
          </w:p>
        </w:tc>
      </w:tr>
    </w:tbl>
    <w:p w14:paraId="6D2FC336"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C60E993" w14:textId="77777777" w:rsidR="00BE5E72" w:rsidRPr="00B10231" w:rsidRDefault="00BE5E72" w:rsidP="00BE5E72">
      <w:r w:rsidRPr="00CF4D3E">
        <w:rPr>
          <w:rStyle w:val="HideTWBExt"/>
        </w:rPr>
        <w:t>&lt;/Amend&gt;</w:t>
      </w:r>
    </w:p>
    <w:p w14:paraId="0CED891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431</w:t>
      </w:r>
      <w:r w:rsidRPr="00CF4D3E">
        <w:rPr>
          <w:rStyle w:val="HideTWBExt"/>
          <w:b w:val="0"/>
        </w:rPr>
        <w:t>&lt;/NumAm&gt;</w:t>
      </w:r>
    </w:p>
    <w:p w14:paraId="0FB10549" w14:textId="77777777" w:rsidR="00BE5E72" w:rsidRPr="00B10231" w:rsidRDefault="00BE5E72" w:rsidP="00BE5E72">
      <w:pPr>
        <w:pStyle w:val="NormalBold"/>
      </w:pPr>
      <w:r w:rsidRPr="00CF4D3E">
        <w:rPr>
          <w:rStyle w:val="HideTWBExt"/>
          <w:b w:val="0"/>
        </w:rPr>
        <w:t>&lt;RepeatBlock-By&gt;&lt;Members&gt;</w:t>
      </w:r>
      <w:r w:rsidRPr="00B10231">
        <w:t>Hanna Gedin, Carolina Morace, Kathleen Funchion, Elena Kountoura, Irene Montero</w:t>
      </w:r>
      <w:r w:rsidRPr="00CF4D3E">
        <w:rPr>
          <w:rStyle w:val="HideTWBExt"/>
          <w:b w:val="0"/>
        </w:rPr>
        <w:t>&lt;/Members&gt;</w:t>
      </w:r>
    </w:p>
    <w:p w14:paraId="15247167" w14:textId="77777777" w:rsidR="00BE5E72" w:rsidRPr="00B10231" w:rsidRDefault="00BE5E72" w:rsidP="00BE5E72">
      <w:pPr>
        <w:pStyle w:val="NormalBold"/>
      </w:pPr>
      <w:r w:rsidRPr="00CF4D3E">
        <w:rPr>
          <w:rStyle w:val="HideTWBExt"/>
          <w:b w:val="0"/>
        </w:rPr>
        <w:t>&lt;/RepeatBlock-By&gt;</w:t>
      </w:r>
    </w:p>
    <w:p w14:paraId="321F328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1E1D156" w14:textId="77777777" w:rsidR="00BE5E72" w:rsidRPr="00B10231" w:rsidRDefault="00BE5E72" w:rsidP="00BE5E72">
      <w:pPr>
        <w:pStyle w:val="NormalBold"/>
      </w:pPr>
      <w:r w:rsidRPr="00CF4D3E">
        <w:rPr>
          <w:rStyle w:val="HideTWBExt"/>
          <w:b w:val="0"/>
        </w:rPr>
        <w:t>&lt;Article&gt;</w:t>
      </w:r>
      <w:r w:rsidRPr="00B10231">
        <w:t>14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7620A2B" w14:textId="77777777" w:rsidTr="00BE5E72">
        <w:trPr>
          <w:trHeight w:hRule="exact" w:val="240"/>
          <w:jc w:val="center"/>
        </w:trPr>
        <w:tc>
          <w:tcPr>
            <w:tcW w:w="9752" w:type="dxa"/>
            <w:gridSpan w:val="2"/>
            <w:tcBorders>
              <w:top w:val="nil"/>
              <w:left w:val="nil"/>
              <w:bottom w:val="nil"/>
              <w:right w:val="nil"/>
            </w:tcBorders>
          </w:tcPr>
          <w:p w14:paraId="7F28B2D8" w14:textId="77777777" w:rsidR="00BE5E72" w:rsidRPr="00B10231" w:rsidRDefault="00BE5E72" w:rsidP="00BE5E72"/>
        </w:tc>
      </w:tr>
      <w:tr w:rsidR="00BE5E72" w:rsidRPr="00B10231" w14:paraId="07DE74E9" w14:textId="77777777" w:rsidTr="00BE5E72">
        <w:trPr>
          <w:trHeight w:val="240"/>
          <w:jc w:val="center"/>
        </w:trPr>
        <w:tc>
          <w:tcPr>
            <w:tcW w:w="4876" w:type="dxa"/>
            <w:tcBorders>
              <w:top w:val="nil"/>
              <w:left w:val="nil"/>
              <w:bottom w:val="nil"/>
              <w:right w:val="nil"/>
            </w:tcBorders>
          </w:tcPr>
          <w:p w14:paraId="672CFDA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40B7D9B" w14:textId="77777777" w:rsidR="00BE5E72" w:rsidRPr="00B10231" w:rsidRDefault="00BE5E72" w:rsidP="00BE5E72">
            <w:pPr>
              <w:pStyle w:val="AmColumnHeading"/>
            </w:pPr>
            <w:r w:rsidRPr="00B10231">
              <w:t>Pakeitimas</w:t>
            </w:r>
          </w:p>
        </w:tc>
      </w:tr>
      <w:tr w:rsidR="00BE5E72" w:rsidRPr="00B10231" w14:paraId="52D2E71D" w14:textId="77777777" w:rsidTr="00BE5E72">
        <w:trPr>
          <w:jc w:val="center"/>
        </w:trPr>
        <w:tc>
          <w:tcPr>
            <w:tcW w:w="4876" w:type="dxa"/>
            <w:tcBorders>
              <w:top w:val="nil"/>
              <w:left w:val="nil"/>
              <w:bottom w:val="nil"/>
              <w:right w:val="nil"/>
            </w:tcBorders>
          </w:tcPr>
          <w:p w14:paraId="7C37BAB3" w14:textId="77777777" w:rsidR="00BE5E72" w:rsidRPr="00B10231" w:rsidRDefault="00BE5E72" w:rsidP="00BE5E72">
            <w:pPr>
              <w:pStyle w:val="Normal6a"/>
            </w:pPr>
          </w:p>
        </w:tc>
        <w:tc>
          <w:tcPr>
            <w:tcW w:w="4876" w:type="dxa"/>
            <w:tcBorders>
              <w:top w:val="nil"/>
              <w:left w:val="nil"/>
              <w:bottom w:val="nil"/>
              <w:right w:val="nil"/>
            </w:tcBorders>
          </w:tcPr>
          <w:p w14:paraId="01025DBE" w14:textId="77777777" w:rsidR="00BE5E72" w:rsidRPr="00B10231" w:rsidRDefault="00BE5E72" w:rsidP="00BE5E72">
            <w:pPr>
              <w:pStyle w:val="Normal6a"/>
            </w:pPr>
            <w:r w:rsidRPr="00B10231">
              <w:rPr>
                <w:b/>
                <w:i/>
              </w:rPr>
              <w:t>14a.</w:t>
            </w:r>
            <w:r w:rsidRPr="00B10231">
              <w:tab/>
            </w:r>
            <w:r w:rsidRPr="00B10231">
              <w:rPr>
                <w:b/>
                <w:i/>
              </w:rPr>
              <w:t>primygtinai ragina valstybes nares užtikrinti nėščioms moterims galimybę gauti aukštos kokybės motinystės priežiūros paslaugas ir naudotis motinų sveikatos priežiūros skyrių paslaugomis, nepriklausomai nuo jų gyvenamosios vietos;</w:t>
            </w:r>
          </w:p>
        </w:tc>
      </w:tr>
    </w:tbl>
    <w:p w14:paraId="7FF91A0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2676ED5" w14:textId="77777777" w:rsidR="00BE5E72" w:rsidRPr="00B10231" w:rsidRDefault="00BE5E72" w:rsidP="00BE5E72">
      <w:r w:rsidRPr="00CF4D3E">
        <w:rPr>
          <w:rStyle w:val="HideTWBExt"/>
        </w:rPr>
        <w:t>&lt;/Amend&gt;</w:t>
      </w:r>
    </w:p>
    <w:p w14:paraId="2513AC8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432</w:t>
      </w:r>
      <w:r w:rsidRPr="00CF4D3E">
        <w:rPr>
          <w:rStyle w:val="HideTWBExt"/>
          <w:b w:val="0"/>
        </w:rPr>
        <w:t>&lt;/NumAm&gt;</w:t>
      </w:r>
    </w:p>
    <w:p w14:paraId="7ECEBE5C"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5C69D145" w14:textId="77777777" w:rsidR="00BE5E72" w:rsidRPr="00B10231" w:rsidRDefault="00BE5E72" w:rsidP="00BE5E72">
      <w:pPr>
        <w:pStyle w:val="NormalBold"/>
      </w:pPr>
      <w:r w:rsidRPr="00CF4D3E">
        <w:rPr>
          <w:rStyle w:val="HideTWBExt"/>
          <w:b w:val="0"/>
        </w:rPr>
        <w:t>&lt;/RepeatBlock-By&gt;</w:t>
      </w:r>
    </w:p>
    <w:p w14:paraId="628E3C06"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5A1AAF8" w14:textId="77777777" w:rsidR="00BE5E72" w:rsidRPr="00B10231" w:rsidRDefault="00BE5E72" w:rsidP="00BE5E72">
      <w:pPr>
        <w:pStyle w:val="NormalBold"/>
      </w:pPr>
      <w:r w:rsidRPr="00CF4D3E">
        <w:rPr>
          <w:rStyle w:val="HideTWBExt"/>
          <w:b w:val="0"/>
        </w:rPr>
        <w:t>&lt;Article&gt;</w:t>
      </w:r>
      <w:r w:rsidRPr="00B10231">
        <w:t>14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E5F02A4" w14:textId="77777777" w:rsidTr="00BE5E72">
        <w:trPr>
          <w:trHeight w:hRule="exact" w:val="240"/>
          <w:jc w:val="center"/>
        </w:trPr>
        <w:tc>
          <w:tcPr>
            <w:tcW w:w="9752" w:type="dxa"/>
            <w:gridSpan w:val="2"/>
            <w:tcBorders>
              <w:top w:val="nil"/>
              <w:left w:val="nil"/>
              <w:bottom w:val="nil"/>
              <w:right w:val="nil"/>
            </w:tcBorders>
          </w:tcPr>
          <w:p w14:paraId="26289814" w14:textId="77777777" w:rsidR="00BE5E72" w:rsidRPr="00B10231" w:rsidRDefault="00BE5E72" w:rsidP="00BE5E72"/>
        </w:tc>
      </w:tr>
      <w:tr w:rsidR="00BE5E72" w:rsidRPr="00B10231" w14:paraId="742111DD" w14:textId="77777777" w:rsidTr="00BE5E72">
        <w:trPr>
          <w:trHeight w:val="240"/>
          <w:jc w:val="center"/>
        </w:trPr>
        <w:tc>
          <w:tcPr>
            <w:tcW w:w="4876" w:type="dxa"/>
            <w:tcBorders>
              <w:top w:val="nil"/>
              <w:left w:val="nil"/>
              <w:bottom w:val="nil"/>
              <w:right w:val="nil"/>
            </w:tcBorders>
          </w:tcPr>
          <w:p w14:paraId="1DF5437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529153F" w14:textId="77777777" w:rsidR="00BE5E72" w:rsidRPr="00B10231" w:rsidRDefault="00BE5E72" w:rsidP="00BE5E72">
            <w:pPr>
              <w:pStyle w:val="AmColumnHeading"/>
            </w:pPr>
            <w:r w:rsidRPr="00B10231">
              <w:t>Pakeitimas</w:t>
            </w:r>
          </w:p>
        </w:tc>
      </w:tr>
      <w:tr w:rsidR="00BE5E72" w:rsidRPr="00B10231" w14:paraId="64077D4F" w14:textId="77777777" w:rsidTr="00BE5E72">
        <w:trPr>
          <w:jc w:val="center"/>
        </w:trPr>
        <w:tc>
          <w:tcPr>
            <w:tcW w:w="4876" w:type="dxa"/>
            <w:tcBorders>
              <w:top w:val="nil"/>
              <w:left w:val="nil"/>
              <w:bottom w:val="nil"/>
              <w:right w:val="nil"/>
            </w:tcBorders>
          </w:tcPr>
          <w:p w14:paraId="33B72E6B" w14:textId="77777777" w:rsidR="00BE5E72" w:rsidRPr="00B10231" w:rsidRDefault="00BE5E72" w:rsidP="00BE5E72">
            <w:pPr>
              <w:pStyle w:val="Normal6a"/>
            </w:pPr>
          </w:p>
        </w:tc>
        <w:tc>
          <w:tcPr>
            <w:tcW w:w="4876" w:type="dxa"/>
            <w:tcBorders>
              <w:top w:val="nil"/>
              <w:left w:val="nil"/>
              <w:bottom w:val="nil"/>
              <w:right w:val="nil"/>
            </w:tcBorders>
          </w:tcPr>
          <w:p w14:paraId="157C7E57" w14:textId="77777777" w:rsidR="00BE5E72" w:rsidRPr="00B10231" w:rsidRDefault="00BE5E72" w:rsidP="00BE5E72">
            <w:pPr>
              <w:pStyle w:val="Normal6a"/>
            </w:pPr>
            <w:r w:rsidRPr="00B10231">
              <w:rPr>
                <w:b/>
                <w:i/>
              </w:rPr>
              <w:t>14b.</w:t>
            </w:r>
            <w:r w:rsidRPr="00B10231">
              <w:tab/>
            </w:r>
            <w:r w:rsidRPr="00B10231">
              <w:rPr>
                <w:b/>
                <w:i/>
              </w:rPr>
              <w:t>ragina Komisiją ir valstybes nares stiprinti lyčiai atžvalgią politiką vyresnio amžiaus asmenų priežiūros srityje, pripažįstant, kad moterys sudaro didžiąją dalį vyresnio amžiaus asmenų, kuriems reikalinga priežiūra; pabrėžia, kad būtina užtikrinti prieinamas, įperkamas ir aukštos kokybės ilgalaikės priežiūros paslaugas, kuriomis būtų gerbiamas vyresnio amžiaus moterų orumas, savarankiškumas ir sveikata;</w:t>
            </w:r>
          </w:p>
        </w:tc>
      </w:tr>
    </w:tbl>
    <w:p w14:paraId="0E5F384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5FE1FC7" w14:textId="77777777" w:rsidR="00BE5E72" w:rsidRPr="00B10231" w:rsidRDefault="00BE5E72" w:rsidP="00BE5E72">
      <w:r w:rsidRPr="00CF4D3E">
        <w:rPr>
          <w:rStyle w:val="HideTWBExt"/>
        </w:rPr>
        <w:lastRenderedPageBreak/>
        <w:t>&lt;/Amend&gt;</w:t>
      </w:r>
    </w:p>
    <w:p w14:paraId="3116136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433</w:t>
      </w:r>
      <w:r w:rsidRPr="00CF4D3E">
        <w:rPr>
          <w:rStyle w:val="HideTWBExt"/>
          <w:b w:val="0"/>
        </w:rPr>
        <w:t>&lt;/NumAm&gt;</w:t>
      </w:r>
    </w:p>
    <w:p w14:paraId="36F2FE81"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231A7B86" w14:textId="77777777" w:rsidR="00BE5E72" w:rsidRPr="00B10231" w:rsidRDefault="00BE5E72" w:rsidP="00BE5E72">
      <w:pPr>
        <w:pStyle w:val="NormalBold"/>
      </w:pPr>
      <w:r w:rsidRPr="00CF4D3E">
        <w:rPr>
          <w:rStyle w:val="HideTWBExt"/>
          <w:b w:val="0"/>
        </w:rPr>
        <w:t>&lt;/RepeatBlock-By&gt;</w:t>
      </w:r>
    </w:p>
    <w:p w14:paraId="4A01834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716B641" w14:textId="77777777" w:rsidR="00BE5E72" w:rsidRPr="00B10231" w:rsidRDefault="00BE5E72" w:rsidP="00BE5E72">
      <w:pPr>
        <w:pStyle w:val="NormalBold"/>
      </w:pPr>
      <w:r w:rsidRPr="00CF4D3E">
        <w:rPr>
          <w:rStyle w:val="HideTWBExt"/>
          <w:b w:val="0"/>
        </w:rPr>
        <w:t>&lt;Article&gt;</w:t>
      </w:r>
      <w:r w:rsidRPr="00B10231">
        <w:t>14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98E903B" w14:textId="77777777" w:rsidTr="00BE5E72">
        <w:trPr>
          <w:trHeight w:hRule="exact" w:val="240"/>
          <w:jc w:val="center"/>
        </w:trPr>
        <w:tc>
          <w:tcPr>
            <w:tcW w:w="9752" w:type="dxa"/>
            <w:gridSpan w:val="2"/>
            <w:tcBorders>
              <w:top w:val="nil"/>
              <w:left w:val="nil"/>
              <w:bottom w:val="nil"/>
              <w:right w:val="nil"/>
            </w:tcBorders>
          </w:tcPr>
          <w:p w14:paraId="7D5AA590" w14:textId="77777777" w:rsidR="00BE5E72" w:rsidRPr="00B10231" w:rsidRDefault="00BE5E72" w:rsidP="00BE5E72"/>
        </w:tc>
      </w:tr>
      <w:tr w:rsidR="00BE5E72" w:rsidRPr="00B10231" w14:paraId="1E3E97F5" w14:textId="77777777" w:rsidTr="00BE5E72">
        <w:trPr>
          <w:trHeight w:val="240"/>
          <w:jc w:val="center"/>
        </w:trPr>
        <w:tc>
          <w:tcPr>
            <w:tcW w:w="4876" w:type="dxa"/>
            <w:tcBorders>
              <w:top w:val="nil"/>
              <w:left w:val="nil"/>
              <w:bottom w:val="nil"/>
              <w:right w:val="nil"/>
            </w:tcBorders>
          </w:tcPr>
          <w:p w14:paraId="0D3FF84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A24BB9E" w14:textId="77777777" w:rsidR="00BE5E72" w:rsidRPr="00B10231" w:rsidRDefault="00BE5E72" w:rsidP="00BE5E72">
            <w:pPr>
              <w:pStyle w:val="AmColumnHeading"/>
            </w:pPr>
            <w:r w:rsidRPr="00B10231">
              <w:t>Pakeitimas</w:t>
            </w:r>
          </w:p>
        </w:tc>
      </w:tr>
      <w:tr w:rsidR="00BE5E72" w:rsidRPr="00B10231" w14:paraId="56312E09" w14:textId="77777777" w:rsidTr="00BE5E72">
        <w:trPr>
          <w:jc w:val="center"/>
        </w:trPr>
        <w:tc>
          <w:tcPr>
            <w:tcW w:w="4876" w:type="dxa"/>
            <w:tcBorders>
              <w:top w:val="nil"/>
              <w:left w:val="nil"/>
              <w:bottom w:val="nil"/>
              <w:right w:val="nil"/>
            </w:tcBorders>
          </w:tcPr>
          <w:p w14:paraId="625859A2" w14:textId="77777777" w:rsidR="00BE5E72" w:rsidRPr="00B10231" w:rsidRDefault="00BE5E72" w:rsidP="00BE5E72">
            <w:pPr>
              <w:pStyle w:val="Normal6a"/>
            </w:pPr>
          </w:p>
        </w:tc>
        <w:tc>
          <w:tcPr>
            <w:tcW w:w="4876" w:type="dxa"/>
            <w:tcBorders>
              <w:top w:val="nil"/>
              <w:left w:val="nil"/>
              <w:bottom w:val="nil"/>
              <w:right w:val="nil"/>
            </w:tcBorders>
          </w:tcPr>
          <w:p w14:paraId="72738E90" w14:textId="77777777" w:rsidR="00BE5E72" w:rsidRPr="00B10231" w:rsidRDefault="00BE5E72" w:rsidP="00BE5E72">
            <w:pPr>
              <w:pStyle w:val="Normal6a"/>
            </w:pPr>
            <w:r w:rsidRPr="00B10231">
              <w:rPr>
                <w:b/>
                <w:i/>
              </w:rPr>
              <w:t>14b.</w:t>
            </w:r>
            <w:r w:rsidRPr="00B10231">
              <w:tab/>
            </w:r>
            <w:r w:rsidRPr="00B10231">
              <w:rPr>
                <w:b/>
                <w:i/>
              </w:rPr>
              <w:t>primygtinai ragina valstybes nares skatinti plačiai platinti netoksiškas ir daugkartinio naudojimo menstruacines priemones, ypač dideliuose mažmeninės prekybos tinkluose ir vaistinėse visoje šalyje, kartu įgyvendinant informuotumo didinimo priemones, susijusias su daugkartinio naudojimo menstruacinių priemonių pranašumais, palyginti su vienkartiniais produktais;</w:t>
            </w:r>
          </w:p>
        </w:tc>
      </w:tr>
    </w:tbl>
    <w:p w14:paraId="37BFF5B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A41931E" w14:textId="77777777" w:rsidR="00BE5E72" w:rsidRPr="00B10231" w:rsidRDefault="00BE5E72" w:rsidP="00BE5E72">
      <w:r w:rsidRPr="00CF4D3E">
        <w:rPr>
          <w:rStyle w:val="HideTWBExt"/>
        </w:rPr>
        <w:t>&lt;/Amend&gt;</w:t>
      </w:r>
    </w:p>
    <w:p w14:paraId="20B5BD7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434</w:t>
      </w:r>
      <w:r w:rsidRPr="00CF4D3E">
        <w:rPr>
          <w:rStyle w:val="HideTWBExt"/>
          <w:b w:val="0"/>
        </w:rPr>
        <w:t>&lt;/NumAm&gt;</w:t>
      </w:r>
    </w:p>
    <w:p w14:paraId="77334B35"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05D9388D" w14:textId="77777777" w:rsidR="00BE5E72" w:rsidRPr="00B10231" w:rsidRDefault="00BE5E72" w:rsidP="00BE5E72">
      <w:pPr>
        <w:pStyle w:val="NormalBold"/>
      </w:pPr>
      <w:r w:rsidRPr="00CF4D3E">
        <w:rPr>
          <w:rStyle w:val="HideTWBExt"/>
          <w:b w:val="0"/>
        </w:rPr>
        <w:t>&lt;/RepeatBlock-By&gt;</w:t>
      </w:r>
    </w:p>
    <w:p w14:paraId="795B3C4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C2485CD" w14:textId="77777777" w:rsidR="00BE5E72" w:rsidRPr="00B10231" w:rsidRDefault="00BE5E72" w:rsidP="00BE5E72">
      <w:pPr>
        <w:pStyle w:val="NormalBold"/>
      </w:pPr>
      <w:r w:rsidRPr="00CF4D3E">
        <w:rPr>
          <w:rStyle w:val="HideTWBExt"/>
          <w:b w:val="0"/>
        </w:rPr>
        <w:t>&lt;Article&gt;</w:t>
      </w:r>
      <w:r w:rsidRPr="00B10231">
        <w:t>14 c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970DD03" w14:textId="77777777" w:rsidTr="00BE5E72">
        <w:trPr>
          <w:trHeight w:hRule="exact" w:val="240"/>
          <w:jc w:val="center"/>
        </w:trPr>
        <w:tc>
          <w:tcPr>
            <w:tcW w:w="9752" w:type="dxa"/>
            <w:gridSpan w:val="2"/>
            <w:tcBorders>
              <w:top w:val="nil"/>
              <w:left w:val="nil"/>
              <w:bottom w:val="nil"/>
              <w:right w:val="nil"/>
            </w:tcBorders>
          </w:tcPr>
          <w:p w14:paraId="602DD5D3" w14:textId="77777777" w:rsidR="00BE5E72" w:rsidRPr="00B10231" w:rsidRDefault="00BE5E72" w:rsidP="00BE5E72"/>
        </w:tc>
      </w:tr>
      <w:tr w:rsidR="00BE5E72" w:rsidRPr="00B10231" w14:paraId="0528A498" w14:textId="77777777" w:rsidTr="00BE5E72">
        <w:trPr>
          <w:trHeight w:val="240"/>
          <w:jc w:val="center"/>
        </w:trPr>
        <w:tc>
          <w:tcPr>
            <w:tcW w:w="4876" w:type="dxa"/>
            <w:tcBorders>
              <w:top w:val="nil"/>
              <w:left w:val="nil"/>
              <w:bottom w:val="nil"/>
              <w:right w:val="nil"/>
            </w:tcBorders>
          </w:tcPr>
          <w:p w14:paraId="59DBA25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9F0C7AA" w14:textId="77777777" w:rsidR="00BE5E72" w:rsidRPr="00B10231" w:rsidRDefault="00BE5E72" w:rsidP="00BE5E72">
            <w:pPr>
              <w:pStyle w:val="AmColumnHeading"/>
            </w:pPr>
            <w:r w:rsidRPr="00B10231">
              <w:t>Pakeitimas</w:t>
            </w:r>
          </w:p>
        </w:tc>
      </w:tr>
      <w:tr w:rsidR="00BE5E72" w:rsidRPr="00B10231" w14:paraId="17D3ECD1" w14:textId="77777777" w:rsidTr="00BE5E72">
        <w:trPr>
          <w:jc w:val="center"/>
        </w:trPr>
        <w:tc>
          <w:tcPr>
            <w:tcW w:w="4876" w:type="dxa"/>
            <w:tcBorders>
              <w:top w:val="nil"/>
              <w:left w:val="nil"/>
              <w:bottom w:val="nil"/>
              <w:right w:val="nil"/>
            </w:tcBorders>
          </w:tcPr>
          <w:p w14:paraId="033F1AE9" w14:textId="77777777" w:rsidR="00BE5E72" w:rsidRPr="00B10231" w:rsidRDefault="00BE5E72" w:rsidP="00BE5E72">
            <w:pPr>
              <w:pStyle w:val="Normal6a"/>
            </w:pPr>
          </w:p>
        </w:tc>
        <w:tc>
          <w:tcPr>
            <w:tcW w:w="4876" w:type="dxa"/>
            <w:tcBorders>
              <w:top w:val="nil"/>
              <w:left w:val="nil"/>
              <w:bottom w:val="nil"/>
              <w:right w:val="nil"/>
            </w:tcBorders>
          </w:tcPr>
          <w:p w14:paraId="26F81F42" w14:textId="77777777" w:rsidR="00BE5E72" w:rsidRPr="00B10231" w:rsidRDefault="00BE5E72" w:rsidP="00BE5E72">
            <w:pPr>
              <w:pStyle w:val="Normal6a"/>
            </w:pPr>
            <w:r w:rsidRPr="00B10231">
              <w:rPr>
                <w:b/>
                <w:i/>
              </w:rPr>
              <w:t>14c.</w:t>
            </w:r>
            <w:r w:rsidRPr="00B10231">
              <w:tab/>
            </w:r>
            <w:r w:rsidRPr="00B10231">
              <w:rPr>
                <w:b/>
                <w:i/>
              </w:rPr>
              <w:t xml:space="preserve">ragina Komisiją ir valstybes nares pripažinti ir spręsti rizikos sveikatai klausimus, su kuriais susiduria neoficialūs globėjai ir daugiausia moterys, dirbančios ilgalaikės priežiūros srityje; pabrėžia, kad nuolatiniai fiziniai ir emociniai reikalavimai, lėtinis stresas, socialinė izoliacija ir nesirūpinimas savimi kelia globėjams didesnę psichikos ir fizinės sveikatos problemų riziką; pabrėžia, kad globėjams, kurie daugiausia yra moterys, turi būti užtikrinta finansinė parama, lankstus darbo grafikas, atostogos dėl priežiūros ir galimybė naudotis tinkamomis papildomomis priežiūros paslaugomis, įskaitant </w:t>
            </w:r>
            <w:r w:rsidRPr="00B10231">
              <w:rPr>
                <w:b/>
                <w:i/>
              </w:rPr>
              <w:lastRenderedPageBreak/>
              <w:t>tikslingas specialias nuolatines sveikatos priežiūros programas su reguliariais patikrinimais, taip pat konsultacijas, tarpusavio paramą ir reabilitaciją tiek globėjui, tiek globojamam asmeniui; pabrėžia, kad svarbu užtikrinti slaugytojų juridinę teisę į pakankamą laisvą asmeninį laiką ir skatinti jų saviugdą bei pasirinkimo laisvę, sudarant asmeninius biudžetus ir teikiant bendruomeninę priežiūrą;</w:t>
            </w:r>
          </w:p>
        </w:tc>
      </w:tr>
    </w:tbl>
    <w:p w14:paraId="3830BD22"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0D48576" w14:textId="77777777" w:rsidR="00BE5E72" w:rsidRPr="00B10231" w:rsidRDefault="00BE5E72" w:rsidP="00BE5E72">
      <w:r w:rsidRPr="00CF4D3E">
        <w:rPr>
          <w:rStyle w:val="HideTWBExt"/>
        </w:rPr>
        <w:t>&lt;/Amend&gt;</w:t>
      </w:r>
    </w:p>
    <w:p w14:paraId="3410DDF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435</w:t>
      </w:r>
      <w:r w:rsidRPr="00CF4D3E">
        <w:rPr>
          <w:rStyle w:val="HideTWBExt"/>
          <w:b w:val="0"/>
        </w:rPr>
        <w:t>&lt;/NumAm&gt;</w:t>
      </w:r>
    </w:p>
    <w:p w14:paraId="06209F0F"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2C82B0C2" w14:textId="77777777" w:rsidR="00BE5E72" w:rsidRPr="00B10231" w:rsidRDefault="00BE5E72" w:rsidP="00BE5E72">
      <w:pPr>
        <w:pStyle w:val="NormalBold"/>
      </w:pPr>
      <w:r w:rsidRPr="00CF4D3E">
        <w:rPr>
          <w:rStyle w:val="HideTWBExt"/>
          <w:b w:val="0"/>
        </w:rPr>
        <w:t>&lt;/RepeatBlock-By&gt;</w:t>
      </w:r>
    </w:p>
    <w:p w14:paraId="2CC3BFB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C9DD27F" w14:textId="77777777" w:rsidR="00BE5E72" w:rsidRPr="00B10231" w:rsidRDefault="00BE5E72" w:rsidP="00BE5E72">
      <w:pPr>
        <w:pStyle w:val="NormalBold"/>
      </w:pPr>
      <w:r w:rsidRPr="00CF4D3E">
        <w:rPr>
          <w:rStyle w:val="HideTWBExt"/>
          <w:b w:val="0"/>
        </w:rPr>
        <w:t>&lt;Article&gt;</w:t>
      </w:r>
      <w:r w:rsidRPr="00B10231">
        <w:t>15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10323CD" w14:textId="77777777" w:rsidTr="00BE5E72">
        <w:trPr>
          <w:trHeight w:hRule="exact" w:val="240"/>
          <w:jc w:val="center"/>
        </w:trPr>
        <w:tc>
          <w:tcPr>
            <w:tcW w:w="9752" w:type="dxa"/>
            <w:gridSpan w:val="2"/>
            <w:tcBorders>
              <w:top w:val="nil"/>
              <w:left w:val="nil"/>
              <w:bottom w:val="nil"/>
              <w:right w:val="nil"/>
            </w:tcBorders>
          </w:tcPr>
          <w:p w14:paraId="7DA1533C" w14:textId="77777777" w:rsidR="00BE5E72" w:rsidRPr="00B10231" w:rsidRDefault="00BE5E72" w:rsidP="00BE5E72"/>
        </w:tc>
      </w:tr>
      <w:tr w:rsidR="00BE5E72" w:rsidRPr="00B10231" w14:paraId="78A65B3E" w14:textId="77777777" w:rsidTr="00BE5E72">
        <w:trPr>
          <w:trHeight w:val="240"/>
          <w:jc w:val="center"/>
        </w:trPr>
        <w:tc>
          <w:tcPr>
            <w:tcW w:w="4876" w:type="dxa"/>
            <w:tcBorders>
              <w:top w:val="nil"/>
              <w:left w:val="nil"/>
              <w:bottom w:val="nil"/>
              <w:right w:val="nil"/>
            </w:tcBorders>
          </w:tcPr>
          <w:p w14:paraId="608144D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A39DB7E" w14:textId="77777777" w:rsidR="00BE5E72" w:rsidRPr="00B10231" w:rsidRDefault="00BE5E72" w:rsidP="00BE5E72">
            <w:pPr>
              <w:pStyle w:val="AmColumnHeading"/>
            </w:pPr>
            <w:r w:rsidRPr="00B10231">
              <w:t>Pakeitimas</w:t>
            </w:r>
          </w:p>
        </w:tc>
      </w:tr>
      <w:tr w:rsidR="00BE5E72" w:rsidRPr="00B10231" w14:paraId="534BE5AE" w14:textId="77777777" w:rsidTr="00BE5E72">
        <w:trPr>
          <w:jc w:val="center"/>
        </w:trPr>
        <w:tc>
          <w:tcPr>
            <w:tcW w:w="4876" w:type="dxa"/>
            <w:tcBorders>
              <w:top w:val="nil"/>
              <w:left w:val="nil"/>
              <w:bottom w:val="nil"/>
              <w:right w:val="nil"/>
            </w:tcBorders>
          </w:tcPr>
          <w:p w14:paraId="21075E00" w14:textId="77777777" w:rsidR="00BE5E72" w:rsidRPr="00B10231" w:rsidRDefault="00BE5E72" w:rsidP="00BE5E72">
            <w:pPr>
              <w:pStyle w:val="Normal6a"/>
            </w:pPr>
            <w:r w:rsidRPr="00B10231">
              <w:t>15.</w:t>
            </w:r>
            <w:r w:rsidRPr="00B10231">
              <w:tab/>
              <w:t>primygtinai ragina Komisiją pasinaudoti būsima 2026–2030 m. lyčių lygybės strategija ir pasiūlyti konkrečių priemonių, kuriomis pirmenybė būtų teikiama investicijoms su lytimi susijusių ligų srityje; pabrėžia, kad investicijos su lytimi susijusių ligų srityje turėtų atitikti jų sunkumą ir paplitimą;</w:t>
            </w:r>
          </w:p>
        </w:tc>
        <w:tc>
          <w:tcPr>
            <w:tcW w:w="4876" w:type="dxa"/>
            <w:tcBorders>
              <w:top w:val="nil"/>
              <w:left w:val="nil"/>
              <w:bottom w:val="nil"/>
              <w:right w:val="nil"/>
            </w:tcBorders>
          </w:tcPr>
          <w:p w14:paraId="32ADDEDF" w14:textId="77777777" w:rsidR="00BE5E72" w:rsidRPr="00B10231" w:rsidRDefault="00BE5E72" w:rsidP="00BE5E72">
            <w:pPr>
              <w:pStyle w:val="Normal6a"/>
            </w:pPr>
            <w:r w:rsidRPr="00B10231">
              <w:t>15.</w:t>
            </w:r>
            <w:r w:rsidRPr="00B10231">
              <w:tab/>
              <w:t xml:space="preserve">primygtinai ragina Komisiją pasinaudoti būsima 2026–2030 m. lyčių lygybės strategija ir pasiūlyti konkrečių priemonių, kuriomis pirmenybė būtų teikiama </w:t>
            </w:r>
            <w:r w:rsidRPr="00B10231">
              <w:rPr>
                <w:b/>
                <w:bCs/>
                <w:i/>
                <w:iCs/>
              </w:rPr>
              <w:t xml:space="preserve">specialioms ir tikslinėms </w:t>
            </w:r>
            <w:r w:rsidRPr="00B10231">
              <w:t>investicijoms su lytimi susijusių ligų srityje; pabrėžia, kad investicijos su lytimi susijusių ligų srityje turėtų atitikti jų sunkumą ir paplitimą;</w:t>
            </w:r>
            <w:r w:rsidRPr="00B10231">
              <w:rPr>
                <w:b/>
                <w:i/>
              </w:rPr>
              <w:t> primygtinai ragina Komisiją įtraukti konkrečius veiksmus, kuriais būtų skatinamas visapusiškas lytinės ir reprodukcinės sveikatos bei teisių užtikrinimas, įskaitant rekomendacijų valstybėms narėms dėl lytinės ir reprodukcinės sveikatos bei teisių, galimybės naudotis vaisingumo priežiūros paslaugomis, kovos su visų formų žalinga praktika ir akušeriniu bei ginekologiniu smurtu, taip pat išsamios seksualinės švietimo programos teikimo, laikantis PSO ir UNESCO nustatytų tarptautinių žmogaus teisių ir visuomenės sveikatos standartų, paskelbimą;</w:t>
            </w:r>
          </w:p>
        </w:tc>
      </w:tr>
    </w:tbl>
    <w:p w14:paraId="21B727CB"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A7E5996" w14:textId="77777777" w:rsidR="00BE5E72" w:rsidRPr="00B10231" w:rsidRDefault="00BE5E72" w:rsidP="00BE5E72">
      <w:r w:rsidRPr="00CF4D3E">
        <w:rPr>
          <w:rStyle w:val="HideTWBExt"/>
        </w:rPr>
        <w:t>&lt;/Amend&gt;</w:t>
      </w:r>
    </w:p>
    <w:p w14:paraId="2C3F83D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436</w:t>
      </w:r>
      <w:r w:rsidRPr="00CF4D3E">
        <w:rPr>
          <w:rStyle w:val="HideTWBExt"/>
          <w:b w:val="0"/>
        </w:rPr>
        <w:t>&lt;/NumAm&gt;</w:t>
      </w:r>
    </w:p>
    <w:p w14:paraId="1BB2B437" w14:textId="77777777" w:rsidR="00BE5E72" w:rsidRPr="00B10231" w:rsidRDefault="00BE5E72" w:rsidP="00BE5E72">
      <w:pPr>
        <w:pStyle w:val="NormalBold"/>
      </w:pPr>
      <w:r w:rsidRPr="00CF4D3E">
        <w:rPr>
          <w:rStyle w:val="HideTWBExt"/>
          <w:b w:val="0"/>
        </w:rPr>
        <w:t>&lt;RepeatBlock-By&gt;&lt;Members&gt;</w:t>
      </w:r>
      <w:r w:rsidRPr="00B10231">
        <w:t>Ewa Kopacz, Elżbieta Katarzyna Łukacijewska, Mirosława Nykiel, Jagna Marczułajtis-Walczak</w:t>
      </w:r>
      <w:r w:rsidRPr="00CF4D3E">
        <w:rPr>
          <w:rStyle w:val="HideTWBExt"/>
          <w:b w:val="0"/>
        </w:rPr>
        <w:t>&lt;/Members&gt;</w:t>
      </w:r>
    </w:p>
    <w:p w14:paraId="31B87048" w14:textId="77777777" w:rsidR="00BE5E72" w:rsidRPr="00B10231" w:rsidRDefault="00BE5E72" w:rsidP="00BE5E72">
      <w:pPr>
        <w:pStyle w:val="NormalBold"/>
      </w:pPr>
      <w:r w:rsidRPr="00CF4D3E">
        <w:rPr>
          <w:rStyle w:val="HideTWBExt"/>
          <w:b w:val="0"/>
        </w:rPr>
        <w:t>&lt;/RepeatBlock-By&gt;</w:t>
      </w:r>
    </w:p>
    <w:p w14:paraId="0BB84CE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86A1B98" w14:textId="77777777" w:rsidR="00BE5E72" w:rsidRPr="00B10231" w:rsidRDefault="00BE5E72" w:rsidP="00BE5E72">
      <w:pPr>
        <w:pStyle w:val="NormalBold"/>
      </w:pPr>
      <w:r w:rsidRPr="00CF4D3E">
        <w:rPr>
          <w:rStyle w:val="HideTWBExt"/>
          <w:b w:val="0"/>
        </w:rPr>
        <w:t>&lt;Article&gt;</w:t>
      </w:r>
      <w:r w:rsidRPr="00B10231">
        <w:t>15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8415452" w14:textId="77777777" w:rsidTr="00BE5E72">
        <w:trPr>
          <w:trHeight w:hRule="exact" w:val="240"/>
          <w:jc w:val="center"/>
        </w:trPr>
        <w:tc>
          <w:tcPr>
            <w:tcW w:w="9752" w:type="dxa"/>
            <w:gridSpan w:val="2"/>
            <w:tcBorders>
              <w:top w:val="nil"/>
              <w:left w:val="nil"/>
              <w:bottom w:val="nil"/>
              <w:right w:val="nil"/>
            </w:tcBorders>
          </w:tcPr>
          <w:p w14:paraId="59B17779" w14:textId="77777777" w:rsidR="00BE5E72" w:rsidRPr="00B10231" w:rsidRDefault="00BE5E72" w:rsidP="00BE5E72"/>
        </w:tc>
      </w:tr>
      <w:tr w:rsidR="00BE5E72" w:rsidRPr="00B10231" w14:paraId="3FDA1D7A" w14:textId="77777777" w:rsidTr="00BE5E72">
        <w:trPr>
          <w:trHeight w:val="240"/>
          <w:jc w:val="center"/>
        </w:trPr>
        <w:tc>
          <w:tcPr>
            <w:tcW w:w="4876" w:type="dxa"/>
            <w:tcBorders>
              <w:top w:val="nil"/>
              <w:left w:val="nil"/>
              <w:bottom w:val="nil"/>
              <w:right w:val="nil"/>
            </w:tcBorders>
          </w:tcPr>
          <w:p w14:paraId="4D4C8ED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D1027F8" w14:textId="77777777" w:rsidR="00BE5E72" w:rsidRPr="00B10231" w:rsidRDefault="00BE5E72" w:rsidP="00BE5E72">
            <w:pPr>
              <w:pStyle w:val="AmColumnHeading"/>
            </w:pPr>
            <w:r w:rsidRPr="00B10231">
              <w:t>Pakeitimas</w:t>
            </w:r>
          </w:p>
        </w:tc>
      </w:tr>
      <w:tr w:rsidR="00BE5E72" w:rsidRPr="00B10231" w14:paraId="6CA2DF05" w14:textId="77777777" w:rsidTr="00BE5E72">
        <w:trPr>
          <w:jc w:val="center"/>
        </w:trPr>
        <w:tc>
          <w:tcPr>
            <w:tcW w:w="4876" w:type="dxa"/>
            <w:tcBorders>
              <w:top w:val="nil"/>
              <w:left w:val="nil"/>
              <w:bottom w:val="nil"/>
              <w:right w:val="nil"/>
            </w:tcBorders>
          </w:tcPr>
          <w:p w14:paraId="2DA996A1" w14:textId="77777777" w:rsidR="00BE5E72" w:rsidRPr="00B10231" w:rsidRDefault="00BE5E72" w:rsidP="00BE5E72">
            <w:pPr>
              <w:pStyle w:val="Normal6a"/>
            </w:pPr>
            <w:r w:rsidRPr="00B10231">
              <w:t>15.</w:t>
            </w:r>
            <w:r w:rsidRPr="00B10231">
              <w:tab/>
              <w:t>primygtinai ragina Komisiją pasinaudoti būsima 2026–2030 m. lyčių lygybės strategija ir pasiūlyti konkrečių priemonių, kuriomis pirmenybė būtų teikiama investicijoms su lytimi susijusių ligų srityje; pabrėžia, kad investicijos su lytimi susijusių ligų srityje turėtų atitikti jų sunkumą ir paplitimą;</w:t>
            </w:r>
          </w:p>
        </w:tc>
        <w:tc>
          <w:tcPr>
            <w:tcW w:w="4876" w:type="dxa"/>
            <w:tcBorders>
              <w:top w:val="nil"/>
              <w:left w:val="nil"/>
              <w:bottom w:val="nil"/>
              <w:right w:val="nil"/>
            </w:tcBorders>
          </w:tcPr>
          <w:p w14:paraId="5E047900" w14:textId="77777777" w:rsidR="00BE5E72" w:rsidRPr="00B10231" w:rsidRDefault="00BE5E72" w:rsidP="00BE5E72">
            <w:pPr>
              <w:pStyle w:val="Normal6a"/>
            </w:pPr>
            <w:r w:rsidRPr="00B10231">
              <w:t>15.</w:t>
            </w:r>
            <w:r w:rsidRPr="00B10231">
              <w:tab/>
              <w:t xml:space="preserve">primygtinai ragina Komisiją pasinaudoti būsima 2026–2030 m. lyčių lygybės strategija ir pasiūlyti konkrečių priemonių, kuriomis pirmenybė būtų teikiama investicijoms su lytimi susijusių ligų srityje; pabrėžia, kad investicijos su lytimi susijusių ligų srityje turėtų atitikti jų sunkumą ir paplitimą; </w:t>
            </w:r>
            <w:r w:rsidRPr="00B10231">
              <w:rPr>
                <w:b/>
                <w:i/>
              </w:rPr>
              <w:t>be to, pabrėžia moterų fizinės ir psichikos gerovės ryšį;</w:t>
            </w:r>
            <w:r w:rsidRPr="00B10231">
              <w:t xml:space="preserve"> </w:t>
            </w:r>
            <w:r w:rsidRPr="00B10231">
              <w:rPr>
                <w:b/>
                <w:i/>
              </w:rPr>
              <w:t>atkreipia dėmesį, kad matomos, lėtinės ir pasikartojančios ligos dažnai žymiai pablogina moterų gyvenimo kokybę ir yra susijusios su depresija bei socialine izoliacija dėl ligos sukeliamos stigmatizacijos;</w:t>
            </w:r>
            <w:r w:rsidRPr="00B10231">
              <w:t xml:space="preserve"> </w:t>
            </w:r>
            <w:r w:rsidRPr="00B10231">
              <w:rPr>
                <w:b/>
                <w:i/>
              </w:rPr>
              <w:t>atkreipia dėmesį, kad strategijoje turi būti numatytas integruotas požiūris į sveikatos priežiūrą ir tikslas gerinti fizinę ir psichikos sveikatą;</w:t>
            </w:r>
          </w:p>
        </w:tc>
      </w:tr>
    </w:tbl>
    <w:p w14:paraId="3F52C3D8"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{PL}</w:t>
      </w:r>
      <w:r w:rsidRPr="00B10231">
        <w:t>pl</w:t>
      </w:r>
      <w:r w:rsidRPr="00CF4D3E">
        <w:rPr>
          <w:rStyle w:val="HideTWBExt"/>
        </w:rPr>
        <w:t>&lt;/Original&gt;</w:t>
      </w:r>
    </w:p>
    <w:p w14:paraId="65300737" w14:textId="77777777" w:rsidR="00BE5E72" w:rsidRPr="00B10231" w:rsidRDefault="00BE5E72" w:rsidP="00BE5E72">
      <w:r w:rsidRPr="00CF4D3E">
        <w:rPr>
          <w:rStyle w:val="HideTWBExt"/>
        </w:rPr>
        <w:t>&lt;/Amend&gt;</w:t>
      </w:r>
    </w:p>
    <w:p w14:paraId="7E91A95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437</w:t>
      </w:r>
      <w:r w:rsidRPr="00CF4D3E">
        <w:rPr>
          <w:rStyle w:val="HideTWBExt"/>
          <w:b w:val="0"/>
        </w:rPr>
        <w:t>&lt;/NumAm&gt;</w:t>
      </w:r>
    </w:p>
    <w:p w14:paraId="351A38B6"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49FE6A52" w14:textId="77777777" w:rsidR="00BE5E72" w:rsidRPr="00B10231" w:rsidRDefault="00BE5E72" w:rsidP="00BE5E72">
      <w:pPr>
        <w:pStyle w:val="NormalBold"/>
      </w:pPr>
      <w:r w:rsidRPr="00CF4D3E">
        <w:rPr>
          <w:rStyle w:val="HideTWBExt"/>
          <w:b w:val="0"/>
        </w:rPr>
        <w:t>&lt;/RepeatBlock-By&gt;</w:t>
      </w:r>
    </w:p>
    <w:p w14:paraId="40419B37"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FEC5523" w14:textId="77777777" w:rsidR="00BE5E72" w:rsidRPr="00B10231" w:rsidRDefault="00BE5E72" w:rsidP="00BE5E72">
      <w:pPr>
        <w:pStyle w:val="NormalBold"/>
      </w:pPr>
      <w:r w:rsidRPr="00CF4D3E">
        <w:rPr>
          <w:rStyle w:val="HideTWBExt"/>
          <w:b w:val="0"/>
        </w:rPr>
        <w:t>&lt;Article&gt;</w:t>
      </w:r>
      <w:r w:rsidRPr="00B10231">
        <w:t>15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61EB390" w14:textId="77777777" w:rsidTr="00BE5E72">
        <w:trPr>
          <w:trHeight w:hRule="exact" w:val="240"/>
          <w:jc w:val="center"/>
        </w:trPr>
        <w:tc>
          <w:tcPr>
            <w:tcW w:w="9752" w:type="dxa"/>
            <w:gridSpan w:val="2"/>
            <w:tcBorders>
              <w:top w:val="nil"/>
              <w:left w:val="nil"/>
              <w:bottom w:val="nil"/>
              <w:right w:val="nil"/>
            </w:tcBorders>
          </w:tcPr>
          <w:p w14:paraId="188AF67C" w14:textId="77777777" w:rsidR="00BE5E72" w:rsidRPr="00B10231" w:rsidRDefault="00BE5E72" w:rsidP="00BE5E72"/>
        </w:tc>
      </w:tr>
      <w:tr w:rsidR="00BE5E72" w:rsidRPr="00B10231" w14:paraId="4D2FAF80" w14:textId="77777777" w:rsidTr="00BE5E72">
        <w:trPr>
          <w:trHeight w:val="240"/>
          <w:jc w:val="center"/>
        </w:trPr>
        <w:tc>
          <w:tcPr>
            <w:tcW w:w="4876" w:type="dxa"/>
            <w:tcBorders>
              <w:top w:val="nil"/>
              <w:left w:val="nil"/>
              <w:bottom w:val="nil"/>
              <w:right w:val="nil"/>
            </w:tcBorders>
          </w:tcPr>
          <w:p w14:paraId="02DB5DD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4AC3310" w14:textId="77777777" w:rsidR="00BE5E72" w:rsidRPr="00B10231" w:rsidRDefault="00BE5E72" w:rsidP="00BE5E72">
            <w:pPr>
              <w:pStyle w:val="AmColumnHeading"/>
            </w:pPr>
            <w:r w:rsidRPr="00B10231">
              <w:t>Pakeitimas</w:t>
            </w:r>
          </w:p>
        </w:tc>
      </w:tr>
      <w:tr w:rsidR="00BE5E72" w:rsidRPr="00B10231" w14:paraId="7E47C2A3" w14:textId="77777777" w:rsidTr="00BE5E72">
        <w:trPr>
          <w:jc w:val="center"/>
        </w:trPr>
        <w:tc>
          <w:tcPr>
            <w:tcW w:w="4876" w:type="dxa"/>
            <w:tcBorders>
              <w:top w:val="nil"/>
              <w:left w:val="nil"/>
              <w:bottom w:val="nil"/>
              <w:right w:val="nil"/>
            </w:tcBorders>
          </w:tcPr>
          <w:p w14:paraId="396CA54E" w14:textId="77777777" w:rsidR="00BE5E72" w:rsidRPr="00B10231" w:rsidRDefault="00BE5E72" w:rsidP="00BE5E72">
            <w:pPr>
              <w:pStyle w:val="Normal6a"/>
            </w:pPr>
            <w:r w:rsidRPr="00B10231">
              <w:t>15.</w:t>
            </w:r>
            <w:r w:rsidRPr="00B10231">
              <w:tab/>
              <w:t xml:space="preserve">primygtinai ragina Komisiją </w:t>
            </w:r>
            <w:r w:rsidRPr="00B10231">
              <w:lastRenderedPageBreak/>
              <w:t>pasinaudoti būsima 2026–2030 m. lyčių lygybės strategija ir pasiūlyti konkrečių priemonių, kuriomis pirmenybė būtų teikiama investicijoms su lytimi susijusių ligų srityje; pabrėžia, kad investicijos su lytimi susijusių ligų srityje turėtų atitikti jų sunkumą ir paplitimą;</w:t>
            </w:r>
          </w:p>
        </w:tc>
        <w:tc>
          <w:tcPr>
            <w:tcW w:w="4876" w:type="dxa"/>
            <w:tcBorders>
              <w:top w:val="nil"/>
              <w:left w:val="nil"/>
              <w:bottom w:val="nil"/>
              <w:right w:val="nil"/>
            </w:tcBorders>
          </w:tcPr>
          <w:p w14:paraId="180E7914" w14:textId="77777777" w:rsidR="00BE5E72" w:rsidRPr="00B10231" w:rsidRDefault="00BE5E72" w:rsidP="00BE5E72">
            <w:pPr>
              <w:pStyle w:val="Normal6a"/>
            </w:pPr>
            <w:r w:rsidRPr="00B10231">
              <w:lastRenderedPageBreak/>
              <w:t>15.</w:t>
            </w:r>
            <w:r w:rsidRPr="00B10231">
              <w:tab/>
              <w:t xml:space="preserve">primygtinai ragina Komisiją </w:t>
            </w:r>
            <w:r w:rsidRPr="00B10231">
              <w:lastRenderedPageBreak/>
              <w:t>pasinaudoti būsima 2026–2030 m. lyčių lygybės strategija ir pasiūlyti konkrečių priemonių, kuriomis pirmenybė būtų teikiama investicijoms su lytimi susijusių ligų</w:t>
            </w:r>
            <w:r w:rsidRPr="00B10231">
              <w:rPr>
                <w:b/>
                <w:bCs/>
                <w:i/>
                <w:iCs/>
              </w:rPr>
              <w:t xml:space="preserve"> ir lytinės ir reprodukcinės sveikatos bei teisių</w:t>
            </w:r>
            <w:r w:rsidRPr="00B10231">
              <w:t xml:space="preserve"> srityje; pabrėžia, kad investicijos su lytimi susijusių ligų srityje turėtų atitikti jų sunkumą ir paplitimą</w:t>
            </w:r>
            <w:r w:rsidRPr="00B10231">
              <w:rPr>
                <w:b/>
                <w:bCs/>
                <w:i/>
                <w:iCs/>
              </w:rPr>
              <w:t xml:space="preserve"> ir kad norint įgyvendinti Moterų teisių veiksmų gairėse išdėstytą viziją būtina imtis konkrečių priemonių lytinės ir reprodukcinės sveikatos bei teisių srityje</w:t>
            </w:r>
            <w:r w:rsidRPr="00B10231">
              <w:t>;</w:t>
            </w:r>
          </w:p>
        </w:tc>
      </w:tr>
    </w:tbl>
    <w:p w14:paraId="2202E745"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46F05E0" w14:textId="77777777" w:rsidR="00BE5E72" w:rsidRPr="00B10231" w:rsidRDefault="00BE5E72" w:rsidP="00BE5E72">
      <w:r w:rsidRPr="00CF4D3E">
        <w:rPr>
          <w:rStyle w:val="HideTWBExt"/>
        </w:rPr>
        <w:t>&lt;/Amend&gt;</w:t>
      </w:r>
    </w:p>
    <w:p w14:paraId="12414AF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438</w:t>
      </w:r>
      <w:r w:rsidRPr="00CF4D3E">
        <w:rPr>
          <w:rStyle w:val="HideTWBExt"/>
          <w:b w:val="0"/>
        </w:rPr>
        <w:t>&lt;/NumAm&gt;</w:t>
      </w:r>
    </w:p>
    <w:p w14:paraId="6DE6222C" w14:textId="77777777" w:rsidR="00BE5E72" w:rsidRPr="00B10231" w:rsidRDefault="00BE5E72" w:rsidP="00BE5E72">
      <w:pPr>
        <w:pStyle w:val="NormalBold"/>
      </w:pPr>
      <w:r w:rsidRPr="00CF4D3E">
        <w:rPr>
          <w:rStyle w:val="HideTWBExt"/>
          <w:b w:val="0"/>
        </w:rPr>
        <w:t>&lt;RepeatBlock-By&gt;&lt;Members&gt;</w:t>
      </w:r>
      <w:r w:rsidRPr="00B10231">
        <w:t>Diana Iovanovici Şoşoacă</w:t>
      </w:r>
      <w:r w:rsidRPr="00CF4D3E">
        <w:rPr>
          <w:rStyle w:val="HideTWBExt"/>
          <w:b w:val="0"/>
        </w:rPr>
        <w:t>&lt;/Members&gt;</w:t>
      </w:r>
    </w:p>
    <w:p w14:paraId="30B9EB85" w14:textId="77777777" w:rsidR="00BE5E72" w:rsidRPr="00B10231" w:rsidRDefault="00BE5E72" w:rsidP="00BE5E72">
      <w:pPr>
        <w:pStyle w:val="NormalBold"/>
      </w:pPr>
      <w:r w:rsidRPr="00CF4D3E">
        <w:rPr>
          <w:rStyle w:val="HideTWBExt"/>
          <w:b w:val="0"/>
        </w:rPr>
        <w:t>&lt;/RepeatBlock-By&gt;</w:t>
      </w:r>
    </w:p>
    <w:p w14:paraId="678D18C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AFC1409" w14:textId="77777777" w:rsidR="00BE5E72" w:rsidRPr="00B10231" w:rsidRDefault="00BE5E72" w:rsidP="00BE5E72">
      <w:pPr>
        <w:pStyle w:val="NormalBold"/>
      </w:pPr>
      <w:r w:rsidRPr="00CF4D3E">
        <w:rPr>
          <w:rStyle w:val="HideTWBExt"/>
          <w:b w:val="0"/>
        </w:rPr>
        <w:t>&lt;Article&gt;</w:t>
      </w:r>
      <w:r w:rsidRPr="00B10231">
        <w:t>15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F421873" w14:textId="77777777" w:rsidTr="00BE5E72">
        <w:trPr>
          <w:trHeight w:hRule="exact" w:val="240"/>
          <w:jc w:val="center"/>
        </w:trPr>
        <w:tc>
          <w:tcPr>
            <w:tcW w:w="9752" w:type="dxa"/>
            <w:gridSpan w:val="2"/>
            <w:tcBorders>
              <w:top w:val="nil"/>
              <w:left w:val="nil"/>
              <w:bottom w:val="nil"/>
              <w:right w:val="nil"/>
            </w:tcBorders>
          </w:tcPr>
          <w:p w14:paraId="23996846" w14:textId="77777777" w:rsidR="00BE5E72" w:rsidRPr="00B10231" w:rsidRDefault="00BE5E72" w:rsidP="00BE5E72"/>
        </w:tc>
      </w:tr>
      <w:tr w:rsidR="00BE5E72" w:rsidRPr="00B10231" w14:paraId="60A43D7F" w14:textId="77777777" w:rsidTr="00BE5E72">
        <w:trPr>
          <w:trHeight w:val="240"/>
          <w:jc w:val="center"/>
        </w:trPr>
        <w:tc>
          <w:tcPr>
            <w:tcW w:w="4876" w:type="dxa"/>
            <w:tcBorders>
              <w:top w:val="nil"/>
              <w:left w:val="nil"/>
              <w:bottom w:val="nil"/>
              <w:right w:val="nil"/>
            </w:tcBorders>
          </w:tcPr>
          <w:p w14:paraId="35B0D78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C4866FF" w14:textId="77777777" w:rsidR="00BE5E72" w:rsidRPr="00B10231" w:rsidRDefault="00BE5E72" w:rsidP="00BE5E72">
            <w:pPr>
              <w:pStyle w:val="AmColumnHeading"/>
            </w:pPr>
            <w:r w:rsidRPr="00B10231">
              <w:t>Pakeitimas</w:t>
            </w:r>
          </w:p>
        </w:tc>
      </w:tr>
      <w:tr w:rsidR="00BE5E72" w:rsidRPr="00B10231" w14:paraId="1D28D7EE" w14:textId="77777777" w:rsidTr="00BE5E72">
        <w:trPr>
          <w:jc w:val="center"/>
        </w:trPr>
        <w:tc>
          <w:tcPr>
            <w:tcW w:w="4876" w:type="dxa"/>
            <w:tcBorders>
              <w:top w:val="nil"/>
              <w:left w:val="nil"/>
              <w:bottom w:val="nil"/>
              <w:right w:val="nil"/>
            </w:tcBorders>
          </w:tcPr>
          <w:p w14:paraId="17D80A74" w14:textId="77777777" w:rsidR="00BE5E72" w:rsidRPr="00B10231" w:rsidRDefault="00BE5E72" w:rsidP="00BE5E72">
            <w:pPr>
              <w:pStyle w:val="Normal6a"/>
            </w:pPr>
            <w:r w:rsidRPr="00B10231">
              <w:t>15.</w:t>
            </w:r>
            <w:r w:rsidRPr="00B10231">
              <w:tab/>
              <w:t>primygtinai ragina Komisiją pasinaudoti būsima 2026–2030 m. lyčių lygybės strategija ir pasiūlyti konkrečių priemonių, kuriomis pirmenybė būtų teikiama investicijoms su lytimi susijusių ligų srityje; pabrėžia, kad investicijos su lytimi susijusių ligų srityje turėtų atitikti jų sunkumą ir paplitimą;</w:t>
            </w:r>
          </w:p>
        </w:tc>
        <w:tc>
          <w:tcPr>
            <w:tcW w:w="4876" w:type="dxa"/>
            <w:tcBorders>
              <w:top w:val="nil"/>
              <w:left w:val="nil"/>
              <w:bottom w:val="nil"/>
              <w:right w:val="nil"/>
            </w:tcBorders>
          </w:tcPr>
          <w:p w14:paraId="5615CB65" w14:textId="77777777" w:rsidR="00BE5E72" w:rsidRPr="00B10231" w:rsidRDefault="00BE5E72" w:rsidP="00BE5E72">
            <w:pPr>
              <w:pStyle w:val="Normal6a"/>
            </w:pPr>
            <w:r w:rsidRPr="00B10231">
              <w:t>15.</w:t>
            </w:r>
            <w:r w:rsidRPr="00B10231">
              <w:tab/>
            </w:r>
            <w:r w:rsidRPr="00B10231">
              <w:rPr>
                <w:b/>
                <w:i/>
              </w:rPr>
              <w:t>primygtinai ragina Komisiją gerinti pagal lytį ir socialinę lytį suskirstytų sveikatos duomenų rinkimą, kad būtų kuriamos teisingos ir individualizuotos medicininės intervencijos;</w:t>
            </w:r>
            <w:r w:rsidRPr="00B10231">
              <w:t xml:space="preserve"> primygtinai ragina Komisiją pasinaudoti būsima 2026–2030 m. lyčių lygybės strategija ir pasiūlyti konkrečių priemonių, kuriomis pirmenybė būtų teikiama investicijoms su lytimi susijusių ligų srityje; pabrėžia, kad investicijos su lytimi susijusių ligų srityje turėtų atitikti jų sunkumą ir paplitimą;</w:t>
            </w:r>
          </w:p>
        </w:tc>
      </w:tr>
    </w:tbl>
    <w:p w14:paraId="42F0911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{RO}</w:t>
      </w:r>
      <w:r w:rsidRPr="00B10231">
        <w:t>ro</w:t>
      </w:r>
      <w:r w:rsidRPr="00CF4D3E">
        <w:rPr>
          <w:rStyle w:val="HideTWBExt"/>
        </w:rPr>
        <w:t>&lt;/Original&gt;</w:t>
      </w:r>
    </w:p>
    <w:p w14:paraId="21F9F738" w14:textId="77777777" w:rsidR="00BE5E72" w:rsidRPr="00B10231" w:rsidRDefault="00BE5E72" w:rsidP="00BE5E72">
      <w:r w:rsidRPr="00CF4D3E">
        <w:rPr>
          <w:rStyle w:val="HideTWBExt"/>
        </w:rPr>
        <w:t>&lt;/Amend&gt;</w:t>
      </w:r>
    </w:p>
    <w:p w14:paraId="0D8DE21C"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439</w:t>
      </w:r>
      <w:r w:rsidRPr="00CF4D3E">
        <w:rPr>
          <w:rStyle w:val="HideTWBExt"/>
          <w:b w:val="0"/>
        </w:rPr>
        <w:t>&lt;/NumAm&gt;</w:t>
      </w:r>
    </w:p>
    <w:p w14:paraId="1727F995"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739E7F73" w14:textId="77777777" w:rsidR="00BE5E72" w:rsidRPr="00B10231" w:rsidRDefault="00BE5E72" w:rsidP="00BE5E72">
      <w:pPr>
        <w:pStyle w:val="NormalBold"/>
      </w:pPr>
      <w:r w:rsidRPr="00CF4D3E">
        <w:rPr>
          <w:rStyle w:val="HideTWBExt"/>
          <w:b w:val="0"/>
        </w:rPr>
        <w:t>&lt;/RepeatBlock-By&gt;</w:t>
      </w:r>
    </w:p>
    <w:p w14:paraId="228C531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C5B896A" w14:textId="77777777" w:rsidR="00BE5E72" w:rsidRPr="00B10231" w:rsidRDefault="00BE5E72" w:rsidP="00BE5E72">
      <w:pPr>
        <w:pStyle w:val="NormalBold"/>
      </w:pPr>
      <w:r w:rsidRPr="00CF4D3E">
        <w:rPr>
          <w:rStyle w:val="HideTWBExt"/>
          <w:b w:val="0"/>
        </w:rPr>
        <w:t>&lt;Article&gt;</w:t>
      </w:r>
      <w:r w:rsidRPr="00B10231">
        <w:t>15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D9A5E6A" w14:textId="77777777" w:rsidTr="00BE5E72">
        <w:trPr>
          <w:trHeight w:hRule="exact" w:val="240"/>
          <w:jc w:val="center"/>
        </w:trPr>
        <w:tc>
          <w:tcPr>
            <w:tcW w:w="9752" w:type="dxa"/>
            <w:gridSpan w:val="2"/>
            <w:tcBorders>
              <w:top w:val="nil"/>
              <w:left w:val="nil"/>
              <w:bottom w:val="nil"/>
              <w:right w:val="nil"/>
            </w:tcBorders>
          </w:tcPr>
          <w:p w14:paraId="5EB3AA55" w14:textId="77777777" w:rsidR="00BE5E72" w:rsidRPr="00B10231" w:rsidRDefault="00BE5E72" w:rsidP="00BE5E72"/>
        </w:tc>
      </w:tr>
      <w:tr w:rsidR="00BE5E72" w:rsidRPr="00B10231" w14:paraId="09D0869C" w14:textId="77777777" w:rsidTr="00BE5E72">
        <w:trPr>
          <w:trHeight w:val="240"/>
          <w:jc w:val="center"/>
        </w:trPr>
        <w:tc>
          <w:tcPr>
            <w:tcW w:w="4876" w:type="dxa"/>
            <w:tcBorders>
              <w:top w:val="nil"/>
              <w:left w:val="nil"/>
              <w:bottom w:val="nil"/>
              <w:right w:val="nil"/>
            </w:tcBorders>
          </w:tcPr>
          <w:p w14:paraId="1624D2B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DB37D09" w14:textId="77777777" w:rsidR="00BE5E72" w:rsidRPr="00B10231" w:rsidRDefault="00BE5E72" w:rsidP="00BE5E72">
            <w:pPr>
              <w:pStyle w:val="AmColumnHeading"/>
            </w:pPr>
            <w:r w:rsidRPr="00B10231">
              <w:t>Pakeitimas</w:t>
            </w:r>
          </w:p>
        </w:tc>
      </w:tr>
      <w:tr w:rsidR="00BE5E72" w:rsidRPr="00B10231" w14:paraId="49BC3DF4" w14:textId="77777777" w:rsidTr="00BE5E72">
        <w:trPr>
          <w:jc w:val="center"/>
        </w:trPr>
        <w:tc>
          <w:tcPr>
            <w:tcW w:w="4876" w:type="dxa"/>
            <w:tcBorders>
              <w:top w:val="nil"/>
              <w:left w:val="nil"/>
              <w:bottom w:val="nil"/>
              <w:right w:val="nil"/>
            </w:tcBorders>
          </w:tcPr>
          <w:p w14:paraId="1FC8B4F6" w14:textId="77777777" w:rsidR="00BE5E72" w:rsidRPr="00B10231" w:rsidRDefault="00BE5E72" w:rsidP="00BE5E72">
            <w:pPr>
              <w:pStyle w:val="Normal6a"/>
            </w:pPr>
            <w:r w:rsidRPr="00B10231">
              <w:t>15.</w:t>
            </w:r>
            <w:r w:rsidRPr="00B10231">
              <w:tab/>
              <w:t>primygtinai ragina Komisiją pasinaudoti būsima 2026–2030 m. lyčių lygybės strategija ir pasiūlyti konkrečių priemonių, kuriomis pirmenybė būtų teikiama investicijoms su lytimi susijusių ligų srityje; pabrėžia, kad investicijos su lytimi susijusių ligų srityje turėtų atitikti jų sunkumą ir paplitimą;</w:t>
            </w:r>
          </w:p>
        </w:tc>
        <w:tc>
          <w:tcPr>
            <w:tcW w:w="4876" w:type="dxa"/>
            <w:tcBorders>
              <w:top w:val="nil"/>
              <w:left w:val="nil"/>
              <w:bottom w:val="nil"/>
              <w:right w:val="nil"/>
            </w:tcBorders>
          </w:tcPr>
          <w:p w14:paraId="71D3143C" w14:textId="77777777" w:rsidR="00BE5E72" w:rsidRPr="00B10231" w:rsidRDefault="00BE5E72" w:rsidP="00BE5E72">
            <w:pPr>
              <w:pStyle w:val="Normal6a"/>
            </w:pPr>
            <w:r w:rsidRPr="00B10231">
              <w:t>15.</w:t>
            </w:r>
            <w:r w:rsidRPr="00B10231">
              <w:tab/>
              <w:t>primygtinai ragina Komisiją pasinaudoti būsima 2026–2030 m. lyčių lygybės strategija</w:t>
            </w:r>
            <w:r w:rsidRPr="00B10231">
              <w:rPr>
                <w:b/>
                <w:bCs/>
                <w:i/>
                <w:iCs/>
              </w:rPr>
              <w:t xml:space="preserve"> ir siūlomu Europos konkurencingumo fondu</w:t>
            </w:r>
            <w:r w:rsidRPr="00B10231">
              <w:t xml:space="preserve"> ir pasiūlyti konkrečių priemonių, kuriomis pirmenybė būtų teikiama investicijoms </w:t>
            </w:r>
            <w:r w:rsidRPr="00B10231">
              <w:rPr>
                <w:b/>
                <w:bCs/>
                <w:i/>
                <w:iCs/>
              </w:rPr>
              <w:t xml:space="preserve">moterų sveikatos ir </w:t>
            </w:r>
            <w:r w:rsidRPr="00B10231">
              <w:t>su lytimi susijusių ligų</w:t>
            </w:r>
            <w:r w:rsidRPr="00B10231">
              <w:rPr>
                <w:b/>
                <w:bCs/>
                <w:i/>
                <w:iCs/>
              </w:rPr>
              <w:t>, kaip antai endometriozės ir menopauzės,</w:t>
            </w:r>
            <w:r w:rsidRPr="00B10231">
              <w:t xml:space="preserve"> srityje</w:t>
            </w:r>
            <w:r w:rsidRPr="00B10231">
              <w:rPr>
                <w:b/>
                <w:bCs/>
                <w:i/>
                <w:iCs/>
              </w:rPr>
              <w:t xml:space="preserve"> ir jos būtų skatinamos</w:t>
            </w:r>
            <w:r w:rsidRPr="00B10231">
              <w:t>; pabrėžia, kad investicijos su lytimi susijusių ligų srityje turėtų atitikti jų sunkumą ir paplitimą;</w:t>
            </w:r>
          </w:p>
        </w:tc>
      </w:tr>
    </w:tbl>
    <w:p w14:paraId="55A192B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286E8A6" w14:textId="77777777" w:rsidR="00BE5E72" w:rsidRPr="00B10231" w:rsidRDefault="00BE5E72" w:rsidP="00BE5E72">
      <w:r w:rsidRPr="00CF4D3E">
        <w:rPr>
          <w:rStyle w:val="HideTWBExt"/>
        </w:rPr>
        <w:t>&lt;/Amend&gt;</w:t>
      </w:r>
    </w:p>
    <w:p w14:paraId="7C98048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440</w:t>
      </w:r>
      <w:r w:rsidRPr="00CF4D3E">
        <w:rPr>
          <w:rStyle w:val="HideTWBExt"/>
          <w:b w:val="0"/>
        </w:rPr>
        <w:t>&lt;/NumAm&gt;</w:t>
      </w:r>
    </w:p>
    <w:p w14:paraId="6EF312F9" w14:textId="77777777" w:rsidR="00BE5E72" w:rsidRPr="00B10231" w:rsidRDefault="00BE5E72" w:rsidP="00BE5E72">
      <w:pPr>
        <w:pStyle w:val="NormalBold"/>
      </w:pPr>
      <w:r w:rsidRPr="00CF4D3E">
        <w:rPr>
          <w:rStyle w:val="HideTWBExt"/>
          <w:b w:val="0"/>
        </w:rPr>
        <w:t>&lt;RepeatBlock-By&gt;&lt;Members&gt;</w:t>
      </w:r>
      <w:r w:rsidRPr="00B10231">
        <w:t>Judita Laššáková, Ondřej Dostál, Erik Kaliňák</w:t>
      </w:r>
      <w:r w:rsidRPr="00CF4D3E">
        <w:rPr>
          <w:rStyle w:val="HideTWBExt"/>
          <w:b w:val="0"/>
        </w:rPr>
        <w:t>&lt;/Members&gt;</w:t>
      </w:r>
    </w:p>
    <w:p w14:paraId="7E2BC992" w14:textId="77777777" w:rsidR="00BE5E72" w:rsidRPr="00B10231" w:rsidRDefault="00BE5E72" w:rsidP="00BE5E72">
      <w:pPr>
        <w:pStyle w:val="NormalBold"/>
      </w:pPr>
      <w:r w:rsidRPr="00CF4D3E">
        <w:rPr>
          <w:rStyle w:val="HideTWBExt"/>
          <w:b w:val="0"/>
        </w:rPr>
        <w:t>&lt;/RepeatBlock-By&gt;</w:t>
      </w:r>
    </w:p>
    <w:p w14:paraId="70E0F4A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1159172" w14:textId="77777777" w:rsidR="00BE5E72" w:rsidRPr="00B10231" w:rsidRDefault="00BE5E72" w:rsidP="00BE5E72">
      <w:pPr>
        <w:pStyle w:val="NormalBold"/>
      </w:pPr>
      <w:r w:rsidRPr="00CF4D3E">
        <w:rPr>
          <w:rStyle w:val="HideTWBExt"/>
          <w:b w:val="0"/>
        </w:rPr>
        <w:t>&lt;Article&gt;</w:t>
      </w:r>
      <w:r w:rsidRPr="00B10231">
        <w:t>15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3119B81" w14:textId="77777777" w:rsidTr="00BE5E72">
        <w:trPr>
          <w:trHeight w:hRule="exact" w:val="240"/>
          <w:jc w:val="center"/>
        </w:trPr>
        <w:tc>
          <w:tcPr>
            <w:tcW w:w="9752" w:type="dxa"/>
            <w:gridSpan w:val="2"/>
            <w:tcBorders>
              <w:top w:val="nil"/>
              <w:left w:val="nil"/>
              <w:bottom w:val="nil"/>
              <w:right w:val="nil"/>
            </w:tcBorders>
          </w:tcPr>
          <w:p w14:paraId="33796482" w14:textId="77777777" w:rsidR="00BE5E72" w:rsidRPr="00B10231" w:rsidRDefault="00BE5E72" w:rsidP="00BE5E72"/>
        </w:tc>
      </w:tr>
      <w:tr w:rsidR="00BE5E72" w:rsidRPr="00B10231" w14:paraId="30E30A63" w14:textId="77777777" w:rsidTr="00BE5E72">
        <w:trPr>
          <w:trHeight w:val="240"/>
          <w:jc w:val="center"/>
        </w:trPr>
        <w:tc>
          <w:tcPr>
            <w:tcW w:w="4876" w:type="dxa"/>
            <w:tcBorders>
              <w:top w:val="nil"/>
              <w:left w:val="nil"/>
              <w:bottom w:val="nil"/>
              <w:right w:val="nil"/>
            </w:tcBorders>
          </w:tcPr>
          <w:p w14:paraId="658785C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B233633" w14:textId="77777777" w:rsidR="00BE5E72" w:rsidRPr="00B10231" w:rsidRDefault="00BE5E72" w:rsidP="00BE5E72">
            <w:pPr>
              <w:pStyle w:val="AmColumnHeading"/>
            </w:pPr>
            <w:r w:rsidRPr="00B10231">
              <w:t>Pakeitimas</w:t>
            </w:r>
          </w:p>
        </w:tc>
      </w:tr>
      <w:tr w:rsidR="00BE5E72" w:rsidRPr="00B10231" w14:paraId="6AB508C5" w14:textId="77777777" w:rsidTr="00BE5E72">
        <w:trPr>
          <w:jc w:val="center"/>
        </w:trPr>
        <w:tc>
          <w:tcPr>
            <w:tcW w:w="4876" w:type="dxa"/>
            <w:tcBorders>
              <w:top w:val="nil"/>
              <w:left w:val="nil"/>
              <w:bottom w:val="nil"/>
              <w:right w:val="nil"/>
            </w:tcBorders>
          </w:tcPr>
          <w:p w14:paraId="111232DD" w14:textId="77777777" w:rsidR="00BE5E72" w:rsidRPr="00B10231" w:rsidRDefault="00BE5E72" w:rsidP="00BE5E72">
            <w:pPr>
              <w:pStyle w:val="Normal6a"/>
            </w:pPr>
            <w:r w:rsidRPr="00B10231">
              <w:t>15.</w:t>
            </w:r>
            <w:r w:rsidRPr="00B10231">
              <w:tab/>
              <w:t xml:space="preserve">primygtinai ragina Komisiją </w:t>
            </w:r>
            <w:r w:rsidRPr="00B10231">
              <w:rPr>
                <w:b/>
                <w:bCs/>
                <w:i/>
                <w:iCs/>
              </w:rPr>
              <w:t>pasinaudoti būsima 2026–2030 m. lyčių lygybės strategija ir pasiūlyti konkrečių priemonių, kuriomis pirmenybė būtų teikiama investicijoms su lytimi susijusių ligų srityje;</w:t>
            </w:r>
            <w:r w:rsidRPr="00B10231">
              <w:rPr>
                <w:b/>
                <w:i/>
              </w:rPr>
              <w:t xml:space="preserve"> </w:t>
            </w:r>
            <w:r w:rsidRPr="00B10231">
              <w:rPr>
                <w:b/>
                <w:bCs/>
                <w:i/>
                <w:iCs/>
              </w:rPr>
              <w:t>pabrėžia, kad investicijos su lytimi susijusių ligų srityje turėtų atitikti jų sunkumą ir</w:t>
            </w:r>
            <w:r w:rsidRPr="00B10231">
              <w:t xml:space="preserve"> paplitimą;</w:t>
            </w:r>
          </w:p>
        </w:tc>
        <w:tc>
          <w:tcPr>
            <w:tcW w:w="4876" w:type="dxa"/>
            <w:tcBorders>
              <w:top w:val="nil"/>
              <w:left w:val="nil"/>
              <w:bottom w:val="nil"/>
              <w:right w:val="nil"/>
            </w:tcBorders>
          </w:tcPr>
          <w:p w14:paraId="0235F2EC" w14:textId="77777777" w:rsidR="00BE5E72" w:rsidRPr="00B10231" w:rsidRDefault="00BE5E72" w:rsidP="00BE5E72">
            <w:pPr>
              <w:pStyle w:val="Normal6a"/>
            </w:pPr>
            <w:r w:rsidRPr="00B10231">
              <w:t>15.</w:t>
            </w:r>
            <w:r w:rsidRPr="00B10231">
              <w:tab/>
              <w:t xml:space="preserve">primygtinai ragina Komisiją </w:t>
            </w:r>
            <w:r w:rsidRPr="00B10231">
              <w:rPr>
                <w:b/>
                <w:bCs/>
                <w:i/>
                <w:iCs/>
              </w:rPr>
              <w:t>teikti pirmenybę moksliniams tyrimams, susijusiems su moterims būdingomis ligomis, atsižvelgiant į jų</w:t>
            </w:r>
            <w:r w:rsidRPr="00B10231">
              <w:t xml:space="preserve"> paplitimą</w:t>
            </w:r>
            <w:r w:rsidRPr="00B10231">
              <w:rPr>
                <w:b/>
                <w:bCs/>
                <w:i/>
                <w:iCs/>
              </w:rPr>
              <w:t>, ligos naštą ir mokslinius įrodymus</w:t>
            </w:r>
            <w:r w:rsidRPr="00B10231">
              <w:t>;</w:t>
            </w:r>
          </w:p>
        </w:tc>
      </w:tr>
    </w:tbl>
    <w:p w14:paraId="3E1E60E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E779D7D" w14:textId="77777777" w:rsidR="00BE5E72" w:rsidRPr="00B10231" w:rsidRDefault="00BE5E72" w:rsidP="00BE5E72">
      <w:r w:rsidRPr="00CF4D3E">
        <w:rPr>
          <w:rStyle w:val="HideTWBExt"/>
        </w:rPr>
        <w:t>&lt;/Amend&gt;</w:t>
      </w:r>
    </w:p>
    <w:p w14:paraId="3DE180A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441</w:t>
      </w:r>
      <w:r w:rsidRPr="00CF4D3E">
        <w:rPr>
          <w:rStyle w:val="HideTWBExt"/>
          <w:b w:val="0"/>
        </w:rPr>
        <w:t>&lt;/NumAm&gt;</w:t>
      </w:r>
    </w:p>
    <w:p w14:paraId="0F116202"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28E9AA50" w14:textId="77777777" w:rsidR="00BE5E72" w:rsidRPr="00B10231" w:rsidRDefault="00BE5E72" w:rsidP="00BE5E72">
      <w:pPr>
        <w:pStyle w:val="NormalBold"/>
      </w:pPr>
      <w:r w:rsidRPr="00CF4D3E">
        <w:rPr>
          <w:rStyle w:val="HideTWBExt"/>
          <w:b w:val="0"/>
        </w:rPr>
        <w:t>&lt;/RepeatBlock-By&gt;</w:t>
      </w:r>
    </w:p>
    <w:p w14:paraId="273792C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A05F232" w14:textId="77777777" w:rsidR="00BE5E72" w:rsidRPr="00B10231" w:rsidRDefault="00BE5E72" w:rsidP="00BE5E72">
      <w:pPr>
        <w:pStyle w:val="NormalBold"/>
      </w:pPr>
      <w:r w:rsidRPr="00CF4D3E">
        <w:rPr>
          <w:rStyle w:val="HideTWBExt"/>
          <w:b w:val="0"/>
        </w:rPr>
        <w:t>&lt;Article&gt;</w:t>
      </w:r>
      <w:r w:rsidRPr="00B10231">
        <w:t>15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5AAFF7C" w14:textId="77777777" w:rsidTr="00BE5E72">
        <w:trPr>
          <w:trHeight w:hRule="exact" w:val="240"/>
          <w:jc w:val="center"/>
        </w:trPr>
        <w:tc>
          <w:tcPr>
            <w:tcW w:w="9752" w:type="dxa"/>
            <w:gridSpan w:val="2"/>
            <w:tcBorders>
              <w:top w:val="nil"/>
              <w:left w:val="nil"/>
              <w:bottom w:val="nil"/>
              <w:right w:val="nil"/>
            </w:tcBorders>
          </w:tcPr>
          <w:p w14:paraId="71293A35" w14:textId="77777777" w:rsidR="00BE5E72" w:rsidRPr="00B10231" w:rsidRDefault="00BE5E72" w:rsidP="00BE5E72"/>
        </w:tc>
      </w:tr>
      <w:tr w:rsidR="00BE5E72" w:rsidRPr="00B10231" w14:paraId="2066EDEC" w14:textId="77777777" w:rsidTr="00BE5E72">
        <w:trPr>
          <w:trHeight w:val="240"/>
          <w:jc w:val="center"/>
        </w:trPr>
        <w:tc>
          <w:tcPr>
            <w:tcW w:w="4876" w:type="dxa"/>
            <w:tcBorders>
              <w:top w:val="nil"/>
              <w:left w:val="nil"/>
              <w:bottom w:val="nil"/>
              <w:right w:val="nil"/>
            </w:tcBorders>
          </w:tcPr>
          <w:p w14:paraId="1C18182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3647845" w14:textId="77777777" w:rsidR="00BE5E72" w:rsidRPr="00B10231" w:rsidRDefault="00BE5E72" w:rsidP="00BE5E72">
            <w:pPr>
              <w:pStyle w:val="AmColumnHeading"/>
            </w:pPr>
            <w:r w:rsidRPr="00B10231">
              <w:t>Pakeitimas</w:t>
            </w:r>
          </w:p>
        </w:tc>
      </w:tr>
      <w:tr w:rsidR="00BE5E72" w:rsidRPr="00B10231" w14:paraId="199F2C4D" w14:textId="77777777" w:rsidTr="00BE5E72">
        <w:trPr>
          <w:jc w:val="center"/>
        </w:trPr>
        <w:tc>
          <w:tcPr>
            <w:tcW w:w="4876" w:type="dxa"/>
            <w:tcBorders>
              <w:top w:val="nil"/>
              <w:left w:val="nil"/>
              <w:bottom w:val="nil"/>
              <w:right w:val="nil"/>
            </w:tcBorders>
          </w:tcPr>
          <w:p w14:paraId="27C23E11" w14:textId="77777777" w:rsidR="00BE5E72" w:rsidRPr="00B10231" w:rsidRDefault="00BE5E72" w:rsidP="00BE5E72">
            <w:pPr>
              <w:pStyle w:val="Normal6a"/>
            </w:pPr>
            <w:r w:rsidRPr="00B10231">
              <w:lastRenderedPageBreak/>
              <w:t>15.</w:t>
            </w:r>
            <w:r w:rsidRPr="00B10231">
              <w:tab/>
              <w:t xml:space="preserve">primygtinai ragina </w:t>
            </w:r>
            <w:r w:rsidRPr="00B10231">
              <w:rPr>
                <w:b/>
                <w:bCs/>
                <w:i/>
                <w:iCs/>
              </w:rPr>
              <w:t>Komisiją</w:t>
            </w:r>
            <w:r w:rsidRPr="00B10231">
              <w:t xml:space="preserve"> pasinaudoti būsima 2026–2030 m. lyčių lygybės strategija ir </w:t>
            </w:r>
            <w:r w:rsidRPr="00B10231">
              <w:rPr>
                <w:b/>
                <w:bCs/>
                <w:i/>
                <w:iCs/>
              </w:rPr>
              <w:t>pasiūlyti konkrečių priemonių</w:t>
            </w:r>
            <w:r w:rsidRPr="00B10231">
              <w:t>, kuriomis pirmenybė būtų teikiama investicijoms su lytimi susijusių ligų srityje; pabrėžia, kad investicijos su lytimi susijusių ligų srityje turėtų atitikti jų sunkumą ir paplitimą;</w:t>
            </w:r>
          </w:p>
        </w:tc>
        <w:tc>
          <w:tcPr>
            <w:tcW w:w="4876" w:type="dxa"/>
            <w:tcBorders>
              <w:top w:val="nil"/>
              <w:left w:val="nil"/>
              <w:bottom w:val="nil"/>
              <w:right w:val="nil"/>
            </w:tcBorders>
          </w:tcPr>
          <w:p w14:paraId="61D3E904" w14:textId="77777777" w:rsidR="00BE5E72" w:rsidRPr="00B10231" w:rsidRDefault="00BE5E72" w:rsidP="00BE5E72">
            <w:pPr>
              <w:pStyle w:val="Normal6a"/>
            </w:pPr>
            <w:r w:rsidRPr="00B10231">
              <w:t>15.</w:t>
            </w:r>
            <w:r w:rsidRPr="00B10231">
              <w:tab/>
              <w:t xml:space="preserve">primygtinai ragina </w:t>
            </w:r>
            <w:r w:rsidRPr="00B10231">
              <w:rPr>
                <w:b/>
                <w:bCs/>
                <w:i/>
                <w:iCs/>
              </w:rPr>
              <w:t>valstybes nares</w:t>
            </w:r>
            <w:r w:rsidRPr="00B10231">
              <w:t xml:space="preserve"> pasinaudoti būsima 2026–2030 m. lyčių lygybės strategija ir </w:t>
            </w:r>
            <w:r w:rsidRPr="00B10231">
              <w:rPr>
                <w:b/>
                <w:bCs/>
                <w:i/>
                <w:iCs/>
              </w:rPr>
              <w:t>įgyvendinti ir finansuoti konkrečias priemones</w:t>
            </w:r>
            <w:r w:rsidRPr="00B10231">
              <w:t>, kuriomis pirmenybė būtų teikiama investicijoms su lytimi susijusių ligų srityje; pabrėžia, kad investicijos su lytimi susijusių ligų srityje turėtų atitikti jų sunkumą ir paplitimą;</w:t>
            </w:r>
          </w:p>
        </w:tc>
      </w:tr>
    </w:tbl>
    <w:p w14:paraId="0A734464"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3136F92" w14:textId="77777777" w:rsidR="00BE5E72" w:rsidRPr="00B10231" w:rsidRDefault="00BE5E72" w:rsidP="00BE5E72">
      <w:r w:rsidRPr="00CF4D3E">
        <w:rPr>
          <w:rStyle w:val="HideTWBExt"/>
        </w:rPr>
        <w:t>&lt;/Amend&gt;</w:t>
      </w:r>
    </w:p>
    <w:p w14:paraId="1BABF33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442</w:t>
      </w:r>
      <w:r w:rsidRPr="00CF4D3E">
        <w:rPr>
          <w:rStyle w:val="HideTWBExt"/>
          <w:b w:val="0"/>
        </w:rPr>
        <w:t>&lt;/NumAm&gt;</w:t>
      </w:r>
    </w:p>
    <w:p w14:paraId="2E9DF074"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7C1E6575" w14:textId="77777777" w:rsidR="00BE5E72" w:rsidRPr="00B10231" w:rsidRDefault="00BE5E72" w:rsidP="00BE5E72">
      <w:pPr>
        <w:pStyle w:val="NormalBold"/>
      </w:pPr>
      <w:r w:rsidRPr="00CF4D3E">
        <w:rPr>
          <w:rStyle w:val="HideTWBExt"/>
          <w:b w:val="0"/>
        </w:rPr>
        <w:t>&lt;/RepeatBlock-By&gt;</w:t>
      </w:r>
    </w:p>
    <w:p w14:paraId="3527391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CC6A789" w14:textId="77777777" w:rsidR="00BE5E72" w:rsidRPr="00B10231" w:rsidRDefault="00BE5E72" w:rsidP="00BE5E72">
      <w:pPr>
        <w:pStyle w:val="NormalBold"/>
      </w:pPr>
      <w:r w:rsidRPr="00CF4D3E">
        <w:rPr>
          <w:rStyle w:val="HideTWBExt"/>
          <w:b w:val="0"/>
        </w:rPr>
        <w:t>&lt;Article&gt;</w:t>
      </w:r>
      <w:r w:rsidRPr="00B10231">
        <w:t>15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519AC67" w14:textId="77777777" w:rsidTr="00BE5E72">
        <w:trPr>
          <w:trHeight w:hRule="exact" w:val="240"/>
          <w:jc w:val="center"/>
        </w:trPr>
        <w:tc>
          <w:tcPr>
            <w:tcW w:w="9752" w:type="dxa"/>
            <w:gridSpan w:val="2"/>
            <w:tcBorders>
              <w:top w:val="nil"/>
              <w:left w:val="nil"/>
              <w:bottom w:val="nil"/>
              <w:right w:val="nil"/>
            </w:tcBorders>
          </w:tcPr>
          <w:p w14:paraId="2C160DBC" w14:textId="77777777" w:rsidR="00BE5E72" w:rsidRPr="00B10231" w:rsidRDefault="00BE5E72" w:rsidP="00BE5E72"/>
        </w:tc>
      </w:tr>
      <w:tr w:rsidR="00BE5E72" w:rsidRPr="00B10231" w14:paraId="6253FC97" w14:textId="77777777" w:rsidTr="00BE5E72">
        <w:trPr>
          <w:trHeight w:val="240"/>
          <w:jc w:val="center"/>
        </w:trPr>
        <w:tc>
          <w:tcPr>
            <w:tcW w:w="4876" w:type="dxa"/>
            <w:tcBorders>
              <w:top w:val="nil"/>
              <w:left w:val="nil"/>
              <w:bottom w:val="nil"/>
              <w:right w:val="nil"/>
            </w:tcBorders>
          </w:tcPr>
          <w:p w14:paraId="24F7D3B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2820DB0" w14:textId="77777777" w:rsidR="00BE5E72" w:rsidRPr="00B10231" w:rsidRDefault="00BE5E72" w:rsidP="00BE5E72">
            <w:pPr>
              <w:pStyle w:val="AmColumnHeading"/>
            </w:pPr>
            <w:r w:rsidRPr="00B10231">
              <w:t>Pakeitimas</w:t>
            </w:r>
          </w:p>
        </w:tc>
      </w:tr>
      <w:tr w:rsidR="00BE5E72" w:rsidRPr="00B10231" w14:paraId="758E7C0C" w14:textId="77777777" w:rsidTr="00BE5E72">
        <w:trPr>
          <w:jc w:val="center"/>
        </w:trPr>
        <w:tc>
          <w:tcPr>
            <w:tcW w:w="4876" w:type="dxa"/>
            <w:tcBorders>
              <w:top w:val="nil"/>
              <w:left w:val="nil"/>
              <w:bottom w:val="nil"/>
              <w:right w:val="nil"/>
            </w:tcBorders>
          </w:tcPr>
          <w:p w14:paraId="4B0E1D06" w14:textId="77777777" w:rsidR="00BE5E72" w:rsidRPr="00B10231" w:rsidRDefault="00BE5E72" w:rsidP="00BE5E72">
            <w:pPr>
              <w:pStyle w:val="Normal6a"/>
            </w:pPr>
          </w:p>
        </w:tc>
        <w:tc>
          <w:tcPr>
            <w:tcW w:w="4876" w:type="dxa"/>
            <w:tcBorders>
              <w:top w:val="nil"/>
              <w:left w:val="nil"/>
              <w:bottom w:val="nil"/>
              <w:right w:val="nil"/>
            </w:tcBorders>
          </w:tcPr>
          <w:p w14:paraId="777C45CB" w14:textId="77777777" w:rsidR="00BE5E72" w:rsidRPr="00B10231" w:rsidRDefault="00BE5E72" w:rsidP="00BE5E72">
            <w:pPr>
              <w:pStyle w:val="Normal6a"/>
            </w:pPr>
            <w:r w:rsidRPr="00B10231">
              <w:rPr>
                <w:b/>
                <w:i/>
              </w:rPr>
              <w:t>15a.</w:t>
            </w:r>
            <w:r w:rsidRPr="00B10231">
              <w:tab/>
            </w:r>
            <w:r w:rsidRPr="00B10231">
              <w:rPr>
                <w:b/>
                <w:i/>
              </w:rPr>
              <w:t xml:space="preserve">ragina Komisiją į siūlomą Lyčių lygybės strategiją įtraukti specialų skyrių, skirtą vyresnio amžiaus moterims, pripažįstant, kad vyresnio amžiaus moterys dažnai yra nepakankamai gydomos ir kad jų sveikatos priežiūroje nepakankamai atsižvelgiama į lyčių aspektą; užtikrina, kad strategijoje būtų numatyti procesai, skirti geriausiai praktikai, susijusiai su lyčiai atžvalgiu sveikatingumo skatinimu, prevencija ir gydymu vyresnio amžiaus moterims, plėtoti ir dalytis ja, įskaitant prevencines priemones, pavyzdžiui, tinkamą mitybą ir fizinį aktyvumą, laiku atliekamą ligų diagnostiką ir gydymą, taip pat individualizuotus metodus, skirtus moterims, gyvenančioms globos įstaigose, ir moterims, sergančioms atminties sutrikimų ligomis, kurios gali būti sudėtinga išreikšti savo poreikius, pageidavimus ir simptomus; pabrėžia, kad aktyvios priežiūros, sveikos gyvensenos ir lygių galimybių gauti gydymą užtikrinimas vyresnio amžiaus moterims, įskaitant gyvenančias globos įstaigose, yra </w:t>
            </w:r>
            <w:r w:rsidRPr="00B10231">
              <w:rPr>
                <w:b/>
                <w:i/>
              </w:rPr>
              <w:lastRenderedPageBreak/>
              <w:t>pagrindinė žmogaus teisė ir esminė visapusiškos moterų sveikatos strategijos sudėtinė dalis;</w:t>
            </w:r>
          </w:p>
        </w:tc>
      </w:tr>
    </w:tbl>
    <w:p w14:paraId="7639C993"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1F6F7ED" w14:textId="77777777" w:rsidR="00BE5E72" w:rsidRPr="00B10231" w:rsidRDefault="00BE5E72" w:rsidP="00BE5E72">
      <w:r w:rsidRPr="00CF4D3E">
        <w:rPr>
          <w:rStyle w:val="HideTWBExt"/>
        </w:rPr>
        <w:t>&lt;/Amend&gt;</w:t>
      </w:r>
    </w:p>
    <w:p w14:paraId="1A920BC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443</w:t>
      </w:r>
      <w:r w:rsidRPr="00CF4D3E">
        <w:rPr>
          <w:rStyle w:val="HideTWBExt"/>
          <w:b w:val="0"/>
        </w:rPr>
        <w:t>&lt;/NumAm&gt;</w:t>
      </w:r>
    </w:p>
    <w:p w14:paraId="6FD9979E" w14:textId="77777777" w:rsidR="00BE5E72" w:rsidRPr="00B10231" w:rsidRDefault="00BE5E72" w:rsidP="00BE5E72">
      <w:pPr>
        <w:pStyle w:val="NormalBold"/>
      </w:pPr>
      <w:r w:rsidRPr="00CF4D3E">
        <w:rPr>
          <w:rStyle w:val="HideTWBExt"/>
          <w:b w:val="0"/>
        </w:rPr>
        <w:t>&lt;RepeatBlock-By&gt;&lt;Members&gt;</w:t>
      </w:r>
      <w:r w:rsidRPr="00B10231">
        <w:t>Ewa Kopacz, Elżbieta Katarzyna Łukacijewska, Mirosława Nykiel, Jagna Marczułajtis-Walczak</w:t>
      </w:r>
      <w:r w:rsidRPr="00CF4D3E">
        <w:rPr>
          <w:rStyle w:val="HideTWBExt"/>
          <w:b w:val="0"/>
        </w:rPr>
        <w:t>&lt;/Members&gt;</w:t>
      </w:r>
    </w:p>
    <w:p w14:paraId="099A848F" w14:textId="77777777" w:rsidR="00BE5E72" w:rsidRPr="00B10231" w:rsidRDefault="00BE5E72" w:rsidP="00BE5E72">
      <w:pPr>
        <w:pStyle w:val="NormalBold"/>
      </w:pPr>
      <w:r w:rsidRPr="00CF4D3E">
        <w:rPr>
          <w:rStyle w:val="HideTWBExt"/>
          <w:b w:val="0"/>
        </w:rPr>
        <w:t>&lt;/RepeatBlock-By&gt;</w:t>
      </w:r>
    </w:p>
    <w:p w14:paraId="07DC14A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1120991" w14:textId="77777777" w:rsidR="00BE5E72" w:rsidRPr="00B10231" w:rsidRDefault="00BE5E72" w:rsidP="00BE5E72">
      <w:pPr>
        <w:pStyle w:val="NormalBold"/>
      </w:pPr>
      <w:r w:rsidRPr="00CF4D3E">
        <w:rPr>
          <w:rStyle w:val="HideTWBExt"/>
          <w:b w:val="0"/>
        </w:rPr>
        <w:t>&lt;Article&gt;</w:t>
      </w:r>
      <w:r w:rsidRPr="00B10231">
        <w:t>15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212ACB4" w14:textId="77777777" w:rsidTr="00BE5E72">
        <w:trPr>
          <w:trHeight w:hRule="exact" w:val="240"/>
          <w:jc w:val="center"/>
        </w:trPr>
        <w:tc>
          <w:tcPr>
            <w:tcW w:w="9752" w:type="dxa"/>
            <w:gridSpan w:val="2"/>
            <w:tcBorders>
              <w:top w:val="nil"/>
              <w:left w:val="nil"/>
              <w:bottom w:val="nil"/>
              <w:right w:val="nil"/>
            </w:tcBorders>
          </w:tcPr>
          <w:p w14:paraId="4C05B58C" w14:textId="77777777" w:rsidR="00BE5E72" w:rsidRPr="00B10231" w:rsidRDefault="00BE5E72" w:rsidP="00BE5E72"/>
        </w:tc>
      </w:tr>
      <w:tr w:rsidR="00BE5E72" w:rsidRPr="00B10231" w14:paraId="708B2E58" w14:textId="77777777" w:rsidTr="00BE5E72">
        <w:trPr>
          <w:trHeight w:val="240"/>
          <w:jc w:val="center"/>
        </w:trPr>
        <w:tc>
          <w:tcPr>
            <w:tcW w:w="4876" w:type="dxa"/>
            <w:tcBorders>
              <w:top w:val="nil"/>
              <w:left w:val="nil"/>
              <w:bottom w:val="nil"/>
              <w:right w:val="nil"/>
            </w:tcBorders>
          </w:tcPr>
          <w:p w14:paraId="71783DF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CEF39DA" w14:textId="77777777" w:rsidR="00BE5E72" w:rsidRPr="00B10231" w:rsidRDefault="00BE5E72" w:rsidP="00BE5E72">
            <w:pPr>
              <w:pStyle w:val="AmColumnHeading"/>
            </w:pPr>
            <w:r w:rsidRPr="00B10231">
              <w:t>Pakeitimas</w:t>
            </w:r>
          </w:p>
        </w:tc>
      </w:tr>
      <w:tr w:rsidR="00BE5E72" w:rsidRPr="00B10231" w14:paraId="0D2C45E4" w14:textId="77777777" w:rsidTr="00BE5E72">
        <w:trPr>
          <w:jc w:val="center"/>
        </w:trPr>
        <w:tc>
          <w:tcPr>
            <w:tcW w:w="4876" w:type="dxa"/>
            <w:tcBorders>
              <w:top w:val="nil"/>
              <w:left w:val="nil"/>
              <w:bottom w:val="nil"/>
              <w:right w:val="nil"/>
            </w:tcBorders>
          </w:tcPr>
          <w:p w14:paraId="267DD11E" w14:textId="77777777" w:rsidR="00BE5E72" w:rsidRPr="00B10231" w:rsidRDefault="00BE5E72" w:rsidP="00BE5E72">
            <w:pPr>
              <w:pStyle w:val="Normal6a"/>
            </w:pPr>
          </w:p>
        </w:tc>
        <w:tc>
          <w:tcPr>
            <w:tcW w:w="4876" w:type="dxa"/>
            <w:tcBorders>
              <w:top w:val="nil"/>
              <w:left w:val="nil"/>
              <w:bottom w:val="nil"/>
              <w:right w:val="nil"/>
            </w:tcBorders>
          </w:tcPr>
          <w:p w14:paraId="43CC3C26" w14:textId="77777777" w:rsidR="00BE5E72" w:rsidRPr="00B10231" w:rsidRDefault="00BE5E72" w:rsidP="00BE5E72">
            <w:pPr>
              <w:pStyle w:val="Normal6a"/>
            </w:pPr>
            <w:r w:rsidRPr="00B10231">
              <w:rPr>
                <w:b/>
                <w:i/>
              </w:rPr>
              <w:t>15a.</w:t>
            </w:r>
            <w:r w:rsidRPr="00B10231">
              <w:tab/>
            </w:r>
            <w:r w:rsidRPr="00B10231">
              <w:rPr>
                <w:b/>
                <w:i/>
              </w:rPr>
              <w:t>pabrėžia ypatingą moterų ir mergaičių psichikos sveikatos svarbą ir būtinybę atsižvelgti į lyčių aspektą psichikos sveikatos politikos priemonėse ir programose;</w:t>
            </w:r>
            <w:r w:rsidRPr="00B10231">
              <w:t xml:space="preserve"> </w:t>
            </w:r>
            <w:r w:rsidRPr="00B10231">
              <w:rPr>
                <w:b/>
                <w:i/>
              </w:rPr>
              <w:t>ragina Komisiją 2023 m. ES psichikos sveikatos strategijoje atsižvelgti į lyčių aspektą, be kita ko, užtikrinant galimybę gauti tinkamą psichologinę ir psichiatrinę pagalbą, pritaikytą moterų poreikiams (pvz., nėštumo laikotarpiu ir po gimdymo, taip pat smurto dėl lyties aukoms), ir didinant medicinos personalo informuotumą apie lyčių skirtumus psichikos sutrikimų simptomų ir gydymo srityje;</w:t>
            </w:r>
            <w:r w:rsidRPr="00B10231">
              <w:t xml:space="preserve"> </w:t>
            </w:r>
            <w:r w:rsidRPr="00B10231">
              <w:rPr>
                <w:b/>
                <w:i/>
              </w:rPr>
              <w:t>ragina didinti mergaičių ir jaunų moterų galimybes gauti psichikos sveikatos paslaugas, ypač mokyklose ir pirminės sveikatos priežiūros įstaigose, kad jos nuo mažens gautų jų poreikius atitinkančią pagalbą;</w:t>
            </w:r>
          </w:p>
        </w:tc>
      </w:tr>
    </w:tbl>
    <w:p w14:paraId="7681E54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{PL}</w:t>
      </w:r>
      <w:r w:rsidRPr="00B10231">
        <w:t>pl</w:t>
      </w:r>
      <w:r w:rsidRPr="00CF4D3E">
        <w:rPr>
          <w:rStyle w:val="HideTWBExt"/>
        </w:rPr>
        <w:t>&lt;/Original&gt;</w:t>
      </w:r>
    </w:p>
    <w:p w14:paraId="70452656" w14:textId="77777777" w:rsidR="00BE5E72" w:rsidRPr="00B10231" w:rsidRDefault="00BE5E72" w:rsidP="00BE5E72">
      <w:r w:rsidRPr="00CF4D3E">
        <w:rPr>
          <w:rStyle w:val="HideTWBExt"/>
        </w:rPr>
        <w:t>&lt;/Amend&gt;</w:t>
      </w:r>
    </w:p>
    <w:p w14:paraId="27DC99C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444</w:t>
      </w:r>
      <w:r w:rsidRPr="00CF4D3E">
        <w:rPr>
          <w:rStyle w:val="HideTWBExt"/>
          <w:b w:val="0"/>
        </w:rPr>
        <w:t>&lt;/NumAm&gt;</w:t>
      </w:r>
    </w:p>
    <w:p w14:paraId="5503DD07" w14:textId="77777777" w:rsidR="00BE5E72" w:rsidRPr="00B10231" w:rsidRDefault="00BE5E72" w:rsidP="00BE5E72">
      <w:pPr>
        <w:pStyle w:val="NormalBold"/>
      </w:pPr>
      <w:r w:rsidRPr="00CF4D3E">
        <w:rPr>
          <w:rStyle w:val="HideTWBExt"/>
          <w:b w:val="0"/>
        </w:rPr>
        <w:t>&lt;RepeatBlock-By&gt;&lt;Members&gt;</w:t>
      </w:r>
      <w:r w:rsidRPr="00B10231">
        <w:t>Paulo Do Nascimento Cabral, Maria Walsh, Eleonora Meleti</w:t>
      </w:r>
      <w:r w:rsidRPr="00CF4D3E">
        <w:rPr>
          <w:rStyle w:val="HideTWBExt"/>
          <w:b w:val="0"/>
        </w:rPr>
        <w:t>&lt;/Members&gt;</w:t>
      </w:r>
    </w:p>
    <w:p w14:paraId="104333CE" w14:textId="77777777" w:rsidR="00BE5E72" w:rsidRPr="00B10231" w:rsidRDefault="00BE5E72" w:rsidP="00BE5E72">
      <w:pPr>
        <w:pStyle w:val="NormalBold"/>
      </w:pPr>
      <w:r w:rsidRPr="00CF4D3E">
        <w:rPr>
          <w:rStyle w:val="HideTWBExt"/>
          <w:b w:val="0"/>
        </w:rPr>
        <w:t>&lt;/RepeatBlock-By&gt;</w:t>
      </w:r>
    </w:p>
    <w:p w14:paraId="7D272CA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2E8825E" w14:textId="77777777" w:rsidR="00BE5E72" w:rsidRPr="00B10231" w:rsidRDefault="00BE5E72" w:rsidP="00BE5E72">
      <w:pPr>
        <w:pStyle w:val="NormalBold"/>
      </w:pPr>
      <w:r w:rsidRPr="00CF4D3E">
        <w:rPr>
          <w:rStyle w:val="HideTWBExt"/>
          <w:b w:val="0"/>
        </w:rPr>
        <w:t>&lt;Article&gt;</w:t>
      </w:r>
      <w:r w:rsidRPr="00B10231">
        <w:t>15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3900E7A" w14:textId="77777777" w:rsidTr="00BE5E72">
        <w:trPr>
          <w:trHeight w:hRule="exact" w:val="240"/>
          <w:jc w:val="center"/>
        </w:trPr>
        <w:tc>
          <w:tcPr>
            <w:tcW w:w="9752" w:type="dxa"/>
            <w:gridSpan w:val="2"/>
            <w:tcBorders>
              <w:top w:val="nil"/>
              <w:left w:val="nil"/>
              <w:bottom w:val="nil"/>
              <w:right w:val="nil"/>
            </w:tcBorders>
          </w:tcPr>
          <w:p w14:paraId="0CDE347B" w14:textId="77777777" w:rsidR="00BE5E72" w:rsidRPr="00B10231" w:rsidRDefault="00BE5E72" w:rsidP="00BE5E72"/>
        </w:tc>
      </w:tr>
      <w:tr w:rsidR="00BE5E72" w:rsidRPr="00B10231" w14:paraId="1AAF28E9" w14:textId="77777777" w:rsidTr="00BE5E72">
        <w:trPr>
          <w:trHeight w:val="240"/>
          <w:jc w:val="center"/>
        </w:trPr>
        <w:tc>
          <w:tcPr>
            <w:tcW w:w="4876" w:type="dxa"/>
            <w:tcBorders>
              <w:top w:val="nil"/>
              <w:left w:val="nil"/>
              <w:bottom w:val="nil"/>
              <w:right w:val="nil"/>
            </w:tcBorders>
          </w:tcPr>
          <w:p w14:paraId="08883637"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6C9491ED" w14:textId="77777777" w:rsidR="00BE5E72" w:rsidRPr="00B10231" w:rsidRDefault="00BE5E72" w:rsidP="00BE5E72">
            <w:pPr>
              <w:pStyle w:val="AmColumnHeading"/>
            </w:pPr>
            <w:r w:rsidRPr="00B10231">
              <w:t>Pakeitimas</w:t>
            </w:r>
          </w:p>
        </w:tc>
      </w:tr>
      <w:tr w:rsidR="00BE5E72" w:rsidRPr="00B10231" w14:paraId="7577AD48" w14:textId="77777777" w:rsidTr="00BE5E72">
        <w:trPr>
          <w:jc w:val="center"/>
        </w:trPr>
        <w:tc>
          <w:tcPr>
            <w:tcW w:w="4876" w:type="dxa"/>
            <w:tcBorders>
              <w:top w:val="nil"/>
              <w:left w:val="nil"/>
              <w:bottom w:val="nil"/>
              <w:right w:val="nil"/>
            </w:tcBorders>
          </w:tcPr>
          <w:p w14:paraId="4CC13734" w14:textId="77777777" w:rsidR="00BE5E72" w:rsidRPr="00B10231" w:rsidRDefault="00BE5E72" w:rsidP="00BE5E72">
            <w:pPr>
              <w:pStyle w:val="Normal6a"/>
            </w:pPr>
          </w:p>
        </w:tc>
        <w:tc>
          <w:tcPr>
            <w:tcW w:w="4876" w:type="dxa"/>
            <w:tcBorders>
              <w:top w:val="nil"/>
              <w:left w:val="nil"/>
              <w:bottom w:val="nil"/>
              <w:right w:val="nil"/>
            </w:tcBorders>
          </w:tcPr>
          <w:p w14:paraId="2B6FA773" w14:textId="77777777" w:rsidR="00BE5E72" w:rsidRPr="00B10231" w:rsidRDefault="00BE5E72" w:rsidP="00BE5E72">
            <w:pPr>
              <w:pStyle w:val="Normal6a"/>
            </w:pPr>
            <w:r w:rsidRPr="00B10231">
              <w:rPr>
                <w:b/>
                <w:i/>
              </w:rPr>
              <w:t>15a.</w:t>
            </w:r>
            <w:r w:rsidRPr="00B10231">
              <w:tab/>
            </w:r>
            <w:r w:rsidRPr="00B10231">
              <w:rPr>
                <w:b/>
                <w:i/>
              </w:rPr>
              <w:t>pabrėžia, kad moterims, sergančioms cukriniu diabetu ir kitomis medžiagų apykaitos ligomis, diagnozė vidutiniškai nustatoma iki 4,5 metų vėliau nei vyrams, o jų mirties dėl širdies ir kraujagyslių sistemos ligų rizika yra maždaug 30 proc. didesnė; pabrėžia, kad dėl vėlyvos diagnozės vėluojama laiku ir tinkamai suteikti sveikatos priežiūros paslaugas, dar labiau didėja širdies ir kraujagyslių sistemos komplikacijų rizika ir didėja esama moterų sveikatos priežiūros nelygybė širdies ir kraujagyslių sistemos srityje;</w:t>
            </w:r>
          </w:p>
        </w:tc>
      </w:tr>
    </w:tbl>
    <w:p w14:paraId="0B3FA071"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2FAB724" w14:textId="77777777" w:rsidR="00BE5E72" w:rsidRPr="00B10231" w:rsidRDefault="00BE5E72" w:rsidP="00BE5E72">
      <w:r w:rsidRPr="00CF4D3E">
        <w:rPr>
          <w:rStyle w:val="HideTWBExt"/>
        </w:rPr>
        <w:t>&lt;/Amend&gt;</w:t>
      </w:r>
    </w:p>
    <w:p w14:paraId="07509A6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445</w:t>
      </w:r>
      <w:r w:rsidRPr="00CF4D3E">
        <w:rPr>
          <w:rStyle w:val="HideTWBExt"/>
          <w:b w:val="0"/>
        </w:rPr>
        <w:t>&lt;/NumAm&gt;</w:t>
      </w:r>
    </w:p>
    <w:p w14:paraId="3A3F147D"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2101E16B" w14:textId="77777777" w:rsidR="00BE5E72" w:rsidRPr="00B10231" w:rsidRDefault="00BE5E72" w:rsidP="00BE5E72">
      <w:pPr>
        <w:pStyle w:val="NormalBold"/>
      </w:pPr>
      <w:r w:rsidRPr="00CF4D3E">
        <w:rPr>
          <w:rStyle w:val="HideTWBExt"/>
          <w:b w:val="0"/>
        </w:rPr>
        <w:t>&lt;/RepeatBlock-By&gt;</w:t>
      </w:r>
    </w:p>
    <w:p w14:paraId="60318FD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8677634" w14:textId="77777777" w:rsidR="00BE5E72" w:rsidRPr="00B10231" w:rsidRDefault="00BE5E72" w:rsidP="00BE5E72">
      <w:pPr>
        <w:pStyle w:val="NormalBold"/>
      </w:pPr>
      <w:r w:rsidRPr="00CF4D3E">
        <w:rPr>
          <w:rStyle w:val="HideTWBExt"/>
          <w:b w:val="0"/>
        </w:rPr>
        <w:t>&lt;Article&gt;</w:t>
      </w:r>
      <w:r w:rsidRPr="00B10231">
        <w:t>15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BBB1F2A" w14:textId="77777777" w:rsidTr="00BE5E72">
        <w:trPr>
          <w:trHeight w:hRule="exact" w:val="240"/>
          <w:jc w:val="center"/>
        </w:trPr>
        <w:tc>
          <w:tcPr>
            <w:tcW w:w="9752" w:type="dxa"/>
            <w:gridSpan w:val="2"/>
            <w:tcBorders>
              <w:top w:val="nil"/>
              <w:left w:val="nil"/>
              <w:bottom w:val="nil"/>
              <w:right w:val="nil"/>
            </w:tcBorders>
          </w:tcPr>
          <w:p w14:paraId="642E9FF3" w14:textId="77777777" w:rsidR="00BE5E72" w:rsidRPr="00B10231" w:rsidRDefault="00BE5E72" w:rsidP="00BE5E72"/>
        </w:tc>
      </w:tr>
      <w:tr w:rsidR="00BE5E72" w:rsidRPr="00B10231" w14:paraId="76D14024" w14:textId="77777777" w:rsidTr="00BE5E72">
        <w:trPr>
          <w:trHeight w:val="240"/>
          <w:jc w:val="center"/>
        </w:trPr>
        <w:tc>
          <w:tcPr>
            <w:tcW w:w="4876" w:type="dxa"/>
            <w:tcBorders>
              <w:top w:val="nil"/>
              <w:left w:val="nil"/>
              <w:bottom w:val="nil"/>
              <w:right w:val="nil"/>
            </w:tcBorders>
          </w:tcPr>
          <w:p w14:paraId="04A7921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B9B1068" w14:textId="77777777" w:rsidR="00BE5E72" w:rsidRPr="00B10231" w:rsidRDefault="00BE5E72" w:rsidP="00BE5E72">
            <w:pPr>
              <w:pStyle w:val="AmColumnHeading"/>
            </w:pPr>
            <w:r w:rsidRPr="00B10231">
              <w:t>Pakeitimas</w:t>
            </w:r>
          </w:p>
        </w:tc>
      </w:tr>
      <w:tr w:rsidR="00BE5E72" w:rsidRPr="00B10231" w14:paraId="1D1DC300" w14:textId="77777777" w:rsidTr="00BE5E72">
        <w:trPr>
          <w:jc w:val="center"/>
        </w:trPr>
        <w:tc>
          <w:tcPr>
            <w:tcW w:w="4876" w:type="dxa"/>
            <w:tcBorders>
              <w:top w:val="nil"/>
              <w:left w:val="nil"/>
              <w:bottom w:val="nil"/>
              <w:right w:val="nil"/>
            </w:tcBorders>
          </w:tcPr>
          <w:p w14:paraId="5496A787" w14:textId="77777777" w:rsidR="00BE5E72" w:rsidRPr="00B10231" w:rsidRDefault="00BE5E72" w:rsidP="00BE5E72">
            <w:pPr>
              <w:pStyle w:val="Normal6a"/>
            </w:pPr>
          </w:p>
        </w:tc>
        <w:tc>
          <w:tcPr>
            <w:tcW w:w="4876" w:type="dxa"/>
            <w:tcBorders>
              <w:top w:val="nil"/>
              <w:left w:val="nil"/>
              <w:bottom w:val="nil"/>
              <w:right w:val="nil"/>
            </w:tcBorders>
          </w:tcPr>
          <w:p w14:paraId="32A5C906" w14:textId="77777777" w:rsidR="00BE5E72" w:rsidRPr="00B10231" w:rsidRDefault="00BE5E72" w:rsidP="00BE5E72">
            <w:pPr>
              <w:pStyle w:val="Normal6a"/>
            </w:pPr>
            <w:r w:rsidRPr="00B10231">
              <w:rPr>
                <w:b/>
                <w:i/>
              </w:rPr>
              <w:t>15a.</w:t>
            </w:r>
            <w:r w:rsidRPr="00B10231">
              <w:tab/>
            </w:r>
            <w:r w:rsidRPr="00B10231">
              <w:rPr>
                <w:b/>
                <w:i/>
              </w:rPr>
              <w:t>ragina valstybes nares užtikrinti savalaikę ir lygiateisę prieigą prie vaisingumo priežiūros paslaugų, taip pat pagrįstą įrodymais, ir patikimą viešą informaciją apie vaisingumą, taikant teisių principu grindžiamą požiūrį, kuriuo remiama reprodukcinė autonomija, ir pasitelkiant Komisijos paramą teikiant gaires, renkant duomenis ir keičiantis geriausia praktika;</w:t>
            </w:r>
          </w:p>
        </w:tc>
      </w:tr>
    </w:tbl>
    <w:p w14:paraId="19CE85FC"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2F6C3C1" w14:textId="77777777" w:rsidR="00BE5E72" w:rsidRPr="00B10231" w:rsidRDefault="00BE5E72" w:rsidP="00BE5E72">
      <w:r w:rsidRPr="00CF4D3E">
        <w:rPr>
          <w:rStyle w:val="HideTWBExt"/>
        </w:rPr>
        <w:t>&lt;/Amend&gt;</w:t>
      </w:r>
    </w:p>
    <w:p w14:paraId="6FC0873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446</w:t>
      </w:r>
      <w:r w:rsidRPr="00CF4D3E">
        <w:rPr>
          <w:rStyle w:val="HideTWBExt"/>
          <w:b w:val="0"/>
        </w:rPr>
        <w:t>&lt;/NumAm&gt;</w:t>
      </w:r>
    </w:p>
    <w:p w14:paraId="481073D1" w14:textId="77777777" w:rsidR="00BE5E72" w:rsidRPr="00B10231" w:rsidRDefault="00BE5E72" w:rsidP="00BE5E72">
      <w:pPr>
        <w:pStyle w:val="NormalBold"/>
      </w:pPr>
      <w:r w:rsidRPr="00CF4D3E">
        <w:rPr>
          <w:rStyle w:val="HideTWBExt"/>
          <w:b w:val="0"/>
        </w:rPr>
        <w:t>&lt;RepeatBlock-By&gt;&lt;Members&gt;</w:t>
      </w:r>
      <w:r w:rsidRPr="00B10231">
        <w:t>Mathilde Androuët</w:t>
      </w:r>
      <w:r w:rsidRPr="00CF4D3E">
        <w:rPr>
          <w:rStyle w:val="HideTWBExt"/>
          <w:b w:val="0"/>
        </w:rPr>
        <w:t>&lt;/Members&gt;</w:t>
      </w:r>
    </w:p>
    <w:p w14:paraId="3A37F829" w14:textId="77777777" w:rsidR="00BE5E72" w:rsidRPr="00B10231" w:rsidRDefault="00BE5E72" w:rsidP="00BE5E72">
      <w:pPr>
        <w:pStyle w:val="NormalBold"/>
      </w:pPr>
      <w:r w:rsidRPr="00CF4D3E">
        <w:rPr>
          <w:rStyle w:val="HideTWBExt"/>
          <w:b w:val="0"/>
        </w:rPr>
        <w:t>&lt;/RepeatBlock-By&gt;</w:t>
      </w:r>
    </w:p>
    <w:p w14:paraId="1038119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206A4E4" w14:textId="77777777" w:rsidR="00BE5E72" w:rsidRPr="00B10231" w:rsidRDefault="00BE5E72" w:rsidP="00BE5E72">
      <w:pPr>
        <w:pStyle w:val="NormalBold"/>
      </w:pPr>
      <w:r w:rsidRPr="00CF4D3E">
        <w:rPr>
          <w:rStyle w:val="HideTWBExt"/>
          <w:b w:val="0"/>
        </w:rPr>
        <w:lastRenderedPageBreak/>
        <w:t>&lt;Article&gt;</w:t>
      </w:r>
      <w:r w:rsidRPr="00B10231">
        <w:t>15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26AEF49" w14:textId="77777777" w:rsidTr="00BE5E72">
        <w:trPr>
          <w:trHeight w:hRule="exact" w:val="240"/>
          <w:jc w:val="center"/>
        </w:trPr>
        <w:tc>
          <w:tcPr>
            <w:tcW w:w="9752" w:type="dxa"/>
            <w:gridSpan w:val="2"/>
            <w:tcBorders>
              <w:top w:val="nil"/>
              <w:left w:val="nil"/>
              <w:bottom w:val="nil"/>
              <w:right w:val="nil"/>
            </w:tcBorders>
          </w:tcPr>
          <w:p w14:paraId="63F0A807" w14:textId="77777777" w:rsidR="00BE5E72" w:rsidRPr="00B10231" w:rsidRDefault="00BE5E72" w:rsidP="00BE5E72"/>
        </w:tc>
      </w:tr>
      <w:tr w:rsidR="00BE5E72" w:rsidRPr="00B10231" w14:paraId="46DA3606" w14:textId="77777777" w:rsidTr="00BE5E72">
        <w:trPr>
          <w:trHeight w:val="240"/>
          <w:jc w:val="center"/>
        </w:trPr>
        <w:tc>
          <w:tcPr>
            <w:tcW w:w="4876" w:type="dxa"/>
            <w:tcBorders>
              <w:top w:val="nil"/>
              <w:left w:val="nil"/>
              <w:bottom w:val="nil"/>
              <w:right w:val="nil"/>
            </w:tcBorders>
          </w:tcPr>
          <w:p w14:paraId="7B6A75B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E330882" w14:textId="77777777" w:rsidR="00BE5E72" w:rsidRPr="00B10231" w:rsidRDefault="00BE5E72" w:rsidP="00BE5E72">
            <w:pPr>
              <w:pStyle w:val="AmColumnHeading"/>
            </w:pPr>
            <w:r w:rsidRPr="00B10231">
              <w:t>Pakeitimas</w:t>
            </w:r>
          </w:p>
        </w:tc>
      </w:tr>
      <w:tr w:rsidR="00BE5E72" w:rsidRPr="00B10231" w14:paraId="232341E0" w14:textId="77777777" w:rsidTr="00BE5E72">
        <w:trPr>
          <w:jc w:val="center"/>
        </w:trPr>
        <w:tc>
          <w:tcPr>
            <w:tcW w:w="4876" w:type="dxa"/>
            <w:tcBorders>
              <w:top w:val="nil"/>
              <w:left w:val="nil"/>
              <w:bottom w:val="nil"/>
              <w:right w:val="nil"/>
            </w:tcBorders>
          </w:tcPr>
          <w:p w14:paraId="3C575301" w14:textId="77777777" w:rsidR="00BE5E72" w:rsidRPr="00B10231" w:rsidRDefault="00BE5E72" w:rsidP="00BE5E72">
            <w:pPr>
              <w:pStyle w:val="Normal6a"/>
            </w:pPr>
          </w:p>
        </w:tc>
        <w:tc>
          <w:tcPr>
            <w:tcW w:w="4876" w:type="dxa"/>
            <w:tcBorders>
              <w:top w:val="nil"/>
              <w:left w:val="nil"/>
              <w:bottom w:val="nil"/>
              <w:right w:val="nil"/>
            </w:tcBorders>
          </w:tcPr>
          <w:p w14:paraId="7D182A7F" w14:textId="77777777" w:rsidR="00BE5E72" w:rsidRPr="00B10231" w:rsidRDefault="00BE5E72" w:rsidP="00BE5E72">
            <w:pPr>
              <w:pStyle w:val="Normal6a"/>
            </w:pPr>
            <w:r w:rsidRPr="00B10231">
              <w:rPr>
                <w:b/>
                <w:i/>
              </w:rPr>
              <w:t>15a.</w:t>
            </w:r>
            <w:r w:rsidRPr="00B10231">
              <w:tab/>
            </w:r>
            <w:r w:rsidRPr="00B10231">
              <w:rPr>
                <w:b/>
                <w:i/>
              </w:rPr>
              <w:t>primena, kad moterys gyvena vidutiniškai penkeriais metais ilgiau nei vyrai (Eurostato duomenimis 2024 m. moterų gyvenimo trukmė buvo 84,4 metų, o vyrų – 79,2 metų) ir kad dėl bendro gyventojų senėjimo iki 2050 m. vyresnio amžiaus moterys sudarys didelę gyventojų dalį ir turės konkrečių poreikių;</w:t>
            </w:r>
          </w:p>
        </w:tc>
      </w:tr>
    </w:tbl>
    <w:p w14:paraId="1AA2EC0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7462847" w14:textId="77777777" w:rsidR="00BE5E72" w:rsidRPr="00B10231" w:rsidRDefault="00BE5E72" w:rsidP="00BE5E72">
      <w:r w:rsidRPr="00CF4D3E">
        <w:rPr>
          <w:rStyle w:val="HideTWBExt"/>
        </w:rPr>
        <w:t>&lt;/Amend&gt;</w:t>
      </w:r>
    </w:p>
    <w:p w14:paraId="5984142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447</w:t>
      </w:r>
      <w:r w:rsidRPr="00CF4D3E">
        <w:rPr>
          <w:rStyle w:val="HideTWBExt"/>
          <w:b w:val="0"/>
        </w:rPr>
        <w:t>&lt;/NumAm&gt;</w:t>
      </w:r>
    </w:p>
    <w:p w14:paraId="3B069082"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05E2B1BB" w14:textId="77777777" w:rsidR="00BE5E72" w:rsidRPr="00B10231" w:rsidRDefault="00BE5E72" w:rsidP="00BE5E72">
      <w:pPr>
        <w:pStyle w:val="NormalBold"/>
      </w:pPr>
      <w:r w:rsidRPr="00CF4D3E">
        <w:rPr>
          <w:rStyle w:val="HideTWBExt"/>
          <w:b w:val="0"/>
        </w:rPr>
        <w:t>&lt;/RepeatBlock-By&gt;</w:t>
      </w:r>
    </w:p>
    <w:p w14:paraId="64C918FD"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1D09BBF" w14:textId="77777777" w:rsidR="00BE5E72" w:rsidRPr="00B10231" w:rsidRDefault="00BE5E72" w:rsidP="00BE5E72">
      <w:pPr>
        <w:pStyle w:val="NormalBold"/>
      </w:pPr>
      <w:r w:rsidRPr="00CF4D3E">
        <w:rPr>
          <w:rStyle w:val="HideTWBExt"/>
          <w:b w:val="0"/>
        </w:rPr>
        <w:t>&lt;Article&gt;</w:t>
      </w:r>
      <w:r w:rsidRPr="00B10231">
        <w:t>15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19515F0" w14:textId="77777777" w:rsidTr="00BE5E72">
        <w:trPr>
          <w:trHeight w:hRule="exact" w:val="240"/>
          <w:jc w:val="center"/>
        </w:trPr>
        <w:tc>
          <w:tcPr>
            <w:tcW w:w="9752" w:type="dxa"/>
            <w:gridSpan w:val="2"/>
            <w:tcBorders>
              <w:top w:val="nil"/>
              <w:left w:val="nil"/>
              <w:bottom w:val="nil"/>
              <w:right w:val="nil"/>
            </w:tcBorders>
          </w:tcPr>
          <w:p w14:paraId="0AF3AF34" w14:textId="77777777" w:rsidR="00BE5E72" w:rsidRPr="00B10231" w:rsidRDefault="00BE5E72" w:rsidP="00BE5E72"/>
        </w:tc>
      </w:tr>
      <w:tr w:rsidR="00BE5E72" w:rsidRPr="00B10231" w14:paraId="15511ECF" w14:textId="77777777" w:rsidTr="00BE5E72">
        <w:trPr>
          <w:trHeight w:val="240"/>
          <w:jc w:val="center"/>
        </w:trPr>
        <w:tc>
          <w:tcPr>
            <w:tcW w:w="4876" w:type="dxa"/>
            <w:tcBorders>
              <w:top w:val="nil"/>
              <w:left w:val="nil"/>
              <w:bottom w:val="nil"/>
              <w:right w:val="nil"/>
            </w:tcBorders>
          </w:tcPr>
          <w:p w14:paraId="0F776CE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39AD102" w14:textId="77777777" w:rsidR="00BE5E72" w:rsidRPr="00B10231" w:rsidRDefault="00BE5E72" w:rsidP="00BE5E72">
            <w:pPr>
              <w:pStyle w:val="AmColumnHeading"/>
            </w:pPr>
            <w:r w:rsidRPr="00B10231">
              <w:t>Pakeitimas</w:t>
            </w:r>
          </w:p>
        </w:tc>
      </w:tr>
      <w:tr w:rsidR="00BE5E72" w:rsidRPr="00B10231" w14:paraId="618C4DBC" w14:textId="77777777" w:rsidTr="00BE5E72">
        <w:trPr>
          <w:jc w:val="center"/>
        </w:trPr>
        <w:tc>
          <w:tcPr>
            <w:tcW w:w="4876" w:type="dxa"/>
            <w:tcBorders>
              <w:top w:val="nil"/>
              <w:left w:val="nil"/>
              <w:bottom w:val="nil"/>
              <w:right w:val="nil"/>
            </w:tcBorders>
          </w:tcPr>
          <w:p w14:paraId="6417A006" w14:textId="77777777" w:rsidR="00BE5E72" w:rsidRPr="00B10231" w:rsidRDefault="00BE5E72" w:rsidP="00BE5E72">
            <w:pPr>
              <w:pStyle w:val="Normal6a"/>
            </w:pPr>
          </w:p>
        </w:tc>
        <w:tc>
          <w:tcPr>
            <w:tcW w:w="4876" w:type="dxa"/>
            <w:tcBorders>
              <w:top w:val="nil"/>
              <w:left w:val="nil"/>
              <w:bottom w:val="nil"/>
              <w:right w:val="nil"/>
            </w:tcBorders>
          </w:tcPr>
          <w:p w14:paraId="7962E230" w14:textId="77777777" w:rsidR="00BE5E72" w:rsidRPr="00B10231" w:rsidRDefault="00BE5E72" w:rsidP="00BE5E72">
            <w:pPr>
              <w:pStyle w:val="Normal6a"/>
            </w:pPr>
            <w:r w:rsidRPr="00B10231">
              <w:rPr>
                <w:b/>
                <w:i/>
              </w:rPr>
              <w:t>15a.</w:t>
            </w:r>
            <w:r w:rsidRPr="00B10231">
              <w:tab/>
            </w:r>
            <w:r w:rsidRPr="00B10231">
              <w:rPr>
                <w:b/>
                <w:i/>
              </w:rPr>
              <w:t>ragina Komisiją ir valstybes nares parengti ES lygmens klinikinius gydymo planus ir minimaliuosius priežiūros standartus, taikomus pagrindinėms su lytimi susijusioms ligoms, užtikrinant ankstyvą diagnozavimą, daugiadalykį gydymą ir lygias galimybes gauti paslaugas, neatsižvelgiant į socialinę ir ekonominę padėtį ar geografinę vietą;</w:t>
            </w:r>
          </w:p>
        </w:tc>
      </w:tr>
    </w:tbl>
    <w:p w14:paraId="5E8F20B4"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3E67973" w14:textId="77777777" w:rsidR="00BE5E72" w:rsidRPr="00B10231" w:rsidRDefault="00BE5E72" w:rsidP="00BE5E72">
      <w:r w:rsidRPr="00CF4D3E">
        <w:rPr>
          <w:rStyle w:val="HideTWBExt"/>
        </w:rPr>
        <w:t>&lt;/Amend&gt;</w:t>
      </w:r>
    </w:p>
    <w:p w14:paraId="2BCE055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448</w:t>
      </w:r>
      <w:r w:rsidRPr="00CF4D3E">
        <w:rPr>
          <w:rStyle w:val="HideTWBExt"/>
          <w:b w:val="0"/>
        </w:rPr>
        <w:t>&lt;/NumAm&gt;</w:t>
      </w:r>
    </w:p>
    <w:p w14:paraId="19B0EA20"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33129495" w14:textId="77777777" w:rsidR="00BE5E72" w:rsidRPr="00B10231" w:rsidRDefault="00BE5E72" w:rsidP="00BE5E72">
      <w:pPr>
        <w:pStyle w:val="NormalBold"/>
      </w:pPr>
      <w:r w:rsidRPr="00CF4D3E">
        <w:rPr>
          <w:rStyle w:val="HideTWBExt"/>
          <w:b w:val="0"/>
        </w:rPr>
        <w:t>&lt;/RepeatBlock-By&gt;</w:t>
      </w:r>
    </w:p>
    <w:p w14:paraId="6ADAF27D"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C95A7DC" w14:textId="77777777" w:rsidR="00BE5E72" w:rsidRPr="00B10231" w:rsidRDefault="00BE5E72" w:rsidP="00BE5E72">
      <w:pPr>
        <w:pStyle w:val="NormalBold"/>
      </w:pPr>
      <w:r w:rsidRPr="00CF4D3E">
        <w:rPr>
          <w:rStyle w:val="HideTWBExt"/>
          <w:b w:val="0"/>
        </w:rPr>
        <w:t>&lt;Article&gt;</w:t>
      </w:r>
      <w:r w:rsidRPr="00B10231">
        <w:t>15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FFEC6D0" w14:textId="77777777" w:rsidTr="00BE5E72">
        <w:trPr>
          <w:trHeight w:hRule="exact" w:val="240"/>
          <w:jc w:val="center"/>
        </w:trPr>
        <w:tc>
          <w:tcPr>
            <w:tcW w:w="9752" w:type="dxa"/>
            <w:gridSpan w:val="2"/>
            <w:tcBorders>
              <w:top w:val="nil"/>
              <w:left w:val="nil"/>
              <w:bottom w:val="nil"/>
              <w:right w:val="nil"/>
            </w:tcBorders>
          </w:tcPr>
          <w:p w14:paraId="445585E7" w14:textId="77777777" w:rsidR="00BE5E72" w:rsidRPr="00B10231" w:rsidRDefault="00BE5E72" w:rsidP="00BE5E72"/>
        </w:tc>
      </w:tr>
      <w:tr w:rsidR="00BE5E72" w:rsidRPr="00B10231" w14:paraId="3D24921E" w14:textId="77777777" w:rsidTr="00BE5E72">
        <w:trPr>
          <w:trHeight w:val="240"/>
          <w:jc w:val="center"/>
        </w:trPr>
        <w:tc>
          <w:tcPr>
            <w:tcW w:w="4876" w:type="dxa"/>
            <w:tcBorders>
              <w:top w:val="nil"/>
              <w:left w:val="nil"/>
              <w:bottom w:val="nil"/>
              <w:right w:val="nil"/>
            </w:tcBorders>
          </w:tcPr>
          <w:p w14:paraId="0C1DCF84"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6EAEA609" w14:textId="77777777" w:rsidR="00BE5E72" w:rsidRPr="00B10231" w:rsidRDefault="00BE5E72" w:rsidP="00BE5E72">
            <w:pPr>
              <w:pStyle w:val="AmColumnHeading"/>
            </w:pPr>
            <w:r w:rsidRPr="00B10231">
              <w:t>Pakeitimas</w:t>
            </w:r>
          </w:p>
        </w:tc>
      </w:tr>
      <w:tr w:rsidR="00BE5E72" w:rsidRPr="00B10231" w14:paraId="100D92F6" w14:textId="77777777" w:rsidTr="00BE5E72">
        <w:trPr>
          <w:jc w:val="center"/>
        </w:trPr>
        <w:tc>
          <w:tcPr>
            <w:tcW w:w="4876" w:type="dxa"/>
            <w:tcBorders>
              <w:top w:val="nil"/>
              <w:left w:val="nil"/>
              <w:bottom w:val="nil"/>
              <w:right w:val="nil"/>
            </w:tcBorders>
          </w:tcPr>
          <w:p w14:paraId="3F0663A3" w14:textId="77777777" w:rsidR="00BE5E72" w:rsidRPr="00B10231" w:rsidRDefault="00BE5E72" w:rsidP="00BE5E72">
            <w:pPr>
              <w:pStyle w:val="Normal6a"/>
            </w:pPr>
          </w:p>
        </w:tc>
        <w:tc>
          <w:tcPr>
            <w:tcW w:w="4876" w:type="dxa"/>
            <w:tcBorders>
              <w:top w:val="nil"/>
              <w:left w:val="nil"/>
              <w:bottom w:val="nil"/>
              <w:right w:val="nil"/>
            </w:tcBorders>
          </w:tcPr>
          <w:p w14:paraId="73293CC7" w14:textId="77777777" w:rsidR="00BE5E72" w:rsidRPr="00B10231" w:rsidRDefault="00BE5E72" w:rsidP="00BE5E72">
            <w:pPr>
              <w:pStyle w:val="Normal6a"/>
            </w:pPr>
            <w:r w:rsidRPr="00B10231">
              <w:rPr>
                <w:b/>
                <w:i/>
              </w:rPr>
              <w:t>15a.</w:t>
            </w:r>
            <w:r w:rsidRPr="00B10231">
              <w:tab/>
            </w:r>
            <w:r w:rsidRPr="00B10231">
              <w:rPr>
                <w:b/>
                <w:i/>
              </w:rPr>
              <w:t>ragina skirti specialias, atskiras ir atsekamas ES finansavimo linijas su lytimi susijusiems susirgimams, įskaitant su endometrioze ir menopauze susijusią priežiūrą, bei projektams, kuriais siekiama pašalinti su lytimi ir socialine lytimi susijusius duomenų trūkumus;</w:t>
            </w:r>
          </w:p>
        </w:tc>
      </w:tr>
    </w:tbl>
    <w:p w14:paraId="73CB93CC"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3F1EE4C" w14:textId="77777777" w:rsidR="00BE5E72" w:rsidRPr="00B10231" w:rsidRDefault="00BE5E72" w:rsidP="00BE5E72">
      <w:r w:rsidRPr="00CF4D3E">
        <w:rPr>
          <w:rStyle w:val="HideTWBExt"/>
        </w:rPr>
        <w:t>&lt;/Amend&gt;</w:t>
      </w:r>
    </w:p>
    <w:p w14:paraId="534FB6B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449</w:t>
      </w:r>
      <w:r w:rsidRPr="00CF4D3E">
        <w:rPr>
          <w:rStyle w:val="HideTWBExt"/>
          <w:b w:val="0"/>
        </w:rPr>
        <w:t>&lt;/NumAm&gt;</w:t>
      </w:r>
    </w:p>
    <w:p w14:paraId="34228EC3" w14:textId="77777777" w:rsidR="00BE5E72" w:rsidRPr="00B10231" w:rsidRDefault="00BE5E72" w:rsidP="00BE5E72">
      <w:pPr>
        <w:pStyle w:val="NormalBold"/>
      </w:pPr>
      <w:r w:rsidRPr="00CF4D3E">
        <w:rPr>
          <w:rStyle w:val="HideTWBExt"/>
          <w:b w:val="0"/>
        </w:rPr>
        <w:t>&lt;RepeatBlock-By&gt;&lt;Members&gt;</w:t>
      </w:r>
      <w:r w:rsidRPr="00B10231">
        <w:t>Emma Rafowicz, Cecilia Strada, Christophe Clergeau</w:t>
      </w:r>
      <w:r w:rsidRPr="00CF4D3E">
        <w:rPr>
          <w:rStyle w:val="HideTWBExt"/>
          <w:b w:val="0"/>
        </w:rPr>
        <w:t>&lt;/Members&gt;</w:t>
      </w:r>
    </w:p>
    <w:p w14:paraId="2CCB8C5C" w14:textId="77777777" w:rsidR="00BE5E72" w:rsidRPr="00B10231" w:rsidRDefault="00BE5E72" w:rsidP="00BE5E72">
      <w:pPr>
        <w:pStyle w:val="NormalBold"/>
      </w:pPr>
      <w:r w:rsidRPr="00CF4D3E">
        <w:rPr>
          <w:rStyle w:val="HideTWBExt"/>
          <w:b w:val="0"/>
        </w:rPr>
        <w:t>&lt;/RepeatBlock-By&gt;</w:t>
      </w:r>
    </w:p>
    <w:p w14:paraId="17D45DC5"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91E18D2" w14:textId="77777777" w:rsidR="00BE5E72" w:rsidRPr="00B10231" w:rsidRDefault="00BE5E72" w:rsidP="00BE5E72">
      <w:pPr>
        <w:pStyle w:val="NormalBold"/>
      </w:pPr>
      <w:r w:rsidRPr="00CF4D3E">
        <w:rPr>
          <w:rStyle w:val="HideTWBExt"/>
          <w:b w:val="0"/>
        </w:rPr>
        <w:t>&lt;Article&gt;</w:t>
      </w:r>
      <w:r w:rsidRPr="00B10231">
        <w:t>15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6B90546" w14:textId="77777777" w:rsidTr="00BE5E72">
        <w:trPr>
          <w:trHeight w:hRule="exact" w:val="240"/>
          <w:jc w:val="center"/>
        </w:trPr>
        <w:tc>
          <w:tcPr>
            <w:tcW w:w="9752" w:type="dxa"/>
            <w:gridSpan w:val="2"/>
            <w:tcBorders>
              <w:top w:val="nil"/>
              <w:left w:val="nil"/>
              <w:bottom w:val="nil"/>
              <w:right w:val="nil"/>
            </w:tcBorders>
          </w:tcPr>
          <w:p w14:paraId="22AB0A5B" w14:textId="77777777" w:rsidR="00BE5E72" w:rsidRPr="00B10231" w:rsidRDefault="00BE5E72" w:rsidP="00BE5E72"/>
        </w:tc>
      </w:tr>
      <w:tr w:rsidR="00BE5E72" w:rsidRPr="00B10231" w14:paraId="3F8D60BF" w14:textId="77777777" w:rsidTr="00BE5E72">
        <w:trPr>
          <w:trHeight w:val="240"/>
          <w:jc w:val="center"/>
        </w:trPr>
        <w:tc>
          <w:tcPr>
            <w:tcW w:w="4876" w:type="dxa"/>
            <w:tcBorders>
              <w:top w:val="nil"/>
              <w:left w:val="nil"/>
              <w:bottom w:val="nil"/>
              <w:right w:val="nil"/>
            </w:tcBorders>
          </w:tcPr>
          <w:p w14:paraId="530C1B7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28626DB" w14:textId="77777777" w:rsidR="00BE5E72" w:rsidRPr="00B10231" w:rsidRDefault="00BE5E72" w:rsidP="00BE5E72">
            <w:pPr>
              <w:pStyle w:val="AmColumnHeading"/>
            </w:pPr>
            <w:r w:rsidRPr="00B10231">
              <w:t>Pakeitimas</w:t>
            </w:r>
          </w:p>
        </w:tc>
      </w:tr>
      <w:tr w:rsidR="00BE5E72" w:rsidRPr="00B10231" w14:paraId="34C737E2" w14:textId="77777777" w:rsidTr="00BE5E72">
        <w:trPr>
          <w:jc w:val="center"/>
        </w:trPr>
        <w:tc>
          <w:tcPr>
            <w:tcW w:w="4876" w:type="dxa"/>
            <w:tcBorders>
              <w:top w:val="nil"/>
              <w:left w:val="nil"/>
              <w:bottom w:val="nil"/>
              <w:right w:val="nil"/>
            </w:tcBorders>
          </w:tcPr>
          <w:p w14:paraId="2DC55A47" w14:textId="77777777" w:rsidR="00BE5E72" w:rsidRPr="00B10231" w:rsidRDefault="00BE5E72" w:rsidP="00BE5E72">
            <w:pPr>
              <w:pStyle w:val="Normal6a"/>
            </w:pPr>
          </w:p>
        </w:tc>
        <w:tc>
          <w:tcPr>
            <w:tcW w:w="4876" w:type="dxa"/>
            <w:tcBorders>
              <w:top w:val="nil"/>
              <w:left w:val="nil"/>
              <w:bottom w:val="nil"/>
              <w:right w:val="nil"/>
            </w:tcBorders>
          </w:tcPr>
          <w:p w14:paraId="072515EF" w14:textId="77777777" w:rsidR="00BE5E72" w:rsidRPr="00B10231" w:rsidRDefault="00BE5E72" w:rsidP="00BE5E72">
            <w:pPr>
              <w:pStyle w:val="Normal6a"/>
            </w:pPr>
            <w:r w:rsidRPr="00B10231">
              <w:rPr>
                <w:b/>
                <w:i/>
              </w:rPr>
              <w:t>15a.</w:t>
            </w:r>
            <w:r w:rsidRPr="00B10231">
              <w:tab/>
            </w:r>
            <w:r w:rsidRPr="00B10231">
              <w:rPr>
                <w:b/>
                <w:i/>
              </w:rPr>
              <w:t>ragina kurti ir įgyvendinti prevencines vakcinacijos nuo vėžio programas ir reguliarias atrankines patikras, ypač dėl žmogaus papilomos viruso (ŽPV) ir hepatito B viruso (HBV);</w:t>
            </w:r>
          </w:p>
        </w:tc>
      </w:tr>
    </w:tbl>
    <w:p w14:paraId="59B7AC9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6644436" w14:textId="77777777" w:rsidR="00BE5E72" w:rsidRPr="00B10231" w:rsidRDefault="00BE5E72" w:rsidP="00BE5E72">
      <w:r w:rsidRPr="00CF4D3E">
        <w:rPr>
          <w:rStyle w:val="HideTWBExt"/>
        </w:rPr>
        <w:t>&lt;/Amend&gt;</w:t>
      </w:r>
    </w:p>
    <w:p w14:paraId="7F99D06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450</w:t>
      </w:r>
      <w:r w:rsidRPr="00CF4D3E">
        <w:rPr>
          <w:rStyle w:val="HideTWBExt"/>
          <w:b w:val="0"/>
        </w:rPr>
        <w:t>&lt;/NumAm&gt;</w:t>
      </w:r>
    </w:p>
    <w:p w14:paraId="4ADC6112" w14:textId="77777777" w:rsidR="00BE5E72" w:rsidRPr="00B10231" w:rsidRDefault="00BE5E72" w:rsidP="00BE5E72">
      <w:pPr>
        <w:pStyle w:val="NormalBold"/>
      </w:pPr>
      <w:r w:rsidRPr="00CF4D3E">
        <w:rPr>
          <w:rStyle w:val="HideTWBExt"/>
          <w:b w:val="0"/>
        </w:rPr>
        <w:t>&lt;RepeatBlock-By&gt;&lt;Members&gt;</w:t>
      </w:r>
      <w:r w:rsidRPr="00B10231">
        <w:t>Arba Kokalari, Eleonora Meleti, Maria Walsh, Mirosława Nykiel</w:t>
      </w:r>
      <w:r w:rsidRPr="00CF4D3E">
        <w:rPr>
          <w:rStyle w:val="HideTWBExt"/>
          <w:b w:val="0"/>
        </w:rPr>
        <w:t>&lt;/Members&gt;</w:t>
      </w:r>
    </w:p>
    <w:p w14:paraId="0384DA2B" w14:textId="77777777" w:rsidR="00BE5E72" w:rsidRPr="00B10231" w:rsidRDefault="00BE5E72" w:rsidP="00BE5E72">
      <w:pPr>
        <w:pStyle w:val="NormalBold"/>
      </w:pPr>
      <w:r w:rsidRPr="00CF4D3E">
        <w:rPr>
          <w:rStyle w:val="HideTWBExt"/>
          <w:b w:val="0"/>
        </w:rPr>
        <w:t>&lt;/RepeatBlock-By&gt;</w:t>
      </w:r>
    </w:p>
    <w:p w14:paraId="1AB242F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3BEEE8B" w14:textId="77777777" w:rsidR="00BE5E72" w:rsidRPr="00B10231" w:rsidRDefault="00BE5E72" w:rsidP="00BE5E72">
      <w:pPr>
        <w:pStyle w:val="NormalBold"/>
      </w:pPr>
      <w:r w:rsidRPr="00CF4D3E">
        <w:rPr>
          <w:rStyle w:val="HideTWBExt"/>
          <w:b w:val="0"/>
        </w:rPr>
        <w:t>&lt;Article&gt;</w:t>
      </w:r>
      <w:r w:rsidRPr="00B10231">
        <w:t>15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E1F308C" w14:textId="77777777" w:rsidTr="00BE5E72">
        <w:trPr>
          <w:trHeight w:hRule="exact" w:val="240"/>
          <w:jc w:val="center"/>
        </w:trPr>
        <w:tc>
          <w:tcPr>
            <w:tcW w:w="9752" w:type="dxa"/>
            <w:gridSpan w:val="2"/>
            <w:tcBorders>
              <w:top w:val="nil"/>
              <w:left w:val="nil"/>
              <w:bottom w:val="nil"/>
              <w:right w:val="nil"/>
            </w:tcBorders>
          </w:tcPr>
          <w:p w14:paraId="0ED21FEB" w14:textId="77777777" w:rsidR="00BE5E72" w:rsidRPr="00B10231" w:rsidRDefault="00BE5E72" w:rsidP="00BE5E72"/>
        </w:tc>
      </w:tr>
      <w:tr w:rsidR="00BE5E72" w:rsidRPr="00B10231" w14:paraId="0530F038" w14:textId="77777777" w:rsidTr="00BE5E72">
        <w:trPr>
          <w:trHeight w:val="240"/>
          <w:jc w:val="center"/>
        </w:trPr>
        <w:tc>
          <w:tcPr>
            <w:tcW w:w="4876" w:type="dxa"/>
            <w:tcBorders>
              <w:top w:val="nil"/>
              <w:left w:val="nil"/>
              <w:bottom w:val="nil"/>
              <w:right w:val="nil"/>
            </w:tcBorders>
          </w:tcPr>
          <w:p w14:paraId="7D962AD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4F6A552" w14:textId="77777777" w:rsidR="00BE5E72" w:rsidRPr="00B10231" w:rsidRDefault="00BE5E72" w:rsidP="00BE5E72">
            <w:pPr>
              <w:pStyle w:val="AmColumnHeading"/>
            </w:pPr>
            <w:r w:rsidRPr="00B10231">
              <w:t>Pakeitimas</w:t>
            </w:r>
          </w:p>
        </w:tc>
      </w:tr>
      <w:tr w:rsidR="00BE5E72" w:rsidRPr="00B10231" w14:paraId="12132834" w14:textId="77777777" w:rsidTr="00BE5E72">
        <w:trPr>
          <w:jc w:val="center"/>
        </w:trPr>
        <w:tc>
          <w:tcPr>
            <w:tcW w:w="4876" w:type="dxa"/>
            <w:tcBorders>
              <w:top w:val="nil"/>
              <w:left w:val="nil"/>
              <w:bottom w:val="nil"/>
              <w:right w:val="nil"/>
            </w:tcBorders>
          </w:tcPr>
          <w:p w14:paraId="417C3503" w14:textId="77777777" w:rsidR="00BE5E72" w:rsidRPr="00B10231" w:rsidRDefault="00BE5E72" w:rsidP="00BE5E72">
            <w:pPr>
              <w:pStyle w:val="Normal6a"/>
            </w:pPr>
          </w:p>
        </w:tc>
        <w:tc>
          <w:tcPr>
            <w:tcW w:w="4876" w:type="dxa"/>
            <w:tcBorders>
              <w:top w:val="nil"/>
              <w:left w:val="nil"/>
              <w:bottom w:val="nil"/>
              <w:right w:val="nil"/>
            </w:tcBorders>
          </w:tcPr>
          <w:p w14:paraId="550A956C" w14:textId="77777777" w:rsidR="00BE5E72" w:rsidRPr="00B10231" w:rsidRDefault="00BE5E72" w:rsidP="00BE5E72">
            <w:pPr>
              <w:pStyle w:val="Normal6a"/>
            </w:pPr>
            <w:r w:rsidRPr="00B10231">
              <w:rPr>
                <w:b/>
                <w:i/>
              </w:rPr>
              <w:t>15a.</w:t>
            </w:r>
            <w:r w:rsidRPr="00B10231">
              <w:tab/>
            </w:r>
            <w:r w:rsidRPr="00B10231">
              <w:rPr>
                <w:b/>
                <w:i/>
              </w:rPr>
              <w:t>ragina valstybes nares imtis priemonių, kad būtų užkirstas kelias lyties organų žalojimui ir gydomi jo atvejai, visų pirma užtikrinant, kad sveikatos priežiūros darbuotojai turėtų pakankamai žinių apie šią problemą;</w:t>
            </w:r>
          </w:p>
        </w:tc>
      </w:tr>
    </w:tbl>
    <w:p w14:paraId="03FA0FD0"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B3D4587" w14:textId="77777777" w:rsidR="00BE5E72" w:rsidRPr="00B10231" w:rsidRDefault="00BE5E72" w:rsidP="00BE5E72">
      <w:r w:rsidRPr="00CF4D3E">
        <w:rPr>
          <w:rStyle w:val="HideTWBExt"/>
        </w:rPr>
        <w:t>&lt;/Amend&gt;</w:t>
      </w:r>
    </w:p>
    <w:p w14:paraId="68A110E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451</w:t>
      </w:r>
      <w:r w:rsidRPr="00CF4D3E">
        <w:rPr>
          <w:rStyle w:val="HideTWBExt"/>
          <w:b w:val="0"/>
        </w:rPr>
        <w:t>&lt;/NumAm&gt;</w:t>
      </w:r>
    </w:p>
    <w:p w14:paraId="061244FD"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05ED53F0" w14:textId="77777777" w:rsidR="00BE5E72" w:rsidRPr="00B10231" w:rsidRDefault="00BE5E72" w:rsidP="00BE5E72">
      <w:pPr>
        <w:pStyle w:val="NormalBold"/>
      </w:pPr>
      <w:r w:rsidRPr="00CF4D3E">
        <w:rPr>
          <w:rStyle w:val="HideTWBExt"/>
          <w:b w:val="0"/>
        </w:rPr>
        <w:t>&lt;/RepeatBlock-By&gt;</w:t>
      </w:r>
    </w:p>
    <w:p w14:paraId="7CB9D03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F769AE2" w14:textId="77777777" w:rsidR="00BE5E72" w:rsidRPr="00B10231" w:rsidRDefault="00BE5E72" w:rsidP="00BE5E72">
      <w:pPr>
        <w:pStyle w:val="NormalBold"/>
      </w:pPr>
      <w:r w:rsidRPr="00CF4D3E">
        <w:rPr>
          <w:rStyle w:val="HideTWBExt"/>
          <w:b w:val="0"/>
        </w:rPr>
        <w:t>&lt;Article&gt;</w:t>
      </w:r>
      <w:r w:rsidRPr="00B10231">
        <w:t>15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A121003" w14:textId="77777777" w:rsidTr="00BE5E72">
        <w:trPr>
          <w:trHeight w:hRule="exact" w:val="240"/>
          <w:jc w:val="center"/>
        </w:trPr>
        <w:tc>
          <w:tcPr>
            <w:tcW w:w="9752" w:type="dxa"/>
            <w:gridSpan w:val="2"/>
            <w:tcBorders>
              <w:top w:val="nil"/>
              <w:left w:val="nil"/>
              <w:bottom w:val="nil"/>
              <w:right w:val="nil"/>
            </w:tcBorders>
          </w:tcPr>
          <w:p w14:paraId="0420D182" w14:textId="77777777" w:rsidR="00BE5E72" w:rsidRPr="00B10231" w:rsidRDefault="00BE5E72" w:rsidP="00BE5E72"/>
        </w:tc>
      </w:tr>
      <w:tr w:rsidR="00BE5E72" w:rsidRPr="00B10231" w14:paraId="210D463A" w14:textId="77777777" w:rsidTr="00BE5E72">
        <w:trPr>
          <w:trHeight w:val="240"/>
          <w:jc w:val="center"/>
        </w:trPr>
        <w:tc>
          <w:tcPr>
            <w:tcW w:w="4876" w:type="dxa"/>
            <w:tcBorders>
              <w:top w:val="nil"/>
              <w:left w:val="nil"/>
              <w:bottom w:val="nil"/>
              <w:right w:val="nil"/>
            </w:tcBorders>
          </w:tcPr>
          <w:p w14:paraId="21FD2E3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8E3AA69" w14:textId="77777777" w:rsidR="00BE5E72" w:rsidRPr="00B10231" w:rsidRDefault="00BE5E72" w:rsidP="00BE5E72">
            <w:pPr>
              <w:pStyle w:val="AmColumnHeading"/>
            </w:pPr>
            <w:r w:rsidRPr="00B10231">
              <w:t>Pakeitimas</w:t>
            </w:r>
          </w:p>
        </w:tc>
      </w:tr>
      <w:tr w:rsidR="00BE5E72" w:rsidRPr="00B10231" w14:paraId="2F3A9378" w14:textId="77777777" w:rsidTr="00BE5E72">
        <w:trPr>
          <w:jc w:val="center"/>
        </w:trPr>
        <w:tc>
          <w:tcPr>
            <w:tcW w:w="4876" w:type="dxa"/>
            <w:tcBorders>
              <w:top w:val="nil"/>
              <w:left w:val="nil"/>
              <w:bottom w:val="nil"/>
              <w:right w:val="nil"/>
            </w:tcBorders>
          </w:tcPr>
          <w:p w14:paraId="154BEEDF" w14:textId="77777777" w:rsidR="00BE5E72" w:rsidRPr="00B10231" w:rsidRDefault="00BE5E72" w:rsidP="00BE5E72">
            <w:pPr>
              <w:pStyle w:val="Normal6a"/>
            </w:pPr>
          </w:p>
        </w:tc>
        <w:tc>
          <w:tcPr>
            <w:tcW w:w="4876" w:type="dxa"/>
            <w:tcBorders>
              <w:top w:val="nil"/>
              <w:left w:val="nil"/>
              <w:bottom w:val="nil"/>
              <w:right w:val="nil"/>
            </w:tcBorders>
          </w:tcPr>
          <w:p w14:paraId="1D17A5A6" w14:textId="77777777" w:rsidR="00BE5E72" w:rsidRPr="00B10231" w:rsidRDefault="00BE5E72" w:rsidP="00BE5E72">
            <w:pPr>
              <w:pStyle w:val="Normal6a"/>
            </w:pPr>
            <w:r w:rsidRPr="00B10231">
              <w:rPr>
                <w:b/>
                <w:i/>
              </w:rPr>
              <w:t>15b.</w:t>
            </w:r>
            <w:r w:rsidRPr="00B10231">
              <w:tab/>
            </w:r>
            <w:r w:rsidRPr="00B10231">
              <w:rPr>
                <w:b/>
                <w:i/>
              </w:rPr>
              <w:t>pabrėžia, kad vėžys yra antra pagal dažnumą mirties priežastis ES, vidutiniškai dažniau pasitaikanti vyrams nei moterims; atkreipia dėmesį, kad kai kurios vėžio rūšys vyrams pasireiškia kitaip nei moterims, ir kai kurios vėžio rūšys yra būdingos tik vienai lyčiai arba dažniau pasitaiko vienos lyties atstovams; reiškia susirūpinimą, kad vidutiniškai moterims vėžys diagnozuojamas dvejais su puse metų vėliau nei vyrams</w:t>
            </w:r>
            <w:r w:rsidRPr="00B10231">
              <w:rPr>
                <w:b/>
                <w:i/>
                <w:vertAlign w:val="superscript"/>
              </w:rPr>
              <w:t>1a</w:t>
            </w:r>
            <w:r w:rsidRPr="00B10231">
              <w:rPr>
                <w:b/>
                <w:i/>
              </w:rPr>
              <w:t>; pabrėžia, kad reikia daugiau tyrimų dėl lyties veiksnių poveikio vėžio atsiradimui, jo pasireiškimui ir reakcijai į esamus gydymo būdus;</w:t>
            </w:r>
          </w:p>
        </w:tc>
      </w:tr>
      <w:tr w:rsidR="00BE5E72" w:rsidRPr="00B10231" w14:paraId="51537B53" w14:textId="77777777" w:rsidTr="00BE5E72">
        <w:trPr>
          <w:jc w:val="center"/>
        </w:trPr>
        <w:tc>
          <w:tcPr>
            <w:tcW w:w="4876" w:type="dxa"/>
            <w:tcBorders>
              <w:top w:val="nil"/>
              <w:left w:val="nil"/>
              <w:bottom w:val="nil"/>
              <w:right w:val="nil"/>
            </w:tcBorders>
          </w:tcPr>
          <w:p w14:paraId="753824FA" w14:textId="77777777" w:rsidR="00BE5E72" w:rsidRPr="00B10231" w:rsidRDefault="00BE5E72" w:rsidP="00BE5E72"/>
        </w:tc>
        <w:tc>
          <w:tcPr>
            <w:tcW w:w="4876" w:type="dxa"/>
            <w:tcBorders>
              <w:top w:val="nil"/>
              <w:left w:val="nil"/>
              <w:bottom w:val="nil"/>
              <w:right w:val="nil"/>
            </w:tcBorders>
          </w:tcPr>
          <w:p w14:paraId="05EF887B" w14:textId="77777777" w:rsidR="00BE5E72" w:rsidRPr="00B10231" w:rsidRDefault="00BE5E72" w:rsidP="00BE5E72">
            <w:pPr>
              <w:pStyle w:val="Normal6a"/>
            </w:pPr>
            <w:r w:rsidRPr="00B10231">
              <w:rPr>
                <w:b/>
                <w:i/>
              </w:rPr>
              <w:t>_________________</w:t>
            </w:r>
          </w:p>
        </w:tc>
      </w:tr>
      <w:tr w:rsidR="00BE5E72" w:rsidRPr="00B10231" w14:paraId="6F83EE40" w14:textId="77777777" w:rsidTr="00BE5E72">
        <w:trPr>
          <w:jc w:val="center"/>
        </w:trPr>
        <w:tc>
          <w:tcPr>
            <w:tcW w:w="4876" w:type="dxa"/>
            <w:tcBorders>
              <w:top w:val="nil"/>
              <w:left w:val="nil"/>
              <w:bottom w:val="nil"/>
              <w:right w:val="nil"/>
            </w:tcBorders>
          </w:tcPr>
          <w:p w14:paraId="0AAEF22D" w14:textId="77777777" w:rsidR="00BE5E72" w:rsidRPr="00B10231" w:rsidRDefault="00BE5E72" w:rsidP="00BE5E72"/>
        </w:tc>
        <w:tc>
          <w:tcPr>
            <w:tcW w:w="4876" w:type="dxa"/>
            <w:tcBorders>
              <w:top w:val="nil"/>
              <w:left w:val="nil"/>
              <w:bottom w:val="nil"/>
              <w:right w:val="nil"/>
            </w:tcBorders>
          </w:tcPr>
          <w:p w14:paraId="748D65B6" w14:textId="77777777" w:rsidR="00BE5E72" w:rsidRPr="00B10231" w:rsidRDefault="00BE5E72" w:rsidP="00BE5E72">
            <w:pPr>
              <w:pStyle w:val="Normal6a"/>
            </w:pPr>
            <w:r w:rsidRPr="00B10231">
              <w:rPr>
                <w:b/>
                <w:i/>
                <w:vertAlign w:val="superscript"/>
              </w:rPr>
              <w:t>1a</w:t>
            </w:r>
            <w:r w:rsidRPr="00B10231">
              <w:t xml:space="preserve"> </w:t>
            </w:r>
            <w:r w:rsidRPr="00B10231">
              <w:rPr>
                <w:b/>
                <w:i/>
              </w:rPr>
              <w:t xml:space="preserve">Westergaard, D., Moseley, P., Sørup, F.K.H., Baldi, P. ir Brunak, S., „Population-wide analysis of differences in disease progression patterns in men and women“ („Visos populiacijos vyrų ir moterų ligos progresavimo modelių skirtumų analizė“), </w:t>
            </w:r>
            <w:r w:rsidRPr="00B10231">
              <w:rPr>
                <w:b/>
              </w:rPr>
              <w:t>Nature Communications</w:t>
            </w:r>
            <w:r w:rsidRPr="00B10231">
              <w:rPr>
                <w:b/>
                <w:i/>
              </w:rPr>
              <w:t>, 10 tomas, Nr. 666, 2019 m., https://www.nature.com/articles/s41467-019-08475-9.</w:t>
            </w:r>
          </w:p>
        </w:tc>
      </w:tr>
    </w:tbl>
    <w:p w14:paraId="3358064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2F4F94D" w14:textId="77777777" w:rsidR="00BE5E72" w:rsidRPr="00B10231" w:rsidRDefault="00BE5E72" w:rsidP="00BE5E72">
      <w:r w:rsidRPr="00CF4D3E">
        <w:rPr>
          <w:rStyle w:val="HideTWBExt"/>
        </w:rPr>
        <w:t>&lt;/Amend&gt;</w:t>
      </w:r>
    </w:p>
    <w:p w14:paraId="1B0CEB5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452</w:t>
      </w:r>
      <w:r w:rsidRPr="00CF4D3E">
        <w:rPr>
          <w:rStyle w:val="HideTWBExt"/>
          <w:b w:val="0"/>
        </w:rPr>
        <w:t>&lt;/NumAm&gt;</w:t>
      </w:r>
    </w:p>
    <w:p w14:paraId="59AC754A"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481C832E" w14:textId="77777777" w:rsidR="00BE5E72" w:rsidRPr="00B10231" w:rsidRDefault="00BE5E72" w:rsidP="00BE5E72">
      <w:pPr>
        <w:pStyle w:val="NormalBold"/>
      </w:pPr>
      <w:r w:rsidRPr="00CF4D3E">
        <w:rPr>
          <w:rStyle w:val="HideTWBExt"/>
          <w:b w:val="0"/>
        </w:rPr>
        <w:t>&lt;/RepeatBlock-By&gt;</w:t>
      </w:r>
    </w:p>
    <w:p w14:paraId="08E159C0" w14:textId="77777777" w:rsidR="00BE5E72" w:rsidRPr="00B10231" w:rsidRDefault="00BE5E72" w:rsidP="00BE5E72">
      <w:pPr>
        <w:pStyle w:val="NormalBold"/>
      </w:pPr>
      <w:r w:rsidRPr="00CF4D3E">
        <w:rPr>
          <w:rStyle w:val="HideTWBExt"/>
          <w:b w:val="0"/>
        </w:rPr>
        <w:lastRenderedPageBreak/>
        <w:t>&lt;DocAmend&gt;</w:t>
      </w:r>
      <w:r w:rsidRPr="00B10231">
        <w:t>Pasiūlymas dėl rezoliucijos</w:t>
      </w:r>
      <w:r w:rsidRPr="00CF4D3E">
        <w:rPr>
          <w:rStyle w:val="HideTWBExt"/>
          <w:b w:val="0"/>
        </w:rPr>
        <w:t>&lt;/DocAmend&gt;</w:t>
      </w:r>
    </w:p>
    <w:p w14:paraId="483CCCA7" w14:textId="77777777" w:rsidR="00BE5E72" w:rsidRPr="00B10231" w:rsidRDefault="00BE5E72" w:rsidP="00BE5E72">
      <w:pPr>
        <w:pStyle w:val="NormalBold"/>
      </w:pPr>
      <w:r w:rsidRPr="00CF4D3E">
        <w:rPr>
          <w:rStyle w:val="HideTWBExt"/>
          <w:b w:val="0"/>
        </w:rPr>
        <w:t>&lt;Article&gt;</w:t>
      </w:r>
      <w:r w:rsidRPr="00B10231">
        <w:t>15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5529AB5" w14:textId="77777777" w:rsidTr="00BE5E72">
        <w:trPr>
          <w:trHeight w:hRule="exact" w:val="240"/>
          <w:jc w:val="center"/>
        </w:trPr>
        <w:tc>
          <w:tcPr>
            <w:tcW w:w="9752" w:type="dxa"/>
            <w:gridSpan w:val="2"/>
            <w:tcBorders>
              <w:top w:val="nil"/>
              <w:left w:val="nil"/>
              <w:bottom w:val="nil"/>
              <w:right w:val="nil"/>
            </w:tcBorders>
          </w:tcPr>
          <w:p w14:paraId="5F83FB75" w14:textId="77777777" w:rsidR="00BE5E72" w:rsidRPr="00B10231" w:rsidRDefault="00BE5E72" w:rsidP="00BE5E72"/>
        </w:tc>
      </w:tr>
      <w:tr w:rsidR="00BE5E72" w:rsidRPr="00B10231" w14:paraId="5A21FBAA" w14:textId="77777777" w:rsidTr="00BE5E72">
        <w:trPr>
          <w:trHeight w:val="240"/>
          <w:jc w:val="center"/>
        </w:trPr>
        <w:tc>
          <w:tcPr>
            <w:tcW w:w="4876" w:type="dxa"/>
            <w:tcBorders>
              <w:top w:val="nil"/>
              <w:left w:val="nil"/>
              <w:bottom w:val="nil"/>
              <w:right w:val="nil"/>
            </w:tcBorders>
          </w:tcPr>
          <w:p w14:paraId="2D05FE7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A00574D" w14:textId="77777777" w:rsidR="00BE5E72" w:rsidRPr="00B10231" w:rsidRDefault="00BE5E72" w:rsidP="00BE5E72">
            <w:pPr>
              <w:pStyle w:val="AmColumnHeading"/>
            </w:pPr>
            <w:r w:rsidRPr="00B10231">
              <w:t>Pakeitimas</w:t>
            </w:r>
          </w:p>
        </w:tc>
      </w:tr>
      <w:tr w:rsidR="00BE5E72" w:rsidRPr="00B10231" w14:paraId="62D48D25" w14:textId="77777777" w:rsidTr="00BE5E72">
        <w:trPr>
          <w:jc w:val="center"/>
        </w:trPr>
        <w:tc>
          <w:tcPr>
            <w:tcW w:w="4876" w:type="dxa"/>
            <w:tcBorders>
              <w:top w:val="nil"/>
              <w:left w:val="nil"/>
              <w:bottom w:val="nil"/>
              <w:right w:val="nil"/>
            </w:tcBorders>
          </w:tcPr>
          <w:p w14:paraId="64C088AA" w14:textId="77777777" w:rsidR="00BE5E72" w:rsidRPr="00B10231" w:rsidRDefault="00BE5E72" w:rsidP="00BE5E72">
            <w:pPr>
              <w:pStyle w:val="Normal6a"/>
            </w:pPr>
          </w:p>
        </w:tc>
        <w:tc>
          <w:tcPr>
            <w:tcW w:w="4876" w:type="dxa"/>
            <w:tcBorders>
              <w:top w:val="nil"/>
              <w:left w:val="nil"/>
              <w:bottom w:val="nil"/>
              <w:right w:val="nil"/>
            </w:tcBorders>
          </w:tcPr>
          <w:p w14:paraId="4947CEC7" w14:textId="77777777" w:rsidR="00BE5E72" w:rsidRPr="00B10231" w:rsidRDefault="00BE5E72" w:rsidP="00BE5E72">
            <w:pPr>
              <w:pStyle w:val="Normal6a"/>
            </w:pPr>
            <w:r w:rsidRPr="00B10231">
              <w:rPr>
                <w:b/>
                <w:i/>
              </w:rPr>
              <w:t>15b.</w:t>
            </w:r>
            <w:r w:rsidRPr="00B10231">
              <w:tab/>
            </w:r>
            <w:r w:rsidRPr="00B10231">
              <w:rPr>
                <w:b/>
                <w:i/>
              </w:rPr>
              <w:t>ragina, kad į būsimą Ypatingos svarbos vaistų aktą įtraukti lyčiai atžvalgų požiūrį, kuriuo būtų užtikrinta, kad ypatingos svarbos vaistų nustatymas ir prioritetų nustatymas atspindėtų konkrečius moterų sveikatos poreikius, atsižvelgiant į visą jų įvairovę; pabrėžia, kad svarbu užtikrinti lygias ir nepertraukiamas galimybes gauti būtiniausius vaistus, įskaitant vaistus, susijusius su reprodukcine, motinų ir psichikos sveikata, taip pat gydymo būdus, skirtus ligoms, kurios dažniausiai ar neproporcingai dažnai pasireiškia moterims, gydyti;</w:t>
            </w:r>
          </w:p>
        </w:tc>
      </w:tr>
    </w:tbl>
    <w:p w14:paraId="0F37B104"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68EA17F" w14:textId="77777777" w:rsidR="00BE5E72" w:rsidRPr="00B10231" w:rsidRDefault="00BE5E72" w:rsidP="00BE5E72">
      <w:r w:rsidRPr="00CF4D3E">
        <w:rPr>
          <w:rStyle w:val="HideTWBExt"/>
        </w:rPr>
        <w:t>&lt;/Amend&gt;</w:t>
      </w:r>
    </w:p>
    <w:p w14:paraId="08D6641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453</w:t>
      </w:r>
      <w:r w:rsidRPr="00CF4D3E">
        <w:rPr>
          <w:rStyle w:val="HideTWBExt"/>
          <w:b w:val="0"/>
        </w:rPr>
        <w:t>&lt;/NumAm&gt;</w:t>
      </w:r>
    </w:p>
    <w:p w14:paraId="23C9E5B3"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Elisabeth Grossmann, Alessandra Moretti, Maria Noichl, Emma Rafowicz, Sabrina Repp, Carla Tavares</w:t>
      </w:r>
      <w:r w:rsidRPr="00CF4D3E">
        <w:rPr>
          <w:rStyle w:val="HideTWBExt"/>
          <w:b w:val="0"/>
        </w:rPr>
        <w:t>&lt;/Members&gt;</w:t>
      </w:r>
    </w:p>
    <w:p w14:paraId="137DD1BB" w14:textId="77777777" w:rsidR="00BE5E72" w:rsidRPr="00B10231" w:rsidRDefault="00BE5E72" w:rsidP="00BE5E72">
      <w:pPr>
        <w:pStyle w:val="NormalBold"/>
      </w:pPr>
      <w:r w:rsidRPr="00CF4D3E">
        <w:rPr>
          <w:rStyle w:val="HideTWBExt"/>
          <w:b w:val="0"/>
        </w:rPr>
        <w:t>&lt;/RepeatBlock-By&gt;</w:t>
      </w:r>
    </w:p>
    <w:p w14:paraId="5CE3B445"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687A3E5" w14:textId="77777777" w:rsidR="00BE5E72" w:rsidRPr="00B10231" w:rsidRDefault="00BE5E72" w:rsidP="00BE5E72">
      <w:pPr>
        <w:pStyle w:val="NormalBold"/>
      </w:pPr>
      <w:r w:rsidRPr="00CF4D3E">
        <w:rPr>
          <w:rStyle w:val="HideTWBExt"/>
          <w:b w:val="0"/>
        </w:rPr>
        <w:t>&lt;Article&gt;</w:t>
      </w:r>
      <w:r w:rsidRPr="00B10231">
        <w:t>15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7527929" w14:textId="77777777" w:rsidTr="00BE5E72">
        <w:trPr>
          <w:trHeight w:hRule="exact" w:val="240"/>
          <w:jc w:val="center"/>
        </w:trPr>
        <w:tc>
          <w:tcPr>
            <w:tcW w:w="9752" w:type="dxa"/>
            <w:gridSpan w:val="2"/>
            <w:tcBorders>
              <w:top w:val="nil"/>
              <w:left w:val="nil"/>
              <w:bottom w:val="nil"/>
              <w:right w:val="nil"/>
            </w:tcBorders>
          </w:tcPr>
          <w:p w14:paraId="3CA74017" w14:textId="77777777" w:rsidR="00BE5E72" w:rsidRPr="00B10231" w:rsidRDefault="00BE5E72" w:rsidP="00BE5E72"/>
        </w:tc>
      </w:tr>
      <w:tr w:rsidR="00BE5E72" w:rsidRPr="00B10231" w14:paraId="47CF7513" w14:textId="77777777" w:rsidTr="00BE5E72">
        <w:trPr>
          <w:trHeight w:val="240"/>
          <w:jc w:val="center"/>
        </w:trPr>
        <w:tc>
          <w:tcPr>
            <w:tcW w:w="4876" w:type="dxa"/>
            <w:tcBorders>
              <w:top w:val="nil"/>
              <w:left w:val="nil"/>
              <w:bottom w:val="nil"/>
              <w:right w:val="nil"/>
            </w:tcBorders>
          </w:tcPr>
          <w:p w14:paraId="31FF0CB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09679E8" w14:textId="77777777" w:rsidR="00BE5E72" w:rsidRPr="00B10231" w:rsidRDefault="00BE5E72" w:rsidP="00BE5E72">
            <w:pPr>
              <w:pStyle w:val="AmColumnHeading"/>
            </w:pPr>
            <w:r w:rsidRPr="00B10231">
              <w:t>Pakeitimas</w:t>
            </w:r>
          </w:p>
        </w:tc>
      </w:tr>
      <w:tr w:rsidR="00BE5E72" w:rsidRPr="00B10231" w14:paraId="742EB1E5" w14:textId="77777777" w:rsidTr="00BE5E72">
        <w:trPr>
          <w:jc w:val="center"/>
        </w:trPr>
        <w:tc>
          <w:tcPr>
            <w:tcW w:w="4876" w:type="dxa"/>
            <w:tcBorders>
              <w:top w:val="nil"/>
              <w:left w:val="nil"/>
              <w:bottom w:val="nil"/>
              <w:right w:val="nil"/>
            </w:tcBorders>
          </w:tcPr>
          <w:p w14:paraId="7CCB31CA" w14:textId="77777777" w:rsidR="00BE5E72" w:rsidRPr="00B10231" w:rsidRDefault="00BE5E72" w:rsidP="00BE5E72">
            <w:pPr>
              <w:pStyle w:val="Normal6a"/>
            </w:pPr>
          </w:p>
        </w:tc>
        <w:tc>
          <w:tcPr>
            <w:tcW w:w="4876" w:type="dxa"/>
            <w:tcBorders>
              <w:top w:val="nil"/>
              <w:left w:val="nil"/>
              <w:bottom w:val="nil"/>
              <w:right w:val="nil"/>
            </w:tcBorders>
          </w:tcPr>
          <w:p w14:paraId="1A42150F" w14:textId="77777777" w:rsidR="00BE5E72" w:rsidRPr="00B10231" w:rsidRDefault="00BE5E72" w:rsidP="00BE5E72">
            <w:pPr>
              <w:pStyle w:val="Normal6a"/>
            </w:pPr>
            <w:r w:rsidRPr="00B10231">
              <w:rPr>
                <w:b/>
                <w:i/>
              </w:rPr>
              <w:t>15b.</w:t>
            </w:r>
            <w:r w:rsidRPr="00B10231">
              <w:tab/>
            </w:r>
            <w:r w:rsidRPr="00B10231">
              <w:rPr>
                <w:b/>
                <w:i/>
              </w:rPr>
              <w:t>ragina valstybes nares užtikrinti savalaikę ir lygiateisę prieigą prie vaisingumo gydymo nediskriminuojant, visų pirma vienišų moterų ir tos pačios lyties porų, taip pat pagrįstą įrodymais, ir patikimą viešą informaciją apie vaisingumą, taikant teisių principu grindžiamą požiūrį, kuriuo remiama reprodukcinė autonomija, ir pasitelkiant Komisijos pagalbą teikiant gaires, renkant duomenis ir keičiantis geriausia praktika;</w:t>
            </w:r>
          </w:p>
        </w:tc>
      </w:tr>
    </w:tbl>
    <w:p w14:paraId="3E6B890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E751F5F" w14:textId="77777777" w:rsidR="00BE5E72" w:rsidRPr="00B10231" w:rsidRDefault="00BE5E72" w:rsidP="00BE5E72">
      <w:r w:rsidRPr="00CF4D3E">
        <w:rPr>
          <w:rStyle w:val="HideTWBExt"/>
        </w:rPr>
        <w:lastRenderedPageBreak/>
        <w:t>&lt;/Amend&gt;</w:t>
      </w:r>
    </w:p>
    <w:p w14:paraId="2E41581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454</w:t>
      </w:r>
      <w:r w:rsidRPr="00CF4D3E">
        <w:rPr>
          <w:rStyle w:val="HideTWBExt"/>
          <w:b w:val="0"/>
        </w:rPr>
        <w:t>&lt;/NumAm&gt;</w:t>
      </w:r>
    </w:p>
    <w:p w14:paraId="1BDCC591"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7F941E65" w14:textId="77777777" w:rsidR="00BE5E72" w:rsidRPr="00B10231" w:rsidRDefault="00BE5E72" w:rsidP="00BE5E72">
      <w:pPr>
        <w:pStyle w:val="NormalBold"/>
      </w:pPr>
      <w:r w:rsidRPr="00CF4D3E">
        <w:rPr>
          <w:rStyle w:val="HideTWBExt"/>
          <w:b w:val="0"/>
        </w:rPr>
        <w:t>&lt;/RepeatBlock-By&gt;</w:t>
      </w:r>
    </w:p>
    <w:p w14:paraId="705EF6E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63329FB" w14:textId="77777777" w:rsidR="00BE5E72" w:rsidRPr="00B10231" w:rsidRDefault="00BE5E72" w:rsidP="00BE5E72">
      <w:pPr>
        <w:pStyle w:val="NormalBold"/>
      </w:pPr>
      <w:r w:rsidRPr="00CF4D3E">
        <w:rPr>
          <w:rStyle w:val="HideTWBExt"/>
          <w:b w:val="0"/>
        </w:rPr>
        <w:t>&lt;Article&gt;</w:t>
      </w:r>
      <w:r w:rsidRPr="00B10231">
        <w:t>15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E78692C" w14:textId="77777777" w:rsidTr="00BE5E72">
        <w:trPr>
          <w:trHeight w:hRule="exact" w:val="240"/>
          <w:jc w:val="center"/>
        </w:trPr>
        <w:tc>
          <w:tcPr>
            <w:tcW w:w="9752" w:type="dxa"/>
            <w:gridSpan w:val="2"/>
            <w:tcBorders>
              <w:top w:val="nil"/>
              <w:left w:val="nil"/>
              <w:bottom w:val="nil"/>
              <w:right w:val="nil"/>
            </w:tcBorders>
          </w:tcPr>
          <w:p w14:paraId="73DE33DC" w14:textId="77777777" w:rsidR="00BE5E72" w:rsidRPr="00B10231" w:rsidRDefault="00BE5E72" w:rsidP="00BE5E72"/>
        </w:tc>
      </w:tr>
      <w:tr w:rsidR="00BE5E72" w:rsidRPr="00B10231" w14:paraId="3F6DBF99" w14:textId="77777777" w:rsidTr="00BE5E72">
        <w:trPr>
          <w:trHeight w:val="240"/>
          <w:jc w:val="center"/>
        </w:trPr>
        <w:tc>
          <w:tcPr>
            <w:tcW w:w="4876" w:type="dxa"/>
            <w:tcBorders>
              <w:top w:val="nil"/>
              <w:left w:val="nil"/>
              <w:bottom w:val="nil"/>
              <w:right w:val="nil"/>
            </w:tcBorders>
          </w:tcPr>
          <w:p w14:paraId="5C67865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A998AC8" w14:textId="77777777" w:rsidR="00BE5E72" w:rsidRPr="00B10231" w:rsidRDefault="00BE5E72" w:rsidP="00BE5E72">
            <w:pPr>
              <w:pStyle w:val="AmColumnHeading"/>
            </w:pPr>
            <w:r w:rsidRPr="00B10231">
              <w:t>Pakeitimas</w:t>
            </w:r>
          </w:p>
        </w:tc>
      </w:tr>
      <w:tr w:rsidR="00BE5E72" w:rsidRPr="00B10231" w14:paraId="5A8E0B00" w14:textId="77777777" w:rsidTr="00BE5E72">
        <w:trPr>
          <w:jc w:val="center"/>
        </w:trPr>
        <w:tc>
          <w:tcPr>
            <w:tcW w:w="4876" w:type="dxa"/>
            <w:tcBorders>
              <w:top w:val="nil"/>
              <w:left w:val="nil"/>
              <w:bottom w:val="nil"/>
              <w:right w:val="nil"/>
            </w:tcBorders>
          </w:tcPr>
          <w:p w14:paraId="705C191C" w14:textId="77777777" w:rsidR="00BE5E72" w:rsidRPr="00B10231" w:rsidRDefault="00BE5E72" w:rsidP="00BE5E72">
            <w:pPr>
              <w:pStyle w:val="Normal6a"/>
            </w:pPr>
          </w:p>
        </w:tc>
        <w:tc>
          <w:tcPr>
            <w:tcW w:w="4876" w:type="dxa"/>
            <w:tcBorders>
              <w:top w:val="nil"/>
              <w:left w:val="nil"/>
              <w:bottom w:val="nil"/>
              <w:right w:val="nil"/>
            </w:tcBorders>
          </w:tcPr>
          <w:p w14:paraId="183C40C9" w14:textId="77777777" w:rsidR="00BE5E72" w:rsidRPr="00B10231" w:rsidRDefault="00BE5E72" w:rsidP="00BE5E72">
            <w:pPr>
              <w:pStyle w:val="Normal6a"/>
            </w:pPr>
            <w:r w:rsidRPr="00B10231">
              <w:rPr>
                <w:b/>
                <w:i/>
              </w:rPr>
              <w:t>15b.</w:t>
            </w:r>
            <w:r w:rsidRPr="00B10231">
              <w:tab/>
            </w:r>
            <w:r w:rsidRPr="00B10231">
              <w:rPr>
                <w:b/>
                <w:i/>
              </w:rPr>
              <w:t>primygtinai ragina valstybes nares užtikrinti translyčiams ir nebinarinio lytiškumo asmenims galimybę naudotis visomis sveikatos priežiūros paslaugomis, įskaitant lytinės ir reprodukcinės sveikatos paslaugas bei susijusius vaistus, ir panaikinti bet kokius priverstinius ir nereikalingus medicininius reikalavimus, pavyzdžiui, sterilizaciją ar operaciją, kurie trukdo gauti teisinį pripažinimą ar naudotis reprodukcinės sveikatos priežiūros paslaugomis;</w:t>
            </w:r>
          </w:p>
        </w:tc>
      </w:tr>
    </w:tbl>
    <w:p w14:paraId="1648F0BE"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7487887" w14:textId="77777777" w:rsidR="00BE5E72" w:rsidRPr="00B10231" w:rsidRDefault="00BE5E72" w:rsidP="00BE5E72">
      <w:r w:rsidRPr="00CF4D3E">
        <w:rPr>
          <w:rStyle w:val="HideTWBExt"/>
        </w:rPr>
        <w:t>&lt;/Amend&gt;</w:t>
      </w:r>
    </w:p>
    <w:p w14:paraId="02447BC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455</w:t>
      </w:r>
      <w:r w:rsidRPr="00CF4D3E">
        <w:rPr>
          <w:rStyle w:val="HideTWBExt"/>
          <w:b w:val="0"/>
        </w:rPr>
        <w:t>&lt;/NumAm&gt;</w:t>
      </w:r>
    </w:p>
    <w:p w14:paraId="184E607C" w14:textId="77777777" w:rsidR="00BE5E72" w:rsidRPr="00B10231" w:rsidRDefault="00BE5E72" w:rsidP="00BE5E72">
      <w:pPr>
        <w:pStyle w:val="NormalBold"/>
      </w:pPr>
      <w:r w:rsidRPr="00CF4D3E">
        <w:rPr>
          <w:rStyle w:val="HideTWBExt"/>
          <w:b w:val="0"/>
        </w:rPr>
        <w:t>&lt;RepeatBlock-By&gt;&lt;Members&gt;</w:t>
      </w:r>
      <w:r w:rsidRPr="00B10231">
        <w:t>Paulo Do Nascimento Cabral, Maria Walsh, Eleonora Meleti</w:t>
      </w:r>
      <w:r w:rsidRPr="00CF4D3E">
        <w:rPr>
          <w:rStyle w:val="HideTWBExt"/>
          <w:b w:val="0"/>
        </w:rPr>
        <w:t>&lt;/Members&gt;</w:t>
      </w:r>
    </w:p>
    <w:p w14:paraId="11D835F1" w14:textId="77777777" w:rsidR="00BE5E72" w:rsidRPr="00B10231" w:rsidRDefault="00BE5E72" w:rsidP="00BE5E72">
      <w:pPr>
        <w:pStyle w:val="NormalBold"/>
      </w:pPr>
      <w:r w:rsidRPr="00CF4D3E">
        <w:rPr>
          <w:rStyle w:val="HideTWBExt"/>
          <w:b w:val="0"/>
        </w:rPr>
        <w:t>&lt;/RepeatBlock-By&gt;</w:t>
      </w:r>
    </w:p>
    <w:p w14:paraId="2E9A0E35"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71FCECF" w14:textId="77777777" w:rsidR="00BE5E72" w:rsidRPr="00B10231" w:rsidRDefault="00BE5E72" w:rsidP="00BE5E72">
      <w:pPr>
        <w:pStyle w:val="NormalBold"/>
      </w:pPr>
      <w:r w:rsidRPr="00CF4D3E">
        <w:rPr>
          <w:rStyle w:val="HideTWBExt"/>
          <w:b w:val="0"/>
        </w:rPr>
        <w:t>&lt;Article&gt;</w:t>
      </w:r>
      <w:r w:rsidRPr="00B10231">
        <w:t>15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4D61366" w14:textId="77777777" w:rsidTr="00BE5E72">
        <w:trPr>
          <w:trHeight w:hRule="exact" w:val="240"/>
          <w:jc w:val="center"/>
        </w:trPr>
        <w:tc>
          <w:tcPr>
            <w:tcW w:w="9752" w:type="dxa"/>
            <w:gridSpan w:val="2"/>
            <w:tcBorders>
              <w:top w:val="nil"/>
              <w:left w:val="nil"/>
              <w:bottom w:val="nil"/>
              <w:right w:val="nil"/>
            </w:tcBorders>
          </w:tcPr>
          <w:p w14:paraId="4A4DC6F2" w14:textId="77777777" w:rsidR="00BE5E72" w:rsidRPr="00B10231" w:rsidRDefault="00BE5E72" w:rsidP="00BE5E72"/>
        </w:tc>
      </w:tr>
      <w:tr w:rsidR="00BE5E72" w:rsidRPr="00B10231" w14:paraId="5405330D" w14:textId="77777777" w:rsidTr="00BE5E72">
        <w:trPr>
          <w:trHeight w:val="240"/>
          <w:jc w:val="center"/>
        </w:trPr>
        <w:tc>
          <w:tcPr>
            <w:tcW w:w="4876" w:type="dxa"/>
            <w:tcBorders>
              <w:top w:val="nil"/>
              <w:left w:val="nil"/>
              <w:bottom w:val="nil"/>
              <w:right w:val="nil"/>
            </w:tcBorders>
          </w:tcPr>
          <w:p w14:paraId="43B2EF9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29E7542" w14:textId="77777777" w:rsidR="00BE5E72" w:rsidRPr="00B10231" w:rsidRDefault="00BE5E72" w:rsidP="00BE5E72">
            <w:pPr>
              <w:pStyle w:val="AmColumnHeading"/>
            </w:pPr>
            <w:r w:rsidRPr="00B10231">
              <w:t>Pakeitimas</w:t>
            </w:r>
          </w:p>
        </w:tc>
      </w:tr>
      <w:tr w:rsidR="00BE5E72" w:rsidRPr="00B10231" w14:paraId="1FD08DDA" w14:textId="77777777" w:rsidTr="00BE5E72">
        <w:trPr>
          <w:jc w:val="center"/>
        </w:trPr>
        <w:tc>
          <w:tcPr>
            <w:tcW w:w="4876" w:type="dxa"/>
            <w:tcBorders>
              <w:top w:val="nil"/>
              <w:left w:val="nil"/>
              <w:bottom w:val="nil"/>
              <w:right w:val="nil"/>
            </w:tcBorders>
          </w:tcPr>
          <w:p w14:paraId="66845DE6" w14:textId="77777777" w:rsidR="00BE5E72" w:rsidRPr="00B10231" w:rsidRDefault="00BE5E72" w:rsidP="00BE5E72">
            <w:pPr>
              <w:pStyle w:val="Normal6a"/>
            </w:pPr>
          </w:p>
        </w:tc>
        <w:tc>
          <w:tcPr>
            <w:tcW w:w="4876" w:type="dxa"/>
            <w:tcBorders>
              <w:top w:val="nil"/>
              <w:left w:val="nil"/>
              <w:bottom w:val="nil"/>
              <w:right w:val="nil"/>
            </w:tcBorders>
          </w:tcPr>
          <w:p w14:paraId="7F133B22" w14:textId="77777777" w:rsidR="00BE5E72" w:rsidRPr="00B10231" w:rsidRDefault="00BE5E72" w:rsidP="00BE5E72">
            <w:pPr>
              <w:pStyle w:val="Normal6a"/>
            </w:pPr>
            <w:r w:rsidRPr="00B10231">
              <w:rPr>
                <w:b/>
                <w:i/>
              </w:rPr>
              <w:t>15b.</w:t>
            </w:r>
            <w:r w:rsidRPr="00B10231">
              <w:tab/>
            </w:r>
            <w:r w:rsidRPr="00B10231">
              <w:rPr>
                <w:b/>
                <w:i/>
              </w:rPr>
              <w:t>pabrėžia, kad visoje ES slaugytojo pareigas neproporcingai atlieka moterys, ir tai prisideda prie nelygybės ir vyrų ir moterų priežiūros pareigų skirtumo, todėl mažėja moterų dalyvavimas darbo rinkoje ir galimybės užsidirbti, be to, jos patiria su stresu susijusią riziką sveikatai;</w:t>
            </w:r>
          </w:p>
        </w:tc>
      </w:tr>
    </w:tbl>
    <w:p w14:paraId="1EDE9979"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CB2700D" w14:textId="77777777" w:rsidR="00BE5E72" w:rsidRPr="00B10231" w:rsidRDefault="00BE5E72" w:rsidP="00BE5E72">
      <w:r w:rsidRPr="00CF4D3E">
        <w:rPr>
          <w:rStyle w:val="HideTWBExt"/>
        </w:rPr>
        <w:t>&lt;/Amend&gt;</w:t>
      </w:r>
    </w:p>
    <w:p w14:paraId="44818C4C"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456</w:t>
      </w:r>
      <w:r w:rsidRPr="00CF4D3E">
        <w:rPr>
          <w:rStyle w:val="HideTWBExt"/>
          <w:b w:val="0"/>
        </w:rPr>
        <w:t>&lt;/NumAm&gt;</w:t>
      </w:r>
    </w:p>
    <w:p w14:paraId="38F016D4" w14:textId="77777777" w:rsidR="00BE5E72" w:rsidRPr="00B10231" w:rsidRDefault="00BE5E72" w:rsidP="00BE5E72">
      <w:pPr>
        <w:pStyle w:val="NormalBold"/>
      </w:pPr>
      <w:r w:rsidRPr="00CF4D3E">
        <w:rPr>
          <w:rStyle w:val="HideTWBExt"/>
          <w:b w:val="0"/>
        </w:rPr>
        <w:lastRenderedPageBreak/>
        <w:t>&lt;RepeatBlock-By&gt;&lt;Members&gt;</w:t>
      </w:r>
      <w:r w:rsidRPr="00B10231">
        <w:t>Emma Rafowicz, Cecilia Strada, Christophe Clergeau</w:t>
      </w:r>
      <w:r w:rsidRPr="00CF4D3E">
        <w:rPr>
          <w:rStyle w:val="HideTWBExt"/>
          <w:b w:val="0"/>
        </w:rPr>
        <w:t>&lt;/Members&gt;</w:t>
      </w:r>
    </w:p>
    <w:p w14:paraId="6DA886F9" w14:textId="77777777" w:rsidR="00BE5E72" w:rsidRPr="00B10231" w:rsidRDefault="00BE5E72" w:rsidP="00BE5E72">
      <w:pPr>
        <w:pStyle w:val="NormalBold"/>
      </w:pPr>
      <w:r w:rsidRPr="00CF4D3E">
        <w:rPr>
          <w:rStyle w:val="HideTWBExt"/>
          <w:b w:val="0"/>
        </w:rPr>
        <w:t>&lt;/RepeatBlock-By&gt;</w:t>
      </w:r>
    </w:p>
    <w:p w14:paraId="754EF4F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1199BE6" w14:textId="77777777" w:rsidR="00BE5E72" w:rsidRPr="00B10231" w:rsidRDefault="00BE5E72" w:rsidP="00BE5E72">
      <w:pPr>
        <w:pStyle w:val="NormalBold"/>
      </w:pPr>
      <w:r w:rsidRPr="00CF4D3E">
        <w:rPr>
          <w:rStyle w:val="HideTWBExt"/>
          <w:b w:val="0"/>
        </w:rPr>
        <w:t>&lt;Article&gt;</w:t>
      </w:r>
      <w:r w:rsidRPr="00B10231">
        <w:t>15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C128678" w14:textId="77777777" w:rsidTr="00BE5E72">
        <w:trPr>
          <w:trHeight w:hRule="exact" w:val="240"/>
          <w:jc w:val="center"/>
        </w:trPr>
        <w:tc>
          <w:tcPr>
            <w:tcW w:w="9752" w:type="dxa"/>
            <w:gridSpan w:val="2"/>
            <w:tcBorders>
              <w:top w:val="nil"/>
              <w:left w:val="nil"/>
              <w:bottom w:val="nil"/>
              <w:right w:val="nil"/>
            </w:tcBorders>
          </w:tcPr>
          <w:p w14:paraId="7E7EA87C" w14:textId="77777777" w:rsidR="00BE5E72" w:rsidRPr="00B10231" w:rsidRDefault="00BE5E72" w:rsidP="00BE5E72"/>
        </w:tc>
      </w:tr>
      <w:tr w:rsidR="00BE5E72" w:rsidRPr="00B10231" w14:paraId="4CCB7A19" w14:textId="77777777" w:rsidTr="00BE5E72">
        <w:trPr>
          <w:trHeight w:val="240"/>
          <w:jc w:val="center"/>
        </w:trPr>
        <w:tc>
          <w:tcPr>
            <w:tcW w:w="4876" w:type="dxa"/>
            <w:tcBorders>
              <w:top w:val="nil"/>
              <w:left w:val="nil"/>
              <w:bottom w:val="nil"/>
              <w:right w:val="nil"/>
            </w:tcBorders>
          </w:tcPr>
          <w:p w14:paraId="4DBD995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DAF653B" w14:textId="77777777" w:rsidR="00BE5E72" w:rsidRPr="00B10231" w:rsidRDefault="00BE5E72" w:rsidP="00BE5E72">
            <w:pPr>
              <w:pStyle w:val="AmColumnHeading"/>
            </w:pPr>
            <w:r w:rsidRPr="00B10231">
              <w:t>Pakeitimas</w:t>
            </w:r>
          </w:p>
        </w:tc>
      </w:tr>
      <w:tr w:rsidR="00BE5E72" w:rsidRPr="00B10231" w14:paraId="09B0E157" w14:textId="77777777" w:rsidTr="00BE5E72">
        <w:trPr>
          <w:jc w:val="center"/>
        </w:trPr>
        <w:tc>
          <w:tcPr>
            <w:tcW w:w="4876" w:type="dxa"/>
            <w:tcBorders>
              <w:top w:val="nil"/>
              <w:left w:val="nil"/>
              <w:bottom w:val="nil"/>
              <w:right w:val="nil"/>
            </w:tcBorders>
          </w:tcPr>
          <w:p w14:paraId="3518000D" w14:textId="77777777" w:rsidR="00BE5E72" w:rsidRPr="00B10231" w:rsidRDefault="00BE5E72" w:rsidP="00BE5E72">
            <w:pPr>
              <w:pStyle w:val="Normal6a"/>
            </w:pPr>
          </w:p>
        </w:tc>
        <w:tc>
          <w:tcPr>
            <w:tcW w:w="4876" w:type="dxa"/>
            <w:tcBorders>
              <w:top w:val="nil"/>
              <w:left w:val="nil"/>
              <w:bottom w:val="nil"/>
              <w:right w:val="nil"/>
            </w:tcBorders>
          </w:tcPr>
          <w:p w14:paraId="74C6CCEF" w14:textId="77777777" w:rsidR="00BE5E72" w:rsidRPr="00B10231" w:rsidRDefault="00BE5E72" w:rsidP="00BE5E72">
            <w:pPr>
              <w:pStyle w:val="Normal6a"/>
            </w:pPr>
            <w:r w:rsidRPr="00B10231">
              <w:rPr>
                <w:b/>
                <w:i/>
              </w:rPr>
              <w:t>15b.</w:t>
            </w:r>
            <w:r w:rsidRPr="00B10231">
              <w:tab/>
            </w:r>
            <w:r w:rsidRPr="00B10231">
              <w:rPr>
                <w:b/>
                <w:i/>
              </w:rPr>
              <w:t>ragina Komisiją remti tolesnius tyrimus menstruacinės sveikatos srityje ir skatinti kurti išsamias švietimo programas, skirtas menstruacinei sveikatai gerinti ir stigmatizavimui mažinti;</w:t>
            </w:r>
          </w:p>
        </w:tc>
      </w:tr>
    </w:tbl>
    <w:p w14:paraId="61C18B76"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9102B4C" w14:textId="77777777" w:rsidR="00BE5E72" w:rsidRPr="00B10231" w:rsidRDefault="00BE5E72" w:rsidP="00BE5E72">
      <w:r w:rsidRPr="00CF4D3E">
        <w:rPr>
          <w:rStyle w:val="HideTWBExt"/>
        </w:rPr>
        <w:t>&lt;/Amend&gt;</w:t>
      </w:r>
    </w:p>
    <w:p w14:paraId="5C59DEF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457</w:t>
      </w:r>
      <w:r w:rsidRPr="00CF4D3E">
        <w:rPr>
          <w:rStyle w:val="HideTWBExt"/>
          <w:b w:val="0"/>
        </w:rPr>
        <w:t>&lt;/NumAm&gt;</w:t>
      </w:r>
    </w:p>
    <w:p w14:paraId="7ECCB50C"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w:t>
      </w:r>
      <w:r w:rsidRPr="00CF4D3E">
        <w:rPr>
          <w:rStyle w:val="HideTWBExt"/>
          <w:b w:val="0"/>
        </w:rPr>
        <w:t>&lt;/Members&gt;</w:t>
      </w:r>
    </w:p>
    <w:p w14:paraId="0E4A9A74" w14:textId="77777777" w:rsidR="00BE5E72" w:rsidRPr="00B10231" w:rsidRDefault="00BE5E72" w:rsidP="00BE5E72">
      <w:pPr>
        <w:pStyle w:val="NormalBold"/>
      </w:pPr>
      <w:r w:rsidRPr="00CF4D3E">
        <w:rPr>
          <w:rStyle w:val="HideTWBExt"/>
          <w:b w:val="0"/>
        </w:rPr>
        <w:t>&lt;/RepeatBlock-By&gt;</w:t>
      </w:r>
    </w:p>
    <w:p w14:paraId="5F1408D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EA30801" w14:textId="77777777" w:rsidR="00BE5E72" w:rsidRPr="00B10231" w:rsidRDefault="00BE5E72" w:rsidP="00BE5E72">
      <w:pPr>
        <w:pStyle w:val="NormalBold"/>
      </w:pPr>
      <w:r w:rsidRPr="00CF4D3E">
        <w:rPr>
          <w:rStyle w:val="HideTWBExt"/>
          <w:b w:val="0"/>
        </w:rPr>
        <w:t>&lt;Article&gt;</w:t>
      </w:r>
      <w:r w:rsidRPr="00B10231">
        <w:t>15 c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B83D4EE" w14:textId="77777777" w:rsidTr="00BE5E72">
        <w:trPr>
          <w:trHeight w:hRule="exact" w:val="240"/>
          <w:jc w:val="center"/>
        </w:trPr>
        <w:tc>
          <w:tcPr>
            <w:tcW w:w="9752" w:type="dxa"/>
            <w:gridSpan w:val="2"/>
            <w:tcBorders>
              <w:top w:val="nil"/>
              <w:left w:val="nil"/>
              <w:bottom w:val="nil"/>
              <w:right w:val="nil"/>
            </w:tcBorders>
          </w:tcPr>
          <w:p w14:paraId="6F76CC2D" w14:textId="77777777" w:rsidR="00BE5E72" w:rsidRPr="00B10231" w:rsidRDefault="00BE5E72" w:rsidP="00BE5E72"/>
        </w:tc>
      </w:tr>
      <w:tr w:rsidR="00BE5E72" w:rsidRPr="00B10231" w14:paraId="495A2925" w14:textId="77777777" w:rsidTr="00BE5E72">
        <w:trPr>
          <w:trHeight w:val="240"/>
          <w:jc w:val="center"/>
        </w:trPr>
        <w:tc>
          <w:tcPr>
            <w:tcW w:w="4876" w:type="dxa"/>
            <w:tcBorders>
              <w:top w:val="nil"/>
              <w:left w:val="nil"/>
              <w:bottom w:val="nil"/>
              <w:right w:val="nil"/>
            </w:tcBorders>
          </w:tcPr>
          <w:p w14:paraId="4B8C8E9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A4738C7" w14:textId="77777777" w:rsidR="00BE5E72" w:rsidRPr="00B10231" w:rsidRDefault="00BE5E72" w:rsidP="00BE5E72">
            <w:pPr>
              <w:pStyle w:val="AmColumnHeading"/>
            </w:pPr>
            <w:r w:rsidRPr="00B10231">
              <w:t>Pakeitimas</w:t>
            </w:r>
          </w:p>
        </w:tc>
      </w:tr>
      <w:tr w:rsidR="00BE5E72" w:rsidRPr="00B10231" w14:paraId="7572A46E" w14:textId="77777777" w:rsidTr="00BE5E72">
        <w:trPr>
          <w:jc w:val="center"/>
        </w:trPr>
        <w:tc>
          <w:tcPr>
            <w:tcW w:w="4876" w:type="dxa"/>
            <w:tcBorders>
              <w:top w:val="nil"/>
              <w:left w:val="nil"/>
              <w:bottom w:val="nil"/>
              <w:right w:val="nil"/>
            </w:tcBorders>
          </w:tcPr>
          <w:p w14:paraId="22E95E23" w14:textId="77777777" w:rsidR="00BE5E72" w:rsidRPr="00B10231" w:rsidRDefault="00BE5E72" w:rsidP="00BE5E72">
            <w:pPr>
              <w:pStyle w:val="Normal6a"/>
            </w:pPr>
          </w:p>
        </w:tc>
        <w:tc>
          <w:tcPr>
            <w:tcW w:w="4876" w:type="dxa"/>
            <w:tcBorders>
              <w:top w:val="nil"/>
              <w:left w:val="nil"/>
              <w:bottom w:val="nil"/>
              <w:right w:val="nil"/>
            </w:tcBorders>
          </w:tcPr>
          <w:p w14:paraId="6DCD3B8E" w14:textId="77777777" w:rsidR="00BE5E72" w:rsidRPr="00B10231" w:rsidRDefault="00BE5E72" w:rsidP="00BE5E72">
            <w:pPr>
              <w:pStyle w:val="Normal6a"/>
            </w:pPr>
            <w:r w:rsidRPr="00B10231">
              <w:rPr>
                <w:b/>
                <w:i/>
              </w:rPr>
              <w:t>15c.</w:t>
            </w:r>
            <w:r w:rsidRPr="00B10231">
              <w:tab/>
            </w:r>
            <w:r w:rsidRPr="00B10231">
              <w:rPr>
                <w:b/>
                <w:i/>
              </w:rPr>
              <w:t>pabrėžia, kad daugelio vėžio atvejų, pavyzdžiui, su ŽPV susijusių vėžio formų, įskaitant gimdos kaklelio vėžį, galima išvengti keičiant elgesį ir aplinką bei taikant ankstyvas intervencijos priemones, ir pabrėžia, kad investicijos į prevencines priemones turėtų būti Sąjungos prioritetas; skatina toliau investuoti į novatoriškas diagnostikos priemones, pavyzdžiui, biologinių žymenų tyrimus, ir ragina Komisiją pašalinti kliūtis, kad šios priemonės būtų plačiai naudojamos, kai tai yra tinkama; pabrėžia, kad prevencinės sveikatos priežiūros paslaugos turi būti teikiamos remiantis biologiniais požymiais, o ne lyties ir (arba) socialinės lyties žymenimis;</w:t>
            </w:r>
          </w:p>
        </w:tc>
      </w:tr>
    </w:tbl>
    <w:p w14:paraId="4A1AF4E4"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7319C15" w14:textId="77777777" w:rsidR="00BE5E72" w:rsidRPr="00B10231" w:rsidRDefault="00BE5E72" w:rsidP="00BE5E72">
      <w:r w:rsidRPr="00CF4D3E">
        <w:rPr>
          <w:rStyle w:val="HideTWBExt"/>
        </w:rPr>
        <w:t>&lt;/Amend&gt;</w:t>
      </w:r>
    </w:p>
    <w:p w14:paraId="153D8F86" w14:textId="77777777" w:rsidR="00BE5E72" w:rsidRPr="00B10231" w:rsidRDefault="00BE5E72" w:rsidP="00BE5E72">
      <w:pPr>
        <w:pStyle w:val="AmNumberTabs"/>
      </w:pPr>
      <w:r w:rsidRPr="00CF4D3E">
        <w:rPr>
          <w:rStyle w:val="HideTWBExt"/>
          <w:b w:val="0"/>
        </w:rPr>
        <w:lastRenderedPageBreak/>
        <w:t>&lt;Amend&gt;</w:t>
      </w:r>
      <w:r w:rsidRPr="00B10231">
        <w:t>Pakeitimas</w:t>
      </w:r>
      <w:r w:rsidRPr="00B10231">
        <w:tab/>
      </w:r>
      <w:r w:rsidRPr="00B10231">
        <w:tab/>
      </w:r>
      <w:r w:rsidRPr="00CF4D3E">
        <w:rPr>
          <w:rStyle w:val="HideTWBExt"/>
          <w:b w:val="0"/>
        </w:rPr>
        <w:t>&lt;NumAm&gt;</w:t>
      </w:r>
      <w:r w:rsidRPr="00B10231">
        <w:t>458</w:t>
      </w:r>
      <w:r w:rsidRPr="00CF4D3E">
        <w:rPr>
          <w:rStyle w:val="HideTWBExt"/>
          <w:b w:val="0"/>
        </w:rPr>
        <w:t>&lt;/NumAm&gt;</w:t>
      </w:r>
    </w:p>
    <w:p w14:paraId="75B7BC80" w14:textId="77777777" w:rsidR="00BE5E72" w:rsidRPr="00B10231" w:rsidRDefault="00BE5E72" w:rsidP="00BE5E72">
      <w:pPr>
        <w:pStyle w:val="NormalBold"/>
      </w:pPr>
      <w:r w:rsidRPr="00CF4D3E">
        <w:rPr>
          <w:rStyle w:val="HideTWBExt"/>
          <w:b w:val="0"/>
        </w:rPr>
        <w:t>&lt;RepeatBlock-By&gt;&lt;Members&gt;</w:t>
      </w:r>
      <w:r w:rsidRPr="00B10231">
        <w:t>Paulo Do Nascimento Cabral, Maria Walsh, Eleonora Meleti</w:t>
      </w:r>
      <w:r w:rsidRPr="00CF4D3E">
        <w:rPr>
          <w:rStyle w:val="HideTWBExt"/>
          <w:b w:val="0"/>
        </w:rPr>
        <w:t>&lt;/Members&gt;</w:t>
      </w:r>
    </w:p>
    <w:p w14:paraId="24C77CE1" w14:textId="77777777" w:rsidR="00BE5E72" w:rsidRPr="00B10231" w:rsidRDefault="00BE5E72" w:rsidP="00BE5E72">
      <w:pPr>
        <w:pStyle w:val="NormalBold"/>
      </w:pPr>
      <w:r w:rsidRPr="00CF4D3E">
        <w:rPr>
          <w:rStyle w:val="HideTWBExt"/>
          <w:b w:val="0"/>
        </w:rPr>
        <w:t>&lt;/RepeatBlock-By&gt;</w:t>
      </w:r>
    </w:p>
    <w:p w14:paraId="140E795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A50C709" w14:textId="77777777" w:rsidR="00BE5E72" w:rsidRPr="00B10231" w:rsidRDefault="00BE5E72" w:rsidP="00BE5E72">
      <w:pPr>
        <w:pStyle w:val="NormalBold"/>
      </w:pPr>
      <w:r w:rsidRPr="00CF4D3E">
        <w:rPr>
          <w:rStyle w:val="HideTWBExt"/>
          <w:b w:val="0"/>
        </w:rPr>
        <w:t>&lt;Article&gt;</w:t>
      </w:r>
      <w:r w:rsidRPr="00B10231">
        <w:t>15 c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A464D5A" w14:textId="77777777" w:rsidTr="00BE5E72">
        <w:trPr>
          <w:trHeight w:hRule="exact" w:val="240"/>
          <w:jc w:val="center"/>
        </w:trPr>
        <w:tc>
          <w:tcPr>
            <w:tcW w:w="9752" w:type="dxa"/>
            <w:gridSpan w:val="2"/>
            <w:tcBorders>
              <w:top w:val="nil"/>
              <w:left w:val="nil"/>
              <w:bottom w:val="nil"/>
              <w:right w:val="nil"/>
            </w:tcBorders>
          </w:tcPr>
          <w:p w14:paraId="57F056FF" w14:textId="77777777" w:rsidR="00BE5E72" w:rsidRPr="00B10231" w:rsidRDefault="00BE5E72" w:rsidP="00BE5E72"/>
        </w:tc>
      </w:tr>
      <w:tr w:rsidR="00BE5E72" w:rsidRPr="00B10231" w14:paraId="1BF160F2" w14:textId="77777777" w:rsidTr="00BE5E72">
        <w:trPr>
          <w:trHeight w:val="240"/>
          <w:jc w:val="center"/>
        </w:trPr>
        <w:tc>
          <w:tcPr>
            <w:tcW w:w="4876" w:type="dxa"/>
            <w:tcBorders>
              <w:top w:val="nil"/>
              <w:left w:val="nil"/>
              <w:bottom w:val="nil"/>
              <w:right w:val="nil"/>
            </w:tcBorders>
          </w:tcPr>
          <w:p w14:paraId="361251E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7DE084D" w14:textId="77777777" w:rsidR="00BE5E72" w:rsidRPr="00B10231" w:rsidRDefault="00BE5E72" w:rsidP="00BE5E72">
            <w:pPr>
              <w:pStyle w:val="AmColumnHeading"/>
            </w:pPr>
            <w:r w:rsidRPr="00B10231">
              <w:t>Pakeitimas</w:t>
            </w:r>
          </w:p>
        </w:tc>
      </w:tr>
      <w:tr w:rsidR="00BE5E72" w:rsidRPr="00B10231" w14:paraId="31E4F9BC" w14:textId="77777777" w:rsidTr="00BE5E72">
        <w:trPr>
          <w:jc w:val="center"/>
        </w:trPr>
        <w:tc>
          <w:tcPr>
            <w:tcW w:w="4876" w:type="dxa"/>
            <w:tcBorders>
              <w:top w:val="nil"/>
              <w:left w:val="nil"/>
              <w:bottom w:val="nil"/>
              <w:right w:val="nil"/>
            </w:tcBorders>
          </w:tcPr>
          <w:p w14:paraId="1620D7D8" w14:textId="77777777" w:rsidR="00BE5E72" w:rsidRPr="00B10231" w:rsidRDefault="00BE5E72" w:rsidP="00BE5E72">
            <w:pPr>
              <w:pStyle w:val="Normal6a"/>
            </w:pPr>
          </w:p>
        </w:tc>
        <w:tc>
          <w:tcPr>
            <w:tcW w:w="4876" w:type="dxa"/>
            <w:tcBorders>
              <w:top w:val="nil"/>
              <w:left w:val="nil"/>
              <w:bottom w:val="nil"/>
              <w:right w:val="nil"/>
            </w:tcBorders>
          </w:tcPr>
          <w:p w14:paraId="0505283A" w14:textId="77777777" w:rsidR="00BE5E72" w:rsidRPr="00B10231" w:rsidRDefault="00BE5E72" w:rsidP="00BE5E72">
            <w:pPr>
              <w:pStyle w:val="Normal6a"/>
            </w:pPr>
            <w:r w:rsidRPr="00B10231">
              <w:rPr>
                <w:b/>
                <w:i/>
              </w:rPr>
              <w:t>15c.</w:t>
            </w:r>
            <w:r w:rsidRPr="00B10231">
              <w:tab/>
            </w:r>
            <w:r w:rsidRPr="00B10231">
              <w:rPr>
                <w:b/>
                <w:i/>
              </w:rPr>
              <w:t>ragina parengti bendrus Europos motinų sveikatos priežiūros standartus ir sudaryti sąlygas sveikatos priežiūros specialistams dalytis geriausia praktika šioje srityje, toliau bendradarbiauti su valstybėmis narėmis, kad būtų sudarytos palankesnės sąlygos žindyti, ir sukurti ES saugaus vaistų vartojimo nėštumo ir žindymo laikotarpiu sistemą;</w:t>
            </w:r>
          </w:p>
        </w:tc>
      </w:tr>
    </w:tbl>
    <w:p w14:paraId="384D71C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E126F8E" w14:textId="77777777" w:rsidR="00BE5E72" w:rsidRPr="00B10231" w:rsidRDefault="00BE5E72" w:rsidP="00BE5E72">
      <w:r w:rsidRPr="00CF4D3E">
        <w:rPr>
          <w:rStyle w:val="HideTWBExt"/>
        </w:rPr>
        <w:t>&lt;/Amend&gt;</w:t>
      </w:r>
    </w:p>
    <w:p w14:paraId="744E5E0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459</w:t>
      </w:r>
      <w:r w:rsidRPr="00CF4D3E">
        <w:rPr>
          <w:rStyle w:val="HideTWBExt"/>
          <w:b w:val="0"/>
        </w:rPr>
        <w:t>&lt;/NumAm&gt;</w:t>
      </w:r>
    </w:p>
    <w:p w14:paraId="7D79D1EF"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4577C239" w14:textId="77777777" w:rsidR="00BE5E72" w:rsidRPr="00B10231" w:rsidRDefault="00BE5E72" w:rsidP="00BE5E72">
      <w:pPr>
        <w:pStyle w:val="NormalBold"/>
      </w:pPr>
      <w:r w:rsidRPr="00CF4D3E">
        <w:rPr>
          <w:rStyle w:val="HideTWBExt"/>
          <w:b w:val="0"/>
        </w:rPr>
        <w:t>&lt;/RepeatBlock-By&gt;</w:t>
      </w:r>
    </w:p>
    <w:p w14:paraId="1E62DD0D"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1C6F51E" w14:textId="77777777" w:rsidR="00BE5E72" w:rsidRPr="00B10231" w:rsidRDefault="00BE5E72" w:rsidP="00BE5E72">
      <w:pPr>
        <w:pStyle w:val="NormalBold"/>
      </w:pPr>
      <w:r w:rsidRPr="00CF4D3E">
        <w:rPr>
          <w:rStyle w:val="HideTWBExt"/>
          <w:b w:val="0"/>
        </w:rPr>
        <w:t>&lt;Article&gt;</w:t>
      </w:r>
      <w:r w:rsidRPr="00B10231">
        <w:t>15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766B047" w14:textId="77777777" w:rsidTr="00BE5E72">
        <w:trPr>
          <w:trHeight w:hRule="exact" w:val="240"/>
          <w:jc w:val="center"/>
        </w:trPr>
        <w:tc>
          <w:tcPr>
            <w:tcW w:w="9752" w:type="dxa"/>
            <w:gridSpan w:val="2"/>
            <w:tcBorders>
              <w:top w:val="nil"/>
              <w:left w:val="nil"/>
              <w:bottom w:val="nil"/>
              <w:right w:val="nil"/>
            </w:tcBorders>
          </w:tcPr>
          <w:p w14:paraId="58B65EFB" w14:textId="77777777" w:rsidR="00BE5E72" w:rsidRPr="00B10231" w:rsidRDefault="00BE5E72" w:rsidP="00BE5E72"/>
        </w:tc>
      </w:tr>
      <w:tr w:rsidR="00BE5E72" w:rsidRPr="00B10231" w14:paraId="096980D5" w14:textId="77777777" w:rsidTr="00BE5E72">
        <w:trPr>
          <w:trHeight w:val="240"/>
          <w:jc w:val="center"/>
        </w:trPr>
        <w:tc>
          <w:tcPr>
            <w:tcW w:w="4876" w:type="dxa"/>
            <w:tcBorders>
              <w:top w:val="nil"/>
              <w:left w:val="nil"/>
              <w:bottom w:val="nil"/>
              <w:right w:val="nil"/>
            </w:tcBorders>
          </w:tcPr>
          <w:p w14:paraId="69857F9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17D927C" w14:textId="77777777" w:rsidR="00BE5E72" w:rsidRPr="00B10231" w:rsidRDefault="00BE5E72" w:rsidP="00BE5E72">
            <w:pPr>
              <w:pStyle w:val="AmColumnHeading"/>
            </w:pPr>
            <w:r w:rsidRPr="00B10231">
              <w:t>Pakeitimas</w:t>
            </w:r>
          </w:p>
        </w:tc>
      </w:tr>
      <w:tr w:rsidR="00BE5E72" w:rsidRPr="00B10231" w14:paraId="10602588" w14:textId="77777777" w:rsidTr="00BE5E72">
        <w:trPr>
          <w:jc w:val="center"/>
        </w:trPr>
        <w:tc>
          <w:tcPr>
            <w:tcW w:w="4876" w:type="dxa"/>
            <w:tcBorders>
              <w:top w:val="nil"/>
              <w:left w:val="nil"/>
              <w:bottom w:val="nil"/>
              <w:right w:val="nil"/>
            </w:tcBorders>
          </w:tcPr>
          <w:p w14:paraId="2F80206E" w14:textId="77777777" w:rsidR="00BE5E72" w:rsidRPr="00B10231" w:rsidRDefault="00BE5E72" w:rsidP="00BE5E72">
            <w:pPr>
              <w:pStyle w:val="Normal6a"/>
            </w:pPr>
          </w:p>
        </w:tc>
        <w:tc>
          <w:tcPr>
            <w:tcW w:w="4876" w:type="dxa"/>
            <w:tcBorders>
              <w:top w:val="nil"/>
              <w:left w:val="nil"/>
              <w:bottom w:val="nil"/>
              <w:right w:val="nil"/>
            </w:tcBorders>
          </w:tcPr>
          <w:p w14:paraId="6168E683" w14:textId="77777777" w:rsidR="00BE5E72" w:rsidRPr="00B10231" w:rsidRDefault="00BE5E72" w:rsidP="00BE5E72">
            <w:pPr>
              <w:pStyle w:val="Normal6a"/>
            </w:pPr>
            <w:r w:rsidRPr="00B10231">
              <w:rPr>
                <w:b/>
                <w:i/>
              </w:rPr>
              <w:t>15b.</w:t>
            </w:r>
            <w:r w:rsidRPr="00B10231">
              <w:tab/>
            </w:r>
            <w:r w:rsidRPr="00B10231">
              <w:rPr>
                <w:b/>
                <w:i/>
              </w:rPr>
              <w:t>ragina Komisiją ir valstybes nares pradėti visuomenės informavimo didinimo kampanijas, kad būtų panaikintas su lytimi susijusių sveikatos problemų, pradedant menstruacijų ir šlapimo nelaikymo problemomis ir baigiant vyrų psichikos sveikata, stigmatizavimas, siekiant užtikrinti, kad pacientai ar paslaugų teikėjai neignoruotų simptomų;</w:t>
            </w:r>
          </w:p>
        </w:tc>
      </w:tr>
    </w:tbl>
    <w:p w14:paraId="538C822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069473D" w14:textId="77777777" w:rsidR="00BE5E72" w:rsidRPr="00B10231" w:rsidRDefault="00BE5E72" w:rsidP="00BE5E72">
      <w:r w:rsidRPr="00CF4D3E">
        <w:rPr>
          <w:rStyle w:val="HideTWBExt"/>
        </w:rPr>
        <w:t>&lt;/Amend&gt;</w:t>
      </w:r>
    </w:p>
    <w:p w14:paraId="71DED6C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460</w:t>
      </w:r>
      <w:r w:rsidRPr="00CF4D3E">
        <w:rPr>
          <w:rStyle w:val="HideTWBExt"/>
          <w:b w:val="0"/>
        </w:rPr>
        <w:t>&lt;/NumAm&gt;</w:t>
      </w:r>
    </w:p>
    <w:p w14:paraId="0CE2BEE1"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71C179E7" w14:textId="77777777" w:rsidR="00BE5E72" w:rsidRPr="00B10231" w:rsidRDefault="00BE5E72" w:rsidP="00BE5E72">
      <w:pPr>
        <w:pStyle w:val="NormalBold"/>
      </w:pPr>
      <w:r w:rsidRPr="00CF4D3E">
        <w:rPr>
          <w:rStyle w:val="HideTWBExt"/>
          <w:b w:val="0"/>
        </w:rPr>
        <w:lastRenderedPageBreak/>
        <w:t>&lt;/RepeatBlock-By&gt;</w:t>
      </w:r>
    </w:p>
    <w:p w14:paraId="266E8DA7"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A3D0785" w14:textId="77777777" w:rsidR="00BE5E72" w:rsidRPr="00B10231" w:rsidRDefault="00BE5E72" w:rsidP="00BE5E72">
      <w:pPr>
        <w:pStyle w:val="NormalBold"/>
      </w:pPr>
      <w:r w:rsidRPr="00CF4D3E">
        <w:rPr>
          <w:rStyle w:val="HideTWBExt"/>
          <w:b w:val="0"/>
        </w:rPr>
        <w:t>&lt;Article&gt;</w:t>
      </w:r>
      <w:r w:rsidRPr="00B10231">
        <w:t>15 c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B9D4856" w14:textId="77777777" w:rsidTr="00BE5E72">
        <w:trPr>
          <w:trHeight w:hRule="exact" w:val="240"/>
          <w:jc w:val="center"/>
        </w:trPr>
        <w:tc>
          <w:tcPr>
            <w:tcW w:w="9752" w:type="dxa"/>
            <w:gridSpan w:val="2"/>
            <w:tcBorders>
              <w:top w:val="nil"/>
              <w:left w:val="nil"/>
              <w:bottom w:val="nil"/>
              <w:right w:val="nil"/>
            </w:tcBorders>
          </w:tcPr>
          <w:p w14:paraId="125680F1" w14:textId="77777777" w:rsidR="00BE5E72" w:rsidRPr="00B10231" w:rsidRDefault="00BE5E72" w:rsidP="00BE5E72"/>
        </w:tc>
      </w:tr>
      <w:tr w:rsidR="00BE5E72" w:rsidRPr="00B10231" w14:paraId="65BDF14A" w14:textId="77777777" w:rsidTr="00BE5E72">
        <w:trPr>
          <w:trHeight w:val="240"/>
          <w:jc w:val="center"/>
        </w:trPr>
        <w:tc>
          <w:tcPr>
            <w:tcW w:w="4876" w:type="dxa"/>
            <w:tcBorders>
              <w:top w:val="nil"/>
              <w:left w:val="nil"/>
              <w:bottom w:val="nil"/>
              <w:right w:val="nil"/>
            </w:tcBorders>
          </w:tcPr>
          <w:p w14:paraId="7BECDA37"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87C5B0E" w14:textId="77777777" w:rsidR="00BE5E72" w:rsidRPr="00B10231" w:rsidRDefault="00BE5E72" w:rsidP="00BE5E72">
            <w:pPr>
              <w:pStyle w:val="AmColumnHeading"/>
            </w:pPr>
            <w:r w:rsidRPr="00B10231">
              <w:t>Pakeitimas</w:t>
            </w:r>
          </w:p>
        </w:tc>
      </w:tr>
      <w:tr w:rsidR="00BE5E72" w:rsidRPr="00B10231" w14:paraId="1A8DE038" w14:textId="77777777" w:rsidTr="00BE5E72">
        <w:trPr>
          <w:jc w:val="center"/>
        </w:trPr>
        <w:tc>
          <w:tcPr>
            <w:tcW w:w="4876" w:type="dxa"/>
            <w:tcBorders>
              <w:top w:val="nil"/>
              <w:left w:val="nil"/>
              <w:bottom w:val="nil"/>
              <w:right w:val="nil"/>
            </w:tcBorders>
          </w:tcPr>
          <w:p w14:paraId="42DE8F7B" w14:textId="77777777" w:rsidR="00BE5E72" w:rsidRPr="00B10231" w:rsidRDefault="00BE5E72" w:rsidP="00BE5E72">
            <w:pPr>
              <w:pStyle w:val="Normal6a"/>
            </w:pPr>
          </w:p>
        </w:tc>
        <w:tc>
          <w:tcPr>
            <w:tcW w:w="4876" w:type="dxa"/>
            <w:tcBorders>
              <w:top w:val="nil"/>
              <w:left w:val="nil"/>
              <w:bottom w:val="nil"/>
              <w:right w:val="nil"/>
            </w:tcBorders>
          </w:tcPr>
          <w:p w14:paraId="6F33353A" w14:textId="77777777" w:rsidR="00BE5E72" w:rsidRPr="00B10231" w:rsidRDefault="00BE5E72" w:rsidP="00BE5E72">
            <w:pPr>
              <w:pStyle w:val="Normal6a"/>
            </w:pPr>
            <w:r w:rsidRPr="00B10231">
              <w:rPr>
                <w:b/>
                <w:i/>
              </w:rPr>
              <w:t>15c.</w:t>
            </w:r>
            <w:r w:rsidRPr="00B10231">
              <w:tab/>
            </w:r>
            <w:r w:rsidRPr="00B10231">
              <w:rPr>
                <w:b/>
                <w:i/>
              </w:rPr>
              <w:t>ragina Komisiją ir valstybes nares užtikrinti, kad Europos kovos su vėžiu planas, būsima ES širdies ir kraujagyslių ligų strategija ir ES retųjų ligų veiksmų planas būtų parengti ir įgyvendinti atsižvelgiant į lyčių aspektą;</w:t>
            </w:r>
          </w:p>
        </w:tc>
      </w:tr>
    </w:tbl>
    <w:p w14:paraId="4FDF786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B1B83ED" w14:textId="77777777" w:rsidR="00BE5E72" w:rsidRPr="00B10231" w:rsidRDefault="00BE5E72" w:rsidP="00BE5E72">
      <w:r w:rsidRPr="00CF4D3E">
        <w:rPr>
          <w:rStyle w:val="HideTWBExt"/>
        </w:rPr>
        <w:t>&lt;/Amend&gt;</w:t>
      </w:r>
    </w:p>
    <w:p w14:paraId="79A0F9E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461</w:t>
      </w:r>
      <w:r w:rsidRPr="00CF4D3E">
        <w:rPr>
          <w:rStyle w:val="HideTWBExt"/>
          <w:b w:val="0"/>
        </w:rPr>
        <w:t>&lt;/NumAm&gt;</w:t>
      </w:r>
    </w:p>
    <w:p w14:paraId="2F9F2453"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07415A19" w14:textId="77777777" w:rsidR="00BE5E72" w:rsidRPr="00B10231" w:rsidRDefault="00BE5E72" w:rsidP="00BE5E72">
      <w:pPr>
        <w:pStyle w:val="NormalBold"/>
      </w:pPr>
      <w:r w:rsidRPr="00CF4D3E">
        <w:rPr>
          <w:rStyle w:val="HideTWBExt"/>
          <w:b w:val="0"/>
        </w:rPr>
        <w:t>&lt;/RepeatBlock-By&gt;</w:t>
      </w:r>
    </w:p>
    <w:p w14:paraId="712A31A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AC05CFC" w14:textId="77777777" w:rsidR="00BE5E72" w:rsidRPr="00B10231" w:rsidRDefault="00BE5E72" w:rsidP="00BE5E72">
      <w:pPr>
        <w:pStyle w:val="NormalBold"/>
      </w:pPr>
      <w:r w:rsidRPr="00CF4D3E">
        <w:rPr>
          <w:rStyle w:val="HideTWBExt"/>
          <w:b w:val="0"/>
        </w:rPr>
        <w:t>&lt;Article&gt;</w:t>
      </w:r>
      <w:r w:rsidRPr="00B10231">
        <w:t>15 c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F9A5DD3" w14:textId="77777777" w:rsidTr="00BE5E72">
        <w:trPr>
          <w:trHeight w:hRule="exact" w:val="240"/>
          <w:jc w:val="center"/>
        </w:trPr>
        <w:tc>
          <w:tcPr>
            <w:tcW w:w="9752" w:type="dxa"/>
            <w:gridSpan w:val="2"/>
            <w:tcBorders>
              <w:top w:val="nil"/>
              <w:left w:val="nil"/>
              <w:bottom w:val="nil"/>
              <w:right w:val="nil"/>
            </w:tcBorders>
          </w:tcPr>
          <w:p w14:paraId="40BC3718" w14:textId="77777777" w:rsidR="00BE5E72" w:rsidRPr="00B10231" w:rsidRDefault="00BE5E72" w:rsidP="00BE5E72"/>
        </w:tc>
      </w:tr>
      <w:tr w:rsidR="00BE5E72" w:rsidRPr="00B10231" w14:paraId="160C4CD1" w14:textId="77777777" w:rsidTr="00BE5E72">
        <w:trPr>
          <w:trHeight w:val="240"/>
          <w:jc w:val="center"/>
        </w:trPr>
        <w:tc>
          <w:tcPr>
            <w:tcW w:w="4876" w:type="dxa"/>
            <w:tcBorders>
              <w:top w:val="nil"/>
              <w:left w:val="nil"/>
              <w:bottom w:val="nil"/>
              <w:right w:val="nil"/>
            </w:tcBorders>
          </w:tcPr>
          <w:p w14:paraId="300E33C8"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BE5481D" w14:textId="77777777" w:rsidR="00BE5E72" w:rsidRPr="00B10231" w:rsidRDefault="00BE5E72" w:rsidP="00BE5E72">
            <w:pPr>
              <w:pStyle w:val="AmColumnHeading"/>
            </w:pPr>
            <w:r w:rsidRPr="00B10231">
              <w:t>Pakeitimas</w:t>
            </w:r>
          </w:p>
        </w:tc>
      </w:tr>
      <w:tr w:rsidR="00BE5E72" w:rsidRPr="00B10231" w14:paraId="13314AC7" w14:textId="77777777" w:rsidTr="00BE5E72">
        <w:trPr>
          <w:jc w:val="center"/>
        </w:trPr>
        <w:tc>
          <w:tcPr>
            <w:tcW w:w="4876" w:type="dxa"/>
            <w:tcBorders>
              <w:top w:val="nil"/>
              <w:left w:val="nil"/>
              <w:bottom w:val="nil"/>
              <w:right w:val="nil"/>
            </w:tcBorders>
          </w:tcPr>
          <w:p w14:paraId="70EB9DF4" w14:textId="77777777" w:rsidR="00BE5E72" w:rsidRPr="00B10231" w:rsidRDefault="00BE5E72" w:rsidP="00BE5E72">
            <w:pPr>
              <w:pStyle w:val="Normal6a"/>
            </w:pPr>
          </w:p>
        </w:tc>
        <w:tc>
          <w:tcPr>
            <w:tcW w:w="4876" w:type="dxa"/>
            <w:tcBorders>
              <w:top w:val="nil"/>
              <w:left w:val="nil"/>
              <w:bottom w:val="nil"/>
              <w:right w:val="nil"/>
            </w:tcBorders>
          </w:tcPr>
          <w:p w14:paraId="1A17840B" w14:textId="77777777" w:rsidR="00BE5E72" w:rsidRPr="00B10231" w:rsidRDefault="00BE5E72" w:rsidP="00BE5E72">
            <w:pPr>
              <w:pStyle w:val="Normal6a"/>
            </w:pPr>
            <w:r w:rsidRPr="00B10231">
              <w:rPr>
                <w:b/>
                <w:i/>
              </w:rPr>
              <w:t>15c.</w:t>
            </w:r>
            <w:r w:rsidRPr="00B10231">
              <w:tab/>
            </w:r>
            <w:r w:rsidRPr="00B10231">
              <w:rPr>
                <w:b/>
                <w:i/>
              </w:rPr>
              <w:t>užtikrina, kad translyčiai ir nebinarinio lytiškumo asmenys gautų tinkamas vėžio nustatymo, prevencijos ir gydymo paslaugas, atitinkančias jų sveikatos poreikius ir nesusijusias su teisiniu lyties pripažinimu;</w:t>
            </w:r>
          </w:p>
        </w:tc>
      </w:tr>
    </w:tbl>
    <w:p w14:paraId="650E7148"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61CD1D0" w14:textId="77777777" w:rsidR="00BE5E72" w:rsidRPr="00B10231" w:rsidRDefault="00BE5E72" w:rsidP="00BE5E72">
      <w:r w:rsidRPr="00CF4D3E">
        <w:rPr>
          <w:rStyle w:val="HideTWBExt"/>
        </w:rPr>
        <w:t>&lt;/Amend&gt;</w:t>
      </w:r>
    </w:p>
    <w:p w14:paraId="4AA9FFA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462</w:t>
      </w:r>
      <w:r w:rsidRPr="00CF4D3E">
        <w:rPr>
          <w:rStyle w:val="HideTWBExt"/>
          <w:b w:val="0"/>
        </w:rPr>
        <w:t>&lt;/NumAm&gt;</w:t>
      </w:r>
    </w:p>
    <w:p w14:paraId="76C1F432" w14:textId="77777777" w:rsidR="00BE5E72" w:rsidRPr="00B10231" w:rsidRDefault="00BE5E72" w:rsidP="00BE5E72">
      <w:pPr>
        <w:pStyle w:val="NormalBold"/>
      </w:pPr>
      <w:r w:rsidRPr="00CF4D3E">
        <w:rPr>
          <w:rStyle w:val="HideTWBExt"/>
          <w:b w:val="0"/>
        </w:rPr>
        <w:t>&lt;RepeatBlock-By&gt;&lt;Members&gt;</w:t>
      </w:r>
      <w:r w:rsidRPr="00B10231">
        <w:t>Emma Rafowicz, Cecilia Strada, Christophe Clergeau</w:t>
      </w:r>
      <w:r w:rsidRPr="00CF4D3E">
        <w:rPr>
          <w:rStyle w:val="HideTWBExt"/>
          <w:b w:val="0"/>
        </w:rPr>
        <w:t>&lt;/Members&gt;</w:t>
      </w:r>
    </w:p>
    <w:p w14:paraId="09C22165" w14:textId="77777777" w:rsidR="00BE5E72" w:rsidRPr="00B10231" w:rsidRDefault="00BE5E72" w:rsidP="00BE5E72">
      <w:pPr>
        <w:pStyle w:val="NormalBold"/>
      </w:pPr>
      <w:r w:rsidRPr="00CF4D3E">
        <w:rPr>
          <w:rStyle w:val="HideTWBExt"/>
          <w:b w:val="0"/>
        </w:rPr>
        <w:t>&lt;/RepeatBlock-By&gt;</w:t>
      </w:r>
    </w:p>
    <w:p w14:paraId="7787E3A6"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3354DD8" w14:textId="77777777" w:rsidR="00BE5E72" w:rsidRPr="00B10231" w:rsidRDefault="00BE5E72" w:rsidP="00BE5E72">
      <w:pPr>
        <w:pStyle w:val="NormalBold"/>
      </w:pPr>
      <w:r w:rsidRPr="00CF4D3E">
        <w:rPr>
          <w:rStyle w:val="HideTWBExt"/>
          <w:b w:val="0"/>
        </w:rPr>
        <w:t>&lt;Article&gt;</w:t>
      </w:r>
      <w:r w:rsidRPr="00B10231">
        <w:t>15 c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ED99FCB" w14:textId="77777777" w:rsidTr="00BE5E72">
        <w:trPr>
          <w:trHeight w:hRule="exact" w:val="240"/>
          <w:jc w:val="center"/>
        </w:trPr>
        <w:tc>
          <w:tcPr>
            <w:tcW w:w="9752" w:type="dxa"/>
            <w:gridSpan w:val="2"/>
            <w:tcBorders>
              <w:top w:val="nil"/>
              <w:left w:val="nil"/>
              <w:bottom w:val="nil"/>
              <w:right w:val="nil"/>
            </w:tcBorders>
          </w:tcPr>
          <w:p w14:paraId="1EF818BC" w14:textId="77777777" w:rsidR="00BE5E72" w:rsidRPr="00B10231" w:rsidRDefault="00BE5E72" w:rsidP="00BE5E72"/>
        </w:tc>
      </w:tr>
      <w:tr w:rsidR="00BE5E72" w:rsidRPr="00B10231" w14:paraId="0017682B" w14:textId="77777777" w:rsidTr="00BE5E72">
        <w:trPr>
          <w:trHeight w:val="240"/>
          <w:jc w:val="center"/>
        </w:trPr>
        <w:tc>
          <w:tcPr>
            <w:tcW w:w="4876" w:type="dxa"/>
            <w:tcBorders>
              <w:top w:val="nil"/>
              <w:left w:val="nil"/>
              <w:bottom w:val="nil"/>
              <w:right w:val="nil"/>
            </w:tcBorders>
          </w:tcPr>
          <w:p w14:paraId="6DD3EAC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5E227A2" w14:textId="77777777" w:rsidR="00BE5E72" w:rsidRPr="00B10231" w:rsidRDefault="00BE5E72" w:rsidP="00BE5E72">
            <w:pPr>
              <w:pStyle w:val="AmColumnHeading"/>
            </w:pPr>
            <w:r w:rsidRPr="00B10231">
              <w:t>Pakeitimas</w:t>
            </w:r>
          </w:p>
        </w:tc>
      </w:tr>
      <w:tr w:rsidR="00BE5E72" w:rsidRPr="00B10231" w14:paraId="0C3482A4" w14:textId="77777777" w:rsidTr="00BE5E72">
        <w:trPr>
          <w:jc w:val="center"/>
        </w:trPr>
        <w:tc>
          <w:tcPr>
            <w:tcW w:w="4876" w:type="dxa"/>
            <w:tcBorders>
              <w:top w:val="nil"/>
              <w:left w:val="nil"/>
              <w:bottom w:val="nil"/>
              <w:right w:val="nil"/>
            </w:tcBorders>
          </w:tcPr>
          <w:p w14:paraId="1D03E5E8" w14:textId="77777777" w:rsidR="00BE5E72" w:rsidRPr="00B10231" w:rsidRDefault="00BE5E72" w:rsidP="00BE5E72">
            <w:pPr>
              <w:pStyle w:val="Normal6a"/>
            </w:pPr>
          </w:p>
        </w:tc>
        <w:tc>
          <w:tcPr>
            <w:tcW w:w="4876" w:type="dxa"/>
            <w:tcBorders>
              <w:top w:val="nil"/>
              <w:left w:val="nil"/>
              <w:bottom w:val="nil"/>
              <w:right w:val="nil"/>
            </w:tcBorders>
          </w:tcPr>
          <w:p w14:paraId="3997B62C" w14:textId="77777777" w:rsidR="00BE5E72" w:rsidRPr="00B10231" w:rsidRDefault="00BE5E72" w:rsidP="00BE5E72">
            <w:pPr>
              <w:pStyle w:val="Normal6a"/>
            </w:pPr>
            <w:r w:rsidRPr="00B10231">
              <w:rPr>
                <w:b/>
                <w:i/>
              </w:rPr>
              <w:t>15c.</w:t>
            </w:r>
            <w:r w:rsidRPr="00B10231">
              <w:tab/>
            </w:r>
            <w:r w:rsidRPr="00B10231">
              <w:rPr>
                <w:b/>
                <w:i/>
              </w:rPr>
              <w:t>pabrėžia, kad ES lygmeniu reikia imtis iniciatyvų, skirtų konkrečiai spręsti pogimdyminės depresijos ir motinų psichikos sveikatos bei gerovės klausimus;</w:t>
            </w:r>
          </w:p>
        </w:tc>
      </w:tr>
    </w:tbl>
    <w:p w14:paraId="55847A16"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64C73C9" w14:textId="77777777" w:rsidR="00BE5E72" w:rsidRPr="00B10231" w:rsidRDefault="00BE5E72" w:rsidP="00BE5E72">
      <w:r w:rsidRPr="00CF4D3E">
        <w:rPr>
          <w:rStyle w:val="HideTWBExt"/>
        </w:rPr>
        <w:t>&lt;/Amend&gt;</w:t>
      </w:r>
    </w:p>
    <w:p w14:paraId="4E02BF0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463</w:t>
      </w:r>
      <w:r w:rsidRPr="00CF4D3E">
        <w:rPr>
          <w:rStyle w:val="HideTWBExt"/>
          <w:b w:val="0"/>
        </w:rPr>
        <w:t>&lt;/NumAm&gt;</w:t>
      </w:r>
    </w:p>
    <w:p w14:paraId="5A678E04" w14:textId="77777777" w:rsidR="00BE5E72" w:rsidRPr="00B10231" w:rsidRDefault="00BE5E72" w:rsidP="00BE5E72">
      <w:pPr>
        <w:pStyle w:val="NormalBold"/>
      </w:pPr>
      <w:r w:rsidRPr="00CF4D3E">
        <w:rPr>
          <w:rStyle w:val="HideTWBExt"/>
          <w:b w:val="0"/>
        </w:rPr>
        <w:t>&lt;RepeatBlock-By&gt;&lt;Members&gt;</w:t>
      </w:r>
      <w:r w:rsidRPr="00B10231">
        <w:t>Paulo Do Nascimento Cabral, Maria Walsh, Eleonora Meleti</w:t>
      </w:r>
      <w:r w:rsidRPr="00CF4D3E">
        <w:rPr>
          <w:rStyle w:val="HideTWBExt"/>
          <w:b w:val="0"/>
        </w:rPr>
        <w:t>&lt;/Members&gt;</w:t>
      </w:r>
    </w:p>
    <w:p w14:paraId="51C00FCF" w14:textId="77777777" w:rsidR="00BE5E72" w:rsidRPr="00B10231" w:rsidRDefault="00BE5E72" w:rsidP="00BE5E72">
      <w:pPr>
        <w:pStyle w:val="NormalBold"/>
      </w:pPr>
      <w:r w:rsidRPr="00CF4D3E">
        <w:rPr>
          <w:rStyle w:val="HideTWBExt"/>
          <w:b w:val="0"/>
        </w:rPr>
        <w:t>&lt;/RepeatBlock-By&gt;</w:t>
      </w:r>
    </w:p>
    <w:p w14:paraId="502B68A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C5B3440" w14:textId="77777777" w:rsidR="00BE5E72" w:rsidRPr="00B10231" w:rsidRDefault="00BE5E72" w:rsidP="00BE5E72">
      <w:pPr>
        <w:pStyle w:val="NormalBold"/>
      </w:pPr>
      <w:r w:rsidRPr="00CF4D3E">
        <w:rPr>
          <w:rStyle w:val="HideTWBExt"/>
          <w:b w:val="0"/>
        </w:rPr>
        <w:t>&lt;Article&gt;</w:t>
      </w:r>
      <w:r w:rsidRPr="00B10231">
        <w:t>15 d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9624308" w14:textId="77777777" w:rsidTr="00BE5E72">
        <w:trPr>
          <w:trHeight w:hRule="exact" w:val="240"/>
          <w:jc w:val="center"/>
        </w:trPr>
        <w:tc>
          <w:tcPr>
            <w:tcW w:w="9752" w:type="dxa"/>
            <w:gridSpan w:val="2"/>
            <w:tcBorders>
              <w:top w:val="nil"/>
              <w:left w:val="nil"/>
              <w:bottom w:val="nil"/>
              <w:right w:val="nil"/>
            </w:tcBorders>
          </w:tcPr>
          <w:p w14:paraId="41F043B5" w14:textId="77777777" w:rsidR="00BE5E72" w:rsidRPr="00B10231" w:rsidRDefault="00BE5E72" w:rsidP="00BE5E72"/>
        </w:tc>
      </w:tr>
      <w:tr w:rsidR="00BE5E72" w:rsidRPr="00B10231" w14:paraId="7C62D9DD" w14:textId="77777777" w:rsidTr="00BE5E72">
        <w:trPr>
          <w:trHeight w:val="240"/>
          <w:jc w:val="center"/>
        </w:trPr>
        <w:tc>
          <w:tcPr>
            <w:tcW w:w="4876" w:type="dxa"/>
            <w:tcBorders>
              <w:top w:val="nil"/>
              <w:left w:val="nil"/>
              <w:bottom w:val="nil"/>
              <w:right w:val="nil"/>
            </w:tcBorders>
          </w:tcPr>
          <w:p w14:paraId="09B2604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B252E03" w14:textId="77777777" w:rsidR="00BE5E72" w:rsidRPr="00B10231" w:rsidRDefault="00BE5E72" w:rsidP="00BE5E72">
            <w:pPr>
              <w:pStyle w:val="AmColumnHeading"/>
            </w:pPr>
            <w:r w:rsidRPr="00B10231">
              <w:t>Pakeitimas</w:t>
            </w:r>
          </w:p>
        </w:tc>
      </w:tr>
      <w:tr w:rsidR="00BE5E72" w:rsidRPr="00B10231" w14:paraId="213A4AF3" w14:textId="77777777" w:rsidTr="00BE5E72">
        <w:trPr>
          <w:jc w:val="center"/>
        </w:trPr>
        <w:tc>
          <w:tcPr>
            <w:tcW w:w="4876" w:type="dxa"/>
            <w:tcBorders>
              <w:top w:val="nil"/>
              <w:left w:val="nil"/>
              <w:bottom w:val="nil"/>
              <w:right w:val="nil"/>
            </w:tcBorders>
          </w:tcPr>
          <w:p w14:paraId="774CFD00" w14:textId="77777777" w:rsidR="00BE5E72" w:rsidRPr="00B10231" w:rsidRDefault="00BE5E72" w:rsidP="00BE5E72">
            <w:pPr>
              <w:pStyle w:val="Normal6a"/>
            </w:pPr>
          </w:p>
        </w:tc>
        <w:tc>
          <w:tcPr>
            <w:tcW w:w="4876" w:type="dxa"/>
            <w:tcBorders>
              <w:top w:val="nil"/>
              <w:left w:val="nil"/>
              <w:bottom w:val="nil"/>
              <w:right w:val="nil"/>
            </w:tcBorders>
          </w:tcPr>
          <w:p w14:paraId="5F92E3CE" w14:textId="77777777" w:rsidR="00BE5E72" w:rsidRPr="00B10231" w:rsidRDefault="00BE5E72" w:rsidP="00BE5E72">
            <w:pPr>
              <w:pStyle w:val="Normal6a"/>
            </w:pPr>
            <w:r w:rsidRPr="00B10231">
              <w:rPr>
                <w:b/>
                <w:i/>
              </w:rPr>
              <w:t>15d.</w:t>
            </w:r>
            <w:r w:rsidRPr="00B10231">
              <w:tab/>
            </w:r>
            <w:r w:rsidRPr="00B10231">
              <w:rPr>
                <w:b/>
                <w:i/>
              </w:rPr>
              <w:t>primygtinai ragina Komisiją atsižvelgti į psichikos sveikatą ir su lytimi susijusius sunkumus visose atitinkamose su sveikatos priežiūra susijusiose priemonėse; pabrėžia, kad dėl biologinių ir socialinių veiksnių moterys dažniau serga tam tikromis psichikos sveikatos ligomis, pvz., depresija, nerimu, potrauminio streso sutrikimu (PTSS) ir valgymo sutrikimais;</w:t>
            </w:r>
          </w:p>
        </w:tc>
      </w:tr>
    </w:tbl>
    <w:p w14:paraId="545A227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0E844E9" w14:textId="77777777" w:rsidR="00BE5E72" w:rsidRPr="00B10231" w:rsidRDefault="00BE5E72" w:rsidP="00BE5E72">
      <w:r w:rsidRPr="00CF4D3E">
        <w:rPr>
          <w:rStyle w:val="HideTWBExt"/>
        </w:rPr>
        <w:t>&lt;/Amend&gt;</w:t>
      </w:r>
    </w:p>
    <w:p w14:paraId="09A85BC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464</w:t>
      </w:r>
      <w:r w:rsidRPr="00CF4D3E">
        <w:rPr>
          <w:rStyle w:val="HideTWBExt"/>
          <w:b w:val="0"/>
        </w:rPr>
        <w:t>&lt;/NumAm&gt;</w:t>
      </w:r>
    </w:p>
    <w:p w14:paraId="1AD61041"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213A461D" w14:textId="77777777" w:rsidR="00BE5E72" w:rsidRPr="00B10231" w:rsidRDefault="00BE5E72" w:rsidP="00BE5E72">
      <w:pPr>
        <w:pStyle w:val="NormalBold"/>
      </w:pPr>
      <w:r w:rsidRPr="00CF4D3E">
        <w:rPr>
          <w:rStyle w:val="HideTWBExt"/>
          <w:b w:val="0"/>
        </w:rPr>
        <w:t>&lt;/RepeatBlock-By&gt;</w:t>
      </w:r>
    </w:p>
    <w:p w14:paraId="53A0785D"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E36599B" w14:textId="77777777" w:rsidR="00BE5E72" w:rsidRPr="00B10231" w:rsidRDefault="00BE5E72" w:rsidP="00BE5E72">
      <w:pPr>
        <w:pStyle w:val="NormalBold"/>
      </w:pPr>
      <w:r w:rsidRPr="00CF4D3E">
        <w:rPr>
          <w:rStyle w:val="HideTWBExt"/>
          <w:b w:val="0"/>
        </w:rPr>
        <w:t>&lt;Article&gt;</w:t>
      </w:r>
      <w:r w:rsidRPr="00B10231">
        <w:t>15 d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38C1133" w14:textId="77777777" w:rsidTr="00BE5E72">
        <w:trPr>
          <w:trHeight w:hRule="exact" w:val="240"/>
          <w:jc w:val="center"/>
        </w:trPr>
        <w:tc>
          <w:tcPr>
            <w:tcW w:w="9752" w:type="dxa"/>
            <w:gridSpan w:val="2"/>
            <w:tcBorders>
              <w:top w:val="nil"/>
              <w:left w:val="nil"/>
              <w:bottom w:val="nil"/>
              <w:right w:val="nil"/>
            </w:tcBorders>
          </w:tcPr>
          <w:p w14:paraId="161876A3" w14:textId="77777777" w:rsidR="00BE5E72" w:rsidRPr="00B10231" w:rsidRDefault="00BE5E72" w:rsidP="00BE5E72"/>
        </w:tc>
      </w:tr>
      <w:tr w:rsidR="00BE5E72" w:rsidRPr="00B10231" w14:paraId="6D67DF23" w14:textId="77777777" w:rsidTr="00BE5E72">
        <w:trPr>
          <w:trHeight w:val="240"/>
          <w:jc w:val="center"/>
        </w:trPr>
        <w:tc>
          <w:tcPr>
            <w:tcW w:w="4876" w:type="dxa"/>
            <w:tcBorders>
              <w:top w:val="nil"/>
              <w:left w:val="nil"/>
              <w:bottom w:val="nil"/>
              <w:right w:val="nil"/>
            </w:tcBorders>
          </w:tcPr>
          <w:p w14:paraId="6F7C9E07"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AC75DD8" w14:textId="77777777" w:rsidR="00BE5E72" w:rsidRPr="00B10231" w:rsidRDefault="00BE5E72" w:rsidP="00BE5E72">
            <w:pPr>
              <w:pStyle w:val="AmColumnHeading"/>
            </w:pPr>
            <w:r w:rsidRPr="00B10231">
              <w:t>Pakeitimas</w:t>
            </w:r>
          </w:p>
        </w:tc>
      </w:tr>
      <w:tr w:rsidR="00BE5E72" w:rsidRPr="00B10231" w14:paraId="226EDD6D" w14:textId="77777777" w:rsidTr="00BE5E72">
        <w:trPr>
          <w:jc w:val="center"/>
        </w:trPr>
        <w:tc>
          <w:tcPr>
            <w:tcW w:w="4876" w:type="dxa"/>
            <w:tcBorders>
              <w:top w:val="nil"/>
              <w:left w:val="nil"/>
              <w:bottom w:val="nil"/>
              <w:right w:val="nil"/>
            </w:tcBorders>
          </w:tcPr>
          <w:p w14:paraId="44E84058" w14:textId="77777777" w:rsidR="00BE5E72" w:rsidRPr="00B10231" w:rsidRDefault="00BE5E72" w:rsidP="00BE5E72">
            <w:pPr>
              <w:pStyle w:val="Normal6a"/>
            </w:pPr>
          </w:p>
        </w:tc>
        <w:tc>
          <w:tcPr>
            <w:tcW w:w="4876" w:type="dxa"/>
            <w:tcBorders>
              <w:top w:val="nil"/>
              <w:left w:val="nil"/>
              <w:bottom w:val="nil"/>
              <w:right w:val="nil"/>
            </w:tcBorders>
          </w:tcPr>
          <w:p w14:paraId="1CF948E9" w14:textId="77777777" w:rsidR="00BE5E72" w:rsidRPr="00B10231" w:rsidRDefault="00BE5E72" w:rsidP="00BE5E72">
            <w:pPr>
              <w:pStyle w:val="Normal6a"/>
            </w:pPr>
            <w:r w:rsidRPr="00B10231">
              <w:rPr>
                <w:b/>
                <w:i/>
              </w:rPr>
              <w:t>15d.</w:t>
            </w:r>
            <w:r w:rsidRPr="00B10231">
              <w:tab/>
            </w:r>
            <w:r w:rsidRPr="00B10231">
              <w:rPr>
                <w:b/>
                <w:i/>
              </w:rPr>
              <w:t>ragina Komisiją parengti ir įgyvendinti konkrečią moterų sveikatos strategiją ES lygmeniu, kuri būtų įgyvendinama visose valstybėse narėse, įskaitant konkrečius rodiklius ir ataskaitas apie moterų sveikatos strategijos pažangą; pabrėžia, kad reikia skirti pakankamą finansavimą moterų sveikatos moksliniams tyrimams, inovacijoms ir švietimui remti;</w:t>
            </w:r>
          </w:p>
        </w:tc>
      </w:tr>
    </w:tbl>
    <w:p w14:paraId="12315CB7"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ABEA237" w14:textId="77777777" w:rsidR="00BE5E72" w:rsidRPr="00B10231" w:rsidRDefault="00BE5E72" w:rsidP="00BE5E72">
      <w:r w:rsidRPr="00CF4D3E">
        <w:rPr>
          <w:rStyle w:val="HideTWBExt"/>
        </w:rPr>
        <w:lastRenderedPageBreak/>
        <w:t>&lt;/Amend&gt;</w:t>
      </w:r>
    </w:p>
    <w:p w14:paraId="4E61C14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465</w:t>
      </w:r>
      <w:r w:rsidRPr="00CF4D3E">
        <w:rPr>
          <w:rStyle w:val="HideTWBExt"/>
          <w:b w:val="0"/>
        </w:rPr>
        <w:t>&lt;/NumAm&gt;</w:t>
      </w:r>
    </w:p>
    <w:p w14:paraId="17402AC4"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13B56B9C" w14:textId="77777777" w:rsidR="00BE5E72" w:rsidRPr="00B10231" w:rsidRDefault="00BE5E72" w:rsidP="00BE5E72">
      <w:pPr>
        <w:pStyle w:val="NormalBold"/>
      </w:pPr>
      <w:r w:rsidRPr="00CF4D3E">
        <w:rPr>
          <w:rStyle w:val="HideTWBExt"/>
          <w:b w:val="0"/>
        </w:rPr>
        <w:t>&lt;/RepeatBlock-By&gt;</w:t>
      </w:r>
    </w:p>
    <w:p w14:paraId="31EE014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2B51209" w14:textId="77777777" w:rsidR="00BE5E72" w:rsidRPr="00B10231" w:rsidRDefault="00BE5E72" w:rsidP="00BE5E72">
      <w:pPr>
        <w:pStyle w:val="NormalBold"/>
      </w:pPr>
      <w:r w:rsidRPr="00CF4D3E">
        <w:rPr>
          <w:rStyle w:val="HideTWBExt"/>
          <w:b w:val="0"/>
        </w:rPr>
        <w:t>&lt;Article&gt;</w:t>
      </w:r>
      <w:r w:rsidRPr="00B10231">
        <w:t>15 d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571E1AA" w14:textId="77777777" w:rsidTr="00BE5E72">
        <w:trPr>
          <w:trHeight w:hRule="exact" w:val="240"/>
          <w:jc w:val="center"/>
        </w:trPr>
        <w:tc>
          <w:tcPr>
            <w:tcW w:w="9752" w:type="dxa"/>
            <w:gridSpan w:val="2"/>
            <w:tcBorders>
              <w:top w:val="nil"/>
              <w:left w:val="nil"/>
              <w:bottom w:val="nil"/>
              <w:right w:val="nil"/>
            </w:tcBorders>
          </w:tcPr>
          <w:p w14:paraId="4781B10C" w14:textId="77777777" w:rsidR="00BE5E72" w:rsidRPr="00B10231" w:rsidRDefault="00BE5E72" w:rsidP="00BE5E72"/>
        </w:tc>
      </w:tr>
      <w:tr w:rsidR="00BE5E72" w:rsidRPr="00B10231" w14:paraId="5AAE8426" w14:textId="77777777" w:rsidTr="00BE5E72">
        <w:trPr>
          <w:trHeight w:val="240"/>
          <w:jc w:val="center"/>
        </w:trPr>
        <w:tc>
          <w:tcPr>
            <w:tcW w:w="4876" w:type="dxa"/>
            <w:tcBorders>
              <w:top w:val="nil"/>
              <w:left w:val="nil"/>
              <w:bottom w:val="nil"/>
              <w:right w:val="nil"/>
            </w:tcBorders>
          </w:tcPr>
          <w:p w14:paraId="0CEB1B77"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2895C81" w14:textId="77777777" w:rsidR="00BE5E72" w:rsidRPr="00B10231" w:rsidRDefault="00BE5E72" w:rsidP="00BE5E72">
            <w:pPr>
              <w:pStyle w:val="AmColumnHeading"/>
            </w:pPr>
            <w:r w:rsidRPr="00B10231">
              <w:t>Pakeitimas</w:t>
            </w:r>
          </w:p>
        </w:tc>
      </w:tr>
      <w:tr w:rsidR="00BE5E72" w:rsidRPr="00B10231" w14:paraId="16149416" w14:textId="77777777" w:rsidTr="00BE5E72">
        <w:trPr>
          <w:jc w:val="center"/>
        </w:trPr>
        <w:tc>
          <w:tcPr>
            <w:tcW w:w="4876" w:type="dxa"/>
            <w:tcBorders>
              <w:top w:val="nil"/>
              <w:left w:val="nil"/>
              <w:bottom w:val="nil"/>
              <w:right w:val="nil"/>
            </w:tcBorders>
          </w:tcPr>
          <w:p w14:paraId="741083FD" w14:textId="77777777" w:rsidR="00BE5E72" w:rsidRPr="00B10231" w:rsidRDefault="00BE5E72" w:rsidP="00BE5E72">
            <w:pPr>
              <w:pStyle w:val="Normal6a"/>
            </w:pPr>
          </w:p>
        </w:tc>
        <w:tc>
          <w:tcPr>
            <w:tcW w:w="4876" w:type="dxa"/>
            <w:tcBorders>
              <w:top w:val="nil"/>
              <w:left w:val="nil"/>
              <w:bottom w:val="nil"/>
              <w:right w:val="nil"/>
            </w:tcBorders>
          </w:tcPr>
          <w:p w14:paraId="38A4671D" w14:textId="77777777" w:rsidR="00BE5E72" w:rsidRPr="00B10231" w:rsidRDefault="00BE5E72" w:rsidP="00BE5E72">
            <w:pPr>
              <w:pStyle w:val="Normal6a"/>
            </w:pPr>
            <w:r w:rsidRPr="00B10231">
              <w:rPr>
                <w:b/>
                <w:i/>
              </w:rPr>
              <w:t>15d.</w:t>
            </w:r>
            <w:r w:rsidRPr="00B10231">
              <w:tab/>
            </w:r>
            <w:r w:rsidRPr="00B10231">
              <w:rPr>
                <w:b/>
                <w:i/>
              </w:rPr>
              <w:t>reiškia susirūpinimą, kad nepaisant širdies ir kraujagyslių ligų paplitimo ir mirtingumo tarp moterų, joms dvigubai dažniau nustatoma neteisinga diagnozė, iš dalies dėl to, kad moterų simptomai pasireiškia kitaip nei vyrų</w:t>
            </w:r>
            <w:r w:rsidRPr="00B10231">
              <w:rPr>
                <w:b/>
                <w:i/>
                <w:vertAlign w:val="superscript"/>
              </w:rPr>
              <w:t>1a</w:t>
            </w:r>
            <w:r w:rsidRPr="00B10231">
              <w:rPr>
                <w:b/>
                <w:i/>
              </w:rPr>
              <w:t>;</w:t>
            </w:r>
          </w:p>
        </w:tc>
      </w:tr>
      <w:tr w:rsidR="00BE5E72" w:rsidRPr="00B10231" w14:paraId="7CB07554" w14:textId="77777777" w:rsidTr="00BE5E72">
        <w:trPr>
          <w:jc w:val="center"/>
        </w:trPr>
        <w:tc>
          <w:tcPr>
            <w:tcW w:w="4876" w:type="dxa"/>
            <w:tcBorders>
              <w:top w:val="nil"/>
              <w:left w:val="nil"/>
              <w:bottom w:val="nil"/>
              <w:right w:val="nil"/>
            </w:tcBorders>
          </w:tcPr>
          <w:p w14:paraId="2E81CD96" w14:textId="77777777" w:rsidR="00BE5E72" w:rsidRPr="00B10231" w:rsidRDefault="00BE5E72" w:rsidP="00BE5E72"/>
        </w:tc>
        <w:tc>
          <w:tcPr>
            <w:tcW w:w="4876" w:type="dxa"/>
            <w:tcBorders>
              <w:top w:val="nil"/>
              <w:left w:val="nil"/>
              <w:bottom w:val="nil"/>
              <w:right w:val="nil"/>
            </w:tcBorders>
          </w:tcPr>
          <w:p w14:paraId="44B8B2CE" w14:textId="77777777" w:rsidR="00BE5E72" w:rsidRPr="00B10231" w:rsidRDefault="00BE5E72" w:rsidP="00BE5E72">
            <w:pPr>
              <w:pStyle w:val="Normal6a"/>
            </w:pPr>
            <w:r w:rsidRPr="00B10231">
              <w:rPr>
                <w:b/>
                <w:i/>
              </w:rPr>
              <w:t>_________________</w:t>
            </w:r>
          </w:p>
        </w:tc>
      </w:tr>
      <w:tr w:rsidR="00BE5E72" w:rsidRPr="00B10231" w14:paraId="388A3357" w14:textId="77777777" w:rsidTr="00BE5E72">
        <w:trPr>
          <w:jc w:val="center"/>
        </w:trPr>
        <w:tc>
          <w:tcPr>
            <w:tcW w:w="4876" w:type="dxa"/>
            <w:tcBorders>
              <w:top w:val="nil"/>
              <w:left w:val="nil"/>
              <w:bottom w:val="nil"/>
              <w:right w:val="nil"/>
            </w:tcBorders>
          </w:tcPr>
          <w:p w14:paraId="18921852" w14:textId="77777777" w:rsidR="00BE5E72" w:rsidRPr="00B10231" w:rsidRDefault="00BE5E72" w:rsidP="00BE5E72"/>
        </w:tc>
        <w:tc>
          <w:tcPr>
            <w:tcW w:w="4876" w:type="dxa"/>
            <w:tcBorders>
              <w:top w:val="nil"/>
              <w:left w:val="nil"/>
              <w:bottom w:val="nil"/>
              <w:right w:val="nil"/>
            </w:tcBorders>
          </w:tcPr>
          <w:p w14:paraId="37BBBE8F" w14:textId="77777777" w:rsidR="00BE5E72" w:rsidRPr="00B10231" w:rsidRDefault="00BE5E72" w:rsidP="00BE5E72">
            <w:pPr>
              <w:pStyle w:val="Normal6a"/>
            </w:pPr>
            <w:r w:rsidRPr="00B10231">
              <w:rPr>
                <w:b/>
                <w:i/>
                <w:vertAlign w:val="superscript"/>
              </w:rPr>
              <w:t>1a</w:t>
            </w:r>
            <w:r w:rsidRPr="00B10231">
              <w:t xml:space="preserve"> </w:t>
            </w:r>
            <w:r w:rsidRPr="00B10231">
              <w:rPr>
                <w:b/>
                <w:i/>
              </w:rPr>
              <w:t>„Roche Diagnostics Limited“ (2020), „Heart failure: The hidden costs of late diagnosis“ („Širdies nepakankamumas: vėlyvos diagnozės paslėptos išlaidos“), 2020 m. rugpjūčio mėn., https://hfreport.roche.com/image/6721401/Roche%20HF%20report%20portrait%20final.pdf.</w:t>
            </w:r>
          </w:p>
        </w:tc>
      </w:tr>
    </w:tbl>
    <w:p w14:paraId="28E05DB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277BF12" w14:textId="77777777" w:rsidR="00BE5E72" w:rsidRPr="00B10231" w:rsidRDefault="00BE5E72" w:rsidP="00BE5E72">
      <w:r w:rsidRPr="00CF4D3E">
        <w:rPr>
          <w:rStyle w:val="HideTWBExt"/>
        </w:rPr>
        <w:t>&lt;/Amend&gt;</w:t>
      </w:r>
    </w:p>
    <w:p w14:paraId="06E9F8F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466</w:t>
      </w:r>
      <w:r w:rsidRPr="00CF4D3E">
        <w:rPr>
          <w:rStyle w:val="HideTWBExt"/>
          <w:b w:val="0"/>
        </w:rPr>
        <w:t>&lt;/NumAm&gt;</w:t>
      </w:r>
    </w:p>
    <w:p w14:paraId="59011D5B" w14:textId="77777777" w:rsidR="00BE5E72" w:rsidRPr="00B10231" w:rsidRDefault="00BE5E72" w:rsidP="00BE5E72">
      <w:pPr>
        <w:pStyle w:val="NormalBold"/>
      </w:pPr>
      <w:r w:rsidRPr="00CF4D3E">
        <w:rPr>
          <w:rStyle w:val="HideTWBExt"/>
          <w:b w:val="0"/>
        </w:rPr>
        <w:t>&lt;RepeatBlock-By&gt;&lt;Members&gt;</w:t>
      </w:r>
      <w:r w:rsidRPr="00B10231">
        <w:t>Emma Rafowicz, Cecilia Strada, Christophe Clergeau</w:t>
      </w:r>
      <w:r w:rsidRPr="00CF4D3E">
        <w:rPr>
          <w:rStyle w:val="HideTWBExt"/>
          <w:b w:val="0"/>
        </w:rPr>
        <w:t>&lt;/Members&gt;</w:t>
      </w:r>
    </w:p>
    <w:p w14:paraId="1AD00F0B" w14:textId="77777777" w:rsidR="00BE5E72" w:rsidRPr="00B10231" w:rsidRDefault="00BE5E72" w:rsidP="00BE5E72">
      <w:pPr>
        <w:pStyle w:val="NormalBold"/>
      </w:pPr>
      <w:r w:rsidRPr="00CF4D3E">
        <w:rPr>
          <w:rStyle w:val="HideTWBExt"/>
          <w:b w:val="0"/>
        </w:rPr>
        <w:t>&lt;/RepeatBlock-By&gt;</w:t>
      </w:r>
    </w:p>
    <w:p w14:paraId="3ADDCA7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9AC731E" w14:textId="77777777" w:rsidR="00BE5E72" w:rsidRPr="00B10231" w:rsidRDefault="00BE5E72" w:rsidP="00BE5E72">
      <w:pPr>
        <w:pStyle w:val="NormalBold"/>
      </w:pPr>
      <w:r w:rsidRPr="00CF4D3E">
        <w:rPr>
          <w:rStyle w:val="HideTWBExt"/>
          <w:b w:val="0"/>
        </w:rPr>
        <w:t>&lt;Article&gt;</w:t>
      </w:r>
      <w:r w:rsidRPr="00B10231">
        <w:t>15 d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EEF4C7E" w14:textId="77777777" w:rsidTr="00BE5E72">
        <w:trPr>
          <w:trHeight w:hRule="exact" w:val="240"/>
          <w:jc w:val="center"/>
        </w:trPr>
        <w:tc>
          <w:tcPr>
            <w:tcW w:w="9752" w:type="dxa"/>
            <w:gridSpan w:val="2"/>
            <w:tcBorders>
              <w:top w:val="nil"/>
              <w:left w:val="nil"/>
              <w:bottom w:val="nil"/>
              <w:right w:val="nil"/>
            </w:tcBorders>
          </w:tcPr>
          <w:p w14:paraId="17C941D5" w14:textId="77777777" w:rsidR="00BE5E72" w:rsidRPr="00B10231" w:rsidRDefault="00BE5E72" w:rsidP="00BE5E72"/>
        </w:tc>
      </w:tr>
      <w:tr w:rsidR="00BE5E72" w:rsidRPr="00B10231" w14:paraId="4D4B0BE4" w14:textId="77777777" w:rsidTr="00BE5E72">
        <w:trPr>
          <w:trHeight w:val="240"/>
          <w:jc w:val="center"/>
        </w:trPr>
        <w:tc>
          <w:tcPr>
            <w:tcW w:w="4876" w:type="dxa"/>
            <w:tcBorders>
              <w:top w:val="nil"/>
              <w:left w:val="nil"/>
              <w:bottom w:val="nil"/>
              <w:right w:val="nil"/>
            </w:tcBorders>
          </w:tcPr>
          <w:p w14:paraId="5D56358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F500E8D" w14:textId="77777777" w:rsidR="00BE5E72" w:rsidRPr="00B10231" w:rsidRDefault="00BE5E72" w:rsidP="00BE5E72">
            <w:pPr>
              <w:pStyle w:val="AmColumnHeading"/>
            </w:pPr>
            <w:r w:rsidRPr="00B10231">
              <w:t>Pakeitimas</w:t>
            </w:r>
          </w:p>
        </w:tc>
      </w:tr>
      <w:tr w:rsidR="00BE5E72" w:rsidRPr="00B10231" w14:paraId="6A9772EB" w14:textId="77777777" w:rsidTr="00BE5E72">
        <w:trPr>
          <w:jc w:val="center"/>
        </w:trPr>
        <w:tc>
          <w:tcPr>
            <w:tcW w:w="4876" w:type="dxa"/>
            <w:tcBorders>
              <w:top w:val="nil"/>
              <w:left w:val="nil"/>
              <w:bottom w:val="nil"/>
              <w:right w:val="nil"/>
            </w:tcBorders>
          </w:tcPr>
          <w:p w14:paraId="53140D68" w14:textId="77777777" w:rsidR="00BE5E72" w:rsidRPr="00B10231" w:rsidRDefault="00BE5E72" w:rsidP="00BE5E72">
            <w:pPr>
              <w:pStyle w:val="Normal6a"/>
            </w:pPr>
          </w:p>
        </w:tc>
        <w:tc>
          <w:tcPr>
            <w:tcW w:w="4876" w:type="dxa"/>
            <w:tcBorders>
              <w:top w:val="nil"/>
              <w:left w:val="nil"/>
              <w:bottom w:val="nil"/>
              <w:right w:val="nil"/>
            </w:tcBorders>
          </w:tcPr>
          <w:p w14:paraId="435337FB" w14:textId="77777777" w:rsidR="00BE5E72" w:rsidRPr="00B10231" w:rsidRDefault="00BE5E72" w:rsidP="00BE5E72">
            <w:pPr>
              <w:pStyle w:val="Normal6a"/>
            </w:pPr>
            <w:r w:rsidRPr="00B10231">
              <w:rPr>
                <w:b/>
                <w:i/>
              </w:rPr>
              <w:t>15d.</w:t>
            </w:r>
            <w:r w:rsidRPr="00B10231">
              <w:tab/>
            </w:r>
            <w:r w:rsidRPr="00B10231">
              <w:rPr>
                <w:b/>
                <w:i/>
              </w:rPr>
              <w:t xml:space="preserve">ragina valstybes nares veiksmingai stabdyti lytiškai plintančių infekcijų epidemijas, atnaujinant nacionalines strategijas, pašalinant kliūtis tyrimams ir stiprinant lytiškai plintančių infekcijų stebėjimo duomenis bei duomenis apie intervencijų aprėptį, siekiant geriau </w:t>
            </w:r>
            <w:r w:rsidRPr="00B10231">
              <w:rPr>
                <w:b/>
                <w:i/>
              </w:rPr>
              <w:lastRenderedPageBreak/>
              <w:t>nukreipti ir pagerinti prevencijos pastangas;</w:t>
            </w:r>
          </w:p>
        </w:tc>
      </w:tr>
    </w:tbl>
    <w:p w14:paraId="4F20A04D"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1B27846" w14:textId="77777777" w:rsidR="00BE5E72" w:rsidRPr="00B10231" w:rsidRDefault="00BE5E72" w:rsidP="00BE5E72">
      <w:r w:rsidRPr="00CF4D3E">
        <w:rPr>
          <w:rStyle w:val="HideTWBExt"/>
        </w:rPr>
        <w:t>&lt;/Amend&gt;</w:t>
      </w:r>
    </w:p>
    <w:p w14:paraId="26BCE82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467</w:t>
      </w:r>
      <w:r w:rsidRPr="00CF4D3E">
        <w:rPr>
          <w:rStyle w:val="HideTWBExt"/>
          <w:b w:val="0"/>
        </w:rPr>
        <w:t>&lt;/NumAm&gt;</w:t>
      </w:r>
    </w:p>
    <w:p w14:paraId="3822E806"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2E2C0F70" w14:textId="77777777" w:rsidR="00BE5E72" w:rsidRPr="00B10231" w:rsidRDefault="00BE5E72" w:rsidP="00BE5E72">
      <w:pPr>
        <w:pStyle w:val="NormalBold"/>
      </w:pPr>
      <w:r w:rsidRPr="00CF4D3E">
        <w:rPr>
          <w:rStyle w:val="HideTWBExt"/>
          <w:b w:val="0"/>
        </w:rPr>
        <w:t>&lt;/RepeatBlock-By&gt;</w:t>
      </w:r>
    </w:p>
    <w:p w14:paraId="6B590CA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2487CF9" w14:textId="77777777" w:rsidR="00BE5E72" w:rsidRPr="00B10231" w:rsidRDefault="00BE5E72" w:rsidP="00BE5E72">
      <w:pPr>
        <w:pStyle w:val="NormalBold"/>
      </w:pPr>
      <w:r w:rsidRPr="00CF4D3E">
        <w:rPr>
          <w:rStyle w:val="HideTWBExt"/>
          <w:b w:val="0"/>
        </w:rPr>
        <w:t>&lt;Article&gt;</w:t>
      </w:r>
      <w:r w:rsidRPr="00B10231">
        <w:t>15 d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4D42750" w14:textId="77777777" w:rsidTr="00BE5E72">
        <w:trPr>
          <w:trHeight w:hRule="exact" w:val="240"/>
          <w:jc w:val="center"/>
        </w:trPr>
        <w:tc>
          <w:tcPr>
            <w:tcW w:w="9752" w:type="dxa"/>
            <w:gridSpan w:val="2"/>
            <w:tcBorders>
              <w:top w:val="nil"/>
              <w:left w:val="nil"/>
              <w:bottom w:val="nil"/>
              <w:right w:val="nil"/>
            </w:tcBorders>
          </w:tcPr>
          <w:p w14:paraId="41EF4FC6" w14:textId="77777777" w:rsidR="00BE5E72" w:rsidRPr="00B10231" w:rsidRDefault="00BE5E72" w:rsidP="00BE5E72"/>
        </w:tc>
      </w:tr>
      <w:tr w:rsidR="00BE5E72" w:rsidRPr="00B10231" w14:paraId="10964035" w14:textId="77777777" w:rsidTr="00BE5E72">
        <w:trPr>
          <w:trHeight w:val="240"/>
          <w:jc w:val="center"/>
        </w:trPr>
        <w:tc>
          <w:tcPr>
            <w:tcW w:w="4876" w:type="dxa"/>
            <w:tcBorders>
              <w:top w:val="nil"/>
              <w:left w:val="nil"/>
              <w:bottom w:val="nil"/>
              <w:right w:val="nil"/>
            </w:tcBorders>
          </w:tcPr>
          <w:p w14:paraId="29F4ED5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4433007" w14:textId="77777777" w:rsidR="00BE5E72" w:rsidRPr="00B10231" w:rsidRDefault="00BE5E72" w:rsidP="00BE5E72">
            <w:pPr>
              <w:pStyle w:val="AmColumnHeading"/>
            </w:pPr>
            <w:r w:rsidRPr="00B10231">
              <w:t>Pakeitimas</w:t>
            </w:r>
          </w:p>
        </w:tc>
      </w:tr>
      <w:tr w:rsidR="00BE5E72" w:rsidRPr="00B10231" w14:paraId="1722BF93" w14:textId="77777777" w:rsidTr="00BE5E72">
        <w:trPr>
          <w:jc w:val="center"/>
        </w:trPr>
        <w:tc>
          <w:tcPr>
            <w:tcW w:w="4876" w:type="dxa"/>
            <w:tcBorders>
              <w:top w:val="nil"/>
              <w:left w:val="nil"/>
              <w:bottom w:val="nil"/>
              <w:right w:val="nil"/>
            </w:tcBorders>
          </w:tcPr>
          <w:p w14:paraId="6F29E58D" w14:textId="77777777" w:rsidR="00BE5E72" w:rsidRPr="00B10231" w:rsidRDefault="00BE5E72" w:rsidP="00BE5E72">
            <w:pPr>
              <w:pStyle w:val="Normal6a"/>
            </w:pPr>
          </w:p>
        </w:tc>
        <w:tc>
          <w:tcPr>
            <w:tcW w:w="4876" w:type="dxa"/>
            <w:tcBorders>
              <w:top w:val="nil"/>
              <w:left w:val="nil"/>
              <w:bottom w:val="nil"/>
              <w:right w:val="nil"/>
            </w:tcBorders>
          </w:tcPr>
          <w:p w14:paraId="35584A2F" w14:textId="77777777" w:rsidR="00BE5E72" w:rsidRPr="00B10231" w:rsidRDefault="00BE5E72" w:rsidP="00BE5E72">
            <w:pPr>
              <w:pStyle w:val="Normal6a"/>
            </w:pPr>
            <w:r w:rsidRPr="00B10231">
              <w:rPr>
                <w:b/>
                <w:i/>
              </w:rPr>
              <w:t>15d.</w:t>
            </w:r>
            <w:r w:rsidRPr="00B10231">
              <w:tab/>
            </w:r>
            <w:r w:rsidRPr="00B10231">
              <w:rPr>
                <w:b/>
                <w:i/>
              </w:rPr>
              <w:t>remia tvirtą Europos kovos su pagrindinėmis ligomis, įskaitant vėžį ir širdies bei kraujagyslių ligas, sistemą, kuria moterims užtikrinamos lygios galimybės naudotis prevencijos, ankstyvosios diagnostikos, gydymo ir paramos išgyvenamumui paslaugomis;</w:t>
            </w:r>
          </w:p>
        </w:tc>
      </w:tr>
    </w:tbl>
    <w:p w14:paraId="2B1C1D5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09EF350" w14:textId="77777777" w:rsidR="00BE5E72" w:rsidRPr="00B10231" w:rsidRDefault="00BE5E72" w:rsidP="00BE5E72">
      <w:r w:rsidRPr="00CF4D3E">
        <w:rPr>
          <w:rStyle w:val="HideTWBExt"/>
        </w:rPr>
        <w:t>&lt;/Amend&gt;</w:t>
      </w:r>
    </w:p>
    <w:p w14:paraId="1CE93A4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468</w:t>
      </w:r>
      <w:r w:rsidRPr="00CF4D3E">
        <w:rPr>
          <w:rStyle w:val="HideTWBExt"/>
          <w:b w:val="0"/>
        </w:rPr>
        <w:t>&lt;/NumAm&gt;</w:t>
      </w:r>
    </w:p>
    <w:p w14:paraId="3A6E67BA" w14:textId="77777777" w:rsidR="00BE5E72" w:rsidRPr="00B10231" w:rsidRDefault="00BE5E72" w:rsidP="00BE5E72">
      <w:pPr>
        <w:pStyle w:val="NormalBold"/>
      </w:pPr>
      <w:r w:rsidRPr="00CF4D3E">
        <w:rPr>
          <w:rStyle w:val="HideTWBExt"/>
          <w:b w:val="0"/>
        </w:rPr>
        <w:t>&lt;RepeatBlock-By&gt;&lt;Members&gt;</w:t>
      </w:r>
      <w:r w:rsidRPr="00B10231">
        <w:t>Paulo Do Nascimento Cabral, Maria Walsh, Eleonora Meleti</w:t>
      </w:r>
      <w:r w:rsidRPr="00CF4D3E">
        <w:rPr>
          <w:rStyle w:val="HideTWBExt"/>
          <w:b w:val="0"/>
        </w:rPr>
        <w:t>&lt;/Members&gt;</w:t>
      </w:r>
    </w:p>
    <w:p w14:paraId="388E168C" w14:textId="77777777" w:rsidR="00BE5E72" w:rsidRPr="00B10231" w:rsidRDefault="00BE5E72" w:rsidP="00BE5E72">
      <w:pPr>
        <w:pStyle w:val="NormalBold"/>
      </w:pPr>
      <w:r w:rsidRPr="00CF4D3E">
        <w:rPr>
          <w:rStyle w:val="HideTWBExt"/>
          <w:b w:val="0"/>
        </w:rPr>
        <w:t>&lt;/RepeatBlock-By&gt;</w:t>
      </w:r>
    </w:p>
    <w:p w14:paraId="3E03D9B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4C5228B" w14:textId="77777777" w:rsidR="00BE5E72" w:rsidRPr="00B10231" w:rsidRDefault="00BE5E72" w:rsidP="00BE5E72">
      <w:pPr>
        <w:pStyle w:val="NormalBold"/>
      </w:pPr>
      <w:r w:rsidRPr="00CF4D3E">
        <w:rPr>
          <w:rStyle w:val="HideTWBExt"/>
          <w:b w:val="0"/>
        </w:rPr>
        <w:t>&lt;Article&gt;</w:t>
      </w:r>
      <w:r w:rsidRPr="00B10231">
        <w:t>15 e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C6AA428" w14:textId="77777777" w:rsidTr="00BE5E72">
        <w:trPr>
          <w:trHeight w:hRule="exact" w:val="240"/>
          <w:jc w:val="center"/>
        </w:trPr>
        <w:tc>
          <w:tcPr>
            <w:tcW w:w="9752" w:type="dxa"/>
            <w:gridSpan w:val="2"/>
            <w:tcBorders>
              <w:top w:val="nil"/>
              <w:left w:val="nil"/>
              <w:bottom w:val="nil"/>
              <w:right w:val="nil"/>
            </w:tcBorders>
          </w:tcPr>
          <w:p w14:paraId="09CB0425" w14:textId="77777777" w:rsidR="00BE5E72" w:rsidRPr="00B10231" w:rsidRDefault="00BE5E72" w:rsidP="00BE5E72"/>
        </w:tc>
      </w:tr>
      <w:tr w:rsidR="00BE5E72" w:rsidRPr="00B10231" w14:paraId="22019A3F" w14:textId="77777777" w:rsidTr="00BE5E72">
        <w:trPr>
          <w:trHeight w:val="240"/>
          <w:jc w:val="center"/>
        </w:trPr>
        <w:tc>
          <w:tcPr>
            <w:tcW w:w="4876" w:type="dxa"/>
            <w:tcBorders>
              <w:top w:val="nil"/>
              <w:left w:val="nil"/>
              <w:bottom w:val="nil"/>
              <w:right w:val="nil"/>
            </w:tcBorders>
          </w:tcPr>
          <w:p w14:paraId="32286C8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3D809ED" w14:textId="77777777" w:rsidR="00BE5E72" w:rsidRPr="00B10231" w:rsidRDefault="00BE5E72" w:rsidP="00BE5E72">
            <w:pPr>
              <w:pStyle w:val="AmColumnHeading"/>
            </w:pPr>
            <w:r w:rsidRPr="00B10231">
              <w:t>Pakeitimas</w:t>
            </w:r>
          </w:p>
        </w:tc>
      </w:tr>
      <w:tr w:rsidR="00BE5E72" w:rsidRPr="00B10231" w14:paraId="54BC92C4" w14:textId="77777777" w:rsidTr="00BE5E72">
        <w:trPr>
          <w:jc w:val="center"/>
        </w:trPr>
        <w:tc>
          <w:tcPr>
            <w:tcW w:w="4876" w:type="dxa"/>
            <w:tcBorders>
              <w:top w:val="nil"/>
              <w:left w:val="nil"/>
              <w:bottom w:val="nil"/>
              <w:right w:val="nil"/>
            </w:tcBorders>
          </w:tcPr>
          <w:p w14:paraId="328731DD" w14:textId="77777777" w:rsidR="00BE5E72" w:rsidRPr="00B10231" w:rsidRDefault="00BE5E72" w:rsidP="00BE5E72">
            <w:pPr>
              <w:pStyle w:val="Normal6a"/>
            </w:pPr>
          </w:p>
        </w:tc>
        <w:tc>
          <w:tcPr>
            <w:tcW w:w="4876" w:type="dxa"/>
            <w:tcBorders>
              <w:top w:val="nil"/>
              <w:left w:val="nil"/>
              <w:bottom w:val="nil"/>
              <w:right w:val="nil"/>
            </w:tcBorders>
          </w:tcPr>
          <w:p w14:paraId="0790B000" w14:textId="77777777" w:rsidR="00BE5E72" w:rsidRPr="00B10231" w:rsidRDefault="00BE5E72" w:rsidP="00BE5E72">
            <w:pPr>
              <w:pStyle w:val="Normal6a"/>
            </w:pPr>
            <w:r w:rsidRPr="00B10231">
              <w:rPr>
                <w:b/>
                <w:i/>
              </w:rPr>
              <w:t>15e.</w:t>
            </w:r>
            <w:r w:rsidRPr="00B10231">
              <w:tab/>
            </w:r>
            <w:r w:rsidRPr="00B10231">
              <w:rPr>
                <w:b/>
                <w:i/>
              </w:rPr>
              <w:t xml:space="preserve">pripažįsta, kad vaisingumas yra labai svarbus moterų sveikatos aspektas, ir pabrėžia, kad reikia aktyviai spręsti įvairialypius su vaisingumu susijusius veiksnius ir problemas, pvz., nepakankamas galimybes gauti su vaisingumu susijusią sveikatos priežiūrą ir gydymą arba nepakankamą informaciją ir paramos paslaugas, taip pat su gyvenimo būdu ir amžiumi susijusių veiksnių ar toksinų, endokrininę sistemą </w:t>
            </w:r>
            <w:r w:rsidRPr="00B10231">
              <w:rPr>
                <w:b/>
                <w:i/>
              </w:rPr>
              <w:lastRenderedPageBreak/>
              <w:t>ardančių medžiagų ir teršalų poveikio aplinkai poveikį;</w:t>
            </w:r>
          </w:p>
        </w:tc>
      </w:tr>
    </w:tbl>
    <w:p w14:paraId="61574DD5"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D51BC0B" w14:textId="77777777" w:rsidR="00BE5E72" w:rsidRPr="00B10231" w:rsidRDefault="00BE5E72" w:rsidP="00BE5E72">
      <w:r w:rsidRPr="00CF4D3E">
        <w:rPr>
          <w:rStyle w:val="HideTWBExt"/>
        </w:rPr>
        <w:t>&lt;/Amend&gt;</w:t>
      </w:r>
    </w:p>
    <w:p w14:paraId="73A7DFC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469</w:t>
      </w:r>
      <w:r w:rsidRPr="00CF4D3E">
        <w:rPr>
          <w:rStyle w:val="HideTWBExt"/>
          <w:b w:val="0"/>
        </w:rPr>
        <w:t>&lt;/NumAm&gt;</w:t>
      </w:r>
    </w:p>
    <w:p w14:paraId="0A404018"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5DE77CC2" w14:textId="77777777" w:rsidR="00BE5E72" w:rsidRPr="00B10231" w:rsidRDefault="00BE5E72" w:rsidP="00BE5E72">
      <w:pPr>
        <w:pStyle w:val="NormalBold"/>
      </w:pPr>
      <w:r w:rsidRPr="00CF4D3E">
        <w:rPr>
          <w:rStyle w:val="HideTWBExt"/>
          <w:b w:val="0"/>
        </w:rPr>
        <w:t>&lt;/RepeatBlock-By&gt;</w:t>
      </w:r>
    </w:p>
    <w:p w14:paraId="14AA067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9C754A7" w14:textId="77777777" w:rsidR="00BE5E72" w:rsidRPr="00B10231" w:rsidRDefault="00BE5E72" w:rsidP="00BE5E72">
      <w:pPr>
        <w:pStyle w:val="NormalBold"/>
      </w:pPr>
      <w:r w:rsidRPr="00CF4D3E">
        <w:rPr>
          <w:rStyle w:val="HideTWBExt"/>
          <w:b w:val="0"/>
        </w:rPr>
        <w:t>&lt;Article&gt;</w:t>
      </w:r>
      <w:r w:rsidRPr="00B10231">
        <w:t>15 e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D989381" w14:textId="77777777" w:rsidTr="00BE5E72">
        <w:trPr>
          <w:trHeight w:hRule="exact" w:val="240"/>
          <w:jc w:val="center"/>
        </w:trPr>
        <w:tc>
          <w:tcPr>
            <w:tcW w:w="9752" w:type="dxa"/>
            <w:gridSpan w:val="2"/>
            <w:tcBorders>
              <w:top w:val="nil"/>
              <w:left w:val="nil"/>
              <w:bottom w:val="nil"/>
              <w:right w:val="nil"/>
            </w:tcBorders>
          </w:tcPr>
          <w:p w14:paraId="4F077ECE" w14:textId="77777777" w:rsidR="00BE5E72" w:rsidRPr="00B10231" w:rsidRDefault="00BE5E72" w:rsidP="00BE5E72"/>
        </w:tc>
      </w:tr>
      <w:tr w:rsidR="00BE5E72" w:rsidRPr="00B10231" w14:paraId="3694F559" w14:textId="77777777" w:rsidTr="00BE5E72">
        <w:trPr>
          <w:trHeight w:val="240"/>
          <w:jc w:val="center"/>
        </w:trPr>
        <w:tc>
          <w:tcPr>
            <w:tcW w:w="4876" w:type="dxa"/>
            <w:tcBorders>
              <w:top w:val="nil"/>
              <w:left w:val="nil"/>
              <w:bottom w:val="nil"/>
              <w:right w:val="nil"/>
            </w:tcBorders>
          </w:tcPr>
          <w:p w14:paraId="115FA09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C9FB950" w14:textId="77777777" w:rsidR="00BE5E72" w:rsidRPr="00B10231" w:rsidRDefault="00BE5E72" w:rsidP="00BE5E72">
            <w:pPr>
              <w:pStyle w:val="AmColumnHeading"/>
            </w:pPr>
            <w:r w:rsidRPr="00B10231">
              <w:t>Pakeitimas</w:t>
            </w:r>
          </w:p>
        </w:tc>
      </w:tr>
      <w:tr w:rsidR="00BE5E72" w:rsidRPr="00B10231" w14:paraId="1B0DA215" w14:textId="77777777" w:rsidTr="00BE5E72">
        <w:trPr>
          <w:jc w:val="center"/>
        </w:trPr>
        <w:tc>
          <w:tcPr>
            <w:tcW w:w="4876" w:type="dxa"/>
            <w:tcBorders>
              <w:top w:val="nil"/>
              <w:left w:val="nil"/>
              <w:bottom w:val="nil"/>
              <w:right w:val="nil"/>
            </w:tcBorders>
          </w:tcPr>
          <w:p w14:paraId="0B953585" w14:textId="77777777" w:rsidR="00BE5E72" w:rsidRPr="00B10231" w:rsidRDefault="00BE5E72" w:rsidP="00BE5E72">
            <w:pPr>
              <w:pStyle w:val="Normal6a"/>
            </w:pPr>
          </w:p>
        </w:tc>
        <w:tc>
          <w:tcPr>
            <w:tcW w:w="4876" w:type="dxa"/>
            <w:tcBorders>
              <w:top w:val="nil"/>
              <w:left w:val="nil"/>
              <w:bottom w:val="nil"/>
              <w:right w:val="nil"/>
            </w:tcBorders>
          </w:tcPr>
          <w:p w14:paraId="7632EF27" w14:textId="77777777" w:rsidR="00BE5E72" w:rsidRPr="00B10231" w:rsidRDefault="00BE5E72" w:rsidP="00BE5E72">
            <w:pPr>
              <w:pStyle w:val="Normal6a"/>
            </w:pPr>
            <w:r w:rsidRPr="00B10231">
              <w:rPr>
                <w:b/>
                <w:i/>
              </w:rPr>
              <w:t>15e.</w:t>
            </w:r>
            <w:r w:rsidRPr="00B10231">
              <w:tab/>
            </w:r>
            <w:r w:rsidRPr="00B10231">
              <w:rPr>
                <w:b/>
                <w:i/>
              </w:rPr>
              <w:t>ragina Komisiją ir valstybes nares dalyvauti informuotumo didinimo kampanijose ir paneigti klaidingą nuomonę, kad širdies ir kraujagyslių ligos yra „vyrų liga“; palankiai vertina Komisijos įsipareigojimą, išdėstytą 2025 m. gruodžio mėn. komunikate „ES širdies ir kraujagyslių sveikatos planas: Saugios širdies planas“, investuoti į mokslinius tyrimus, siekiant geriau suprasti su lytimi ir (arba) socialine lytimi susijusius širdies ir kraujagyslių ligų mechanizmus;</w:t>
            </w:r>
          </w:p>
        </w:tc>
      </w:tr>
    </w:tbl>
    <w:p w14:paraId="750FBD4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7DDD2E4" w14:textId="77777777" w:rsidR="00BE5E72" w:rsidRPr="00B10231" w:rsidRDefault="00BE5E72" w:rsidP="00BE5E72">
      <w:r w:rsidRPr="00CF4D3E">
        <w:rPr>
          <w:rStyle w:val="HideTWBExt"/>
        </w:rPr>
        <w:t>&lt;/Amend&gt;</w:t>
      </w:r>
    </w:p>
    <w:p w14:paraId="13F05D5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470</w:t>
      </w:r>
      <w:r w:rsidRPr="00CF4D3E">
        <w:rPr>
          <w:rStyle w:val="HideTWBExt"/>
          <w:b w:val="0"/>
        </w:rPr>
        <w:t>&lt;/NumAm&gt;</w:t>
      </w:r>
    </w:p>
    <w:p w14:paraId="073A2E86"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5E178293" w14:textId="77777777" w:rsidR="00BE5E72" w:rsidRPr="00B10231" w:rsidRDefault="00BE5E72" w:rsidP="00BE5E72">
      <w:pPr>
        <w:pStyle w:val="NormalBold"/>
      </w:pPr>
      <w:r w:rsidRPr="00CF4D3E">
        <w:rPr>
          <w:rStyle w:val="HideTWBExt"/>
          <w:b w:val="0"/>
        </w:rPr>
        <w:t>&lt;/RepeatBlock-By&gt;</w:t>
      </w:r>
    </w:p>
    <w:p w14:paraId="46F92E9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07C89D4" w14:textId="77777777" w:rsidR="00BE5E72" w:rsidRPr="00B10231" w:rsidRDefault="00BE5E72" w:rsidP="00BE5E72">
      <w:pPr>
        <w:pStyle w:val="NormalBold"/>
      </w:pPr>
      <w:r w:rsidRPr="00CF4D3E">
        <w:rPr>
          <w:rStyle w:val="HideTWBExt"/>
          <w:b w:val="0"/>
        </w:rPr>
        <w:t>&lt;Article&gt;</w:t>
      </w:r>
      <w:r w:rsidRPr="00B10231">
        <w:t>15 e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5560821" w14:textId="77777777" w:rsidTr="00BE5E72">
        <w:trPr>
          <w:trHeight w:hRule="exact" w:val="240"/>
          <w:jc w:val="center"/>
        </w:trPr>
        <w:tc>
          <w:tcPr>
            <w:tcW w:w="9752" w:type="dxa"/>
            <w:gridSpan w:val="2"/>
            <w:tcBorders>
              <w:top w:val="nil"/>
              <w:left w:val="nil"/>
              <w:bottom w:val="nil"/>
              <w:right w:val="nil"/>
            </w:tcBorders>
          </w:tcPr>
          <w:p w14:paraId="24C06E59" w14:textId="77777777" w:rsidR="00BE5E72" w:rsidRPr="00B10231" w:rsidRDefault="00BE5E72" w:rsidP="00BE5E72"/>
        </w:tc>
      </w:tr>
      <w:tr w:rsidR="00BE5E72" w:rsidRPr="00B10231" w14:paraId="1A68B927" w14:textId="77777777" w:rsidTr="00BE5E72">
        <w:trPr>
          <w:trHeight w:val="240"/>
          <w:jc w:val="center"/>
        </w:trPr>
        <w:tc>
          <w:tcPr>
            <w:tcW w:w="4876" w:type="dxa"/>
            <w:tcBorders>
              <w:top w:val="nil"/>
              <w:left w:val="nil"/>
              <w:bottom w:val="nil"/>
              <w:right w:val="nil"/>
            </w:tcBorders>
          </w:tcPr>
          <w:p w14:paraId="50828B8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B2F2344" w14:textId="77777777" w:rsidR="00BE5E72" w:rsidRPr="00B10231" w:rsidRDefault="00BE5E72" w:rsidP="00BE5E72">
            <w:pPr>
              <w:pStyle w:val="AmColumnHeading"/>
            </w:pPr>
            <w:r w:rsidRPr="00B10231">
              <w:t>Pakeitimas</w:t>
            </w:r>
          </w:p>
        </w:tc>
      </w:tr>
      <w:tr w:rsidR="00BE5E72" w:rsidRPr="00B10231" w14:paraId="499B849B" w14:textId="77777777" w:rsidTr="00BE5E72">
        <w:trPr>
          <w:jc w:val="center"/>
        </w:trPr>
        <w:tc>
          <w:tcPr>
            <w:tcW w:w="4876" w:type="dxa"/>
            <w:tcBorders>
              <w:top w:val="nil"/>
              <w:left w:val="nil"/>
              <w:bottom w:val="nil"/>
              <w:right w:val="nil"/>
            </w:tcBorders>
          </w:tcPr>
          <w:p w14:paraId="3E93D1A7" w14:textId="77777777" w:rsidR="00BE5E72" w:rsidRPr="00B10231" w:rsidRDefault="00BE5E72" w:rsidP="00BE5E72">
            <w:pPr>
              <w:pStyle w:val="Normal6a"/>
            </w:pPr>
          </w:p>
        </w:tc>
        <w:tc>
          <w:tcPr>
            <w:tcW w:w="4876" w:type="dxa"/>
            <w:tcBorders>
              <w:top w:val="nil"/>
              <w:left w:val="nil"/>
              <w:bottom w:val="nil"/>
              <w:right w:val="nil"/>
            </w:tcBorders>
          </w:tcPr>
          <w:p w14:paraId="47DECE42" w14:textId="77777777" w:rsidR="00BE5E72" w:rsidRPr="00B10231" w:rsidRDefault="00BE5E72" w:rsidP="00BE5E72">
            <w:pPr>
              <w:pStyle w:val="Normal6a"/>
            </w:pPr>
            <w:r w:rsidRPr="00B10231">
              <w:rPr>
                <w:b/>
                <w:i/>
              </w:rPr>
              <w:t>15e.</w:t>
            </w:r>
            <w:r w:rsidRPr="00B10231">
              <w:tab/>
            </w:r>
            <w:r w:rsidRPr="00B10231">
              <w:rPr>
                <w:b/>
                <w:i/>
              </w:rPr>
              <w:t xml:space="preserve">pabrėžia sveiko senėjimo politikos svarbą, atkreipdamas dėmesį į tai, kad moterys sudaro didžiąją dalį vyresnio amžiaus europiečių, ir ragina ieškoti sprendimų, kuriais būtų remiama </w:t>
            </w:r>
            <w:r w:rsidRPr="00B10231">
              <w:rPr>
                <w:b/>
                <w:i/>
              </w:rPr>
              <w:lastRenderedPageBreak/>
              <w:t>nepriklausomybė, orumas ir pasirinkimo laisvė, įskaitant priežiūrą namuose ir bendruomeninę globą;</w:t>
            </w:r>
          </w:p>
        </w:tc>
      </w:tr>
    </w:tbl>
    <w:p w14:paraId="6E3B04D9"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935F12A" w14:textId="77777777" w:rsidR="00BE5E72" w:rsidRPr="00B10231" w:rsidRDefault="00BE5E72" w:rsidP="00BE5E72">
      <w:r w:rsidRPr="00CF4D3E">
        <w:rPr>
          <w:rStyle w:val="HideTWBExt"/>
        </w:rPr>
        <w:t>&lt;/Amend&gt;</w:t>
      </w:r>
    </w:p>
    <w:p w14:paraId="5571CDA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471</w:t>
      </w:r>
      <w:r w:rsidRPr="00CF4D3E">
        <w:rPr>
          <w:rStyle w:val="HideTWBExt"/>
          <w:b w:val="0"/>
        </w:rPr>
        <w:t>&lt;/NumAm&gt;</w:t>
      </w:r>
    </w:p>
    <w:p w14:paraId="09EC0B2A"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3F750F44" w14:textId="77777777" w:rsidR="00BE5E72" w:rsidRPr="00B10231" w:rsidRDefault="00BE5E72" w:rsidP="00BE5E72">
      <w:pPr>
        <w:pStyle w:val="NormalBold"/>
      </w:pPr>
      <w:r w:rsidRPr="00CF4D3E">
        <w:rPr>
          <w:rStyle w:val="HideTWBExt"/>
          <w:b w:val="0"/>
        </w:rPr>
        <w:t>&lt;/RepeatBlock-By&gt;</w:t>
      </w:r>
    </w:p>
    <w:p w14:paraId="08D788B6"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FA45BE6" w14:textId="77777777" w:rsidR="00BE5E72" w:rsidRPr="00B10231" w:rsidRDefault="00BE5E72" w:rsidP="00BE5E72">
      <w:pPr>
        <w:pStyle w:val="NormalBold"/>
      </w:pPr>
      <w:r w:rsidRPr="00CF4D3E">
        <w:rPr>
          <w:rStyle w:val="HideTWBExt"/>
          <w:b w:val="0"/>
        </w:rPr>
        <w:t>&lt;Article&gt;</w:t>
      </w:r>
      <w:r w:rsidRPr="00B10231">
        <w:t>4 a paantraštė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572F587" w14:textId="77777777" w:rsidTr="00BE5E72">
        <w:trPr>
          <w:trHeight w:hRule="exact" w:val="240"/>
          <w:jc w:val="center"/>
        </w:trPr>
        <w:tc>
          <w:tcPr>
            <w:tcW w:w="9752" w:type="dxa"/>
            <w:gridSpan w:val="2"/>
            <w:tcBorders>
              <w:top w:val="nil"/>
              <w:left w:val="nil"/>
              <w:bottom w:val="nil"/>
              <w:right w:val="nil"/>
            </w:tcBorders>
          </w:tcPr>
          <w:p w14:paraId="6F665FB7" w14:textId="77777777" w:rsidR="00BE5E72" w:rsidRPr="00B10231" w:rsidRDefault="00BE5E72" w:rsidP="00BE5E72"/>
        </w:tc>
      </w:tr>
      <w:tr w:rsidR="00BE5E72" w:rsidRPr="00B10231" w14:paraId="2D707BBA" w14:textId="77777777" w:rsidTr="00BE5E72">
        <w:trPr>
          <w:trHeight w:val="240"/>
          <w:jc w:val="center"/>
        </w:trPr>
        <w:tc>
          <w:tcPr>
            <w:tcW w:w="4876" w:type="dxa"/>
            <w:tcBorders>
              <w:top w:val="nil"/>
              <w:left w:val="nil"/>
              <w:bottom w:val="nil"/>
              <w:right w:val="nil"/>
            </w:tcBorders>
          </w:tcPr>
          <w:p w14:paraId="6642143B"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00F139F" w14:textId="77777777" w:rsidR="00BE5E72" w:rsidRPr="00B10231" w:rsidRDefault="00BE5E72" w:rsidP="00BE5E72">
            <w:pPr>
              <w:pStyle w:val="AmColumnHeading"/>
            </w:pPr>
            <w:r w:rsidRPr="00B10231">
              <w:t>Pakeitimas</w:t>
            </w:r>
          </w:p>
        </w:tc>
      </w:tr>
      <w:tr w:rsidR="00BE5E72" w:rsidRPr="00B10231" w14:paraId="196E6F4B" w14:textId="77777777" w:rsidTr="00BE5E72">
        <w:trPr>
          <w:jc w:val="center"/>
        </w:trPr>
        <w:tc>
          <w:tcPr>
            <w:tcW w:w="4876" w:type="dxa"/>
            <w:tcBorders>
              <w:top w:val="nil"/>
              <w:left w:val="nil"/>
              <w:bottom w:val="nil"/>
              <w:right w:val="nil"/>
            </w:tcBorders>
          </w:tcPr>
          <w:p w14:paraId="4F47548D" w14:textId="77777777" w:rsidR="00BE5E72" w:rsidRPr="00B10231" w:rsidRDefault="00BE5E72" w:rsidP="00BE5E72">
            <w:pPr>
              <w:pStyle w:val="Normal6a"/>
            </w:pPr>
          </w:p>
        </w:tc>
        <w:tc>
          <w:tcPr>
            <w:tcW w:w="4876" w:type="dxa"/>
            <w:tcBorders>
              <w:top w:val="nil"/>
              <w:left w:val="nil"/>
              <w:bottom w:val="nil"/>
              <w:right w:val="nil"/>
            </w:tcBorders>
          </w:tcPr>
          <w:p w14:paraId="7E839816" w14:textId="77777777" w:rsidR="00BE5E72" w:rsidRPr="00B10231" w:rsidRDefault="00BE5E72" w:rsidP="00BE5E72">
            <w:pPr>
              <w:pStyle w:val="Normal6a"/>
            </w:pPr>
            <w:r w:rsidRPr="00B10231">
              <w:rPr>
                <w:b/>
                <w:i/>
              </w:rPr>
              <w:t>Pasaulinė sveikatos politika</w:t>
            </w:r>
          </w:p>
        </w:tc>
      </w:tr>
    </w:tbl>
    <w:p w14:paraId="3CB047E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1C3DAA3" w14:textId="77777777" w:rsidR="00BE5E72" w:rsidRPr="00B10231" w:rsidRDefault="00BE5E72" w:rsidP="00BE5E72">
      <w:r w:rsidRPr="00CF4D3E">
        <w:rPr>
          <w:rStyle w:val="HideTWBExt"/>
        </w:rPr>
        <w:t>&lt;/Amend&gt;</w:t>
      </w:r>
    </w:p>
    <w:p w14:paraId="61A7780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472</w:t>
      </w:r>
      <w:r w:rsidRPr="00CF4D3E">
        <w:rPr>
          <w:rStyle w:val="HideTWBExt"/>
          <w:b w:val="0"/>
        </w:rPr>
        <w:t>&lt;/NumAm&gt;</w:t>
      </w:r>
    </w:p>
    <w:p w14:paraId="70B3A191" w14:textId="77777777" w:rsidR="00BE5E72" w:rsidRPr="00B10231" w:rsidRDefault="00BE5E72" w:rsidP="00BE5E72">
      <w:pPr>
        <w:pStyle w:val="NormalBold"/>
      </w:pPr>
      <w:r w:rsidRPr="00CF4D3E">
        <w:rPr>
          <w:rStyle w:val="HideTWBExt"/>
          <w:b w:val="0"/>
        </w:rPr>
        <w:t>&lt;RepeatBlock-By&gt;&lt;Members&gt;</w:t>
      </w:r>
      <w:r w:rsidRPr="00B10231">
        <w:t>Maria Walsh, Loucas Fourlas, Paulo Do Nascimento Cabral, Elżbieta Katarzyna Łukacijewska</w:t>
      </w:r>
      <w:r w:rsidRPr="00CF4D3E">
        <w:rPr>
          <w:rStyle w:val="HideTWBExt"/>
          <w:b w:val="0"/>
        </w:rPr>
        <w:t>&lt;/Members&gt;</w:t>
      </w:r>
    </w:p>
    <w:p w14:paraId="364A2466" w14:textId="77777777" w:rsidR="00BE5E72" w:rsidRPr="00B10231" w:rsidRDefault="00BE5E72" w:rsidP="00BE5E72">
      <w:pPr>
        <w:pStyle w:val="NormalBold"/>
      </w:pPr>
      <w:r w:rsidRPr="00CF4D3E">
        <w:rPr>
          <w:rStyle w:val="HideTWBExt"/>
          <w:b w:val="0"/>
        </w:rPr>
        <w:t>&lt;/RepeatBlock-By&gt;</w:t>
      </w:r>
    </w:p>
    <w:p w14:paraId="5563261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7B9DDD5" w14:textId="77777777" w:rsidR="00BE5E72" w:rsidRPr="00B10231" w:rsidRDefault="00BE5E72" w:rsidP="00BE5E72">
      <w:pPr>
        <w:pStyle w:val="NormalBold"/>
      </w:pPr>
      <w:r w:rsidRPr="00CF4D3E">
        <w:rPr>
          <w:rStyle w:val="HideTWBExt"/>
          <w:b w:val="0"/>
        </w:rPr>
        <w:t>&lt;Article&gt;</w:t>
      </w:r>
      <w:r w:rsidRPr="00B10231">
        <w:t>15 f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BF908A8" w14:textId="77777777" w:rsidTr="00BE5E72">
        <w:trPr>
          <w:trHeight w:hRule="exact" w:val="240"/>
          <w:jc w:val="center"/>
        </w:trPr>
        <w:tc>
          <w:tcPr>
            <w:tcW w:w="9752" w:type="dxa"/>
            <w:gridSpan w:val="2"/>
            <w:tcBorders>
              <w:top w:val="nil"/>
              <w:left w:val="nil"/>
              <w:bottom w:val="nil"/>
              <w:right w:val="nil"/>
            </w:tcBorders>
          </w:tcPr>
          <w:p w14:paraId="1080102B" w14:textId="77777777" w:rsidR="00BE5E72" w:rsidRPr="00B10231" w:rsidRDefault="00BE5E72" w:rsidP="00BE5E72"/>
        </w:tc>
      </w:tr>
      <w:tr w:rsidR="00BE5E72" w:rsidRPr="00B10231" w14:paraId="6DEE5202" w14:textId="77777777" w:rsidTr="00BE5E72">
        <w:trPr>
          <w:trHeight w:val="240"/>
          <w:jc w:val="center"/>
        </w:trPr>
        <w:tc>
          <w:tcPr>
            <w:tcW w:w="4876" w:type="dxa"/>
            <w:tcBorders>
              <w:top w:val="nil"/>
              <w:left w:val="nil"/>
              <w:bottom w:val="nil"/>
              <w:right w:val="nil"/>
            </w:tcBorders>
          </w:tcPr>
          <w:p w14:paraId="3BCDD00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1B167F7" w14:textId="77777777" w:rsidR="00BE5E72" w:rsidRPr="00B10231" w:rsidRDefault="00BE5E72" w:rsidP="00BE5E72">
            <w:pPr>
              <w:pStyle w:val="AmColumnHeading"/>
            </w:pPr>
            <w:r w:rsidRPr="00B10231">
              <w:t>Pakeitimas</w:t>
            </w:r>
          </w:p>
        </w:tc>
      </w:tr>
      <w:tr w:rsidR="00BE5E72" w:rsidRPr="00B10231" w14:paraId="6C6C3013" w14:textId="77777777" w:rsidTr="00BE5E72">
        <w:trPr>
          <w:jc w:val="center"/>
        </w:trPr>
        <w:tc>
          <w:tcPr>
            <w:tcW w:w="4876" w:type="dxa"/>
            <w:tcBorders>
              <w:top w:val="nil"/>
              <w:left w:val="nil"/>
              <w:bottom w:val="nil"/>
              <w:right w:val="nil"/>
            </w:tcBorders>
          </w:tcPr>
          <w:p w14:paraId="6ACD0A6A" w14:textId="77777777" w:rsidR="00BE5E72" w:rsidRPr="00B10231" w:rsidRDefault="00BE5E72" w:rsidP="00BE5E72">
            <w:pPr>
              <w:pStyle w:val="Normal6a"/>
            </w:pPr>
          </w:p>
        </w:tc>
        <w:tc>
          <w:tcPr>
            <w:tcW w:w="4876" w:type="dxa"/>
            <w:tcBorders>
              <w:top w:val="nil"/>
              <w:left w:val="nil"/>
              <w:bottom w:val="nil"/>
              <w:right w:val="nil"/>
            </w:tcBorders>
          </w:tcPr>
          <w:p w14:paraId="57156FBB" w14:textId="77777777" w:rsidR="00BE5E72" w:rsidRPr="00B10231" w:rsidRDefault="00BE5E72" w:rsidP="00BE5E72">
            <w:pPr>
              <w:pStyle w:val="Normal6a"/>
            </w:pPr>
            <w:r w:rsidRPr="00B10231">
              <w:rPr>
                <w:b/>
                <w:i/>
              </w:rPr>
              <w:t>15f.</w:t>
            </w:r>
            <w:r w:rsidRPr="00B10231">
              <w:tab/>
            </w:r>
            <w:r w:rsidRPr="00B10231">
              <w:rPr>
                <w:b/>
                <w:i/>
              </w:rPr>
              <w:t>pabrėžia, jog statistiniai duomenys rodo, kad lesbietės rečiau kreipiasi dėl įprastinių atrankinių patikrų, pavyzdžiui, gimdos kaklelio vėžio patikrų, dažnai dėl klaidingos nuomonės, kad tai nėra būtina, dėl informacijos trūkumo arba ankstesnių neigiamų patirčių su sveikatos priežiūros paslaugų teikėjais;</w:t>
            </w:r>
          </w:p>
        </w:tc>
      </w:tr>
    </w:tbl>
    <w:p w14:paraId="0D7D2C4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617B46C" w14:textId="77777777" w:rsidR="00BE5E72" w:rsidRPr="00B10231" w:rsidRDefault="00BE5E72" w:rsidP="00BE5E72">
      <w:r w:rsidRPr="00CF4D3E">
        <w:rPr>
          <w:rStyle w:val="HideTWBExt"/>
        </w:rPr>
        <w:t>&lt;/Amend&gt;</w:t>
      </w:r>
    </w:p>
    <w:p w14:paraId="267161E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473</w:t>
      </w:r>
      <w:r w:rsidRPr="00CF4D3E">
        <w:rPr>
          <w:rStyle w:val="HideTWBExt"/>
          <w:b w:val="0"/>
        </w:rPr>
        <w:t>&lt;/NumAm&gt;</w:t>
      </w:r>
    </w:p>
    <w:p w14:paraId="66C5F6D7"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539B9615" w14:textId="77777777" w:rsidR="00BE5E72" w:rsidRPr="00B10231" w:rsidRDefault="00BE5E72" w:rsidP="00BE5E72">
      <w:pPr>
        <w:pStyle w:val="NormalBold"/>
      </w:pPr>
      <w:r w:rsidRPr="00CF4D3E">
        <w:rPr>
          <w:rStyle w:val="HideTWBExt"/>
          <w:b w:val="0"/>
        </w:rPr>
        <w:t>&lt;/RepeatBlock-By&gt;</w:t>
      </w:r>
    </w:p>
    <w:p w14:paraId="12D986C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E13A63B" w14:textId="77777777" w:rsidR="00BE5E72" w:rsidRPr="00B10231" w:rsidRDefault="00BE5E72" w:rsidP="00BE5E72">
      <w:pPr>
        <w:pStyle w:val="NormalBold"/>
      </w:pPr>
      <w:r w:rsidRPr="00CF4D3E">
        <w:rPr>
          <w:rStyle w:val="HideTWBExt"/>
          <w:b w:val="0"/>
        </w:rPr>
        <w:t>&lt;Article&gt;</w:t>
      </w:r>
      <w:r w:rsidRPr="00B10231">
        <w:t>15 e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1514816" w14:textId="77777777" w:rsidTr="00BE5E72">
        <w:trPr>
          <w:trHeight w:hRule="exact" w:val="240"/>
          <w:jc w:val="center"/>
        </w:trPr>
        <w:tc>
          <w:tcPr>
            <w:tcW w:w="9752" w:type="dxa"/>
            <w:gridSpan w:val="2"/>
            <w:tcBorders>
              <w:top w:val="nil"/>
              <w:left w:val="nil"/>
              <w:bottom w:val="nil"/>
              <w:right w:val="nil"/>
            </w:tcBorders>
          </w:tcPr>
          <w:p w14:paraId="12DCF28A" w14:textId="77777777" w:rsidR="00BE5E72" w:rsidRPr="00B10231" w:rsidRDefault="00BE5E72" w:rsidP="00BE5E72"/>
        </w:tc>
      </w:tr>
      <w:tr w:rsidR="00BE5E72" w:rsidRPr="00B10231" w14:paraId="2666DC1E" w14:textId="77777777" w:rsidTr="00BE5E72">
        <w:trPr>
          <w:trHeight w:val="240"/>
          <w:jc w:val="center"/>
        </w:trPr>
        <w:tc>
          <w:tcPr>
            <w:tcW w:w="4876" w:type="dxa"/>
            <w:tcBorders>
              <w:top w:val="nil"/>
              <w:left w:val="nil"/>
              <w:bottom w:val="nil"/>
              <w:right w:val="nil"/>
            </w:tcBorders>
          </w:tcPr>
          <w:p w14:paraId="6647576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9F1A57F" w14:textId="77777777" w:rsidR="00BE5E72" w:rsidRPr="00B10231" w:rsidRDefault="00BE5E72" w:rsidP="00BE5E72">
            <w:pPr>
              <w:pStyle w:val="AmColumnHeading"/>
            </w:pPr>
            <w:r w:rsidRPr="00B10231">
              <w:t>Pakeitimas</w:t>
            </w:r>
          </w:p>
        </w:tc>
      </w:tr>
      <w:tr w:rsidR="00BE5E72" w:rsidRPr="00B10231" w14:paraId="196EE339" w14:textId="77777777" w:rsidTr="00BE5E72">
        <w:trPr>
          <w:jc w:val="center"/>
        </w:trPr>
        <w:tc>
          <w:tcPr>
            <w:tcW w:w="4876" w:type="dxa"/>
            <w:tcBorders>
              <w:top w:val="nil"/>
              <w:left w:val="nil"/>
              <w:bottom w:val="nil"/>
              <w:right w:val="nil"/>
            </w:tcBorders>
          </w:tcPr>
          <w:p w14:paraId="531742B7" w14:textId="77777777" w:rsidR="00BE5E72" w:rsidRPr="00B10231" w:rsidRDefault="00BE5E72" w:rsidP="00BE5E72">
            <w:pPr>
              <w:pStyle w:val="Normal6a"/>
            </w:pPr>
          </w:p>
        </w:tc>
        <w:tc>
          <w:tcPr>
            <w:tcW w:w="4876" w:type="dxa"/>
            <w:tcBorders>
              <w:top w:val="nil"/>
              <w:left w:val="nil"/>
              <w:bottom w:val="nil"/>
              <w:right w:val="nil"/>
            </w:tcBorders>
          </w:tcPr>
          <w:p w14:paraId="3E673BD3" w14:textId="77777777" w:rsidR="00BE5E72" w:rsidRPr="00B10231" w:rsidRDefault="00BE5E72" w:rsidP="00BE5E72">
            <w:pPr>
              <w:pStyle w:val="Normal6a"/>
            </w:pPr>
            <w:r w:rsidRPr="00B10231">
              <w:rPr>
                <w:b/>
                <w:i/>
              </w:rPr>
              <w:t>15e.</w:t>
            </w:r>
            <w:r w:rsidRPr="00B10231">
              <w:tab/>
            </w:r>
            <w:r w:rsidRPr="00B10231">
              <w:rPr>
                <w:b/>
                <w:i/>
              </w:rPr>
              <w:t>atkreipia dėmesį į ES įsipareigojimą skatinti lyčių lygybę visame pasaulyje, be kita ko, įgyvendinant ES visuotinę sveikatos strategiją;</w:t>
            </w:r>
          </w:p>
        </w:tc>
      </w:tr>
    </w:tbl>
    <w:p w14:paraId="4E0FC5D1"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E24C109" w14:textId="77777777" w:rsidR="00BE5E72" w:rsidRPr="00B10231" w:rsidRDefault="00BE5E72" w:rsidP="00BE5E72">
      <w:r w:rsidRPr="00CF4D3E">
        <w:rPr>
          <w:rStyle w:val="HideTWBExt"/>
        </w:rPr>
        <w:t>&lt;/Amend&gt;</w:t>
      </w:r>
    </w:p>
    <w:p w14:paraId="730E558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474</w:t>
      </w:r>
      <w:r w:rsidRPr="00CF4D3E">
        <w:rPr>
          <w:rStyle w:val="HideTWBExt"/>
          <w:b w:val="0"/>
        </w:rPr>
        <w:t>&lt;/NumAm&gt;</w:t>
      </w:r>
    </w:p>
    <w:p w14:paraId="07F30A89"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11E7E724" w14:textId="77777777" w:rsidR="00BE5E72" w:rsidRPr="00B10231" w:rsidRDefault="00BE5E72" w:rsidP="00BE5E72">
      <w:pPr>
        <w:pStyle w:val="NormalBold"/>
      </w:pPr>
      <w:r w:rsidRPr="00CF4D3E">
        <w:rPr>
          <w:rStyle w:val="HideTWBExt"/>
          <w:b w:val="0"/>
        </w:rPr>
        <w:t>&lt;/RepeatBlock-By&gt;</w:t>
      </w:r>
    </w:p>
    <w:p w14:paraId="089AFA7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C885FE8" w14:textId="77777777" w:rsidR="00BE5E72" w:rsidRPr="00B10231" w:rsidRDefault="00BE5E72" w:rsidP="00BE5E72">
      <w:pPr>
        <w:pStyle w:val="NormalBold"/>
      </w:pPr>
      <w:r w:rsidRPr="00CF4D3E">
        <w:rPr>
          <w:rStyle w:val="HideTWBExt"/>
          <w:b w:val="0"/>
        </w:rPr>
        <w:t>&lt;Article&gt;</w:t>
      </w:r>
      <w:r w:rsidRPr="00B10231">
        <w:t>15 f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2F354D7" w14:textId="77777777" w:rsidTr="00BE5E72">
        <w:trPr>
          <w:trHeight w:hRule="exact" w:val="240"/>
          <w:jc w:val="center"/>
        </w:trPr>
        <w:tc>
          <w:tcPr>
            <w:tcW w:w="9752" w:type="dxa"/>
            <w:gridSpan w:val="2"/>
            <w:tcBorders>
              <w:top w:val="nil"/>
              <w:left w:val="nil"/>
              <w:bottom w:val="nil"/>
              <w:right w:val="nil"/>
            </w:tcBorders>
          </w:tcPr>
          <w:p w14:paraId="56D42098" w14:textId="77777777" w:rsidR="00BE5E72" w:rsidRPr="00B10231" w:rsidRDefault="00BE5E72" w:rsidP="00BE5E72"/>
        </w:tc>
      </w:tr>
      <w:tr w:rsidR="00BE5E72" w:rsidRPr="00B10231" w14:paraId="49D0EE80" w14:textId="77777777" w:rsidTr="00BE5E72">
        <w:trPr>
          <w:trHeight w:val="240"/>
          <w:jc w:val="center"/>
        </w:trPr>
        <w:tc>
          <w:tcPr>
            <w:tcW w:w="4876" w:type="dxa"/>
            <w:tcBorders>
              <w:top w:val="nil"/>
              <w:left w:val="nil"/>
              <w:bottom w:val="nil"/>
              <w:right w:val="nil"/>
            </w:tcBorders>
          </w:tcPr>
          <w:p w14:paraId="6C0A8BF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BA8E7C9" w14:textId="77777777" w:rsidR="00BE5E72" w:rsidRPr="00B10231" w:rsidRDefault="00BE5E72" w:rsidP="00BE5E72">
            <w:pPr>
              <w:pStyle w:val="AmColumnHeading"/>
            </w:pPr>
            <w:r w:rsidRPr="00B10231">
              <w:t>Pakeitimas</w:t>
            </w:r>
          </w:p>
        </w:tc>
      </w:tr>
      <w:tr w:rsidR="00BE5E72" w:rsidRPr="00B10231" w14:paraId="5A347594" w14:textId="77777777" w:rsidTr="00BE5E72">
        <w:trPr>
          <w:jc w:val="center"/>
        </w:trPr>
        <w:tc>
          <w:tcPr>
            <w:tcW w:w="4876" w:type="dxa"/>
            <w:tcBorders>
              <w:top w:val="nil"/>
              <w:left w:val="nil"/>
              <w:bottom w:val="nil"/>
              <w:right w:val="nil"/>
            </w:tcBorders>
          </w:tcPr>
          <w:p w14:paraId="6F5A6E4D" w14:textId="77777777" w:rsidR="00BE5E72" w:rsidRPr="00B10231" w:rsidRDefault="00BE5E72" w:rsidP="00BE5E72">
            <w:pPr>
              <w:pStyle w:val="Normal6a"/>
            </w:pPr>
          </w:p>
        </w:tc>
        <w:tc>
          <w:tcPr>
            <w:tcW w:w="4876" w:type="dxa"/>
            <w:tcBorders>
              <w:top w:val="nil"/>
              <w:left w:val="nil"/>
              <w:bottom w:val="nil"/>
              <w:right w:val="nil"/>
            </w:tcBorders>
          </w:tcPr>
          <w:p w14:paraId="7B467CF3" w14:textId="77777777" w:rsidR="00BE5E72" w:rsidRPr="00B10231" w:rsidRDefault="00BE5E72" w:rsidP="00BE5E72">
            <w:pPr>
              <w:pStyle w:val="Normal6a"/>
            </w:pPr>
            <w:r w:rsidRPr="00B10231">
              <w:rPr>
                <w:b/>
                <w:i/>
              </w:rPr>
              <w:t>15f.</w:t>
            </w:r>
            <w:r w:rsidRPr="00B10231">
              <w:tab/>
            </w:r>
            <w:r w:rsidRPr="00B10231">
              <w:rPr>
                <w:b/>
                <w:i/>
              </w:rPr>
              <w:t>pripažįsta, kad pasaulinės sveikatos problemos, įskaitant užkrečiamąsias ligas, atsparumą antimikrobinėms medžiagoms ir su klimatu susijusias grėsmes sveikatai, turi skirtingą poveikį moterims ir mergaitėms; apgailestauja, kad ES pasirengimo, prevencijos ir reagavimo į sveikatos krizes plane nepakankamai atsižvelgiama į pasirengimo ir reagavimo lyčių aspektus; ragina Komisiją ir Europos pasirengimo ekstremaliosioms sveikatos situacijoms ir reagavimo į jas instituciją sistemingai integruoti su lytimi ir (arba) socialine lytimi susijusius aspektus ir atsižvelgti į sveikatos krizių poveikį lyčių aspektu, įskaitant neapmokamas priežiūros pareigas ir sveikatos priežiūros bei slaugos darbuotojus;</w:t>
            </w:r>
          </w:p>
        </w:tc>
      </w:tr>
    </w:tbl>
    <w:p w14:paraId="298F9FFC"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5F94BA2" w14:textId="77777777" w:rsidR="00BE5E72" w:rsidRPr="00B10231" w:rsidRDefault="00BE5E72" w:rsidP="00BE5E72">
      <w:r w:rsidRPr="00CF4D3E">
        <w:rPr>
          <w:rStyle w:val="HideTWBExt"/>
        </w:rPr>
        <w:t>&lt;/Amend&gt;</w:t>
      </w:r>
    </w:p>
    <w:p w14:paraId="47D74B7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475</w:t>
      </w:r>
      <w:r w:rsidRPr="00CF4D3E">
        <w:rPr>
          <w:rStyle w:val="HideTWBExt"/>
          <w:b w:val="0"/>
        </w:rPr>
        <w:t>&lt;/NumAm&gt;</w:t>
      </w:r>
    </w:p>
    <w:p w14:paraId="2976BDE4"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4B5FAD5E" w14:textId="77777777" w:rsidR="00BE5E72" w:rsidRPr="00B10231" w:rsidRDefault="00BE5E72" w:rsidP="00BE5E72">
      <w:pPr>
        <w:pStyle w:val="NormalBold"/>
      </w:pPr>
      <w:r w:rsidRPr="00CF4D3E">
        <w:rPr>
          <w:rStyle w:val="HideTWBExt"/>
          <w:b w:val="0"/>
        </w:rPr>
        <w:t>&lt;/RepeatBlock-By&gt;</w:t>
      </w:r>
    </w:p>
    <w:p w14:paraId="308ACB5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7A67F92" w14:textId="77777777" w:rsidR="00BE5E72" w:rsidRPr="00B10231" w:rsidRDefault="00BE5E72" w:rsidP="00BE5E72">
      <w:pPr>
        <w:pStyle w:val="NormalBold"/>
      </w:pPr>
      <w:r w:rsidRPr="00CF4D3E">
        <w:rPr>
          <w:rStyle w:val="HideTWBExt"/>
          <w:b w:val="0"/>
        </w:rPr>
        <w:t>&lt;Article&gt;</w:t>
      </w:r>
      <w:r w:rsidRPr="00B10231">
        <w:t>15 g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0AD86D4" w14:textId="77777777" w:rsidTr="00BE5E72">
        <w:trPr>
          <w:trHeight w:hRule="exact" w:val="240"/>
          <w:jc w:val="center"/>
        </w:trPr>
        <w:tc>
          <w:tcPr>
            <w:tcW w:w="9752" w:type="dxa"/>
            <w:gridSpan w:val="2"/>
            <w:tcBorders>
              <w:top w:val="nil"/>
              <w:left w:val="nil"/>
              <w:bottom w:val="nil"/>
              <w:right w:val="nil"/>
            </w:tcBorders>
          </w:tcPr>
          <w:p w14:paraId="2978F721" w14:textId="77777777" w:rsidR="00BE5E72" w:rsidRPr="00B10231" w:rsidRDefault="00BE5E72" w:rsidP="00BE5E72"/>
        </w:tc>
      </w:tr>
      <w:tr w:rsidR="00BE5E72" w:rsidRPr="00B10231" w14:paraId="1BA27DBE" w14:textId="77777777" w:rsidTr="00BE5E72">
        <w:trPr>
          <w:trHeight w:val="240"/>
          <w:jc w:val="center"/>
        </w:trPr>
        <w:tc>
          <w:tcPr>
            <w:tcW w:w="4876" w:type="dxa"/>
            <w:tcBorders>
              <w:top w:val="nil"/>
              <w:left w:val="nil"/>
              <w:bottom w:val="nil"/>
              <w:right w:val="nil"/>
            </w:tcBorders>
          </w:tcPr>
          <w:p w14:paraId="3C1A44B0"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6C9ED53" w14:textId="77777777" w:rsidR="00BE5E72" w:rsidRPr="00B10231" w:rsidRDefault="00BE5E72" w:rsidP="00BE5E72">
            <w:pPr>
              <w:pStyle w:val="AmColumnHeading"/>
            </w:pPr>
            <w:r w:rsidRPr="00B10231">
              <w:t>Pakeitimas</w:t>
            </w:r>
          </w:p>
        </w:tc>
      </w:tr>
      <w:tr w:rsidR="00BE5E72" w:rsidRPr="00B10231" w14:paraId="567572F3" w14:textId="77777777" w:rsidTr="00BE5E72">
        <w:trPr>
          <w:jc w:val="center"/>
        </w:trPr>
        <w:tc>
          <w:tcPr>
            <w:tcW w:w="4876" w:type="dxa"/>
            <w:tcBorders>
              <w:top w:val="nil"/>
              <w:left w:val="nil"/>
              <w:bottom w:val="nil"/>
              <w:right w:val="nil"/>
            </w:tcBorders>
          </w:tcPr>
          <w:p w14:paraId="43BEADC7" w14:textId="77777777" w:rsidR="00BE5E72" w:rsidRPr="00B10231" w:rsidRDefault="00BE5E72" w:rsidP="00BE5E72">
            <w:pPr>
              <w:pStyle w:val="Normal6a"/>
            </w:pPr>
          </w:p>
        </w:tc>
        <w:tc>
          <w:tcPr>
            <w:tcW w:w="4876" w:type="dxa"/>
            <w:tcBorders>
              <w:top w:val="nil"/>
              <w:left w:val="nil"/>
              <w:bottom w:val="nil"/>
              <w:right w:val="nil"/>
            </w:tcBorders>
          </w:tcPr>
          <w:p w14:paraId="051D7746" w14:textId="77777777" w:rsidR="00BE5E72" w:rsidRPr="00B10231" w:rsidRDefault="00BE5E72" w:rsidP="00BE5E72">
            <w:pPr>
              <w:pStyle w:val="Normal6a"/>
            </w:pPr>
            <w:r w:rsidRPr="00B10231">
              <w:rPr>
                <w:b/>
                <w:i/>
              </w:rPr>
              <w:t>15g.</w:t>
            </w:r>
            <w:r w:rsidRPr="00B10231">
              <w:tab/>
            </w:r>
            <w:r w:rsidRPr="00B10231">
              <w:rPr>
                <w:b/>
                <w:i/>
              </w:rPr>
              <w:t>ragina Europos Komisiją ir valstybes nares teikti pirmenybę lyčiai atžvalgioms ir įtraukioms vandens, sanitarijos ir higienos paslaugoms, kuri yra esminė moterų sveikatos sudėtinė dalis pagal ES visuotinės sveikatos strategiją; pabrėžia, kad vandens, sanitarijos ir higienos paslaugų gerinimas sveikatos priežiūros įstaigose yra svarbus siekiant sumažinti išvengiamą motinų ir naujagimių mirtingumą ir užtikrinti saugų gimdymą bei menstruacinės higienos priežiūrą; pabrėžia, kad ES visuotinės sveikatos ir vystomojo bendradarbiavimo politikos priemonėmis reikia spręsti problemą, kad dėl netinkamų vandens, sanitarijos ir higienos paslaugų moterys ir mergaitės mažesnių vidutinių pajamų šalyse patiria neproporcingai didelę sveikatos priežiūros naštą;</w:t>
            </w:r>
          </w:p>
        </w:tc>
      </w:tr>
    </w:tbl>
    <w:p w14:paraId="72C7A8C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0A36FC0" w14:textId="77777777" w:rsidR="00BE5E72" w:rsidRPr="00B10231" w:rsidRDefault="00BE5E72" w:rsidP="00BE5E72">
      <w:r w:rsidRPr="00CF4D3E">
        <w:rPr>
          <w:rStyle w:val="HideTWBExt"/>
        </w:rPr>
        <w:t>&lt;/Amend&gt;</w:t>
      </w:r>
    </w:p>
    <w:p w14:paraId="49030A4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476</w:t>
      </w:r>
      <w:r w:rsidRPr="00CF4D3E">
        <w:rPr>
          <w:rStyle w:val="HideTWBExt"/>
          <w:b w:val="0"/>
        </w:rPr>
        <w:t>&lt;/NumAm&gt;</w:t>
      </w:r>
    </w:p>
    <w:p w14:paraId="14ADB3BD"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66D515C0" w14:textId="77777777" w:rsidR="00BE5E72" w:rsidRPr="00B10231" w:rsidRDefault="00BE5E72" w:rsidP="00BE5E72">
      <w:pPr>
        <w:pStyle w:val="NormalBold"/>
      </w:pPr>
      <w:r w:rsidRPr="00CF4D3E">
        <w:rPr>
          <w:rStyle w:val="HideTWBExt"/>
          <w:b w:val="0"/>
        </w:rPr>
        <w:t>&lt;/RepeatBlock-By&gt;</w:t>
      </w:r>
    </w:p>
    <w:p w14:paraId="17B05A8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38D45C7" w14:textId="77777777" w:rsidR="00BE5E72" w:rsidRPr="00B10231" w:rsidRDefault="00BE5E72" w:rsidP="00BE5E72">
      <w:pPr>
        <w:pStyle w:val="NormalBold"/>
      </w:pPr>
      <w:r w:rsidRPr="00CF4D3E">
        <w:rPr>
          <w:rStyle w:val="HideTWBExt"/>
          <w:b w:val="0"/>
        </w:rPr>
        <w:t>&lt;Article&gt;</w:t>
      </w:r>
      <w:r w:rsidRPr="00B10231">
        <w:t>16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4ADDCB5" w14:textId="77777777" w:rsidTr="00BE5E72">
        <w:trPr>
          <w:trHeight w:hRule="exact" w:val="240"/>
          <w:jc w:val="center"/>
        </w:trPr>
        <w:tc>
          <w:tcPr>
            <w:tcW w:w="9752" w:type="dxa"/>
            <w:gridSpan w:val="2"/>
            <w:tcBorders>
              <w:top w:val="nil"/>
              <w:left w:val="nil"/>
              <w:bottom w:val="nil"/>
              <w:right w:val="nil"/>
            </w:tcBorders>
          </w:tcPr>
          <w:p w14:paraId="3DBADC9A" w14:textId="77777777" w:rsidR="00BE5E72" w:rsidRPr="00B10231" w:rsidRDefault="00BE5E72" w:rsidP="00BE5E72"/>
        </w:tc>
      </w:tr>
      <w:tr w:rsidR="00BE5E72" w:rsidRPr="00B10231" w14:paraId="6D02BC6E" w14:textId="77777777" w:rsidTr="00BE5E72">
        <w:trPr>
          <w:trHeight w:val="240"/>
          <w:jc w:val="center"/>
        </w:trPr>
        <w:tc>
          <w:tcPr>
            <w:tcW w:w="4876" w:type="dxa"/>
            <w:tcBorders>
              <w:top w:val="nil"/>
              <w:left w:val="nil"/>
              <w:bottom w:val="nil"/>
              <w:right w:val="nil"/>
            </w:tcBorders>
          </w:tcPr>
          <w:p w14:paraId="5CF8E0A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2CF126D" w14:textId="77777777" w:rsidR="00BE5E72" w:rsidRPr="00B10231" w:rsidRDefault="00BE5E72" w:rsidP="00BE5E72">
            <w:pPr>
              <w:pStyle w:val="AmColumnHeading"/>
            </w:pPr>
            <w:r w:rsidRPr="00B10231">
              <w:t>Pakeitimas</w:t>
            </w:r>
          </w:p>
        </w:tc>
      </w:tr>
      <w:tr w:rsidR="00BE5E72" w:rsidRPr="00B10231" w14:paraId="335CA2A4" w14:textId="77777777" w:rsidTr="00BE5E72">
        <w:trPr>
          <w:jc w:val="center"/>
        </w:trPr>
        <w:tc>
          <w:tcPr>
            <w:tcW w:w="4876" w:type="dxa"/>
            <w:tcBorders>
              <w:top w:val="nil"/>
              <w:left w:val="nil"/>
              <w:bottom w:val="nil"/>
              <w:right w:val="nil"/>
            </w:tcBorders>
          </w:tcPr>
          <w:p w14:paraId="1D03CA30" w14:textId="77777777" w:rsidR="00BE5E72" w:rsidRPr="00B10231" w:rsidRDefault="00BE5E72" w:rsidP="00BE5E72">
            <w:pPr>
              <w:pStyle w:val="Normal6a"/>
            </w:pPr>
            <w:r w:rsidRPr="00B10231">
              <w:t>16.</w:t>
            </w:r>
            <w:r w:rsidRPr="00B10231">
              <w:tab/>
              <w:t>pripažįsta, kad ES finansavimas gali atlikti svarbų vaidmenį skatinant didesnes investicijas į su lytimi susijusių klausimų mokslinius tyrimus ir sprendžiant nelygybės gaunant gydymą problemą; pabrėžia, kad esama mažai paskatų privačiajam sektoriui investuoti į profilaktinę sveikatos priežiūrą, todėl tai turėtų būti vienas iš Komisijos ir valstybių narių prioritetų;</w:t>
            </w:r>
          </w:p>
        </w:tc>
        <w:tc>
          <w:tcPr>
            <w:tcW w:w="4876" w:type="dxa"/>
            <w:tcBorders>
              <w:top w:val="nil"/>
              <w:left w:val="nil"/>
              <w:bottom w:val="nil"/>
              <w:right w:val="nil"/>
            </w:tcBorders>
          </w:tcPr>
          <w:p w14:paraId="35706197" w14:textId="77777777" w:rsidR="00BE5E72" w:rsidRPr="00B10231" w:rsidRDefault="00BE5E72" w:rsidP="00BE5E72">
            <w:pPr>
              <w:pStyle w:val="Normal6a"/>
            </w:pPr>
            <w:r w:rsidRPr="00B10231">
              <w:t>16.</w:t>
            </w:r>
            <w:r w:rsidRPr="00B10231">
              <w:tab/>
              <w:t>pripažįsta, kad ES finansavimas gali atlikti svarbų vaidmenį skatinant didesnes investicijas į su lytimi susijusių klausimų mokslinius tyrimus ir sprendžiant nelygybės gaunant gydymą problemą; pabrėžia, kad esama mažai paskatų privačiajam sektoriui investuoti į profilaktinę sveikatos priežiūrą, todėl tai turėtų būti vienas iš Komisijos ir valstybių narių prioritetų</w:t>
            </w:r>
            <w:r w:rsidRPr="00B10231">
              <w:rPr>
                <w:b/>
                <w:bCs/>
                <w:i/>
                <w:iCs/>
              </w:rPr>
              <w:t xml:space="preserve">, ir pabrėžia, kad viešosios investicijos yra būtinos siekiant investuoti į prevencinę sveikatos priežiūrą moterims, </w:t>
            </w:r>
            <w:r w:rsidRPr="00B10231">
              <w:rPr>
                <w:b/>
                <w:bCs/>
                <w:i/>
                <w:iCs/>
              </w:rPr>
              <w:lastRenderedPageBreak/>
              <w:t>ypač susijusią su širdies ir kraujagyslių ligomis, cukriniu diabetu, lytiškai plintančiomis infekcijomis ir vėžiu, ir teikti jai pirmenybę</w:t>
            </w:r>
            <w:r w:rsidRPr="00B10231">
              <w:t>;</w:t>
            </w:r>
          </w:p>
        </w:tc>
      </w:tr>
    </w:tbl>
    <w:p w14:paraId="03D83DAE"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9C2F65C" w14:textId="77777777" w:rsidR="00BE5E72" w:rsidRPr="00B10231" w:rsidRDefault="00BE5E72" w:rsidP="00BE5E72">
      <w:r w:rsidRPr="00CF4D3E">
        <w:rPr>
          <w:rStyle w:val="HideTWBExt"/>
        </w:rPr>
        <w:t>&lt;/Amend&gt;</w:t>
      </w:r>
    </w:p>
    <w:p w14:paraId="6771D91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477</w:t>
      </w:r>
      <w:r w:rsidRPr="00CF4D3E">
        <w:rPr>
          <w:rStyle w:val="HideTWBExt"/>
          <w:b w:val="0"/>
        </w:rPr>
        <w:t>&lt;/NumAm&gt;</w:t>
      </w:r>
    </w:p>
    <w:p w14:paraId="15A27E55" w14:textId="77777777" w:rsidR="00BE5E72" w:rsidRPr="00B10231" w:rsidRDefault="00BE5E72" w:rsidP="00BE5E72">
      <w:pPr>
        <w:pStyle w:val="NormalBold"/>
      </w:pPr>
      <w:r w:rsidRPr="00CF4D3E">
        <w:rPr>
          <w:rStyle w:val="HideTWBExt"/>
          <w:b w:val="0"/>
        </w:rPr>
        <w:t>&lt;RepeatBlock-By&gt;&lt;Members&gt;</w:t>
      </w:r>
      <w:r w:rsidRPr="00B10231">
        <w:t>Diana Iovanovici Şoşoacă</w:t>
      </w:r>
      <w:r w:rsidRPr="00CF4D3E">
        <w:rPr>
          <w:rStyle w:val="HideTWBExt"/>
          <w:b w:val="0"/>
        </w:rPr>
        <w:t>&lt;/Members&gt;</w:t>
      </w:r>
    </w:p>
    <w:p w14:paraId="15D54C16" w14:textId="77777777" w:rsidR="00BE5E72" w:rsidRPr="00B10231" w:rsidRDefault="00BE5E72" w:rsidP="00BE5E72">
      <w:pPr>
        <w:pStyle w:val="NormalBold"/>
      </w:pPr>
      <w:r w:rsidRPr="00CF4D3E">
        <w:rPr>
          <w:rStyle w:val="HideTWBExt"/>
          <w:b w:val="0"/>
        </w:rPr>
        <w:t>&lt;/RepeatBlock-By&gt;</w:t>
      </w:r>
    </w:p>
    <w:p w14:paraId="32D4AD3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4065D9E" w14:textId="77777777" w:rsidR="00BE5E72" w:rsidRPr="00B10231" w:rsidRDefault="00BE5E72" w:rsidP="00BE5E72">
      <w:pPr>
        <w:pStyle w:val="NormalBold"/>
      </w:pPr>
      <w:r w:rsidRPr="00CF4D3E">
        <w:rPr>
          <w:rStyle w:val="HideTWBExt"/>
          <w:b w:val="0"/>
        </w:rPr>
        <w:t>&lt;Article&gt;</w:t>
      </w:r>
      <w:r w:rsidRPr="00B10231">
        <w:t>16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F584500" w14:textId="77777777" w:rsidTr="00BE5E72">
        <w:trPr>
          <w:trHeight w:hRule="exact" w:val="240"/>
          <w:jc w:val="center"/>
        </w:trPr>
        <w:tc>
          <w:tcPr>
            <w:tcW w:w="9752" w:type="dxa"/>
            <w:gridSpan w:val="2"/>
            <w:tcBorders>
              <w:top w:val="nil"/>
              <w:left w:val="nil"/>
              <w:bottom w:val="nil"/>
              <w:right w:val="nil"/>
            </w:tcBorders>
          </w:tcPr>
          <w:p w14:paraId="23423E2F" w14:textId="77777777" w:rsidR="00BE5E72" w:rsidRPr="00B10231" w:rsidRDefault="00BE5E72" w:rsidP="00BE5E72"/>
        </w:tc>
      </w:tr>
      <w:tr w:rsidR="00BE5E72" w:rsidRPr="00B10231" w14:paraId="38759B92" w14:textId="77777777" w:rsidTr="00BE5E72">
        <w:trPr>
          <w:trHeight w:val="240"/>
          <w:jc w:val="center"/>
        </w:trPr>
        <w:tc>
          <w:tcPr>
            <w:tcW w:w="4876" w:type="dxa"/>
            <w:tcBorders>
              <w:top w:val="nil"/>
              <w:left w:val="nil"/>
              <w:bottom w:val="nil"/>
              <w:right w:val="nil"/>
            </w:tcBorders>
          </w:tcPr>
          <w:p w14:paraId="385BE61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897F3ED" w14:textId="77777777" w:rsidR="00BE5E72" w:rsidRPr="00B10231" w:rsidRDefault="00BE5E72" w:rsidP="00BE5E72">
            <w:pPr>
              <w:pStyle w:val="AmColumnHeading"/>
            </w:pPr>
            <w:r w:rsidRPr="00B10231">
              <w:t>Pakeitimas</w:t>
            </w:r>
          </w:p>
        </w:tc>
      </w:tr>
      <w:tr w:rsidR="00BE5E72" w:rsidRPr="00B10231" w14:paraId="6EE1CAF0" w14:textId="77777777" w:rsidTr="00BE5E72">
        <w:trPr>
          <w:jc w:val="center"/>
        </w:trPr>
        <w:tc>
          <w:tcPr>
            <w:tcW w:w="4876" w:type="dxa"/>
            <w:tcBorders>
              <w:top w:val="nil"/>
              <w:left w:val="nil"/>
              <w:bottom w:val="nil"/>
              <w:right w:val="nil"/>
            </w:tcBorders>
          </w:tcPr>
          <w:p w14:paraId="12DE0D07" w14:textId="77777777" w:rsidR="00BE5E72" w:rsidRPr="00B10231" w:rsidRDefault="00BE5E72" w:rsidP="00BE5E72">
            <w:pPr>
              <w:pStyle w:val="Normal6a"/>
            </w:pPr>
            <w:r w:rsidRPr="00B10231">
              <w:t>16.</w:t>
            </w:r>
            <w:r w:rsidRPr="00B10231">
              <w:tab/>
              <w:t xml:space="preserve">pripažįsta, kad ES finansavimas gali atlikti svarbų vaidmenį skatinant didesnes investicijas į su lytimi </w:t>
            </w:r>
            <w:r w:rsidRPr="00B10231">
              <w:rPr>
                <w:b/>
                <w:bCs/>
                <w:i/>
                <w:iCs/>
              </w:rPr>
              <w:t>susijusių klausimų</w:t>
            </w:r>
            <w:r w:rsidRPr="00B10231">
              <w:t xml:space="preserve"> mokslinius tyrimus ir sprendžiant nelygybės gaunant gydymą problemą; pabrėžia, kad esama mažai </w:t>
            </w:r>
            <w:r w:rsidRPr="00B10231">
              <w:rPr>
                <w:b/>
                <w:bCs/>
                <w:i/>
                <w:iCs/>
              </w:rPr>
              <w:t>paskatų privačiajam sektoriui investuoti į profilaktinę sveikatos priežiūrą</w:t>
            </w:r>
            <w:r w:rsidRPr="00B10231">
              <w:t>, todėl tai turėtų būti vienas iš Komisijos ir valstybių narių prioritetų;</w:t>
            </w:r>
          </w:p>
        </w:tc>
        <w:tc>
          <w:tcPr>
            <w:tcW w:w="4876" w:type="dxa"/>
            <w:tcBorders>
              <w:top w:val="nil"/>
              <w:left w:val="nil"/>
              <w:bottom w:val="nil"/>
              <w:right w:val="nil"/>
            </w:tcBorders>
          </w:tcPr>
          <w:p w14:paraId="6BA688FA" w14:textId="77777777" w:rsidR="00BE5E72" w:rsidRPr="00B10231" w:rsidRDefault="00BE5E72" w:rsidP="00BE5E72">
            <w:pPr>
              <w:pStyle w:val="Normal6a"/>
            </w:pPr>
            <w:r w:rsidRPr="00B10231">
              <w:t>16.</w:t>
            </w:r>
            <w:r w:rsidRPr="00B10231">
              <w:tab/>
              <w:t xml:space="preserve">pripažįsta, kad ES finansavimas gali atlikti svarbų vaidmenį skatinant didesnes </w:t>
            </w:r>
            <w:r w:rsidRPr="00B10231">
              <w:rPr>
                <w:b/>
                <w:bCs/>
                <w:i/>
                <w:iCs/>
              </w:rPr>
              <w:t xml:space="preserve">vidutinės trukmės ir ilgalaikes </w:t>
            </w:r>
            <w:r w:rsidRPr="00B10231">
              <w:t xml:space="preserve">investicijas į su lytimi </w:t>
            </w:r>
            <w:r w:rsidRPr="00B10231">
              <w:rPr>
                <w:b/>
                <w:bCs/>
                <w:i/>
                <w:iCs/>
              </w:rPr>
              <w:t>susijusius klausimus orientuotus</w:t>
            </w:r>
            <w:r w:rsidRPr="00B10231">
              <w:t xml:space="preserve"> </w:t>
            </w:r>
            <w:r w:rsidRPr="00B10231">
              <w:rPr>
                <w:b/>
                <w:bCs/>
                <w:i/>
                <w:iCs/>
              </w:rPr>
              <w:t xml:space="preserve">medicinos </w:t>
            </w:r>
            <w:r w:rsidRPr="00B10231">
              <w:t>mokslinius tyrimus ir sprendžiant nelygybės gaunant gydymą problemą; pabrėžia, kad esama mažai</w:t>
            </w:r>
            <w:r w:rsidRPr="00B10231">
              <w:rPr>
                <w:b/>
                <w:bCs/>
                <w:i/>
                <w:iCs/>
              </w:rPr>
              <w:t xml:space="preserve"> investicijų į mokslu grindžiamas prevencijos programas, įskaitant patikrinimus, švietimą sveikatos klausimais ir ankstyvas intervencijas, orientuotus į nelygybės sveikatos srityje mažinimą</w:t>
            </w:r>
            <w:r w:rsidRPr="00B10231">
              <w:t>, todėl tai turėtų būti vienas iš Komisijos ir valstybių narių prioritetų;</w:t>
            </w:r>
          </w:p>
        </w:tc>
      </w:tr>
    </w:tbl>
    <w:p w14:paraId="67335D9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{RO}</w:t>
      </w:r>
      <w:r w:rsidRPr="00B10231">
        <w:t>ro</w:t>
      </w:r>
      <w:r w:rsidRPr="00CF4D3E">
        <w:rPr>
          <w:rStyle w:val="HideTWBExt"/>
        </w:rPr>
        <w:t>&lt;/Original&gt;</w:t>
      </w:r>
    </w:p>
    <w:p w14:paraId="389A1BD5" w14:textId="77777777" w:rsidR="00BE5E72" w:rsidRPr="00B10231" w:rsidRDefault="00BE5E72" w:rsidP="00BE5E72">
      <w:r w:rsidRPr="00CF4D3E">
        <w:rPr>
          <w:rStyle w:val="HideTWBExt"/>
        </w:rPr>
        <w:t>&lt;/Amend&gt;</w:t>
      </w:r>
    </w:p>
    <w:p w14:paraId="0B2A9A2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478</w:t>
      </w:r>
      <w:r w:rsidRPr="00CF4D3E">
        <w:rPr>
          <w:rStyle w:val="HideTWBExt"/>
          <w:b w:val="0"/>
        </w:rPr>
        <w:t>&lt;/NumAm&gt;</w:t>
      </w:r>
    </w:p>
    <w:p w14:paraId="7C680FCC"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3F32F235" w14:textId="77777777" w:rsidR="00BE5E72" w:rsidRPr="00B10231" w:rsidRDefault="00BE5E72" w:rsidP="00BE5E72">
      <w:pPr>
        <w:pStyle w:val="NormalBold"/>
      </w:pPr>
      <w:r w:rsidRPr="00CF4D3E">
        <w:rPr>
          <w:rStyle w:val="HideTWBExt"/>
          <w:b w:val="0"/>
        </w:rPr>
        <w:t>&lt;/RepeatBlock-By&gt;</w:t>
      </w:r>
    </w:p>
    <w:p w14:paraId="2082A0B7"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E5C4E91" w14:textId="77777777" w:rsidR="00BE5E72" w:rsidRPr="00B10231" w:rsidRDefault="00BE5E72" w:rsidP="00BE5E72">
      <w:pPr>
        <w:pStyle w:val="NormalBold"/>
      </w:pPr>
      <w:r w:rsidRPr="00CF4D3E">
        <w:rPr>
          <w:rStyle w:val="HideTWBExt"/>
          <w:b w:val="0"/>
        </w:rPr>
        <w:t>&lt;Article&gt;</w:t>
      </w:r>
      <w:r w:rsidRPr="00B10231">
        <w:t>16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7E84DEA" w14:textId="77777777" w:rsidTr="00BE5E72">
        <w:trPr>
          <w:trHeight w:hRule="exact" w:val="240"/>
          <w:jc w:val="center"/>
        </w:trPr>
        <w:tc>
          <w:tcPr>
            <w:tcW w:w="9752" w:type="dxa"/>
            <w:gridSpan w:val="2"/>
            <w:tcBorders>
              <w:top w:val="nil"/>
              <w:left w:val="nil"/>
              <w:bottom w:val="nil"/>
              <w:right w:val="nil"/>
            </w:tcBorders>
          </w:tcPr>
          <w:p w14:paraId="463EF275" w14:textId="77777777" w:rsidR="00BE5E72" w:rsidRPr="00B10231" w:rsidRDefault="00BE5E72" w:rsidP="00BE5E72"/>
        </w:tc>
      </w:tr>
      <w:tr w:rsidR="00BE5E72" w:rsidRPr="00B10231" w14:paraId="7B28ED72" w14:textId="77777777" w:rsidTr="00BE5E72">
        <w:trPr>
          <w:trHeight w:val="240"/>
          <w:jc w:val="center"/>
        </w:trPr>
        <w:tc>
          <w:tcPr>
            <w:tcW w:w="4876" w:type="dxa"/>
            <w:tcBorders>
              <w:top w:val="nil"/>
              <w:left w:val="nil"/>
              <w:bottom w:val="nil"/>
              <w:right w:val="nil"/>
            </w:tcBorders>
          </w:tcPr>
          <w:p w14:paraId="2601FAE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50425BF" w14:textId="77777777" w:rsidR="00BE5E72" w:rsidRPr="00B10231" w:rsidRDefault="00BE5E72" w:rsidP="00BE5E72">
            <w:pPr>
              <w:pStyle w:val="AmColumnHeading"/>
            </w:pPr>
            <w:r w:rsidRPr="00B10231">
              <w:t>Pakeitimas</w:t>
            </w:r>
          </w:p>
        </w:tc>
      </w:tr>
      <w:tr w:rsidR="00BE5E72" w:rsidRPr="00B10231" w14:paraId="08997767" w14:textId="77777777" w:rsidTr="00BE5E72">
        <w:trPr>
          <w:jc w:val="center"/>
        </w:trPr>
        <w:tc>
          <w:tcPr>
            <w:tcW w:w="4876" w:type="dxa"/>
            <w:tcBorders>
              <w:top w:val="nil"/>
              <w:left w:val="nil"/>
              <w:bottom w:val="nil"/>
              <w:right w:val="nil"/>
            </w:tcBorders>
          </w:tcPr>
          <w:p w14:paraId="6C2A1F2E" w14:textId="77777777" w:rsidR="00BE5E72" w:rsidRPr="00B10231" w:rsidRDefault="00BE5E72" w:rsidP="00BE5E72">
            <w:pPr>
              <w:pStyle w:val="Normal6a"/>
            </w:pPr>
            <w:r w:rsidRPr="00B10231">
              <w:t>16.</w:t>
            </w:r>
            <w:r w:rsidRPr="00B10231">
              <w:tab/>
              <w:t xml:space="preserve">pripažįsta, kad ES finansavimas gali atlikti svarbų vaidmenį skatinant didesnes investicijas į su lytimi susijusių </w:t>
            </w:r>
            <w:r w:rsidRPr="00B10231">
              <w:lastRenderedPageBreak/>
              <w:t>klausimų mokslinius tyrimus ir sprendžiant nelygybės gaunant gydymą problemą; pabrėžia, kad esama mažai paskatų privačiajam sektoriui investuoti į profilaktinę sveikatos priežiūrą, todėl tai turėtų būti vienas iš Komisijos ir valstybių narių prioritetų;</w:t>
            </w:r>
          </w:p>
        </w:tc>
        <w:tc>
          <w:tcPr>
            <w:tcW w:w="4876" w:type="dxa"/>
            <w:tcBorders>
              <w:top w:val="nil"/>
              <w:left w:val="nil"/>
              <w:bottom w:val="nil"/>
              <w:right w:val="nil"/>
            </w:tcBorders>
          </w:tcPr>
          <w:p w14:paraId="26FB0FCA" w14:textId="77777777" w:rsidR="00BE5E72" w:rsidRPr="00B10231" w:rsidRDefault="00BE5E72" w:rsidP="00BE5E72">
            <w:pPr>
              <w:pStyle w:val="Normal6a"/>
            </w:pPr>
            <w:r w:rsidRPr="00B10231">
              <w:lastRenderedPageBreak/>
              <w:t>16.</w:t>
            </w:r>
            <w:r w:rsidRPr="00B10231">
              <w:tab/>
              <w:t xml:space="preserve">pripažįsta, kad </w:t>
            </w:r>
            <w:r w:rsidRPr="00B10231">
              <w:rPr>
                <w:b/>
                <w:bCs/>
                <w:i/>
                <w:iCs/>
              </w:rPr>
              <w:t>moksliniai tyrimai ir inovacijos yra grindžiami paskatų ir įsipareigojimų pusiausvyra ir kad</w:t>
            </w:r>
            <w:r w:rsidRPr="00B10231">
              <w:t xml:space="preserve"> ES </w:t>
            </w:r>
            <w:r w:rsidRPr="00B10231">
              <w:lastRenderedPageBreak/>
              <w:t>finansavimas gali atlikti svarbų vaidmenį skatinant didesnes investicijas į su lytimi susijusių klausimų mokslinius tyrimus ir sprendžiant nelygybės gaunant gydymą problemą</w:t>
            </w:r>
            <w:r w:rsidRPr="00B10231">
              <w:rPr>
                <w:b/>
                <w:bCs/>
                <w:i/>
                <w:iCs/>
              </w:rPr>
              <w:t xml:space="preserve"> visoje ES, ypač prevencinės sveikatos priežiūros srityje</w:t>
            </w:r>
            <w:r w:rsidRPr="00B10231">
              <w:t>; pabrėžia, kad esama mažai paskatų privačiajam sektoriui investuoti į profilaktinę sveikatos priežiūrą, todėl tai turėtų būti vienas iš Komisijos ir valstybių narių prioritetų;</w:t>
            </w:r>
          </w:p>
        </w:tc>
      </w:tr>
    </w:tbl>
    <w:p w14:paraId="028654AE"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66B5BC4" w14:textId="77777777" w:rsidR="00BE5E72" w:rsidRPr="00B10231" w:rsidRDefault="00BE5E72" w:rsidP="00BE5E72">
      <w:r w:rsidRPr="00CF4D3E">
        <w:rPr>
          <w:rStyle w:val="HideTWBExt"/>
        </w:rPr>
        <w:t>&lt;/Amend&gt;</w:t>
      </w:r>
    </w:p>
    <w:p w14:paraId="0FAC762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479</w:t>
      </w:r>
      <w:r w:rsidRPr="00CF4D3E">
        <w:rPr>
          <w:rStyle w:val="HideTWBExt"/>
          <w:b w:val="0"/>
        </w:rPr>
        <w:t>&lt;/NumAm&gt;</w:t>
      </w:r>
    </w:p>
    <w:p w14:paraId="663C8735" w14:textId="77777777" w:rsidR="00BE5E72" w:rsidRPr="00B10231" w:rsidRDefault="00BE5E72" w:rsidP="00BE5E72">
      <w:pPr>
        <w:pStyle w:val="NormalBold"/>
      </w:pPr>
      <w:r w:rsidRPr="00CF4D3E">
        <w:rPr>
          <w:rStyle w:val="HideTWBExt"/>
          <w:b w:val="0"/>
        </w:rPr>
        <w:t>&lt;RepeatBlock-By&gt;&lt;Members&gt;</w:t>
      </w:r>
      <w:r w:rsidRPr="00B10231">
        <w:t>Ewa Kopacz, Elżbieta Katarzyna Łukacijewska, Mirosława Nykiel, Jagna Marczułajtis-Walczak</w:t>
      </w:r>
      <w:r w:rsidRPr="00CF4D3E">
        <w:rPr>
          <w:rStyle w:val="HideTWBExt"/>
          <w:b w:val="0"/>
        </w:rPr>
        <w:t>&lt;/Members&gt;</w:t>
      </w:r>
    </w:p>
    <w:p w14:paraId="3B1BF770" w14:textId="77777777" w:rsidR="00BE5E72" w:rsidRPr="00B10231" w:rsidRDefault="00BE5E72" w:rsidP="00BE5E72">
      <w:pPr>
        <w:pStyle w:val="NormalBold"/>
      </w:pPr>
      <w:r w:rsidRPr="00CF4D3E">
        <w:rPr>
          <w:rStyle w:val="HideTWBExt"/>
          <w:b w:val="0"/>
        </w:rPr>
        <w:t>&lt;/RepeatBlock-By&gt;</w:t>
      </w:r>
    </w:p>
    <w:p w14:paraId="3AF04ED7"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00D6F10" w14:textId="77777777" w:rsidR="00BE5E72" w:rsidRPr="00B10231" w:rsidRDefault="00BE5E72" w:rsidP="00BE5E72">
      <w:pPr>
        <w:pStyle w:val="NormalBold"/>
      </w:pPr>
      <w:r w:rsidRPr="00CF4D3E">
        <w:rPr>
          <w:rStyle w:val="HideTWBExt"/>
          <w:b w:val="0"/>
        </w:rPr>
        <w:t>&lt;Article&gt;</w:t>
      </w:r>
      <w:r w:rsidRPr="00B10231">
        <w:t>16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9C81F7F" w14:textId="77777777" w:rsidTr="00BE5E72">
        <w:trPr>
          <w:trHeight w:hRule="exact" w:val="240"/>
          <w:jc w:val="center"/>
        </w:trPr>
        <w:tc>
          <w:tcPr>
            <w:tcW w:w="9752" w:type="dxa"/>
            <w:gridSpan w:val="2"/>
            <w:tcBorders>
              <w:top w:val="nil"/>
              <w:left w:val="nil"/>
              <w:bottom w:val="nil"/>
              <w:right w:val="nil"/>
            </w:tcBorders>
          </w:tcPr>
          <w:p w14:paraId="0E6A944E" w14:textId="77777777" w:rsidR="00BE5E72" w:rsidRPr="00B10231" w:rsidRDefault="00BE5E72" w:rsidP="00BE5E72"/>
        </w:tc>
      </w:tr>
      <w:tr w:rsidR="00BE5E72" w:rsidRPr="00B10231" w14:paraId="2889BC4F" w14:textId="77777777" w:rsidTr="00BE5E72">
        <w:trPr>
          <w:trHeight w:val="240"/>
          <w:jc w:val="center"/>
        </w:trPr>
        <w:tc>
          <w:tcPr>
            <w:tcW w:w="4876" w:type="dxa"/>
            <w:tcBorders>
              <w:top w:val="nil"/>
              <w:left w:val="nil"/>
              <w:bottom w:val="nil"/>
              <w:right w:val="nil"/>
            </w:tcBorders>
          </w:tcPr>
          <w:p w14:paraId="7D6D169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D087552" w14:textId="77777777" w:rsidR="00BE5E72" w:rsidRPr="00B10231" w:rsidRDefault="00BE5E72" w:rsidP="00BE5E72">
            <w:pPr>
              <w:pStyle w:val="AmColumnHeading"/>
            </w:pPr>
            <w:r w:rsidRPr="00B10231">
              <w:t>Pakeitimas</w:t>
            </w:r>
          </w:p>
        </w:tc>
      </w:tr>
      <w:tr w:rsidR="00BE5E72" w:rsidRPr="00B10231" w14:paraId="78613AD1" w14:textId="77777777" w:rsidTr="00BE5E72">
        <w:trPr>
          <w:jc w:val="center"/>
        </w:trPr>
        <w:tc>
          <w:tcPr>
            <w:tcW w:w="4876" w:type="dxa"/>
            <w:tcBorders>
              <w:top w:val="nil"/>
              <w:left w:val="nil"/>
              <w:bottom w:val="nil"/>
              <w:right w:val="nil"/>
            </w:tcBorders>
          </w:tcPr>
          <w:p w14:paraId="4709DD4B" w14:textId="77777777" w:rsidR="00BE5E72" w:rsidRPr="00B10231" w:rsidRDefault="00BE5E72" w:rsidP="00BE5E72">
            <w:pPr>
              <w:pStyle w:val="Normal6a"/>
            </w:pPr>
            <w:r w:rsidRPr="00B10231">
              <w:t>16.</w:t>
            </w:r>
            <w:r w:rsidRPr="00B10231">
              <w:tab/>
              <w:t>pripažįsta, kad ES finansavimas gali atlikti svarbų vaidmenį skatinant didesnes investicijas į su lytimi susijusių klausimų mokslinius tyrimus ir sprendžiant nelygybės gaunant gydymą problemą; pabrėžia, kad esama mažai paskatų privačiajam sektoriui investuoti į profilaktinę sveikatos priežiūrą, todėl tai turėtų būti vienas iš Komisijos ir valstybių narių prioritetų;</w:t>
            </w:r>
          </w:p>
        </w:tc>
        <w:tc>
          <w:tcPr>
            <w:tcW w:w="4876" w:type="dxa"/>
            <w:tcBorders>
              <w:top w:val="nil"/>
              <w:left w:val="nil"/>
              <w:bottom w:val="nil"/>
              <w:right w:val="nil"/>
            </w:tcBorders>
          </w:tcPr>
          <w:p w14:paraId="607B61BB" w14:textId="77777777" w:rsidR="00BE5E72" w:rsidRPr="00B10231" w:rsidRDefault="00BE5E72" w:rsidP="00BE5E72">
            <w:pPr>
              <w:pStyle w:val="Normal6a"/>
            </w:pPr>
            <w:r w:rsidRPr="00B10231">
              <w:t>16.</w:t>
            </w:r>
            <w:r w:rsidRPr="00B10231">
              <w:tab/>
              <w:t>pripažįsta, kad ES finansavimas gali atlikti svarbų vaidmenį skatinant didesnes investicijas į su lytimi susijusių klausimų mokslinius tyrimus ir sprendžiant nelygybės gaunant gydymą problemą</w:t>
            </w:r>
            <w:r w:rsidRPr="00B10231">
              <w:rPr>
                <w:b/>
                <w:bCs/>
                <w:i/>
                <w:iCs/>
              </w:rPr>
              <w:t>, įskaitant lėtinių ligų, kurios moterims daro įtaką visą gyvenimą, prevenciją, ankstyvą diagnozavimą ir ilgalaikį gydymą</w:t>
            </w:r>
            <w:r w:rsidRPr="00B10231">
              <w:t>; pabrėžia, kad esama mažai paskatų privačiajam sektoriui investuoti į profilaktinę sveikatos priežiūrą, todėl tai turėtų būti vienas iš Komisijos ir valstybių narių prioritetų;</w:t>
            </w:r>
          </w:p>
        </w:tc>
      </w:tr>
    </w:tbl>
    <w:p w14:paraId="451A55BE"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{PL}</w:t>
      </w:r>
      <w:r w:rsidRPr="00B10231">
        <w:t>pl</w:t>
      </w:r>
      <w:r w:rsidRPr="00CF4D3E">
        <w:rPr>
          <w:rStyle w:val="HideTWBExt"/>
        </w:rPr>
        <w:t>&lt;/Original&gt;</w:t>
      </w:r>
    </w:p>
    <w:p w14:paraId="1E583091" w14:textId="77777777" w:rsidR="00BE5E72" w:rsidRPr="00B10231" w:rsidRDefault="00BE5E72" w:rsidP="00BE5E72">
      <w:r w:rsidRPr="00CF4D3E">
        <w:rPr>
          <w:rStyle w:val="HideTWBExt"/>
        </w:rPr>
        <w:t>&lt;/Amend&gt;</w:t>
      </w:r>
    </w:p>
    <w:p w14:paraId="384BFCA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480</w:t>
      </w:r>
      <w:r w:rsidRPr="00CF4D3E">
        <w:rPr>
          <w:rStyle w:val="HideTWBExt"/>
          <w:b w:val="0"/>
        </w:rPr>
        <w:t>&lt;/NumAm&gt;</w:t>
      </w:r>
    </w:p>
    <w:p w14:paraId="56283B34" w14:textId="77777777" w:rsidR="00BE5E72" w:rsidRPr="00B10231" w:rsidRDefault="00BE5E72" w:rsidP="00BE5E72">
      <w:pPr>
        <w:pStyle w:val="NormalBold"/>
      </w:pPr>
      <w:r w:rsidRPr="00CF4D3E">
        <w:rPr>
          <w:rStyle w:val="HideTWBExt"/>
          <w:b w:val="0"/>
        </w:rPr>
        <w:t>&lt;RepeatBlock-By&gt;&lt;Members&gt;</w:t>
      </w:r>
      <w:r w:rsidRPr="00B10231">
        <w:t>Elżbieta Katarzyna Łukacijewska, Ewa Kopacz, Mirosława Nykiel, Jagna Marczułajtis-Walczak</w:t>
      </w:r>
      <w:r w:rsidRPr="00CF4D3E">
        <w:rPr>
          <w:rStyle w:val="HideTWBExt"/>
          <w:b w:val="0"/>
        </w:rPr>
        <w:t>&lt;/Members&gt;</w:t>
      </w:r>
    </w:p>
    <w:p w14:paraId="60741DFE" w14:textId="77777777" w:rsidR="00BE5E72" w:rsidRPr="00B10231" w:rsidRDefault="00BE5E72" w:rsidP="00BE5E72">
      <w:pPr>
        <w:pStyle w:val="NormalBold"/>
      </w:pPr>
      <w:r w:rsidRPr="00CF4D3E">
        <w:rPr>
          <w:rStyle w:val="HideTWBExt"/>
          <w:b w:val="0"/>
        </w:rPr>
        <w:t>&lt;/RepeatBlock-By&gt;</w:t>
      </w:r>
    </w:p>
    <w:p w14:paraId="61AF8CE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6BCC4B9" w14:textId="77777777" w:rsidR="00BE5E72" w:rsidRPr="00B10231" w:rsidRDefault="00BE5E72" w:rsidP="00BE5E72">
      <w:pPr>
        <w:pStyle w:val="NormalBold"/>
      </w:pPr>
      <w:r w:rsidRPr="00CF4D3E">
        <w:rPr>
          <w:rStyle w:val="HideTWBExt"/>
          <w:b w:val="0"/>
        </w:rPr>
        <w:t>&lt;Article&gt;</w:t>
      </w:r>
      <w:r w:rsidRPr="00B10231">
        <w:t>16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BFBE8EA" w14:textId="77777777" w:rsidTr="00BE5E72">
        <w:trPr>
          <w:trHeight w:hRule="exact" w:val="240"/>
          <w:jc w:val="center"/>
        </w:trPr>
        <w:tc>
          <w:tcPr>
            <w:tcW w:w="9752" w:type="dxa"/>
            <w:gridSpan w:val="2"/>
            <w:tcBorders>
              <w:top w:val="nil"/>
              <w:left w:val="nil"/>
              <w:bottom w:val="nil"/>
              <w:right w:val="nil"/>
            </w:tcBorders>
          </w:tcPr>
          <w:p w14:paraId="32D3A208" w14:textId="77777777" w:rsidR="00BE5E72" w:rsidRPr="00B10231" w:rsidRDefault="00BE5E72" w:rsidP="00BE5E72"/>
        </w:tc>
      </w:tr>
      <w:tr w:rsidR="00BE5E72" w:rsidRPr="00B10231" w14:paraId="1172EB16" w14:textId="77777777" w:rsidTr="00BE5E72">
        <w:trPr>
          <w:trHeight w:val="240"/>
          <w:jc w:val="center"/>
        </w:trPr>
        <w:tc>
          <w:tcPr>
            <w:tcW w:w="4876" w:type="dxa"/>
            <w:tcBorders>
              <w:top w:val="nil"/>
              <w:left w:val="nil"/>
              <w:bottom w:val="nil"/>
              <w:right w:val="nil"/>
            </w:tcBorders>
          </w:tcPr>
          <w:p w14:paraId="0A235B50"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0972BABF" w14:textId="77777777" w:rsidR="00BE5E72" w:rsidRPr="00B10231" w:rsidRDefault="00BE5E72" w:rsidP="00BE5E72">
            <w:pPr>
              <w:pStyle w:val="AmColumnHeading"/>
            </w:pPr>
            <w:r w:rsidRPr="00B10231">
              <w:t>Pakeitimas</w:t>
            </w:r>
          </w:p>
        </w:tc>
      </w:tr>
      <w:tr w:rsidR="00BE5E72" w:rsidRPr="00B10231" w14:paraId="001D5CC0" w14:textId="77777777" w:rsidTr="00BE5E72">
        <w:trPr>
          <w:jc w:val="center"/>
        </w:trPr>
        <w:tc>
          <w:tcPr>
            <w:tcW w:w="4876" w:type="dxa"/>
            <w:tcBorders>
              <w:top w:val="nil"/>
              <w:left w:val="nil"/>
              <w:bottom w:val="nil"/>
              <w:right w:val="nil"/>
            </w:tcBorders>
          </w:tcPr>
          <w:p w14:paraId="00B1593A" w14:textId="77777777" w:rsidR="00BE5E72" w:rsidRPr="00B10231" w:rsidRDefault="00BE5E72" w:rsidP="00BE5E72">
            <w:pPr>
              <w:pStyle w:val="Normal6a"/>
            </w:pPr>
            <w:r w:rsidRPr="00B10231">
              <w:t>16.</w:t>
            </w:r>
            <w:r w:rsidRPr="00B10231">
              <w:tab/>
              <w:t>pripažįsta, kad ES finansavimas gali atlikti svarbų vaidmenį skatinant didesnes investicijas į su lytimi susijusių klausimų mokslinius tyrimus ir sprendžiant nelygybės gaunant gydymą problemą; pabrėžia, kad esama mažai paskatų privačiajam sektoriui investuoti į profilaktinę sveikatos priežiūrą, todėl tai turėtų būti vienas iš Komisijos ir valstybių narių prioritetų;</w:t>
            </w:r>
          </w:p>
        </w:tc>
        <w:tc>
          <w:tcPr>
            <w:tcW w:w="4876" w:type="dxa"/>
            <w:tcBorders>
              <w:top w:val="nil"/>
              <w:left w:val="nil"/>
              <w:bottom w:val="nil"/>
              <w:right w:val="nil"/>
            </w:tcBorders>
          </w:tcPr>
          <w:p w14:paraId="2EB8BC52" w14:textId="77777777" w:rsidR="00BE5E72" w:rsidRPr="00B10231" w:rsidRDefault="00BE5E72" w:rsidP="00BE5E72">
            <w:pPr>
              <w:pStyle w:val="Normal6a"/>
            </w:pPr>
            <w:r w:rsidRPr="00B10231">
              <w:t>16.</w:t>
            </w:r>
            <w:r w:rsidRPr="00B10231">
              <w:tab/>
              <w:t>pripažįsta, kad ES finansavimas gali atlikti svarbų vaidmenį skatinant didesnes investicijas į su lytimi susijusių klausimų mokslinius tyrimus ir sprendžiant nelygybės gaunant gydymą problemą</w:t>
            </w:r>
            <w:r w:rsidRPr="00B10231">
              <w:rPr>
                <w:b/>
                <w:bCs/>
                <w:i/>
                <w:iCs/>
              </w:rPr>
              <w:t>, įskaitant prevenciją, ankstyvą diagnozavimą ir ilgalaikį lėtinių ligų, kurios moterims daro įtaką visą gyvenimą, valdymą</w:t>
            </w:r>
            <w:r w:rsidRPr="00B10231">
              <w:t>; pabrėžia, kad esama mažai paskatų privačiajam sektoriui investuoti į profilaktinę sveikatos priežiūrą, todėl tai turėtų būti vienas iš Komisijos ir valstybių narių prioritetų;</w:t>
            </w:r>
          </w:p>
        </w:tc>
      </w:tr>
    </w:tbl>
    <w:p w14:paraId="017BF14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AE30EFE" w14:textId="77777777" w:rsidR="00BE5E72" w:rsidRPr="00B10231" w:rsidRDefault="00BE5E72" w:rsidP="00BE5E72">
      <w:r w:rsidRPr="00CF4D3E">
        <w:rPr>
          <w:rStyle w:val="HideTWBExt"/>
        </w:rPr>
        <w:t>&lt;/Amend&gt;</w:t>
      </w:r>
    </w:p>
    <w:p w14:paraId="43C2CB3D"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481</w:t>
      </w:r>
      <w:r w:rsidRPr="00CF4D3E">
        <w:rPr>
          <w:rStyle w:val="HideTWBExt"/>
          <w:b w:val="0"/>
        </w:rPr>
        <w:t>&lt;/NumAm&gt;</w:t>
      </w:r>
    </w:p>
    <w:p w14:paraId="22FBB6F8" w14:textId="77777777" w:rsidR="00BE5E72" w:rsidRPr="00B10231" w:rsidRDefault="00BE5E72" w:rsidP="00BE5E72">
      <w:pPr>
        <w:pStyle w:val="NormalBold"/>
      </w:pPr>
      <w:r w:rsidRPr="00CF4D3E">
        <w:rPr>
          <w:rStyle w:val="HideTWBExt"/>
          <w:b w:val="0"/>
        </w:rPr>
        <w:t>&lt;RepeatBlock-By&gt;&lt;Members&gt;</w:t>
      </w:r>
      <w:r w:rsidRPr="00B10231">
        <w:t>Judita Laššáková, Ondřej Dostál, Erik Kaliňák</w:t>
      </w:r>
      <w:r w:rsidRPr="00CF4D3E">
        <w:rPr>
          <w:rStyle w:val="HideTWBExt"/>
          <w:b w:val="0"/>
        </w:rPr>
        <w:t>&lt;/Members&gt;</w:t>
      </w:r>
    </w:p>
    <w:p w14:paraId="2DA7151F" w14:textId="77777777" w:rsidR="00BE5E72" w:rsidRPr="00B10231" w:rsidRDefault="00BE5E72" w:rsidP="00BE5E72">
      <w:pPr>
        <w:pStyle w:val="NormalBold"/>
      </w:pPr>
      <w:r w:rsidRPr="00CF4D3E">
        <w:rPr>
          <w:rStyle w:val="HideTWBExt"/>
          <w:b w:val="0"/>
        </w:rPr>
        <w:t>&lt;/RepeatBlock-By&gt;</w:t>
      </w:r>
    </w:p>
    <w:p w14:paraId="7DE2159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563E939" w14:textId="77777777" w:rsidR="00BE5E72" w:rsidRPr="00B10231" w:rsidRDefault="00BE5E72" w:rsidP="00BE5E72">
      <w:pPr>
        <w:pStyle w:val="NormalBold"/>
      </w:pPr>
      <w:r w:rsidRPr="00CF4D3E">
        <w:rPr>
          <w:rStyle w:val="HideTWBExt"/>
          <w:b w:val="0"/>
        </w:rPr>
        <w:t>&lt;Article&gt;</w:t>
      </w:r>
      <w:r w:rsidRPr="00B10231">
        <w:t>16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4640F76" w14:textId="77777777" w:rsidTr="00BE5E72">
        <w:trPr>
          <w:trHeight w:hRule="exact" w:val="240"/>
          <w:jc w:val="center"/>
        </w:trPr>
        <w:tc>
          <w:tcPr>
            <w:tcW w:w="9752" w:type="dxa"/>
            <w:gridSpan w:val="2"/>
            <w:tcBorders>
              <w:top w:val="nil"/>
              <w:left w:val="nil"/>
              <w:bottom w:val="nil"/>
              <w:right w:val="nil"/>
            </w:tcBorders>
          </w:tcPr>
          <w:p w14:paraId="44F70ABF" w14:textId="77777777" w:rsidR="00BE5E72" w:rsidRPr="00B10231" w:rsidRDefault="00BE5E72" w:rsidP="00BE5E72"/>
        </w:tc>
      </w:tr>
      <w:tr w:rsidR="00BE5E72" w:rsidRPr="00B10231" w14:paraId="5467E3E6" w14:textId="77777777" w:rsidTr="00BE5E72">
        <w:trPr>
          <w:trHeight w:val="240"/>
          <w:jc w:val="center"/>
        </w:trPr>
        <w:tc>
          <w:tcPr>
            <w:tcW w:w="4876" w:type="dxa"/>
            <w:tcBorders>
              <w:top w:val="nil"/>
              <w:left w:val="nil"/>
              <w:bottom w:val="nil"/>
              <w:right w:val="nil"/>
            </w:tcBorders>
          </w:tcPr>
          <w:p w14:paraId="1DB2060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19ECE94" w14:textId="77777777" w:rsidR="00BE5E72" w:rsidRPr="00B10231" w:rsidRDefault="00BE5E72" w:rsidP="00BE5E72">
            <w:pPr>
              <w:pStyle w:val="AmColumnHeading"/>
            </w:pPr>
            <w:r w:rsidRPr="00B10231">
              <w:t>Pakeitimas</w:t>
            </w:r>
          </w:p>
        </w:tc>
      </w:tr>
      <w:tr w:rsidR="00BE5E72" w:rsidRPr="00B10231" w14:paraId="2120F8A9" w14:textId="77777777" w:rsidTr="00BE5E72">
        <w:trPr>
          <w:jc w:val="center"/>
        </w:trPr>
        <w:tc>
          <w:tcPr>
            <w:tcW w:w="4876" w:type="dxa"/>
            <w:tcBorders>
              <w:top w:val="nil"/>
              <w:left w:val="nil"/>
              <w:bottom w:val="nil"/>
              <w:right w:val="nil"/>
            </w:tcBorders>
          </w:tcPr>
          <w:p w14:paraId="309ECA1E" w14:textId="77777777" w:rsidR="00BE5E72" w:rsidRPr="00B10231" w:rsidRDefault="00BE5E72" w:rsidP="00BE5E72">
            <w:pPr>
              <w:pStyle w:val="Normal6a"/>
            </w:pPr>
            <w:r w:rsidRPr="00B10231">
              <w:t>16.</w:t>
            </w:r>
            <w:r w:rsidRPr="00B10231">
              <w:tab/>
              <w:t>pripažįsta, kad ES finansavimas gali atlikti svarbų vaidmenį skatinant didesnes investicijas į su lytimi susijusių klausimų mokslinius tyrimus ir sprendžiant nelygybės gaunant gydymą problemą; pabrėžia, kad esama mažai paskatų privačiajam sektoriui investuoti į profilaktinę sveikatos priežiūrą, todėl tai turėtų būti vienas iš Komisijos ir valstybių narių prioritetų;</w:t>
            </w:r>
          </w:p>
        </w:tc>
        <w:tc>
          <w:tcPr>
            <w:tcW w:w="4876" w:type="dxa"/>
            <w:tcBorders>
              <w:top w:val="nil"/>
              <w:left w:val="nil"/>
              <w:bottom w:val="nil"/>
              <w:right w:val="nil"/>
            </w:tcBorders>
          </w:tcPr>
          <w:p w14:paraId="56BCB963" w14:textId="77777777" w:rsidR="00BE5E72" w:rsidRPr="00B10231" w:rsidRDefault="00BE5E72" w:rsidP="00BE5E72">
            <w:pPr>
              <w:pStyle w:val="Normal6a"/>
            </w:pPr>
            <w:r w:rsidRPr="00B10231">
              <w:t>16.</w:t>
            </w:r>
            <w:r w:rsidRPr="00B10231">
              <w:tab/>
              <w:t xml:space="preserve">pripažįsta, kad ES finansavimas gali atlikti svarbų vaidmenį skatinant didesnes investicijas į su </w:t>
            </w:r>
            <w:r w:rsidRPr="00B10231">
              <w:rPr>
                <w:b/>
                <w:bCs/>
                <w:i/>
                <w:iCs/>
              </w:rPr>
              <w:t xml:space="preserve">biologine </w:t>
            </w:r>
            <w:r w:rsidRPr="00B10231">
              <w:t>lytimi susijusių klausimų mokslinius tyrimus ir sprendžiant nelygybės gaunant gydymą problemą; pabrėžia, kad esama mažai paskatų privačiajam sektoriui investuoti į profilaktinę sveikatos priežiūrą, todėl tai turėtų būti vienas iš Komisijos ir valstybių narių prioritetų;</w:t>
            </w:r>
          </w:p>
        </w:tc>
      </w:tr>
    </w:tbl>
    <w:p w14:paraId="08F0423D"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429E5A5" w14:textId="77777777" w:rsidR="00BE5E72" w:rsidRPr="00B10231" w:rsidRDefault="00BE5E72" w:rsidP="00BE5E72">
      <w:r w:rsidRPr="00CF4D3E">
        <w:rPr>
          <w:rStyle w:val="HideTWBExt"/>
        </w:rPr>
        <w:t>&lt;/Amend&gt;</w:t>
      </w:r>
    </w:p>
    <w:p w14:paraId="565BA95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482</w:t>
      </w:r>
      <w:r w:rsidRPr="00CF4D3E">
        <w:rPr>
          <w:rStyle w:val="HideTWBExt"/>
          <w:b w:val="0"/>
        </w:rPr>
        <w:t>&lt;/NumAm&gt;</w:t>
      </w:r>
    </w:p>
    <w:p w14:paraId="157CEDAA"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74B651EB" w14:textId="77777777" w:rsidR="00BE5E72" w:rsidRPr="00B10231" w:rsidRDefault="00BE5E72" w:rsidP="00BE5E72">
      <w:pPr>
        <w:pStyle w:val="NormalBold"/>
      </w:pPr>
      <w:r w:rsidRPr="00CF4D3E">
        <w:rPr>
          <w:rStyle w:val="HideTWBExt"/>
          <w:b w:val="0"/>
        </w:rPr>
        <w:t>&lt;/RepeatBlock-By&gt;</w:t>
      </w:r>
    </w:p>
    <w:p w14:paraId="1171A94C"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0788513" w14:textId="77777777" w:rsidR="00BE5E72" w:rsidRPr="00B10231" w:rsidRDefault="00BE5E72" w:rsidP="00BE5E72">
      <w:pPr>
        <w:pStyle w:val="NormalBold"/>
      </w:pPr>
      <w:r w:rsidRPr="00CF4D3E">
        <w:rPr>
          <w:rStyle w:val="HideTWBExt"/>
          <w:b w:val="0"/>
        </w:rPr>
        <w:t>&lt;Article&gt;</w:t>
      </w:r>
      <w:r w:rsidRPr="00B10231">
        <w:t>16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B75DB07" w14:textId="77777777" w:rsidTr="00BE5E72">
        <w:trPr>
          <w:trHeight w:hRule="exact" w:val="240"/>
          <w:jc w:val="center"/>
        </w:trPr>
        <w:tc>
          <w:tcPr>
            <w:tcW w:w="9752" w:type="dxa"/>
            <w:gridSpan w:val="2"/>
            <w:tcBorders>
              <w:top w:val="nil"/>
              <w:left w:val="nil"/>
              <w:bottom w:val="nil"/>
              <w:right w:val="nil"/>
            </w:tcBorders>
          </w:tcPr>
          <w:p w14:paraId="3A961A25" w14:textId="77777777" w:rsidR="00BE5E72" w:rsidRPr="00B10231" w:rsidRDefault="00BE5E72" w:rsidP="00BE5E72"/>
        </w:tc>
      </w:tr>
      <w:tr w:rsidR="00BE5E72" w:rsidRPr="00B10231" w14:paraId="34EA5A25" w14:textId="77777777" w:rsidTr="00BE5E72">
        <w:trPr>
          <w:trHeight w:val="240"/>
          <w:jc w:val="center"/>
        </w:trPr>
        <w:tc>
          <w:tcPr>
            <w:tcW w:w="4876" w:type="dxa"/>
            <w:tcBorders>
              <w:top w:val="nil"/>
              <w:left w:val="nil"/>
              <w:bottom w:val="nil"/>
              <w:right w:val="nil"/>
            </w:tcBorders>
          </w:tcPr>
          <w:p w14:paraId="6360705C"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05C36AF1" w14:textId="77777777" w:rsidR="00BE5E72" w:rsidRPr="00B10231" w:rsidRDefault="00BE5E72" w:rsidP="00BE5E72">
            <w:pPr>
              <w:pStyle w:val="AmColumnHeading"/>
            </w:pPr>
            <w:r w:rsidRPr="00B10231">
              <w:t>Pakeitimas</w:t>
            </w:r>
          </w:p>
        </w:tc>
      </w:tr>
      <w:tr w:rsidR="00BE5E72" w:rsidRPr="00B10231" w14:paraId="6BB515FF" w14:textId="77777777" w:rsidTr="00BE5E72">
        <w:trPr>
          <w:jc w:val="center"/>
        </w:trPr>
        <w:tc>
          <w:tcPr>
            <w:tcW w:w="4876" w:type="dxa"/>
            <w:tcBorders>
              <w:top w:val="nil"/>
              <w:left w:val="nil"/>
              <w:bottom w:val="nil"/>
              <w:right w:val="nil"/>
            </w:tcBorders>
          </w:tcPr>
          <w:p w14:paraId="1D9118EE" w14:textId="77777777" w:rsidR="00BE5E72" w:rsidRPr="00B10231" w:rsidRDefault="00BE5E72" w:rsidP="00BE5E72">
            <w:pPr>
              <w:pStyle w:val="Normal6a"/>
            </w:pPr>
          </w:p>
        </w:tc>
        <w:tc>
          <w:tcPr>
            <w:tcW w:w="4876" w:type="dxa"/>
            <w:tcBorders>
              <w:top w:val="nil"/>
              <w:left w:val="nil"/>
              <w:bottom w:val="nil"/>
              <w:right w:val="nil"/>
            </w:tcBorders>
          </w:tcPr>
          <w:p w14:paraId="627633FB" w14:textId="77777777" w:rsidR="00BE5E72" w:rsidRPr="00B10231" w:rsidRDefault="00BE5E72" w:rsidP="00BE5E72">
            <w:pPr>
              <w:pStyle w:val="Normal6a"/>
            </w:pPr>
            <w:r w:rsidRPr="00B10231">
              <w:rPr>
                <w:b/>
                <w:i/>
              </w:rPr>
              <w:t>16a.</w:t>
            </w:r>
            <w:r w:rsidRPr="00B10231">
              <w:tab/>
            </w:r>
            <w:r w:rsidRPr="00B10231">
              <w:rPr>
                <w:b/>
                <w:i/>
              </w:rPr>
              <w:t>ragina Komisiją ir valstybes nares užtikrinti tinkamą, ilgalaikį ir lyčiai atžvalgų sveikatos priežiūros finansavimą visais lygmenimis, nes moterys vidutiniškai susiduria su didesniais socialiniais ir ekonominiais apribojimais ir todėl yra labiau priklausomos nuo viešųjų sveikatos priežiūros ir socialinių paslaugų, todėl šių paslaugų kokybė, prieinamumas ir įperkamumas joms daro neproporcingai didelę įtaką;</w:t>
            </w:r>
          </w:p>
        </w:tc>
      </w:tr>
    </w:tbl>
    <w:p w14:paraId="1D19D478"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2F8CAC0" w14:textId="77777777" w:rsidR="00BE5E72" w:rsidRPr="00B10231" w:rsidRDefault="00BE5E72" w:rsidP="00BE5E72">
      <w:r w:rsidRPr="00CF4D3E">
        <w:rPr>
          <w:rStyle w:val="HideTWBExt"/>
        </w:rPr>
        <w:t>&lt;/Amend&gt;</w:t>
      </w:r>
    </w:p>
    <w:p w14:paraId="1D86E259"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483</w:t>
      </w:r>
      <w:r w:rsidRPr="00CF4D3E">
        <w:rPr>
          <w:rStyle w:val="HideTWBExt"/>
          <w:b w:val="0"/>
        </w:rPr>
        <w:t>&lt;/NumAm&gt;</w:t>
      </w:r>
    </w:p>
    <w:p w14:paraId="5AA62575"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32F7E208" w14:textId="77777777" w:rsidR="00BE5E72" w:rsidRPr="00B10231" w:rsidRDefault="00BE5E72" w:rsidP="00BE5E72">
      <w:pPr>
        <w:pStyle w:val="NormalBold"/>
      </w:pPr>
      <w:r w:rsidRPr="00CF4D3E">
        <w:rPr>
          <w:rStyle w:val="HideTWBExt"/>
          <w:b w:val="0"/>
        </w:rPr>
        <w:t>&lt;/RepeatBlock-By&gt;</w:t>
      </w:r>
    </w:p>
    <w:p w14:paraId="6AA70F4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602878A" w14:textId="77777777" w:rsidR="00BE5E72" w:rsidRPr="00B10231" w:rsidRDefault="00BE5E72" w:rsidP="00BE5E72">
      <w:pPr>
        <w:pStyle w:val="NormalBold"/>
      </w:pPr>
      <w:r w:rsidRPr="00CF4D3E">
        <w:rPr>
          <w:rStyle w:val="HideTWBExt"/>
          <w:b w:val="0"/>
        </w:rPr>
        <w:t>&lt;Article&gt;</w:t>
      </w:r>
      <w:r w:rsidRPr="00B10231">
        <w:t>16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CD525DD" w14:textId="77777777" w:rsidTr="00BE5E72">
        <w:trPr>
          <w:trHeight w:hRule="exact" w:val="240"/>
          <w:jc w:val="center"/>
        </w:trPr>
        <w:tc>
          <w:tcPr>
            <w:tcW w:w="9752" w:type="dxa"/>
            <w:gridSpan w:val="2"/>
            <w:tcBorders>
              <w:top w:val="nil"/>
              <w:left w:val="nil"/>
              <w:bottom w:val="nil"/>
              <w:right w:val="nil"/>
            </w:tcBorders>
          </w:tcPr>
          <w:p w14:paraId="4A168410" w14:textId="77777777" w:rsidR="00BE5E72" w:rsidRPr="00B10231" w:rsidRDefault="00BE5E72" w:rsidP="00BE5E72"/>
        </w:tc>
      </w:tr>
      <w:tr w:rsidR="00BE5E72" w:rsidRPr="00B10231" w14:paraId="3E7D10A1" w14:textId="77777777" w:rsidTr="00BE5E72">
        <w:trPr>
          <w:trHeight w:val="240"/>
          <w:jc w:val="center"/>
        </w:trPr>
        <w:tc>
          <w:tcPr>
            <w:tcW w:w="4876" w:type="dxa"/>
            <w:tcBorders>
              <w:top w:val="nil"/>
              <w:left w:val="nil"/>
              <w:bottom w:val="nil"/>
              <w:right w:val="nil"/>
            </w:tcBorders>
          </w:tcPr>
          <w:p w14:paraId="781A772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A594A1D" w14:textId="77777777" w:rsidR="00BE5E72" w:rsidRPr="00B10231" w:rsidRDefault="00BE5E72" w:rsidP="00BE5E72">
            <w:pPr>
              <w:pStyle w:val="AmColumnHeading"/>
            </w:pPr>
            <w:r w:rsidRPr="00B10231">
              <w:t>Pakeitimas</w:t>
            </w:r>
          </w:p>
        </w:tc>
      </w:tr>
      <w:tr w:rsidR="00BE5E72" w:rsidRPr="00B10231" w14:paraId="6CC1F756" w14:textId="77777777" w:rsidTr="00BE5E72">
        <w:trPr>
          <w:jc w:val="center"/>
        </w:trPr>
        <w:tc>
          <w:tcPr>
            <w:tcW w:w="4876" w:type="dxa"/>
            <w:tcBorders>
              <w:top w:val="nil"/>
              <w:left w:val="nil"/>
              <w:bottom w:val="nil"/>
              <w:right w:val="nil"/>
            </w:tcBorders>
          </w:tcPr>
          <w:p w14:paraId="5EF3BF03" w14:textId="77777777" w:rsidR="00BE5E72" w:rsidRPr="00B10231" w:rsidRDefault="00BE5E72" w:rsidP="00BE5E72">
            <w:pPr>
              <w:pStyle w:val="Normal6a"/>
            </w:pPr>
          </w:p>
        </w:tc>
        <w:tc>
          <w:tcPr>
            <w:tcW w:w="4876" w:type="dxa"/>
            <w:tcBorders>
              <w:top w:val="nil"/>
              <w:left w:val="nil"/>
              <w:bottom w:val="nil"/>
              <w:right w:val="nil"/>
            </w:tcBorders>
          </w:tcPr>
          <w:p w14:paraId="47F3BDB7" w14:textId="77777777" w:rsidR="00BE5E72" w:rsidRPr="00B10231" w:rsidRDefault="00BE5E72" w:rsidP="00BE5E72">
            <w:pPr>
              <w:pStyle w:val="Normal6a"/>
            </w:pPr>
            <w:r w:rsidRPr="00B10231">
              <w:rPr>
                <w:b/>
                <w:i/>
              </w:rPr>
              <w:t>16a.</w:t>
            </w:r>
            <w:r w:rsidRPr="00B10231">
              <w:tab/>
            </w:r>
            <w:r w:rsidRPr="00B10231">
              <w:rPr>
                <w:b/>
                <w:i/>
              </w:rPr>
              <w:t>ragina veiksmingiau naudoti ES kompetencijas sveikatos srityje, laikantis subsidiarumo principo, tais atvejais, kai tarpvalstybinis bendradarbiavimas pacientėms suteikia akivaizdžią pridėtinę vertę, pavyzdžiui, galimybę gauti specializuotas sveikatos priežiūros paslaugas ir retųjų ligų specialistų konsultacijas;</w:t>
            </w:r>
          </w:p>
        </w:tc>
      </w:tr>
    </w:tbl>
    <w:p w14:paraId="683A809F"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76540A2" w14:textId="77777777" w:rsidR="00BE5E72" w:rsidRPr="00B10231" w:rsidRDefault="00BE5E72" w:rsidP="00BE5E72">
      <w:r w:rsidRPr="00CF4D3E">
        <w:rPr>
          <w:rStyle w:val="HideTWBExt"/>
        </w:rPr>
        <w:t>&lt;/Amend&gt;</w:t>
      </w:r>
    </w:p>
    <w:p w14:paraId="726D5DC4"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484</w:t>
      </w:r>
      <w:r w:rsidRPr="00CF4D3E">
        <w:rPr>
          <w:rStyle w:val="HideTWBExt"/>
          <w:b w:val="0"/>
        </w:rPr>
        <w:t>&lt;/NumAm&gt;</w:t>
      </w:r>
    </w:p>
    <w:p w14:paraId="68B31D04"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3A6D0330" w14:textId="77777777" w:rsidR="00BE5E72" w:rsidRPr="00B10231" w:rsidRDefault="00BE5E72" w:rsidP="00BE5E72">
      <w:pPr>
        <w:pStyle w:val="NormalBold"/>
      </w:pPr>
      <w:r w:rsidRPr="00CF4D3E">
        <w:rPr>
          <w:rStyle w:val="HideTWBExt"/>
          <w:b w:val="0"/>
        </w:rPr>
        <w:t>&lt;/RepeatBlock-By&gt;</w:t>
      </w:r>
    </w:p>
    <w:p w14:paraId="03200F06"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FED10B3" w14:textId="77777777" w:rsidR="00BE5E72" w:rsidRPr="00B10231" w:rsidRDefault="00BE5E72" w:rsidP="00BE5E72">
      <w:pPr>
        <w:pStyle w:val="NormalBold"/>
      </w:pPr>
      <w:r w:rsidRPr="00CF4D3E">
        <w:rPr>
          <w:rStyle w:val="HideTWBExt"/>
          <w:b w:val="0"/>
        </w:rPr>
        <w:t>&lt;Article&gt;</w:t>
      </w:r>
      <w:r w:rsidRPr="00B10231">
        <w:t>16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57DF1F4" w14:textId="77777777" w:rsidTr="00BE5E72">
        <w:trPr>
          <w:trHeight w:hRule="exact" w:val="240"/>
          <w:jc w:val="center"/>
        </w:trPr>
        <w:tc>
          <w:tcPr>
            <w:tcW w:w="9752" w:type="dxa"/>
            <w:gridSpan w:val="2"/>
            <w:tcBorders>
              <w:top w:val="nil"/>
              <w:left w:val="nil"/>
              <w:bottom w:val="nil"/>
              <w:right w:val="nil"/>
            </w:tcBorders>
          </w:tcPr>
          <w:p w14:paraId="44A693B9" w14:textId="77777777" w:rsidR="00BE5E72" w:rsidRPr="00B10231" w:rsidRDefault="00BE5E72" w:rsidP="00BE5E72"/>
        </w:tc>
      </w:tr>
      <w:tr w:rsidR="00BE5E72" w:rsidRPr="00B10231" w14:paraId="60AEA7EF" w14:textId="77777777" w:rsidTr="00BE5E72">
        <w:trPr>
          <w:trHeight w:val="240"/>
          <w:jc w:val="center"/>
        </w:trPr>
        <w:tc>
          <w:tcPr>
            <w:tcW w:w="4876" w:type="dxa"/>
            <w:tcBorders>
              <w:top w:val="nil"/>
              <w:left w:val="nil"/>
              <w:bottom w:val="nil"/>
              <w:right w:val="nil"/>
            </w:tcBorders>
          </w:tcPr>
          <w:p w14:paraId="0BB7FE00" w14:textId="77777777" w:rsidR="00BE5E72" w:rsidRPr="00B10231" w:rsidRDefault="00BE5E72" w:rsidP="00BE5E72">
            <w:pPr>
              <w:pStyle w:val="AmColumnHeading"/>
            </w:pPr>
            <w:r w:rsidRPr="00B10231">
              <w:lastRenderedPageBreak/>
              <w:t>Pasiūlymas dėl rezoliucijos</w:t>
            </w:r>
          </w:p>
        </w:tc>
        <w:tc>
          <w:tcPr>
            <w:tcW w:w="4876" w:type="dxa"/>
            <w:tcBorders>
              <w:top w:val="nil"/>
              <w:left w:val="nil"/>
              <w:bottom w:val="nil"/>
              <w:right w:val="nil"/>
            </w:tcBorders>
          </w:tcPr>
          <w:p w14:paraId="2C98101B" w14:textId="77777777" w:rsidR="00BE5E72" w:rsidRPr="00B10231" w:rsidRDefault="00BE5E72" w:rsidP="00BE5E72">
            <w:pPr>
              <w:pStyle w:val="AmColumnHeading"/>
            </w:pPr>
            <w:r w:rsidRPr="00B10231">
              <w:t>Pakeitimas</w:t>
            </w:r>
          </w:p>
        </w:tc>
      </w:tr>
      <w:tr w:rsidR="00BE5E72" w:rsidRPr="00B10231" w14:paraId="5BC522BC" w14:textId="77777777" w:rsidTr="00BE5E72">
        <w:trPr>
          <w:jc w:val="center"/>
        </w:trPr>
        <w:tc>
          <w:tcPr>
            <w:tcW w:w="4876" w:type="dxa"/>
            <w:tcBorders>
              <w:top w:val="nil"/>
              <w:left w:val="nil"/>
              <w:bottom w:val="nil"/>
              <w:right w:val="nil"/>
            </w:tcBorders>
          </w:tcPr>
          <w:p w14:paraId="276D6AA5" w14:textId="77777777" w:rsidR="00BE5E72" w:rsidRPr="00B10231" w:rsidRDefault="00BE5E72" w:rsidP="00BE5E72">
            <w:pPr>
              <w:pStyle w:val="Normal6a"/>
            </w:pPr>
          </w:p>
        </w:tc>
        <w:tc>
          <w:tcPr>
            <w:tcW w:w="4876" w:type="dxa"/>
            <w:tcBorders>
              <w:top w:val="nil"/>
              <w:left w:val="nil"/>
              <w:bottom w:val="nil"/>
              <w:right w:val="nil"/>
            </w:tcBorders>
          </w:tcPr>
          <w:p w14:paraId="2BA10838" w14:textId="77777777" w:rsidR="00BE5E72" w:rsidRPr="00B10231" w:rsidRDefault="00BE5E72" w:rsidP="00BE5E72">
            <w:pPr>
              <w:pStyle w:val="Normal6a"/>
            </w:pPr>
            <w:r w:rsidRPr="00B10231">
              <w:rPr>
                <w:b/>
                <w:i/>
              </w:rPr>
              <w:t>16b.</w:t>
            </w:r>
            <w:r w:rsidRPr="00B10231">
              <w:tab/>
            </w:r>
            <w:r w:rsidRPr="00B10231">
              <w:rPr>
                <w:b/>
                <w:i/>
              </w:rPr>
              <w:t>ragina kurti finansavimo mechanizmus pagal tokias programas kaip „Europos horizontas“, „ES – sveikatos labui“ ir Piliečių, lygybės, teisių ir vertybių programa bei daugiametę finansinę programą (DFP), siekiant remti tiek mokslinius tyrimus ir inovacijas, tiek pilietinės visuomenės organizacijų, teikiančių poreikiais grindžiamas, bendruomenės lygmens ir tarpusavio sveikatos paslaugas, veiklą;</w:t>
            </w:r>
          </w:p>
        </w:tc>
      </w:tr>
    </w:tbl>
    <w:p w14:paraId="34D270B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83A33CF" w14:textId="77777777" w:rsidR="00BE5E72" w:rsidRPr="00B10231" w:rsidRDefault="00BE5E72" w:rsidP="00BE5E72">
      <w:r w:rsidRPr="00CF4D3E">
        <w:rPr>
          <w:rStyle w:val="HideTWBExt"/>
        </w:rPr>
        <w:t>&lt;/Amend&gt;</w:t>
      </w:r>
    </w:p>
    <w:p w14:paraId="3BE2493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485</w:t>
      </w:r>
      <w:r w:rsidRPr="00CF4D3E">
        <w:rPr>
          <w:rStyle w:val="HideTWBExt"/>
          <w:b w:val="0"/>
        </w:rPr>
        <w:t>&lt;/NumAm&gt;</w:t>
      </w:r>
    </w:p>
    <w:p w14:paraId="731EB118"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7B7CCCD1" w14:textId="77777777" w:rsidR="00BE5E72" w:rsidRPr="00B10231" w:rsidRDefault="00BE5E72" w:rsidP="00BE5E72">
      <w:pPr>
        <w:pStyle w:val="NormalBold"/>
      </w:pPr>
      <w:r w:rsidRPr="00CF4D3E">
        <w:rPr>
          <w:rStyle w:val="HideTWBExt"/>
          <w:b w:val="0"/>
        </w:rPr>
        <w:t>&lt;/RepeatBlock-By&gt;</w:t>
      </w:r>
    </w:p>
    <w:p w14:paraId="7DCA6BB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993BDDF" w14:textId="77777777" w:rsidR="00BE5E72" w:rsidRPr="00B10231" w:rsidRDefault="00BE5E72" w:rsidP="00BE5E72">
      <w:pPr>
        <w:pStyle w:val="NormalBold"/>
      </w:pPr>
      <w:r w:rsidRPr="00CF4D3E">
        <w:rPr>
          <w:rStyle w:val="HideTWBExt"/>
          <w:b w:val="0"/>
        </w:rPr>
        <w:t>&lt;Article&gt;</w:t>
      </w:r>
      <w:r w:rsidRPr="00B10231">
        <w:t>16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71D6D84" w14:textId="77777777" w:rsidTr="00BE5E72">
        <w:trPr>
          <w:trHeight w:hRule="exact" w:val="240"/>
          <w:jc w:val="center"/>
        </w:trPr>
        <w:tc>
          <w:tcPr>
            <w:tcW w:w="9752" w:type="dxa"/>
            <w:gridSpan w:val="2"/>
            <w:tcBorders>
              <w:top w:val="nil"/>
              <w:left w:val="nil"/>
              <w:bottom w:val="nil"/>
              <w:right w:val="nil"/>
            </w:tcBorders>
          </w:tcPr>
          <w:p w14:paraId="13E8053B" w14:textId="77777777" w:rsidR="00BE5E72" w:rsidRPr="00B10231" w:rsidRDefault="00BE5E72" w:rsidP="00BE5E72"/>
        </w:tc>
      </w:tr>
      <w:tr w:rsidR="00BE5E72" w:rsidRPr="00B10231" w14:paraId="5DA6AECD" w14:textId="77777777" w:rsidTr="00BE5E72">
        <w:trPr>
          <w:trHeight w:val="240"/>
          <w:jc w:val="center"/>
        </w:trPr>
        <w:tc>
          <w:tcPr>
            <w:tcW w:w="4876" w:type="dxa"/>
            <w:tcBorders>
              <w:top w:val="nil"/>
              <w:left w:val="nil"/>
              <w:bottom w:val="nil"/>
              <w:right w:val="nil"/>
            </w:tcBorders>
          </w:tcPr>
          <w:p w14:paraId="4EFF4CE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336F01F" w14:textId="77777777" w:rsidR="00BE5E72" w:rsidRPr="00B10231" w:rsidRDefault="00BE5E72" w:rsidP="00BE5E72">
            <w:pPr>
              <w:pStyle w:val="AmColumnHeading"/>
            </w:pPr>
            <w:r w:rsidRPr="00B10231">
              <w:t>Pakeitimas</w:t>
            </w:r>
          </w:p>
        </w:tc>
      </w:tr>
      <w:tr w:rsidR="00BE5E72" w:rsidRPr="00B10231" w14:paraId="6077B64C" w14:textId="77777777" w:rsidTr="00BE5E72">
        <w:trPr>
          <w:jc w:val="center"/>
        </w:trPr>
        <w:tc>
          <w:tcPr>
            <w:tcW w:w="4876" w:type="dxa"/>
            <w:tcBorders>
              <w:top w:val="nil"/>
              <w:left w:val="nil"/>
              <w:bottom w:val="nil"/>
              <w:right w:val="nil"/>
            </w:tcBorders>
          </w:tcPr>
          <w:p w14:paraId="5E8CCAA2" w14:textId="77777777" w:rsidR="00BE5E72" w:rsidRPr="00B10231" w:rsidRDefault="00BE5E72" w:rsidP="00BE5E72">
            <w:pPr>
              <w:pStyle w:val="Normal6a"/>
            </w:pPr>
          </w:p>
        </w:tc>
        <w:tc>
          <w:tcPr>
            <w:tcW w:w="4876" w:type="dxa"/>
            <w:tcBorders>
              <w:top w:val="nil"/>
              <w:left w:val="nil"/>
              <w:bottom w:val="nil"/>
              <w:right w:val="nil"/>
            </w:tcBorders>
          </w:tcPr>
          <w:p w14:paraId="5A4692B9" w14:textId="77777777" w:rsidR="00BE5E72" w:rsidRPr="00B10231" w:rsidRDefault="00BE5E72" w:rsidP="00BE5E72">
            <w:pPr>
              <w:pStyle w:val="Normal6a"/>
            </w:pPr>
            <w:r w:rsidRPr="00B10231">
              <w:rPr>
                <w:b/>
                <w:i/>
              </w:rPr>
              <w:t>16b.</w:t>
            </w:r>
            <w:r w:rsidRPr="00B10231">
              <w:tab/>
            </w:r>
            <w:r w:rsidRPr="00B10231">
              <w:rPr>
                <w:b/>
                <w:i/>
              </w:rPr>
              <w:t>ragina Europos Komisiją naujajame Europos konkurencingumo fonde ir kitoje 10-ojoje bendrojoje programoje pirmenybę teikti moterų sveikatos tyrimams numatytam finansavimui;</w:t>
            </w:r>
          </w:p>
        </w:tc>
      </w:tr>
    </w:tbl>
    <w:p w14:paraId="6B995B7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5561C72" w14:textId="77777777" w:rsidR="00BE5E72" w:rsidRPr="00B10231" w:rsidRDefault="00BE5E72" w:rsidP="00BE5E72">
      <w:r w:rsidRPr="00CF4D3E">
        <w:rPr>
          <w:rStyle w:val="HideTWBExt"/>
        </w:rPr>
        <w:t>&lt;/Amend&gt;</w:t>
      </w:r>
    </w:p>
    <w:p w14:paraId="038E415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486</w:t>
      </w:r>
      <w:r w:rsidRPr="00CF4D3E">
        <w:rPr>
          <w:rStyle w:val="HideTWBExt"/>
          <w:b w:val="0"/>
        </w:rPr>
        <w:t>&lt;/NumAm&gt;</w:t>
      </w:r>
    </w:p>
    <w:p w14:paraId="036C9CAB" w14:textId="77777777" w:rsidR="00BE5E72" w:rsidRPr="00B10231" w:rsidRDefault="00BE5E72" w:rsidP="00BE5E72">
      <w:pPr>
        <w:pStyle w:val="NormalBold"/>
      </w:pPr>
      <w:r w:rsidRPr="00CF4D3E">
        <w:rPr>
          <w:rStyle w:val="HideTWBExt"/>
          <w:b w:val="0"/>
        </w:rPr>
        <w:t>&lt;RepeatBlock-By&gt;&lt;Members&gt;</w:t>
      </w:r>
      <w:r w:rsidRPr="00B10231">
        <w:t>Ewa Kopacz, Elżbieta Katarzyna Łukacijewska, Mirosława Nykiel, Jagna Marczułajtis-Walczak</w:t>
      </w:r>
      <w:r w:rsidRPr="00CF4D3E">
        <w:rPr>
          <w:rStyle w:val="HideTWBExt"/>
          <w:b w:val="0"/>
        </w:rPr>
        <w:t>&lt;/Members&gt;</w:t>
      </w:r>
    </w:p>
    <w:p w14:paraId="78C2F03C" w14:textId="77777777" w:rsidR="00BE5E72" w:rsidRPr="00B10231" w:rsidRDefault="00BE5E72" w:rsidP="00BE5E72">
      <w:pPr>
        <w:pStyle w:val="NormalBold"/>
      </w:pPr>
      <w:r w:rsidRPr="00CF4D3E">
        <w:rPr>
          <w:rStyle w:val="HideTWBExt"/>
          <w:b w:val="0"/>
        </w:rPr>
        <w:t>&lt;/RepeatBlock-By&gt;</w:t>
      </w:r>
    </w:p>
    <w:p w14:paraId="69871CC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F67657D" w14:textId="77777777" w:rsidR="00BE5E72" w:rsidRPr="00B10231" w:rsidRDefault="00BE5E72" w:rsidP="00BE5E72">
      <w:pPr>
        <w:pStyle w:val="NormalBold"/>
      </w:pPr>
      <w:r w:rsidRPr="00CF4D3E">
        <w:rPr>
          <w:rStyle w:val="HideTWBExt"/>
          <w:b w:val="0"/>
        </w:rPr>
        <w:t>&lt;Article&gt;</w:t>
      </w:r>
      <w:r w:rsidRPr="00B10231">
        <w:t>17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3777CDA" w14:textId="77777777" w:rsidTr="00BE5E72">
        <w:trPr>
          <w:trHeight w:hRule="exact" w:val="240"/>
          <w:jc w:val="center"/>
        </w:trPr>
        <w:tc>
          <w:tcPr>
            <w:tcW w:w="9752" w:type="dxa"/>
            <w:gridSpan w:val="2"/>
            <w:tcBorders>
              <w:top w:val="nil"/>
              <w:left w:val="nil"/>
              <w:bottom w:val="nil"/>
              <w:right w:val="nil"/>
            </w:tcBorders>
          </w:tcPr>
          <w:p w14:paraId="3CAD67E4" w14:textId="77777777" w:rsidR="00BE5E72" w:rsidRPr="00B10231" w:rsidRDefault="00BE5E72" w:rsidP="00BE5E72"/>
        </w:tc>
      </w:tr>
      <w:tr w:rsidR="00BE5E72" w:rsidRPr="00B10231" w14:paraId="692825B3" w14:textId="77777777" w:rsidTr="00BE5E72">
        <w:trPr>
          <w:trHeight w:val="240"/>
          <w:jc w:val="center"/>
        </w:trPr>
        <w:tc>
          <w:tcPr>
            <w:tcW w:w="4876" w:type="dxa"/>
            <w:tcBorders>
              <w:top w:val="nil"/>
              <w:left w:val="nil"/>
              <w:bottom w:val="nil"/>
              <w:right w:val="nil"/>
            </w:tcBorders>
          </w:tcPr>
          <w:p w14:paraId="79FDAE07"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40A45E5" w14:textId="77777777" w:rsidR="00BE5E72" w:rsidRPr="00B10231" w:rsidRDefault="00BE5E72" w:rsidP="00BE5E72">
            <w:pPr>
              <w:pStyle w:val="AmColumnHeading"/>
            </w:pPr>
            <w:r w:rsidRPr="00B10231">
              <w:t>Pakeitimas</w:t>
            </w:r>
          </w:p>
        </w:tc>
      </w:tr>
      <w:tr w:rsidR="00BE5E72" w:rsidRPr="00B10231" w14:paraId="569F4B55" w14:textId="77777777" w:rsidTr="00BE5E72">
        <w:trPr>
          <w:jc w:val="center"/>
        </w:trPr>
        <w:tc>
          <w:tcPr>
            <w:tcW w:w="4876" w:type="dxa"/>
            <w:tcBorders>
              <w:top w:val="nil"/>
              <w:left w:val="nil"/>
              <w:bottom w:val="nil"/>
              <w:right w:val="nil"/>
            </w:tcBorders>
          </w:tcPr>
          <w:p w14:paraId="443B371E" w14:textId="77777777" w:rsidR="00BE5E72" w:rsidRPr="00B10231" w:rsidRDefault="00BE5E72" w:rsidP="00BE5E72">
            <w:pPr>
              <w:pStyle w:val="Normal6a"/>
            </w:pPr>
            <w:r w:rsidRPr="00B10231">
              <w:t>17.</w:t>
            </w:r>
            <w:r w:rsidRPr="00B10231">
              <w:tab/>
              <w:t xml:space="preserve">tvirtai remia lyčių aspekto </w:t>
            </w:r>
            <w:r w:rsidRPr="00B10231">
              <w:lastRenderedPageBreak/>
              <w:t>integravimą į visų atitinkamų sričių politiką ir ES biudžetą; ragina Komisiją paskelbti specialius kvietimus teikti paraiškas dėl finansavimo dėl su lytimi susijusių ligų ir projektų, kuriais siekiama panaikinti su lytimi susijusių sveikatos duomenų atotrūkį;</w:t>
            </w:r>
          </w:p>
        </w:tc>
        <w:tc>
          <w:tcPr>
            <w:tcW w:w="4876" w:type="dxa"/>
            <w:tcBorders>
              <w:top w:val="nil"/>
              <w:left w:val="nil"/>
              <w:bottom w:val="nil"/>
              <w:right w:val="nil"/>
            </w:tcBorders>
          </w:tcPr>
          <w:p w14:paraId="2EBE53BD" w14:textId="77777777" w:rsidR="00BE5E72" w:rsidRPr="00B10231" w:rsidRDefault="00BE5E72" w:rsidP="00BE5E72">
            <w:pPr>
              <w:pStyle w:val="Normal6a"/>
            </w:pPr>
            <w:r w:rsidRPr="00B10231">
              <w:lastRenderedPageBreak/>
              <w:t>17.</w:t>
            </w:r>
            <w:r w:rsidRPr="00B10231">
              <w:tab/>
              <w:t xml:space="preserve">tvirtai remia lyčių aspekto </w:t>
            </w:r>
            <w:r w:rsidRPr="00B10231">
              <w:lastRenderedPageBreak/>
              <w:t xml:space="preserve">integravimą į visų atitinkamų sričių politiką ir ES biudžetą; </w:t>
            </w:r>
            <w:r w:rsidRPr="00B10231">
              <w:rPr>
                <w:b/>
                <w:bCs/>
                <w:i/>
                <w:iCs/>
              </w:rPr>
              <w:t>ragina sistemingai atsižvelgti į moterų sveikatos poreikius kiekviename jų gyvenimo etape, įskaitant reprodukcinę sveikatą ir lėtines, uždegimines bei neužkrečiamąsias ligas;</w:t>
            </w:r>
            <w:r w:rsidRPr="00B10231">
              <w:t xml:space="preserve"> ragina Komisiją paskelbti specialius kvietimus teikti paraiškas dėl finansavimo dėl su lytimi susijusių ligų ir projektų, kuriais siekiama panaikinti su lytimi susijusių sveikatos duomenų atotrūkį;</w:t>
            </w:r>
          </w:p>
        </w:tc>
      </w:tr>
    </w:tbl>
    <w:p w14:paraId="3819D545"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{PL}</w:t>
      </w:r>
      <w:r w:rsidRPr="00B10231">
        <w:t>pl</w:t>
      </w:r>
      <w:r w:rsidRPr="00CF4D3E">
        <w:rPr>
          <w:rStyle w:val="HideTWBExt"/>
        </w:rPr>
        <w:t>&lt;/Original&gt;</w:t>
      </w:r>
    </w:p>
    <w:p w14:paraId="5217864A" w14:textId="77777777" w:rsidR="00BE5E72" w:rsidRPr="00B10231" w:rsidRDefault="00BE5E72" w:rsidP="00BE5E72">
      <w:r w:rsidRPr="00CF4D3E">
        <w:rPr>
          <w:rStyle w:val="HideTWBExt"/>
        </w:rPr>
        <w:t>&lt;/Amend&gt;</w:t>
      </w:r>
    </w:p>
    <w:p w14:paraId="6B87B6F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487</w:t>
      </w:r>
      <w:r w:rsidRPr="00CF4D3E">
        <w:rPr>
          <w:rStyle w:val="HideTWBExt"/>
          <w:b w:val="0"/>
        </w:rPr>
        <w:t>&lt;/NumAm&gt;</w:t>
      </w:r>
    </w:p>
    <w:p w14:paraId="508446FA" w14:textId="77777777" w:rsidR="00BE5E72" w:rsidRPr="00B10231" w:rsidRDefault="00BE5E72" w:rsidP="00BE5E72">
      <w:pPr>
        <w:pStyle w:val="NormalBold"/>
      </w:pPr>
      <w:r w:rsidRPr="00CF4D3E">
        <w:rPr>
          <w:rStyle w:val="HideTWBExt"/>
          <w:b w:val="0"/>
        </w:rPr>
        <w:t>&lt;RepeatBlock-By&gt;&lt;Members&gt;</w:t>
      </w:r>
      <w:r w:rsidRPr="00B10231">
        <w:t>Elżbieta Katarzyna Łukacijewska, Ewa Kopacz, Mirosława Nykiel, Jagna Marczułajtis-Walczak</w:t>
      </w:r>
      <w:r w:rsidRPr="00CF4D3E">
        <w:rPr>
          <w:rStyle w:val="HideTWBExt"/>
          <w:b w:val="0"/>
        </w:rPr>
        <w:t>&lt;/Members&gt;</w:t>
      </w:r>
    </w:p>
    <w:p w14:paraId="7DA3C5D9" w14:textId="77777777" w:rsidR="00BE5E72" w:rsidRPr="00B10231" w:rsidRDefault="00BE5E72" w:rsidP="00BE5E72">
      <w:pPr>
        <w:pStyle w:val="NormalBold"/>
      </w:pPr>
      <w:r w:rsidRPr="00CF4D3E">
        <w:rPr>
          <w:rStyle w:val="HideTWBExt"/>
          <w:b w:val="0"/>
        </w:rPr>
        <w:t>&lt;/RepeatBlock-By&gt;</w:t>
      </w:r>
    </w:p>
    <w:p w14:paraId="0EEA1EA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6A6BA38" w14:textId="77777777" w:rsidR="00BE5E72" w:rsidRPr="00B10231" w:rsidRDefault="00BE5E72" w:rsidP="00BE5E72">
      <w:pPr>
        <w:pStyle w:val="NormalBold"/>
      </w:pPr>
      <w:r w:rsidRPr="00CF4D3E">
        <w:rPr>
          <w:rStyle w:val="HideTWBExt"/>
          <w:b w:val="0"/>
        </w:rPr>
        <w:t>&lt;Article&gt;</w:t>
      </w:r>
      <w:r w:rsidRPr="00B10231">
        <w:t>17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F368CDF" w14:textId="77777777" w:rsidTr="00BE5E72">
        <w:trPr>
          <w:trHeight w:hRule="exact" w:val="240"/>
          <w:jc w:val="center"/>
        </w:trPr>
        <w:tc>
          <w:tcPr>
            <w:tcW w:w="9752" w:type="dxa"/>
            <w:gridSpan w:val="2"/>
            <w:tcBorders>
              <w:top w:val="nil"/>
              <w:left w:val="nil"/>
              <w:bottom w:val="nil"/>
              <w:right w:val="nil"/>
            </w:tcBorders>
          </w:tcPr>
          <w:p w14:paraId="0542D01D" w14:textId="77777777" w:rsidR="00BE5E72" w:rsidRPr="00B10231" w:rsidRDefault="00BE5E72" w:rsidP="00BE5E72"/>
        </w:tc>
      </w:tr>
      <w:tr w:rsidR="00BE5E72" w:rsidRPr="00B10231" w14:paraId="4C6256B3" w14:textId="77777777" w:rsidTr="00BE5E72">
        <w:trPr>
          <w:trHeight w:val="240"/>
          <w:jc w:val="center"/>
        </w:trPr>
        <w:tc>
          <w:tcPr>
            <w:tcW w:w="4876" w:type="dxa"/>
            <w:tcBorders>
              <w:top w:val="nil"/>
              <w:left w:val="nil"/>
              <w:bottom w:val="nil"/>
              <w:right w:val="nil"/>
            </w:tcBorders>
          </w:tcPr>
          <w:p w14:paraId="1AC74AE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A90B450" w14:textId="77777777" w:rsidR="00BE5E72" w:rsidRPr="00B10231" w:rsidRDefault="00BE5E72" w:rsidP="00BE5E72">
            <w:pPr>
              <w:pStyle w:val="AmColumnHeading"/>
            </w:pPr>
            <w:r w:rsidRPr="00B10231">
              <w:t>Pakeitimas</w:t>
            </w:r>
          </w:p>
        </w:tc>
      </w:tr>
      <w:tr w:rsidR="00BE5E72" w:rsidRPr="00B10231" w14:paraId="3A1A1557" w14:textId="77777777" w:rsidTr="00BE5E72">
        <w:trPr>
          <w:jc w:val="center"/>
        </w:trPr>
        <w:tc>
          <w:tcPr>
            <w:tcW w:w="4876" w:type="dxa"/>
            <w:tcBorders>
              <w:top w:val="nil"/>
              <w:left w:val="nil"/>
              <w:bottom w:val="nil"/>
              <w:right w:val="nil"/>
            </w:tcBorders>
          </w:tcPr>
          <w:p w14:paraId="73A4F19B" w14:textId="77777777" w:rsidR="00BE5E72" w:rsidRPr="00B10231" w:rsidRDefault="00BE5E72" w:rsidP="00BE5E72">
            <w:pPr>
              <w:pStyle w:val="Normal6a"/>
            </w:pPr>
            <w:r w:rsidRPr="00B10231">
              <w:t>17.</w:t>
            </w:r>
            <w:r w:rsidRPr="00B10231">
              <w:tab/>
              <w:t>tvirtai remia lyčių aspekto integravimą į visų atitinkamų sričių politiką ir ES biudžetą; ragina Komisiją paskelbti specialius kvietimus teikti paraiškas dėl finansavimo dėl su lytimi susijusių ligų ir projektų, kuriais siekiama panaikinti su lytimi susijusių sveikatos duomenų atotrūkį;</w:t>
            </w:r>
          </w:p>
        </w:tc>
        <w:tc>
          <w:tcPr>
            <w:tcW w:w="4876" w:type="dxa"/>
            <w:tcBorders>
              <w:top w:val="nil"/>
              <w:left w:val="nil"/>
              <w:bottom w:val="nil"/>
              <w:right w:val="nil"/>
            </w:tcBorders>
          </w:tcPr>
          <w:p w14:paraId="19D5CCAF" w14:textId="77777777" w:rsidR="00BE5E72" w:rsidRPr="00B10231" w:rsidRDefault="00BE5E72" w:rsidP="00BE5E72">
            <w:pPr>
              <w:pStyle w:val="Normal6a"/>
            </w:pPr>
            <w:r w:rsidRPr="00B10231">
              <w:t>17.</w:t>
            </w:r>
            <w:r w:rsidRPr="00B10231">
              <w:tab/>
              <w:t>tvirtai remia lyčių aspekto integravimą į visų atitinkamų sričių politiką ir ES biudžetą;</w:t>
            </w:r>
            <w:r w:rsidRPr="00B10231">
              <w:rPr>
                <w:b/>
                <w:i/>
              </w:rPr>
              <w:t xml:space="preserve"> </w:t>
            </w:r>
            <w:r w:rsidRPr="00B10231">
              <w:rPr>
                <w:b/>
                <w:bCs/>
                <w:i/>
                <w:iCs/>
              </w:rPr>
              <w:t>ragina sistemingai atsižvelgti į moterų sveikatos poreikius, įskaitant lėtines, uždegimines ir neužkrečiamąsias ligas;</w:t>
            </w:r>
            <w:r w:rsidRPr="00B10231">
              <w:t xml:space="preserve"> ragina Komisiją paskelbti specialius kvietimus teikti paraiškas dėl finansavimo dėl su lytimi susijusių ligų ir projektų, kuriais siekiama panaikinti su lytimi susijusių sveikatos duomenų atotrūkį;</w:t>
            </w:r>
          </w:p>
        </w:tc>
      </w:tr>
    </w:tbl>
    <w:p w14:paraId="15B1743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3C31726" w14:textId="77777777" w:rsidR="00BE5E72" w:rsidRPr="00B10231" w:rsidRDefault="00BE5E72" w:rsidP="00BE5E72">
      <w:r w:rsidRPr="00CF4D3E">
        <w:rPr>
          <w:rStyle w:val="HideTWBExt"/>
        </w:rPr>
        <w:t>&lt;/Amend&gt;</w:t>
      </w:r>
    </w:p>
    <w:p w14:paraId="7E5BF21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488</w:t>
      </w:r>
      <w:r w:rsidRPr="00CF4D3E">
        <w:rPr>
          <w:rStyle w:val="HideTWBExt"/>
          <w:b w:val="0"/>
        </w:rPr>
        <w:t>&lt;/NumAm&gt;</w:t>
      </w:r>
    </w:p>
    <w:p w14:paraId="2863E5D4" w14:textId="77777777" w:rsidR="00BE5E72" w:rsidRPr="00B10231" w:rsidRDefault="00BE5E72" w:rsidP="00BE5E72">
      <w:pPr>
        <w:pStyle w:val="NormalBold"/>
      </w:pPr>
      <w:r w:rsidRPr="00CF4D3E">
        <w:rPr>
          <w:rStyle w:val="HideTWBExt"/>
          <w:b w:val="0"/>
        </w:rPr>
        <w:t>&lt;RepeatBlock-By&gt;&lt;Members&gt;</w:t>
      </w:r>
      <w:r w:rsidRPr="00B10231">
        <w:t>Beatrice Timgren</w:t>
      </w:r>
      <w:r w:rsidRPr="00CF4D3E">
        <w:rPr>
          <w:rStyle w:val="HideTWBExt"/>
          <w:b w:val="0"/>
        </w:rPr>
        <w:t>&lt;/Members&gt;</w:t>
      </w:r>
    </w:p>
    <w:p w14:paraId="1B74BEC6" w14:textId="77777777" w:rsidR="00BE5E72" w:rsidRPr="00B10231" w:rsidRDefault="00BE5E72" w:rsidP="00BE5E72">
      <w:pPr>
        <w:pStyle w:val="NormalBold"/>
      </w:pPr>
      <w:r w:rsidRPr="00CF4D3E">
        <w:rPr>
          <w:rStyle w:val="HideTWBExt"/>
          <w:b w:val="0"/>
        </w:rPr>
        <w:t>&lt;/RepeatBlock-By&gt;</w:t>
      </w:r>
    </w:p>
    <w:p w14:paraId="68C773B7"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6AF1FC0" w14:textId="77777777" w:rsidR="00BE5E72" w:rsidRPr="00B10231" w:rsidRDefault="00BE5E72" w:rsidP="00BE5E72">
      <w:pPr>
        <w:pStyle w:val="NormalBold"/>
      </w:pPr>
      <w:r w:rsidRPr="00CF4D3E">
        <w:rPr>
          <w:rStyle w:val="HideTWBExt"/>
          <w:b w:val="0"/>
        </w:rPr>
        <w:t>&lt;Article&gt;</w:t>
      </w:r>
      <w:r w:rsidRPr="00B10231">
        <w:t>17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3F34D5D" w14:textId="77777777" w:rsidTr="00BE5E72">
        <w:trPr>
          <w:trHeight w:hRule="exact" w:val="240"/>
          <w:jc w:val="center"/>
        </w:trPr>
        <w:tc>
          <w:tcPr>
            <w:tcW w:w="9752" w:type="dxa"/>
            <w:gridSpan w:val="2"/>
            <w:tcBorders>
              <w:top w:val="nil"/>
              <w:left w:val="nil"/>
              <w:bottom w:val="nil"/>
              <w:right w:val="nil"/>
            </w:tcBorders>
          </w:tcPr>
          <w:p w14:paraId="4761F4A6" w14:textId="77777777" w:rsidR="00BE5E72" w:rsidRPr="00B10231" w:rsidRDefault="00BE5E72" w:rsidP="00BE5E72"/>
        </w:tc>
      </w:tr>
      <w:tr w:rsidR="00BE5E72" w:rsidRPr="00B10231" w14:paraId="4D33CCFA" w14:textId="77777777" w:rsidTr="00BE5E72">
        <w:trPr>
          <w:trHeight w:val="240"/>
          <w:jc w:val="center"/>
        </w:trPr>
        <w:tc>
          <w:tcPr>
            <w:tcW w:w="4876" w:type="dxa"/>
            <w:tcBorders>
              <w:top w:val="nil"/>
              <w:left w:val="nil"/>
              <w:bottom w:val="nil"/>
              <w:right w:val="nil"/>
            </w:tcBorders>
          </w:tcPr>
          <w:p w14:paraId="77EBA01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569216B" w14:textId="77777777" w:rsidR="00BE5E72" w:rsidRPr="00B10231" w:rsidRDefault="00BE5E72" w:rsidP="00BE5E72">
            <w:pPr>
              <w:pStyle w:val="AmColumnHeading"/>
            </w:pPr>
            <w:r w:rsidRPr="00B10231">
              <w:t>Pakeitimas</w:t>
            </w:r>
          </w:p>
        </w:tc>
      </w:tr>
      <w:tr w:rsidR="00BE5E72" w:rsidRPr="00B10231" w14:paraId="11727777" w14:textId="77777777" w:rsidTr="00BE5E72">
        <w:trPr>
          <w:jc w:val="center"/>
        </w:trPr>
        <w:tc>
          <w:tcPr>
            <w:tcW w:w="4876" w:type="dxa"/>
            <w:tcBorders>
              <w:top w:val="nil"/>
              <w:left w:val="nil"/>
              <w:bottom w:val="nil"/>
              <w:right w:val="nil"/>
            </w:tcBorders>
          </w:tcPr>
          <w:p w14:paraId="574B7B1F" w14:textId="77777777" w:rsidR="00BE5E72" w:rsidRPr="00B10231" w:rsidRDefault="00BE5E72" w:rsidP="00BE5E72">
            <w:pPr>
              <w:pStyle w:val="Normal6a"/>
            </w:pPr>
            <w:r w:rsidRPr="00B10231">
              <w:lastRenderedPageBreak/>
              <w:t>17.</w:t>
            </w:r>
            <w:r w:rsidRPr="00B10231">
              <w:tab/>
            </w:r>
            <w:r w:rsidRPr="00B10231">
              <w:rPr>
                <w:b/>
                <w:bCs/>
                <w:i/>
                <w:iCs/>
              </w:rPr>
              <w:t xml:space="preserve">tvirtai </w:t>
            </w:r>
            <w:r w:rsidRPr="00B10231">
              <w:t xml:space="preserve">remia </w:t>
            </w:r>
            <w:r w:rsidRPr="00B10231">
              <w:rPr>
                <w:b/>
                <w:bCs/>
                <w:i/>
                <w:iCs/>
              </w:rPr>
              <w:t>lyčių aspekto integravimą į visų atitinkamų sričių politiką ir ES biudžetą</w:t>
            </w:r>
            <w:r w:rsidRPr="00B10231">
              <w:t>;</w:t>
            </w:r>
            <w:r w:rsidRPr="00B10231">
              <w:rPr>
                <w:b/>
                <w:i/>
              </w:rPr>
              <w:t xml:space="preserve"> </w:t>
            </w:r>
            <w:r w:rsidRPr="00B10231">
              <w:t xml:space="preserve">ragina Komisiją </w:t>
            </w:r>
            <w:r w:rsidRPr="00B10231">
              <w:rPr>
                <w:b/>
                <w:bCs/>
                <w:i/>
                <w:iCs/>
              </w:rPr>
              <w:t>paskelbti specialius kvietimus teikti paraiškas</w:t>
            </w:r>
            <w:r w:rsidRPr="00B10231">
              <w:t xml:space="preserve"> dėl finansavimo dėl su lytimi susijusių ligų ir projektų, kuriais siekiama panaikinti su lytimi susijusių sveikatos duomenų atotrūkį;</w:t>
            </w:r>
          </w:p>
        </w:tc>
        <w:tc>
          <w:tcPr>
            <w:tcW w:w="4876" w:type="dxa"/>
            <w:tcBorders>
              <w:top w:val="nil"/>
              <w:left w:val="nil"/>
              <w:bottom w:val="nil"/>
              <w:right w:val="nil"/>
            </w:tcBorders>
          </w:tcPr>
          <w:p w14:paraId="05BF281C" w14:textId="77777777" w:rsidR="00BE5E72" w:rsidRPr="00B10231" w:rsidRDefault="00BE5E72" w:rsidP="00BE5E72">
            <w:pPr>
              <w:pStyle w:val="Normal6a"/>
            </w:pPr>
            <w:r w:rsidRPr="00B10231">
              <w:t>17.</w:t>
            </w:r>
            <w:r w:rsidRPr="00B10231">
              <w:tab/>
              <w:t xml:space="preserve">remia </w:t>
            </w:r>
            <w:r w:rsidRPr="00B10231">
              <w:rPr>
                <w:b/>
                <w:bCs/>
                <w:i/>
                <w:iCs/>
              </w:rPr>
              <w:t>proporcingą lyties poveikio sveikatai vertinimą atitinkamuose moksliniuose tyrimuose ir sveikatos programose</w:t>
            </w:r>
            <w:r w:rsidRPr="00B10231">
              <w:t>;</w:t>
            </w:r>
            <w:r w:rsidRPr="00B10231">
              <w:rPr>
                <w:b/>
                <w:i/>
              </w:rPr>
              <w:t xml:space="preserve"> </w:t>
            </w:r>
            <w:r w:rsidRPr="00B10231">
              <w:t>ragina Komisiją</w:t>
            </w:r>
            <w:r w:rsidRPr="00B10231">
              <w:rPr>
                <w:b/>
                <w:bCs/>
                <w:i/>
                <w:iCs/>
              </w:rPr>
              <w:t>, atsižvelgiant į jos pagalbines kompetencijas, skatinti tikslingus mokslinius tyrimus, jei dar nėra panašių nacionalinių iniciatyvų, ir kartu pabrėžia, kad sprendimai</w:t>
            </w:r>
            <w:r w:rsidRPr="00B10231">
              <w:t xml:space="preserve"> dėl finansavimo </w:t>
            </w:r>
            <w:r w:rsidRPr="00B10231">
              <w:rPr>
                <w:b/>
                <w:bCs/>
                <w:i/>
                <w:iCs/>
              </w:rPr>
              <w:t>turi būti grindžiami įrodymais, orientuoti į rezultatus ir ekonomiškai efektyvūs</w:t>
            </w:r>
            <w:r w:rsidRPr="00B10231">
              <w:t>;</w:t>
            </w:r>
          </w:p>
        </w:tc>
      </w:tr>
    </w:tbl>
    <w:p w14:paraId="6F5DDA08"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E8261E2" w14:textId="77777777" w:rsidR="00BE5E72" w:rsidRPr="00B10231" w:rsidRDefault="00BE5E72" w:rsidP="00BE5E72">
      <w:r w:rsidRPr="00CF4D3E">
        <w:rPr>
          <w:rStyle w:val="HideTWBExt"/>
        </w:rPr>
        <w:t>&lt;/Amend&gt;</w:t>
      </w:r>
    </w:p>
    <w:p w14:paraId="6AF21A6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489</w:t>
      </w:r>
      <w:r w:rsidRPr="00CF4D3E">
        <w:rPr>
          <w:rStyle w:val="HideTWBExt"/>
          <w:b w:val="0"/>
        </w:rPr>
        <w:t>&lt;/NumAm&gt;</w:t>
      </w:r>
    </w:p>
    <w:p w14:paraId="64EBD2A2" w14:textId="77777777" w:rsidR="00BE5E72" w:rsidRPr="00B10231" w:rsidRDefault="00BE5E72" w:rsidP="00BE5E72">
      <w:pPr>
        <w:pStyle w:val="NormalBold"/>
      </w:pPr>
      <w:r w:rsidRPr="00CF4D3E">
        <w:rPr>
          <w:rStyle w:val="HideTWBExt"/>
          <w:b w:val="0"/>
        </w:rPr>
        <w:t>&lt;RepeatBlock-By&gt;&lt;Members&gt;</w:t>
      </w:r>
      <w:r w:rsidRPr="00B10231">
        <w:t>Laurence Trochu</w:t>
      </w:r>
      <w:r w:rsidRPr="00CF4D3E">
        <w:rPr>
          <w:rStyle w:val="HideTWBExt"/>
          <w:b w:val="0"/>
        </w:rPr>
        <w:t>&lt;/Members&gt;</w:t>
      </w:r>
    </w:p>
    <w:p w14:paraId="45FC7C60" w14:textId="77777777" w:rsidR="00BE5E72" w:rsidRPr="00B10231" w:rsidRDefault="00BE5E72" w:rsidP="00BE5E72">
      <w:pPr>
        <w:pStyle w:val="NormalBold"/>
      </w:pPr>
      <w:r w:rsidRPr="00CF4D3E">
        <w:rPr>
          <w:rStyle w:val="HideTWBExt"/>
          <w:b w:val="0"/>
        </w:rPr>
        <w:t>&lt;/RepeatBlock-By&gt;</w:t>
      </w:r>
    </w:p>
    <w:p w14:paraId="023C3B75"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BC19D0B" w14:textId="77777777" w:rsidR="00BE5E72" w:rsidRPr="00B10231" w:rsidRDefault="00BE5E72" w:rsidP="00BE5E72">
      <w:pPr>
        <w:pStyle w:val="NormalBold"/>
      </w:pPr>
      <w:r w:rsidRPr="00CF4D3E">
        <w:rPr>
          <w:rStyle w:val="HideTWBExt"/>
          <w:b w:val="0"/>
        </w:rPr>
        <w:t>&lt;Article&gt;</w:t>
      </w:r>
      <w:r w:rsidRPr="00B10231">
        <w:t>17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53B424A" w14:textId="77777777" w:rsidTr="00BE5E72">
        <w:trPr>
          <w:trHeight w:hRule="exact" w:val="240"/>
          <w:jc w:val="center"/>
        </w:trPr>
        <w:tc>
          <w:tcPr>
            <w:tcW w:w="9752" w:type="dxa"/>
            <w:gridSpan w:val="2"/>
            <w:tcBorders>
              <w:top w:val="nil"/>
              <w:left w:val="nil"/>
              <w:bottom w:val="nil"/>
              <w:right w:val="nil"/>
            </w:tcBorders>
          </w:tcPr>
          <w:p w14:paraId="2DB288EA" w14:textId="77777777" w:rsidR="00BE5E72" w:rsidRPr="00B10231" w:rsidRDefault="00BE5E72" w:rsidP="00BE5E72"/>
        </w:tc>
      </w:tr>
      <w:tr w:rsidR="00BE5E72" w:rsidRPr="00B10231" w14:paraId="55092507" w14:textId="77777777" w:rsidTr="00BE5E72">
        <w:trPr>
          <w:trHeight w:val="240"/>
          <w:jc w:val="center"/>
        </w:trPr>
        <w:tc>
          <w:tcPr>
            <w:tcW w:w="4876" w:type="dxa"/>
            <w:tcBorders>
              <w:top w:val="nil"/>
              <w:left w:val="nil"/>
              <w:bottom w:val="nil"/>
              <w:right w:val="nil"/>
            </w:tcBorders>
          </w:tcPr>
          <w:p w14:paraId="3D6ADD1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7B0646B" w14:textId="77777777" w:rsidR="00BE5E72" w:rsidRPr="00B10231" w:rsidRDefault="00BE5E72" w:rsidP="00BE5E72">
            <w:pPr>
              <w:pStyle w:val="AmColumnHeading"/>
            </w:pPr>
            <w:r w:rsidRPr="00B10231">
              <w:t>Pakeitimas</w:t>
            </w:r>
          </w:p>
        </w:tc>
      </w:tr>
      <w:tr w:rsidR="00BE5E72" w:rsidRPr="00B10231" w14:paraId="47C18D4D" w14:textId="77777777" w:rsidTr="00BE5E72">
        <w:trPr>
          <w:jc w:val="center"/>
        </w:trPr>
        <w:tc>
          <w:tcPr>
            <w:tcW w:w="4876" w:type="dxa"/>
            <w:tcBorders>
              <w:top w:val="nil"/>
              <w:left w:val="nil"/>
              <w:bottom w:val="nil"/>
              <w:right w:val="nil"/>
            </w:tcBorders>
          </w:tcPr>
          <w:p w14:paraId="5ADE544F" w14:textId="77777777" w:rsidR="00BE5E72" w:rsidRPr="00B10231" w:rsidRDefault="00BE5E72" w:rsidP="00BE5E72">
            <w:pPr>
              <w:pStyle w:val="Normal6a"/>
            </w:pPr>
            <w:r w:rsidRPr="00B10231">
              <w:t>17.</w:t>
            </w:r>
            <w:r w:rsidRPr="00B10231">
              <w:tab/>
            </w:r>
            <w:r w:rsidRPr="00B10231">
              <w:rPr>
                <w:b/>
                <w:i/>
              </w:rPr>
              <w:t>tvirtai remia lyčių aspekto integravimą į visų atitinkamų sričių politiką ir ES biudžetą;</w:t>
            </w:r>
            <w:r w:rsidRPr="00B10231">
              <w:t xml:space="preserve"> ragina Komisiją paskelbti specialius kvietimus teikti paraiškas dėl finansavimo dėl su lytimi susijusių ligų ir projektų, kuriais siekiama panaikinti su lytimi susijusių sveikatos duomenų atotrūkį;</w:t>
            </w:r>
          </w:p>
        </w:tc>
        <w:tc>
          <w:tcPr>
            <w:tcW w:w="4876" w:type="dxa"/>
            <w:tcBorders>
              <w:top w:val="nil"/>
              <w:left w:val="nil"/>
              <w:bottom w:val="nil"/>
              <w:right w:val="nil"/>
            </w:tcBorders>
          </w:tcPr>
          <w:p w14:paraId="1E554194" w14:textId="77777777" w:rsidR="00BE5E72" w:rsidRPr="00B10231" w:rsidRDefault="00BE5E72" w:rsidP="00BE5E72">
            <w:pPr>
              <w:pStyle w:val="Normal6a"/>
            </w:pPr>
            <w:r w:rsidRPr="00B10231">
              <w:t>17.</w:t>
            </w:r>
            <w:r w:rsidRPr="00B10231">
              <w:tab/>
              <w:t>ragina Komisiją paskelbti specialius kvietimus teikti paraiškas dėl finansavimo dėl su lytimi susijusių ligų ir projektų, kuriais siekiama panaikinti su lytimi susijusių sveikatos duomenų atotrūkį;</w:t>
            </w:r>
          </w:p>
        </w:tc>
      </w:tr>
    </w:tbl>
    <w:p w14:paraId="6756A83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{FR}</w:t>
      </w:r>
      <w:r w:rsidRPr="00B10231">
        <w:t>fr</w:t>
      </w:r>
      <w:r w:rsidRPr="00CF4D3E">
        <w:rPr>
          <w:rStyle w:val="HideTWBExt"/>
        </w:rPr>
        <w:t>&lt;/Original&gt;</w:t>
      </w:r>
    </w:p>
    <w:p w14:paraId="027F9595" w14:textId="77777777" w:rsidR="00BE5E72" w:rsidRPr="00B10231" w:rsidRDefault="00BE5E72" w:rsidP="00BE5E72">
      <w:r w:rsidRPr="00CF4D3E">
        <w:rPr>
          <w:rStyle w:val="HideTWBExt"/>
        </w:rPr>
        <w:t>&lt;/Amend&gt;</w:t>
      </w:r>
    </w:p>
    <w:p w14:paraId="739A1B9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490</w:t>
      </w:r>
      <w:r w:rsidRPr="00CF4D3E">
        <w:rPr>
          <w:rStyle w:val="HideTWBExt"/>
          <w:b w:val="0"/>
        </w:rPr>
        <w:t>&lt;/NumAm&gt;</w:t>
      </w:r>
    </w:p>
    <w:p w14:paraId="7A206A7B"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48A1FBAD" w14:textId="77777777" w:rsidR="00BE5E72" w:rsidRPr="00B10231" w:rsidRDefault="00BE5E72" w:rsidP="00BE5E72">
      <w:pPr>
        <w:pStyle w:val="NormalBold"/>
      </w:pPr>
      <w:r w:rsidRPr="00CF4D3E">
        <w:rPr>
          <w:rStyle w:val="HideTWBExt"/>
          <w:b w:val="0"/>
        </w:rPr>
        <w:t>&lt;/RepeatBlock-By&gt;</w:t>
      </w:r>
    </w:p>
    <w:p w14:paraId="0940F39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BCDB63C" w14:textId="77777777" w:rsidR="00BE5E72" w:rsidRPr="00B10231" w:rsidRDefault="00BE5E72" w:rsidP="00BE5E72">
      <w:pPr>
        <w:pStyle w:val="NormalBold"/>
      </w:pPr>
      <w:r w:rsidRPr="00CF4D3E">
        <w:rPr>
          <w:rStyle w:val="HideTWBExt"/>
          <w:b w:val="0"/>
        </w:rPr>
        <w:t>&lt;Article&gt;</w:t>
      </w:r>
      <w:r w:rsidRPr="00B10231">
        <w:t>17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81AC25D" w14:textId="77777777" w:rsidTr="00BE5E72">
        <w:trPr>
          <w:trHeight w:hRule="exact" w:val="240"/>
          <w:jc w:val="center"/>
        </w:trPr>
        <w:tc>
          <w:tcPr>
            <w:tcW w:w="9752" w:type="dxa"/>
            <w:gridSpan w:val="2"/>
            <w:tcBorders>
              <w:top w:val="nil"/>
              <w:left w:val="nil"/>
              <w:bottom w:val="nil"/>
              <w:right w:val="nil"/>
            </w:tcBorders>
          </w:tcPr>
          <w:p w14:paraId="3DD4CF20" w14:textId="77777777" w:rsidR="00BE5E72" w:rsidRPr="00B10231" w:rsidRDefault="00BE5E72" w:rsidP="00BE5E72"/>
        </w:tc>
      </w:tr>
      <w:tr w:rsidR="00BE5E72" w:rsidRPr="00B10231" w14:paraId="48F5021C" w14:textId="77777777" w:rsidTr="00BE5E72">
        <w:trPr>
          <w:trHeight w:val="240"/>
          <w:jc w:val="center"/>
        </w:trPr>
        <w:tc>
          <w:tcPr>
            <w:tcW w:w="4876" w:type="dxa"/>
            <w:tcBorders>
              <w:top w:val="nil"/>
              <w:left w:val="nil"/>
              <w:bottom w:val="nil"/>
              <w:right w:val="nil"/>
            </w:tcBorders>
          </w:tcPr>
          <w:p w14:paraId="259F250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55D578F" w14:textId="77777777" w:rsidR="00BE5E72" w:rsidRPr="00B10231" w:rsidRDefault="00BE5E72" w:rsidP="00BE5E72">
            <w:pPr>
              <w:pStyle w:val="AmColumnHeading"/>
            </w:pPr>
            <w:r w:rsidRPr="00B10231">
              <w:t>Pakeitimas</w:t>
            </w:r>
          </w:p>
        </w:tc>
      </w:tr>
      <w:tr w:rsidR="00BE5E72" w:rsidRPr="00B10231" w14:paraId="5B3C6E60" w14:textId="77777777" w:rsidTr="00BE5E72">
        <w:trPr>
          <w:jc w:val="center"/>
        </w:trPr>
        <w:tc>
          <w:tcPr>
            <w:tcW w:w="4876" w:type="dxa"/>
            <w:tcBorders>
              <w:top w:val="nil"/>
              <w:left w:val="nil"/>
              <w:bottom w:val="nil"/>
              <w:right w:val="nil"/>
            </w:tcBorders>
          </w:tcPr>
          <w:p w14:paraId="7A5EBAFE" w14:textId="77777777" w:rsidR="00BE5E72" w:rsidRPr="00B10231" w:rsidRDefault="00BE5E72" w:rsidP="00BE5E72">
            <w:pPr>
              <w:pStyle w:val="Normal6a"/>
            </w:pPr>
            <w:r w:rsidRPr="00B10231">
              <w:t>17.</w:t>
            </w:r>
            <w:r w:rsidRPr="00B10231">
              <w:tab/>
              <w:t xml:space="preserve">tvirtai remia lyčių aspekto integravimą į visų atitinkamų sričių </w:t>
            </w:r>
            <w:r w:rsidRPr="00B10231">
              <w:lastRenderedPageBreak/>
              <w:t>politiką ir ES biudžetą; ragina Komisiją paskelbti specialius kvietimus teikti paraiškas dėl finansavimo dėl su lytimi susijusių ligų ir projektų, kuriais siekiama panaikinti su lytimi susijusių sveikatos duomenų atotrūkį;</w:t>
            </w:r>
          </w:p>
        </w:tc>
        <w:tc>
          <w:tcPr>
            <w:tcW w:w="4876" w:type="dxa"/>
            <w:tcBorders>
              <w:top w:val="nil"/>
              <w:left w:val="nil"/>
              <w:bottom w:val="nil"/>
              <w:right w:val="nil"/>
            </w:tcBorders>
          </w:tcPr>
          <w:p w14:paraId="1F38A5C6" w14:textId="77777777" w:rsidR="00BE5E72" w:rsidRPr="00B10231" w:rsidRDefault="00BE5E72" w:rsidP="00BE5E72">
            <w:pPr>
              <w:pStyle w:val="Normal6a"/>
            </w:pPr>
            <w:r w:rsidRPr="00B10231">
              <w:lastRenderedPageBreak/>
              <w:t>17.</w:t>
            </w:r>
            <w:r w:rsidRPr="00B10231">
              <w:tab/>
              <w:t xml:space="preserve">tvirtai remia lyčių aspekto integravimą į visų atitinkamų sričių </w:t>
            </w:r>
            <w:r w:rsidRPr="00B10231">
              <w:lastRenderedPageBreak/>
              <w:t>politiką ir ES biudžetą; ragina Komisiją paskelbti specialius kvietimus teikti paraiškas dėl finansavimo dėl su lytimi susijusių ligų ir projektų, kuriais siekiama panaikinti su lytimi susijusių sveikatos duomenų atotrūkį</w:t>
            </w:r>
            <w:r w:rsidRPr="00B10231">
              <w:rPr>
                <w:b/>
                <w:bCs/>
                <w:i/>
                <w:iCs/>
              </w:rPr>
              <w:t xml:space="preserve"> ir užtikrinti, kad tokiu finansavimu pirmenybė būtų teikiama viešiesiems moksliniams tyrimams ir sveikatos sistemoms</w:t>
            </w:r>
            <w:r w:rsidRPr="00B10231">
              <w:t>;</w:t>
            </w:r>
          </w:p>
        </w:tc>
      </w:tr>
    </w:tbl>
    <w:p w14:paraId="386343B9"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329EACB" w14:textId="77777777" w:rsidR="00BE5E72" w:rsidRPr="00B10231" w:rsidRDefault="00BE5E72" w:rsidP="00BE5E72">
      <w:r w:rsidRPr="00CF4D3E">
        <w:rPr>
          <w:rStyle w:val="HideTWBExt"/>
        </w:rPr>
        <w:t>&lt;/Amend&gt;</w:t>
      </w:r>
    </w:p>
    <w:p w14:paraId="0A215EBE"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491</w:t>
      </w:r>
      <w:r w:rsidRPr="00CF4D3E">
        <w:rPr>
          <w:rStyle w:val="HideTWBExt"/>
          <w:b w:val="0"/>
        </w:rPr>
        <w:t>&lt;/NumAm&gt;</w:t>
      </w:r>
    </w:p>
    <w:p w14:paraId="3D3C4F34"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4DB74FDD" w14:textId="77777777" w:rsidR="00BE5E72" w:rsidRPr="00B10231" w:rsidRDefault="00BE5E72" w:rsidP="00BE5E72">
      <w:pPr>
        <w:pStyle w:val="NormalBold"/>
      </w:pPr>
      <w:r w:rsidRPr="00CF4D3E">
        <w:rPr>
          <w:rStyle w:val="HideTWBExt"/>
          <w:b w:val="0"/>
        </w:rPr>
        <w:t>&lt;/RepeatBlock-By&gt;</w:t>
      </w:r>
    </w:p>
    <w:p w14:paraId="0C7FA03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7310F2E" w14:textId="77777777" w:rsidR="00BE5E72" w:rsidRPr="00B10231" w:rsidRDefault="00BE5E72" w:rsidP="00BE5E72">
      <w:pPr>
        <w:pStyle w:val="NormalBold"/>
      </w:pPr>
      <w:r w:rsidRPr="00CF4D3E">
        <w:rPr>
          <w:rStyle w:val="HideTWBExt"/>
          <w:b w:val="0"/>
        </w:rPr>
        <w:t>&lt;Article&gt;</w:t>
      </w:r>
      <w:r w:rsidRPr="00B10231">
        <w:t>17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C36D59E" w14:textId="77777777" w:rsidTr="00BE5E72">
        <w:trPr>
          <w:trHeight w:hRule="exact" w:val="240"/>
          <w:jc w:val="center"/>
        </w:trPr>
        <w:tc>
          <w:tcPr>
            <w:tcW w:w="9752" w:type="dxa"/>
            <w:gridSpan w:val="2"/>
            <w:tcBorders>
              <w:top w:val="nil"/>
              <w:left w:val="nil"/>
              <w:bottom w:val="nil"/>
              <w:right w:val="nil"/>
            </w:tcBorders>
          </w:tcPr>
          <w:p w14:paraId="502024F6" w14:textId="77777777" w:rsidR="00BE5E72" w:rsidRPr="00B10231" w:rsidRDefault="00BE5E72" w:rsidP="00BE5E72"/>
        </w:tc>
      </w:tr>
      <w:tr w:rsidR="00BE5E72" w:rsidRPr="00B10231" w14:paraId="552207B1" w14:textId="77777777" w:rsidTr="00BE5E72">
        <w:trPr>
          <w:trHeight w:val="240"/>
          <w:jc w:val="center"/>
        </w:trPr>
        <w:tc>
          <w:tcPr>
            <w:tcW w:w="4876" w:type="dxa"/>
            <w:tcBorders>
              <w:top w:val="nil"/>
              <w:left w:val="nil"/>
              <w:bottom w:val="nil"/>
              <w:right w:val="nil"/>
            </w:tcBorders>
          </w:tcPr>
          <w:p w14:paraId="5EAE0FF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6A6B95D" w14:textId="77777777" w:rsidR="00BE5E72" w:rsidRPr="00B10231" w:rsidRDefault="00BE5E72" w:rsidP="00BE5E72">
            <w:pPr>
              <w:pStyle w:val="AmColumnHeading"/>
            </w:pPr>
            <w:r w:rsidRPr="00B10231">
              <w:t>Pakeitimas</w:t>
            </w:r>
          </w:p>
        </w:tc>
      </w:tr>
      <w:tr w:rsidR="00BE5E72" w:rsidRPr="00B10231" w14:paraId="7BB61D42" w14:textId="77777777" w:rsidTr="00BE5E72">
        <w:trPr>
          <w:jc w:val="center"/>
        </w:trPr>
        <w:tc>
          <w:tcPr>
            <w:tcW w:w="4876" w:type="dxa"/>
            <w:tcBorders>
              <w:top w:val="nil"/>
              <w:left w:val="nil"/>
              <w:bottom w:val="nil"/>
              <w:right w:val="nil"/>
            </w:tcBorders>
          </w:tcPr>
          <w:p w14:paraId="158DE227" w14:textId="77777777" w:rsidR="00BE5E72" w:rsidRPr="00B10231" w:rsidRDefault="00BE5E72" w:rsidP="00BE5E72">
            <w:pPr>
              <w:pStyle w:val="Normal6a"/>
            </w:pPr>
            <w:r w:rsidRPr="00B10231">
              <w:t>17.</w:t>
            </w:r>
            <w:r w:rsidRPr="00B10231">
              <w:tab/>
              <w:t>tvirtai remia lyčių aspekto integravimą į visų atitinkamų sričių politiką ir ES biudžetą; ragina Komisiją paskelbti specialius kvietimus teikti paraiškas dėl finansavimo dėl su lytimi susijusių ligų ir projektų, kuriais siekiama panaikinti su lytimi susijusių sveikatos duomenų atotrūkį;</w:t>
            </w:r>
          </w:p>
        </w:tc>
        <w:tc>
          <w:tcPr>
            <w:tcW w:w="4876" w:type="dxa"/>
            <w:tcBorders>
              <w:top w:val="nil"/>
              <w:left w:val="nil"/>
              <w:bottom w:val="nil"/>
              <w:right w:val="nil"/>
            </w:tcBorders>
          </w:tcPr>
          <w:p w14:paraId="7F29A544" w14:textId="77777777" w:rsidR="00BE5E72" w:rsidRPr="00B10231" w:rsidRDefault="00BE5E72" w:rsidP="00BE5E72">
            <w:pPr>
              <w:pStyle w:val="Normal6a"/>
            </w:pPr>
            <w:r w:rsidRPr="00B10231">
              <w:t>17.</w:t>
            </w:r>
            <w:r w:rsidRPr="00B10231">
              <w:tab/>
              <w:t xml:space="preserve">tvirtai remia lyčių aspekto integravimą į visų atitinkamų sričių politiką ir ES biudžetą; ragina Komisiją paskelbti specialius </w:t>
            </w:r>
            <w:r w:rsidRPr="00B10231">
              <w:rPr>
                <w:b/>
                <w:bCs/>
                <w:i/>
                <w:iCs/>
              </w:rPr>
              <w:t xml:space="preserve">ir tikslinius </w:t>
            </w:r>
            <w:r w:rsidRPr="00B10231">
              <w:t xml:space="preserve">kvietimus teikti paraiškas dėl </w:t>
            </w:r>
            <w:r w:rsidRPr="00B10231">
              <w:rPr>
                <w:b/>
                <w:bCs/>
                <w:i/>
                <w:iCs/>
              </w:rPr>
              <w:t xml:space="preserve">mokslinių tyrimų ir su ES susijusių veiksmų </w:t>
            </w:r>
            <w:r w:rsidRPr="00B10231">
              <w:t xml:space="preserve">finansavimo dėl su lytimi susijusių ligų ir projektų, kuriais siekiama panaikinti su lytimi </w:t>
            </w:r>
            <w:r w:rsidRPr="00B10231">
              <w:rPr>
                <w:b/>
                <w:bCs/>
                <w:i/>
                <w:iCs/>
              </w:rPr>
              <w:t xml:space="preserve">ir socialine lytimi </w:t>
            </w:r>
            <w:r w:rsidRPr="00B10231">
              <w:t>susijusių sveikatos duomenų atotrūkį;</w:t>
            </w:r>
          </w:p>
        </w:tc>
      </w:tr>
    </w:tbl>
    <w:p w14:paraId="148D5B0D"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DEAAEC2" w14:textId="77777777" w:rsidR="00BE5E72" w:rsidRPr="00B10231" w:rsidRDefault="00BE5E72" w:rsidP="00BE5E72">
      <w:r w:rsidRPr="00CF4D3E">
        <w:rPr>
          <w:rStyle w:val="HideTWBExt"/>
        </w:rPr>
        <w:t>&lt;/Amend&gt;</w:t>
      </w:r>
    </w:p>
    <w:p w14:paraId="7F3F0251"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492</w:t>
      </w:r>
      <w:r w:rsidRPr="00CF4D3E">
        <w:rPr>
          <w:rStyle w:val="HideTWBExt"/>
          <w:b w:val="0"/>
        </w:rPr>
        <w:t>&lt;/NumAm&gt;</w:t>
      </w:r>
    </w:p>
    <w:p w14:paraId="2F48E652" w14:textId="77777777" w:rsidR="00BE5E72" w:rsidRPr="00B10231" w:rsidRDefault="00BE5E72" w:rsidP="00BE5E72">
      <w:pPr>
        <w:pStyle w:val="NormalBold"/>
      </w:pPr>
      <w:r w:rsidRPr="00CF4D3E">
        <w:rPr>
          <w:rStyle w:val="HideTWBExt"/>
          <w:b w:val="0"/>
        </w:rPr>
        <w:t>&lt;RepeatBlock-By&gt;&lt;Members&gt;</w:t>
      </w:r>
      <w:r w:rsidRPr="00B10231">
        <w:t>Mathilde Androuët, Catherine Griset, Elisabeth Dieringer, Anders Vistisen, Margarita de la Pisa Carrión</w:t>
      </w:r>
      <w:r w:rsidRPr="00CF4D3E">
        <w:rPr>
          <w:rStyle w:val="HideTWBExt"/>
          <w:b w:val="0"/>
        </w:rPr>
        <w:t>&lt;/Members&gt;</w:t>
      </w:r>
    </w:p>
    <w:p w14:paraId="1AB8AC3C" w14:textId="77777777" w:rsidR="00BE5E72" w:rsidRPr="00B10231" w:rsidRDefault="00BE5E72" w:rsidP="00BE5E72">
      <w:pPr>
        <w:pStyle w:val="NormalBold"/>
      </w:pPr>
      <w:r w:rsidRPr="00CF4D3E">
        <w:rPr>
          <w:rStyle w:val="HideTWBExt"/>
          <w:b w:val="0"/>
        </w:rPr>
        <w:t>&lt;/RepeatBlock-By&gt;</w:t>
      </w:r>
    </w:p>
    <w:p w14:paraId="39B4487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44D1928" w14:textId="77777777" w:rsidR="00BE5E72" w:rsidRPr="00B10231" w:rsidRDefault="00BE5E72" w:rsidP="00BE5E72">
      <w:pPr>
        <w:pStyle w:val="NormalBold"/>
      </w:pPr>
      <w:r w:rsidRPr="00CF4D3E">
        <w:rPr>
          <w:rStyle w:val="HideTWBExt"/>
          <w:b w:val="0"/>
        </w:rPr>
        <w:t>&lt;Article&gt;</w:t>
      </w:r>
      <w:r w:rsidRPr="00B10231">
        <w:t>17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FF88791" w14:textId="77777777" w:rsidTr="00BE5E72">
        <w:trPr>
          <w:trHeight w:hRule="exact" w:val="240"/>
          <w:jc w:val="center"/>
        </w:trPr>
        <w:tc>
          <w:tcPr>
            <w:tcW w:w="9752" w:type="dxa"/>
            <w:gridSpan w:val="2"/>
            <w:tcBorders>
              <w:top w:val="nil"/>
              <w:left w:val="nil"/>
              <w:bottom w:val="nil"/>
              <w:right w:val="nil"/>
            </w:tcBorders>
          </w:tcPr>
          <w:p w14:paraId="2CCAED26" w14:textId="77777777" w:rsidR="00BE5E72" w:rsidRPr="00B10231" w:rsidRDefault="00BE5E72" w:rsidP="00BE5E72"/>
        </w:tc>
      </w:tr>
      <w:tr w:rsidR="00BE5E72" w:rsidRPr="00B10231" w14:paraId="07048BF8" w14:textId="77777777" w:rsidTr="00BE5E72">
        <w:trPr>
          <w:trHeight w:val="240"/>
          <w:jc w:val="center"/>
        </w:trPr>
        <w:tc>
          <w:tcPr>
            <w:tcW w:w="4876" w:type="dxa"/>
            <w:tcBorders>
              <w:top w:val="nil"/>
              <w:left w:val="nil"/>
              <w:bottom w:val="nil"/>
              <w:right w:val="nil"/>
            </w:tcBorders>
          </w:tcPr>
          <w:p w14:paraId="7C75D1C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EFE25FF" w14:textId="77777777" w:rsidR="00BE5E72" w:rsidRPr="00B10231" w:rsidRDefault="00BE5E72" w:rsidP="00BE5E72">
            <w:pPr>
              <w:pStyle w:val="AmColumnHeading"/>
            </w:pPr>
            <w:r w:rsidRPr="00B10231">
              <w:t>Pakeitimas</w:t>
            </w:r>
          </w:p>
        </w:tc>
      </w:tr>
      <w:tr w:rsidR="00BE5E72" w:rsidRPr="00B10231" w14:paraId="3BB4EF5F" w14:textId="77777777" w:rsidTr="00BE5E72">
        <w:trPr>
          <w:jc w:val="center"/>
        </w:trPr>
        <w:tc>
          <w:tcPr>
            <w:tcW w:w="4876" w:type="dxa"/>
            <w:tcBorders>
              <w:top w:val="nil"/>
              <w:left w:val="nil"/>
              <w:bottom w:val="nil"/>
              <w:right w:val="nil"/>
            </w:tcBorders>
          </w:tcPr>
          <w:p w14:paraId="547A64E3" w14:textId="77777777" w:rsidR="00BE5E72" w:rsidRPr="00B10231" w:rsidRDefault="00BE5E72" w:rsidP="00BE5E72">
            <w:pPr>
              <w:pStyle w:val="Normal6a"/>
            </w:pPr>
            <w:r w:rsidRPr="00B10231">
              <w:t>17.</w:t>
            </w:r>
            <w:r w:rsidRPr="00B10231">
              <w:tab/>
            </w:r>
            <w:r w:rsidRPr="00B10231">
              <w:rPr>
                <w:b/>
                <w:i/>
              </w:rPr>
              <w:t>tvirtai remia lyčių aspekto integravimą į visų atitinkamų sričių politiką ir ES biudžetą;</w:t>
            </w:r>
            <w:r w:rsidRPr="00B10231">
              <w:t xml:space="preserve"> ragina </w:t>
            </w:r>
            <w:r w:rsidRPr="00B10231">
              <w:rPr>
                <w:b/>
                <w:bCs/>
                <w:i/>
                <w:iCs/>
              </w:rPr>
              <w:t>Komisiją</w:t>
            </w:r>
            <w:r w:rsidRPr="00B10231">
              <w:t xml:space="preserve"> </w:t>
            </w:r>
            <w:r w:rsidRPr="00B10231">
              <w:lastRenderedPageBreak/>
              <w:t>paskelbti specialius kvietimus teikti paraiškas dėl finansavimo dėl su lytimi susijusių ligų ir projektų, kuriais siekiama panaikinti su lytimi susijusių sveikatos duomenų atotrūkį;</w:t>
            </w:r>
          </w:p>
        </w:tc>
        <w:tc>
          <w:tcPr>
            <w:tcW w:w="4876" w:type="dxa"/>
            <w:tcBorders>
              <w:top w:val="nil"/>
              <w:left w:val="nil"/>
              <w:bottom w:val="nil"/>
              <w:right w:val="nil"/>
            </w:tcBorders>
          </w:tcPr>
          <w:p w14:paraId="767D305A" w14:textId="77777777" w:rsidR="00BE5E72" w:rsidRPr="00B10231" w:rsidRDefault="00BE5E72" w:rsidP="00BE5E72">
            <w:pPr>
              <w:pStyle w:val="Normal6a"/>
            </w:pPr>
            <w:r w:rsidRPr="00B10231">
              <w:lastRenderedPageBreak/>
              <w:t>17.</w:t>
            </w:r>
            <w:r w:rsidRPr="00B10231">
              <w:tab/>
              <w:t xml:space="preserve">ragina </w:t>
            </w:r>
            <w:r w:rsidRPr="00B10231">
              <w:rPr>
                <w:b/>
                <w:bCs/>
                <w:i/>
                <w:iCs/>
              </w:rPr>
              <w:t>valstybes nares</w:t>
            </w:r>
            <w:r w:rsidRPr="00B10231">
              <w:t xml:space="preserve"> paskelbti specialius kvietimus teikti paraiškas dėl finansavimo dėl su lytimi susijusių ligų ir </w:t>
            </w:r>
            <w:r w:rsidRPr="00B10231">
              <w:lastRenderedPageBreak/>
              <w:t>projektų, kuriais siekiama panaikinti su lytimi susijusių sveikatos duomenų atotrūkį;</w:t>
            </w:r>
          </w:p>
        </w:tc>
      </w:tr>
    </w:tbl>
    <w:p w14:paraId="274FE0F6"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E7601DA" w14:textId="77777777" w:rsidR="00BE5E72" w:rsidRPr="00B10231" w:rsidRDefault="00BE5E72" w:rsidP="00BE5E72">
      <w:r w:rsidRPr="00CF4D3E">
        <w:rPr>
          <w:rStyle w:val="HideTWBExt"/>
        </w:rPr>
        <w:t>&lt;/Amend&gt;</w:t>
      </w:r>
    </w:p>
    <w:p w14:paraId="5031E2C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493</w:t>
      </w:r>
      <w:r w:rsidRPr="00CF4D3E">
        <w:rPr>
          <w:rStyle w:val="HideTWBExt"/>
          <w:b w:val="0"/>
        </w:rPr>
        <w:t>&lt;/NumAm&gt;</w:t>
      </w:r>
    </w:p>
    <w:p w14:paraId="24D603A6"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4156CDD9" w14:textId="77777777" w:rsidR="00BE5E72" w:rsidRPr="00B10231" w:rsidRDefault="00BE5E72" w:rsidP="00BE5E72">
      <w:pPr>
        <w:pStyle w:val="NormalBold"/>
      </w:pPr>
      <w:r w:rsidRPr="00CF4D3E">
        <w:rPr>
          <w:rStyle w:val="HideTWBExt"/>
          <w:b w:val="0"/>
        </w:rPr>
        <w:t>&lt;/RepeatBlock-By&gt;</w:t>
      </w:r>
    </w:p>
    <w:p w14:paraId="3A23CFC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AE7E0BD" w14:textId="77777777" w:rsidR="00BE5E72" w:rsidRPr="00B10231" w:rsidRDefault="00BE5E72" w:rsidP="00BE5E72">
      <w:pPr>
        <w:pStyle w:val="NormalBold"/>
      </w:pPr>
      <w:r w:rsidRPr="00CF4D3E">
        <w:rPr>
          <w:rStyle w:val="HideTWBExt"/>
          <w:b w:val="0"/>
        </w:rPr>
        <w:t>&lt;Article&gt;</w:t>
      </w:r>
      <w:r w:rsidRPr="00B10231">
        <w:t>17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1D5ECAB" w14:textId="77777777" w:rsidTr="00BE5E72">
        <w:trPr>
          <w:trHeight w:hRule="exact" w:val="240"/>
          <w:jc w:val="center"/>
        </w:trPr>
        <w:tc>
          <w:tcPr>
            <w:tcW w:w="9752" w:type="dxa"/>
            <w:gridSpan w:val="2"/>
            <w:tcBorders>
              <w:top w:val="nil"/>
              <w:left w:val="nil"/>
              <w:bottom w:val="nil"/>
              <w:right w:val="nil"/>
            </w:tcBorders>
          </w:tcPr>
          <w:p w14:paraId="7CA57066" w14:textId="77777777" w:rsidR="00BE5E72" w:rsidRPr="00B10231" w:rsidRDefault="00BE5E72" w:rsidP="00BE5E72"/>
        </w:tc>
      </w:tr>
      <w:tr w:rsidR="00BE5E72" w:rsidRPr="00B10231" w14:paraId="07B15197" w14:textId="77777777" w:rsidTr="00BE5E72">
        <w:trPr>
          <w:trHeight w:val="240"/>
          <w:jc w:val="center"/>
        </w:trPr>
        <w:tc>
          <w:tcPr>
            <w:tcW w:w="4876" w:type="dxa"/>
            <w:tcBorders>
              <w:top w:val="nil"/>
              <w:left w:val="nil"/>
              <w:bottom w:val="nil"/>
              <w:right w:val="nil"/>
            </w:tcBorders>
          </w:tcPr>
          <w:p w14:paraId="36E5407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3E65E03" w14:textId="77777777" w:rsidR="00BE5E72" w:rsidRPr="00B10231" w:rsidRDefault="00BE5E72" w:rsidP="00BE5E72">
            <w:pPr>
              <w:pStyle w:val="AmColumnHeading"/>
            </w:pPr>
            <w:r w:rsidRPr="00B10231">
              <w:t>Pakeitimas</w:t>
            </w:r>
          </w:p>
        </w:tc>
      </w:tr>
      <w:tr w:rsidR="00BE5E72" w:rsidRPr="00B10231" w14:paraId="44F10004" w14:textId="77777777" w:rsidTr="00BE5E72">
        <w:trPr>
          <w:jc w:val="center"/>
        </w:trPr>
        <w:tc>
          <w:tcPr>
            <w:tcW w:w="4876" w:type="dxa"/>
            <w:tcBorders>
              <w:top w:val="nil"/>
              <w:left w:val="nil"/>
              <w:bottom w:val="nil"/>
              <w:right w:val="nil"/>
            </w:tcBorders>
          </w:tcPr>
          <w:p w14:paraId="3893BFAF" w14:textId="77777777" w:rsidR="00BE5E72" w:rsidRPr="00B10231" w:rsidRDefault="00BE5E72" w:rsidP="00BE5E72">
            <w:pPr>
              <w:pStyle w:val="Normal6a"/>
            </w:pPr>
            <w:r w:rsidRPr="00B10231">
              <w:t>17.</w:t>
            </w:r>
            <w:r w:rsidRPr="00B10231">
              <w:tab/>
              <w:t>tvirtai remia lyčių aspekto integravimą į visų atitinkamų sričių politiką ir ES biudžetą; ragina Komisiją paskelbti specialius kvietimus teikti paraiškas dėl finansavimo dėl su lytimi susijusių ligų ir projektų, kuriais siekiama panaikinti su lytimi susijusių sveikatos duomenų atotrūkį;</w:t>
            </w:r>
          </w:p>
        </w:tc>
        <w:tc>
          <w:tcPr>
            <w:tcW w:w="4876" w:type="dxa"/>
            <w:tcBorders>
              <w:top w:val="nil"/>
              <w:left w:val="nil"/>
              <w:bottom w:val="nil"/>
              <w:right w:val="nil"/>
            </w:tcBorders>
          </w:tcPr>
          <w:p w14:paraId="172D6E66" w14:textId="77777777" w:rsidR="00BE5E72" w:rsidRPr="00B10231" w:rsidRDefault="00BE5E72" w:rsidP="00BE5E72">
            <w:pPr>
              <w:pStyle w:val="Normal6a"/>
            </w:pPr>
            <w:r w:rsidRPr="00B10231">
              <w:t>17.</w:t>
            </w:r>
            <w:r w:rsidRPr="00B10231">
              <w:tab/>
              <w:t>tvirtai remia lyčių aspekto integravimą į visų atitinkamų sričių politiką ir ES biudžetą; ragina Komisiją</w:t>
            </w:r>
            <w:r w:rsidRPr="00B10231">
              <w:rPr>
                <w:b/>
                <w:bCs/>
                <w:i/>
                <w:iCs/>
              </w:rPr>
              <w:t xml:space="preserve"> nedelsiant</w:t>
            </w:r>
            <w:r w:rsidRPr="00B10231">
              <w:t xml:space="preserve"> paskelbti specialius kvietimus teikti paraiškas dėl finansavimo dėl su lytimi susijusių ligų ir projektų, kuriais siekiama panaikinti su lytimi susijusių sveikatos duomenų atotrūkį;</w:t>
            </w:r>
          </w:p>
        </w:tc>
      </w:tr>
    </w:tbl>
    <w:p w14:paraId="6C9A85CC"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F0BD5F9" w14:textId="77777777" w:rsidR="00BE5E72" w:rsidRPr="00B10231" w:rsidRDefault="00BE5E72" w:rsidP="00BE5E72">
      <w:r w:rsidRPr="00CF4D3E">
        <w:rPr>
          <w:rStyle w:val="HideTWBExt"/>
        </w:rPr>
        <w:t>&lt;/Amend&gt;</w:t>
      </w:r>
    </w:p>
    <w:p w14:paraId="041C9CD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494</w:t>
      </w:r>
      <w:r w:rsidRPr="00CF4D3E">
        <w:rPr>
          <w:rStyle w:val="HideTWBExt"/>
          <w:b w:val="0"/>
        </w:rPr>
        <w:t>&lt;/NumAm&gt;</w:t>
      </w:r>
    </w:p>
    <w:p w14:paraId="58B95618" w14:textId="77777777" w:rsidR="00BE5E72" w:rsidRPr="00B10231" w:rsidRDefault="00BE5E72" w:rsidP="00BE5E72">
      <w:pPr>
        <w:pStyle w:val="NormalBold"/>
      </w:pPr>
      <w:r w:rsidRPr="00CF4D3E">
        <w:rPr>
          <w:rStyle w:val="HideTWBExt"/>
          <w:b w:val="0"/>
        </w:rPr>
        <w:t>&lt;RepeatBlock-By&gt;&lt;Members&gt;</w:t>
      </w:r>
      <w:r w:rsidRPr="00B10231">
        <w:t>Judita Laššáková, Ondřej Dostál, Erik Kaliňák</w:t>
      </w:r>
      <w:r w:rsidRPr="00CF4D3E">
        <w:rPr>
          <w:rStyle w:val="HideTWBExt"/>
          <w:b w:val="0"/>
        </w:rPr>
        <w:t>&lt;/Members&gt;</w:t>
      </w:r>
    </w:p>
    <w:p w14:paraId="5928B1D5" w14:textId="77777777" w:rsidR="00BE5E72" w:rsidRPr="00B10231" w:rsidRDefault="00BE5E72" w:rsidP="00BE5E72">
      <w:pPr>
        <w:pStyle w:val="NormalBold"/>
      </w:pPr>
      <w:r w:rsidRPr="00CF4D3E">
        <w:rPr>
          <w:rStyle w:val="HideTWBExt"/>
          <w:b w:val="0"/>
        </w:rPr>
        <w:t>&lt;/RepeatBlock-By&gt;</w:t>
      </w:r>
    </w:p>
    <w:p w14:paraId="093B0D6D"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97EC84B" w14:textId="77777777" w:rsidR="00BE5E72" w:rsidRPr="00B10231" w:rsidRDefault="00BE5E72" w:rsidP="00BE5E72">
      <w:pPr>
        <w:pStyle w:val="NormalBold"/>
      </w:pPr>
      <w:r w:rsidRPr="00CF4D3E">
        <w:rPr>
          <w:rStyle w:val="HideTWBExt"/>
          <w:b w:val="0"/>
        </w:rPr>
        <w:t>&lt;Article&gt;</w:t>
      </w:r>
      <w:r w:rsidRPr="00B10231">
        <w:t>17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BA449B7" w14:textId="77777777" w:rsidTr="00BE5E72">
        <w:trPr>
          <w:trHeight w:hRule="exact" w:val="240"/>
          <w:jc w:val="center"/>
        </w:trPr>
        <w:tc>
          <w:tcPr>
            <w:tcW w:w="9752" w:type="dxa"/>
            <w:gridSpan w:val="2"/>
            <w:tcBorders>
              <w:top w:val="nil"/>
              <w:left w:val="nil"/>
              <w:bottom w:val="nil"/>
              <w:right w:val="nil"/>
            </w:tcBorders>
          </w:tcPr>
          <w:p w14:paraId="4FD6B9D7" w14:textId="77777777" w:rsidR="00BE5E72" w:rsidRPr="00B10231" w:rsidRDefault="00BE5E72" w:rsidP="00BE5E72"/>
        </w:tc>
      </w:tr>
      <w:tr w:rsidR="00BE5E72" w:rsidRPr="00B10231" w14:paraId="635025B3" w14:textId="77777777" w:rsidTr="00BE5E72">
        <w:trPr>
          <w:trHeight w:val="240"/>
          <w:jc w:val="center"/>
        </w:trPr>
        <w:tc>
          <w:tcPr>
            <w:tcW w:w="4876" w:type="dxa"/>
            <w:tcBorders>
              <w:top w:val="nil"/>
              <w:left w:val="nil"/>
              <w:bottom w:val="nil"/>
              <w:right w:val="nil"/>
            </w:tcBorders>
          </w:tcPr>
          <w:p w14:paraId="68ACDEC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AEC38E9" w14:textId="77777777" w:rsidR="00BE5E72" w:rsidRPr="00B10231" w:rsidRDefault="00BE5E72" w:rsidP="00BE5E72">
            <w:pPr>
              <w:pStyle w:val="AmColumnHeading"/>
            </w:pPr>
            <w:r w:rsidRPr="00B10231">
              <w:t>Pakeitimas</w:t>
            </w:r>
          </w:p>
        </w:tc>
      </w:tr>
      <w:tr w:rsidR="00BE5E72" w:rsidRPr="00B10231" w14:paraId="3CDD32F6" w14:textId="77777777" w:rsidTr="00BE5E72">
        <w:trPr>
          <w:jc w:val="center"/>
        </w:trPr>
        <w:tc>
          <w:tcPr>
            <w:tcW w:w="4876" w:type="dxa"/>
            <w:tcBorders>
              <w:top w:val="nil"/>
              <w:left w:val="nil"/>
              <w:bottom w:val="nil"/>
              <w:right w:val="nil"/>
            </w:tcBorders>
          </w:tcPr>
          <w:p w14:paraId="14C322D1" w14:textId="77777777" w:rsidR="00BE5E72" w:rsidRPr="00B10231" w:rsidRDefault="00BE5E72" w:rsidP="00BE5E72">
            <w:pPr>
              <w:pStyle w:val="Normal6a"/>
            </w:pPr>
            <w:r w:rsidRPr="00B10231">
              <w:t>17.</w:t>
            </w:r>
            <w:r w:rsidRPr="00B10231">
              <w:tab/>
              <w:t xml:space="preserve">tvirtai </w:t>
            </w:r>
            <w:r w:rsidRPr="00B10231">
              <w:rPr>
                <w:b/>
                <w:bCs/>
                <w:i/>
                <w:iCs/>
              </w:rPr>
              <w:t>remia</w:t>
            </w:r>
            <w:r w:rsidRPr="00B10231">
              <w:t xml:space="preserve"> lyčių aspekto </w:t>
            </w:r>
            <w:r w:rsidRPr="00B10231">
              <w:rPr>
                <w:b/>
                <w:bCs/>
                <w:i/>
                <w:iCs/>
              </w:rPr>
              <w:t>integravimą</w:t>
            </w:r>
            <w:r w:rsidRPr="00B10231">
              <w:t xml:space="preserve"> į visų atitinkamų sričių politiką ir ES biudžetą; ragina Komisiją paskelbti specialius kvietimus teikti paraiškas dėl finansavimo dėl su lytimi susijusių ligų ir projektų, kuriais siekiama panaikinti su lytimi susijusių sveikatos </w:t>
            </w:r>
            <w:r w:rsidRPr="00B10231">
              <w:lastRenderedPageBreak/>
              <w:t>duomenų atotrūkį;</w:t>
            </w:r>
          </w:p>
        </w:tc>
        <w:tc>
          <w:tcPr>
            <w:tcW w:w="4876" w:type="dxa"/>
            <w:tcBorders>
              <w:top w:val="nil"/>
              <w:left w:val="nil"/>
              <w:bottom w:val="nil"/>
              <w:right w:val="nil"/>
            </w:tcBorders>
          </w:tcPr>
          <w:p w14:paraId="1D1B56CA" w14:textId="77777777" w:rsidR="00BE5E72" w:rsidRPr="00B10231" w:rsidRDefault="00BE5E72" w:rsidP="00BE5E72">
            <w:pPr>
              <w:pStyle w:val="Normal6a"/>
            </w:pPr>
            <w:r w:rsidRPr="00B10231">
              <w:lastRenderedPageBreak/>
              <w:t>17.</w:t>
            </w:r>
            <w:r w:rsidRPr="00B10231">
              <w:tab/>
              <w:t xml:space="preserve">tvirtai </w:t>
            </w:r>
            <w:r w:rsidRPr="00B10231">
              <w:rPr>
                <w:b/>
                <w:bCs/>
                <w:i/>
                <w:iCs/>
              </w:rPr>
              <w:t>prieštarauja</w:t>
            </w:r>
            <w:r w:rsidRPr="00B10231">
              <w:t xml:space="preserve"> lyčių aspekto </w:t>
            </w:r>
            <w:r w:rsidRPr="00B10231">
              <w:rPr>
                <w:b/>
                <w:bCs/>
                <w:i/>
                <w:iCs/>
              </w:rPr>
              <w:t>integravimui</w:t>
            </w:r>
            <w:r w:rsidRPr="00B10231">
              <w:t xml:space="preserve"> į visų atitinkamų sričių politiką ir ES biudžetą; ragina Komisiją paskelbti specialius kvietimus teikti paraiškas dėl finansavimo dėl su lytimi susijusių ligų ir projektų, kuriais siekiama panaikinti su lytimi susijusių sveikatos </w:t>
            </w:r>
            <w:r w:rsidRPr="00B10231">
              <w:lastRenderedPageBreak/>
              <w:t>duomenų atotrūkį;</w:t>
            </w:r>
          </w:p>
        </w:tc>
      </w:tr>
    </w:tbl>
    <w:p w14:paraId="0CF8EE52"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4DB894B" w14:textId="77777777" w:rsidR="00BE5E72" w:rsidRPr="00B10231" w:rsidRDefault="00BE5E72" w:rsidP="00BE5E72">
      <w:r w:rsidRPr="00CF4D3E">
        <w:rPr>
          <w:rStyle w:val="HideTWBExt"/>
        </w:rPr>
        <w:t>&lt;/Amend&gt;</w:t>
      </w:r>
    </w:p>
    <w:p w14:paraId="352EE35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495</w:t>
      </w:r>
      <w:r w:rsidRPr="00CF4D3E">
        <w:rPr>
          <w:rStyle w:val="HideTWBExt"/>
          <w:b w:val="0"/>
        </w:rPr>
        <w:t>&lt;/NumAm&gt;</w:t>
      </w:r>
    </w:p>
    <w:p w14:paraId="62D4DD1E"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1B33B78B" w14:textId="77777777" w:rsidR="00BE5E72" w:rsidRPr="00B10231" w:rsidRDefault="00BE5E72" w:rsidP="00BE5E72">
      <w:pPr>
        <w:pStyle w:val="NormalBold"/>
      </w:pPr>
      <w:r w:rsidRPr="00CF4D3E">
        <w:rPr>
          <w:rStyle w:val="HideTWBExt"/>
          <w:b w:val="0"/>
        </w:rPr>
        <w:t>&lt;/RepeatBlock-By&gt;</w:t>
      </w:r>
    </w:p>
    <w:p w14:paraId="2A151BB3"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6D47175" w14:textId="77777777" w:rsidR="00BE5E72" w:rsidRPr="00B10231" w:rsidRDefault="00BE5E72" w:rsidP="00BE5E72">
      <w:pPr>
        <w:pStyle w:val="NormalBold"/>
      </w:pPr>
      <w:r w:rsidRPr="00CF4D3E">
        <w:rPr>
          <w:rStyle w:val="HideTWBExt"/>
          <w:b w:val="0"/>
        </w:rPr>
        <w:t>&lt;Article&gt;</w:t>
      </w:r>
      <w:r w:rsidRPr="00B10231">
        <w:t>17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2833560" w14:textId="77777777" w:rsidTr="00BE5E72">
        <w:trPr>
          <w:trHeight w:hRule="exact" w:val="240"/>
          <w:jc w:val="center"/>
        </w:trPr>
        <w:tc>
          <w:tcPr>
            <w:tcW w:w="9752" w:type="dxa"/>
            <w:gridSpan w:val="2"/>
            <w:tcBorders>
              <w:top w:val="nil"/>
              <w:left w:val="nil"/>
              <w:bottom w:val="nil"/>
              <w:right w:val="nil"/>
            </w:tcBorders>
          </w:tcPr>
          <w:p w14:paraId="1F11374D" w14:textId="77777777" w:rsidR="00BE5E72" w:rsidRPr="00B10231" w:rsidRDefault="00BE5E72" w:rsidP="00BE5E72"/>
        </w:tc>
      </w:tr>
      <w:tr w:rsidR="00BE5E72" w:rsidRPr="00B10231" w14:paraId="7A6A3566" w14:textId="77777777" w:rsidTr="00BE5E72">
        <w:trPr>
          <w:trHeight w:val="240"/>
          <w:jc w:val="center"/>
        </w:trPr>
        <w:tc>
          <w:tcPr>
            <w:tcW w:w="4876" w:type="dxa"/>
            <w:tcBorders>
              <w:top w:val="nil"/>
              <w:left w:val="nil"/>
              <w:bottom w:val="nil"/>
              <w:right w:val="nil"/>
            </w:tcBorders>
          </w:tcPr>
          <w:p w14:paraId="2EA38AC1"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30ED0B9" w14:textId="77777777" w:rsidR="00BE5E72" w:rsidRPr="00B10231" w:rsidRDefault="00BE5E72" w:rsidP="00BE5E72">
            <w:pPr>
              <w:pStyle w:val="AmColumnHeading"/>
            </w:pPr>
            <w:r w:rsidRPr="00B10231">
              <w:t>Pakeitimas</w:t>
            </w:r>
          </w:p>
        </w:tc>
      </w:tr>
      <w:tr w:rsidR="00BE5E72" w:rsidRPr="00B10231" w14:paraId="4090EC62" w14:textId="77777777" w:rsidTr="00BE5E72">
        <w:trPr>
          <w:jc w:val="center"/>
        </w:trPr>
        <w:tc>
          <w:tcPr>
            <w:tcW w:w="4876" w:type="dxa"/>
            <w:tcBorders>
              <w:top w:val="nil"/>
              <w:left w:val="nil"/>
              <w:bottom w:val="nil"/>
              <w:right w:val="nil"/>
            </w:tcBorders>
          </w:tcPr>
          <w:p w14:paraId="578F9558" w14:textId="77777777" w:rsidR="00BE5E72" w:rsidRPr="00B10231" w:rsidRDefault="00BE5E72" w:rsidP="00BE5E72">
            <w:pPr>
              <w:pStyle w:val="Normal6a"/>
            </w:pPr>
          </w:p>
        </w:tc>
        <w:tc>
          <w:tcPr>
            <w:tcW w:w="4876" w:type="dxa"/>
            <w:tcBorders>
              <w:top w:val="nil"/>
              <w:left w:val="nil"/>
              <w:bottom w:val="nil"/>
              <w:right w:val="nil"/>
            </w:tcBorders>
          </w:tcPr>
          <w:p w14:paraId="3A614495" w14:textId="77777777" w:rsidR="00BE5E72" w:rsidRPr="00B10231" w:rsidRDefault="00BE5E72" w:rsidP="00BE5E72">
            <w:pPr>
              <w:pStyle w:val="Normal6a"/>
            </w:pPr>
            <w:r w:rsidRPr="00B10231">
              <w:rPr>
                <w:b/>
                <w:i/>
              </w:rPr>
              <w:t>17a.</w:t>
            </w:r>
            <w:r w:rsidRPr="00B10231">
              <w:tab/>
            </w:r>
            <w:r w:rsidRPr="00B10231">
              <w:rPr>
                <w:b/>
                <w:i/>
              </w:rPr>
              <w:t>pabrėžia itin svarbų pilietinės visuomenės organizacijų, dirbančių lyčių lygybės, moterų sveikatos ir lytinės ir reprodukcinės sveikatos bei teisių srityje, vaidmenį užtikrinant prieigą prie sveikatos priežiūros paslaugų, renkant duomenis apie moterų patirtį ir poreikius sveikatos srityje bei prisidedant prie lyčių lygybę užtikrinančios politikos formavimo sveikatos priežiūros srityje: ragina toliau remti šias pilietinės visuomenės organizacijas būsimoje programoje „AgoraEU“ ir Europos konkurencingumo fonde;</w:t>
            </w:r>
          </w:p>
        </w:tc>
      </w:tr>
    </w:tbl>
    <w:p w14:paraId="12C946C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EAD8F65" w14:textId="77777777" w:rsidR="00BE5E72" w:rsidRPr="00B10231" w:rsidRDefault="00BE5E72" w:rsidP="00BE5E72">
      <w:r w:rsidRPr="00CF4D3E">
        <w:rPr>
          <w:rStyle w:val="HideTWBExt"/>
        </w:rPr>
        <w:t>&lt;/Amend&gt;</w:t>
      </w:r>
    </w:p>
    <w:p w14:paraId="7362F1A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496</w:t>
      </w:r>
      <w:r w:rsidRPr="00CF4D3E">
        <w:rPr>
          <w:rStyle w:val="HideTWBExt"/>
          <w:b w:val="0"/>
        </w:rPr>
        <w:t>&lt;/NumAm&gt;</w:t>
      </w:r>
    </w:p>
    <w:p w14:paraId="35DC8275" w14:textId="77777777" w:rsidR="00BE5E72" w:rsidRPr="00B10231" w:rsidRDefault="00BE5E72" w:rsidP="00BE5E72">
      <w:pPr>
        <w:pStyle w:val="NormalBold"/>
      </w:pPr>
      <w:r w:rsidRPr="00CF4D3E">
        <w:rPr>
          <w:rStyle w:val="HideTWBExt"/>
          <w:b w:val="0"/>
        </w:rPr>
        <w:t>&lt;RepeatBlock-By&gt;&lt;Members&gt;</w:t>
      </w:r>
      <w:r w:rsidRPr="00B10231">
        <w:t>Elżbieta Katarzyna Łukacijewska, Ewa Kopacz, Mirosława Nykiel, Jagna Marczułajtis-Walczak</w:t>
      </w:r>
      <w:r w:rsidRPr="00CF4D3E">
        <w:rPr>
          <w:rStyle w:val="HideTWBExt"/>
          <w:b w:val="0"/>
        </w:rPr>
        <w:t>&lt;/Members&gt;</w:t>
      </w:r>
    </w:p>
    <w:p w14:paraId="67859BBE" w14:textId="77777777" w:rsidR="00BE5E72" w:rsidRPr="00B10231" w:rsidRDefault="00BE5E72" w:rsidP="00BE5E72">
      <w:pPr>
        <w:pStyle w:val="NormalBold"/>
      </w:pPr>
      <w:r w:rsidRPr="00CF4D3E">
        <w:rPr>
          <w:rStyle w:val="HideTWBExt"/>
          <w:b w:val="0"/>
        </w:rPr>
        <w:t>&lt;/RepeatBlock-By&gt;</w:t>
      </w:r>
    </w:p>
    <w:p w14:paraId="0BB4AEA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D9DF6D8" w14:textId="77777777" w:rsidR="00BE5E72" w:rsidRPr="00B10231" w:rsidRDefault="00BE5E72" w:rsidP="00BE5E72">
      <w:pPr>
        <w:pStyle w:val="NormalBold"/>
      </w:pPr>
      <w:r w:rsidRPr="00CF4D3E">
        <w:rPr>
          <w:rStyle w:val="HideTWBExt"/>
          <w:b w:val="0"/>
        </w:rPr>
        <w:t>&lt;Article&gt;</w:t>
      </w:r>
      <w:r w:rsidRPr="00B10231">
        <w:t>17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28499F97" w14:textId="77777777" w:rsidTr="00BE5E72">
        <w:trPr>
          <w:trHeight w:hRule="exact" w:val="240"/>
          <w:jc w:val="center"/>
        </w:trPr>
        <w:tc>
          <w:tcPr>
            <w:tcW w:w="9752" w:type="dxa"/>
            <w:gridSpan w:val="2"/>
            <w:tcBorders>
              <w:top w:val="nil"/>
              <w:left w:val="nil"/>
              <w:bottom w:val="nil"/>
              <w:right w:val="nil"/>
            </w:tcBorders>
          </w:tcPr>
          <w:p w14:paraId="201387B3" w14:textId="77777777" w:rsidR="00BE5E72" w:rsidRPr="00B10231" w:rsidRDefault="00BE5E72" w:rsidP="00BE5E72"/>
        </w:tc>
      </w:tr>
      <w:tr w:rsidR="00BE5E72" w:rsidRPr="00B10231" w14:paraId="7EA7C13C" w14:textId="77777777" w:rsidTr="00BE5E72">
        <w:trPr>
          <w:trHeight w:val="240"/>
          <w:jc w:val="center"/>
        </w:trPr>
        <w:tc>
          <w:tcPr>
            <w:tcW w:w="4876" w:type="dxa"/>
            <w:tcBorders>
              <w:top w:val="nil"/>
              <w:left w:val="nil"/>
              <w:bottom w:val="nil"/>
              <w:right w:val="nil"/>
            </w:tcBorders>
          </w:tcPr>
          <w:p w14:paraId="2B7C3B39"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7F8CB9A" w14:textId="77777777" w:rsidR="00BE5E72" w:rsidRPr="00B10231" w:rsidRDefault="00BE5E72" w:rsidP="00BE5E72">
            <w:pPr>
              <w:pStyle w:val="AmColumnHeading"/>
            </w:pPr>
            <w:r w:rsidRPr="00B10231">
              <w:t>Pakeitimas</w:t>
            </w:r>
          </w:p>
        </w:tc>
      </w:tr>
      <w:tr w:rsidR="00BE5E72" w:rsidRPr="00B10231" w14:paraId="28800AC1" w14:textId="77777777" w:rsidTr="00BE5E72">
        <w:trPr>
          <w:jc w:val="center"/>
        </w:trPr>
        <w:tc>
          <w:tcPr>
            <w:tcW w:w="4876" w:type="dxa"/>
            <w:tcBorders>
              <w:top w:val="nil"/>
              <w:left w:val="nil"/>
              <w:bottom w:val="nil"/>
              <w:right w:val="nil"/>
            </w:tcBorders>
          </w:tcPr>
          <w:p w14:paraId="04AD2964" w14:textId="77777777" w:rsidR="00BE5E72" w:rsidRPr="00B10231" w:rsidRDefault="00BE5E72" w:rsidP="00BE5E72">
            <w:pPr>
              <w:pStyle w:val="Normal6a"/>
            </w:pPr>
          </w:p>
        </w:tc>
        <w:tc>
          <w:tcPr>
            <w:tcW w:w="4876" w:type="dxa"/>
            <w:tcBorders>
              <w:top w:val="nil"/>
              <w:left w:val="nil"/>
              <w:bottom w:val="nil"/>
              <w:right w:val="nil"/>
            </w:tcBorders>
          </w:tcPr>
          <w:p w14:paraId="021987EC" w14:textId="77777777" w:rsidR="00BE5E72" w:rsidRPr="00B10231" w:rsidRDefault="00BE5E72" w:rsidP="00BE5E72">
            <w:pPr>
              <w:pStyle w:val="Normal6a"/>
            </w:pPr>
            <w:r w:rsidRPr="00B10231">
              <w:rPr>
                <w:b/>
                <w:i/>
              </w:rPr>
              <w:t>17a.</w:t>
            </w:r>
            <w:r w:rsidRPr="00B10231">
              <w:tab/>
            </w:r>
            <w:r w:rsidRPr="00B10231">
              <w:rPr>
                <w:b/>
                <w:i/>
              </w:rPr>
              <w:t xml:space="preserve">pabrėžia stiprų moterų fizinės sveikatos būklės ir psichikos sveikatos rezultatų tarpusavio ryšį; pažymi, kad lėtinės, pasikartojančios ar matomos ligos dažnai siejamos su nerimu, depresija, stigmatizavimu ir socialine izoliacija, ir </w:t>
            </w:r>
            <w:r w:rsidRPr="00B10231">
              <w:rPr>
                <w:b/>
                <w:i/>
              </w:rPr>
              <w:lastRenderedPageBreak/>
              <w:t>pabrėžia integruotos priežiūros, kuri apimtų tiek fizinius simptomus, tiek psichinę gerovę, poreikį;</w:t>
            </w:r>
          </w:p>
        </w:tc>
      </w:tr>
    </w:tbl>
    <w:p w14:paraId="5329536C"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37247BF" w14:textId="77777777" w:rsidR="00BE5E72" w:rsidRPr="00B10231" w:rsidRDefault="00BE5E72" w:rsidP="00BE5E72">
      <w:r w:rsidRPr="00CF4D3E">
        <w:rPr>
          <w:rStyle w:val="HideTWBExt"/>
        </w:rPr>
        <w:t>&lt;/Amend&gt;</w:t>
      </w:r>
    </w:p>
    <w:p w14:paraId="023771B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497</w:t>
      </w:r>
      <w:r w:rsidRPr="00CF4D3E">
        <w:rPr>
          <w:rStyle w:val="HideTWBExt"/>
          <w:b w:val="0"/>
        </w:rPr>
        <w:t>&lt;/NumAm&gt;</w:t>
      </w:r>
    </w:p>
    <w:p w14:paraId="24120865"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62D8C3CA" w14:textId="77777777" w:rsidR="00BE5E72" w:rsidRPr="00B10231" w:rsidRDefault="00BE5E72" w:rsidP="00BE5E72">
      <w:pPr>
        <w:pStyle w:val="NormalBold"/>
      </w:pPr>
      <w:r w:rsidRPr="00CF4D3E">
        <w:rPr>
          <w:rStyle w:val="HideTWBExt"/>
          <w:b w:val="0"/>
        </w:rPr>
        <w:t>&lt;/RepeatBlock-By&gt;</w:t>
      </w:r>
    </w:p>
    <w:p w14:paraId="30DBF69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19019BD" w14:textId="77777777" w:rsidR="00BE5E72" w:rsidRPr="00B10231" w:rsidRDefault="00BE5E72" w:rsidP="00BE5E72">
      <w:pPr>
        <w:pStyle w:val="NormalBold"/>
      </w:pPr>
      <w:r w:rsidRPr="00CF4D3E">
        <w:rPr>
          <w:rStyle w:val="HideTWBExt"/>
          <w:b w:val="0"/>
        </w:rPr>
        <w:t>&lt;Article&gt;</w:t>
      </w:r>
      <w:r w:rsidRPr="00B10231">
        <w:t>17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04E23BA" w14:textId="77777777" w:rsidTr="00BE5E72">
        <w:trPr>
          <w:trHeight w:hRule="exact" w:val="240"/>
          <w:jc w:val="center"/>
        </w:trPr>
        <w:tc>
          <w:tcPr>
            <w:tcW w:w="9752" w:type="dxa"/>
            <w:gridSpan w:val="2"/>
            <w:tcBorders>
              <w:top w:val="nil"/>
              <w:left w:val="nil"/>
              <w:bottom w:val="nil"/>
              <w:right w:val="nil"/>
            </w:tcBorders>
          </w:tcPr>
          <w:p w14:paraId="10380616" w14:textId="77777777" w:rsidR="00BE5E72" w:rsidRPr="00B10231" w:rsidRDefault="00BE5E72" w:rsidP="00BE5E72"/>
        </w:tc>
      </w:tr>
      <w:tr w:rsidR="00BE5E72" w:rsidRPr="00B10231" w14:paraId="079832DF" w14:textId="77777777" w:rsidTr="00BE5E72">
        <w:trPr>
          <w:trHeight w:val="240"/>
          <w:jc w:val="center"/>
        </w:trPr>
        <w:tc>
          <w:tcPr>
            <w:tcW w:w="4876" w:type="dxa"/>
            <w:tcBorders>
              <w:top w:val="nil"/>
              <w:left w:val="nil"/>
              <w:bottom w:val="nil"/>
              <w:right w:val="nil"/>
            </w:tcBorders>
          </w:tcPr>
          <w:p w14:paraId="60BD829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1474E6A" w14:textId="77777777" w:rsidR="00BE5E72" w:rsidRPr="00B10231" w:rsidRDefault="00BE5E72" w:rsidP="00BE5E72">
            <w:pPr>
              <w:pStyle w:val="AmColumnHeading"/>
            </w:pPr>
            <w:r w:rsidRPr="00B10231">
              <w:t>Pakeitimas</w:t>
            </w:r>
          </w:p>
        </w:tc>
      </w:tr>
      <w:tr w:rsidR="00BE5E72" w:rsidRPr="00B10231" w14:paraId="2D36176A" w14:textId="77777777" w:rsidTr="00BE5E72">
        <w:trPr>
          <w:jc w:val="center"/>
        </w:trPr>
        <w:tc>
          <w:tcPr>
            <w:tcW w:w="4876" w:type="dxa"/>
            <w:tcBorders>
              <w:top w:val="nil"/>
              <w:left w:val="nil"/>
              <w:bottom w:val="nil"/>
              <w:right w:val="nil"/>
            </w:tcBorders>
          </w:tcPr>
          <w:p w14:paraId="74E439E0" w14:textId="77777777" w:rsidR="00BE5E72" w:rsidRPr="00B10231" w:rsidRDefault="00BE5E72" w:rsidP="00BE5E72">
            <w:pPr>
              <w:pStyle w:val="Normal6a"/>
            </w:pPr>
          </w:p>
        </w:tc>
        <w:tc>
          <w:tcPr>
            <w:tcW w:w="4876" w:type="dxa"/>
            <w:tcBorders>
              <w:top w:val="nil"/>
              <w:left w:val="nil"/>
              <w:bottom w:val="nil"/>
              <w:right w:val="nil"/>
            </w:tcBorders>
          </w:tcPr>
          <w:p w14:paraId="728D2E4C" w14:textId="77777777" w:rsidR="00BE5E72" w:rsidRPr="00B10231" w:rsidRDefault="00BE5E72" w:rsidP="00BE5E72">
            <w:pPr>
              <w:pStyle w:val="Normal6a"/>
            </w:pPr>
            <w:r w:rsidRPr="00B10231">
              <w:rPr>
                <w:b/>
                <w:i/>
              </w:rPr>
              <w:t>17a.</w:t>
            </w:r>
            <w:r w:rsidRPr="00B10231">
              <w:tab/>
            </w:r>
            <w:r w:rsidRPr="00B10231">
              <w:rPr>
                <w:b/>
                <w:i/>
              </w:rPr>
              <w:t>ragina skirti specialų ES finansavimą moterų sveikatai ir su lytimi susijusioms ligoms, teikiant pirmenybę viešosioms mokslinių tyrimų ir sveikatos priežiūros sistemoms ir užtikrinant, kad skirstant finansavimą būtų atsižvelgiama į socialinę ir regioninę nelygybę;</w:t>
            </w:r>
          </w:p>
        </w:tc>
      </w:tr>
    </w:tbl>
    <w:p w14:paraId="0F2D167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FC3048E" w14:textId="77777777" w:rsidR="00BE5E72" w:rsidRPr="00B10231" w:rsidRDefault="00BE5E72" w:rsidP="00BE5E72">
      <w:r w:rsidRPr="00CF4D3E">
        <w:rPr>
          <w:rStyle w:val="HideTWBExt"/>
        </w:rPr>
        <w:t>&lt;/Amend&gt;</w:t>
      </w:r>
    </w:p>
    <w:p w14:paraId="0792A01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498</w:t>
      </w:r>
      <w:r w:rsidRPr="00CF4D3E">
        <w:rPr>
          <w:rStyle w:val="HideTWBExt"/>
          <w:b w:val="0"/>
        </w:rPr>
        <w:t>&lt;/NumAm&gt;</w:t>
      </w:r>
    </w:p>
    <w:p w14:paraId="1F1375E8"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489F14EE" w14:textId="77777777" w:rsidR="00BE5E72" w:rsidRPr="00B10231" w:rsidRDefault="00BE5E72" w:rsidP="00BE5E72">
      <w:pPr>
        <w:pStyle w:val="NormalBold"/>
      </w:pPr>
      <w:r w:rsidRPr="00CF4D3E">
        <w:rPr>
          <w:rStyle w:val="HideTWBExt"/>
          <w:b w:val="0"/>
        </w:rPr>
        <w:t>&lt;/RepeatBlock-By&gt;</w:t>
      </w:r>
    </w:p>
    <w:p w14:paraId="19F2CB86"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12769E16" w14:textId="77777777" w:rsidR="00BE5E72" w:rsidRPr="00B10231" w:rsidRDefault="00BE5E72" w:rsidP="00BE5E72">
      <w:pPr>
        <w:pStyle w:val="NormalBold"/>
      </w:pPr>
      <w:r w:rsidRPr="00CF4D3E">
        <w:rPr>
          <w:rStyle w:val="HideTWBExt"/>
          <w:b w:val="0"/>
        </w:rPr>
        <w:t>&lt;Article&gt;</w:t>
      </w:r>
      <w:r w:rsidRPr="00B10231">
        <w:t>17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5AFC5D3" w14:textId="77777777" w:rsidTr="00BE5E72">
        <w:trPr>
          <w:trHeight w:hRule="exact" w:val="240"/>
          <w:jc w:val="center"/>
        </w:trPr>
        <w:tc>
          <w:tcPr>
            <w:tcW w:w="9752" w:type="dxa"/>
            <w:gridSpan w:val="2"/>
            <w:tcBorders>
              <w:top w:val="nil"/>
              <w:left w:val="nil"/>
              <w:bottom w:val="nil"/>
              <w:right w:val="nil"/>
            </w:tcBorders>
          </w:tcPr>
          <w:p w14:paraId="6B9B73A1" w14:textId="77777777" w:rsidR="00BE5E72" w:rsidRPr="00B10231" w:rsidRDefault="00BE5E72" w:rsidP="00BE5E72"/>
        </w:tc>
      </w:tr>
      <w:tr w:rsidR="00BE5E72" w:rsidRPr="00B10231" w14:paraId="7E0AD84C" w14:textId="77777777" w:rsidTr="00BE5E72">
        <w:trPr>
          <w:trHeight w:val="240"/>
          <w:jc w:val="center"/>
        </w:trPr>
        <w:tc>
          <w:tcPr>
            <w:tcW w:w="4876" w:type="dxa"/>
            <w:tcBorders>
              <w:top w:val="nil"/>
              <w:left w:val="nil"/>
              <w:bottom w:val="nil"/>
              <w:right w:val="nil"/>
            </w:tcBorders>
          </w:tcPr>
          <w:p w14:paraId="0344FD8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8BE0D24" w14:textId="77777777" w:rsidR="00BE5E72" w:rsidRPr="00B10231" w:rsidRDefault="00BE5E72" w:rsidP="00BE5E72">
            <w:pPr>
              <w:pStyle w:val="AmColumnHeading"/>
            </w:pPr>
            <w:r w:rsidRPr="00B10231">
              <w:t>Pakeitimas</w:t>
            </w:r>
          </w:p>
        </w:tc>
      </w:tr>
      <w:tr w:rsidR="00BE5E72" w:rsidRPr="00B10231" w14:paraId="79A270BD" w14:textId="77777777" w:rsidTr="00BE5E72">
        <w:trPr>
          <w:jc w:val="center"/>
        </w:trPr>
        <w:tc>
          <w:tcPr>
            <w:tcW w:w="4876" w:type="dxa"/>
            <w:tcBorders>
              <w:top w:val="nil"/>
              <w:left w:val="nil"/>
              <w:bottom w:val="nil"/>
              <w:right w:val="nil"/>
            </w:tcBorders>
          </w:tcPr>
          <w:p w14:paraId="0118D19E" w14:textId="77777777" w:rsidR="00BE5E72" w:rsidRPr="00B10231" w:rsidRDefault="00BE5E72" w:rsidP="00BE5E72">
            <w:pPr>
              <w:pStyle w:val="Normal6a"/>
            </w:pPr>
          </w:p>
        </w:tc>
        <w:tc>
          <w:tcPr>
            <w:tcW w:w="4876" w:type="dxa"/>
            <w:tcBorders>
              <w:top w:val="nil"/>
              <w:left w:val="nil"/>
              <w:bottom w:val="nil"/>
              <w:right w:val="nil"/>
            </w:tcBorders>
          </w:tcPr>
          <w:p w14:paraId="302E41E3" w14:textId="77777777" w:rsidR="00BE5E72" w:rsidRPr="00B10231" w:rsidRDefault="00BE5E72" w:rsidP="00BE5E72">
            <w:pPr>
              <w:pStyle w:val="Normal6a"/>
            </w:pPr>
            <w:r w:rsidRPr="00B10231">
              <w:rPr>
                <w:b/>
                <w:i/>
              </w:rPr>
              <w:t>17b.</w:t>
            </w:r>
            <w:r w:rsidRPr="00B10231">
              <w:tab/>
            </w:r>
            <w:r w:rsidRPr="00B10231">
              <w:rPr>
                <w:b/>
                <w:i/>
              </w:rPr>
              <w:t xml:space="preserve">pabrėžia itin svarbų pilietinės visuomenės organizacijų, dirbančių lyčių lygybės ir lytinės ir reprodukcinės sveikatos bei teisių srityje, vaidmenį užtikrinant moterų prieigą prie sveikatos priežiūros paslaugų visoje ES, renkant duomenis apie moterų patirtį ir poreikius </w:t>
            </w:r>
            <w:r w:rsidRPr="00B10231">
              <w:rPr>
                <w:b/>
                <w:i/>
              </w:rPr>
              <w:lastRenderedPageBreak/>
              <w:t>sveikatos srityje bei prisidedant prie lyčių lygybę užtikrinančios politikos formavimo sveikatos priežiūros srityje: ragina aiškiai pripažinti jų vaidmenį būsimoje programoje „AgoraEU“ ir „Europos konkurencingumo fonde“, skiriant pakankamą finansavimą pilietinės visuomenės organizacijoms, dirbančioms lyčių lygybės ir lytinės bei reprodukcinės sveikatos ir teisių srityse abiejose programose;</w:t>
            </w:r>
          </w:p>
        </w:tc>
      </w:tr>
    </w:tbl>
    <w:p w14:paraId="67CBEEBE"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592DCCC" w14:textId="77777777" w:rsidR="00BE5E72" w:rsidRPr="00B10231" w:rsidRDefault="00BE5E72" w:rsidP="00BE5E72">
      <w:r w:rsidRPr="00CF4D3E">
        <w:rPr>
          <w:rStyle w:val="HideTWBExt"/>
        </w:rPr>
        <w:t>&lt;/Amend&gt;</w:t>
      </w:r>
    </w:p>
    <w:p w14:paraId="3E2D358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499</w:t>
      </w:r>
      <w:r w:rsidRPr="00CF4D3E">
        <w:rPr>
          <w:rStyle w:val="HideTWBExt"/>
          <w:b w:val="0"/>
        </w:rPr>
        <w:t>&lt;/NumAm&gt;</w:t>
      </w:r>
    </w:p>
    <w:p w14:paraId="676C724F" w14:textId="77777777" w:rsidR="00BE5E72" w:rsidRPr="00B10231" w:rsidRDefault="00BE5E72" w:rsidP="00BE5E72">
      <w:pPr>
        <w:pStyle w:val="NormalBold"/>
      </w:pPr>
      <w:r w:rsidRPr="00CF4D3E">
        <w:rPr>
          <w:rStyle w:val="HideTWBExt"/>
          <w:b w:val="0"/>
        </w:rPr>
        <w:t>&lt;RepeatBlock-By&gt;&lt;Members&gt;</w:t>
      </w:r>
      <w:r w:rsidRPr="00B10231">
        <w:t>Elżbieta Katarzyna Łukacijewska, Ewa Kopacz, Mirosława Nykiel, Jagna Marczułajtis-Walczak</w:t>
      </w:r>
      <w:r w:rsidRPr="00CF4D3E">
        <w:rPr>
          <w:rStyle w:val="HideTWBExt"/>
          <w:b w:val="0"/>
        </w:rPr>
        <w:t>&lt;/Members&gt;</w:t>
      </w:r>
    </w:p>
    <w:p w14:paraId="466A25DA" w14:textId="77777777" w:rsidR="00BE5E72" w:rsidRPr="00B10231" w:rsidRDefault="00BE5E72" w:rsidP="00BE5E72">
      <w:pPr>
        <w:pStyle w:val="NormalBold"/>
      </w:pPr>
      <w:r w:rsidRPr="00CF4D3E">
        <w:rPr>
          <w:rStyle w:val="HideTWBExt"/>
          <w:b w:val="0"/>
        </w:rPr>
        <w:t>&lt;/RepeatBlock-By&gt;</w:t>
      </w:r>
    </w:p>
    <w:p w14:paraId="713AFE46"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F39BAB6" w14:textId="77777777" w:rsidR="00BE5E72" w:rsidRPr="00B10231" w:rsidRDefault="00BE5E72" w:rsidP="00BE5E72">
      <w:pPr>
        <w:pStyle w:val="NormalBold"/>
      </w:pPr>
      <w:r w:rsidRPr="00CF4D3E">
        <w:rPr>
          <w:rStyle w:val="HideTWBExt"/>
          <w:b w:val="0"/>
        </w:rPr>
        <w:t>&lt;Article&gt;</w:t>
      </w:r>
      <w:r w:rsidRPr="00B10231">
        <w:t>17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CC08828" w14:textId="77777777" w:rsidTr="00BE5E72">
        <w:trPr>
          <w:trHeight w:hRule="exact" w:val="240"/>
          <w:jc w:val="center"/>
        </w:trPr>
        <w:tc>
          <w:tcPr>
            <w:tcW w:w="9752" w:type="dxa"/>
            <w:gridSpan w:val="2"/>
            <w:tcBorders>
              <w:top w:val="nil"/>
              <w:left w:val="nil"/>
              <w:bottom w:val="nil"/>
              <w:right w:val="nil"/>
            </w:tcBorders>
          </w:tcPr>
          <w:p w14:paraId="64BCDEE9" w14:textId="77777777" w:rsidR="00BE5E72" w:rsidRPr="00B10231" w:rsidRDefault="00BE5E72" w:rsidP="00BE5E72"/>
        </w:tc>
      </w:tr>
      <w:tr w:rsidR="00BE5E72" w:rsidRPr="00B10231" w14:paraId="07604052" w14:textId="77777777" w:rsidTr="00BE5E72">
        <w:trPr>
          <w:trHeight w:val="240"/>
          <w:jc w:val="center"/>
        </w:trPr>
        <w:tc>
          <w:tcPr>
            <w:tcW w:w="4876" w:type="dxa"/>
            <w:tcBorders>
              <w:top w:val="nil"/>
              <w:left w:val="nil"/>
              <w:bottom w:val="nil"/>
              <w:right w:val="nil"/>
            </w:tcBorders>
          </w:tcPr>
          <w:p w14:paraId="4134358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AF580F0" w14:textId="77777777" w:rsidR="00BE5E72" w:rsidRPr="00B10231" w:rsidRDefault="00BE5E72" w:rsidP="00BE5E72">
            <w:pPr>
              <w:pStyle w:val="AmColumnHeading"/>
            </w:pPr>
            <w:r w:rsidRPr="00B10231">
              <w:t>Pakeitimas</w:t>
            </w:r>
          </w:p>
        </w:tc>
      </w:tr>
      <w:tr w:rsidR="00BE5E72" w:rsidRPr="00B10231" w14:paraId="77A76B84" w14:textId="77777777" w:rsidTr="00BE5E72">
        <w:trPr>
          <w:jc w:val="center"/>
        </w:trPr>
        <w:tc>
          <w:tcPr>
            <w:tcW w:w="4876" w:type="dxa"/>
            <w:tcBorders>
              <w:top w:val="nil"/>
              <w:left w:val="nil"/>
              <w:bottom w:val="nil"/>
              <w:right w:val="nil"/>
            </w:tcBorders>
          </w:tcPr>
          <w:p w14:paraId="1290480F" w14:textId="77777777" w:rsidR="00BE5E72" w:rsidRPr="00B10231" w:rsidRDefault="00BE5E72" w:rsidP="00BE5E72">
            <w:pPr>
              <w:pStyle w:val="Normal6a"/>
            </w:pPr>
          </w:p>
        </w:tc>
        <w:tc>
          <w:tcPr>
            <w:tcW w:w="4876" w:type="dxa"/>
            <w:tcBorders>
              <w:top w:val="nil"/>
              <w:left w:val="nil"/>
              <w:bottom w:val="nil"/>
              <w:right w:val="nil"/>
            </w:tcBorders>
          </w:tcPr>
          <w:p w14:paraId="442918C1" w14:textId="77777777" w:rsidR="00BE5E72" w:rsidRPr="00B10231" w:rsidRDefault="00BE5E72" w:rsidP="00BE5E72">
            <w:pPr>
              <w:pStyle w:val="Normal6a"/>
            </w:pPr>
            <w:r w:rsidRPr="00B10231">
              <w:rPr>
                <w:b/>
                <w:i/>
              </w:rPr>
              <w:t>17b.</w:t>
            </w:r>
            <w:r w:rsidRPr="00B10231">
              <w:tab/>
            </w:r>
            <w:r w:rsidRPr="00B10231">
              <w:rPr>
                <w:b/>
                <w:i/>
              </w:rPr>
              <w:t>atkreipia dėmesį į stigmatizavimo, klaidingų nuostatų ir socialinių tabu vaidmenį , kurios trukdo moterims laiku kreiptis į sveikatos priežiūros paslaugų teikėjus; pažymi, kad smerkimo, moralizavimo ar klaidingo simptomų diagnozavimo baimė gali trukdyti moteris laiku kreiptis į gydytoją, dėl to gali atsirasti išvengiamų komplikacijų ir pablogėti ilgalaikiai rezultatai; ragina Komisiją visoje ES surengti informuotumo didinimo kampanijas apie neproporcingą tam tikrų ligų, pavyzdžiui, lytiškai plintančių infekcijų ir uždegiminių odos ligų, poveikį moterims;</w:t>
            </w:r>
          </w:p>
        </w:tc>
      </w:tr>
    </w:tbl>
    <w:p w14:paraId="6CD4AB20"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5B5D45A" w14:textId="77777777" w:rsidR="00BE5E72" w:rsidRPr="00B10231" w:rsidRDefault="00BE5E72" w:rsidP="00BE5E72">
      <w:r w:rsidRPr="00CF4D3E">
        <w:rPr>
          <w:rStyle w:val="HideTWBExt"/>
        </w:rPr>
        <w:t>&lt;/Amend&gt;</w:t>
      </w:r>
    </w:p>
    <w:p w14:paraId="1BA03F9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500</w:t>
      </w:r>
      <w:r w:rsidRPr="00CF4D3E">
        <w:rPr>
          <w:rStyle w:val="HideTWBExt"/>
          <w:b w:val="0"/>
        </w:rPr>
        <w:t>&lt;/NumAm&gt;</w:t>
      </w:r>
    </w:p>
    <w:p w14:paraId="6DB339FF" w14:textId="77777777" w:rsidR="00BE5E72" w:rsidRPr="00B10231" w:rsidRDefault="00BE5E72" w:rsidP="00BE5E72">
      <w:pPr>
        <w:pStyle w:val="NormalBold"/>
      </w:pPr>
      <w:r w:rsidRPr="00CF4D3E">
        <w:rPr>
          <w:rStyle w:val="HideTWBExt"/>
          <w:b w:val="0"/>
        </w:rPr>
        <w:t>&lt;RepeatBlock-By&gt;&lt;Members&gt;</w:t>
      </w:r>
      <w:r w:rsidRPr="00B10231">
        <w:t>Elżbieta Katarzyna Łukacijewska, Ewa Kopacz, Mirosława Nykiel, Jagna Marczułajtis-Walczak</w:t>
      </w:r>
      <w:r w:rsidRPr="00CF4D3E">
        <w:rPr>
          <w:rStyle w:val="HideTWBExt"/>
          <w:b w:val="0"/>
        </w:rPr>
        <w:t>&lt;/Members&gt;</w:t>
      </w:r>
    </w:p>
    <w:p w14:paraId="0FC4DECE" w14:textId="77777777" w:rsidR="00BE5E72" w:rsidRPr="00B10231" w:rsidRDefault="00BE5E72" w:rsidP="00BE5E72">
      <w:pPr>
        <w:pStyle w:val="NormalBold"/>
      </w:pPr>
      <w:r w:rsidRPr="00CF4D3E">
        <w:rPr>
          <w:rStyle w:val="HideTWBExt"/>
          <w:b w:val="0"/>
        </w:rPr>
        <w:t>&lt;/RepeatBlock-By&gt;</w:t>
      </w:r>
    </w:p>
    <w:p w14:paraId="0EA43F5C" w14:textId="77777777" w:rsidR="00BE5E72" w:rsidRPr="00B10231" w:rsidRDefault="00BE5E72" w:rsidP="00BE5E72">
      <w:pPr>
        <w:pStyle w:val="NormalBold"/>
      </w:pPr>
      <w:r w:rsidRPr="00CF4D3E">
        <w:rPr>
          <w:rStyle w:val="HideTWBExt"/>
          <w:b w:val="0"/>
        </w:rPr>
        <w:lastRenderedPageBreak/>
        <w:t>&lt;DocAmend&gt;</w:t>
      </w:r>
      <w:r w:rsidRPr="00B10231">
        <w:t>Pasiūlymas dėl rezoliucijos</w:t>
      </w:r>
      <w:r w:rsidRPr="00CF4D3E">
        <w:rPr>
          <w:rStyle w:val="HideTWBExt"/>
          <w:b w:val="0"/>
        </w:rPr>
        <w:t>&lt;/DocAmend&gt;</w:t>
      </w:r>
    </w:p>
    <w:p w14:paraId="4E1F5A94" w14:textId="77777777" w:rsidR="00BE5E72" w:rsidRPr="00B10231" w:rsidRDefault="00BE5E72" w:rsidP="00BE5E72">
      <w:pPr>
        <w:pStyle w:val="NormalBold"/>
      </w:pPr>
      <w:r w:rsidRPr="00CF4D3E">
        <w:rPr>
          <w:rStyle w:val="HideTWBExt"/>
          <w:b w:val="0"/>
        </w:rPr>
        <w:t>&lt;Article&gt;</w:t>
      </w:r>
      <w:r w:rsidRPr="00B10231">
        <w:t>17 c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B564839" w14:textId="77777777" w:rsidTr="00BE5E72">
        <w:trPr>
          <w:trHeight w:hRule="exact" w:val="240"/>
          <w:jc w:val="center"/>
        </w:trPr>
        <w:tc>
          <w:tcPr>
            <w:tcW w:w="9752" w:type="dxa"/>
            <w:gridSpan w:val="2"/>
            <w:tcBorders>
              <w:top w:val="nil"/>
              <w:left w:val="nil"/>
              <w:bottom w:val="nil"/>
              <w:right w:val="nil"/>
            </w:tcBorders>
          </w:tcPr>
          <w:p w14:paraId="23E2B569" w14:textId="77777777" w:rsidR="00BE5E72" w:rsidRPr="00B10231" w:rsidRDefault="00BE5E72" w:rsidP="00BE5E72"/>
        </w:tc>
      </w:tr>
      <w:tr w:rsidR="00BE5E72" w:rsidRPr="00B10231" w14:paraId="3ACC1694" w14:textId="77777777" w:rsidTr="00BE5E72">
        <w:trPr>
          <w:trHeight w:val="240"/>
          <w:jc w:val="center"/>
        </w:trPr>
        <w:tc>
          <w:tcPr>
            <w:tcW w:w="4876" w:type="dxa"/>
            <w:tcBorders>
              <w:top w:val="nil"/>
              <w:left w:val="nil"/>
              <w:bottom w:val="nil"/>
              <w:right w:val="nil"/>
            </w:tcBorders>
          </w:tcPr>
          <w:p w14:paraId="481D8CB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0AB6846" w14:textId="77777777" w:rsidR="00BE5E72" w:rsidRPr="00B10231" w:rsidRDefault="00BE5E72" w:rsidP="00BE5E72">
            <w:pPr>
              <w:pStyle w:val="AmColumnHeading"/>
            </w:pPr>
            <w:r w:rsidRPr="00B10231">
              <w:t>Pakeitimas</w:t>
            </w:r>
          </w:p>
        </w:tc>
      </w:tr>
      <w:tr w:rsidR="00BE5E72" w:rsidRPr="00B10231" w14:paraId="77E2686C" w14:textId="77777777" w:rsidTr="00BE5E72">
        <w:trPr>
          <w:jc w:val="center"/>
        </w:trPr>
        <w:tc>
          <w:tcPr>
            <w:tcW w:w="4876" w:type="dxa"/>
            <w:tcBorders>
              <w:top w:val="nil"/>
              <w:left w:val="nil"/>
              <w:bottom w:val="nil"/>
              <w:right w:val="nil"/>
            </w:tcBorders>
          </w:tcPr>
          <w:p w14:paraId="428AFABD" w14:textId="77777777" w:rsidR="00BE5E72" w:rsidRPr="00B10231" w:rsidRDefault="00BE5E72" w:rsidP="00BE5E72">
            <w:pPr>
              <w:pStyle w:val="Normal6a"/>
            </w:pPr>
          </w:p>
        </w:tc>
        <w:tc>
          <w:tcPr>
            <w:tcW w:w="4876" w:type="dxa"/>
            <w:tcBorders>
              <w:top w:val="nil"/>
              <w:left w:val="nil"/>
              <w:bottom w:val="nil"/>
              <w:right w:val="nil"/>
            </w:tcBorders>
          </w:tcPr>
          <w:p w14:paraId="68C20FBB" w14:textId="77777777" w:rsidR="00BE5E72" w:rsidRPr="00B10231" w:rsidRDefault="00BE5E72" w:rsidP="00BE5E72">
            <w:pPr>
              <w:pStyle w:val="Normal6a"/>
            </w:pPr>
            <w:r w:rsidRPr="00B10231">
              <w:rPr>
                <w:b/>
                <w:i/>
              </w:rPr>
              <w:t>17c.</w:t>
            </w:r>
            <w:r w:rsidRPr="00B10231">
              <w:tab/>
            </w:r>
            <w:r w:rsidRPr="00B10231">
              <w:rPr>
                <w:b/>
                <w:i/>
              </w:rPr>
              <w:t>pabrėžia, kad moterų lytinei ir reprodukcinei sveikatai gali turėti neigiamos įtakos negydytos arba vėlai diagnozuotos sveikatos problemos; pabrėžia, kad laiku suteikta prieiga prie prevencijos, diagnostikos ir gydymo paslaugų yra būtina siekiant apsaugoti vaisingumą, lytinę sveikatą ir bendrą gerovę bei sumažinti ilgalaikes pasekmes, kurių galima išvengti;</w:t>
            </w:r>
          </w:p>
        </w:tc>
      </w:tr>
    </w:tbl>
    <w:p w14:paraId="43CD023A"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ADB42D0" w14:textId="77777777" w:rsidR="00BE5E72" w:rsidRPr="00B10231" w:rsidRDefault="00BE5E72" w:rsidP="00BE5E72">
      <w:r w:rsidRPr="00CF4D3E">
        <w:rPr>
          <w:rStyle w:val="HideTWBExt"/>
        </w:rPr>
        <w:t>&lt;/Amend&gt;</w:t>
      </w:r>
    </w:p>
    <w:p w14:paraId="389EF3F0"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501</w:t>
      </w:r>
      <w:r w:rsidRPr="00CF4D3E">
        <w:rPr>
          <w:rStyle w:val="HideTWBExt"/>
          <w:b w:val="0"/>
        </w:rPr>
        <w:t>&lt;/NumAm&gt;</w:t>
      </w:r>
    </w:p>
    <w:p w14:paraId="450117E0" w14:textId="77777777" w:rsidR="00BE5E72" w:rsidRPr="00B10231" w:rsidRDefault="00BE5E72" w:rsidP="00BE5E72">
      <w:pPr>
        <w:pStyle w:val="NormalBold"/>
      </w:pPr>
      <w:r w:rsidRPr="00CF4D3E">
        <w:rPr>
          <w:rStyle w:val="HideTWBExt"/>
          <w:b w:val="0"/>
        </w:rPr>
        <w:t>&lt;RepeatBlock-By&gt;&lt;Members&gt;</w:t>
      </w:r>
      <w:r w:rsidRPr="00B10231">
        <w:t>Elżbieta Katarzyna Łukacijewska, Ewa Kopacz, Mirosława Nykiel, Jagna Marczułajtis-Walczak</w:t>
      </w:r>
      <w:r w:rsidRPr="00CF4D3E">
        <w:rPr>
          <w:rStyle w:val="HideTWBExt"/>
          <w:b w:val="0"/>
        </w:rPr>
        <w:t>&lt;/Members&gt;</w:t>
      </w:r>
    </w:p>
    <w:p w14:paraId="55FDD679" w14:textId="77777777" w:rsidR="00BE5E72" w:rsidRPr="00B10231" w:rsidRDefault="00BE5E72" w:rsidP="00BE5E72">
      <w:pPr>
        <w:pStyle w:val="NormalBold"/>
      </w:pPr>
      <w:r w:rsidRPr="00CF4D3E">
        <w:rPr>
          <w:rStyle w:val="HideTWBExt"/>
          <w:b w:val="0"/>
        </w:rPr>
        <w:t>&lt;/RepeatBlock-By&gt;</w:t>
      </w:r>
    </w:p>
    <w:p w14:paraId="0619C198"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5248B55" w14:textId="77777777" w:rsidR="00BE5E72" w:rsidRPr="00B10231" w:rsidRDefault="00BE5E72" w:rsidP="00BE5E72">
      <w:pPr>
        <w:pStyle w:val="NormalBold"/>
      </w:pPr>
      <w:r w:rsidRPr="00CF4D3E">
        <w:rPr>
          <w:rStyle w:val="HideTWBExt"/>
          <w:b w:val="0"/>
        </w:rPr>
        <w:t>&lt;Article&gt;</w:t>
      </w:r>
      <w:r w:rsidRPr="00B10231">
        <w:t>17 d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7F9D1AD" w14:textId="77777777" w:rsidTr="00BE5E72">
        <w:trPr>
          <w:trHeight w:hRule="exact" w:val="240"/>
          <w:jc w:val="center"/>
        </w:trPr>
        <w:tc>
          <w:tcPr>
            <w:tcW w:w="9752" w:type="dxa"/>
            <w:gridSpan w:val="2"/>
            <w:tcBorders>
              <w:top w:val="nil"/>
              <w:left w:val="nil"/>
              <w:bottom w:val="nil"/>
              <w:right w:val="nil"/>
            </w:tcBorders>
          </w:tcPr>
          <w:p w14:paraId="06020EAE" w14:textId="77777777" w:rsidR="00BE5E72" w:rsidRPr="00B10231" w:rsidRDefault="00BE5E72" w:rsidP="00BE5E72"/>
        </w:tc>
      </w:tr>
      <w:tr w:rsidR="00BE5E72" w:rsidRPr="00B10231" w14:paraId="42B5FD3B" w14:textId="77777777" w:rsidTr="00BE5E72">
        <w:trPr>
          <w:trHeight w:val="240"/>
          <w:jc w:val="center"/>
        </w:trPr>
        <w:tc>
          <w:tcPr>
            <w:tcW w:w="4876" w:type="dxa"/>
            <w:tcBorders>
              <w:top w:val="nil"/>
              <w:left w:val="nil"/>
              <w:bottom w:val="nil"/>
              <w:right w:val="nil"/>
            </w:tcBorders>
          </w:tcPr>
          <w:p w14:paraId="65ED909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5D1F522" w14:textId="77777777" w:rsidR="00BE5E72" w:rsidRPr="00B10231" w:rsidRDefault="00BE5E72" w:rsidP="00BE5E72">
            <w:pPr>
              <w:pStyle w:val="AmColumnHeading"/>
            </w:pPr>
            <w:r w:rsidRPr="00B10231">
              <w:t>Pakeitimas</w:t>
            </w:r>
          </w:p>
        </w:tc>
      </w:tr>
      <w:tr w:rsidR="00BE5E72" w:rsidRPr="00B10231" w14:paraId="410E3EBA" w14:textId="77777777" w:rsidTr="00BE5E72">
        <w:trPr>
          <w:jc w:val="center"/>
        </w:trPr>
        <w:tc>
          <w:tcPr>
            <w:tcW w:w="4876" w:type="dxa"/>
            <w:tcBorders>
              <w:top w:val="nil"/>
              <w:left w:val="nil"/>
              <w:bottom w:val="nil"/>
              <w:right w:val="nil"/>
            </w:tcBorders>
          </w:tcPr>
          <w:p w14:paraId="5AC09F24" w14:textId="77777777" w:rsidR="00BE5E72" w:rsidRPr="00B10231" w:rsidRDefault="00BE5E72" w:rsidP="00BE5E72">
            <w:pPr>
              <w:pStyle w:val="Normal6a"/>
            </w:pPr>
          </w:p>
        </w:tc>
        <w:tc>
          <w:tcPr>
            <w:tcW w:w="4876" w:type="dxa"/>
            <w:tcBorders>
              <w:top w:val="nil"/>
              <w:left w:val="nil"/>
              <w:bottom w:val="nil"/>
              <w:right w:val="nil"/>
            </w:tcBorders>
          </w:tcPr>
          <w:p w14:paraId="2AA618B2" w14:textId="77777777" w:rsidR="00BE5E72" w:rsidRPr="00B10231" w:rsidRDefault="00BE5E72" w:rsidP="00BE5E72">
            <w:pPr>
              <w:pStyle w:val="Normal6a"/>
            </w:pPr>
            <w:r w:rsidRPr="00B10231">
              <w:rPr>
                <w:b/>
                <w:i/>
              </w:rPr>
              <w:t>17d.</w:t>
            </w:r>
            <w:r w:rsidRPr="00B10231">
              <w:tab/>
            </w:r>
            <w:r w:rsidRPr="00B10231">
              <w:rPr>
                <w:b/>
                <w:i/>
              </w:rPr>
              <w:t>reiškia susirūpinimą dėl didėjančios skaitmeninių platformų ir socialinės žiniasklaidos įtakos moterų sveikatos suvokimui; pabrėžia, kad idealizuojami ir netikroviški kūno vaizdiniai gali prisidėti prie žalingų elgesio modelių, įskaitant soliariumų naudojimą, kuris didina melanomos riziką, didesnį nepasitikėjimą, įskaitant moteris, sergančias alopecija, ir rizikingą elgesį su sveikata, ypač tarp jaunų moterų; ragina ES institucijas didinti informuotumą apie šias klaidingas ir pavojingas grožio sampratas;</w:t>
            </w:r>
          </w:p>
        </w:tc>
      </w:tr>
    </w:tbl>
    <w:p w14:paraId="5A894C2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03B1AD4" w14:textId="77777777" w:rsidR="00BE5E72" w:rsidRPr="00B10231" w:rsidRDefault="00BE5E72" w:rsidP="00BE5E72">
      <w:r w:rsidRPr="00CF4D3E">
        <w:rPr>
          <w:rStyle w:val="HideTWBExt"/>
        </w:rPr>
        <w:t>&lt;/Amend&gt;</w:t>
      </w:r>
    </w:p>
    <w:p w14:paraId="56812CBA"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502</w:t>
      </w:r>
      <w:r w:rsidRPr="00CF4D3E">
        <w:rPr>
          <w:rStyle w:val="HideTWBExt"/>
          <w:b w:val="0"/>
        </w:rPr>
        <w:t>&lt;/NumAm&gt;</w:t>
      </w:r>
    </w:p>
    <w:p w14:paraId="349DC31F" w14:textId="77777777" w:rsidR="00BE5E72" w:rsidRPr="00B10231" w:rsidRDefault="00BE5E72" w:rsidP="00BE5E72">
      <w:pPr>
        <w:pStyle w:val="NormalBold"/>
      </w:pPr>
      <w:r w:rsidRPr="00CF4D3E">
        <w:rPr>
          <w:rStyle w:val="HideTWBExt"/>
          <w:b w:val="0"/>
        </w:rPr>
        <w:lastRenderedPageBreak/>
        <w:t>&lt;RepeatBlock-By&gt;&lt;Members&gt;</w:t>
      </w:r>
      <w:r w:rsidRPr="00B10231">
        <w:t>Elżbieta Katarzyna Łukacijewska, Ewa Kopacz, Mirosława Nykiel, Jagna Marczułajtis-Walczak</w:t>
      </w:r>
      <w:r w:rsidRPr="00CF4D3E">
        <w:rPr>
          <w:rStyle w:val="HideTWBExt"/>
          <w:b w:val="0"/>
        </w:rPr>
        <w:t>&lt;/Members&gt;</w:t>
      </w:r>
    </w:p>
    <w:p w14:paraId="23535727" w14:textId="77777777" w:rsidR="00BE5E72" w:rsidRPr="00B10231" w:rsidRDefault="00BE5E72" w:rsidP="00BE5E72">
      <w:pPr>
        <w:pStyle w:val="NormalBold"/>
      </w:pPr>
      <w:r w:rsidRPr="00CF4D3E">
        <w:rPr>
          <w:rStyle w:val="HideTWBExt"/>
          <w:b w:val="0"/>
        </w:rPr>
        <w:t>&lt;/RepeatBlock-By&gt;</w:t>
      </w:r>
    </w:p>
    <w:p w14:paraId="4F43334E"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01423C1" w14:textId="77777777" w:rsidR="00BE5E72" w:rsidRPr="00B10231" w:rsidRDefault="00BE5E72" w:rsidP="00BE5E72">
      <w:pPr>
        <w:pStyle w:val="NormalBold"/>
      </w:pPr>
      <w:r w:rsidRPr="00CF4D3E">
        <w:rPr>
          <w:rStyle w:val="HideTWBExt"/>
          <w:b w:val="0"/>
        </w:rPr>
        <w:t>&lt;Article&gt;</w:t>
      </w:r>
      <w:r w:rsidRPr="00B10231">
        <w:t>17 e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C0DD718" w14:textId="77777777" w:rsidTr="00BE5E72">
        <w:trPr>
          <w:trHeight w:hRule="exact" w:val="240"/>
          <w:jc w:val="center"/>
        </w:trPr>
        <w:tc>
          <w:tcPr>
            <w:tcW w:w="9752" w:type="dxa"/>
            <w:gridSpan w:val="2"/>
            <w:tcBorders>
              <w:top w:val="nil"/>
              <w:left w:val="nil"/>
              <w:bottom w:val="nil"/>
              <w:right w:val="nil"/>
            </w:tcBorders>
          </w:tcPr>
          <w:p w14:paraId="7FAC9CF1" w14:textId="77777777" w:rsidR="00BE5E72" w:rsidRPr="00B10231" w:rsidRDefault="00BE5E72" w:rsidP="00BE5E72"/>
        </w:tc>
      </w:tr>
      <w:tr w:rsidR="00BE5E72" w:rsidRPr="00B10231" w14:paraId="377A225B" w14:textId="77777777" w:rsidTr="00BE5E72">
        <w:trPr>
          <w:trHeight w:val="240"/>
          <w:jc w:val="center"/>
        </w:trPr>
        <w:tc>
          <w:tcPr>
            <w:tcW w:w="4876" w:type="dxa"/>
            <w:tcBorders>
              <w:top w:val="nil"/>
              <w:left w:val="nil"/>
              <w:bottom w:val="nil"/>
              <w:right w:val="nil"/>
            </w:tcBorders>
          </w:tcPr>
          <w:p w14:paraId="5A016BD7"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392F2D2" w14:textId="77777777" w:rsidR="00BE5E72" w:rsidRPr="00B10231" w:rsidRDefault="00BE5E72" w:rsidP="00BE5E72">
            <w:pPr>
              <w:pStyle w:val="AmColumnHeading"/>
            </w:pPr>
            <w:r w:rsidRPr="00B10231">
              <w:t>Pakeitimas</w:t>
            </w:r>
          </w:p>
        </w:tc>
      </w:tr>
      <w:tr w:rsidR="00BE5E72" w:rsidRPr="00B10231" w14:paraId="17316A7F" w14:textId="77777777" w:rsidTr="00BE5E72">
        <w:trPr>
          <w:jc w:val="center"/>
        </w:trPr>
        <w:tc>
          <w:tcPr>
            <w:tcW w:w="4876" w:type="dxa"/>
            <w:tcBorders>
              <w:top w:val="nil"/>
              <w:left w:val="nil"/>
              <w:bottom w:val="nil"/>
              <w:right w:val="nil"/>
            </w:tcBorders>
          </w:tcPr>
          <w:p w14:paraId="6384BC25" w14:textId="77777777" w:rsidR="00BE5E72" w:rsidRPr="00B10231" w:rsidRDefault="00BE5E72" w:rsidP="00BE5E72">
            <w:pPr>
              <w:pStyle w:val="Normal6a"/>
            </w:pPr>
          </w:p>
        </w:tc>
        <w:tc>
          <w:tcPr>
            <w:tcW w:w="4876" w:type="dxa"/>
            <w:tcBorders>
              <w:top w:val="nil"/>
              <w:left w:val="nil"/>
              <w:bottom w:val="nil"/>
              <w:right w:val="nil"/>
            </w:tcBorders>
          </w:tcPr>
          <w:p w14:paraId="7632D565" w14:textId="77777777" w:rsidR="00BE5E72" w:rsidRPr="00B10231" w:rsidRDefault="00BE5E72" w:rsidP="00BE5E72">
            <w:pPr>
              <w:pStyle w:val="Normal6a"/>
            </w:pPr>
            <w:r w:rsidRPr="00B10231">
              <w:rPr>
                <w:b/>
                <w:i/>
              </w:rPr>
              <w:t>17e.</w:t>
            </w:r>
            <w:r w:rsidRPr="00B10231">
              <w:tab/>
            </w:r>
            <w:r w:rsidRPr="00B10231">
              <w:rPr>
                <w:b/>
                <w:i/>
              </w:rPr>
              <w:t>pabrėžia, kad soliariumai yra rizikos veiksnys, dėl kurio jaunesnių moterų, palyginti su vyrais, sergamumas melanoma sparčiai didėja, ypač jei soliariumais naudojamasi iki 30 metų amžiaus; primygtinai ragina Komisiją imtis priemonių, kad visoje Europoje būtų nuosekliai ribojamas ir mažinamas soliariumų naudojimas, siekiant sustabdyti melanomos epidemiją</w:t>
            </w:r>
            <w:r w:rsidRPr="00B10231">
              <w:rPr>
                <w:b/>
                <w:i/>
                <w:vertAlign w:val="superscript"/>
              </w:rPr>
              <w:t>1a</w:t>
            </w:r>
            <w:r w:rsidRPr="00B10231">
              <w:rPr>
                <w:b/>
                <w:i/>
              </w:rPr>
              <w:t>;</w:t>
            </w:r>
          </w:p>
        </w:tc>
      </w:tr>
      <w:tr w:rsidR="00BE5E72" w:rsidRPr="00B10231" w14:paraId="0CE08257" w14:textId="77777777" w:rsidTr="00BE5E72">
        <w:trPr>
          <w:jc w:val="center"/>
        </w:trPr>
        <w:tc>
          <w:tcPr>
            <w:tcW w:w="4876" w:type="dxa"/>
            <w:tcBorders>
              <w:top w:val="nil"/>
              <w:left w:val="nil"/>
              <w:bottom w:val="nil"/>
              <w:right w:val="nil"/>
            </w:tcBorders>
          </w:tcPr>
          <w:p w14:paraId="5DCF45B4" w14:textId="77777777" w:rsidR="00BE5E72" w:rsidRPr="00B10231" w:rsidRDefault="00BE5E72" w:rsidP="00BE5E72"/>
        </w:tc>
        <w:tc>
          <w:tcPr>
            <w:tcW w:w="4876" w:type="dxa"/>
            <w:tcBorders>
              <w:top w:val="nil"/>
              <w:left w:val="nil"/>
              <w:bottom w:val="nil"/>
              <w:right w:val="nil"/>
            </w:tcBorders>
          </w:tcPr>
          <w:p w14:paraId="73B1F3BD" w14:textId="77777777" w:rsidR="00BE5E72" w:rsidRPr="00B10231" w:rsidRDefault="00BE5E72" w:rsidP="00BE5E72">
            <w:pPr>
              <w:pStyle w:val="Normal6a"/>
            </w:pPr>
            <w:r w:rsidRPr="00B10231">
              <w:rPr>
                <w:b/>
                <w:i/>
              </w:rPr>
              <w:t>_________________</w:t>
            </w:r>
          </w:p>
        </w:tc>
      </w:tr>
      <w:tr w:rsidR="00BE5E72" w:rsidRPr="00B10231" w14:paraId="1E97EF24" w14:textId="77777777" w:rsidTr="00BE5E72">
        <w:trPr>
          <w:jc w:val="center"/>
        </w:trPr>
        <w:tc>
          <w:tcPr>
            <w:tcW w:w="4876" w:type="dxa"/>
            <w:tcBorders>
              <w:top w:val="nil"/>
              <w:left w:val="nil"/>
              <w:bottom w:val="nil"/>
              <w:right w:val="nil"/>
            </w:tcBorders>
          </w:tcPr>
          <w:p w14:paraId="1BF4EDA5" w14:textId="77777777" w:rsidR="00BE5E72" w:rsidRPr="00B10231" w:rsidRDefault="00BE5E72" w:rsidP="00BE5E72"/>
        </w:tc>
        <w:tc>
          <w:tcPr>
            <w:tcW w:w="4876" w:type="dxa"/>
            <w:tcBorders>
              <w:top w:val="nil"/>
              <w:left w:val="nil"/>
              <w:bottom w:val="nil"/>
              <w:right w:val="nil"/>
            </w:tcBorders>
          </w:tcPr>
          <w:p w14:paraId="1E4D8299" w14:textId="77777777" w:rsidR="00BE5E72" w:rsidRPr="00B10231" w:rsidRDefault="00BE5E72" w:rsidP="00BE5E72">
            <w:pPr>
              <w:pStyle w:val="Normal6a"/>
            </w:pPr>
            <w:r w:rsidRPr="00B10231">
              <w:rPr>
                <w:b/>
                <w:i/>
                <w:vertAlign w:val="superscript"/>
              </w:rPr>
              <w:t>1a</w:t>
            </w:r>
            <w:r w:rsidRPr="00B10231">
              <w:t xml:space="preserve"> </w:t>
            </w:r>
            <w:r w:rsidRPr="00B10231">
              <w:rPr>
                <w:b/>
                <w:i/>
              </w:rPr>
              <w:t xml:space="preserve">Lazovich, D., Vogel, R. I., Weinstock, M. A., Nelson, H. H., Ahmed, R. L., &amp; Berwick, M. (2016), „Association between indoor tanning and melanoma in younger men and women“ („Soliariumų ir melanomos ryšys tarp jaunesnio amžiaus vyrų ir moterų“), </w:t>
            </w:r>
            <w:r w:rsidRPr="00B10231">
              <w:rPr>
                <w:b/>
              </w:rPr>
              <w:t>JAMA dermatology</w:t>
            </w:r>
            <w:r w:rsidRPr="00B10231">
              <w:rPr>
                <w:b/>
                <w:i/>
              </w:rPr>
              <w:t>, 152(3), 268-275.</w:t>
            </w:r>
          </w:p>
        </w:tc>
      </w:tr>
    </w:tbl>
    <w:p w14:paraId="45BDFD76"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4B1795A" w14:textId="77777777" w:rsidR="00BE5E72" w:rsidRPr="00B10231" w:rsidRDefault="00BE5E72" w:rsidP="00BE5E72">
      <w:r w:rsidRPr="00CF4D3E">
        <w:rPr>
          <w:rStyle w:val="HideTWBExt"/>
        </w:rPr>
        <w:t>&lt;/Amend&gt;</w:t>
      </w:r>
    </w:p>
    <w:p w14:paraId="4789313C"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503</w:t>
      </w:r>
      <w:r w:rsidRPr="00CF4D3E">
        <w:rPr>
          <w:rStyle w:val="HideTWBExt"/>
          <w:b w:val="0"/>
        </w:rPr>
        <w:t>&lt;/NumAm&gt;</w:t>
      </w:r>
    </w:p>
    <w:p w14:paraId="7532A5D5" w14:textId="77777777" w:rsidR="00BE5E72" w:rsidRPr="00B10231" w:rsidRDefault="00BE5E72" w:rsidP="00BE5E72">
      <w:pPr>
        <w:pStyle w:val="NormalBold"/>
      </w:pPr>
      <w:r w:rsidRPr="00CF4D3E">
        <w:rPr>
          <w:rStyle w:val="HideTWBExt"/>
          <w:b w:val="0"/>
        </w:rPr>
        <w:t>&lt;RepeatBlock-By&gt;&lt;Members&gt;</w:t>
      </w:r>
      <w:r w:rsidRPr="00B10231">
        <w:t>Ewa Kopacz, Elżbieta Katarzyna Łukacijewska, Mirosława Nykiel, Jagna Marczułajtis-Walczak</w:t>
      </w:r>
      <w:r w:rsidRPr="00CF4D3E">
        <w:rPr>
          <w:rStyle w:val="HideTWBExt"/>
          <w:b w:val="0"/>
        </w:rPr>
        <w:t>&lt;/Members&gt;</w:t>
      </w:r>
    </w:p>
    <w:p w14:paraId="3310D0D2" w14:textId="77777777" w:rsidR="00BE5E72" w:rsidRPr="00B10231" w:rsidRDefault="00BE5E72" w:rsidP="00BE5E72">
      <w:pPr>
        <w:pStyle w:val="NormalBold"/>
      </w:pPr>
      <w:r w:rsidRPr="00CF4D3E">
        <w:rPr>
          <w:rStyle w:val="HideTWBExt"/>
          <w:b w:val="0"/>
        </w:rPr>
        <w:t>&lt;/RepeatBlock-By&gt;</w:t>
      </w:r>
    </w:p>
    <w:p w14:paraId="2727C64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BED8DC5" w14:textId="77777777" w:rsidR="00BE5E72" w:rsidRPr="00B10231" w:rsidRDefault="00BE5E72" w:rsidP="00BE5E72">
      <w:pPr>
        <w:pStyle w:val="NormalBold"/>
      </w:pPr>
      <w:r w:rsidRPr="00CF4D3E">
        <w:rPr>
          <w:rStyle w:val="HideTWBExt"/>
          <w:b w:val="0"/>
        </w:rPr>
        <w:t>&lt;Article&gt;</w:t>
      </w:r>
      <w:r w:rsidRPr="00B10231">
        <w:t>18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4ECE2D0" w14:textId="77777777" w:rsidTr="00BE5E72">
        <w:trPr>
          <w:trHeight w:hRule="exact" w:val="240"/>
          <w:jc w:val="center"/>
        </w:trPr>
        <w:tc>
          <w:tcPr>
            <w:tcW w:w="9752" w:type="dxa"/>
            <w:gridSpan w:val="2"/>
            <w:tcBorders>
              <w:top w:val="nil"/>
              <w:left w:val="nil"/>
              <w:bottom w:val="nil"/>
              <w:right w:val="nil"/>
            </w:tcBorders>
          </w:tcPr>
          <w:p w14:paraId="23649676" w14:textId="77777777" w:rsidR="00BE5E72" w:rsidRPr="00B10231" w:rsidRDefault="00BE5E72" w:rsidP="00BE5E72"/>
        </w:tc>
      </w:tr>
      <w:tr w:rsidR="00BE5E72" w:rsidRPr="00B10231" w14:paraId="5370B429" w14:textId="77777777" w:rsidTr="00BE5E72">
        <w:trPr>
          <w:trHeight w:val="240"/>
          <w:jc w:val="center"/>
        </w:trPr>
        <w:tc>
          <w:tcPr>
            <w:tcW w:w="4876" w:type="dxa"/>
            <w:tcBorders>
              <w:top w:val="nil"/>
              <w:left w:val="nil"/>
              <w:bottom w:val="nil"/>
              <w:right w:val="nil"/>
            </w:tcBorders>
          </w:tcPr>
          <w:p w14:paraId="6EC63D5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62D505C" w14:textId="77777777" w:rsidR="00BE5E72" w:rsidRPr="00B10231" w:rsidRDefault="00BE5E72" w:rsidP="00BE5E72">
            <w:pPr>
              <w:pStyle w:val="AmColumnHeading"/>
            </w:pPr>
            <w:r w:rsidRPr="00B10231">
              <w:t>Pakeitimas</w:t>
            </w:r>
          </w:p>
        </w:tc>
      </w:tr>
      <w:tr w:rsidR="00BE5E72" w:rsidRPr="00B10231" w14:paraId="0F39D658" w14:textId="77777777" w:rsidTr="00BE5E72">
        <w:trPr>
          <w:jc w:val="center"/>
        </w:trPr>
        <w:tc>
          <w:tcPr>
            <w:tcW w:w="4876" w:type="dxa"/>
            <w:tcBorders>
              <w:top w:val="nil"/>
              <w:left w:val="nil"/>
              <w:bottom w:val="nil"/>
              <w:right w:val="nil"/>
            </w:tcBorders>
          </w:tcPr>
          <w:p w14:paraId="25BC6176" w14:textId="77777777" w:rsidR="00BE5E72" w:rsidRPr="00B10231" w:rsidRDefault="00BE5E72" w:rsidP="00BE5E72">
            <w:pPr>
              <w:pStyle w:val="Normal6a"/>
            </w:pPr>
            <w:r w:rsidRPr="00B10231">
              <w:t>18.</w:t>
            </w:r>
            <w:r w:rsidRPr="00B10231">
              <w:tab/>
              <w:t xml:space="preserve">laikosi nuomonės, kad lyčių lygybės didinimas sveikatos mokslinių tyrimų srityje yra Europos Sąjungai galimybė konkuruoti; pabrėžia, kad skiriant ES finansavimą lyčių nelygybės sveikatos srityje problemai spręsti ir sykiu taikant priemones, kuriomis siekiama panaikinti </w:t>
            </w:r>
            <w:r w:rsidRPr="00B10231">
              <w:lastRenderedPageBreak/>
              <w:t>duomenų spragas, galėtų būti skatinamos investicijos ir inovacijos ES;</w:t>
            </w:r>
          </w:p>
        </w:tc>
        <w:tc>
          <w:tcPr>
            <w:tcW w:w="4876" w:type="dxa"/>
            <w:tcBorders>
              <w:top w:val="nil"/>
              <w:left w:val="nil"/>
              <w:bottom w:val="nil"/>
              <w:right w:val="nil"/>
            </w:tcBorders>
          </w:tcPr>
          <w:p w14:paraId="46F3BA2B" w14:textId="77777777" w:rsidR="00BE5E72" w:rsidRPr="00B10231" w:rsidRDefault="00BE5E72" w:rsidP="00BE5E72">
            <w:pPr>
              <w:pStyle w:val="Normal6a"/>
            </w:pPr>
            <w:r w:rsidRPr="00B10231">
              <w:lastRenderedPageBreak/>
              <w:t>18.</w:t>
            </w:r>
            <w:r w:rsidRPr="00B10231">
              <w:tab/>
              <w:t xml:space="preserve">laikosi nuomonės, kad lyčių lygybės didinimas sveikatos mokslinių tyrimų srityje yra Europos Sąjungai galimybė konkuruoti; pabrėžia, kad skiriant ES finansavimą lyčių nelygybės sveikatos srityje problemai spręsti ir sykiu taikant priemones, kuriomis siekiama panaikinti </w:t>
            </w:r>
            <w:r w:rsidRPr="00B10231">
              <w:lastRenderedPageBreak/>
              <w:t xml:space="preserve">duomenų spragas, galėtų būti skatinamos investicijos ir inovacijos ES; </w:t>
            </w:r>
            <w:r w:rsidRPr="00B10231">
              <w:rPr>
                <w:b/>
                <w:i/>
              </w:rPr>
              <w:t>ragina Komisiją ir valstybes nares skatinti didesnį moterų, tiek kaip tyrėjų, tiek kaip tyrimų dalyvių, dalyvavimą visais mokslinių tyrimų aspektais;</w:t>
            </w:r>
            <w:r w:rsidRPr="00B10231">
              <w:t xml:space="preserve"> </w:t>
            </w:r>
            <w:r w:rsidRPr="00B10231">
              <w:rPr>
                <w:b/>
                <w:i/>
              </w:rPr>
              <w:t>rekomenduoja priimti priemones, kuriomis būtų pašalintos kliūtys moterų karjeros raidai mokslo srityje ir užtikrintos lygios galimybės gauti mokslinių tyrimų finansavimą ir užimti vadovaujamas pareigas;</w:t>
            </w:r>
            <w:r w:rsidRPr="00B10231">
              <w:t xml:space="preserve"> </w:t>
            </w:r>
            <w:r w:rsidRPr="00B10231">
              <w:rPr>
                <w:b/>
                <w:i/>
              </w:rPr>
              <w:t>pabrėžia, kad lyčių pusiausvyros atžvilgiu labiau subalansuota mokslinių tyrimų komandų sudėtis ir didesnis moterų dalyvavimas klinikiniuose tyrimuose prisidės prie sveikatos rezultatų kokybės ir patikimumo gerinimo;</w:t>
            </w:r>
          </w:p>
        </w:tc>
      </w:tr>
    </w:tbl>
    <w:p w14:paraId="38E0B5D3"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{PL}</w:t>
      </w:r>
      <w:r w:rsidRPr="00B10231">
        <w:t>pl</w:t>
      </w:r>
      <w:r w:rsidRPr="00CF4D3E">
        <w:rPr>
          <w:rStyle w:val="HideTWBExt"/>
        </w:rPr>
        <w:t>&lt;/Original&gt;</w:t>
      </w:r>
    </w:p>
    <w:p w14:paraId="1FAC40E9" w14:textId="77777777" w:rsidR="00BE5E72" w:rsidRPr="00B10231" w:rsidRDefault="00BE5E72" w:rsidP="00BE5E72">
      <w:r w:rsidRPr="00CF4D3E">
        <w:rPr>
          <w:rStyle w:val="HideTWBExt"/>
        </w:rPr>
        <w:t>&lt;/Amend&gt;</w:t>
      </w:r>
    </w:p>
    <w:p w14:paraId="2E42FBA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504</w:t>
      </w:r>
      <w:r w:rsidRPr="00CF4D3E">
        <w:rPr>
          <w:rStyle w:val="HideTWBExt"/>
          <w:b w:val="0"/>
        </w:rPr>
        <w:t>&lt;/NumAm&gt;</w:t>
      </w:r>
    </w:p>
    <w:p w14:paraId="5ABCA9FA" w14:textId="77777777" w:rsidR="00BE5E72" w:rsidRPr="00B10231" w:rsidRDefault="00BE5E72" w:rsidP="00BE5E72">
      <w:pPr>
        <w:pStyle w:val="NormalBold"/>
      </w:pPr>
      <w:r w:rsidRPr="00CF4D3E">
        <w:rPr>
          <w:rStyle w:val="HideTWBExt"/>
          <w:b w:val="0"/>
        </w:rPr>
        <w:t>&lt;RepeatBlock-By&gt;&lt;Members&gt;</w:t>
      </w:r>
      <w:r w:rsidRPr="00B10231">
        <w:t>Billy Kelleher, Abir Al-Sahlani, Lucia Yar, Valérie Devaux, Veronika Cifrová Ostrihoňová, Raquel García Hermida-Van Der Walle</w:t>
      </w:r>
      <w:r w:rsidRPr="00CF4D3E">
        <w:rPr>
          <w:rStyle w:val="HideTWBExt"/>
          <w:b w:val="0"/>
        </w:rPr>
        <w:t>&lt;/Members&gt;</w:t>
      </w:r>
    </w:p>
    <w:p w14:paraId="12D1CF23" w14:textId="77777777" w:rsidR="00BE5E72" w:rsidRPr="00B10231" w:rsidRDefault="00BE5E72" w:rsidP="00BE5E72">
      <w:pPr>
        <w:pStyle w:val="NormalBold"/>
      </w:pPr>
      <w:r w:rsidRPr="00CF4D3E">
        <w:rPr>
          <w:rStyle w:val="HideTWBExt"/>
          <w:b w:val="0"/>
        </w:rPr>
        <w:t>&lt;/RepeatBlock-By&gt;</w:t>
      </w:r>
    </w:p>
    <w:p w14:paraId="16043A19"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B359664" w14:textId="77777777" w:rsidR="00BE5E72" w:rsidRPr="00B10231" w:rsidRDefault="00BE5E72" w:rsidP="00BE5E72">
      <w:pPr>
        <w:pStyle w:val="NormalBold"/>
      </w:pPr>
      <w:r w:rsidRPr="00CF4D3E">
        <w:rPr>
          <w:rStyle w:val="HideTWBExt"/>
          <w:b w:val="0"/>
        </w:rPr>
        <w:t>&lt;Article&gt;</w:t>
      </w:r>
      <w:r w:rsidRPr="00B10231">
        <w:t>18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CDEA622" w14:textId="77777777" w:rsidTr="00BE5E72">
        <w:trPr>
          <w:trHeight w:hRule="exact" w:val="240"/>
          <w:jc w:val="center"/>
        </w:trPr>
        <w:tc>
          <w:tcPr>
            <w:tcW w:w="9752" w:type="dxa"/>
            <w:gridSpan w:val="2"/>
            <w:tcBorders>
              <w:top w:val="nil"/>
              <w:left w:val="nil"/>
              <w:bottom w:val="nil"/>
              <w:right w:val="nil"/>
            </w:tcBorders>
          </w:tcPr>
          <w:p w14:paraId="11D754D8" w14:textId="77777777" w:rsidR="00BE5E72" w:rsidRPr="00B10231" w:rsidRDefault="00BE5E72" w:rsidP="00BE5E72"/>
        </w:tc>
      </w:tr>
      <w:tr w:rsidR="00BE5E72" w:rsidRPr="00B10231" w14:paraId="3284E520" w14:textId="77777777" w:rsidTr="00BE5E72">
        <w:trPr>
          <w:trHeight w:val="240"/>
          <w:jc w:val="center"/>
        </w:trPr>
        <w:tc>
          <w:tcPr>
            <w:tcW w:w="4876" w:type="dxa"/>
            <w:tcBorders>
              <w:top w:val="nil"/>
              <w:left w:val="nil"/>
              <w:bottom w:val="nil"/>
              <w:right w:val="nil"/>
            </w:tcBorders>
          </w:tcPr>
          <w:p w14:paraId="54981AA7"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6A434A43" w14:textId="77777777" w:rsidR="00BE5E72" w:rsidRPr="00B10231" w:rsidRDefault="00BE5E72" w:rsidP="00BE5E72">
            <w:pPr>
              <w:pStyle w:val="AmColumnHeading"/>
            </w:pPr>
            <w:r w:rsidRPr="00B10231">
              <w:t>Pakeitimas</w:t>
            </w:r>
          </w:p>
        </w:tc>
      </w:tr>
      <w:tr w:rsidR="00BE5E72" w:rsidRPr="00B10231" w14:paraId="5FA06E3D" w14:textId="77777777" w:rsidTr="00BE5E72">
        <w:trPr>
          <w:jc w:val="center"/>
        </w:trPr>
        <w:tc>
          <w:tcPr>
            <w:tcW w:w="4876" w:type="dxa"/>
            <w:tcBorders>
              <w:top w:val="nil"/>
              <w:left w:val="nil"/>
              <w:bottom w:val="nil"/>
              <w:right w:val="nil"/>
            </w:tcBorders>
          </w:tcPr>
          <w:p w14:paraId="2F56CEF9" w14:textId="77777777" w:rsidR="00BE5E72" w:rsidRPr="00B10231" w:rsidRDefault="00BE5E72" w:rsidP="00BE5E72">
            <w:pPr>
              <w:pStyle w:val="Normal6a"/>
            </w:pPr>
            <w:r w:rsidRPr="00B10231">
              <w:t>18.</w:t>
            </w:r>
            <w:r w:rsidRPr="00B10231">
              <w:tab/>
              <w:t>laikosi nuomonės, kad lyčių lygybės didinimas sveikatos mokslinių tyrimų srityje yra Europos Sąjungai galimybė konkuruoti; pabrėžia, kad skiriant ES finansavimą lyčių nelygybės sveikatos srityje problemai spręsti ir sykiu taikant priemones, kuriomis siekiama panaikinti duomenų spragas, galėtų būti skatinamos investicijos ir inovacijos ES;</w:t>
            </w:r>
          </w:p>
        </w:tc>
        <w:tc>
          <w:tcPr>
            <w:tcW w:w="4876" w:type="dxa"/>
            <w:tcBorders>
              <w:top w:val="nil"/>
              <w:left w:val="nil"/>
              <w:bottom w:val="nil"/>
              <w:right w:val="nil"/>
            </w:tcBorders>
          </w:tcPr>
          <w:p w14:paraId="304EF1D6" w14:textId="77777777" w:rsidR="00BE5E72" w:rsidRPr="00B10231" w:rsidRDefault="00BE5E72" w:rsidP="00BE5E72">
            <w:pPr>
              <w:pStyle w:val="Normal6a"/>
            </w:pPr>
            <w:r w:rsidRPr="00B10231">
              <w:t>18.</w:t>
            </w:r>
            <w:r w:rsidRPr="00B10231">
              <w:tab/>
              <w:t>laikosi nuomonės, kad lyčių lygybės didinimas sveikatos mokslinių tyrimų srityje yra Europos Sąjungai galimybė konkuruoti;</w:t>
            </w:r>
            <w:r w:rsidRPr="00B10231">
              <w:rPr>
                <w:b/>
                <w:i/>
              </w:rPr>
              <w:t xml:space="preserve"> pabrėžia, kad Pasaulio ekonomikos forumo vertinimu, panaikinus investicijų į moterų sveikatos priežiūrą atotrūkį pasaulio ekonomika iki 2040 m. galėtų padidėti 1 trln. JAV dolerių per metus; </w:t>
            </w:r>
            <w:r w:rsidRPr="00B10231">
              <w:rPr>
                <w:b/>
                <w:bCs/>
                <w:i/>
                <w:iCs/>
              </w:rPr>
              <w:t>atkreipia dėmesį, kad su lytimi susijusių sveikatos duomenų spragos apima pagrindinių mokslinių tyrimų apie su lytimi susijusias sąlygas trūkumą, kuris riboja privačiojo sektoriaus subjektų, norinčių investuoti į taikomuosius ir plėtros mokslinius tyrimus, galimybes;</w:t>
            </w:r>
            <w:r w:rsidRPr="00B10231">
              <w:t xml:space="preserve"> pabrėžia, kad skiriant </w:t>
            </w:r>
            <w:r w:rsidRPr="00B10231">
              <w:lastRenderedPageBreak/>
              <w:t>ES finansavimą lyčių nelygybės sveikatos srityje problemai spręsti ir sykiu taikant priemones, kuriomis siekiama panaikinti duomenų spragas, galėtų būti skatinamos investicijos ir inovacijos ES;</w:t>
            </w:r>
          </w:p>
        </w:tc>
      </w:tr>
    </w:tbl>
    <w:p w14:paraId="28B20FA6"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520F25F3" w14:textId="77777777" w:rsidR="00BE5E72" w:rsidRPr="00B10231" w:rsidRDefault="00BE5E72" w:rsidP="00BE5E72">
      <w:r w:rsidRPr="00CF4D3E">
        <w:rPr>
          <w:rStyle w:val="HideTWBExt"/>
        </w:rPr>
        <w:t>&lt;/Amend&gt;</w:t>
      </w:r>
    </w:p>
    <w:p w14:paraId="2A2FC28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505</w:t>
      </w:r>
      <w:r w:rsidRPr="00CF4D3E">
        <w:rPr>
          <w:rStyle w:val="HideTWBExt"/>
          <w:b w:val="0"/>
        </w:rPr>
        <w:t>&lt;/NumAm&gt;</w:t>
      </w:r>
    </w:p>
    <w:p w14:paraId="05469A6D" w14:textId="77777777" w:rsidR="00BE5E72" w:rsidRPr="00B10231" w:rsidRDefault="00BE5E72" w:rsidP="00BE5E72">
      <w:pPr>
        <w:pStyle w:val="NormalBold"/>
      </w:pPr>
      <w:r w:rsidRPr="00CF4D3E">
        <w:rPr>
          <w:rStyle w:val="HideTWBExt"/>
          <w:b w:val="0"/>
        </w:rPr>
        <w:t>&lt;RepeatBlock-By&gt;&lt;Members&gt;</w:t>
      </w:r>
      <w:r w:rsidRPr="00B10231">
        <w:t>Sirpa Pietikäinen</w:t>
      </w:r>
      <w:r w:rsidRPr="00CF4D3E">
        <w:rPr>
          <w:rStyle w:val="HideTWBExt"/>
          <w:b w:val="0"/>
        </w:rPr>
        <w:t>&lt;/Members&gt;</w:t>
      </w:r>
    </w:p>
    <w:p w14:paraId="009EF1DD" w14:textId="77777777" w:rsidR="00BE5E72" w:rsidRPr="00B10231" w:rsidRDefault="00BE5E72" w:rsidP="00BE5E72">
      <w:pPr>
        <w:pStyle w:val="NormalBold"/>
      </w:pPr>
      <w:r w:rsidRPr="00CF4D3E">
        <w:rPr>
          <w:rStyle w:val="HideTWBExt"/>
          <w:b w:val="0"/>
        </w:rPr>
        <w:t>&lt;/RepeatBlock-By&gt;</w:t>
      </w:r>
    </w:p>
    <w:p w14:paraId="6CB1497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85CD53D" w14:textId="77777777" w:rsidR="00BE5E72" w:rsidRPr="00B10231" w:rsidRDefault="00BE5E72" w:rsidP="00BE5E72">
      <w:pPr>
        <w:pStyle w:val="NormalBold"/>
      </w:pPr>
      <w:r w:rsidRPr="00CF4D3E">
        <w:rPr>
          <w:rStyle w:val="HideTWBExt"/>
          <w:b w:val="0"/>
        </w:rPr>
        <w:t>&lt;Article&gt;</w:t>
      </w:r>
      <w:r w:rsidRPr="00B10231">
        <w:t>18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F771FE9" w14:textId="77777777" w:rsidTr="00BE5E72">
        <w:trPr>
          <w:trHeight w:hRule="exact" w:val="240"/>
          <w:jc w:val="center"/>
        </w:trPr>
        <w:tc>
          <w:tcPr>
            <w:tcW w:w="9752" w:type="dxa"/>
            <w:gridSpan w:val="2"/>
            <w:tcBorders>
              <w:top w:val="nil"/>
              <w:left w:val="nil"/>
              <w:bottom w:val="nil"/>
              <w:right w:val="nil"/>
            </w:tcBorders>
          </w:tcPr>
          <w:p w14:paraId="4C6D7D92" w14:textId="77777777" w:rsidR="00BE5E72" w:rsidRPr="00B10231" w:rsidRDefault="00BE5E72" w:rsidP="00BE5E72"/>
        </w:tc>
      </w:tr>
      <w:tr w:rsidR="00BE5E72" w:rsidRPr="00B10231" w14:paraId="772F1C3F" w14:textId="77777777" w:rsidTr="00BE5E72">
        <w:trPr>
          <w:trHeight w:val="240"/>
          <w:jc w:val="center"/>
        </w:trPr>
        <w:tc>
          <w:tcPr>
            <w:tcW w:w="4876" w:type="dxa"/>
            <w:tcBorders>
              <w:top w:val="nil"/>
              <w:left w:val="nil"/>
              <w:bottom w:val="nil"/>
              <w:right w:val="nil"/>
            </w:tcBorders>
          </w:tcPr>
          <w:p w14:paraId="380FE744"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527E954" w14:textId="77777777" w:rsidR="00BE5E72" w:rsidRPr="00B10231" w:rsidRDefault="00BE5E72" w:rsidP="00BE5E72">
            <w:pPr>
              <w:pStyle w:val="AmColumnHeading"/>
            </w:pPr>
            <w:r w:rsidRPr="00B10231">
              <w:t>Pakeitimas</w:t>
            </w:r>
          </w:p>
        </w:tc>
      </w:tr>
      <w:tr w:rsidR="00BE5E72" w:rsidRPr="00B10231" w14:paraId="003B50C7" w14:textId="77777777" w:rsidTr="00BE5E72">
        <w:trPr>
          <w:jc w:val="center"/>
        </w:trPr>
        <w:tc>
          <w:tcPr>
            <w:tcW w:w="4876" w:type="dxa"/>
            <w:tcBorders>
              <w:top w:val="nil"/>
              <w:left w:val="nil"/>
              <w:bottom w:val="nil"/>
              <w:right w:val="nil"/>
            </w:tcBorders>
          </w:tcPr>
          <w:p w14:paraId="655B89D5" w14:textId="77777777" w:rsidR="00BE5E72" w:rsidRPr="00B10231" w:rsidRDefault="00BE5E72" w:rsidP="00BE5E72">
            <w:pPr>
              <w:pStyle w:val="Normal6a"/>
            </w:pPr>
            <w:r w:rsidRPr="00B10231">
              <w:t>18.</w:t>
            </w:r>
            <w:r w:rsidRPr="00B10231">
              <w:tab/>
              <w:t>laikosi nuomonės, kad lyčių lygybės didinimas sveikatos mokslinių tyrimų srityje yra Europos Sąjungai galimybė konkuruoti; pabrėžia, kad skiriant ES finansavimą lyčių nelygybės sveikatos srityje problemai spręsti ir sykiu taikant priemones, kuriomis siekiama panaikinti duomenų spragas, galėtų būti skatinamos investicijos ir inovacijos ES;</w:t>
            </w:r>
          </w:p>
        </w:tc>
        <w:tc>
          <w:tcPr>
            <w:tcW w:w="4876" w:type="dxa"/>
            <w:tcBorders>
              <w:top w:val="nil"/>
              <w:left w:val="nil"/>
              <w:bottom w:val="nil"/>
              <w:right w:val="nil"/>
            </w:tcBorders>
          </w:tcPr>
          <w:p w14:paraId="03C38E6B" w14:textId="77777777" w:rsidR="00BE5E72" w:rsidRPr="00B10231" w:rsidRDefault="00BE5E72" w:rsidP="00BE5E72">
            <w:pPr>
              <w:pStyle w:val="Normal6a"/>
            </w:pPr>
            <w:r w:rsidRPr="00B10231">
              <w:t>18.</w:t>
            </w:r>
            <w:r w:rsidRPr="00B10231">
              <w:tab/>
              <w:t>laikosi nuomonės, kad lyčių lygybės didinimas sveikatos mokslinių tyrimų srityje yra Europos Sąjungai galimybė konkuruoti; pabrėžia, kad skiriant ES finansavimą lyčių nelygybės sveikatos srityje problemai spręsti</w:t>
            </w:r>
            <w:r w:rsidRPr="00B10231">
              <w:rPr>
                <w:b/>
                <w:bCs/>
                <w:i/>
                <w:iCs/>
              </w:rPr>
              <w:t>, pasitelkiant dabartinę ir būsimą programą „Europos horizontas“, Europos konkurencingumo fondą ir programą „ES – sveikatos labui“,</w:t>
            </w:r>
            <w:r w:rsidRPr="00B10231">
              <w:t xml:space="preserve"> ir sykiu taikant priemones, kuriomis siekiama panaikinti duomenų spragas, galėtų būti skatinamos investicijos ir inovacijos ES;</w:t>
            </w:r>
          </w:p>
        </w:tc>
      </w:tr>
    </w:tbl>
    <w:p w14:paraId="7E9694B7"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1D43A0C" w14:textId="77777777" w:rsidR="00BE5E72" w:rsidRPr="00B10231" w:rsidRDefault="00BE5E72" w:rsidP="00BE5E72">
      <w:r w:rsidRPr="00CF4D3E">
        <w:rPr>
          <w:rStyle w:val="HideTWBExt"/>
        </w:rPr>
        <w:t>&lt;/Amend&gt;</w:t>
      </w:r>
    </w:p>
    <w:p w14:paraId="75C3D977"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506</w:t>
      </w:r>
      <w:r w:rsidRPr="00CF4D3E">
        <w:rPr>
          <w:rStyle w:val="HideTWBExt"/>
          <w:b w:val="0"/>
        </w:rPr>
        <w:t>&lt;/NumAm&gt;</w:t>
      </w:r>
    </w:p>
    <w:p w14:paraId="757A94DA"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7AAD5B50" w14:textId="77777777" w:rsidR="00BE5E72" w:rsidRPr="00B10231" w:rsidRDefault="00BE5E72" w:rsidP="00BE5E72">
      <w:pPr>
        <w:pStyle w:val="NormalBold"/>
      </w:pPr>
      <w:r w:rsidRPr="00CF4D3E">
        <w:rPr>
          <w:rStyle w:val="HideTWBExt"/>
          <w:b w:val="0"/>
        </w:rPr>
        <w:t>&lt;/RepeatBlock-By&gt;</w:t>
      </w:r>
    </w:p>
    <w:p w14:paraId="67951075"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CA55735" w14:textId="77777777" w:rsidR="00BE5E72" w:rsidRPr="00B10231" w:rsidRDefault="00BE5E72" w:rsidP="00BE5E72">
      <w:pPr>
        <w:pStyle w:val="NormalBold"/>
      </w:pPr>
      <w:r w:rsidRPr="00CF4D3E">
        <w:rPr>
          <w:rStyle w:val="HideTWBExt"/>
          <w:b w:val="0"/>
        </w:rPr>
        <w:t>&lt;Article&gt;</w:t>
      </w:r>
      <w:r w:rsidRPr="00B10231">
        <w:t>18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0AF8E2D" w14:textId="77777777" w:rsidTr="00BE5E72">
        <w:trPr>
          <w:trHeight w:hRule="exact" w:val="240"/>
          <w:jc w:val="center"/>
        </w:trPr>
        <w:tc>
          <w:tcPr>
            <w:tcW w:w="9752" w:type="dxa"/>
            <w:gridSpan w:val="2"/>
            <w:tcBorders>
              <w:top w:val="nil"/>
              <w:left w:val="nil"/>
              <w:bottom w:val="nil"/>
              <w:right w:val="nil"/>
            </w:tcBorders>
          </w:tcPr>
          <w:p w14:paraId="4E0F6C03" w14:textId="77777777" w:rsidR="00BE5E72" w:rsidRPr="00B10231" w:rsidRDefault="00BE5E72" w:rsidP="00BE5E72"/>
        </w:tc>
      </w:tr>
      <w:tr w:rsidR="00BE5E72" w:rsidRPr="00B10231" w14:paraId="279CC672" w14:textId="77777777" w:rsidTr="00BE5E72">
        <w:trPr>
          <w:trHeight w:val="240"/>
          <w:jc w:val="center"/>
        </w:trPr>
        <w:tc>
          <w:tcPr>
            <w:tcW w:w="4876" w:type="dxa"/>
            <w:tcBorders>
              <w:top w:val="nil"/>
              <w:left w:val="nil"/>
              <w:bottom w:val="nil"/>
              <w:right w:val="nil"/>
            </w:tcBorders>
          </w:tcPr>
          <w:p w14:paraId="29EE1B1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E91BA17" w14:textId="77777777" w:rsidR="00BE5E72" w:rsidRPr="00B10231" w:rsidRDefault="00BE5E72" w:rsidP="00BE5E72">
            <w:pPr>
              <w:pStyle w:val="AmColumnHeading"/>
            </w:pPr>
            <w:r w:rsidRPr="00B10231">
              <w:t>Pakeitimas</w:t>
            </w:r>
          </w:p>
        </w:tc>
      </w:tr>
      <w:tr w:rsidR="00BE5E72" w:rsidRPr="00B10231" w14:paraId="0F8B524E" w14:textId="77777777" w:rsidTr="00BE5E72">
        <w:trPr>
          <w:jc w:val="center"/>
        </w:trPr>
        <w:tc>
          <w:tcPr>
            <w:tcW w:w="4876" w:type="dxa"/>
            <w:tcBorders>
              <w:top w:val="nil"/>
              <w:left w:val="nil"/>
              <w:bottom w:val="nil"/>
              <w:right w:val="nil"/>
            </w:tcBorders>
          </w:tcPr>
          <w:p w14:paraId="4475BED5" w14:textId="77777777" w:rsidR="00BE5E72" w:rsidRPr="00B10231" w:rsidRDefault="00BE5E72" w:rsidP="00BE5E72">
            <w:pPr>
              <w:pStyle w:val="Normal6a"/>
            </w:pPr>
            <w:r w:rsidRPr="00B10231">
              <w:t>18.</w:t>
            </w:r>
            <w:r w:rsidRPr="00B10231">
              <w:tab/>
              <w:t xml:space="preserve">laikosi nuomonės, kad lyčių lygybės didinimas sveikatos mokslinių tyrimų srityje yra Europos Sąjungai galimybė konkuruoti; pabrėžia, kad skiriant ES finansavimą lyčių nelygybės sveikatos </w:t>
            </w:r>
            <w:r w:rsidRPr="00B10231">
              <w:lastRenderedPageBreak/>
              <w:t>srityje problemai spręsti ir sykiu taikant priemones, kuriomis siekiama panaikinti duomenų spragas, galėtų būti skatinamos investicijos ir inovacijos ES;</w:t>
            </w:r>
          </w:p>
        </w:tc>
        <w:tc>
          <w:tcPr>
            <w:tcW w:w="4876" w:type="dxa"/>
            <w:tcBorders>
              <w:top w:val="nil"/>
              <w:left w:val="nil"/>
              <w:bottom w:val="nil"/>
              <w:right w:val="nil"/>
            </w:tcBorders>
          </w:tcPr>
          <w:p w14:paraId="7426CCCA" w14:textId="77777777" w:rsidR="00BE5E72" w:rsidRPr="00B10231" w:rsidRDefault="00BE5E72" w:rsidP="00BE5E72">
            <w:pPr>
              <w:pStyle w:val="Normal6a"/>
            </w:pPr>
            <w:r w:rsidRPr="00B10231">
              <w:lastRenderedPageBreak/>
              <w:t>18.</w:t>
            </w:r>
            <w:r w:rsidRPr="00B10231">
              <w:tab/>
              <w:t>laikosi nuomonės, kad lyčių lygybės didinimas sveikatos mokslinių tyrimų srityje yra Europos Sąjungai galimybė konkuruoti;</w:t>
            </w:r>
            <w:r w:rsidRPr="00B10231">
              <w:rPr>
                <w:b/>
                <w:i/>
              </w:rPr>
              <w:t xml:space="preserve"> </w:t>
            </w:r>
            <w:r w:rsidRPr="00B10231">
              <w:rPr>
                <w:b/>
                <w:bCs/>
                <w:i/>
                <w:iCs/>
              </w:rPr>
              <w:t xml:space="preserve">pabrėžia, kad vyrų ir moterų skirtumų sveikatos srityje </w:t>
            </w:r>
            <w:r w:rsidRPr="00B10231">
              <w:rPr>
                <w:b/>
                <w:bCs/>
                <w:i/>
                <w:iCs/>
              </w:rPr>
              <w:lastRenderedPageBreak/>
              <w:t>mažinimas yra visų pirma pagrindinių teisių ir socialinio teisingumo klausimas;</w:t>
            </w:r>
            <w:r w:rsidRPr="00B10231">
              <w:t xml:space="preserve"> pabrėžia, kad skiriant ES finansavimą lyčių nelygybės sveikatos srityje problemai spręsti ir sykiu taikant priemones, kuriomis siekiama panaikinti duomenų spragas, galėtų būti skatinamos investicijos ir inovacijos ES;</w:t>
            </w:r>
          </w:p>
        </w:tc>
      </w:tr>
    </w:tbl>
    <w:p w14:paraId="6EE1239E"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E2067D2" w14:textId="77777777" w:rsidR="00BE5E72" w:rsidRPr="00B10231" w:rsidRDefault="00BE5E72" w:rsidP="00BE5E72">
      <w:r w:rsidRPr="00CF4D3E">
        <w:rPr>
          <w:rStyle w:val="HideTWBExt"/>
        </w:rPr>
        <w:t>&lt;/Amend&gt;</w:t>
      </w:r>
    </w:p>
    <w:p w14:paraId="4C3BD435"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507</w:t>
      </w:r>
      <w:r w:rsidRPr="00CF4D3E">
        <w:rPr>
          <w:rStyle w:val="HideTWBExt"/>
          <w:b w:val="0"/>
        </w:rPr>
        <w:t>&lt;/NumAm&gt;</w:t>
      </w:r>
    </w:p>
    <w:p w14:paraId="2E48C4D4" w14:textId="77777777" w:rsidR="00BE5E72" w:rsidRPr="00B10231" w:rsidRDefault="00BE5E72" w:rsidP="00BE5E72">
      <w:pPr>
        <w:pStyle w:val="NormalBold"/>
      </w:pPr>
      <w:r w:rsidRPr="00CF4D3E">
        <w:rPr>
          <w:rStyle w:val="HideTWBExt"/>
          <w:b w:val="0"/>
        </w:rPr>
        <w:t>&lt;RepeatBlock-By&gt;&lt;Members&gt;</w:t>
      </w:r>
      <w:r w:rsidRPr="00B10231">
        <w:t>Laurence Trochu</w:t>
      </w:r>
      <w:r w:rsidRPr="00CF4D3E">
        <w:rPr>
          <w:rStyle w:val="HideTWBExt"/>
          <w:b w:val="0"/>
        </w:rPr>
        <w:t>&lt;/Members&gt;</w:t>
      </w:r>
    </w:p>
    <w:p w14:paraId="38B3CF1C" w14:textId="77777777" w:rsidR="00BE5E72" w:rsidRPr="00B10231" w:rsidRDefault="00BE5E72" w:rsidP="00BE5E72">
      <w:pPr>
        <w:pStyle w:val="NormalBold"/>
      </w:pPr>
      <w:r w:rsidRPr="00CF4D3E">
        <w:rPr>
          <w:rStyle w:val="HideTWBExt"/>
          <w:b w:val="0"/>
        </w:rPr>
        <w:t>&lt;/RepeatBlock-By&gt;</w:t>
      </w:r>
    </w:p>
    <w:p w14:paraId="651D33B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2C551B4B" w14:textId="77777777" w:rsidR="00BE5E72" w:rsidRPr="00B10231" w:rsidRDefault="00BE5E72" w:rsidP="00BE5E72">
      <w:pPr>
        <w:pStyle w:val="NormalBold"/>
      </w:pPr>
      <w:r w:rsidRPr="00CF4D3E">
        <w:rPr>
          <w:rStyle w:val="HideTWBExt"/>
          <w:b w:val="0"/>
        </w:rPr>
        <w:t>&lt;Article&gt;</w:t>
      </w:r>
      <w:r w:rsidRPr="00B10231">
        <w:t>18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4A6F800A" w14:textId="77777777" w:rsidTr="00BE5E72">
        <w:trPr>
          <w:trHeight w:hRule="exact" w:val="240"/>
          <w:jc w:val="center"/>
        </w:trPr>
        <w:tc>
          <w:tcPr>
            <w:tcW w:w="9752" w:type="dxa"/>
            <w:gridSpan w:val="2"/>
            <w:tcBorders>
              <w:top w:val="nil"/>
              <w:left w:val="nil"/>
              <w:bottom w:val="nil"/>
              <w:right w:val="nil"/>
            </w:tcBorders>
          </w:tcPr>
          <w:p w14:paraId="5804C7BD" w14:textId="77777777" w:rsidR="00BE5E72" w:rsidRPr="00B10231" w:rsidRDefault="00BE5E72" w:rsidP="00BE5E72"/>
        </w:tc>
      </w:tr>
      <w:tr w:rsidR="00BE5E72" w:rsidRPr="00B10231" w14:paraId="56324837" w14:textId="77777777" w:rsidTr="00BE5E72">
        <w:trPr>
          <w:trHeight w:val="240"/>
          <w:jc w:val="center"/>
        </w:trPr>
        <w:tc>
          <w:tcPr>
            <w:tcW w:w="4876" w:type="dxa"/>
            <w:tcBorders>
              <w:top w:val="nil"/>
              <w:left w:val="nil"/>
              <w:bottom w:val="nil"/>
              <w:right w:val="nil"/>
            </w:tcBorders>
          </w:tcPr>
          <w:p w14:paraId="328FEC6E"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66E07E9" w14:textId="77777777" w:rsidR="00BE5E72" w:rsidRPr="00B10231" w:rsidRDefault="00BE5E72" w:rsidP="00BE5E72">
            <w:pPr>
              <w:pStyle w:val="AmColumnHeading"/>
            </w:pPr>
            <w:r w:rsidRPr="00B10231">
              <w:t>Pakeitimas</w:t>
            </w:r>
          </w:p>
        </w:tc>
      </w:tr>
      <w:tr w:rsidR="00BE5E72" w:rsidRPr="00B10231" w14:paraId="668B455A" w14:textId="77777777" w:rsidTr="00BE5E72">
        <w:trPr>
          <w:jc w:val="center"/>
        </w:trPr>
        <w:tc>
          <w:tcPr>
            <w:tcW w:w="4876" w:type="dxa"/>
            <w:tcBorders>
              <w:top w:val="nil"/>
              <w:left w:val="nil"/>
              <w:bottom w:val="nil"/>
              <w:right w:val="nil"/>
            </w:tcBorders>
          </w:tcPr>
          <w:p w14:paraId="62094643" w14:textId="77777777" w:rsidR="00BE5E72" w:rsidRPr="00B10231" w:rsidRDefault="00BE5E72" w:rsidP="00BE5E72">
            <w:pPr>
              <w:pStyle w:val="Normal6a"/>
            </w:pPr>
            <w:r w:rsidRPr="00B10231">
              <w:t>18.</w:t>
            </w:r>
            <w:r w:rsidRPr="00B10231">
              <w:tab/>
              <w:t xml:space="preserve">laikosi nuomonės, kad lyčių lygybės didinimas sveikatos mokslinių tyrimų srityje yra Europos Sąjungai galimybė konkuruoti; pabrėžia, kad skiriant ES finansavimą </w:t>
            </w:r>
            <w:r w:rsidRPr="00B10231">
              <w:rPr>
                <w:b/>
                <w:i/>
              </w:rPr>
              <w:t>lyčių nelygybės sveikatos srityje problemai spręsti</w:t>
            </w:r>
            <w:r w:rsidRPr="00B10231">
              <w:t xml:space="preserve"> ir sykiu taikant priemones, kuriomis siekiama panaikinti duomenų spragas, </w:t>
            </w:r>
            <w:r w:rsidRPr="00B10231">
              <w:rPr>
                <w:b/>
                <w:i/>
              </w:rPr>
              <w:t>galėtų būti skatinamos investicijos</w:t>
            </w:r>
            <w:r w:rsidRPr="00B10231">
              <w:t xml:space="preserve"> ir </w:t>
            </w:r>
            <w:r w:rsidRPr="00B10231">
              <w:rPr>
                <w:b/>
                <w:i/>
              </w:rPr>
              <w:t>inovacijos</w:t>
            </w:r>
            <w:r w:rsidRPr="00B10231">
              <w:t xml:space="preserve"> ES;</w:t>
            </w:r>
          </w:p>
        </w:tc>
        <w:tc>
          <w:tcPr>
            <w:tcW w:w="4876" w:type="dxa"/>
            <w:tcBorders>
              <w:top w:val="nil"/>
              <w:left w:val="nil"/>
              <w:bottom w:val="nil"/>
              <w:right w:val="nil"/>
            </w:tcBorders>
          </w:tcPr>
          <w:p w14:paraId="18D961D7" w14:textId="77777777" w:rsidR="00BE5E72" w:rsidRPr="00B10231" w:rsidRDefault="00BE5E72" w:rsidP="00BE5E72">
            <w:pPr>
              <w:pStyle w:val="Normal6a"/>
            </w:pPr>
            <w:r w:rsidRPr="00B10231">
              <w:t>18.</w:t>
            </w:r>
            <w:r w:rsidRPr="00B10231">
              <w:tab/>
              <w:t xml:space="preserve">laikosi nuomonės, kad lyčių lygybės didinimas sveikatos mokslinių tyrimų srityje yra Europos Sąjungai galimybė konkuruoti; pabrėžia, kad skiriant ES finansavimą </w:t>
            </w:r>
            <w:r w:rsidRPr="00B10231">
              <w:rPr>
                <w:b/>
                <w:i/>
              </w:rPr>
              <w:t>moterų sveikatai</w:t>
            </w:r>
            <w:r w:rsidRPr="00B10231">
              <w:t xml:space="preserve"> ir sykiu taikant priemones, kuriomis siekiama panaikinti duomenų spragas, </w:t>
            </w:r>
            <w:r w:rsidRPr="00B10231">
              <w:rPr>
                <w:b/>
                <w:i/>
              </w:rPr>
              <w:t>būtų galima padėti atgaivinti pavojingai prastėjančią demografinę padėtį, skatinti investicijas</w:t>
            </w:r>
            <w:r w:rsidRPr="00B10231">
              <w:t xml:space="preserve"> ir </w:t>
            </w:r>
            <w:r w:rsidRPr="00B10231">
              <w:rPr>
                <w:b/>
                <w:i/>
              </w:rPr>
              <w:t>augimą bei inovacijas</w:t>
            </w:r>
            <w:r w:rsidRPr="00B10231">
              <w:t xml:space="preserve"> ES;</w:t>
            </w:r>
          </w:p>
        </w:tc>
      </w:tr>
    </w:tbl>
    <w:p w14:paraId="07F07C25"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{FR}</w:t>
      </w:r>
      <w:r w:rsidRPr="00B10231">
        <w:t>fr</w:t>
      </w:r>
      <w:r w:rsidRPr="00CF4D3E">
        <w:rPr>
          <w:rStyle w:val="HideTWBExt"/>
        </w:rPr>
        <w:t>&lt;/Original&gt;</w:t>
      </w:r>
    </w:p>
    <w:p w14:paraId="2FD740E1" w14:textId="77777777" w:rsidR="00BE5E72" w:rsidRPr="00B10231" w:rsidRDefault="00BE5E72" w:rsidP="00BE5E72">
      <w:r w:rsidRPr="00CF4D3E">
        <w:rPr>
          <w:rStyle w:val="HideTWBExt"/>
        </w:rPr>
        <w:t>&lt;/Amend&gt;</w:t>
      </w:r>
    </w:p>
    <w:p w14:paraId="6FE0BC5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508</w:t>
      </w:r>
      <w:r w:rsidRPr="00CF4D3E">
        <w:rPr>
          <w:rStyle w:val="HideTWBExt"/>
          <w:b w:val="0"/>
        </w:rPr>
        <w:t>&lt;/NumAm&gt;</w:t>
      </w:r>
    </w:p>
    <w:p w14:paraId="1BA7710A"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01A84F19" w14:textId="77777777" w:rsidR="00BE5E72" w:rsidRPr="00B10231" w:rsidRDefault="00BE5E72" w:rsidP="00BE5E72">
      <w:pPr>
        <w:pStyle w:val="NormalBold"/>
      </w:pPr>
      <w:r w:rsidRPr="00CF4D3E">
        <w:rPr>
          <w:rStyle w:val="HideTWBExt"/>
          <w:b w:val="0"/>
        </w:rPr>
        <w:t>&lt;/RepeatBlock-By&gt;</w:t>
      </w:r>
    </w:p>
    <w:p w14:paraId="30EF29FB"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22A48FE" w14:textId="77777777" w:rsidR="00BE5E72" w:rsidRPr="00B10231" w:rsidRDefault="00BE5E72" w:rsidP="00BE5E72">
      <w:pPr>
        <w:pStyle w:val="NormalBold"/>
      </w:pPr>
      <w:r w:rsidRPr="00CF4D3E">
        <w:rPr>
          <w:rStyle w:val="HideTWBExt"/>
          <w:b w:val="0"/>
        </w:rPr>
        <w:t>&lt;Article&gt;</w:t>
      </w:r>
      <w:r w:rsidRPr="00B10231">
        <w:t>18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D5D6779" w14:textId="77777777" w:rsidTr="00BE5E72">
        <w:trPr>
          <w:trHeight w:hRule="exact" w:val="240"/>
          <w:jc w:val="center"/>
        </w:trPr>
        <w:tc>
          <w:tcPr>
            <w:tcW w:w="9752" w:type="dxa"/>
            <w:gridSpan w:val="2"/>
            <w:tcBorders>
              <w:top w:val="nil"/>
              <w:left w:val="nil"/>
              <w:bottom w:val="nil"/>
              <w:right w:val="nil"/>
            </w:tcBorders>
          </w:tcPr>
          <w:p w14:paraId="0B3F1035" w14:textId="77777777" w:rsidR="00BE5E72" w:rsidRPr="00B10231" w:rsidRDefault="00BE5E72" w:rsidP="00BE5E72"/>
        </w:tc>
      </w:tr>
      <w:tr w:rsidR="00BE5E72" w:rsidRPr="00B10231" w14:paraId="4E90275D" w14:textId="77777777" w:rsidTr="00BE5E72">
        <w:trPr>
          <w:trHeight w:val="240"/>
          <w:jc w:val="center"/>
        </w:trPr>
        <w:tc>
          <w:tcPr>
            <w:tcW w:w="4876" w:type="dxa"/>
            <w:tcBorders>
              <w:top w:val="nil"/>
              <w:left w:val="nil"/>
              <w:bottom w:val="nil"/>
              <w:right w:val="nil"/>
            </w:tcBorders>
          </w:tcPr>
          <w:p w14:paraId="5357327F"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53390C0D" w14:textId="77777777" w:rsidR="00BE5E72" w:rsidRPr="00B10231" w:rsidRDefault="00BE5E72" w:rsidP="00BE5E72">
            <w:pPr>
              <w:pStyle w:val="AmColumnHeading"/>
            </w:pPr>
            <w:r w:rsidRPr="00B10231">
              <w:t>Pakeitimas</w:t>
            </w:r>
          </w:p>
        </w:tc>
      </w:tr>
      <w:tr w:rsidR="00BE5E72" w:rsidRPr="00B10231" w14:paraId="7899832A" w14:textId="77777777" w:rsidTr="00BE5E72">
        <w:trPr>
          <w:jc w:val="center"/>
        </w:trPr>
        <w:tc>
          <w:tcPr>
            <w:tcW w:w="4876" w:type="dxa"/>
            <w:tcBorders>
              <w:top w:val="nil"/>
              <w:left w:val="nil"/>
              <w:bottom w:val="nil"/>
              <w:right w:val="nil"/>
            </w:tcBorders>
          </w:tcPr>
          <w:p w14:paraId="0B42F00F" w14:textId="77777777" w:rsidR="00BE5E72" w:rsidRPr="00B10231" w:rsidRDefault="00BE5E72" w:rsidP="00BE5E72">
            <w:pPr>
              <w:pStyle w:val="Normal6a"/>
            </w:pPr>
            <w:r w:rsidRPr="00B10231">
              <w:t>18.</w:t>
            </w:r>
            <w:r w:rsidRPr="00B10231">
              <w:tab/>
              <w:t xml:space="preserve">laikosi nuomonės, kad lyčių lygybės didinimas sveikatos mokslinių tyrimų srityje yra Europos Sąjungai </w:t>
            </w:r>
            <w:r w:rsidRPr="00B10231">
              <w:lastRenderedPageBreak/>
              <w:t>galimybė konkuruoti; pabrėžia, kad skiriant ES finansavimą lyčių nelygybės sveikatos srityje problemai spręsti ir sykiu taikant priemones, kuriomis siekiama panaikinti duomenų spragas, galėtų būti skatinamos investicijos ir inovacijos ES;</w:t>
            </w:r>
          </w:p>
        </w:tc>
        <w:tc>
          <w:tcPr>
            <w:tcW w:w="4876" w:type="dxa"/>
            <w:tcBorders>
              <w:top w:val="nil"/>
              <w:left w:val="nil"/>
              <w:bottom w:val="nil"/>
              <w:right w:val="nil"/>
            </w:tcBorders>
          </w:tcPr>
          <w:p w14:paraId="220017B0" w14:textId="77777777" w:rsidR="00BE5E72" w:rsidRPr="00B10231" w:rsidRDefault="00BE5E72" w:rsidP="00BE5E72">
            <w:pPr>
              <w:pStyle w:val="Normal6a"/>
            </w:pPr>
            <w:r w:rsidRPr="00B10231">
              <w:lastRenderedPageBreak/>
              <w:t>18.</w:t>
            </w:r>
            <w:r w:rsidRPr="00B10231">
              <w:tab/>
              <w:t xml:space="preserve">laikosi nuomonės, kad </w:t>
            </w:r>
            <w:r w:rsidRPr="00B10231">
              <w:rPr>
                <w:b/>
                <w:bCs/>
                <w:i/>
                <w:iCs/>
              </w:rPr>
              <w:t xml:space="preserve">bendras </w:t>
            </w:r>
            <w:r w:rsidRPr="00B10231">
              <w:t>lyčių lygybės didinimas</w:t>
            </w:r>
            <w:r w:rsidRPr="00B10231">
              <w:rPr>
                <w:b/>
                <w:bCs/>
                <w:i/>
                <w:iCs/>
              </w:rPr>
              <w:t xml:space="preserve"> visų pirma</w:t>
            </w:r>
            <w:r w:rsidRPr="00B10231">
              <w:t xml:space="preserve"> sveikatos mokslinių tyrimų srityje yra </w:t>
            </w:r>
            <w:r w:rsidRPr="00B10231">
              <w:lastRenderedPageBreak/>
              <w:t>Europos Sąjungai galimybė konkuruoti; pabrėžia, kad skiriant ES finansavimą lyčių nelygybės sveikatos srityje problemai spręsti ir sykiu taikant priemones, kuriomis siekiama panaikinti duomenų spragas, galėtų būti skatinamos investicijos ir inovacijos ES;</w:t>
            </w:r>
          </w:p>
        </w:tc>
      </w:tr>
    </w:tbl>
    <w:p w14:paraId="3449E65C"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21713E4" w14:textId="77777777" w:rsidR="00BE5E72" w:rsidRPr="00B10231" w:rsidRDefault="00BE5E72" w:rsidP="00BE5E72">
      <w:r w:rsidRPr="00CF4D3E">
        <w:rPr>
          <w:rStyle w:val="HideTWBExt"/>
        </w:rPr>
        <w:t>&lt;/Amend&gt;</w:t>
      </w:r>
    </w:p>
    <w:p w14:paraId="1A62DBB6"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509</w:t>
      </w:r>
      <w:r w:rsidRPr="00CF4D3E">
        <w:rPr>
          <w:rStyle w:val="HideTWBExt"/>
          <w:b w:val="0"/>
        </w:rPr>
        <w:t>&lt;/NumAm&gt;</w:t>
      </w:r>
    </w:p>
    <w:p w14:paraId="5D938C56" w14:textId="77777777" w:rsidR="00BE5E72" w:rsidRPr="00B10231" w:rsidRDefault="00BE5E72" w:rsidP="00BE5E72">
      <w:pPr>
        <w:pStyle w:val="NormalBold"/>
      </w:pPr>
      <w:r w:rsidRPr="00CF4D3E">
        <w:rPr>
          <w:rStyle w:val="HideTWBExt"/>
          <w:b w:val="0"/>
        </w:rPr>
        <w:t>&lt;RepeatBlock-By&gt;&lt;Members&gt;</w:t>
      </w:r>
      <w:r w:rsidRPr="00B10231">
        <w:t>Judita Laššáková, Ondřej Dostál, Erik Kaliňák</w:t>
      </w:r>
      <w:r w:rsidRPr="00CF4D3E">
        <w:rPr>
          <w:rStyle w:val="HideTWBExt"/>
          <w:b w:val="0"/>
        </w:rPr>
        <w:t>&lt;/Members&gt;</w:t>
      </w:r>
    </w:p>
    <w:p w14:paraId="007BBA6E" w14:textId="77777777" w:rsidR="00BE5E72" w:rsidRPr="00B10231" w:rsidRDefault="00BE5E72" w:rsidP="00BE5E72">
      <w:pPr>
        <w:pStyle w:val="NormalBold"/>
      </w:pPr>
      <w:r w:rsidRPr="00CF4D3E">
        <w:rPr>
          <w:rStyle w:val="HideTWBExt"/>
          <w:b w:val="0"/>
        </w:rPr>
        <w:t>&lt;/RepeatBlock-By&gt;</w:t>
      </w:r>
    </w:p>
    <w:p w14:paraId="25ABB2C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46F550B5" w14:textId="77777777" w:rsidR="00BE5E72" w:rsidRPr="00B10231" w:rsidRDefault="00BE5E72" w:rsidP="00BE5E72">
      <w:pPr>
        <w:pStyle w:val="NormalBold"/>
      </w:pPr>
      <w:r w:rsidRPr="00CF4D3E">
        <w:rPr>
          <w:rStyle w:val="HideTWBExt"/>
          <w:b w:val="0"/>
        </w:rPr>
        <w:t>&lt;Article&gt;</w:t>
      </w:r>
      <w:r w:rsidRPr="00B10231">
        <w:t>18 dalis</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C43573B" w14:textId="77777777" w:rsidTr="00BE5E72">
        <w:trPr>
          <w:trHeight w:hRule="exact" w:val="240"/>
          <w:jc w:val="center"/>
        </w:trPr>
        <w:tc>
          <w:tcPr>
            <w:tcW w:w="9752" w:type="dxa"/>
            <w:gridSpan w:val="2"/>
            <w:tcBorders>
              <w:top w:val="nil"/>
              <w:left w:val="nil"/>
              <w:bottom w:val="nil"/>
              <w:right w:val="nil"/>
            </w:tcBorders>
          </w:tcPr>
          <w:p w14:paraId="4C2616BE" w14:textId="77777777" w:rsidR="00BE5E72" w:rsidRPr="00B10231" w:rsidRDefault="00BE5E72" w:rsidP="00BE5E72"/>
        </w:tc>
      </w:tr>
      <w:tr w:rsidR="00BE5E72" w:rsidRPr="00B10231" w14:paraId="252AF919" w14:textId="77777777" w:rsidTr="00BE5E72">
        <w:trPr>
          <w:trHeight w:val="240"/>
          <w:jc w:val="center"/>
        </w:trPr>
        <w:tc>
          <w:tcPr>
            <w:tcW w:w="4876" w:type="dxa"/>
            <w:tcBorders>
              <w:top w:val="nil"/>
              <w:left w:val="nil"/>
              <w:bottom w:val="nil"/>
              <w:right w:val="nil"/>
            </w:tcBorders>
          </w:tcPr>
          <w:p w14:paraId="6E7654F6"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4CA65C2D" w14:textId="77777777" w:rsidR="00BE5E72" w:rsidRPr="00B10231" w:rsidRDefault="00BE5E72" w:rsidP="00BE5E72">
            <w:pPr>
              <w:pStyle w:val="AmColumnHeading"/>
            </w:pPr>
            <w:r w:rsidRPr="00B10231">
              <w:t>Pakeitimas</w:t>
            </w:r>
          </w:p>
        </w:tc>
      </w:tr>
      <w:tr w:rsidR="00BE5E72" w:rsidRPr="00B10231" w14:paraId="76BB729A" w14:textId="77777777" w:rsidTr="00BE5E72">
        <w:trPr>
          <w:jc w:val="center"/>
        </w:trPr>
        <w:tc>
          <w:tcPr>
            <w:tcW w:w="4876" w:type="dxa"/>
            <w:tcBorders>
              <w:top w:val="nil"/>
              <w:left w:val="nil"/>
              <w:bottom w:val="nil"/>
              <w:right w:val="nil"/>
            </w:tcBorders>
          </w:tcPr>
          <w:p w14:paraId="7CA30A3F" w14:textId="77777777" w:rsidR="00BE5E72" w:rsidRPr="00B10231" w:rsidRDefault="00BE5E72" w:rsidP="00BE5E72">
            <w:pPr>
              <w:pStyle w:val="Normal6a"/>
            </w:pPr>
            <w:r w:rsidRPr="00B10231">
              <w:t>18.</w:t>
            </w:r>
            <w:r w:rsidRPr="00B10231">
              <w:tab/>
              <w:t xml:space="preserve">laikosi nuomonės, kad </w:t>
            </w:r>
            <w:r w:rsidRPr="00B10231">
              <w:rPr>
                <w:b/>
                <w:bCs/>
                <w:i/>
                <w:iCs/>
              </w:rPr>
              <w:t>lyčių</w:t>
            </w:r>
            <w:r w:rsidRPr="00B10231">
              <w:t xml:space="preserve"> lygybės didinimas sveikatos mokslinių tyrimų srityje yra Europos Sąjungai galimybė konkuruoti; pabrėžia, kad skiriant ES finansavimą </w:t>
            </w:r>
            <w:r w:rsidRPr="00B10231">
              <w:rPr>
                <w:b/>
                <w:bCs/>
                <w:i/>
                <w:iCs/>
              </w:rPr>
              <w:t>lyčių</w:t>
            </w:r>
            <w:r w:rsidRPr="00B10231">
              <w:t xml:space="preserve"> nelygybės sveikatos srityje problemai spręsti ir sykiu taikant priemones, kuriomis siekiama panaikinti duomenų spragas, galėtų būti skatinamos investicijos ir inovacijos ES;</w:t>
            </w:r>
          </w:p>
        </w:tc>
        <w:tc>
          <w:tcPr>
            <w:tcW w:w="4876" w:type="dxa"/>
            <w:tcBorders>
              <w:top w:val="nil"/>
              <w:left w:val="nil"/>
              <w:bottom w:val="nil"/>
              <w:right w:val="nil"/>
            </w:tcBorders>
          </w:tcPr>
          <w:p w14:paraId="15CD0EBF" w14:textId="77777777" w:rsidR="00BE5E72" w:rsidRPr="00B10231" w:rsidRDefault="00BE5E72" w:rsidP="00BE5E72">
            <w:pPr>
              <w:pStyle w:val="Normal6a"/>
            </w:pPr>
            <w:r w:rsidRPr="00B10231">
              <w:t>18.</w:t>
            </w:r>
            <w:r w:rsidRPr="00B10231">
              <w:tab/>
              <w:t xml:space="preserve">laikosi nuomonės, kad </w:t>
            </w:r>
            <w:r w:rsidRPr="00B10231">
              <w:rPr>
                <w:b/>
                <w:bCs/>
                <w:i/>
                <w:iCs/>
              </w:rPr>
              <w:t>vyrų ir moterų</w:t>
            </w:r>
            <w:r w:rsidRPr="00B10231">
              <w:t xml:space="preserve"> lygybės didinimas sveikatos mokslinių tyrimų srityje yra Europos Sąjungai galimybė konkuruoti; pabrėžia, kad skiriant ES finansavimą </w:t>
            </w:r>
            <w:r w:rsidRPr="00B10231">
              <w:rPr>
                <w:b/>
                <w:bCs/>
                <w:i/>
                <w:iCs/>
              </w:rPr>
              <w:t>vyrų ir moterų</w:t>
            </w:r>
            <w:r w:rsidRPr="00B10231">
              <w:t xml:space="preserve"> nelygybės sveikatos srityje problemai spręsti ir sykiu taikant priemones, kuriomis siekiama panaikinti duomenų spragas, galėtų būti skatinamos investicijos ir inovacijos ES;</w:t>
            </w:r>
          </w:p>
        </w:tc>
      </w:tr>
    </w:tbl>
    <w:p w14:paraId="10286726"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7909D12D" w14:textId="77777777" w:rsidR="00BE5E72" w:rsidRPr="00B10231" w:rsidRDefault="00BE5E72" w:rsidP="00BE5E72">
      <w:r w:rsidRPr="00CF4D3E">
        <w:rPr>
          <w:rStyle w:val="HideTWBExt"/>
        </w:rPr>
        <w:t>&lt;/Amend&gt;</w:t>
      </w:r>
    </w:p>
    <w:p w14:paraId="08AAAA4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510</w:t>
      </w:r>
      <w:r w:rsidRPr="00CF4D3E">
        <w:rPr>
          <w:rStyle w:val="HideTWBExt"/>
          <w:b w:val="0"/>
        </w:rPr>
        <w:t>&lt;/NumAm&gt;</w:t>
      </w:r>
    </w:p>
    <w:p w14:paraId="1653343F"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11080F2F" w14:textId="77777777" w:rsidR="00BE5E72" w:rsidRPr="00B10231" w:rsidRDefault="00BE5E72" w:rsidP="00BE5E72">
      <w:pPr>
        <w:pStyle w:val="NormalBold"/>
      </w:pPr>
      <w:r w:rsidRPr="00CF4D3E">
        <w:rPr>
          <w:rStyle w:val="HideTWBExt"/>
          <w:b w:val="0"/>
        </w:rPr>
        <w:t>&lt;/RepeatBlock-By&gt;</w:t>
      </w:r>
    </w:p>
    <w:p w14:paraId="7D3B3DAF"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4BA6AF1" w14:textId="77777777" w:rsidR="00BE5E72" w:rsidRPr="00B10231" w:rsidRDefault="00BE5E72" w:rsidP="00BE5E72">
      <w:pPr>
        <w:pStyle w:val="NormalBold"/>
      </w:pPr>
      <w:r w:rsidRPr="00CF4D3E">
        <w:rPr>
          <w:rStyle w:val="HideTWBExt"/>
          <w:b w:val="0"/>
        </w:rPr>
        <w:t>&lt;Article&gt;</w:t>
      </w:r>
      <w:r w:rsidRPr="00B10231">
        <w:t>18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08D1C35" w14:textId="77777777" w:rsidTr="00BE5E72">
        <w:trPr>
          <w:trHeight w:hRule="exact" w:val="240"/>
          <w:jc w:val="center"/>
        </w:trPr>
        <w:tc>
          <w:tcPr>
            <w:tcW w:w="9752" w:type="dxa"/>
            <w:gridSpan w:val="2"/>
            <w:tcBorders>
              <w:top w:val="nil"/>
              <w:left w:val="nil"/>
              <w:bottom w:val="nil"/>
              <w:right w:val="nil"/>
            </w:tcBorders>
          </w:tcPr>
          <w:p w14:paraId="5EA58FDE" w14:textId="77777777" w:rsidR="00BE5E72" w:rsidRPr="00B10231" w:rsidRDefault="00BE5E72" w:rsidP="00BE5E72"/>
        </w:tc>
      </w:tr>
      <w:tr w:rsidR="00BE5E72" w:rsidRPr="00B10231" w14:paraId="7C400809" w14:textId="77777777" w:rsidTr="00BE5E72">
        <w:trPr>
          <w:trHeight w:val="240"/>
          <w:jc w:val="center"/>
        </w:trPr>
        <w:tc>
          <w:tcPr>
            <w:tcW w:w="4876" w:type="dxa"/>
            <w:tcBorders>
              <w:top w:val="nil"/>
              <w:left w:val="nil"/>
              <w:bottom w:val="nil"/>
              <w:right w:val="nil"/>
            </w:tcBorders>
          </w:tcPr>
          <w:p w14:paraId="107FC797"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118B763" w14:textId="77777777" w:rsidR="00BE5E72" w:rsidRPr="00B10231" w:rsidRDefault="00BE5E72" w:rsidP="00BE5E72">
            <w:pPr>
              <w:pStyle w:val="AmColumnHeading"/>
            </w:pPr>
            <w:r w:rsidRPr="00B10231">
              <w:t>Pakeitimas</w:t>
            </w:r>
          </w:p>
        </w:tc>
      </w:tr>
      <w:tr w:rsidR="00BE5E72" w:rsidRPr="00B10231" w14:paraId="5A5D6348" w14:textId="77777777" w:rsidTr="00BE5E72">
        <w:trPr>
          <w:jc w:val="center"/>
        </w:trPr>
        <w:tc>
          <w:tcPr>
            <w:tcW w:w="4876" w:type="dxa"/>
            <w:tcBorders>
              <w:top w:val="nil"/>
              <w:left w:val="nil"/>
              <w:bottom w:val="nil"/>
              <w:right w:val="nil"/>
            </w:tcBorders>
          </w:tcPr>
          <w:p w14:paraId="3F812E84" w14:textId="77777777" w:rsidR="00BE5E72" w:rsidRPr="00B10231" w:rsidRDefault="00BE5E72" w:rsidP="00BE5E72">
            <w:pPr>
              <w:pStyle w:val="Normal6a"/>
            </w:pPr>
          </w:p>
        </w:tc>
        <w:tc>
          <w:tcPr>
            <w:tcW w:w="4876" w:type="dxa"/>
            <w:tcBorders>
              <w:top w:val="nil"/>
              <w:left w:val="nil"/>
              <w:bottom w:val="nil"/>
              <w:right w:val="nil"/>
            </w:tcBorders>
          </w:tcPr>
          <w:p w14:paraId="59E2517F" w14:textId="77777777" w:rsidR="00BE5E72" w:rsidRPr="00B10231" w:rsidRDefault="00BE5E72" w:rsidP="00BE5E72">
            <w:pPr>
              <w:pStyle w:val="Normal6a"/>
            </w:pPr>
            <w:r w:rsidRPr="00B10231">
              <w:rPr>
                <w:b/>
                <w:i/>
              </w:rPr>
              <w:t>18a.</w:t>
            </w:r>
            <w:r w:rsidRPr="00B10231">
              <w:tab/>
            </w:r>
            <w:r w:rsidRPr="00B10231">
              <w:rPr>
                <w:b/>
                <w:i/>
              </w:rPr>
              <w:t xml:space="preserve">griežtai smerkia Europos Komisijos sprendimą netikėtai sumažinti finansavimą, įskaitant dotacijas veiklai sveikatos srities pilietinės visuomenės organizacijoms pagal programą „ES – sveikatos labui“, ir ragina Komisiją </w:t>
            </w:r>
            <w:r w:rsidRPr="00B10231">
              <w:rPr>
                <w:b/>
                <w:i/>
              </w:rPr>
              <w:lastRenderedPageBreak/>
              <w:t>nedelsiant atkurti šį finansavimą; ragina ES institucijas remti finansavimo skyrimą sveikatos srities pilietinės visuomenės organizacijoms pagal būsimojo Europos konkurencingumo fondo sveikatos ramstį;</w:t>
            </w:r>
          </w:p>
        </w:tc>
      </w:tr>
    </w:tbl>
    <w:p w14:paraId="4BB69B72"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37763989" w14:textId="77777777" w:rsidR="00BE5E72" w:rsidRPr="00B10231" w:rsidRDefault="00BE5E72" w:rsidP="00BE5E72">
      <w:r w:rsidRPr="00CF4D3E">
        <w:rPr>
          <w:rStyle w:val="HideTWBExt"/>
        </w:rPr>
        <w:t>&lt;/Amend&gt;</w:t>
      </w:r>
    </w:p>
    <w:p w14:paraId="4D89FD6F"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511</w:t>
      </w:r>
      <w:r w:rsidRPr="00CF4D3E">
        <w:rPr>
          <w:rStyle w:val="HideTWBExt"/>
          <w:b w:val="0"/>
        </w:rPr>
        <w:t>&lt;/NumAm&gt;</w:t>
      </w:r>
    </w:p>
    <w:p w14:paraId="41CC5BCC" w14:textId="77777777" w:rsidR="00BE5E72" w:rsidRPr="00B10231" w:rsidRDefault="00BE5E72" w:rsidP="00BE5E72">
      <w:pPr>
        <w:pStyle w:val="NormalBold"/>
      </w:pPr>
      <w:r w:rsidRPr="00CF4D3E">
        <w:rPr>
          <w:rStyle w:val="HideTWBExt"/>
          <w:b w:val="0"/>
        </w:rPr>
        <w:t>&lt;RepeatBlock-By&gt;&lt;Members&gt;</w:t>
      </w:r>
      <w:r w:rsidRPr="00B10231">
        <w:t>Cecilia Strada, Lina Gálvez, Joanna Scheuring-Wielgus, Christophe Clergeau, Vilija Blinkevičiūtė, Gabriela Firea, Elisabeth Grossmann, Alessandra Moretti, Maria Noichl, Emma Rafowicz, Sabrina Repp, Carla Tavares</w:t>
      </w:r>
      <w:r w:rsidRPr="00CF4D3E">
        <w:rPr>
          <w:rStyle w:val="HideTWBExt"/>
          <w:b w:val="0"/>
        </w:rPr>
        <w:t>&lt;/Members&gt;</w:t>
      </w:r>
    </w:p>
    <w:p w14:paraId="57EA7E18" w14:textId="77777777" w:rsidR="00BE5E72" w:rsidRPr="00B10231" w:rsidRDefault="00BE5E72" w:rsidP="00BE5E72">
      <w:pPr>
        <w:pStyle w:val="NormalBold"/>
      </w:pPr>
      <w:r w:rsidRPr="00CF4D3E">
        <w:rPr>
          <w:rStyle w:val="HideTWBExt"/>
          <w:b w:val="0"/>
        </w:rPr>
        <w:t>&lt;/RepeatBlock-By&gt;</w:t>
      </w:r>
    </w:p>
    <w:p w14:paraId="59F44884"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0B8EDC14" w14:textId="77777777" w:rsidR="00BE5E72" w:rsidRPr="00B10231" w:rsidRDefault="00BE5E72" w:rsidP="00BE5E72">
      <w:pPr>
        <w:pStyle w:val="NormalBold"/>
      </w:pPr>
      <w:r w:rsidRPr="00CF4D3E">
        <w:rPr>
          <w:rStyle w:val="HideTWBExt"/>
          <w:b w:val="0"/>
        </w:rPr>
        <w:t>&lt;Article&gt;</w:t>
      </w:r>
      <w:r w:rsidRPr="00B10231">
        <w:t>18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747DC994" w14:textId="77777777" w:rsidTr="00BE5E72">
        <w:trPr>
          <w:trHeight w:hRule="exact" w:val="240"/>
          <w:jc w:val="center"/>
        </w:trPr>
        <w:tc>
          <w:tcPr>
            <w:tcW w:w="9752" w:type="dxa"/>
            <w:gridSpan w:val="2"/>
            <w:tcBorders>
              <w:top w:val="nil"/>
              <w:left w:val="nil"/>
              <w:bottom w:val="nil"/>
              <w:right w:val="nil"/>
            </w:tcBorders>
          </w:tcPr>
          <w:p w14:paraId="029DA2DE" w14:textId="77777777" w:rsidR="00BE5E72" w:rsidRPr="00B10231" w:rsidRDefault="00BE5E72" w:rsidP="00BE5E72"/>
        </w:tc>
      </w:tr>
      <w:tr w:rsidR="00BE5E72" w:rsidRPr="00B10231" w14:paraId="24A4F748" w14:textId="77777777" w:rsidTr="00BE5E72">
        <w:trPr>
          <w:trHeight w:val="240"/>
          <w:jc w:val="center"/>
        </w:trPr>
        <w:tc>
          <w:tcPr>
            <w:tcW w:w="4876" w:type="dxa"/>
            <w:tcBorders>
              <w:top w:val="nil"/>
              <w:left w:val="nil"/>
              <w:bottom w:val="nil"/>
              <w:right w:val="nil"/>
            </w:tcBorders>
          </w:tcPr>
          <w:p w14:paraId="18AB360C"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7B45178A" w14:textId="77777777" w:rsidR="00BE5E72" w:rsidRPr="00B10231" w:rsidRDefault="00BE5E72" w:rsidP="00BE5E72">
            <w:pPr>
              <w:pStyle w:val="AmColumnHeading"/>
            </w:pPr>
            <w:r w:rsidRPr="00B10231">
              <w:t>Pakeitimas</w:t>
            </w:r>
          </w:p>
        </w:tc>
      </w:tr>
      <w:tr w:rsidR="00BE5E72" w:rsidRPr="00B10231" w14:paraId="7848ED31" w14:textId="77777777" w:rsidTr="00BE5E72">
        <w:trPr>
          <w:jc w:val="center"/>
        </w:trPr>
        <w:tc>
          <w:tcPr>
            <w:tcW w:w="4876" w:type="dxa"/>
            <w:tcBorders>
              <w:top w:val="nil"/>
              <w:left w:val="nil"/>
              <w:bottom w:val="nil"/>
              <w:right w:val="nil"/>
            </w:tcBorders>
          </w:tcPr>
          <w:p w14:paraId="67AF393B" w14:textId="77777777" w:rsidR="00BE5E72" w:rsidRPr="00B10231" w:rsidRDefault="00BE5E72" w:rsidP="00BE5E72">
            <w:pPr>
              <w:pStyle w:val="Normal6a"/>
            </w:pPr>
          </w:p>
        </w:tc>
        <w:tc>
          <w:tcPr>
            <w:tcW w:w="4876" w:type="dxa"/>
            <w:tcBorders>
              <w:top w:val="nil"/>
              <w:left w:val="nil"/>
              <w:bottom w:val="nil"/>
              <w:right w:val="nil"/>
            </w:tcBorders>
          </w:tcPr>
          <w:p w14:paraId="48336F7D" w14:textId="77777777" w:rsidR="00BE5E72" w:rsidRPr="00B10231" w:rsidRDefault="00BE5E72" w:rsidP="00BE5E72">
            <w:pPr>
              <w:pStyle w:val="Normal6a"/>
            </w:pPr>
            <w:r w:rsidRPr="00B10231">
              <w:rPr>
                <w:b/>
                <w:i/>
              </w:rPr>
              <w:t>18a.</w:t>
            </w:r>
            <w:r w:rsidRPr="00B10231">
              <w:tab/>
            </w:r>
            <w:r w:rsidRPr="00B10231">
              <w:rPr>
                <w:b/>
                <w:i/>
              </w:rPr>
              <w:t>ragina Komisiją parengti Europos moterų sveikatos strategiją, įtrauktą į Europos socialinių teisių ramstį, kuria siekiama mažinti vyrų ir moterų skirtumus sveikatos srityje, skatinti viešuosius mokslinius tyrimus, susijusius su moterims būdingomis ligomis, ir užtikrinti lygias galimybes gauti sveikatos priežiūros paslaugas visoje Sąjungoje;</w:t>
            </w:r>
          </w:p>
        </w:tc>
      </w:tr>
    </w:tbl>
    <w:p w14:paraId="20C06863"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07173E9" w14:textId="77777777" w:rsidR="00BE5E72" w:rsidRPr="00B10231" w:rsidRDefault="00BE5E72" w:rsidP="00BE5E72">
      <w:r w:rsidRPr="00CF4D3E">
        <w:rPr>
          <w:rStyle w:val="HideTWBExt"/>
        </w:rPr>
        <w:t>&lt;/Amend&gt;</w:t>
      </w:r>
    </w:p>
    <w:p w14:paraId="6B78723B"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512</w:t>
      </w:r>
      <w:r w:rsidRPr="00CF4D3E">
        <w:rPr>
          <w:rStyle w:val="HideTWBExt"/>
          <w:b w:val="0"/>
        </w:rPr>
        <w:t>&lt;/NumAm&gt;</w:t>
      </w:r>
    </w:p>
    <w:p w14:paraId="06C3314E" w14:textId="77777777" w:rsidR="00BE5E72" w:rsidRPr="00B10231" w:rsidRDefault="00BE5E72" w:rsidP="00BE5E72">
      <w:pPr>
        <w:pStyle w:val="NormalBold"/>
      </w:pPr>
      <w:r w:rsidRPr="00CF4D3E">
        <w:rPr>
          <w:rStyle w:val="HideTWBExt"/>
          <w:b w:val="0"/>
        </w:rPr>
        <w:t>&lt;RepeatBlock-By&gt;&lt;Members&gt;</w:t>
      </w:r>
      <w:r w:rsidRPr="00B10231">
        <w:t>Maria Walsh, Loucas Fourlas, Arba Kokalari, Eleonora Meleti, Rosa Estaràs Ferragut, Jagna Marczułajtis-Walczak, Mirosława Nykiel, Paulo Do Nascimento Cabral, Elżbieta Katarzyna Łukacijewska</w:t>
      </w:r>
      <w:r w:rsidRPr="00CF4D3E">
        <w:rPr>
          <w:rStyle w:val="HideTWBExt"/>
          <w:b w:val="0"/>
        </w:rPr>
        <w:t>&lt;/Members&gt;</w:t>
      </w:r>
    </w:p>
    <w:p w14:paraId="09473829" w14:textId="77777777" w:rsidR="00BE5E72" w:rsidRPr="00B10231" w:rsidRDefault="00BE5E72" w:rsidP="00BE5E72">
      <w:pPr>
        <w:pStyle w:val="NormalBold"/>
      </w:pPr>
      <w:r w:rsidRPr="00CF4D3E">
        <w:rPr>
          <w:rStyle w:val="HideTWBExt"/>
          <w:b w:val="0"/>
        </w:rPr>
        <w:t>&lt;/RepeatBlock-By&gt;</w:t>
      </w:r>
    </w:p>
    <w:p w14:paraId="0C422090"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5FE7F978" w14:textId="77777777" w:rsidR="00BE5E72" w:rsidRPr="00B10231" w:rsidRDefault="00BE5E72" w:rsidP="00BE5E72">
      <w:pPr>
        <w:pStyle w:val="NormalBold"/>
      </w:pPr>
      <w:r w:rsidRPr="00CF4D3E">
        <w:rPr>
          <w:rStyle w:val="HideTWBExt"/>
          <w:b w:val="0"/>
        </w:rPr>
        <w:t>&lt;Article&gt;</w:t>
      </w:r>
      <w:r w:rsidRPr="00B10231">
        <w:t>18 a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63A94AAC" w14:textId="77777777" w:rsidTr="00BE5E72">
        <w:trPr>
          <w:trHeight w:hRule="exact" w:val="240"/>
          <w:jc w:val="center"/>
        </w:trPr>
        <w:tc>
          <w:tcPr>
            <w:tcW w:w="9752" w:type="dxa"/>
            <w:gridSpan w:val="2"/>
            <w:tcBorders>
              <w:top w:val="nil"/>
              <w:left w:val="nil"/>
              <w:bottom w:val="nil"/>
              <w:right w:val="nil"/>
            </w:tcBorders>
          </w:tcPr>
          <w:p w14:paraId="615A6388" w14:textId="77777777" w:rsidR="00BE5E72" w:rsidRPr="00B10231" w:rsidRDefault="00BE5E72" w:rsidP="00BE5E72"/>
        </w:tc>
      </w:tr>
      <w:tr w:rsidR="00BE5E72" w:rsidRPr="00B10231" w14:paraId="08D79103" w14:textId="77777777" w:rsidTr="00BE5E72">
        <w:trPr>
          <w:trHeight w:val="240"/>
          <w:jc w:val="center"/>
        </w:trPr>
        <w:tc>
          <w:tcPr>
            <w:tcW w:w="4876" w:type="dxa"/>
            <w:tcBorders>
              <w:top w:val="nil"/>
              <w:left w:val="nil"/>
              <w:bottom w:val="nil"/>
              <w:right w:val="nil"/>
            </w:tcBorders>
          </w:tcPr>
          <w:p w14:paraId="70A28265"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25715BB2" w14:textId="77777777" w:rsidR="00BE5E72" w:rsidRPr="00B10231" w:rsidRDefault="00BE5E72" w:rsidP="00BE5E72">
            <w:pPr>
              <w:pStyle w:val="AmColumnHeading"/>
            </w:pPr>
            <w:r w:rsidRPr="00B10231">
              <w:t>Pakeitimas</w:t>
            </w:r>
          </w:p>
        </w:tc>
      </w:tr>
      <w:tr w:rsidR="00BE5E72" w:rsidRPr="00B10231" w14:paraId="6EA022F3" w14:textId="77777777" w:rsidTr="00BE5E72">
        <w:trPr>
          <w:jc w:val="center"/>
        </w:trPr>
        <w:tc>
          <w:tcPr>
            <w:tcW w:w="4876" w:type="dxa"/>
            <w:tcBorders>
              <w:top w:val="nil"/>
              <w:left w:val="nil"/>
              <w:bottom w:val="nil"/>
              <w:right w:val="nil"/>
            </w:tcBorders>
          </w:tcPr>
          <w:p w14:paraId="50E2CF4B" w14:textId="77777777" w:rsidR="00BE5E72" w:rsidRPr="00B10231" w:rsidRDefault="00BE5E72" w:rsidP="00BE5E72">
            <w:pPr>
              <w:pStyle w:val="Normal6a"/>
            </w:pPr>
          </w:p>
        </w:tc>
        <w:tc>
          <w:tcPr>
            <w:tcW w:w="4876" w:type="dxa"/>
            <w:tcBorders>
              <w:top w:val="nil"/>
              <w:left w:val="nil"/>
              <w:bottom w:val="nil"/>
              <w:right w:val="nil"/>
            </w:tcBorders>
          </w:tcPr>
          <w:p w14:paraId="28375AB9" w14:textId="77777777" w:rsidR="00BE5E72" w:rsidRPr="00B10231" w:rsidRDefault="00BE5E72" w:rsidP="00BE5E72">
            <w:pPr>
              <w:pStyle w:val="Normal6a"/>
            </w:pPr>
            <w:r w:rsidRPr="00B10231">
              <w:rPr>
                <w:b/>
                <w:i/>
              </w:rPr>
              <w:t>18a.</w:t>
            </w:r>
            <w:r w:rsidRPr="00B10231">
              <w:tab/>
            </w:r>
            <w:r w:rsidRPr="00B10231">
              <w:rPr>
                <w:b/>
                <w:i/>
              </w:rPr>
              <w:t xml:space="preserve">skatina supaprastinti ir geriau koordinuoti tarpvalstybines sveikatos priežiūros paslaugas, užtikrinant, kad moterys prireikus galėtų gauti gydymą </w:t>
            </w:r>
            <w:r w:rsidRPr="00B10231">
              <w:rPr>
                <w:b/>
                <w:i/>
              </w:rPr>
              <w:lastRenderedPageBreak/>
              <w:t>užsienyje, tuo pačiu sumažinant biurokratines kliūtis pacientams ir paslaugų teikėjams;</w:t>
            </w:r>
          </w:p>
        </w:tc>
      </w:tr>
    </w:tbl>
    <w:p w14:paraId="1069C9E1"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45726B1E" w14:textId="77777777" w:rsidR="00BE5E72" w:rsidRPr="00B10231" w:rsidRDefault="00BE5E72" w:rsidP="00BE5E72">
      <w:r w:rsidRPr="00CF4D3E">
        <w:rPr>
          <w:rStyle w:val="HideTWBExt"/>
        </w:rPr>
        <w:t>&lt;/Amend&gt;</w:t>
      </w:r>
    </w:p>
    <w:p w14:paraId="51844872"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513</w:t>
      </w:r>
      <w:r w:rsidRPr="00CF4D3E">
        <w:rPr>
          <w:rStyle w:val="HideTWBExt"/>
          <w:b w:val="0"/>
        </w:rPr>
        <w:t>&lt;/NumAm&gt;</w:t>
      </w:r>
    </w:p>
    <w:p w14:paraId="5ADC227E" w14:textId="77777777" w:rsidR="00BE5E72" w:rsidRPr="00B10231" w:rsidRDefault="00BE5E72" w:rsidP="00BE5E72">
      <w:pPr>
        <w:pStyle w:val="NormalBold"/>
      </w:pPr>
      <w:r w:rsidRPr="00CF4D3E">
        <w:rPr>
          <w:rStyle w:val="HideTWBExt"/>
          <w:b w:val="0"/>
        </w:rPr>
        <w:t>&lt;RepeatBlock-By&gt;&lt;Members&gt;</w:t>
      </w:r>
      <w:r w:rsidRPr="00B10231">
        <w:t>Mélissa Camara</w:t>
      </w:r>
      <w:r w:rsidRPr="00CF4D3E">
        <w:rPr>
          <w:rStyle w:val="HideTWBExt"/>
          <w:b w:val="0"/>
        </w:rPr>
        <w:t>&lt;/Members&gt;</w:t>
      </w:r>
    </w:p>
    <w:p w14:paraId="4A2416E3" w14:textId="77777777" w:rsidR="00BE5E72" w:rsidRPr="00B10231" w:rsidRDefault="00BE5E72" w:rsidP="00BE5E72">
      <w:pPr>
        <w:pStyle w:val="NormalBold"/>
      </w:pPr>
      <w:r w:rsidRPr="00CF4D3E">
        <w:rPr>
          <w:rStyle w:val="HideTWBExt"/>
          <w:b w:val="0"/>
        </w:rPr>
        <w:t>&lt;/RepeatBlock-By&gt;</w:t>
      </w:r>
    </w:p>
    <w:p w14:paraId="658ED782"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3EE7649" w14:textId="77777777" w:rsidR="00BE5E72" w:rsidRPr="00B10231" w:rsidRDefault="00BE5E72" w:rsidP="00BE5E72">
      <w:pPr>
        <w:pStyle w:val="NormalBold"/>
      </w:pPr>
      <w:r w:rsidRPr="00CF4D3E">
        <w:rPr>
          <w:rStyle w:val="HideTWBExt"/>
          <w:b w:val="0"/>
        </w:rPr>
        <w:t>&lt;Article&gt;</w:t>
      </w:r>
      <w:r w:rsidRPr="00B10231">
        <w:t>18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574A6C25" w14:textId="77777777" w:rsidTr="00BE5E72">
        <w:trPr>
          <w:trHeight w:hRule="exact" w:val="240"/>
          <w:jc w:val="center"/>
        </w:trPr>
        <w:tc>
          <w:tcPr>
            <w:tcW w:w="9752" w:type="dxa"/>
            <w:gridSpan w:val="2"/>
            <w:tcBorders>
              <w:top w:val="nil"/>
              <w:left w:val="nil"/>
              <w:bottom w:val="nil"/>
              <w:right w:val="nil"/>
            </w:tcBorders>
          </w:tcPr>
          <w:p w14:paraId="5E3CA31D" w14:textId="77777777" w:rsidR="00BE5E72" w:rsidRPr="00B10231" w:rsidRDefault="00BE5E72" w:rsidP="00BE5E72"/>
        </w:tc>
      </w:tr>
      <w:tr w:rsidR="00BE5E72" w:rsidRPr="00B10231" w14:paraId="011BE1FB" w14:textId="77777777" w:rsidTr="00BE5E72">
        <w:trPr>
          <w:trHeight w:val="240"/>
          <w:jc w:val="center"/>
        </w:trPr>
        <w:tc>
          <w:tcPr>
            <w:tcW w:w="4876" w:type="dxa"/>
            <w:tcBorders>
              <w:top w:val="nil"/>
              <w:left w:val="nil"/>
              <w:bottom w:val="nil"/>
              <w:right w:val="nil"/>
            </w:tcBorders>
          </w:tcPr>
          <w:p w14:paraId="5D23B4C3"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3DDA7734" w14:textId="77777777" w:rsidR="00BE5E72" w:rsidRPr="00B10231" w:rsidRDefault="00BE5E72" w:rsidP="00BE5E72">
            <w:pPr>
              <w:pStyle w:val="AmColumnHeading"/>
            </w:pPr>
            <w:r w:rsidRPr="00B10231">
              <w:t>Pakeitimas</w:t>
            </w:r>
          </w:p>
        </w:tc>
      </w:tr>
      <w:tr w:rsidR="00BE5E72" w:rsidRPr="00B10231" w14:paraId="309523D7" w14:textId="77777777" w:rsidTr="00BE5E72">
        <w:trPr>
          <w:jc w:val="center"/>
        </w:trPr>
        <w:tc>
          <w:tcPr>
            <w:tcW w:w="4876" w:type="dxa"/>
            <w:tcBorders>
              <w:top w:val="nil"/>
              <w:left w:val="nil"/>
              <w:bottom w:val="nil"/>
              <w:right w:val="nil"/>
            </w:tcBorders>
          </w:tcPr>
          <w:p w14:paraId="25B916BA" w14:textId="77777777" w:rsidR="00BE5E72" w:rsidRPr="00B10231" w:rsidRDefault="00BE5E72" w:rsidP="00BE5E72">
            <w:pPr>
              <w:pStyle w:val="Normal6a"/>
            </w:pPr>
          </w:p>
        </w:tc>
        <w:tc>
          <w:tcPr>
            <w:tcW w:w="4876" w:type="dxa"/>
            <w:tcBorders>
              <w:top w:val="nil"/>
              <w:left w:val="nil"/>
              <w:bottom w:val="nil"/>
              <w:right w:val="nil"/>
            </w:tcBorders>
          </w:tcPr>
          <w:p w14:paraId="48A9AE6B" w14:textId="77777777" w:rsidR="00BE5E72" w:rsidRPr="00B10231" w:rsidRDefault="00BE5E72" w:rsidP="00BE5E72">
            <w:pPr>
              <w:pStyle w:val="Normal6a"/>
            </w:pPr>
            <w:r w:rsidRPr="00B10231">
              <w:rPr>
                <w:b/>
                <w:i/>
              </w:rPr>
              <w:t>18b.</w:t>
            </w:r>
            <w:r w:rsidRPr="00B10231">
              <w:tab/>
            </w:r>
            <w:r w:rsidRPr="00B10231">
              <w:rPr>
                <w:b/>
                <w:i/>
              </w:rPr>
              <w:t>ragina ES institucijas skirti lėšų, kad būtų pagerintas lytinės ir reprodukcinės sveikatos priežiūros paslaugų, įskaitant nėštumo nutraukimo paslaugas, prieinamumas, pasitelkiant būsimojo Europos konkurencingumo fondo sveikatos ramstį; taip pat toliau remti moterų teisių ir lytinės ir reprodukcinės sveikatos bei teisių pilietinės visuomenės organizacijas, pasitelkiant būsimosios programos „AgoraEU“ Piliečių, lygybės, teisių ir vertybių programos+ kryptimi;</w:t>
            </w:r>
          </w:p>
        </w:tc>
      </w:tr>
    </w:tbl>
    <w:p w14:paraId="648CAC8B"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03C44E9B" w14:textId="77777777" w:rsidR="00BE5E72" w:rsidRPr="00B10231" w:rsidRDefault="00BE5E72" w:rsidP="00BE5E72">
      <w:r w:rsidRPr="00CF4D3E">
        <w:rPr>
          <w:rStyle w:val="HideTWBExt"/>
        </w:rPr>
        <w:t>&lt;/Amend&gt;</w:t>
      </w:r>
    </w:p>
    <w:p w14:paraId="1D083853"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514</w:t>
      </w:r>
      <w:r w:rsidRPr="00CF4D3E">
        <w:rPr>
          <w:rStyle w:val="HideTWBExt"/>
          <w:b w:val="0"/>
        </w:rPr>
        <w:t>&lt;/NumAm&gt;</w:t>
      </w:r>
    </w:p>
    <w:p w14:paraId="5F657B7A"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533EE16B" w14:textId="77777777" w:rsidR="00BE5E72" w:rsidRPr="00B10231" w:rsidRDefault="00BE5E72" w:rsidP="00BE5E72">
      <w:pPr>
        <w:pStyle w:val="NormalBold"/>
      </w:pPr>
      <w:r w:rsidRPr="00CF4D3E">
        <w:rPr>
          <w:rStyle w:val="HideTWBExt"/>
          <w:b w:val="0"/>
        </w:rPr>
        <w:t>&lt;/RepeatBlock-By&gt;</w:t>
      </w:r>
    </w:p>
    <w:p w14:paraId="2E5AA781"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66D8CD56" w14:textId="77777777" w:rsidR="00BE5E72" w:rsidRPr="00B10231" w:rsidRDefault="00BE5E72" w:rsidP="00BE5E72">
      <w:pPr>
        <w:pStyle w:val="NormalBold"/>
      </w:pPr>
      <w:r w:rsidRPr="00CF4D3E">
        <w:rPr>
          <w:rStyle w:val="HideTWBExt"/>
          <w:b w:val="0"/>
        </w:rPr>
        <w:t>&lt;Article&gt;</w:t>
      </w:r>
      <w:r w:rsidRPr="00B10231">
        <w:t>18 b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0CBB1F3F" w14:textId="77777777" w:rsidTr="00BE5E72">
        <w:trPr>
          <w:trHeight w:hRule="exact" w:val="240"/>
          <w:jc w:val="center"/>
        </w:trPr>
        <w:tc>
          <w:tcPr>
            <w:tcW w:w="9752" w:type="dxa"/>
            <w:gridSpan w:val="2"/>
            <w:tcBorders>
              <w:top w:val="nil"/>
              <w:left w:val="nil"/>
              <w:bottom w:val="nil"/>
              <w:right w:val="nil"/>
            </w:tcBorders>
          </w:tcPr>
          <w:p w14:paraId="264A5567" w14:textId="77777777" w:rsidR="00BE5E72" w:rsidRPr="00B10231" w:rsidRDefault="00BE5E72" w:rsidP="00BE5E72"/>
        </w:tc>
      </w:tr>
      <w:tr w:rsidR="00BE5E72" w:rsidRPr="00B10231" w14:paraId="566C9115" w14:textId="77777777" w:rsidTr="00BE5E72">
        <w:trPr>
          <w:trHeight w:val="240"/>
          <w:jc w:val="center"/>
        </w:trPr>
        <w:tc>
          <w:tcPr>
            <w:tcW w:w="4876" w:type="dxa"/>
            <w:tcBorders>
              <w:top w:val="nil"/>
              <w:left w:val="nil"/>
              <w:bottom w:val="nil"/>
              <w:right w:val="nil"/>
            </w:tcBorders>
          </w:tcPr>
          <w:p w14:paraId="01AA6AAA"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01CAA6C5" w14:textId="77777777" w:rsidR="00BE5E72" w:rsidRPr="00B10231" w:rsidRDefault="00BE5E72" w:rsidP="00BE5E72">
            <w:pPr>
              <w:pStyle w:val="AmColumnHeading"/>
            </w:pPr>
            <w:r w:rsidRPr="00B10231">
              <w:t>Pakeitimas</w:t>
            </w:r>
          </w:p>
        </w:tc>
      </w:tr>
      <w:tr w:rsidR="00BE5E72" w:rsidRPr="00B10231" w14:paraId="135B7DD4" w14:textId="77777777" w:rsidTr="00BE5E72">
        <w:trPr>
          <w:jc w:val="center"/>
        </w:trPr>
        <w:tc>
          <w:tcPr>
            <w:tcW w:w="4876" w:type="dxa"/>
            <w:tcBorders>
              <w:top w:val="nil"/>
              <w:left w:val="nil"/>
              <w:bottom w:val="nil"/>
              <w:right w:val="nil"/>
            </w:tcBorders>
          </w:tcPr>
          <w:p w14:paraId="1E06C857" w14:textId="77777777" w:rsidR="00BE5E72" w:rsidRPr="00B10231" w:rsidRDefault="00BE5E72" w:rsidP="00BE5E72">
            <w:pPr>
              <w:pStyle w:val="Normal6a"/>
            </w:pPr>
          </w:p>
        </w:tc>
        <w:tc>
          <w:tcPr>
            <w:tcW w:w="4876" w:type="dxa"/>
            <w:tcBorders>
              <w:top w:val="nil"/>
              <w:left w:val="nil"/>
              <w:bottom w:val="nil"/>
              <w:right w:val="nil"/>
            </w:tcBorders>
          </w:tcPr>
          <w:p w14:paraId="05406B28" w14:textId="77777777" w:rsidR="00BE5E72" w:rsidRPr="00B10231" w:rsidRDefault="00BE5E72" w:rsidP="00BE5E72">
            <w:pPr>
              <w:pStyle w:val="Normal6a"/>
            </w:pPr>
            <w:r w:rsidRPr="00B10231">
              <w:rPr>
                <w:b/>
                <w:i/>
              </w:rPr>
              <w:t>18b.</w:t>
            </w:r>
            <w:r w:rsidRPr="00B10231">
              <w:tab/>
            </w:r>
            <w:r w:rsidRPr="00B10231">
              <w:rPr>
                <w:b/>
                <w:i/>
              </w:rPr>
              <w:t xml:space="preserve">pabrėžia, kad atsparūs ir konkurencingi Europos sveikatos priežiūros pramonės sektoriai yra naudingi moterims tiek kaip pacientėms, tiek kaip darbuotojoms, ir remia </w:t>
            </w:r>
            <w:r w:rsidRPr="00B10231">
              <w:rPr>
                <w:b/>
                <w:i/>
              </w:rPr>
              <w:lastRenderedPageBreak/>
              <w:t>inovacijoms palankius teisės aktus, tvirtą intelektinės nuosavybės apsaugą ir atvirą, bet strateginę prekybą;</w:t>
            </w:r>
          </w:p>
        </w:tc>
      </w:tr>
    </w:tbl>
    <w:p w14:paraId="37F6EC82"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16DBFD70" w14:textId="77777777" w:rsidR="00BE5E72" w:rsidRPr="00B10231" w:rsidRDefault="00BE5E72" w:rsidP="00BE5E72">
      <w:r w:rsidRPr="00CF4D3E">
        <w:rPr>
          <w:rStyle w:val="HideTWBExt"/>
        </w:rPr>
        <w:t>&lt;/Amend&gt;</w:t>
      </w:r>
    </w:p>
    <w:p w14:paraId="10966CBC"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515</w:t>
      </w:r>
      <w:r w:rsidRPr="00CF4D3E">
        <w:rPr>
          <w:rStyle w:val="HideTWBExt"/>
          <w:b w:val="0"/>
        </w:rPr>
        <w:t>&lt;/NumAm&gt;</w:t>
      </w:r>
    </w:p>
    <w:p w14:paraId="75D620DD"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32B7C3CF" w14:textId="77777777" w:rsidR="00BE5E72" w:rsidRPr="00B10231" w:rsidRDefault="00BE5E72" w:rsidP="00BE5E72">
      <w:pPr>
        <w:pStyle w:val="NormalBold"/>
      </w:pPr>
      <w:r w:rsidRPr="00CF4D3E">
        <w:rPr>
          <w:rStyle w:val="HideTWBExt"/>
          <w:b w:val="0"/>
        </w:rPr>
        <w:t>&lt;/RepeatBlock-By&gt;</w:t>
      </w:r>
    </w:p>
    <w:p w14:paraId="4EDFAA0D"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758B83FE" w14:textId="77777777" w:rsidR="00BE5E72" w:rsidRPr="00B10231" w:rsidRDefault="00BE5E72" w:rsidP="00BE5E72">
      <w:pPr>
        <w:pStyle w:val="NormalBold"/>
      </w:pPr>
      <w:r w:rsidRPr="00CF4D3E">
        <w:rPr>
          <w:rStyle w:val="HideTWBExt"/>
          <w:b w:val="0"/>
        </w:rPr>
        <w:t>&lt;Article&gt;</w:t>
      </w:r>
      <w:r w:rsidRPr="00B10231">
        <w:t>18 c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194F796E" w14:textId="77777777" w:rsidTr="00BE5E72">
        <w:trPr>
          <w:trHeight w:hRule="exact" w:val="240"/>
          <w:jc w:val="center"/>
        </w:trPr>
        <w:tc>
          <w:tcPr>
            <w:tcW w:w="9752" w:type="dxa"/>
            <w:gridSpan w:val="2"/>
            <w:tcBorders>
              <w:top w:val="nil"/>
              <w:left w:val="nil"/>
              <w:bottom w:val="nil"/>
              <w:right w:val="nil"/>
            </w:tcBorders>
          </w:tcPr>
          <w:p w14:paraId="0453AE39" w14:textId="77777777" w:rsidR="00BE5E72" w:rsidRPr="00B10231" w:rsidRDefault="00BE5E72" w:rsidP="00BE5E72"/>
        </w:tc>
      </w:tr>
      <w:tr w:rsidR="00BE5E72" w:rsidRPr="00B10231" w14:paraId="451A26B6" w14:textId="77777777" w:rsidTr="00BE5E72">
        <w:trPr>
          <w:trHeight w:val="240"/>
          <w:jc w:val="center"/>
        </w:trPr>
        <w:tc>
          <w:tcPr>
            <w:tcW w:w="4876" w:type="dxa"/>
            <w:tcBorders>
              <w:top w:val="nil"/>
              <w:left w:val="nil"/>
              <w:bottom w:val="nil"/>
              <w:right w:val="nil"/>
            </w:tcBorders>
          </w:tcPr>
          <w:p w14:paraId="18F237B2"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F4F6D20" w14:textId="77777777" w:rsidR="00BE5E72" w:rsidRPr="00B10231" w:rsidRDefault="00BE5E72" w:rsidP="00BE5E72">
            <w:pPr>
              <w:pStyle w:val="AmColumnHeading"/>
            </w:pPr>
            <w:r w:rsidRPr="00B10231">
              <w:t>Pakeitimas</w:t>
            </w:r>
          </w:p>
        </w:tc>
      </w:tr>
      <w:tr w:rsidR="00BE5E72" w:rsidRPr="00B10231" w14:paraId="2B131BA6" w14:textId="77777777" w:rsidTr="00BE5E72">
        <w:trPr>
          <w:jc w:val="center"/>
        </w:trPr>
        <w:tc>
          <w:tcPr>
            <w:tcW w:w="4876" w:type="dxa"/>
            <w:tcBorders>
              <w:top w:val="nil"/>
              <w:left w:val="nil"/>
              <w:bottom w:val="nil"/>
              <w:right w:val="nil"/>
            </w:tcBorders>
          </w:tcPr>
          <w:p w14:paraId="174BF5E7" w14:textId="77777777" w:rsidR="00BE5E72" w:rsidRPr="00B10231" w:rsidRDefault="00BE5E72" w:rsidP="00BE5E72">
            <w:pPr>
              <w:pStyle w:val="Normal6a"/>
            </w:pPr>
          </w:p>
        </w:tc>
        <w:tc>
          <w:tcPr>
            <w:tcW w:w="4876" w:type="dxa"/>
            <w:tcBorders>
              <w:top w:val="nil"/>
              <w:left w:val="nil"/>
              <w:bottom w:val="nil"/>
              <w:right w:val="nil"/>
            </w:tcBorders>
          </w:tcPr>
          <w:p w14:paraId="582553F7" w14:textId="77777777" w:rsidR="00BE5E72" w:rsidRPr="00B10231" w:rsidRDefault="00BE5E72" w:rsidP="00BE5E72">
            <w:pPr>
              <w:pStyle w:val="Normal6a"/>
            </w:pPr>
            <w:r w:rsidRPr="00B10231">
              <w:rPr>
                <w:b/>
                <w:i/>
              </w:rPr>
              <w:t>18c.</w:t>
            </w:r>
            <w:r w:rsidRPr="00B10231">
              <w:tab/>
            </w:r>
            <w:r w:rsidRPr="00B10231">
              <w:rPr>
                <w:b/>
                <w:i/>
              </w:rPr>
              <w:t>dar kartą patvirtina, kad lyčių lygybė sveikatos srityje yra konkurencingumo, produktyvumo ir ilgalaikio fiskalinio tvarumo veiksnys ir turėtų būti skatinama taikant pragmatišką, proporcingą ir ekonomiškai pagrįstą politiką, o ne ideologinius metodus;</w:t>
            </w:r>
          </w:p>
        </w:tc>
      </w:tr>
    </w:tbl>
    <w:p w14:paraId="17187EE2" w14:textId="77777777" w:rsidR="00BE5E72" w:rsidRPr="00B10231" w:rsidRDefault="00BE5E72" w:rsidP="00BE5E72">
      <w:pPr>
        <w:pStyle w:val="AmOrLang"/>
      </w:pPr>
      <w:r w:rsidRPr="00B10231">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21C853D5" w14:textId="77777777" w:rsidR="00BE5E72" w:rsidRPr="00B10231" w:rsidRDefault="00BE5E72" w:rsidP="00BE5E72">
      <w:r w:rsidRPr="00CF4D3E">
        <w:rPr>
          <w:rStyle w:val="HideTWBExt"/>
        </w:rPr>
        <w:t>&lt;/Amend&gt;</w:t>
      </w:r>
    </w:p>
    <w:p w14:paraId="1D44E0E8" w14:textId="77777777" w:rsidR="00BE5E72" w:rsidRPr="00B10231" w:rsidRDefault="00BE5E72" w:rsidP="00BE5E72">
      <w:pPr>
        <w:pStyle w:val="AmNumberTabs"/>
      </w:pPr>
      <w:r w:rsidRPr="00CF4D3E">
        <w:rPr>
          <w:rStyle w:val="HideTWBExt"/>
          <w:b w:val="0"/>
        </w:rPr>
        <w:t>&lt;Amend&gt;</w:t>
      </w:r>
      <w:r w:rsidRPr="00B10231">
        <w:t>Pakeitimas</w:t>
      </w:r>
      <w:r w:rsidRPr="00B10231">
        <w:tab/>
      </w:r>
      <w:r w:rsidRPr="00B10231">
        <w:tab/>
      </w:r>
      <w:r w:rsidRPr="00CF4D3E">
        <w:rPr>
          <w:rStyle w:val="HideTWBExt"/>
          <w:b w:val="0"/>
        </w:rPr>
        <w:t>&lt;NumAm&gt;</w:t>
      </w:r>
      <w:r w:rsidRPr="00B10231">
        <w:t>516</w:t>
      </w:r>
      <w:r w:rsidRPr="00CF4D3E">
        <w:rPr>
          <w:rStyle w:val="HideTWBExt"/>
          <w:b w:val="0"/>
        </w:rPr>
        <w:t>&lt;/NumAm&gt;</w:t>
      </w:r>
    </w:p>
    <w:p w14:paraId="7674E58A" w14:textId="77777777" w:rsidR="00BE5E72" w:rsidRPr="00B10231" w:rsidRDefault="00BE5E72" w:rsidP="00BE5E72">
      <w:pPr>
        <w:pStyle w:val="NormalBold"/>
      </w:pPr>
      <w:r w:rsidRPr="00CF4D3E">
        <w:rPr>
          <w:rStyle w:val="HideTWBExt"/>
          <w:b w:val="0"/>
        </w:rPr>
        <w:t>&lt;RepeatBlock-By&gt;&lt;Members&gt;</w:t>
      </w:r>
      <w:r w:rsidRPr="00B10231">
        <w:t>Maria Walsh, Loucas Fourlas, Eleonora Meleti, Rosa Estaràs Ferragut, Jagna Marczułajtis-Walczak, Mirosława Nykiel, Paulo Do Nascimento Cabral, Elżbieta Katarzyna Łukacijewska</w:t>
      </w:r>
      <w:r w:rsidRPr="00CF4D3E">
        <w:rPr>
          <w:rStyle w:val="HideTWBExt"/>
          <w:b w:val="0"/>
        </w:rPr>
        <w:t>&lt;/Members&gt;</w:t>
      </w:r>
    </w:p>
    <w:p w14:paraId="7D96E759" w14:textId="77777777" w:rsidR="00BE5E72" w:rsidRPr="00B10231" w:rsidRDefault="00BE5E72" w:rsidP="00BE5E72">
      <w:pPr>
        <w:pStyle w:val="NormalBold"/>
      </w:pPr>
      <w:r w:rsidRPr="00CF4D3E">
        <w:rPr>
          <w:rStyle w:val="HideTWBExt"/>
          <w:b w:val="0"/>
        </w:rPr>
        <w:t>&lt;/RepeatBlock-By&gt;</w:t>
      </w:r>
    </w:p>
    <w:p w14:paraId="21364A3A" w14:textId="77777777" w:rsidR="00BE5E72" w:rsidRPr="00B10231" w:rsidRDefault="00BE5E72" w:rsidP="00BE5E72">
      <w:pPr>
        <w:pStyle w:val="NormalBold"/>
      </w:pPr>
      <w:r w:rsidRPr="00CF4D3E">
        <w:rPr>
          <w:rStyle w:val="HideTWBExt"/>
          <w:b w:val="0"/>
        </w:rPr>
        <w:t>&lt;DocAmend&gt;</w:t>
      </w:r>
      <w:r w:rsidRPr="00B10231">
        <w:t>Pasiūlymas dėl rezoliucijos</w:t>
      </w:r>
      <w:r w:rsidRPr="00CF4D3E">
        <w:rPr>
          <w:rStyle w:val="HideTWBExt"/>
          <w:b w:val="0"/>
        </w:rPr>
        <w:t>&lt;/DocAmend&gt;</w:t>
      </w:r>
    </w:p>
    <w:p w14:paraId="3ACA6784" w14:textId="77777777" w:rsidR="00BE5E72" w:rsidRPr="00B10231" w:rsidRDefault="00BE5E72" w:rsidP="00BE5E72">
      <w:pPr>
        <w:pStyle w:val="NormalBold"/>
      </w:pPr>
      <w:r w:rsidRPr="00CF4D3E">
        <w:rPr>
          <w:rStyle w:val="HideTWBExt"/>
          <w:b w:val="0"/>
        </w:rPr>
        <w:t>&lt;Article&gt;</w:t>
      </w:r>
      <w:r w:rsidRPr="00B10231">
        <w:t>18 d dalis (nauja)</w:t>
      </w:r>
      <w:r w:rsidRPr="00CF4D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E72" w:rsidRPr="00B10231" w14:paraId="3C354CB0" w14:textId="77777777" w:rsidTr="00BE5E72">
        <w:trPr>
          <w:trHeight w:hRule="exact" w:val="240"/>
          <w:jc w:val="center"/>
        </w:trPr>
        <w:tc>
          <w:tcPr>
            <w:tcW w:w="9752" w:type="dxa"/>
            <w:gridSpan w:val="2"/>
            <w:tcBorders>
              <w:top w:val="nil"/>
              <w:left w:val="nil"/>
              <w:bottom w:val="nil"/>
              <w:right w:val="nil"/>
            </w:tcBorders>
          </w:tcPr>
          <w:p w14:paraId="01F201A2" w14:textId="77777777" w:rsidR="00BE5E72" w:rsidRPr="00B10231" w:rsidRDefault="00BE5E72" w:rsidP="00BE5E72"/>
        </w:tc>
      </w:tr>
      <w:tr w:rsidR="00BE5E72" w:rsidRPr="00B10231" w14:paraId="48CB8BBF" w14:textId="77777777" w:rsidTr="00BE5E72">
        <w:trPr>
          <w:trHeight w:val="240"/>
          <w:jc w:val="center"/>
        </w:trPr>
        <w:tc>
          <w:tcPr>
            <w:tcW w:w="4876" w:type="dxa"/>
            <w:tcBorders>
              <w:top w:val="nil"/>
              <w:left w:val="nil"/>
              <w:bottom w:val="nil"/>
              <w:right w:val="nil"/>
            </w:tcBorders>
          </w:tcPr>
          <w:p w14:paraId="63CBD58D" w14:textId="77777777" w:rsidR="00BE5E72" w:rsidRPr="00B10231" w:rsidRDefault="00BE5E72" w:rsidP="00BE5E72">
            <w:pPr>
              <w:pStyle w:val="AmColumnHeading"/>
            </w:pPr>
            <w:r w:rsidRPr="00B10231">
              <w:t>Pasiūlymas dėl rezoliucijos</w:t>
            </w:r>
          </w:p>
        </w:tc>
        <w:tc>
          <w:tcPr>
            <w:tcW w:w="4876" w:type="dxa"/>
            <w:tcBorders>
              <w:top w:val="nil"/>
              <w:left w:val="nil"/>
              <w:bottom w:val="nil"/>
              <w:right w:val="nil"/>
            </w:tcBorders>
          </w:tcPr>
          <w:p w14:paraId="1DCC7C5C" w14:textId="77777777" w:rsidR="00BE5E72" w:rsidRPr="00B10231" w:rsidRDefault="00BE5E72" w:rsidP="00BE5E72">
            <w:pPr>
              <w:pStyle w:val="AmColumnHeading"/>
            </w:pPr>
            <w:r w:rsidRPr="00B10231">
              <w:t>Pakeitimas</w:t>
            </w:r>
          </w:p>
        </w:tc>
      </w:tr>
      <w:tr w:rsidR="00BE5E72" w:rsidRPr="00B10231" w14:paraId="60007FCC" w14:textId="77777777" w:rsidTr="00BE5E72">
        <w:trPr>
          <w:jc w:val="center"/>
        </w:trPr>
        <w:tc>
          <w:tcPr>
            <w:tcW w:w="4876" w:type="dxa"/>
            <w:tcBorders>
              <w:top w:val="nil"/>
              <w:left w:val="nil"/>
              <w:bottom w:val="nil"/>
              <w:right w:val="nil"/>
            </w:tcBorders>
          </w:tcPr>
          <w:p w14:paraId="43BCEC50" w14:textId="77777777" w:rsidR="00BE5E72" w:rsidRPr="00B10231" w:rsidRDefault="00BE5E72" w:rsidP="00BE5E72">
            <w:pPr>
              <w:pStyle w:val="Normal6a"/>
            </w:pPr>
          </w:p>
        </w:tc>
        <w:tc>
          <w:tcPr>
            <w:tcW w:w="4876" w:type="dxa"/>
            <w:tcBorders>
              <w:top w:val="nil"/>
              <w:left w:val="nil"/>
              <w:bottom w:val="nil"/>
              <w:right w:val="nil"/>
            </w:tcBorders>
          </w:tcPr>
          <w:p w14:paraId="41C28F4E" w14:textId="77777777" w:rsidR="00BE5E72" w:rsidRPr="00B10231" w:rsidRDefault="00BE5E72" w:rsidP="00BE5E72">
            <w:pPr>
              <w:pStyle w:val="Normal6a"/>
            </w:pPr>
            <w:r w:rsidRPr="00B10231">
              <w:rPr>
                <w:b/>
                <w:i/>
              </w:rPr>
              <w:t>18d.</w:t>
            </w:r>
            <w:r w:rsidRPr="00B10231">
              <w:tab/>
            </w:r>
            <w:r w:rsidRPr="00B10231">
              <w:rPr>
                <w:b/>
                <w:i/>
              </w:rPr>
              <w:t xml:space="preserve">pabrėžia, kad nepakankamas finansavimas su lytimi susijusių ligų gydymui gali turėti neigiamą poveikį valstybių narių ekonomikai ir darbo jėgai; primena, kad tyrimai parodė, jog dėl nepakankamo menopauzės simptomus patiriančių moterų gydymo ir paramos įmonės gali patirti apie 9 mln. EUR </w:t>
            </w:r>
            <w:r w:rsidRPr="00B10231">
              <w:rPr>
                <w:b/>
                <w:i/>
              </w:rPr>
              <w:lastRenderedPageBreak/>
              <w:t>nuostolių; dar kartą pabrėžia, kad būtina veiksmingai gydyti su lytimi susijusias ligas;</w:t>
            </w:r>
          </w:p>
        </w:tc>
      </w:tr>
    </w:tbl>
    <w:p w14:paraId="0E33947F" w14:textId="77777777" w:rsidR="00BE5E72" w:rsidRPr="00B10231" w:rsidRDefault="00BE5E72" w:rsidP="00BE5E72">
      <w:pPr>
        <w:pStyle w:val="AmOrLang"/>
      </w:pPr>
      <w:r w:rsidRPr="00B10231">
        <w:lastRenderedPageBreak/>
        <w:t xml:space="preserve">Or. </w:t>
      </w:r>
      <w:r w:rsidRPr="00CF4D3E">
        <w:rPr>
          <w:rStyle w:val="HideTWBExt"/>
        </w:rPr>
        <w:t>&lt;Original&gt;</w:t>
      </w:r>
      <w:r w:rsidRPr="00CF4D3E">
        <w:rPr>
          <w:rStyle w:val="HideTWBInt"/>
        </w:rPr>
        <w:t>{EN}</w:t>
      </w:r>
      <w:r w:rsidRPr="00B10231">
        <w:t>en</w:t>
      </w:r>
      <w:r w:rsidRPr="00CF4D3E">
        <w:rPr>
          <w:rStyle w:val="HideTWBExt"/>
        </w:rPr>
        <w:t>&lt;/Original&gt;</w:t>
      </w:r>
    </w:p>
    <w:p w14:paraId="6BD48860" w14:textId="77777777" w:rsidR="00BE5E72" w:rsidRPr="00B10231" w:rsidRDefault="00BE5E72" w:rsidP="00BE5E72">
      <w:r w:rsidRPr="00CF4D3E">
        <w:rPr>
          <w:rStyle w:val="HideTWBExt"/>
        </w:rPr>
        <w:t>&lt;/Amend&gt;&lt;/RepeatBlock-Amend&gt;</w:t>
      </w:r>
    </w:p>
    <w:p w14:paraId="5380CC93" w14:textId="77777777" w:rsidR="00AE54F3" w:rsidRPr="00B10231" w:rsidRDefault="00AE54F3" w:rsidP="00BE5E72"/>
    <w:sectPr w:rsidR="00AE54F3" w:rsidRPr="00B10231" w:rsidSect="0050318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712B0" w14:textId="77777777" w:rsidR="00BE5E72" w:rsidRPr="00B10231" w:rsidRDefault="00BE5E72">
      <w:r w:rsidRPr="00B10231">
        <w:separator/>
      </w:r>
    </w:p>
  </w:endnote>
  <w:endnote w:type="continuationSeparator" w:id="0">
    <w:p w14:paraId="0D5DD832" w14:textId="77777777" w:rsidR="00BE5E72" w:rsidRPr="00B10231" w:rsidRDefault="00BE5E72">
      <w:r w:rsidRPr="00B102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6FA56" w14:textId="4C438138" w:rsidR="0050318C" w:rsidRPr="00B10231" w:rsidRDefault="0050318C" w:rsidP="0050318C">
    <w:pPr>
      <w:pStyle w:val="EPFooter"/>
    </w:pPr>
    <w:r w:rsidRPr="00B10231">
      <w:t>PE</w:t>
    </w:r>
    <w:r w:rsidRPr="00CF4D3E">
      <w:rPr>
        <w:rStyle w:val="HideTWBExt"/>
      </w:rPr>
      <w:t>&lt;NoPE&gt;</w:t>
    </w:r>
    <w:r w:rsidRPr="00B10231">
      <w:t>782.486</w:t>
    </w:r>
    <w:r w:rsidRPr="00CF4D3E">
      <w:rPr>
        <w:rStyle w:val="HideTWBExt"/>
      </w:rPr>
      <w:t>&lt;/NoPE&gt;&lt;Version&gt;</w:t>
    </w:r>
    <w:r w:rsidRPr="00B10231">
      <w:t>v01-00</w:t>
    </w:r>
    <w:r w:rsidRPr="00CF4D3E">
      <w:rPr>
        <w:rStyle w:val="HideTWBExt"/>
      </w:rPr>
      <w:t>&lt;/Version&gt;</w:t>
    </w:r>
    <w:r w:rsidRPr="00B10231">
      <w:tab/>
    </w:r>
    <w:r w:rsidRPr="00B10231">
      <w:fldChar w:fldCharType="begin"/>
    </w:r>
    <w:r w:rsidRPr="00B10231">
      <w:instrText xml:space="preserve"> PAGE  \* MERGEFORMAT </w:instrText>
    </w:r>
    <w:r w:rsidRPr="00B10231">
      <w:fldChar w:fldCharType="separate"/>
    </w:r>
    <w:r w:rsidRPr="00B10231">
      <w:rPr>
        <w:noProof/>
      </w:rPr>
      <w:t>2</w:t>
    </w:r>
    <w:r w:rsidRPr="00B10231">
      <w:fldChar w:fldCharType="end"/>
    </w:r>
    <w:r w:rsidRPr="00B10231">
      <w:t>/</w:t>
    </w:r>
    <w:fldSimple w:instr=" NUMPAGES  \* MERGEFORMAT ">
      <w:r w:rsidRPr="00B10231">
        <w:rPr>
          <w:noProof/>
        </w:rPr>
        <w:t>277</w:t>
      </w:r>
    </w:fldSimple>
    <w:r w:rsidRPr="00B10231">
      <w:tab/>
    </w:r>
    <w:r w:rsidRPr="00CF4D3E">
      <w:rPr>
        <w:rStyle w:val="HideTWBExt"/>
      </w:rPr>
      <w:t>&lt;PathFdR&gt;</w:t>
    </w:r>
    <w:r w:rsidR="00B10231" w:rsidRPr="00B10231">
      <w:t>AM\1336029LT.docx</w:t>
    </w:r>
    <w:r w:rsidRPr="00CF4D3E">
      <w:rPr>
        <w:rStyle w:val="HideTWBExt"/>
      </w:rPr>
      <w:t>&lt;/PathFdR&gt;</w:t>
    </w:r>
  </w:p>
  <w:p w14:paraId="24B5EE45" w14:textId="3E394520" w:rsidR="00BE5E72" w:rsidRPr="00B10231" w:rsidRDefault="0050318C" w:rsidP="0050318C">
    <w:pPr>
      <w:pStyle w:val="EPFooter2"/>
    </w:pPr>
    <w:r w:rsidRPr="00B10231">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5110C" w14:textId="102E20E3" w:rsidR="0050318C" w:rsidRPr="00B10231" w:rsidRDefault="0050318C" w:rsidP="0050318C">
    <w:pPr>
      <w:pStyle w:val="EPFooter"/>
    </w:pPr>
    <w:r w:rsidRPr="00CF4D3E">
      <w:rPr>
        <w:rStyle w:val="HideTWBExt"/>
      </w:rPr>
      <w:t>&lt;PathFdR&gt;</w:t>
    </w:r>
    <w:r w:rsidR="00B10231" w:rsidRPr="00B10231">
      <w:t>AM\1336029LT.docx</w:t>
    </w:r>
    <w:r w:rsidRPr="00CF4D3E">
      <w:rPr>
        <w:rStyle w:val="HideTWBExt"/>
      </w:rPr>
      <w:t>&lt;/PathFdR&gt;</w:t>
    </w:r>
    <w:r w:rsidRPr="00B10231">
      <w:tab/>
    </w:r>
    <w:r w:rsidRPr="00B10231">
      <w:fldChar w:fldCharType="begin"/>
    </w:r>
    <w:r w:rsidRPr="00B10231">
      <w:instrText xml:space="preserve"> PAGE  \* MERGEFORMAT </w:instrText>
    </w:r>
    <w:r w:rsidRPr="00B10231">
      <w:fldChar w:fldCharType="separate"/>
    </w:r>
    <w:r w:rsidRPr="00B10231">
      <w:rPr>
        <w:noProof/>
      </w:rPr>
      <w:t>277</w:t>
    </w:r>
    <w:r w:rsidRPr="00B10231">
      <w:fldChar w:fldCharType="end"/>
    </w:r>
    <w:r w:rsidRPr="00B10231">
      <w:t>/</w:t>
    </w:r>
    <w:fldSimple w:instr=" NUMPAGES  \* MERGEFORMAT ">
      <w:r w:rsidRPr="00B10231">
        <w:rPr>
          <w:noProof/>
        </w:rPr>
        <w:t>277</w:t>
      </w:r>
    </w:fldSimple>
    <w:r w:rsidRPr="00B10231">
      <w:tab/>
      <w:t>PE</w:t>
    </w:r>
    <w:r w:rsidRPr="00CF4D3E">
      <w:rPr>
        <w:rStyle w:val="HideTWBExt"/>
      </w:rPr>
      <w:t>&lt;NoPE&gt;</w:t>
    </w:r>
    <w:r w:rsidRPr="00B10231">
      <w:t>782.486</w:t>
    </w:r>
    <w:r w:rsidRPr="00CF4D3E">
      <w:rPr>
        <w:rStyle w:val="HideTWBExt"/>
      </w:rPr>
      <w:t>&lt;/NoPE&gt;&lt;Version&gt;</w:t>
    </w:r>
    <w:r w:rsidRPr="00B10231">
      <w:t>v01-00</w:t>
    </w:r>
    <w:r w:rsidRPr="00CF4D3E">
      <w:rPr>
        <w:rStyle w:val="HideTWBExt"/>
      </w:rPr>
      <w:t>&lt;/Version&gt;</w:t>
    </w:r>
  </w:p>
  <w:p w14:paraId="21CA2A7D" w14:textId="3F2B76EF" w:rsidR="00BE5E72" w:rsidRPr="00B10231" w:rsidRDefault="0050318C" w:rsidP="0050318C">
    <w:pPr>
      <w:pStyle w:val="EPFooter2"/>
    </w:pPr>
    <w:r w:rsidRPr="00B10231">
      <w:tab/>
    </w:r>
    <w:r w:rsidRPr="00B10231">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18C69" w14:textId="0BF6CC8E" w:rsidR="0050318C" w:rsidRPr="00B10231" w:rsidRDefault="0050318C" w:rsidP="0050318C">
    <w:pPr>
      <w:pStyle w:val="EPFooter"/>
    </w:pPr>
    <w:r w:rsidRPr="00CF4D3E">
      <w:rPr>
        <w:rStyle w:val="HideTWBExt"/>
      </w:rPr>
      <w:t>&lt;PathFdR&gt;</w:t>
    </w:r>
    <w:r w:rsidR="00B10231" w:rsidRPr="00B10231">
      <w:t>AM\1336029LT.docx</w:t>
    </w:r>
    <w:r w:rsidRPr="00CF4D3E">
      <w:rPr>
        <w:rStyle w:val="HideTWBExt"/>
      </w:rPr>
      <w:t>&lt;/PathFdR&gt;</w:t>
    </w:r>
    <w:r w:rsidRPr="00B10231">
      <w:tab/>
    </w:r>
    <w:r w:rsidRPr="00B10231">
      <w:tab/>
      <w:t>PE</w:t>
    </w:r>
    <w:r w:rsidRPr="00CF4D3E">
      <w:rPr>
        <w:rStyle w:val="HideTWBExt"/>
      </w:rPr>
      <w:t>&lt;NoPE&gt;</w:t>
    </w:r>
    <w:r w:rsidRPr="00B10231">
      <w:t>782.486</w:t>
    </w:r>
    <w:r w:rsidRPr="00CF4D3E">
      <w:rPr>
        <w:rStyle w:val="HideTWBExt"/>
      </w:rPr>
      <w:t>&lt;/NoPE&gt;&lt;Version&gt;</w:t>
    </w:r>
    <w:r w:rsidRPr="00B10231">
      <w:t>v01-00</w:t>
    </w:r>
    <w:r w:rsidRPr="00CF4D3E">
      <w:rPr>
        <w:rStyle w:val="HideTWBExt"/>
      </w:rPr>
      <w:t>&lt;/Version&gt;</w:t>
    </w:r>
  </w:p>
  <w:p w14:paraId="4DFCDC6A" w14:textId="6D513ACF" w:rsidR="00BE5E72" w:rsidRPr="00B10231" w:rsidRDefault="0050318C" w:rsidP="0050318C">
    <w:pPr>
      <w:pStyle w:val="EPFooter2"/>
    </w:pPr>
    <w:r w:rsidRPr="00B10231">
      <w:t>LT</w:t>
    </w:r>
    <w:r w:rsidRPr="00B10231">
      <w:tab/>
    </w:r>
    <w:r w:rsidRPr="00B10231">
      <w:rPr>
        <w:b w:val="0"/>
        <w:i/>
        <w:color w:val="C0C0C0"/>
        <w:sz w:val="22"/>
      </w:rPr>
      <w:t>Suvienijusi įvairovę</w:t>
    </w:r>
    <w:r w:rsidRPr="00B10231">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180F1" w14:textId="77777777" w:rsidR="00BE5E72" w:rsidRPr="00B10231" w:rsidRDefault="00BE5E72">
      <w:r w:rsidRPr="00B10231">
        <w:separator/>
      </w:r>
    </w:p>
  </w:footnote>
  <w:footnote w:type="continuationSeparator" w:id="0">
    <w:p w14:paraId="0AF0C386" w14:textId="77777777" w:rsidR="00BE5E72" w:rsidRPr="00B10231" w:rsidRDefault="00BE5E72">
      <w:r w:rsidRPr="00B1023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F65C8" w14:textId="77777777" w:rsidR="00CF4D3E" w:rsidRDefault="00CF4D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11589" w14:textId="77777777" w:rsidR="00CF4D3E" w:rsidRDefault="00CF4D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183CA" w14:textId="77777777" w:rsidR="00CF4D3E" w:rsidRDefault="00CF4D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LT"/>
    <w:docVar w:name="TXTLANGUEMIN" w:val="lt"/>
    <w:docVar w:name="TXTNRPE" w:val="782.486"/>
    <w:docVar w:name="TXTPEorAP" w:val="PE"/>
    <w:docVar w:name="TXTROUTE" w:val="AM\1336029LT.docx"/>
    <w:docVar w:name="TXTVERSION" w:val="01-00"/>
  </w:docVars>
  <w:rsids>
    <w:rsidRoot w:val="00A77B3E"/>
    <w:rsid w:val="0050318C"/>
    <w:rsid w:val="00757B36"/>
    <w:rsid w:val="007E3C3C"/>
    <w:rsid w:val="00A77B3E"/>
    <w:rsid w:val="00AE54F3"/>
    <w:rsid w:val="00B10231"/>
    <w:rsid w:val="00BC6364"/>
    <w:rsid w:val="00BE5E72"/>
    <w:rsid w:val="00CA2A55"/>
    <w:rsid w:val="00CF4D3E"/>
    <w:rsid w:val="00F250DD"/>
    <w:rsid w:val="00FB6D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9178D4E"/>
  <w15:docId w15:val="{0FF46CEF-E6F1-492D-B383-2EA46E26A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FB6D69"/>
    <w:pPr>
      <w:tabs>
        <w:tab w:val="center" w:pos="4819"/>
        <w:tab w:val="right" w:pos="9638"/>
      </w:tabs>
    </w:pPr>
  </w:style>
  <w:style w:type="character" w:customStyle="1" w:styleId="HeaderChar">
    <w:name w:val="Header Char"/>
    <w:basedOn w:val="DefaultParagraphFont"/>
    <w:link w:val="Header"/>
    <w:rsid w:val="00FB6D69"/>
    <w:rPr>
      <w:sz w:val="24"/>
      <w:szCs w:val="24"/>
    </w:rPr>
  </w:style>
  <w:style w:type="paragraph" w:styleId="Footer">
    <w:name w:val="footer"/>
    <w:basedOn w:val="Normal"/>
    <w:link w:val="FooterChar"/>
    <w:semiHidden/>
    <w:unhideWhenUsed/>
    <w:rsid w:val="00BE5E72"/>
    <w:pPr>
      <w:tabs>
        <w:tab w:val="center" w:pos="4819"/>
        <w:tab w:val="right" w:pos="9638"/>
      </w:tabs>
    </w:pPr>
  </w:style>
  <w:style w:type="character" w:customStyle="1" w:styleId="FooterChar">
    <w:name w:val="Footer Char"/>
    <w:basedOn w:val="DefaultParagraphFont"/>
    <w:link w:val="Footer"/>
    <w:semiHidden/>
    <w:rsid w:val="00BE5E72"/>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277</Pages>
  <Words>45968</Words>
  <Characters>328024</Characters>
  <Application>Microsoft Office Word</Application>
  <DocSecurity>0</DocSecurity>
  <Lines>13560</Lines>
  <Paragraphs>4578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369946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2026-02-20T09:00:00Z</dcterms:created>
  <dcterms:modified xsi:type="dcterms:W3CDTF">2026-02-20T09:00:00Z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1336029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382483</vt:lpwstr>
  </property>
  <property fmtid="{D5CDD505-2E9C-101B-9397-08002B2CF9AE}" pid="7" name="dmxml.render.traceId">
    <vt:lpwstr>6992f8caefa522d23d28e9ca6fb86843</vt:lpwstr>
  </property>
  <property fmtid="{D5CDD505-2E9C-101B-9397-08002B2CF9AE}" pid="8" name="FooterPath">
    <vt:lpwstr>AM\1336029LT.docx</vt:lpwstr>
  </property>
  <property fmtid="{D5CDD505-2E9C-101B-9397-08002B2CF9AE}" pid="9" name="PE Number">
    <vt:lpwstr>782.486</vt:lpwstr>
  </property>
  <property fmtid="{D5CDD505-2E9C-101B-9397-08002B2CF9AE}" pid="10" name="UID">
    <vt:lpwstr>eu.europa.europarl-DIN1-2026-0000024796_01.00-en-01.00_text-xml</vt:lpwstr>
  </property>
  <property fmtid="{D5CDD505-2E9C-101B-9397-08002B2CF9AE}" pid="11" name="LastEdited with">
    <vt:lpwstr>10.2.1 Build [20260110]</vt:lpwstr>
  </property>
  <property fmtid="{D5CDD505-2E9C-101B-9397-08002B2CF9AE}" pid="12" name="Bookout">
    <vt:lpwstr>OK - 2026/02/20 10:00</vt:lpwstr>
  </property>
</Properties>
</file>